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959F" w14:textId="77777777" w:rsidR="00180FE0" w:rsidRDefault="00180FE0" w:rsidP="00180FE0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2</w:t>
      </w:r>
    </w:p>
    <w:p w14:paraId="1567E502" w14:textId="77777777" w:rsidR="00180FE0" w:rsidRDefault="00180FE0" w:rsidP="00180F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14:paraId="4DC93519" w14:textId="4ECB86BC" w:rsidR="001A727B" w:rsidRDefault="001A727B" w:rsidP="001A72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9D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  <w:r w:rsidR="00B2548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70FCBAE0" w14:textId="4638DE3A" w:rsidR="00B25481" w:rsidRPr="003A09D0" w:rsidRDefault="00B25481" w:rsidP="001A72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3"/>
          <w:szCs w:val="23"/>
          <w:lang w:val="uk-UA"/>
        </w:rPr>
        <w:t>«</w:t>
      </w:r>
      <w:r w:rsidRPr="007443A4">
        <w:rPr>
          <w:rFonts w:ascii="Times New Roman" w:hAnsi="Times New Roman"/>
          <w:b/>
          <w:bCs/>
          <w:sz w:val="23"/>
          <w:szCs w:val="23"/>
          <w:lang w:val="uk-UA"/>
        </w:rPr>
        <w:t>Портативна у</w:t>
      </w:r>
      <w:r w:rsidRPr="007443A4">
        <w:rPr>
          <w:rFonts w:ascii="Times New Roman" w:hAnsi="Times New Roman"/>
          <w:b/>
          <w:sz w:val="23"/>
          <w:szCs w:val="23"/>
          <w:lang w:val="uk-UA"/>
        </w:rPr>
        <w:t>льтразвукова діагностична система з датчиками та візком (</w:t>
      </w:r>
      <w:r>
        <w:rPr>
          <w:rFonts w:ascii="Times New Roman" w:hAnsi="Times New Roman"/>
          <w:b/>
          <w:sz w:val="23"/>
          <w:szCs w:val="23"/>
          <w:lang w:val="uk-UA"/>
        </w:rPr>
        <w:t>код</w:t>
      </w:r>
      <w:r w:rsidRPr="007443A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uk-UA"/>
        </w:rPr>
        <w:t>за</w:t>
      </w:r>
      <w:r w:rsidRPr="007443A4">
        <w:rPr>
          <w:rFonts w:ascii="Times New Roman" w:hAnsi="Times New Roman"/>
          <w:b/>
          <w:sz w:val="23"/>
          <w:szCs w:val="23"/>
          <w:lang w:val="uk-UA"/>
        </w:rPr>
        <w:t xml:space="preserve"> ДК 021:2015 - 33110000-4 </w:t>
      </w:r>
      <w:proofErr w:type="spellStart"/>
      <w:r w:rsidRPr="007443A4">
        <w:rPr>
          <w:rFonts w:ascii="Times New Roman" w:hAnsi="Times New Roman"/>
          <w:b/>
          <w:sz w:val="23"/>
          <w:szCs w:val="23"/>
          <w:lang w:val="uk-UA"/>
        </w:rPr>
        <w:t>Візуалізаційне</w:t>
      </w:r>
      <w:proofErr w:type="spellEnd"/>
      <w:r w:rsidRPr="007443A4">
        <w:rPr>
          <w:rFonts w:ascii="Times New Roman" w:hAnsi="Times New Roman"/>
          <w:b/>
          <w:sz w:val="23"/>
          <w:szCs w:val="23"/>
          <w:lang w:val="uk-UA"/>
        </w:rPr>
        <w:t xml:space="preserve"> обладнання для потреб медицини, стоматології та ветеринарної медицини (код НК 024:2019 – 40761 Загальноприйнята ультразвукова система візуалізації))</w:t>
      </w:r>
      <w:r>
        <w:rPr>
          <w:rFonts w:ascii="Times New Roman" w:hAnsi="Times New Roman"/>
          <w:b/>
          <w:sz w:val="23"/>
          <w:szCs w:val="23"/>
          <w:lang w:val="uk-UA"/>
        </w:rPr>
        <w:t>»</w:t>
      </w:r>
    </w:p>
    <w:p w14:paraId="12391505" w14:textId="77777777" w:rsidR="00306842" w:rsidRPr="003A09D0" w:rsidRDefault="00306842" w:rsidP="00912AAC">
      <w:pPr>
        <w:spacing w:after="0" w:line="240" w:lineRule="auto"/>
        <w:rPr>
          <w:rFonts w:ascii="Times New Roman" w:hAnsi="Times New Roman" w:cs="Times New Roman"/>
          <w:highlight w:val="cyan"/>
          <w:lang w:val="uk-UA"/>
        </w:rPr>
      </w:pPr>
      <w:bookmarkStart w:id="0" w:name="_GoBack"/>
      <w:bookmarkEnd w:id="0"/>
    </w:p>
    <w:p w14:paraId="32E81C29" w14:textId="77777777" w:rsidR="00306842" w:rsidRPr="003A09D0" w:rsidRDefault="00306842" w:rsidP="00912A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A09D0">
        <w:rPr>
          <w:rFonts w:ascii="Times New Roman" w:hAnsi="Times New Roman" w:cs="Times New Roman"/>
          <w:b/>
          <w:lang w:val="uk-UA"/>
        </w:rPr>
        <w:t>І. ЗАГАЛЬНІ ВИМОГИ</w:t>
      </w:r>
    </w:p>
    <w:p w14:paraId="0D8D2558" w14:textId="77777777" w:rsidR="00306842" w:rsidRPr="00183B84" w:rsidRDefault="00306842" w:rsidP="00912A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ADE4947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 xml:space="preserve">1. Товар, запропонований Учасником, повинен відповідати медико – технічним вимогам, встановленим у даному додатку до Документації. </w:t>
      </w:r>
    </w:p>
    <w:p w14:paraId="3CAE1E5B" w14:textId="77777777" w:rsidR="00BA16C3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 xml:space="preserve">Відповідність технічних характеристик запропонованого Учасником товару повинна бути обов’язково підтверджена шляхом надання заповненої таблиці, наведеної нижче,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документів) в якому міститься ця інформація, разом з додаванням оригіналів таких документів (або витягів з документів), або їх завірених копій. </w:t>
      </w:r>
    </w:p>
    <w:p w14:paraId="7ECF62BF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2.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750C237B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На підтвердження Учасник повинен надати оригінал або завірену копію одного з н</w:t>
      </w:r>
      <w:r w:rsidR="00BA16C3" w:rsidRPr="00183B84">
        <w:rPr>
          <w:lang w:val="uk-UA"/>
        </w:rPr>
        <w:t>аступних документів: декларацію</w:t>
      </w:r>
      <w:r w:rsidRPr="00183B84">
        <w:rPr>
          <w:lang w:val="uk-UA"/>
        </w:rPr>
        <w:t xml:space="preserve">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14:paraId="6DBA2DAD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noProof/>
          <w:lang w:val="uk-UA"/>
        </w:rPr>
        <w:t xml:space="preserve">3. </w:t>
      </w:r>
      <w:r w:rsidRPr="00183B84">
        <w:rPr>
          <w:lang w:val="uk-UA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1A7739C4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 xml:space="preserve">На підтвердження Учасник повинен надати оригінал або завірену копію листа виробника (або представництва, або філії виробника – якщо їх відповідні повноваження поширюються на територію України), </w:t>
      </w:r>
      <w:r w:rsidRPr="00183B84">
        <w:rPr>
          <w:shd w:val="clear" w:color="auto" w:fill="FFFFFF"/>
          <w:lang w:val="uk-UA"/>
        </w:rPr>
        <w:t>яким підтверджується можливість поставки товару, який є предметом закупівлі цих торгів, у необхідній кількості та в терміни. 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оригінал або завірену копію документу, що підтверджує повноваження такого офіційного дистриб’ютора або іншого представника.</w:t>
      </w:r>
    </w:p>
    <w:p w14:paraId="6AEFC7AD" w14:textId="7F8AFFFE" w:rsidR="007F033B" w:rsidRPr="00183B84" w:rsidRDefault="004401B5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4</w:t>
      </w:r>
      <w:r w:rsidR="007F033B" w:rsidRPr="00183B84">
        <w:rPr>
          <w:lang w:val="uk-UA"/>
        </w:rPr>
        <w:t xml:space="preserve">. </w:t>
      </w:r>
      <w:r w:rsidR="00E57882" w:rsidRPr="00183B84">
        <w:rPr>
          <w:lang w:val="uk-UA"/>
        </w:rPr>
        <w:t xml:space="preserve">Товар, запропонований Учасником, повинен бути новим і таким, що не був у використанні, у тому числі як виставковий зразок. Гарантійний термін (строк) експлуатації товару повинен становити не менше </w:t>
      </w:r>
      <w:r w:rsidR="00C00E0C">
        <w:rPr>
          <w:lang w:val="uk-UA"/>
        </w:rPr>
        <w:t>24</w:t>
      </w:r>
      <w:r w:rsidR="00E57882" w:rsidRPr="00183B84">
        <w:rPr>
          <w:lang w:val="uk-UA"/>
        </w:rPr>
        <w:t xml:space="preserve"> місяців з дати поставки</w:t>
      </w:r>
      <w:r w:rsidR="007F033B" w:rsidRPr="00183B84">
        <w:rPr>
          <w:lang w:val="uk-UA"/>
        </w:rPr>
        <w:t>.</w:t>
      </w:r>
    </w:p>
    <w:p w14:paraId="0BCC2FE3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На підтвердження Учасник повинен надати гарантійний лист щодо відповідності товару даному пункту.</w:t>
      </w:r>
    </w:p>
    <w:p w14:paraId="3355CAA4" w14:textId="77777777" w:rsidR="004401B5" w:rsidRPr="00183B84" w:rsidRDefault="00BA16C3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5. Доставка, інсталяція та пуск обладнання, а також навчання персоналу по користуванню обладнанням повинно проводитися за місцем його експлуатації сертифікованими інженерами та проводиться за рахунок Учасника.</w:t>
      </w:r>
    </w:p>
    <w:p w14:paraId="7D4BD1BD" w14:textId="77777777" w:rsidR="00BA16C3" w:rsidRPr="00183B84" w:rsidRDefault="00BA16C3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На підтвердження Учасник повинен надати гарантійний лист щодо відповідності товару даному пункту.</w:t>
      </w:r>
    </w:p>
    <w:p w14:paraId="60BA2988" w14:textId="77777777" w:rsidR="00BA16C3" w:rsidRPr="00183B84" w:rsidRDefault="00BA16C3" w:rsidP="007F033B">
      <w:pPr>
        <w:pStyle w:val="a5"/>
        <w:ind w:firstLine="426"/>
        <w:jc w:val="both"/>
        <w:rPr>
          <w:lang w:val="uk-UA"/>
        </w:rPr>
      </w:pPr>
    </w:p>
    <w:p w14:paraId="60D83992" w14:textId="77777777" w:rsidR="004401B5" w:rsidRPr="00183B84" w:rsidRDefault="004401B5" w:rsidP="007F033B">
      <w:pPr>
        <w:pStyle w:val="a5"/>
        <w:ind w:firstLine="426"/>
        <w:jc w:val="both"/>
        <w:rPr>
          <w:lang w:val="uk-UA"/>
        </w:rPr>
      </w:pPr>
    </w:p>
    <w:p w14:paraId="622576D8" w14:textId="77777777" w:rsidR="004401B5" w:rsidRPr="00183B84" w:rsidRDefault="004401B5" w:rsidP="007F033B">
      <w:pPr>
        <w:pStyle w:val="a5"/>
        <w:ind w:firstLine="426"/>
        <w:jc w:val="both"/>
        <w:rPr>
          <w:lang w:val="uk-UA"/>
        </w:rPr>
      </w:pPr>
    </w:p>
    <w:p w14:paraId="524D3062" w14:textId="77777777" w:rsidR="004401B5" w:rsidRPr="00183B84" w:rsidRDefault="004401B5" w:rsidP="007F033B">
      <w:pPr>
        <w:pStyle w:val="a5"/>
        <w:ind w:firstLine="426"/>
        <w:jc w:val="both"/>
        <w:rPr>
          <w:lang w:val="uk-UA"/>
        </w:rPr>
      </w:pPr>
    </w:p>
    <w:p w14:paraId="7645F95D" w14:textId="77777777" w:rsidR="00306842" w:rsidRPr="00183B84" w:rsidRDefault="00306842" w:rsidP="00912AAC">
      <w:pPr>
        <w:spacing w:after="0" w:line="240" w:lineRule="auto"/>
        <w:rPr>
          <w:rFonts w:ascii="Times New Roman" w:hAnsi="Times New Roman" w:cs="Times New Roman"/>
          <w:highlight w:val="cyan"/>
          <w:lang w:val="uk-UA"/>
        </w:rPr>
      </w:pPr>
    </w:p>
    <w:p w14:paraId="757C55D9" w14:textId="77777777" w:rsidR="00BA16C3" w:rsidRPr="00183B84" w:rsidRDefault="00BA16C3" w:rsidP="00912AA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14:paraId="3DF669C8" w14:textId="77777777" w:rsidR="00BA16C3" w:rsidRDefault="00BA16C3" w:rsidP="00912AA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14:paraId="0A2B17DB" w14:textId="77777777" w:rsidR="00F27A94" w:rsidRPr="007443A4" w:rsidRDefault="00F27A94" w:rsidP="00F27A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7443A4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 xml:space="preserve">Медико-технічні вимоги до </w:t>
      </w:r>
    </w:p>
    <w:p w14:paraId="323EEA9A" w14:textId="77777777" w:rsidR="00F27A94" w:rsidRPr="007443A4" w:rsidRDefault="00F27A94" w:rsidP="00F27A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</w:p>
    <w:p w14:paraId="32BAD8B5" w14:textId="77777777" w:rsidR="00F27A94" w:rsidRPr="007443A4" w:rsidRDefault="00F27A94" w:rsidP="00F27A94">
      <w:pPr>
        <w:keepNext/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3"/>
          <w:szCs w:val="23"/>
          <w:lang w:val="uk-UA"/>
        </w:rPr>
      </w:pPr>
      <w:r w:rsidRPr="007443A4">
        <w:rPr>
          <w:rFonts w:ascii="Times New Roman" w:hAnsi="Times New Roman"/>
          <w:b/>
          <w:bCs/>
          <w:sz w:val="23"/>
          <w:szCs w:val="23"/>
          <w:lang w:val="uk-UA"/>
        </w:rPr>
        <w:t>Портативна у</w:t>
      </w:r>
      <w:r w:rsidRPr="007443A4">
        <w:rPr>
          <w:rFonts w:ascii="Times New Roman" w:hAnsi="Times New Roman"/>
          <w:b/>
          <w:sz w:val="23"/>
          <w:szCs w:val="23"/>
          <w:lang w:val="uk-UA"/>
        </w:rPr>
        <w:t xml:space="preserve">льтразвукова діагностична система з датчиками та візком (КОД ЄЗС ДК 021:2015 - 33110000-4 </w:t>
      </w:r>
      <w:proofErr w:type="spellStart"/>
      <w:r w:rsidRPr="007443A4">
        <w:rPr>
          <w:rFonts w:ascii="Times New Roman" w:hAnsi="Times New Roman"/>
          <w:b/>
          <w:sz w:val="23"/>
          <w:szCs w:val="23"/>
          <w:lang w:val="uk-UA"/>
        </w:rPr>
        <w:t>Візуалізаційне</w:t>
      </w:r>
      <w:proofErr w:type="spellEnd"/>
      <w:r w:rsidRPr="007443A4">
        <w:rPr>
          <w:rFonts w:ascii="Times New Roman" w:hAnsi="Times New Roman"/>
          <w:b/>
          <w:sz w:val="23"/>
          <w:szCs w:val="23"/>
          <w:lang w:val="uk-UA"/>
        </w:rPr>
        <w:t xml:space="preserve"> обладнання для потреб медицини, стоматології та ветеринарної медицини (код НК 024:2019 – 40761 Загальноприйнята ультразвукова система візуалізації))</w:t>
      </w:r>
    </w:p>
    <w:p w14:paraId="45186B86" w14:textId="77777777" w:rsidR="00F27A94" w:rsidRPr="007443A4" w:rsidRDefault="00F27A94" w:rsidP="00F27A94">
      <w:pPr>
        <w:keepNext/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uk-UA" w:eastAsia="ar-SA"/>
        </w:rPr>
      </w:pPr>
    </w:p>
    <w:p w14:paraId="54E1D05D" w14:textId="77777777" w:rsidR="00F27A94" w:rsidRPr="007443A4" w:rsidRDefault="00F27A94" w:rsidP="00F27A94">
      <w:pPr>
        <w:spacing w:after="0" w:line="240" w:lineRule="auto"/>
        <w:jc w:val="right"/>
        <w:rPr>
          <w:rFonts w:ascii="Times New Roman" w:hAnsi="Times New Roman"/>
          <w:b/>
          <w:i/>
          <w:sz w:val="23"/>
          <w:szCs w:val="23"/>
          <w:lang w:val="uk-UA"/>
        </w:rPr>
      </w:pPr>
    </w:p>
    <w:p w14:paraId="76037412" w14:textId="77777777" w:rsidR="00F27A94" w:rsidRDefault="00F27A94" w:rsidP="00F27A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МЕДИКО - ТЕХНІЧНІ ВИМОГИ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4825"/>
        <w:gridCol w:w="1560"/>
        <w:gridCol w:w="2976"/>
      </w:tblGrid>
      <w:tr w:rsidR="00F27A94" w14:paraId="05190EFB" w14:textId="77777777" w:rsidTr="007F48CB">
        <w:trPr>
          <w:trHeight w:val="63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D324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Технічне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ультразвукову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портативну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діагностичну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систему</w:t>
            </w:r>
          </w:p>
        </w:tc>
      </w:tr>
      <w:tr w:rsidR="00F27A94" w14:paraId="508373A9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7340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D56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якості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технічним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функціональним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характеристикам (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споживчим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властивостям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) товару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A32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вимог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до товару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E6F7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(так /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ні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</w:tr>
      <w:tr w:rsidR="00F27A94" w14:paraId="2465FD24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03BE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78B3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Загальні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вимоги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3B59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BABE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3937A71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1A2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4BD7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Повністю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цифрова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ультразвукова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47A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BB59E" w14:textId="0A50AEBF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3E7C9429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0743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5063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Область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застосування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9E89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CCEE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6D14917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D09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400B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Абдоміальні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дослідження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C44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9DEC8" w14:textId="544C8C75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3775DE5E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A6B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A941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Акушерство 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гінекологія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017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4574C" w14:textId="17B551C1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69227113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9B3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1388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Неврологія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0DD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BFBC" w14:textId="220E0626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12F89D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E7C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A8A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Травматологія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ортопедія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40A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EB697" w14:textId="0F0E99A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76734A51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8FF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F448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Урологія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3EE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902F6" w14:textId="6F1A6153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70651AA5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F30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E34E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Ендокринологія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204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D77F" w14:textId="62148FAE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76F0D0D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215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6BCF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Педіатрія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D69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2CE3" w14:textId="49D90105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67566901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844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6BE5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Кардіологія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F59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1E9E3" w14:textId="2508EB7E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363BE3D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2666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0B7F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Основний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блок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C51A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8589B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6CCA8084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650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9B88" w14:textId="645C7AD8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Програмне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англійській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443A4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українській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мові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9B4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E734" w14:textId="623F0FF9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CBF9B53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44D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7DF8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Введення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використанням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кириличних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символів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68F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8559" w14:textId="28549D13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560E4DF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798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D04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Трекбол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панелі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керування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786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0D325" w14:textId="511A9EAB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C0BBAE0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FBD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C6EA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Інтерактивна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підсвітка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клавіатури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світловим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позначанням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поточих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режимів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роботи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EE5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5C962" w14:textId="0545EBE1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758CB24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EA0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19C2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Рідкоокристалічний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монітор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високого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розрішення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діагоналлю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дюймів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140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5F1C5" w14:textId="6676BD79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6BE590B7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DCD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4B1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одночасно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підключених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датчиків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включаючи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олівцевих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FFA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7FA3" w14:textId="744FC7A3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2DCE818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AA0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979A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Вбудовані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батареї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A63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744F" w14:textId="33AA9BA5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6C7D1B4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C20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44B1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Робочий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вбудованих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батарей,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хвилин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F75D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2AC6A" w14:textId="3321E448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73C3B41A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22F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254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Габарити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системи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0E68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86F7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68717C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4BB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B36F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Висота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більше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мм,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630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E8B69" w14:textId="363F61BE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1E31DD8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346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60B0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Ширина, мм,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бфльше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1C0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CF517" w14:textId="389589B8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701F76D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9A9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A83C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мм,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більше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CD6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C150" w14:textId="5BD12D8F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210AE7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D083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091C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Характеристики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системи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30A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E9A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00E1F1F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D11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4EBF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Технологія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динамічного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частотного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компаундинга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B97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B3F" w14:textId="02CDBF5D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6C3995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BCE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DA0A" w14:textId="77777777" w:rsidR="00F27A94" w:rsidRPr="0078692C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8692C">
              <w:rPr>
                <w:rFonts w:ascii="Times New Roman" w:hAnsi="Times New Roman"/>
                <w:sz w:val="23"/>
                <w:szCs w:val="23"/>
              </w:rPr>
              <w:t>Технологія</w:t>
            </w:r>
            <w:proofErr w:type="spellEnd"/>
            <w:r w:rsidRPr="0078692C">
              <w:rPr>
                <w:rFonts w:ascii="Times New Roman" w:hAnsi="Times New Roman"/>
                <w:sz w:val="23"/>
                <w:szCs w:val="23"/>
              </w:rPr>
              <w:t xml:space="preserve"> адаптивного </w:t>
            </w:r>
            <w:proofErr w:type="spellStart"/>
            <w:r w:rsidRPr="0078692C">
              <w:rPr>
                <w:rFonts w:ascii="Times New Roman" w:hAnsi="Times New Roman"/>
                <w:sz w:val="23"/>
                <w:szCs w:val="23"/>
              </w:rPr>
              <w:t>усереднення</w:t>
            </w:r>
            <w:proofErr w:type="spellEnd"/>
            <w:r w:rsidRPr="0078692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8692C">
              <w:rPr>
                <w:rFonts w:ascii="Times New Roman" w:hAnsi="Times New Roman"/>
                <w:sz w:val="23"/>
                <w:szCs w:val="23"/>
              </w:rPr>
              <w:t>кадрів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9AE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097FC" w14:textId="2A33024B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968F2DD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06D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095E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Відображена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градацій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сірого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30A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E715" w14:textId="01EBB0DF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71FA6B9E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C0C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90D9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карт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псевдоколоризації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режим(B,PW,CW,CFM),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A6A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03BFE" w14:textId="49ED194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83E9EF3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7F4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18B7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Частотний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діапазон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системи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, МГц, не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вужче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E31F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1,5 - 18,0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7F068" w14:textId="27EF90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E08250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899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8AB2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 xml:space="preserve">Режим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трапецевидного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сканування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лінійних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датчиках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BFE1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062F" w14:textId="2C85DD4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514463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0D7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2202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Загальний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динамичний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діапазон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системи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>, ДБ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A521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165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FCD50" w14:textId="2686C18A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3651DAEE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534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785A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зон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фокусування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D8F5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2F4AF" w14:textId="1ABB8F52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1B9534F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B1F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C125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Технологія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формування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тканинної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гармоніки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8AAC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1C758" w14:textId="2875FB81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BEC4284" w14:textId="77777777" w:rsidTr="007F48CB">
        <w:trPr>
          <w:trHeight w:val="8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DD7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B097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режимів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тканинної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інверсної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тканинної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гармоніки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фазовим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зсувом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всіма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типами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датчиків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лінійними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конвексними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фазованими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об'ємними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579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10150" w14:textId="513E5EFA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10F7C7D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7D6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80EC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Режим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багатопроменевого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зіставного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сканування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компаундинг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підтриманий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лінійними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датчиками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CEA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0AC52" w14:textId="394334FA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F2545E1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91D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C08F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Органоспецифічний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режим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подавлення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зернистості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основі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адаптивного алгоритма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32A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D829" w14:textId="625422F9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1928A0E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B04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E1C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органоспецифічного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режима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подавлення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зернистості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всіма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датчиками: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лінійними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конвексними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фазованими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291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B5D99" w14:textId="50CEA796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5EA751A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FBE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84F8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кроків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регуювання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режиму не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D803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D498" w14:textId="23000C5F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385883C5" w14:textId="77777777" w:rsidTr="007F48CB">
        <w:trPr>
          <w:trHeight w:val="8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54E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7EA0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Програма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автоматичної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оптимізації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зображень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в B/ЦДК режим,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оптимизації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базавої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лінії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lastRenderedPageBreak/>
              <w:t>Зміна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загального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посилення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компенсаційного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посиления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по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глибині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AB1F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lastRenderedPageBreak/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3ACCA" w14:textId="53E75B0C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E17B710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F3D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09DA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Можливість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проведення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на панорамному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знімку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BC40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7A4BE" w14:textId="6D9CC096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F623D4C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907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1326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Автоматичний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розрахунок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товщини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комплекса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інтима-медіа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можливістю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замірів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антенної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задньої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стінки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848D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1F6B4" w14:textId="3195238B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30D4F090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414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5B99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 xml:space="preserve">Цикл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серцевого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ритму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можна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вибрати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>, до 6 цикл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BA66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AF47" w14:textId="41815873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E3DE0EA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9FD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2CDE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Автоматично IMT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080F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2DEE6" w14:textId="1A2AFC29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237C194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562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44F9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USB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портів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FBB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88875" w14:textId="7E187633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7EB97CE1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12C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FEC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Одна кнопка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зображень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повному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екрані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479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78802" w14:textId="0B7B8368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73B85FBA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C0D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EBAC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Ефективна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функція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коментарів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розмір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шрифта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настроюються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1C5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52C7" w14:textId="1C6CF072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A4CEDF4" w14:textId="77777777" w:rsidTr="007F48CB">
        <w:trPr>
          <w:trHeight w:val="8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4EB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BA5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користувачів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визначає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ключі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різноманітними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функціями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вимірами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Зберегти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роботи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підвищіть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ефективність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Нot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Key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кнопка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4D8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F6406" w14:textId="1A50F9B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6E4652A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972F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D557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Спеціалізовані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виміри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розрахунки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60B2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44A55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F3CA6CB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D54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B02D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Пакети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акушерства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8EB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58002" w14:textId="2F88B314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3956DF7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79F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9F65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Пакети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педіатрії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B50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282F" w14:textId="2A4AD8B0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1514A54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5CD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9D12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Пакети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гінекології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8F0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026E8" w14:textId="1467AA49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10DF2E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4D4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C78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Пакети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урології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44C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A198" w14:textId="67FC7DE5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C9C42C8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419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F8A0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Пакети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малих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органів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151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4D67" w14:textId="5C76B00D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0559873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CEB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31EE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Пакети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ургентної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медицини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484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4D82A" w14:textId="504CD836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17CF6D8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61C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B549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Пакети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ангіології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689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561B" w14:textId="2F0F6244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65793A3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765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BD98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Пакети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кардіології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449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F1C90" w14:textId="7C398B96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46B9240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8717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6402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Режими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роботи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74B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5A86F" w14:textId="46AD053C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33994A4D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789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174C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Окреме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регулювання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параметрів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сканування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кожному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режимі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їх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спільній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роботі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868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445D" w14:textId="76AE9F7E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3D89B2A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2D6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F864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В–режим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14D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F6A3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EEC8B5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6CD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E14C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Регульоване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глибині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посилення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позицій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0A1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CA46C" w14:textId="242996AB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10162C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723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DFB5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карт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сірого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E4E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CDC2" w14:textId="6A85D531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1BFD86E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EA7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7.5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D631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карт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псевдоколоризації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E2CA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3E6F" w14:textId="2B50A60C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9C13B00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BEF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DCC0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Рівнів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подавленняя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спекл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-шуму, не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957B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6074" w14:textId="4FFEEDC1" w:rsidR="00F27A94" w:rsidRPr="00A64C22" w:rsidRDefault="00F27A94" w:rsidP="007F48CB">
            <w:pPr>
              <w:jc w:val="center"/>
            </w:pPr>
          </w:p>
        </w:tc>
      </w:tr>
      <w:tr w:rsidR="00F27A94" w14:paraId="214D1AE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486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F28D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фокусів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FD58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BEA8" w14:textId="01F3E553" w:rsidR="00F27A94" w:rsidRPr="00A64C22" w:rsidRDefault="00F27A94" w:rsidP="007F48CB">
            <w:pPr>
              <w:jc w:val="center"/>
            </w:pPr>
          </w:p>
        </w:tc>
      </w:tr>
      <w:tr w:rsidR="00F27A94" w14:paraId="086982F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208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A484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 xml:space="preserve">Максимальна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глибина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сканування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, см, не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49E0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36.8cm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6DBC3" w14:textId="04B15D53" w:rsidR="00F27A94" w:rsidRPr="00A64C22" w:rsidRDefault="00F27A94" w:rsidP="007F48CB">
            <w:pPr>
              <w:jc w:val="center"/>
            </w:pPr>
          </w:p>
        </w:tc>
      </w:tr>
      <w:tr w:rsidR="00F27A94" w14:paraId="585F4373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D6E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5D51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М–режим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E0D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56277" w14:textId="2355E72A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D8238B0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72E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303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карт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сірого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39B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1BB9" w14:textId="3191EE99" w:rsidR="00F27A94" w:rsidRPr="00A64C22" w:rsidRDefault="00F27A94" w:rsidP="007F48CB">
            <w:pPr>
              <w:jc w:val="center"/>
            </w:pPr>
          </w:p>
        </w:tc>
      </w:tr>
      <w:tr w:rsidR="00F27A94" w14:paraId="41028F85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7F6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10A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карт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псевдоколоризації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95F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BAAC1" w14:textId="467B1E9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4BE4751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C04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3668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Кольорове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доплерівське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картування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швидкості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27D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713F" w14:textId="7C514F1F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4F087B2" w14:textId="77777777" w:rsidTr="007F48CB">
        <w:trPr>
          <w:trHeight w:val="8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C89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29DC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Автоматична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прив'язка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зони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фокусування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вікна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ЦДК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відображенням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эекрані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розташуванняя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зони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фокусування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A5D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85BC" w14:textId="56554CB3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6216718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57A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B75F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активних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вікна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відображаючих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реальному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часі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і ЦДК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режими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B49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7FEA8" w14:textId="216C535C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69055CB5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EB6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50B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карт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зафарбовування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9AE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83CE7" w14:textId="53C6AC3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71E20F5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701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B7C8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Максимальне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відхилення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кута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сканування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градусів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71E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-20 до +20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D408" w14:textId="07C991E0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47912CF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A38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D9FE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регулювань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пристіночного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фільтра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B35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74182" w14:textId="5AEDF452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236C0DB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6F5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EB72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Енергетичне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доплерівське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картування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268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669D3" w14:textId="75C2E599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2675DB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7F7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5710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Направленний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енергетичний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доплер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08A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1FB03" w14:textId="50EF096E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381F8FA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BF4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DECE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карт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зафарбовування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55A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FF40A" w14:textId="7D499BB2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A68156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646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146F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регулювань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пристіночного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фільтра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EAE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534A" w14:textId="0BE6FA99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581AD2E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C9E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EF85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Імпульсно-хвильовий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доплер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83E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1074C" w14:textId="372867AB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579D986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648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45F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Режим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доплерівського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сканування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високою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частотою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повторення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імпульсів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F40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FF44" w14:textId="5CDE3926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36379F4A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D36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FB92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Автоматичні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оконтурування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доплерівського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спектра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F24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1FEE" w14:textId="544353C0" w:rsidR="00F27A94" w:rsidRPr="00A64C22" w:rsidRDefault="00F27A94" w:rsidP="007F48CB">
            <w:pPr>
              <w:jc w:val="center"/>
            </w:pPr>
          </w:p>
        </w:tc>
      </w:tr>
      <w:tr w:rsidR="00F27A94" w14:paraId="03627354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ABB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FFB8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регулювань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пристіночного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фільтра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FBD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CC084" w14:textId="35F0CAA3" w:rsidR="00F27A94" w:rsidRPr="00A64C22" w:rsidRDefault="00F27A94" w:rsidP="007F48CB">
            <w:pPr>
              <w:jc w:val="center"/>
            </w:pPr>
          </w:p>
        </w:tc>
      </w:tr>
      <w:tr w:rsidR="00F27A94" w14:paraId="5DFB23EF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1C2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FEAD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Максимальне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відхилення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кута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сканування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градусів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0C1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-30 до +30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8EA5" w14:textId="719A998A" w:rsidR="00F27A94" w:rsidRPr="00A64C22" w:rsidRDefault="00F27A94" w:rsidP="007F48CB">
            <w:pPr>
              <w:jc w:val="center"/>
            </w:pPr>
          </w:p>
        </w:tc>
      </w:tr>
      <w:tr w:rsidR="00F27A94" w14:paraId="70582075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796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BF70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Діапазон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змін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допплерівського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кута,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вужче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градусів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DCB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-80 до +80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F4433" w14:textId="3CFB6758" w:rsidR="00F27A94" w:rsidRPr="00A64C22" w:rsidRDefault="00F27A94" w:rsidP="007F48CB">
            <w:pPr>
              <w:jc w:val="center"/>
            </w:pPr>
          </w:p>
        </w:tc>
      </w:tr>
      <w:tr w:rsidR="00F27A94" w14:paraId="17FDE17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10B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7.28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A2E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Контрольний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об'єм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A6E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1-8мм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7803" w14:textId="13B87B54" w:rsidR="00F27A94" w:rsidRPr="00A64C22" w:rsidRDefault="00F27A94" w:rsidP="007F48CB">
            <w:pPr>
              <w:jc w:val="center"/>
            </w:pPr>
          </w:p>
        </w:tc>
      </w:tr>
      <w:tr w:rsidR="00F27A94" w14:paraId="105E1FF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1616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FAC5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Архівація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зображень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3AE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15B09" w14:textId="27600F9F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20C8B97" w14:textId="77777777" w:rsidTr="007F48CB">
        <w:trPr>
          <w:trHeight w:val="8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38D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82B7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В-режим: 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 xml:space="preserve">карта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сірого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псевдоколоризація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вирахувань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коментарів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піктограм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порівняння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вибраних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кадрів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89B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1EB4C" w14:textId="2B4412E4" w:rsidR="00F27A94" w:rsidRPr="00A64C22" w:rsidRDefault="00F27A94" w:rsidP="007F48CB">
            <w:pPr>
              <w:jc w:val="center"/>
            </w:pPr>
          </w:p>
        </w:tc>
      </w:tr>
      <w:tr w:rsidR="00F27A94" w14:paraId="7D367184" w14:textId="77777777" w:rsidTr="007F48CB">
        <w:trPr>
          <w:trHeight w:val="8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F68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38C5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М-режим: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 xml:space="preserve">карта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сірого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псевдоколоризація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вирахувань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коментарів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піктограм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часової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сітки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A43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5038F" w14:textId="6D957D48" w:rsidR="00F27A94" w:rsidRPr="00A64C22" w:rsidRDefault="00F27A94" w:rsidP="007F48CB">
            <w:pPr>
              <w:jc w:val="center"/>
            </w:pPr>
          </w:p>
        </w:tc>
      </w:tr>
      <w:tr w:rsidR="00F27A94" w14:paraId="2B648C32" w14:textId="77777777" w:rsidTr="007F48CB">
        <w:trPr>
          <w:trHeight w:val="13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DCC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6417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ЦДК/ЕДК: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відключення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В-режима,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подвійного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екрана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базової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лінії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інверсія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шкали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карта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колоризації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вимірювань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коментарів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піктограм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порівняння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обраних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кадрів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820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03F4" w14:textId="1AF425CD" w:rsidR="00F27A94" w:rsidRPr="00A64C22" w:rsidRDefault="00F27A94" w:rsidP="007F48CB">
            <w:pPr>
              <w:jc w:val="center"/>
            </w:pPr>
          </w:p>
        </w:tc>
      </w:tr>
      <w:tr w:rsidR="00F27A94" w14:paraId="7C583F06" w14:textId="77777777" w:rsidTr="007F48CB">
        <w:trPr>
          <w:trHeight w:val="13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365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F807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Спектральний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доплер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псевдоколоризація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карта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сірого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інверсія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кут,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базова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лінія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динамічнийй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діапазон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сглажування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автовирахування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формат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відображення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гучність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вимірювань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коментарів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піктограм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порівняння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вибраних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кадрів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F14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EBDE8" w14:textId="235AD9A7" w:rsidR="00F27A94" w:rsidRPr="00A64C22" w:rsidRDefault="00F27A94" w:rsidP="007F48CB">
            <w:pPr>
              <w:jc w:val="center"/>
            </w:pPr>
          </w:p>
        </w:tc>
      </w:tr>
      <w:tr w:rsidR="00F27A94" w14:paraId="00D6F738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CFE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9B2C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Настройка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персоналізація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звітів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УЗ–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досліджень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C10C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5CFF0" w14:textId="6F5CADA3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AE86BC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C85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2612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Можливість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зображень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звіт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4087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5988" w14:textId="517E3B7A" w:rsidR="00F27A94" w:rsidRPr="00A64C22" w:rsidRDefault="00F27A94" w:rsidP="007F48CB">
            <w:pPr>
              <w:jc w:val="center"/>
            </w:pPr>
          </w:p>
        </w:tc>
      </w:tr>
      <w:tr w:rsidR="00F27A94" w14:paraId="5FE07BE4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B18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E09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Додавання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піктограм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обстеженого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органу 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відображенням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позиції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датчика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B216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B66F" w14:textId="72BC9B7F" w:rsidR="00F27A94" w:rsidRPr="00A64C22" w:rsidRDefault="00F27A94" w:rsidP="007F48CB">
            <w:pPr>
              <w:jc w:val="center"/>
            </w:pPr>
          </w:p>
        </w:tc>
      </w:tr>
      <w:tr w:rsidR="00F27A94" w14:paraId="42ABEFB0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C32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7E0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Аналіз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кривих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росту плода 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акушерській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програмі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7C82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2FEA" w14:textId="48A651B8" w:rsidR="00F27A94" w:rsidRPr="00A64C22" w:rsidRDefault="00F27A94" w:rsidP="007F48CB">
            <w:pPr>
              <w:jc w:val="center"/>
            </w:pPr>
          </w:p>
        </w:tc>
      </w:tr>
      <w:tr w:rsidR="00F27A94" w14:paraId="06E233DE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0EF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5C3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Максимальна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пам'ять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кінопетлі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всіх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датчиків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кадрів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7EF3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256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6095E" w14:textId="2F99DFFA" w:rsidR="00F27A94" w:rsidRPr="00A64C22" w:rsidRDefault="00F27A94" w:rsidP="007F48CB">
            <w:pPr>
              <w:jc w:val="center"/>
            </w:pPr>
          </w:p>
        </w:tc>
      </w:tr>
      <w:tr w:rsidR="00F27A94" w14:paraId="5EA8E3A1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818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BC29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Запис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DVI, секунд,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3981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BDB7" w14:textId="3D325562" w:rsidR="00F27A94" w:rsidRPr="00A64C22" w:rsidRDefault="00F27A94" w:rsidP="007F48CB">
            <w:pPr>
              <w:jc w:val="center"/>
            </w:pPr>
          </w:p>
        </w:tc>
      </w:tr>
      <w:tr w:rsidR="00F27A94" w14:paraId="6CECF683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82A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7750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форматів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одного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зображення</w:t>
            </w:r>
            <w:proofErr w:type="spellEnd"/>
            <w:r>
              <w:rPr>
                <w:rFonts w:ascii="Times New Roman" w:eastAsia="MS Gothic" w:hAnsi="Times New Roman"/>
                <w:sz w:val="23"/>
                <w:szCs w:val="23"/>
              </w:rPr>
              <w:t>：</w:t>
            </w:r>
            <w:r>
              <w:rPr>
                <w:rFonts w:ascii="Times New Roman" w:hAnsi="Times New Roman"/>
                <w:sz w:val="23"/>
                <w:szCs w:val="23"/>
              </w:rPr>
              <w:t>BMP, JPG, TIFF, DCM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1892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67115" w14:textId="4F026917" w:rsidR="00F27A94" w:rsidRPr="00A64C22" w:rsidRDefault="00F27A94" w:rsidP="007F48CB">
            <w:pPr>
              <w:jc w:val="center"/>
            </w:pPr>
          </w:p>
        </w:tc>
      </w:tr>
      <w:tr w:rsidR="00F27A94" w14:paraId="61CA5CB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EF2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BD34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форматів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багатокадрових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зображень</w:t>
            </w:r>
            <w:proofErr w:type="spellEnd"/>
            <w:r>
              <w:rPr>
                <w:rFonts w:ascii="Times New Roman" w:eastAsia="MS Gothic" w:hAnsi="Times New Roman"/>
                <w:sz w:val="23"/>
                <w:szCs w:val="23"/>
              </w:rPr>
              <w:t>：</w:t>
            </w:r>
            <w:r>
              <w:rPr>
                <w:rFonts w:ascii="Times New Roman" w:hAnsi="Times New Roman"/>
                <w:sz w:val="23"/>
                <w:szCs w:val="23"/>
              </w:rPr>
              <w:t>AVI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4E67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AF71" w14:textId="2A86850D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768B570D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AA1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8.13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93B0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вбудованих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апарат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USB-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портів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зовнішніх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розгалужувачів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9948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B50E5" w14:textId="05AB1A92" w:rsidR="00F27A94" w:rsidRPr="00A64C22" w:rsidRDefault="00F27A94" w:rsidP="007F48CB">
            <w:pPr>
              <w:jc w:val="center"/>
            </w:pPr>
          </w:p>
        </w:tc>
      </w:tr>
      <w:tr w:rsidR="00F27A94" w14:paraId="525E6D7E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834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613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Передача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данних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по протоколу DICOM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версії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185A" w14:textId="7777777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D1654" w14:textId="1026F429" w:rsidR="00F27A94" w:rsidRPr="00A64C22" w:rsidRDefault="00F27A94" w:rsidP="007F48CB">
            <w:pPr>
              <w:jc w:val="center"/>
            </w:pPr>
          </w:p>
        </w:tc>
      </w:tr>
      <w:tr w:rsidR="00F27A94" w14:paraId="15BB19EE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5C3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9F9E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DICOM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Збереження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50F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C8C31" w14:textId="4171874F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486E291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890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2CB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DICOM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Друк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010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661B" w14:textId="3B60C74D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EF9D705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967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192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DICOM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Робочий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3F9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3317" w14:textId="0ACABA81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C188685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903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618F" w14:textId="77777777" w:rsidR="00F27A94" w:rsidRPr="007443A4" w:rsidRDefault="00F27A94" w:rsidP="007F48CB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DICOM</w:t>
            </w:r>
            <w:r w:rsidRPr="007443A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Структура</w:t>
            </w:r>
            <w:r w:rsidRPr="007443A4"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cardiac</w:t>
            </w:r>
            <w:r w:rsidRPr="007443A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OB</w:t>
            </w:r>
            <w:r w:rsidRPr="007443A4">
              <w:rPr>
                <w:rFonts w:ascii="Times New Roman" w:hAnsi="Times New Roman"/>
                <w:sz w:val="23"/>
                <w:szCs w:val="23"/>
                <w:lang w:val="en-US"/>
              </w:rPr>
              <w:t>/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GYN</w:t>
            </w:r>
            <w:r w:rsidRPr="007443A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Vascular</w:t>
            </w:r>
            <w:r w:rsidRPr="007443A4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ect</w:t>
            </w:r>
            <w:proofErr w:type="spellEnd"/>
            <w:r w:rsidRPr="007443A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65E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DC056" w14:textId="1E619F10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77E1BB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9002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6196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керування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інформацією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пацієнта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8E8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E057" w14:textId="221FE522" w:rsidR="00F27A94" w:rsidRPr="00A64C22" w:rsidRDefault="00F27A94" w:rsidP="007F48CB">
            <w:pPr>
              <w:jc w:val="center"/>
            </w:pPr>
          </w:p>
        </w:tc>
      </w:tr>
      <w:tr w:rsidR="00F27A94" w14:paraId="3C8D9921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C2A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7155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зображення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кінопетлі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одним натиском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915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5B33" w14:textId="558A9628" w:rsidR="00F27A94" w:rsidRPr="00A64C22" w:rsidRDefault="00F27A94" w:rsidP="007F48CB">
            <w:pPr>
              <w:jc w:val="center"/>
            </w:pPr>
          </w:p>
        </w:tc>
      </w:tr>
      <w:tr w:rsidR="00F27A94" w14:paraId="3AD3E557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6C8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E28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Керування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типом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дослідження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пацієнтів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9E4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99F5F" w14:textId="40AF6176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A76803F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0EAC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D50B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Запит/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вивід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обстеження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пацієнта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EAE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7215" w14:textId="233AB90C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36F2CA8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CAF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B2DB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повторного перегляду поточного 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останнього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огляду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489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F71D7" w14:textId="1ED9B849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2ECFB588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041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F49C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вимірів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розрахунків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архівним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оглядам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зображенням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0F3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28547" w14:textId="217F8178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2547F1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F9D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D2B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резервного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копіювання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E0F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B1A16" w14:textId="33968DDE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5791AE81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02B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8432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відправки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 USB-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пристрої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4ED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CF1E" w14:textId="31CD5D1C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288639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6754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BA89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Формати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звіту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: PDF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6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6CA37" w14:textId="2E79BE62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DB451B7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855F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633C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Характеристики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підтимуваних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датчиків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B77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BDCD9" w14:textId="0F898CD2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368FF77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AE0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0BA6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Мультичастотні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широкополосні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датчики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високої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щільності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840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F8DCE" w14:textId="2AEC1840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0D71DDF7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A190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10.2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E049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Конвексний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датчик для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абдомінальних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досліджень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, акушерства,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гінекології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урології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3B9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FF59" w14:textId="3E6B1F6C" w:rsidR="00F27A94" w:rsidRPr="00A64C22" w:rsidRDefault="00F27A94" w:rsidP="007F48CB">
            <w:pPr>
              <w:jc w:val="center"/>
            </w:pPr>
          </w:p>
        </w:tc>
      </w:tr>
      <w:tr w:rsidR="00F27A94" w14:paraId="543E6757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FE0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66AD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Діапазон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частот датчика, МГц,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вужче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D8A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2,0 - 6,8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8EC1" w14:textId="2EA159B6" w:rsidR="00F27A94" w:rsidRPr="00A64C22" w:rsidRDefault="00F27A94" w:rsidP="007F48CB">
            <w:pPr>
              <w:jc w:val="center"/>
            </w:pPr>
          </w:p>
        </w:tc>
      </w:tr>
      <w:tr w:rsidR="00F27A94" w14:paraId="0574699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5DA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C2D5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елементів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464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F4CDC" w14:textId="7EFB6F09" w:rsidR="00F27A94" w:rsidRPr="00A64C22" w:rsidRDefault="00F27A94" w:rsidP="007F48CB">
            <w:pPr>
              <w:jc w:val="center"/>
            </w:pPr>
          </w:p>
        </w:tc>
      </w:tr>
      <w:tr w:rsidR="00F27A94" w14:paraId="31EC23C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AAC1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81B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Радіус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кривизни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мм,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більше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2D0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C433B" w14:textId="0EDF96E5" w:rsidR="00F27A94" w:rsidRPr="00A64C22" w:rsidRDefault="00F27A94" w:rsidP="007F48CB">
            <w:pPr>
              <w:jc w:val="center"/>
            </w:pPr>
          </w:p>
        </w:tc>
      </w:tr>
      <w:tr w:rsidR="00F27A94" w14:paraId="1B23D059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27A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87B5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Максимальний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кут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сканування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град,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0F6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FFA58" w14:textId="32AC94F3" w:rsidR="00F27A94" w:rsidRPr="00A64C22" w:rsidRDefault="00F27A94" w:rsidP="007F48CB">
            <w:pPr>
              <w:jc w:val="center"/>
            </w:pPr>
          </w:p>
        </w:tc>
      </w:tr>
      <w:tr w:rsidR="00F27A94" w14:paraId="038E7AF6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99A8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AC21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Багаторазова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металічна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біопсійна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насадка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4F9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Можливість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543E" w14:textId="21DB0C3D" w:rsidR="00F27A94" w:rsidRPr="00A64C22" w:rsidRDefault="00F27A94" w:rsidP="007F48CB">
            <w:pPr>
              <w:jc w:val="center"/>
            </w:pPr>
          </w:p>
        </w:tc>
      </w:tr>
      <w:tr w:rsidR="00F27A94" w14:paraId="1635BDCD" w14:textId="77777777" w:rsidTr="007F48CB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D7D5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10.8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BD27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Лінійний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датчик для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поверхневих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і структур,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периферичних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судин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неонатології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педіатрії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528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5C03" w14:textId="6B715174" w:rsidR="00F27A94" w:rsidRPr="00A64C22" w:rsidRDefault="00F27A94" w:rsidP="007F48CB">
            <w:pPr>
              <w:jc w:val="center"/>
            </w:pPr>
          </w:p>
        </w:tc>
      </w:tr>
      <w:tr w:rsidR="00F27A94" w14:paraId="62A1EE42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2BBA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58A3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Діапазон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частот датчика, МГц,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вужче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256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4,0-15,0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B9FC" w14:textId="53CB940E" w:rsidR="00F27A94" w:rsidRPr="00A64C22" w:rsidRDefault="00F27A94" w:rsidP="007F48CB">
            <w:pPr>
              <w:jc w:val="center"/>
            </w:pPr>
          </w:p>
        </w:tc>
      </w:tr>
      <w:tr w:rsidR="00F27A94" w14:paraId="3DBD5327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419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92CD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елементів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50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1EBBC" w14:textId="43FBD113" w:rsidR="00F27A94" w:rsidRPr="00A64C22" w:rsidRDefault="00F27A94" w:rsidP="007F48CB">
            <w:pPr>
              <w:jc w:val="center"/>
            </w:pPr>
          </w:p>
        </w:tc>
      </w:tr>
      <w:tr w:rsidR="00F27A94" w14:paraId="5CE390DC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E06D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8698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Ширина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сканованої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мм,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C9E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B0CB8" w14:textId="2E90A6A3" w:rsidR="00F27A94" w:rsidRPr="00A64C22" w:rsidRDefault="00F27A94" w:rsidP="007F48CB">
            <w:pPr>
              <w:jc w:val="center"/>
            </w:pPr>
          </w:p>
        </w:tc>
      </w:tr>
      <w:tr w:rsidR="00F27A94" w14:paraId="3C7ABBF8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339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3FBD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Багаторазова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металічна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біопсійна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насадка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F04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Можливість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C919" w14:textId="7E5581CB" w:rsidR="00F27A94" w:rsidRPr="00A64C22" w:rsidRDefault="00F27A94" w:rsidP="007F48CB">
            <w:pPr>
              <w:jc w:val="center"/>
            </w:pPr>
          </w:p>
        </w:tc>
      </w:tr>
      <w:tr w:rsidR="00F27A94" w14:paraId="117045FA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E48C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10.13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555" w14:textId="77777777" w:rsidR="00F27A94" w:rsidRDefault="00F27A94" w:rsidP="007F48C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Фазований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датчик для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сердця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528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A8B57" w14:textId="31614CFF" w:rsidR="00F27A94" w:rsidRPr="00A64C22" w:rsidRDefault="00F27A94" w:rsidP="007F48CB">
            <w:pPr>
              <w:jc w:val="center"/>
            </w:pPr>
          </w:p>
        </w:tc>
      </w:tr>
      <w:tr w:rsidR="00F27A94" w14:paraId="6E638018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323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D3ED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Діапазон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частот датчика, МГц,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вужче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AC7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1,5-5,3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DB8C" w14:textId="7CD39D0A" w:rsidR="00F27A94" w:rsidRPr="00A64C22" w:rsidRDefault="00F27A94" w:rsidP="007F48CB">
            <w:pPr>
              <w:jc w:val="center"/>
            </w:pPr>
          </w:p>
        </w:tc>
      </w:tr>
      <w:tr w:rsidR="00F27A94" w14:paraId="717A2C3D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0AD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7FCC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елементів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6AB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67BDA" w14:textId="5D3C70A2" w:rsidR="00F27A94" w:rsidRPr="00A64C22" w:rsidRDefault="00F27A94" w:rsidP="007F48CB">
            <w:pPr>
              <w:jc w:val="center"/>
            </w:pPr>
          </w:p>
        </w:tc>
      </w:tr>
      <w:tr w:rsidR="00F27A94" w14:paraId="5C269983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1C63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0876" w14:textId="77777777" w:rsidR="00F27A94" w:rsidRPr="00A64C22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r w:rsidRPr="00A64C22">
              <w:rPr>
                <w:rFonts w:ascii="Times New Roman" w:hAnsi="Times New Roman"/>
                <w:sz w:val="23"/>
                <w:szCs w:val="23"/>
              </w:rPr>
              <w:t xml:space="preserve">Ширина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сканованої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ділянки</w:t>
            </w:r>
            <w:proofErr w:type="spellEnd"/>
            <w:r w:rsidRPr="00A64C22">
              <w:rPr>
                <w:rFonts w:ascii="Times New Roman" w:hAnsi="Times New Roman"/>
                <w:sz w:val="23"/>
                <w:szCs w:val="23"/>
              </w:rPr>
              <w:t xml:space="preserve">, мм, не </w:t>
            </w:r>
            <w:proofErr w:type="spellStart"/>
            <w:r w:rsidRPr="00A64C22"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280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24*18mm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9E52" w14:textId="72B9D52F" w:rsidR="00F27A94" w:rsidRPr="00A64C22" w:rsidRDefault="00F27A94" w:rsidP="007F48CB">
            <w:pPr>
              <w:jc w:val="center"/>
            </w:pPr>
          </w:p>
        </w:tc>
      </w:tr>
      <w:tr w:rsidR="00F27A94" w14:paraId="61D9DA97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1BD1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09FA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Візок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-консоль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889F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91C91" w14:textId="5E346036" w:rsidR="00F27A94" w:rsidRPr="00A64C22" w:rsidRDefault="00F27A94" w:rsidP="007F48CB">
            <w:pPr>
              <w:jc w:val="center"/>
            </w:pPr>
          </w:p>
        </w:tc>
      </w:tr>
      <w:tr w:rsidR="00F27A94" w14:paraId="093CBDCE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ACB1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FA57" w14:textId="2FA7E65F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Гарантія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 всю систему 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менше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443A4">
              <w:rPr>
                <w:rFonts w:ascii="Times New Roman" w:hAnsi="Times New Roman"/>
                <w:sz w:val="23"/>
                <w:szCs w:val="23"/>
                <w:lang w:val="uk-UA"/>
              </w:rPr>
              <w:t>24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місяців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8EC9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66AD1" w14:textId="1A5BE670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4D1F1B54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2E32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345F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монтажних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пусконалагоджувальних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робіт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CBE6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EF08D" w14:textId="52A422F7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17D3B078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31A5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4F65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Інструктаж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спеціалістів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роботі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поставленому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обладнанні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C855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93B46" w14:textId="7DDE341F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7A94" w14:paraId="6DAD211B" w14:textId="77777777" w:rsidTr="007F48CB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9C60" w14:textId="77777777" w:rsidR="00F27A94" w:rsidRDefault="00F27A94" w:rsidP="007F48C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CBDE" w14:textId="77777777" w:rsidR="00F27A94" w:rsidRDefault="00F27A94" w:rsidP="007F48C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Інструкція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користувача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Українській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мові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D7F2" w14:textId="77777777" w:rsidR="00F27A94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Наявність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A1FA7" w14:textId="508273A9" w:rsidR="00F27A94" w:rsidRPr="00A64C22" w:rsidRDefault="00F27A94" w:rsidP="007F48C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5DC080A" w14:textId="77777777" w:rsidR="00F27A94" w:rsidRDefault="00F27A94" w:rsidP="00F27A94">
      <w:pPr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14:paraId="052D2B99" w14:textId="77777777" w:rsidR="00F27A94" w:rsidRDefault="00F27A94" w:rsidP="00F27A94">
      <w:pPr>
        <w:pStyle w:val="8225"/>
        <w:spacing w:before="0" w:beforeAutospacing="0" w:after="160" w:afterAutospacing="0" w:line="254" w:lineRule="auto"/>
        <w:jc w:val="both"/>
        <w:rPr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*всі посилання на торговельну марку, фірму, патент, конструкцію або тип предмета закупівлі, джерело його походження або виробника слід читати як «або еквівалент».</w:t>
      </w:r>
    </w:p>
    <w:p w14:paraId="3144F28D" w14:textId="77777777" w:rsidR="00BA16C3" w:rsidRDefault="00BA16C3" w:rsidP="00912AA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sectPr w:rsidR="00BA16C3" w:rsidSect="00E578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0C1"/>
    <w:multiLevelType w:val="hybridMultilevel"/>
    <w:tmpl w:val="313E8E26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6B8D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1220"/>
    <w:multiLevelType w:val="hybridMultilevel"/>
    <w:tmpl w:val="F562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3CE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0181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46"/>
    <w:rsid w:val="000A222F"/>
    <w:rsid w:val="00180FE0"/>
    <w:rsid w:val="00181CDC"/>
    <w:rsid w:val="00183B84"/>
    <w:rsid w:val="001A727B"/>
    <w:rsid w:val="00213B98"/>
    <w:rsid w:val="00214D43"/>
    <w:rsid w:val="00290E95"/>
    <w:rsid w:val="002E7975"/>
    <w:rsid w:val="00300EFA"/>
    <w:rsid w:val="00306842"/>
    <w:rsid w:val="00392CBB"/>
    <w:rsid w:val="003A09D0"/>
    <w:rsid w:val="00411A89"/>
    <w:rsid w:val="00413B68"/>
    <w:rsid w:val="00421DFC"/>
    <w:rsid w:val="004401B5"/>
    <w:rsid w:val="0049270B"/>
    <w:rsid w:val="00622358"/>
    <w:rsid w:val="00625320"/>
    <w:rsid w:val="00656A92"/>
    <w:rsid w:val="00661874"/>
    <w:rsid w:val="00663B89"/>
    <w:rsid w:val="00693336"/>
    <w:rsid w:val="00717C46"/>
    <w:rsid w:val="007443A4"/>
    <w:rsid w:val="007F033B"/>
    <w:rsid w:val="007F52BD"/>
    <w:rsid w:val="00817644"/>
    <w:rsid w:val="00880D1B"/>
    <w:rsid w:val="00912AAC"/>
    <w:rsid w:val="00923BB4"/>
    <w:rsid w:val="00981961"/>
    <w:rsid w:val="00A80BE9"/>
    <w:rsid w:val="00B0260C"/>
    <w:rsid w:val="00B25481"/>
    <w:rsid w:val="00B5473F"/>
    <w:rsid w:val="00BA16C3"/>
    <w:rsid w:val="00BA687F"/>
    <w:rsid w:val="00C00E0C"/>
    <w:rsid w:val="00C86556"/>
    <w:rsid w:val="00CF6403"/>
    <w:rsid w:val="00D31842"/>
    <w:rsid w:val="00E57882"/>
    <w:rsid w:val="00E73BD9"/>
    <w:rsid w:val="00F27A94"/>
    <w:rsid w:val="00F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33B5"/>
  <w15:docId w15:val="{C6466682-15DC-4DB5-ACC9-D44D5F4E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17C4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06842"/>
  </w:style>
  <w:style w:type="paragraph" w:customStyle="1" w:styleId="Default">
    <w:name w:val="Default"/>
    <w:qFormat/>
    <w:rsid w:val="00306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7F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1961"/>
    <w:pPr>
      <w:ind w:left="108"/>
    </w:pPr>
    <w:rPr>
      <w:rFonts w:ascii="Times New Roman" w:eastAsia="Times New Roman" w:hAnsi="Times New Roman" w:cs="Times New Roman"/>
      <w:lang w:val="uk-UA"/>
    </w:rPr>
  </w:style>
  <w:style w:type="table" w:styleId="a6">
    <w:name w:val="Table Grid"/>
    <w:basedOn w:val="a1"/>
    <w:uiPriority w:val="39"/>
    <w:rsid w:val="0098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25">
    <w:name w:val="8225"/>
    <w:aliases w:val="baiaagaaboqcaaadwh4aaavoh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2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6C51-297A-45A2-8506-1BDC8D73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7989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Веременко Елена</dc:creator>
  <cp:lastModifiedBy>Юрист</cp:lastModifiedBy>
  <cp:revision>5</cp:revision>
  <dcterms:created xsi:type="dcterms:W3CDTF">2023-05-18T13:39:00Z</dcterms:created>
  <dcterms:modified xsi:type="dcterms:W3CDTF">2023-05-18T14:25:00Z</dcterms:modified>
</cp:coreProperties>
</file>