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39" w:rsidRDefault="00891C39" w:rsidP="00891C3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91C39" w:rsidRDefault="00891C39" w:rsidP="00891C3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91C39" w:rsidRDefault="00891C39" w:rsidP="00891C3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91C39" w:rsidRDefault="00891C39" w:rsidP="00891C39">
      <w:pPr>
        <w:spacing w:before="240" w:after="0" w:line="240" w:lineRule="auto"/>
        <w:jc w:val="center"/>
        <w:rPr>
          <w:rFonts w:ascii="Times New Roman" w:eastAsia="Times New Roman" w:hAnsi="Times New Roman" w:cs="Times New Roman"/>
          <w:b/>
          <w:i/>
          <w:color w:val="000000"/>
          <w:sz w:val="4"/>
          <w:szCs w:val="4"/>
        </w:rPr>
      </w:pPr>
    </w:p>
    <w:p w:rsidR="00891C39" w:rsidRPr="004E4EA5" w:rsidRDefault="00891C39" w:rsidP="00891C39">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891C39" w:rsidRPr="004E4EA5" w:rsidRDefault="00891C39" w:rsidP="00891C39">
      <w:pPr>
        <w:spacing w:after="0" w:line="240" w:lineRule="auto"/>
        <w:jc w:val="center"/>
        <w:rPr>
          <w:rFonts w:ascii="Times New Roman" w:eastAsia="Times New Roman" w:hAnsi="Times New Roman" w:cs="Times New Roman"/>
          <w:b/>
          <w:i/>
          <w:sz w:val="24"/>
          <w:szCs w:val="24"/>
        </w:rPr>
      </w:pPr>
    </w:p>
    <w:p w:rsidR="00891C39" w:rsidRPr="004E4EA5" w:rsidRDefault="00891C39" w:rsidP="00891C39">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E4EA5">
        <w:rPr>
          <w:rFonts w:ascii="Times New Roman" w:eastAsia="Times New Roman" w:hAnsi="Times New Roman" w:cs="Times New Roman"/>
          <w:sz w:val="20"/>
          <w:szCs w:val="20"/>
          <w:lang w:eastAsia="ru-RU"/>
        </w:rPr>
        <w:t>закупівель</w:t>
      </w:r>
      <w:proofErr w:type="spellEnd"/>
      <w:r w:rsidRPr="004E4EA5">
        <w:rPr>
          <w:rFonts w:ascii="Times New Roman" w:eastAsia="Times New Roman" w:hAnsi="Times New Roman" w:cs="Times New Roman"/>
          <w:sz w:val="20"/>
          <w:szCs w:val="20"/>
          <w:lang w:eastAsia="ru-RU"/>
        </w:rPr>
        <w:t xml:space="preserve"> та з дотриманням законодавства.</w:t>
      </w:r>
    </w:p>
    <w:p w:rsidR="00891C39" w:rsidRPr="004E4EA5" w:rsidRDefault="00891C39" w:rsidP="00891C39">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891C39" w:rsidRPr="004E4EA5" w:rsidRDefault="00891C39" w:rsidP="00891C39">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91C39" w:rsidRPr="004E4EA5" w:rsidRDefault="00891C39" w:rsidP="00891C39">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91C39" w:rsidRPr="004E4EA5" w:rsidRDefault="00891C39" w:rsidP="00891C39">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891C39" w:rsidRPr="004E4EA5" w:rsidRDefault="00891C39" w:rsidP="00891C39">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891C39" w:rsidRPr="004E4EA5" w:rsidRDefault="00891C39" w:rsidP="00891C39">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rsidR="00891C39" w:rsidRPr="004E4EA5" w:rsidRDefault="00891C39" w:rsidP="00891C39">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891C39" w:rsidRPr="004E4EA5" w:rsidTr="00B71DA0">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891C39" w:rsidRPr="004E4EA5" w:rsidRDefault="00891C39" w:rsidP="00B71DA0">
            <w:pPr>
              <w:spacing w:line="240" w:lineRule="auto"/>
              <w:rPr>
                <w:rFonts w:ascii="Times New Roman" w:hAnsi="Times New Roman" w:cs="Times New Roman"/>
                <w:sz w:val="24"/>
                <w:szCs w:val="24"/>
                <w:lang w:eastAsia="en-US"/>
              </w:rPr>
            </w:pPr>
          </w:p>
          <w:p w:rsidR="00891C39" w:rsidRPr="004E4EA5" w:rsidRDefault="00891C39" w:rsidP="00B71DA0">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891C39" w:rsidRPr="004E4EA5" w:rsidRDefault="00891C39" w:rsidP="00B71DA0">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891C39" w:rsidRPr="004E4EA5" w:rsidTr="00B71DA0">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891C39" w:rsidRPr="004E4EA5" w:rsidRDefault="00891C39" w:rsidP="00B71DA0">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891C39" w:rsidRPr="004E4EA5" w:rsidRDefault="00891C39" w:rsidP="00B71DA0">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891C39" w:rsidRPr="004E4EA5" w:rsidTr="00B71DA0">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891C39" w:rsidRPr="004E4EA5" w:rsidRDefault="00891C39" w:rsidP="00B71DA0">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891C39" w:rsidRPr="004E4EA5" w:rsidRDefault="002C4A7E" w:rsidP="00B71DA0">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Цілодобово до 31 грудня.2024</w:t>
            </w:r>
            <w:r w:rsidR="00891C39" w:rsidRPr="004E4EA5">
              <w:rPr>
                <w:rFonts w:ascii="Times New Roman" w:hAnsi="Times New Roman" w:cs="Times New Roman"/>
                <w:color w:val="000000"/>
                <w:sz w:val="24"/>
                <w:szCs w:val="24"/>
                <w:lang w:eastAsia="en-US"/>
              </w:rPr>
              <w:t xml:space="preserve"> включно. </w:t>
            </w:r>
          </w:p>
        </w:tc>
      </w:tr>
    </w:tbl>
    <w:p w:rsidR="00891C39" w:rsidRPr="004E4EA5" w:rsidRDefault="00891C39" w:rsidP="00891C39">
      <w:pPr>
        <w:spacing w:after="0" w:line="240" w:lineRule="auto"/>
        <w:jc w:val="both"/>
        <w:rPr>
          <w:rFonts w:ascii="Times New Roman" w:eastAsia="Times New Roman" w:hAnsi="Times New Roman" w:cs="Times New Roman"/>
          <w:b/>
          <w:sz w:val="24"/>
          <w:szCs w:val="24"/>
          <w:lang w:eastAsia="ru-RU"/>
        </w:rPr>
      </w:pPr>
    </w:p>
    <w:p w:rsidR="00891C39" w:rsidRPr="004E4EA5" w:rsidRDefault="00891C39" w:rsidP="00891C39">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Обсяг постачання елек</w:t>
      </w:r>
      <w:r>
        <w:rPr>
          <w:rFonts w:ascii="Times New Roman" w:eastAsia="Times New Roman" w:hAnsi="Times New Roman" w:cs="Times New Roman"/>
          <w:b/>
          <w:sz w:val="24"/>
          <w:szCs w:val="24"/>
          <w:lang w:eastAsia="ru-RU"/>
        </w:rPr>
        <w:t>тричної енергії – 60 000</w:t>
      </w:r>
      <w:r w:rsidRPr="004E4EA5">
        <w:rPr>
          <w:rFonts w:ascii="Times New Roman" w:eastAsia="Times New Roman" w:hAnsi="Times New Roman" w:cs="Times New Roman"/>
          <w:b/>
          <w:sz w:val="24"/>
          <w:szCs w:val="24"/>
          <w:lang w:eastAsia="ru-RU"/>
        </w:rPr>
        <w:t xml:space="preserve"> </w:t>
      </w:r>
      <w:r w:rsidRPr="004E4EA5">
        <w:rPr>
          <w:rFonts w:ascii="Times New Roman" w:hAnsi="Times New Roman" w:cs="Times New Roman"/>
          <w:b/>
          <w:sz w:val="24"/>
          <w:szCs w:val="24"/>
          <w:lang w:eastAsia="ru-RU"/>
        </w:rPr>
        <w:t>кВт*год</w:t>
      </w:r>
    </w:p>
    <w:p w:rsidR="00891C39" w:rsidRPr="004E4EA5" w:rsidRDefault="00891C39" w:rsidP="00891C39">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Те</w:t>
      </w:r>
      <w:r>
        <w:rPr>
          <w:rFonts w:ascii="Times New Roman" w:eastAsia="Times New Roman" w:hAnsi="Times New Roman" w:cs="Times New Roman"/>
          <w:b/>
          <w:sz w:val="24"/>
          <w:szCs w:val="24"/>
          <w:lang w:eastAsia="ru-RU"/>
        </w:rPr>
        <w:t>рмін постачання: до 31 грудня</w:t>
      </w:r>
      <w:r w:rsidRPr="004E4EA5">
        <w:rPr>
          <w:rFonts w:ascii="Times New Roman" w:eastAsia="Times New Roman" w:hAnsi="Times New Roman" w:cs="Times New Roman"/>
          <w:b/>
          <w:sz w:val="24"/>
          <w:szCs w:val="24"/>
          <w:lang w:eastAsia="ru-RU"/>
        </w:rPr>
        <w:t xml:space="preserve"> 202</w:t>
      </w:r>
      <w:r w:rsidR="006F19E1">
        <w:rPr>
          <w:rFonts w:ascii="Times New Roman" w:eastAsia="Times New Roman" w:hAnsi="Times New Roman" w:cs="Times New Roman"/>
          <w:b/>
          <w:sz w:val="24"/>
          <w:szCs w:val="24"/>
          <w:lang w:val="ru-RU" w:eastAsia="ru-RU"/>
        </w:rPr>
        <w:t xml:space="preserve">4 </w:t>
      </w:r>
      <w:r w:rsidRPr="004E4EA5">
        <w:rPr>
          <w:rFonts w:ascii="Times New Roman" w:eastAsia="Times New Roman" w:hAnsi="Times New Roman" w:cs="Times New Roman"/>
          <w:b/>
          <w:sz w:val="24"/>
          <w:szCs w:val="24"/>
          <w:lang w:eastAsia="ru-RU"/>
        </w:rPr>
        <w:t>року.</w:t>
      </w:r>
    </w:p>
    <w:p w:rsidR="00891C39" w:rsidRPr="000A2DC4" w:rsidRDefault="00891C39" w:rsidP="00891C39">
      <w:pPr>
        <w:spacing w:after="0" w:line="240" w:lineRule="auto"/>
        <w:jc w:val="both"/>
        <w:rPr>
          <w:rFonts w:ascii="Times New Roman" w:eastAsia="Times New Roman" w:hAnsi="Times New Roman"/>
          <w:b/>
          <w:sz w:val="24"/>
          <w:szCs w:val="24"/>
          <w:lang w:eastAsia="ru-RU"/>
        </w:rPr>
      </w:pPr>
      <w:r w:rsidRPr="004E4EA5">
        <w:rPr>
          <w:rFonts w:ascii="Times New Roman" w:eastAsia="Times New Roman" w:hAnsi="Times New Roman" w:cs="Times New Roman"/>
          <w:b/>
          <w:sz w:val="24"/>
          <w:szCs w:val="24"/>
          <w:lang w:eastAsia="ru-RU"/>
        </w:rPr>
        <w:t xml:space="preserve">Найменування  оператора системи розподілу -  </w:t>
      </w:r>
      <w:r w:rsidRPr="000106E8">
        <w:rPr>
          <w:rFonts w:ascii="Times New Roman" w:hAnsi="Times New Roman"/>
          <w:b/>
          <w:color w:val="1F1F1F"/>
          <w:sz w:val="24"/>
          <w:szCs w:val="24"/>
          <w:shd w:val="clear" w:color="auto" w:fill="FFFFFF"/>
        </w:rPr>
        <w:t>ПрАТ "</w:t>
      </w:r>
      <w:proofErr w:type="spellStart"/>
      <w:r w:rsidRPr="000106E8">
        <w:rPr>
          <w:rFonts w:ascii="Times New Roman" w:hAnsi="Times New Roman"/>
          <w:b/>
          <w:color w:val="1F1F1F"/>
          <w:sz w:val="24"/>
          <w:szCs w:val="24"/>
          <w:shd w:val="clear" w:color="auto" w:fill="FFFFFF"/>
        </w:rPr>
        <w:t>Львівобленерго</w:t>
      </w:r>
      <w:proofErr w:type="spellEnd"/>
      <w:r w:rsidRPr="000106E8">
        <w:rPr>
          <w:rFonts w:ascii="Times New Roman" w:hAnsi="Times New Roman"/>
          <w:b/>
          <w:color w:val="1F1F1F"/>
          <w:sz w:val="24"/>
          <w:szCs w:val="24"/>
          <w:shd w:val="clear" w:color="auto" w:fill="FFFFFF"/>
        </w:rPr>
        <w:t>»</w:t>
      </w:r>
    </w:p>
    <w:p w:rsidR="00891C39" w:rsidRPr="00286D15" w:rsidRDefault="00891C39" w:rsidP="00891C39">
      <w:pPr>
        <w:spacing w:after="0" w:line="240" w:lineRule="auto"/>
        <w:jc w:val="both"/>
        <w:rPr>
          <w:rFonts w:ascii="Times New Roman" w:eastAsia="Times New Roman" w:hAnsi="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 Місце постачання,  режим  споживання:</w:t>
      </w:r>
      <w:r w:rsidRPr="000F17FC">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79011, м. Львів, вул. Івана Франка,119</w:t>
      </w:r>
    </w:p>
    <w:p w:rsidR="00891C39" w:rsidRDefault="00891C39" w:rsidP="00891C39">
      <w:pPr>
        <w:spacing w:after="0" w:line="240" w:lineRule="auto"/>
        <w:jc w:val="both"/>
        <w:rPr>
          <w:rFonts w:ascii="Times New Roman" w:eastAsia="Times New Roman" w:hAnsi="Times New Roman" w:cs="Times New Roman"/>
          <w:b/>
          <w:color w:val="000000"/>
          <w:sz w:val="24"/>
          <w:szCs w:val="24"/>
          <w:lang w:eastAsia="ru-RU"/>
        </w:rPr>
      </w:pPr>
    </w:p>
    <w:p w:rsidR="00891C39" w:rsidRDefault="00891C39" w:rsidP="00891C39">
      <w:pPr>
        <w:spacing w:after="0" w:line="240" w:lineRule="auto"/>
        <w:jc w:val="both"/>
        <w:rPr>
          <w:rFonts w:ascii="Times New Roman" w:eastAsia="Times New Roman" w:hAnsi="Times New Roman" w:cs="Times New Roman"/>
          <w:b/>
          <w:color w:val="000000"/>
          <w:sz w:val="24"/>
          <w:szCs w:val="24"/>
          <w:lang w:eastAsia="ru-RU"/>
        </w:rPr>
      </w:pPr>
    </w:p>
    <w:p w:rsidR="00891C39" w:rsidRDefault="00891C39" w:rsidP="00891C39">
      <w:pPr>
        <w:spacing w:after="0" w:line="240" w:lineRule="auto"/>
        <w:jc w:val="both"/>
        <w:rPr>
          <w:rFonts w:ascii="Times New Roman" w:eastAsia="Times New Roman" w:hAnsi="Times New Roman" w:cs="Times New Roman"/>
          <w:b/>
          <w:color w:val="000000"/>
          <w:sz w:val="24"/>
          <w:szCs w:val="24"/>
          <w:lang w:eastAsia="ru-RU"/>
        </w:rPr>
      </w:pPr>
    </w:p>
    <w:p w:rsidR="00891C39" w:rsidRDefault="00891C39" w:rsidP="00891C39">
      <w:pPr>
        <w:spacing w:after="0" w:line="240" w:lineRule="auto"/>
        <w:jc w:val="both"/>
        <w:rPr>
          <w:rFonts w:ascii="Times New Roman" w:eastAsia="Times New Roman" w:hAnsi="Times New Roman" w:cs="Times New Roman"/>
          <w:b/>
          <w:color w:val="000000"/>
          <w:sz w:val="24"/>
          <w:szCs w:val="24"/>
          <w:lang w:eastAsia="ru-RU"/>
        </w:rPr>
      </w:pPr>
    </w:p>
    <w:p w:rsidR="00891C39" w:rsidRDefault="00891C39" w:rsidP="00891C39">
      <w:pPr>
        <w:spacing w:after="0" w:line="240" w:lineRule="auto"/>
        <w:jc w:val="both"/>
        <w:rPr>
          <w:rFonts w:ascii="Times New Roman" w:eastAsia="Times New Roman" w:hAnsi="Times New Roman" w:cs="Times New Roman"/>
          <w:b/>
          <w:color w:val="000000"/>
          <w:sz w:val="24"/>
          <w:szCs w:val="24"/>
          <w:lang w:eastAsia="ru-RU"/>
        </w:rPr>
      </w:pPr>
    </w:p>
    <w:p w:rsidR="00891C39" w:rsidRDefault="00891C39" w:rsidP="00891C39">
      <w:pPr>
        <w:spacing w:after="0" w:line="240" w:lineRule="auto"/>
        <w:jc w:val="both"/>
        <w:rPr>
          <w:rFonts w:ascii="Times New Roman" w:eastAsia="Times New Roman" w:hAnsi="Times New Roman" w:cs="Times New Roman"/>
          <w:b/>
          <w:color w:val="000000"/>
          <w:sz w:val="24"/>
          <w:szCs w:val="24"/>
          <w:lang w:eastAsia="ru-RU"/>
        </w:rPr>
      </w:pPr>
    </w:p>
    <w:p w:rsidR="00891C39" w:rsidRPr="004E4EA5" w:rsidRDefault="00891C39" w:rsidP="00891C39">
      <w:pPr>
        <w:spacing w:after="0" w:line="240" w:lineRule="auto"/>
        <w:jc w:val="both"/>
        <w:rPr>
          <w:rFonts w:ascii="Times New Roman" w:eastAsia="Times New Roman" w:hAnsi="Times New Roman" w:cs="Times New Roman"/>
          <w:b/>
          <w:color w:val="000000"/>
          <w:sz w:val="24"/>
          <w:szCs w:val="24"/>
          <w:lang w:eastAsia="ru-RU"/>
        </w:rPr>
      </w:pPr>
    </w:p>
    <w:p w:rsidR="00891C39" w:rsidRPr="004E4EA5" w:rsidRDefault="00891C39" w:rsidP="00891C39">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66"/>
        <w:gridCol w:w="4836"/>
        <w:gridCol w:w="6"/>
        <w:gridCol w:w="2616"/>
        <w:gridCol w:w="1406"/>
      </w:tblGrid>
      <w:tr w:rsidR="00891C39" w:rsidRPr="004E4EA5" w:rsidTr="00B71DA0">
        <w:trPr>
          <w:trHeight w:val="1110"/>
        </w:trPr>
        <w:tc>
          <w:tcPr>
            <w:tcW w:w="581" w:type="pct"/>
            <w:vMerge w:val="restart"/>
            <w:tcBorders>
              <w:top w:val="single" w:sz="4" w:space="0" w:color="auto"/>
              <w:left w:val="single" w:sz="4" w:space="0" w:color="auto"/>
              <w:right w:val="single" w:sz="4" w:space="0" w:color="auto"/>
            </w:tcBorders>
            <w:shd w:val="clear" w:color="auto" w:fill="auto"/>
          </w:tcPr>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414" w:type="pct"/>
            <w:gridSpan w:val="2"/>
            <w:vMerge w:val="restart"/>
            <w:tcBorders>
              <w:top w:val="single" w:sz="4" w:space="0" w:color="auto"/>
              <w:left w:val="nil"/>
              <w:right w:val="single" w:sz="4" w:space="0" w:color="auto"/>
            </w:tcBorders>
            <w:shd w:val="clear" w:color="auto" w:fill="auto"/>
          </w:tcPr>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891C39" w:rsidRPr="004E4EA5" w:rsidTr="00B71DA0">
        <w:trPr>
          <w:trHeight w:val="1155"/>
        </w:trPr>
        <w:tc>
          <w:tcPr>
            <w:tcW w:w="581" w:type="pct"/>
            <w:vMerge/>
            <w:tcBorders>
              <w:left w:val="single" w:sz="4" w:space="0" w:color="auto"/>
              <w:bottom w:val="single" w:sz="4" w:space="0" w:color="auto"/>
              <w:right w:val="single" w:sz="4" w:space="0" w:color="auto"/>
            </w:tcBorders>
            <w:shd w:val="clear" w:color="auto" w:fill="auto"/>
          </w:tcPr>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робочих днів на тиждень</w:t>
            </w:r>
          </w:p>
        </w:tc>
      </w:tr>
      <w:tr w:rsidR="00891C39" w:rsidRPr="004E4EA5" w:rsidTr="00B7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891C39" w:rsidRPr="004E4EA5" w:rsidRDefault="00891C39" w:rsidP="00B71DA0">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2411" w:type="pct"/>
          </w:tcPr>
          <w:p w:rsidR="00891C39" w:rsidRPr="004E4EA5" w:rsidRDefault="00891C39" w:rsidP="00B71DA0">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1307" w:type="pct"/>
            <w:gridSpan w:val="2"/>
          </w:tcPr>
          <w:p w:rsidR="00891C39" w:rsidRDefault="00891C39" w:rsidP="00B71DA0">
            <w:pPr>
              <w:spacing w:after="0" w:line="240" w:lineRule="auto"/>
              <w:jc w:val="center"/>
              <w:rPr>
                <w:rFonts w:ascii="Times New Roman" w:eastAsia="Times New Roman" w:hAnsi="Times New Roman"/>
                <w:b/>
                <w:bCs/>
                <w:sz w:val="24"/>
                <w:szCs w:val="24"/>
                <w:shd w:val="clear" w:color="auto" w:fill="FFFFFF"/>
                <w:lang w:eastAsia="ru-RU"/>
              </w:rPr>
            </w:pPr>
          </w:p>
          <w:p w:rsidR="00891C39" w:rsidRDefault="00891C39" w:rsidP="00B71DA0">
            <w:pPr>
              <w:spacing w:after="0" w:line="240" w:lineRule="auto"/>
              <w:jc w:val="center"/>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p w:rsidR="00891C39" w:rsidRPr="004E4EA5" w:rsidRDefault="00891C39" w:rsidP="00B71DA0">
            <w:pPr>
              <w:spacing w:after="0" w:line="240" w:lineRule="auto"/>
              <w:jc w:val="center"/>
              <w:rPr>
                <w:rFonts w:ascii="Times New Roman" w:eastAsia="Times New Roman" w:hAnsi="Times New Roman" w:cs="Times New Roman"/>
                <w:b/>
                <w:bCs/>
                <w:sz w:val="24"/>
                <w:szCs w:val="24"/>
                <w:shd w:val="clear" w:color="auto" w:fill="FFFFFF"/>
                <w:lang w:eastAsia="ru-RU"/>
              </w:rPr>
            </w:pPr>
          </w:p>
        </w:tc>
        <w:tc>
          <w:tcPr>
            <w:tcW w:w="701" w:type="pct"/>
          </w:tcPr>
          <w:p w:rsidR="00891C39" w:rsidRDefault="00891C39" w:rsidP="00B71DA0">
            <w:pPr>
              <w:spacing w:after="0" w:line="240" w:lineRule="auto"/>
              <w:jc w:val="both"/>
              <w:rPr>
                <w:rFonts w:ascii="Times New Roman" w:eastAsia="Times New Roman" w:hAnsi="Times New Roman" w:cs="Times New Roman"/>
                <w:b/>
                <w:bCs/>
                <w:sz w:val="24"/>
                <w:szCs w:val="24"/>
                <w:shd w:val="clear" w:color="auto" w:fill="FFFFFF"/>
                <w:lang w:eastAsia="ru-RU"/>
              </w:rPr>
            </w:pPr>
          </w:p>
          <w:p w:rsidR="00891C39" w:rsidRPr="000F17FC" w:rsidRDefault="00891C39" w:rsidP="00B71DA0">
            <w:pPr>
              <w:spacing w:after="0" w:line="240" w:lineRule="auto"/>
              <w:jc w:val="center"/>
              <w:rPr>
                <w:rFonts w:ascii="Times New Roman" w:eastAsia="Times New Roman" w:hAnsi="Times New Roman" w:cs="Times New Roman"/>
                <w:bCs/>
                <w:sz w:val="24"/>
                <w:szCs w:val="24"/>
                <w:shd w:val="clear" w:color="auto" w:fill="FFFFFF"/>
                <w:lang w:eastAsia="ru-RU"/>
              </w:rPr>
            </w:pPr>
            <w:r w:rsidRPr="000F17FC">
              <w:rPr>
                <w:rFonts w:ascii="Times New Roman" w:eastAsia="Times New Roman" w:hAnsi="Times New Roman" w:cs="Times New Roman"/>
                <w:bCs/>
                <w:sz w:val="24"/>
                <w:szCs w:val="24"/>
                <w:shd w:val="clear" w:color="auto" w:fill="FFFFFF"/>
                <w:lang w:eastAsia="ru-RU"/>
              </w:rPr>
              <w:t>7</w:t>
            </w:r>
          </w:p>
        </w:tc>
      </w:tr>
    </w:tbl>
    <w:p w:rsidR="00891C39" w:rsidRPr="004E4EA5" w:rsidRDefault="00891C39" w:rsidP="00891C39">
      <w:pPr>
        <w:jc w:val="center"/>
        <w:rPr>
          <w:rFonts w:ascii="Times New Roman" w:hAnsi="Times New Roman" w:cs="Times New Roman"/>
          <w:b/>
          <w:sz w:val="24"/>
          <w:szCs w:val="24"/>
          <w:lang w:eastAsia="en-US"/>
        </w:rPr>
      </w:pPr>
    </w:p>
    <w:p w:rsidR="00891C39" w:rsidRPr="004E4EA5" w:rsidRDefault="00891C39" w:rsidP="00891C39">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 xml:space="preserve">50160:2014. 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rsidR="00891C39" w:rsidRPr="004E4EA5" w:rsidRDefault="00891C39" w:rsidP="00891C39">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891C39" w:rsidRDefault="00891C39" w:rsidP="00891C39">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Pr>
          <w:rFonts w:ascii="Times New Roman" w:hAnsi="Times New Roman" w:cs="Times New Roman"/>
          <w:sz w:val="24"/>
          <w:szCs w:val="24"/>
          <w:lang w:eastAsia="en-US"/>
        </w:rPr>
        <w:t xml:space="preserve">  </w:t>
      </w:r>
    </w:p>
    <w:p w:rsidR="00891C39" w:rsidRPr="004E4EA5" w:rsidRDefault="00891C39" w:rsidP="00891C39">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310;</w:t>
      </w:r>
    </w:p>
    <w:p w:rsidR="00891C39" w:rsidRDefault="00891C39" w:rsidP="00891C39">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891C39" w:rsidRPr="004E4EA5" w:rsidRDefault="00891C39" w:rsidP="00891C39">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309;</w:t>
      </w:r>
    </w:p>
    <w:p w:rsidR="00891C39" w:rsidRPr="004E4EA5" w:rsidRDefault="00891C39" w:rsidP="00891C39">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891C39" w:rsidRDefault="00891C39" w:rsidP="00891C39">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891C39" w:rsidRDefault="00891C39" w:rsidP="00891C39">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rsidR="00891C39" w:rsidRPr="004E4EA5" w:rsidRDefault="00891C39" w:rsidP="00891C39">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14.03.2018 № 312.</w:t>
      </w:r>
    </w:p>
    <w:p w:rsidR="00891C39" w:rsidRPr="004E4EA5" w:rsidRDefault="00891C39" w:rsidP="00891C39">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rsidR="00891C39" w:rsidRPr="004E4EA5" w:rsidRDefault="00891C39" w:rsidP="00891C39">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rsidR="00891C39" w:rsidRDefault="00891C39" w:rsidP="00891C39">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Pr>
          <w:rFonts w:ascii="Times New Roman" w:hAnsi="Times New Roman" w:cs="Times New Roman"/>
          <w:sz w:val="24"/>
          <w:szCs w:val="24"/>
          <w:lang w:eastAsia="en-US"/>
        </w:rPr>
        <w:t xml:space="preserve"> </w:t>
      </w:r>
    </w:p>
    <w:p w:rsidR="00891C39" w:rsidRPr="004E4EA5" w:rsidRDefault="00891C39" w:rsidP="00891C39">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ринок електричної енергії».</w:t>
      </w:r>
    </w:p>
    <w:p w:rsidR="00891C39" w:rsidRPr="004E4EA5" w:rsidRDefault="00891C39" w:rsidP="00891C39">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891C39" w:rsidRPr="004E4EA5" w:rsidRDefault="00891C39" w:rsidP="00891C39">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rsidR="00891C39" w:rsidRPr="004E4EA5" w:rsidRDefault="00891C39" w:rsidP="00891C39">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891C39" w:rsidRPr="004E4EA5" w:rsidRDefault="00891C39" w:rsidP="00891C39">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rsidR="00891C39" w:rsidRPr="004E4EA5" w:rsidRDefault="00891C39" w:rsidP="00891C39">
      <w:pPr>
        <w:tabs>
          <w:tab w:val="left" w:pos="1276"/>
        </w:tabs>
        <w:contextualSpacing/>
        <w:jc w:val="both"/>
        <w:rPr>
          <w:rFonts w:ascii="Times New Roman" w:hAnsi="Times New Roman" w:cs="Times New Roman"/>
          <w:sz w:val="24"/>
          <w:szCs w:val="24"/>
          <w:u w:val="single"/>
          <w:lang w:eastAsia="ru-RU"/>
        </w:rPr>
      </w:pPr>
    </w:p>
    <w:p w:rsidR="00891C39" w:rsidRPr="004E4EA5" w:rsidRDefault="00891C39" w:rsidP="00891C39">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rsidR="00891C39" w:rsidRPr="004E4EA5" w:rsidRDefault="00891C39" w:rsidP="00891C39">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w:t>
      </w:r>
      <w:r w:rsidRPr="004E4EA5">
        <w:rPr>
          <w:rFonts w:ascii="Times New Roman" w:eastAsia="Times New Roman" w:hAnsi="Times New Roman" w:cs="Times New Roman"/>
          <w:sz w:val="24"/>
          <w:szCs w:val="24"/>
          <w:lang w:eastAsia="ru-RU"/>
        </w:rPr>
        <w:tab/>
        <w:t xml:space="preserve"> НКРЕКП</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14.03.2018 </w:t>
      </w:r>
      <w:r>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891C39" w:rsidRPr="004E4EA5" w:rsidRDefault="00891C39" w:rsidP="00891C39">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w:t>
      </w:r>
      <w:r w:rsidRPr="004E4EA5">
        <w:rPr>
          <w:rFonts w:ascii="Times New Roman" w:eastAsia="Times New Roman" w:hAnsi="Times New Roman" w:cs="Times New Roman"/>
          <w:color w:val="000000"/>
          <w:sz w:val="24"/>
          <w:szCs w:val="24"/>
          <w:lang w:eastAsia="ru-RU"/>
        </w:rPr>
        <w:lastRenderedPageBreak/>
        <w:t xml:space="preserve">можуть виникати під час купівлі-продажу електричної енергії між </w:t>
      </w:r>
      <w:proofErr w:type="spellStart"/>
      <w:r w:rsidRPr="004E4EA5">
        <w:rPr>
          <w:rFonts w:ascii="Times New Roman" w:eastAsia="Times New Roman" w:hAnsi="Times New Roman" w:cs="Times New Roman"/>
          <w:color w:val="000000"/>
          <w:sz w:val="24"/>
          <w:szCs w:val="24"/>
          <w:lang w:eastAsia="ru-RU"/>
        </w:rPr>
        <w:t>електропостачальником</w:t>
      </w:r>
      <w:proofErr w:type="spellEnd"/>
      <w:r w:rsidRPr="004E4EA5">
        <w:rPr>
          <w:rFonts w:ascii="Times New Roman" w:eastAsia="Times New Roman" w:hAnsi="Times New Roman" w:cs="Times New Roman"/>
          <w:color w:val="000000"/>
          <w:sz w:val="24"/>
          <w:szCs w:val="24"/>
          <w:lang w:eastAsia="ru-RU"/>
        </w:rPr>
        <w:t xml:space="preserve"> та споживачем, у відповідності до вимог п. 8.3.17 та п.8.3.6. «Правил роздрібного ринку електричної енергії».  </w:t>
      </w:r>
    </w:p>
    <w:p w:rsidR="00891C39" w:rsidRPr="004E4EA5" w:rsidRDefault="00891C39" w:rsidP="00891C39">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rsidR="00891C39" w:rsidRPr="004E4EA5" w:rsidRDefault="00891C39" w:rsidP="00891C39">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0" w:name="_Hlk81214970"/>
      <w:r w:rsidRPr="004E4EA5">
        <w:rPr>
          <w:rFonts w:ascii="Times New Roman" w:eastAsia="Times New Roman" w:hAnsi="Times New Roman" w:cs="Times New Roman"/>
          <w:color w:val="000000"/>
          <w:sz w:val="24"/>
          <w:szCs w:val="24"/>
          <w:lang w:eastAsia="ru-RU"/>
        </w:rPr>
        <w:t xml:space="preserve">або суміжних областей - Тернопільської/Рівненської/Волинської/Закарпатської/ Івано-Франківської  області </w:t>
      </w:r>
      <w:bookmarkEnd w:id="0"/>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1" w:name="_Hlk84238409"/>
      <w:r w:rsidRPr="004E4EA5">
        <w:rPr>
          <w:rFonts w:ascii="Times New Roman" w:eastAsia="Times New Roman" w:hAnsi="Times New Roman" w:cs="Times New Roman"/>
          <w:color w:val="000000"/>
          <w:sz w:val="24"/>
          <w:szCs w:val="24"/>
          <w:lang w:eastAsia="ru-RU"/>
        </w:rPr>
        <w:t xml:space="preserve">Постановою НКРЕКП від 14.03.2018  № 312 </w:t>
      </w:r>
      <w:bookmarkEnd w:id="1"/>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rsidR="00891C39" w:rsidRPr="004E4EA5" w:rsidRDefault="00891C39" w:rsidP="00891C39">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2"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2"/>
    <w:p w:rsidR="00891C39" w:rsidRPr="004E4EA5" w:rsidRDefault="00891C39" w:rsidP="00891C39">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3"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3"/>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891C39" w:rsidRPr="004E4EA5" w:rsidTr="00B71DA0">
        <w:tc>
          <w:tcPr>
            <w:tcW w:w="465" w:type="dxa"/>
          </w:tcPr>
          <w:p w:rsidR="00891C39" w:rsidRPr="004E4EA5" w:rsidRDefault="00891C39" w:rsidP="00B71DA0">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rsidR="00891C39" w:rsidRPr="004E4EA5" w:rsidRDefault="00891C39" w:rsidP="00B71DA0">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r w:rsidR="00891C39" w:rsidRPr="004E4EA5" w:rsidTr="00B71DA0">
        <w:tc>
          <w:tcPr>
            <w:tcW w:w="46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r w:rsidR="00891C39" w:rsidRPr="004E4EA5" w:rsidTr="00B71DA0">
        <w:tc>
          <w:tcPr>
            <w:tcW w:w="46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rsidR="00891C39" w:rsidRPr="004E4EA5" w:rsidRDefault="00891C39" w:rsidP="00B71DA0">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r w:rsidR="00891C39" w:rsidRPr="004E4EA5" w:rsidTr="00B71DA0">
        <w:tc>
          <w:tcPr>
            <w:tcW w:w="46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r w:rsidR="00891C39" w:rsidRPr="004E4EA5" w:rsidTr="00B71DA0">
        <w:tc>
          <w:tcPr>
            <w:tcW w:w="46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bl>
    <w:p w:rsidR="00891C39" w:rsidRPr="004E4EA5" w:rsidRDefault="00891C39" w:rsidP="00891C3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rsidR="00891C39" w:rsidRPr="004E4EA5" w:rsidRDefault="00891C39" w:rsidP="00891C3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w:t>
      </w:r>
      <w:proofErr w:type="spellStart"/>
      <w:r w:rsidRPr="004E4EA5">
        <w:rPr>
          <w:rFonts w:ascii="Times New Roman" w:eastAsia="Times New Roman" w:hAnsi="Times New Roman" w:cs="Times New Roman"/>
          <w:color w:val="000000"/>
          <w:sz w:val="24"/>
          <w:szCs w:val="24"/>
          <w:lang w:eastAsia="ru-RU"/>
        </w:rPr>
        <w:t>адресою</w:t>
      </w:r>
      <w:proofErr w:type="spellEnd"/>
      <w:r w:rsidRPr="004E4EA5">
        <w:rPr>
          <w:rFonts w:ascii="Times New Roman" w:eastAsia="Times New Roman" w:hAnsi="Times New Roman" w:cs="Times New Roman"/>
          <w:color w:val="000000"/>
          <w:sz w:val="24"/>
          <w:szCs w:val="24"/>
          <w:lang w:eastAsia="ru-RU"/>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891C39" w:rsidRPr="004E4EA5" w:rsidRDefault="00891C39" w:rsidP="00891C39">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rsidR="00891C39" w:rsidRPr="004E4EA5" w:rsidRDefault="00891C39" w:rsidP="00891C39">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rsidR="00891C39" w:rsidRPr="004E4EA5" w:rsidRDefault="00891C39" w:rsidP="00891C39">
      <w:pPr>
        <w:spacing w:after="0" w:line="240" w:lineRule="auto"/>
        <w:ind w:left="1287"/>
        <w:jc w:val="both"/>
        <w:rPr>
          <w:rFonts w:ascii="Times New Roman" w:eastAsia="Times New Roman" w:hAnsi="Times New Roman" w:cs="Times New Roman"/>
          <w:i/>
          <w:iCs/>
          <w:sz w:val="24"/>
          <w:szCs w:val="24"/>
          <w:lang w:eastAsia="ru-RU"/>
        </w:rPr>
      </w:pPr>
    </w:p>
    <w:p w:rsidR="00891C39" w:rsidRPr="004E4EA5" w:rsidRDefault="00891C39" w:rsidP="00891C39">
      <w:pPr>
        <w:spacing w:after="0" w:line="240" w:lineRule="auto"/>
        <w:ind w:left="1287"/>
        <w:jc w:val="both"/>
        <w:rPr>
          <w:rFonts w:ascii="Times New Roman" w:eastAsia="Times New Roman" w:hAnsi="Times New Roman" w:cs="Times New Roman"/>
          <w:i/>
          <w:iCs/>
          <w:sz w:val="24"/>
          <w:szCs w:val="24"/>
          <w:lang w:eastAsia="ru-RU"/>
        </w:rPr>
      </w:pPr>
    </w:p>
    <w:p w:rsidR="00891C39" w:rsidRPr="004E4EA5" w:rsidRDefault="00891C39" w:rsidP="00891C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4"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4"/>
    <w:p w:rsidR="00891C39" w:rsidRPr="004E4EA5" w:rsidRDefault="00891C39" w:rsidP="00891C39">
      <w:pPr>
        <w:numPr>
          <w:ilvl w:val="1"/>
          <w:numId w:val="2"/>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5"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5"/>
      <w:r w:rsidRPr="004E4EA5">
        <w:rPr>
          <w:rFonts w:ascii="Times New Roman" w:eastAsia="Times New Roman" w:hAnsi="Times New Roman" w:cs="Times New Roman"/>
          <w:color w:val="000000"/>
          <w:sz w:val="24"/>
          <w:szCs w:val="24"/>
          <w:lang w:eastAsia="ru-RU"/>
        </w:rPr>
        <w:t xml:space="preserve">на території Львівської </w:t>
      </w:r>
      <w:bookmarkStart w:id="6" w:name="_Hlk57108962"/>
      <w:r w:rsidRPr="004E4EA5">
        <w:rPr>
          <w:rFonts w:ascii="Times New Roman" w:eastAsia="Times New Roman" w:hAnsi="Times New Roman" w:cs="Times New Roman"/>
          <w:color w:val="000000"/>
          <w:sz w:val="24"/>
          <w:szCs w:val="24"/>
          <w:lang w:eastAsia="ru-RU"/>
        </w:rPr>
        <w:t>області</w:t>
      </w:r>
      <w:bookmarkEnd w:id="6"/>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891C39" w:rsidRPr="004E4EA5" w:rsidRDefault="00891C39" w:rsidP="00891C39">
      <w:pPr>
        <w:numPr>
          <w:ilvl w:val="1"/>
          <w:numId w:val="2"/>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7"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7"/>
    <w:p w:rsidR="00891C39" w:rsidRPr="00584C3D" w:rsidRDefault="00891C39" w:rsidP="00584C3D">
      <w:pPr>
        <w:numPr>
          <w:ilvl w:val="1"/>
          <w:numId w:val="2"/>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8"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w:t>
      </w:r>
      <w:bookmarkEnd w:id="8"/>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який надається у складі пропозиції. </w:t>
      </w:r>
    </w:p>
    <w:p w:rsidR="00891C39" w:rsidRPr="004E4EA5" w:rsidRDefault="00891C39" w:rsidP="00891C39">
      <w:pPr>
        <w:numPr>
          <w:ilvl w:val="0"/>
          <w:numId w:val="2"/>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rsidR="00891C39" w:rsidRPr="004E4EA5" w:rsidRDefault="00891C39" w:rsidP="00891C39">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Львівської </w:t>
      </w:r>
      <w:bookmarkStart w:id="9" w:name="_Hlk57109131"/>
      <w:r w:rsidRPr="004E4EA5">
        <w:rPr>
          <w:rFonts w:ascii="Times New Roman" w:eastAsia="Times New Roman" w:hAnsi="Times New Roman" w:cs="Times New Roman"/>
          <w:color w:val="000000"/>
          <w:sz w:val="24"/>
          <w:szCs w:val="24"/>
          <w:lang w:eastAsia="ru-RU"/>
        </w:rPr>
        <w:t xml:space="preserve">області </w:t>
      </w:r>
      <w:bookmarkStart w:id="10"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0"/>
      <w:r w:rsidRPr="004E4EA5">
        <w:rPr>
          <w:rFonts w:ascii="Times New Roman" w:eastAsia="Times New Roman" w:hAnsi="Times New Roman" w:cs="Times New Roman"/>
          <w:color w:val="000000"/>
          <w:sz w:val="24"/>
          <w:szCs w:val="24"/>
          <w:lang w:eastAsia="ru-RU"/>
        </w:rPr>
        <w:t>,</w:t>
      </w:r>
      <w:bookmarkEnd w:id="9"/>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rsidR="00891C39" w:rsidRPr="004E4EA5" w:rsidRDefault="00891C39" w:rsidP="00891C39">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1" w:name="_Hlk118734032"/>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1"/>
    <w:p w:rsidR="00891C39" w:rsidRPr="004E4EA5" w:rsidRDefault="00891C39" w:rsidP="00891C39">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891C39" w:rsidRPr="004E4EA5" w:rsidTr="00B71DA0">
        <w:trPr>
          <w:trHeight w:val="48"/>
        </w:trPr>
        <w:tc>
          <w:tcPr>
            <w:tcW w:w="10800" w:type="dxa"/>
          </w:tcPr>
          <w:p w:rsidR="00891C39" w:rsidRPr="004E4EA5" w:rsidRDefault="00891C39" w:rsidP="00B71DA0">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rsidR="00891C39" w:rsidRPr="004E4EA5" w:rsidRDefault="00891C39" w:rsidP="00B71DA0">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891C39" w:rsidRPr="004E4EA5" w:rsidTr="00B71DA0">
              <w:tc>
                <w:tcPr>
                  <w:tcW w:w="562" w:type="dxa"/>
                </w:tcPr>
                <w:p w:rsidR="00891C39" w:rsidRPr="004E4EA5" w:rsidRDefault="00891C39" w:rsidP="00B71DA0">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rsidR="00891C39" w:rsidRPr="004E4EA5" w:rsidRDefault="00891C39" w:rsidP="00B71DA0">
                  <w:pPr>
                    <w:spacing w:after="150" w:line="240" w:lineRule="auto"/>
                    <w:ind w:right="-108"/>
                    <w:rPr>
                      <w:rFonts w:ascii="Times New Roman" w:eastAsia="Times New Roman" w:hAnsi="Times New Roman" w:cs="Times New Roman"/>
                      <w:color w:val="000000"/>
                      <w:sz w:val="24"/>
                      <w:szCs w:val="24"/>
                      <w:lang w:eastAsia="ru-RU"/>
                    </w:rPr>
                  </w:pPr>
                  <w:bookmarkStart w:id="12"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rsidR="00891C39" w:rsidRPr="004E4EA5" w:rsidRDefault="00891C39" w:rsidP="00B71DA0">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rsidR="00891C39" w:rsidRPr="004E4EA5" w:rsidRDefault="00891C39" w:rsidP="00B71DA0">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2"/>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r w:rsidR="00891C39" w:rsidRPr="004E4EA5" w:rsidTr="00B71DA0">
              <w:tc>
                <w:tcPr>
                  <w:tcW w:w="562"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rsidR="00891C39" w:rsidRPr="004E4EA5" w:rsidRDefault="00891C39" w:rsidP="00B71DA0">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r w:rsidR="00891C39" w:rsidRPr="004E4EA5" w:rsidTr="00B71DA0">
              <w:tc>
                <w:tcPr>
                  <w:tcW w:w="562"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3. </w:t>
                  </w:r>
                </w:p>
              </w:tc>
              <w:tc>
                <w:tcPr>
                  <w:tcW w:w="5826"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bl>
          <w:p w:rsidR="00891C39" w:rsidRPr="004E4EA5" w:rsidRDefault="00891C39" w:rsidP="00B71DA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891C39" w:rsidRPr="004E4EA5" w:rsidRDefault="00891C39" w:rsidP="00B71DA0">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rsidR="00891C39" w:rsidRPr="004E4EA5" w:rsidRDefault="00891C39" w:rsidP="00891C39">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rsidR="00891C39" w:rsidRPr="004E4EA5" w:rsidRDefault="00891C39" w:rsidP="00891C39">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3"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3"/>
    <w:p w:rsidR="00891C39" w:rsidRPr="004E4EA5" w:rsidRDefault="00891C39" w:rsidP="00891C39">
      <w:pPr>
        <w:numPr>
          <w:ilvl w:val="1"/>
          <w:numId w:val="2"/>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w:t>
      </w:r>
      <w:bookmarkStart w:id="14"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4"/>
      <w:r w:rsidRPr="004E4EA5">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891C39" w:rsidRPr="004E4EA5" w:rsidRDefault="00891C39" w:rsidP="00891C39">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який надається у складі пропозиції. </w:t>
      </w:r>
    </w:p>
    <w:p w:rsidR="00891C39" w:rsidRPr="004E4EA5" w:rsidRDefault="00891C39" w:rsidP="00891C39">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2.3.  Затверджену у встановленому законодавством порядку посадову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891C39" w:rsidRPr="004E4EA5" w:rsidRDefault="00891C39" w:rsidP="00891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2.4. Наказ про прийом на роботу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5"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5"/>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rsidR="00891C39" w:rsidRPr="00EE1A66" w:rsidRDefault="00891C39" w:rsidP="00891C39">
      <w:pPr>
        <w:numPr>
          <w:ilvl w:val="0"/>
          <w:numId w:val="4"/>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b/>
          <w:sz w:val="24"/>
          <w:szCs w:val="24"/>
        </w:rPr>
      </w:pPr>
      <w:r w:rsidRPr="00EE1A66">
        <w:rPr>
          <w:rFonts w:ascii="Times New Roman" w:eastAsia="Times New Roman" w:hAnsi="Times New Roman" w:cs="Times New Roman"/>
          <w:b/>
          <w:sz w:val="24"/>
          <w:szCs w:val="24"/>
        </w:rPr>
        <w:t xml:space="preserve">Довідку про наявність в учасника </w:t>
      </w:r>
      <w:proofErr w:type="spellStart"/>
      <w:r w:rsidRPr="00EE1A66">
        <w:rPr>
          <w:rFonts w:ascii="Times New Roman" w:eastAsia="Times New Roman" w:hAnsi="Times New Roman" w:cs="Times New Roman"/>
          <w:b/>
          <w:sz w:val="24"/>
          <w:szCs w:val="24"/>
        </w:rPr>
        <w:t>кол</w:t>
      </w:r>
      <w:proofErr w:type="spellEnd"/>
      <w:r w:rsidRPr="00EE1A66">
        <w:rPr>
          <w:rFonts w:ascii="Times New Roman" w:eastAsia="Times New Roman" w:hAnsi="Times New Roman" w:cs="Times New Roman"/>
          <w:b/>
          <w:sz w:val="24"/>
          <w:szCs w:val="24"/>
        </w:rPr>
        <w:t xml:space="preserve">-центру за формою: </w:t>
      </w:r>
    </w:p>
    <w:p w:rsidR="00891C39" w:rsidRPr="004E4EA5" w:rsidRDefault="00891C39" w:rsidP="00891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891C39" w:rsidRPr="004E4EA5" w:rsidTr="00B71DA0">
        <w:trPr>
          <w:trHeight w:val="983"/>
        </w:trPr>
        <w:tc>
          <w:tcPr>
            <w:tcW w:w="10349" w:type="dxa"/>
          </w:tcPr>
          <w:p w:rsidR="00891C39" w:rsidRPr="004E4EA5" w:rsidRDefault="00891C39" w:rsidP="00B71DA0">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w:t>
            </w:r>
          </w:p>
          <w:p w:rsidR="00891C39" w:rsidRPr="004E4EA5" w:rsidRDefault="00891C39" w:rsidP="00B71DA0">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 xml:space="preserve">про наявність </w:t>
            </w:r>
            <w:proofErr w:type="spellStart"/>
            <w:r w:rsidRPr="004E4EA5">
              <w:rPr>
                <w:rFonts w:ascii="Times New Roman" w:eastAsia="Times New Roman" w:hAnsi="Times New Roman" w:cs="Times New Roman"/>
                <w:b/>
                <w:bCs/>
                <w:sz w:val="24"/>
                <w:szCs w:val="24"/>
                <w:lang w:eastAsia="ru-RU"/>
              </w:rPr>
              <w:t>кол</w:t>
            </w:r>
            <w:proofErr w:type="spellEnd"/>
            <w:r w:rsidRPr="004E4EA5">
              <w:rPr>
                <w:rFonts w:ascii="Times New Roman" w:eastAsia="Times New Roman" w:hAnsi="Times New Roman" w:cs="Times New Roman"/>
                <w:b/>
                <w:bCs/>
                <w:sz w:val="24"/>
                <w:szCs w:val="24"/>
                <w:lang w:eastAsia="ru-RU"/>
              </w:rPr>
              <w:t>-центру</w:t>
            </w:r>
          </w:p>
          <w:p w:rsidR="00891C39" w:rsidRPr="004E4EA5" w:rsidRDefault="00891C39" w:rsidP="00B71DA0">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-центрами», затвердженим постановою НКРЕКП  № 373 від 12.06.2018 року (із змінами) (далі – Постанова).</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lastRenderedPageBreak/>
              <w:t xml:space="preserve">У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-центрі _______________ (найменування Учасника) забезпечена наявність:</w:t>
            </w:r>
          </w:p>
          <w:p w:rsidR="00891C39" w:rsidRPr="004E4EA5" w:rsidRDefault="00891C39" w:rsidP="00B71DA0">
            <w:pPr>
              <w:numPr>
                <w:ilvl w:val="0"/>
                <w:numId w:val="3"/>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16" w:name="n33"/>
            <w:bookmarkEnd w:id="16"/>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rsidR="00891C39" w:rsidRPr="004E4EA5" w:rsidRDefault="00891C39" w:rsidP="00B71DA0">
            <w:pPr>
              <w:numPr>
                <w:ilvl w:val="0"/>
                <w:numId w:val="3"/>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17" w:name="n34"/>
            <w:bookmarkEnd w:id="17"/>
            <w:r w:rsidRPr="004E4EA5">
              <w:rPr>
                <w:rFonts w:ascii="Times New Roman" w:eastAsia="Times New Roman" w:hAnsi="Times New Roman" w:cs="Times New Roman"/>
                <w:sz w:val="24"/>
                <w:szCs w:val="24"/>
                <w:lang w:eastAsia="ru-RU"/>
              </w:rPr>
              <w:t>автоматичного визначника номера телефону;</w:t>
            </w:r>
          </w:p>
          <w:p w:rsidR="00891C39" w:rsidRPr="004E4EA5" w:rsidRDefault="00891C39" w:rsidP="00B71DA0">
            <w:pPr>
              <w:numPr>
                <w:ilvl w:val="0"/>
                <w:numId w:val="3"/>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18" w:name="n35"/>
            <w:bookmarkEnd w:id="18"/>
            <w:r w:rsidRPr="004E4EA5">
              <w:rPr>
                <w:rFonts w:ascii="Times New Roman" w:eastAsia="Times New Roman" w:hAnsi="Times New Roman" w:cs="Times New Roman"/>
                <w:sz w:val="24"/>
                <w:szCs w:val="24"/>
                <w:lang w:eastAsia="ru-RU"/>
              </w:rPr>
              <w:t xml:space="preserve">функцій </w:t>
            </w:r>
            <w:proofErr w:type="spellStart"/>
            <w:r w:rsidRPr="004E4EA5">
              <w:rPr>
                <w:rFonts w:ascii="Times New Roman" w:eastAsia="Times New Roman" w:hAnsi="Times New Roman" w:cs="Times New Roman"/>
                <w:sz w:val="24"/>
                <w:szCs w:val="24"/>
                <w:lang w:eastAsia="ru-RU"/>
              </w:rPr>
              <w:t>аудіозапису</w:t>
            </w:r>
            <w:proofErr w:type="spellEnd"/>
            <w:r w:rsidRPr="004E4EA5">
              <w:rPr>
                <w:rFonts w:ascii="Times New Roman" w:eastAsia="Times New Roman" w:hAnsi="Times New Roman" w:cs="Times New Roman"/>
                <w:sz w:val="24"/>
                <w:szCs w:val="24"/>
                <w:lang w:eastAsia="ru-RU"/>
              </w:rPr>
              <w:t xml:space="preserve"> розмов та збереження їх протягом двох років.</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19" w:name="n37"/>
            <w:bookmarkEnd w:id="19"/>
            <w:r w:rsidRPr="004E4EA5">
              <w:rPr>
                <w:rFonts w:ascii="Times New Roman" w:eastAsia="Times New Roman" w:hAnsi="Times New Roman" w:cs="Times New Roman"/>
                <w:sz w:val="24"/>
                <w:szCs w:val="24"/>
                <w:lang w:eastAsia="ru-RU"/>
              </w:rPr>
              <w:t>за всіма опрацьованими зверненнями зазначаються:</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0" w:name="n38"/>
            <w:bookmarkEnd w:id="20"/>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1" w:name="n39"/>
            <w:bookmarkEnd w:id="21"/>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40"/>
            <w:bookmarkEnd w:id="22"/>
            <w:r w:rsidRPr="004E4EA5">
              <w:rPr>
                <w:rFonts w:ascii="Times New Roman" w:eastAsia="Times New Roman" w:hAnsi="Times New Roman" w:cs="Times New Roman"/>
                <w:sz w:val="24"/>
                <w:szCs w:val="24"/>
                <w:lang w:eastAsia="ru-RU"/>
              </w:rPr>
              <w:t xml:space="preserve">дата та час з'єднання абонента з АТС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-центру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(при телефонних дзвінках);</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41"/>
            <w:bookmarkEnd w:id="23"/>
            <w:r w:rsidRPr="004E4EA5">
              <w:rPr>
                <w:rFonts w:ascii="Times New Roman" w:eastAsia="Times New Roman" w:hAnsi="Times New Roman" w:cs="Times New Roman"/>
                <w:sz w:val="24"/>
                <w:szCs w:val="24"/>
                <w:lang w:eastAsia="ru-RU"/>
              </w:rPr>
              <w:t xml:space="preserve">дата та час з'єднання з оператором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або отримання електронного повідомлення у форматі </w:t>
            </w:r>
            <w:proofErr w:type="spellStart"/>
            <w:r w:rsidRPr="004E4EA5">
              <w:rPr>
                <w:rFonts w:ascii="Times New Roman" w:eastAsia="Times New Roman" w:hAnsi="Times New Roman" w:cs="Times New Roman"/>
                <w:sz w:val="24"/>
                <w:szCs w:val="24"/>
                <w:lang w:eastAsia="ru-RU"/>
              </w:rPr>
              <w:t>YYYY-MM-DDThh:mm</w:t>
            </w:r>
            <w:proofErr w:type="spellEnd"/>
            <w:r w:rsidRPr="004E4EA5">
              <w:rPr>
                <w:rFonts w:ascii="Times New Roman" w:eastAsia="Times New Roman" w:hAnsi="Times New Roman" w:cs="Times New Roman"/>
                <w:sz w:val="24"/>
                <w:szCs w:val="24"/>
                <w:lang w:eastAsia="ru-RU"/>
              </w:rPr>
              <w:t>;</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42"/>
            <w:bookmarkEnd w:id="24"/>
            <w:r w:rsidRPr="004E4EA5">
              <w:rPr>
                <w:rFonts w:ascii="Times New Roman" w:eastAsia="Times New Roman" w:hAnsi="Times New Roman" w:cs="Times New Roman"/>
                <w:sz w:val="24"/>
                <w:szCs w:val="24"/>
                <w:lang w:eastAsia="ru-RU"/>
              </w:rPr>
              <w:t xml:space="preserve">дата та час закінчення розмови по телефону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або відправлення зворотного електронного повідомлення у форматі </w:t>
            </w:r>
            <w:proofErr w:type="spellStart"/>
            <w:r w:rsidRPr="004E4EA5">
              <w:rPr>
                <w:rFonts w:ascii="Times New Roman" w:eastAsia="Times New Roman" w:hAnsi="Times New Roman" w:cs="Times New Roman"/>
                <w:sz w:val="24"/>
                <w:szCs w:val="24"/>
                <w:lang w:eastAsia="ru-RU"/>
              </w:rPr>
              <w:t>YYYY-MM-DDThh:mm</w:t>
            </w:r>
            <w:proofErr w:type="spellEnd"/>
            <w:r w:rsidRPr="004E4EA5">
              <w:rPr>
                <w:rFonts w:ascii="Times New Roman" w:eastAsia="Times New Roman" w:hAnsi="Times New Roman" w:cs="Times New Roman"/>
                <w:sz w:val="24"/>
                <w:szCs w:val="24"/>
                <w:lang w:eastAsia="ru-RU"/>
              </w:rPr>
              <w:t>;</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43"/>
            <w:bookmarkEnd w:id="25"/>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Бази даних звернень нашого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зберігаються протягом трьох років.</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-центру реалізоване у </w:t>
            </w:r>
            <w:proofErr w:type="spellStart"/>
            <w:r w:rsidRPr="004E4EA5">
              <w:rPr>
                <w:rFonts w:ascii="Times New Roman" w:eastAsia="Times New Roman" w:hAnsi="Times New Roman" w:cs="Times New Roman"/>
                <w:sz w:val="24"/>
                <w:szCs w:val="24"/>
                <w:lang w:eastAsia="ru-RU"/>
              </w:rPr>
              <w:t>відмовостійкій</w:t>
            </w:r>
            <w:proofErr w:type="spellEnd"/>
            <w:r w:rsidRPr="004E4EA5">
              <w:rPr>
                <w:rFonts w:ascii="Times New Roman" w:eastAsia="Times New Roman" w:hAnsi="Times New Roman" w:cs="Times New Roman"/>
                <w:sz w:val="24"/>
                <w:szCs w:val="24"/>
                <w:lang w:eastAsia="ru-RU"/>
              </w:rPr>
              <w:t xml:space="preserve"> конфігурації (резервування, дублювання тощо).         </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Вхідні дзвінки, що з’єднані з оператором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обробляються шляхом:</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119"/>
            <w:bookmarkEnd w:id="26"/>
            <w:r w:rsidRPr="004E4EA5">
              <w:rPr>
                <w:rFonts w:ascii="Times New Roman" w:eastAsia="Times New Roman" w:hAnsi="Times New Roman" w:cs="Times New Roman"/>
                <w:sz w:val="24"/>
                <w:szCs w:val="24"/>
                <w:lang w:eastAsia="ru-RU"/>
              </w:rPr>
              <w:t xml:space="preserve">надання роз’яснень, прийому повідомлень від абонента; </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120"/>
            <w:bookmarkEnd w:id="27"/>
            <w:r w:rsidRPr="004E4EA5">
              <w:rPr>
                <w:rFonts w:ascii="Times New Roman" w:eastAsia="Times New Roman" w:hAnsi="Times New Roman" w:cs="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4E4EA5">
              <w:rPr>
                <w:rFonts w:ascii="Times New Roman" w:eastAsia="Times New Roman" w:hAnsi="Times New Roman" w:cs="Times New Roman"/>
                <w:sz w:val="24"/>
                <w:szCs w:val="24"/>
                <w:lang w:eastAsia="ru-RU"/>
              </w:rPr>
              <w:t>електропостачальника</w:t>
            </w:r>
            <w:proofErr w:type="spellEnd"/>
            <w:r w:rsidRPr="004E4EA5">
              <w:rPr>
                <w:rFonts w:ascii="Times New Roman" w:eastAsia="Times New Roman" w:hAnsi="Times New Roman" w:cs="Times New Roman"/>
                <w:sz w:val="24"/>
                <w:szCs w:val="24"/>
                <w:lang w:eastAsia="ru-RU"/>
              </w:rPr>
              <w:t xml:space="preserve"> згідно з </w:t>
            </w:r>
            <w:hyperlink r:id="rId6"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121"/>
            <w:bookmarkEnd w:id="28"/>
            <w:r w:rsidRPr="004E4EA5">
              <w:rPr>
                <w:rFonts w:ascii="Times New Roman" w:eastAsia="Times New Roman" w:hAnsi="Times New Roman" w:cs="Times New Roman"/>
                <w:sz w:val="24"/>
                <w:szCs w:val="24"/>
                <w:lang w:eastAsia="ru-RU"/>
              </w:rPr>
              <w:t>формування та обробки заявок.</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Крім того наш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4E4EA5">
              <w:rPr>
                <w:rFonts w:ascii="Times New Roman" w:eastAsia="Times New Roman" w:hAnsi="Times New Roman" w:cs="Times New Roman"/>
                <w:sz w:val="24"/>
                <w:szCs w:val="24"/>
                <w:lang w:eastAsia="ru-RU"/>
              </w:rPr>
              <w:t>перенаправлення</w:t>
            </w:r>
            <w:proofErr w:type="spellEnd"/>
            <w:r w:rsidRPr="004E4EA5">
              <w:rPr>
                <w:rFonts w:ascii="Times New Roman" w:eastAsia="Times New Roman" w:hAnsi="Times New Roman" w:cs="Times New Roman"/>
                <w:sz w:val="24"/>
                <w:szCs w:val="24"/>
                <w:lang w:eastAsia="ru-RU"/>
              </w:rPr>
              <w:t xml:space="preserve"> звернень до відповідних структурних підрозділів.</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29"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29"/>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Графік роботи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  ______________(зазначається Учасником)</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rsidR="00891C39" w:rsidRPr="004E4EA5" w:rsidRDefault="00891C39" w:rsidP="00891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rsidR="00891C39" w:rsidRPr="004E4EA5" w:rsidRDefault="00891C39" w:rsidP="00891C3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rsidR="00891C39" w:rsidRPr="004E4EA5" w:rsidRDefault="00891C39" w:rsidP="00891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 xml:space="preserve">Положення про </w:t>
      </w:r>
      <w:proofErr w:type="spellStart"/>
      <w:r w:rsidRPr="004E4EA5">
        <w:rPr>
          <w:rFonts w:ascii="Times New Roman" w:eastAsia="Times New Roman" w:hAnsi="Times New Roman" w:cs="Times New Roman"/>
          <w:sz w:val="24"/>
          <w:szCs w:val="24"/>
          <w:lang w:eastAsia="en-US"/>
        </w:rPr>
        <w:t>кол</w:t>
      </w:r>
      <w:proofErr w:type="spellEnd"/>
      <w:r w:rsidRPr="004E4EA5">
        <w:rPr>
          <w:rFonts w:ascii="Times New Roman" w:eastAsia="Times New Roman" w:hAnsi="Times New Roman" w:cs="Times New Roman"/>
          <w:sz w:val="24"/>
          <w:szCs w:val="24"/>
          <w:lang w:eastAsia="en-US"/>
        </w:rPr>
        <w:t>-центр Учасника, затверджене у встановленому законодавством порядку.</w:t>
      </w:r>
    </w:p>
    <w:p w:rsidR="00891C39" w:rsidRPr="004E4EA5" w:rsidRDefault="00891C39" w:rsidP="00891C39">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-центру, у відповідності з вимогами, встановленими Постановою НКРЕКП «Про затвердження Мінімальних вимог </w:t>
      </w:r>
      <w:r w:rsidRPr="004E4EA5">
        <w:rPr>
          <w:rFonts w:ascii="Times New Roman" w:eastAsia="Times New Roman" w:hAnsi="Times New Roman" w:cs="Times New Roman"/>
          <w:sz w:val="24"/>
          <w:szCs w:val="24"/>
        </w:rPr>
        <w:lastRenderedPageBreak/>
        <w:t xml:space="preserve">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 373 від 12.06.2018 р (зі змінами).</w:t>
      </w:r>
    </w:p>
    <w:p w:rsidR="00891C39" w:rsidRPr="004E4EA5" w:rsidRDefault="00891C39" w:rsidP="00891C39">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91C39" w:rsidRPr="004E4EA5" w:rsidRDefault="00891C39" w:rsidP="00891C39">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891C39" w:rsidRPr="004E4EA5" w:rsidRDefault="00891C39" w:rsidP="00891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rsidR="00891C39" w:rsidRPr="004E4EA5" w:rsidRDefault="00891C39" w:rsidP="00891C39">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891C39" w:rsidRPr="004E4EA5" w:rsidRDefault="00891C39" w:rsidP="00891C39">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Учасник у складі пропозиції повинен надати:</w:t>
      </w:r>
    </w:p>
    <w:p w:rsidR="00891C39" w:rsidRPr="004E4EA5" w:rsidRDefault="00891C39" w:rsidP="00891C39">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891C39" w:rsidRPr="004E4EA5" w:rsidTr="00B71DA0">
        <w:trPr>
          <w:trHeight w:val="4540"/>
        </w:trPr>
        <w:tc>
          <w:tcPr>
            <w:tcW w:w="9629" w:type="dxa"/>
            <w:shd w:val="clear" w:color="auto" w:fill="auto"/>
          </w:tcPr>
          <w:p w:rsidR="00891C39" w:rsidRPr="004E4EA5" w:rsidRDefault="00891C39" w:rsidP="00B71DA0">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891C39" w:rsidRPr="004E4EA5" w:rsidTr="00B71DA0">
              <w:tc>
                <w:tcPr>
                  <w:tcW w:w="465"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p>
              </w:tc>
            </w:tr>
            <w:tr w:rsidR="00891C39" w:rsidRPr="004E4EA5" w:rsidTr="00B71DA0">
              <w:tc>
                <w:tcPr>
                  <w:tcW w:w="465"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p>
              </w:tc>
            </w:tr>
            <w:tr w:rsidR="00891C39" w:rsidRPr="004E4EA5" w:rsidTr="00B71DA0">
              <w:tc>
                <w:tcPr>
                  <w:tcW w:w="465"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p>
              </w:tc>
            </w:tr>
            <w:tr w:rsidR="00891C39" w:rsidRPr="004E4EA5" w:rsidTr="00B71DA0">
              <w:tc>
                <w:tcPr>
                  <w:tcW w:w="465"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p>
              </w:tc>
            </w:tr>
            <w:tr w:rsidR="00891C39" w:rsidRPr="004E4EA5" w:rsidTr="00B71DA0">
              <w:tc>
                <w:tcPr>
                  <w:tcW w:w="465"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p>
              </w:tc>
            </w:tr>
            <w:tr w:rsidR="00891C39" w:rsidRPr="004E4EA5" w:rsidTr="00B71DA0">
              <w:tc>
                <w:tcPr>
                  <w:tcW w:w="465"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p>
              </w:tc>
            </w:tr>
          </w:tbl>
          <w:p w:rsidR="00891C39" w:rsidRPr="004E4EA5" w:rsidRDefault="00891C39" w:rsidP="00B71DA0">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rsidR="00891C39" w:rsidRPr="004E4EA5" w:rsidRDefault="00891C39" w:rsidP="00B71DA0">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rsidR="00891C39" w:rsidRPr="004E4EA5" w:rsidRDefault="00891C39" w:rsidP="00891C39">
      <w:pPr>
        <w:shd w:val="clear" w:color="auto" w:fill="FFFFFF"/>
        <w:spacing w:after="0" w:line="240" w:lineRule="auto"/>
        <w:jc w:val="both"/>
        <w:rPr>
          <w:rFonts w:ascii="Times New Roman" w:eastAsia="Times New Roman" w:hAnsi="Times New Roman" w:cs="Times New Roman"/>
          <w:sz w:val="24"/>
          <w:szCs w:val="24"/>
          <w:lang w:eastAsia="ru-RU"/>
        </w:rPr>
      </w:pPr>
    </w:p>
    <w:p w:rsidR="00891C39" w:rsidRPr="004E4EA5" w:rsidRDefault="00891C39" w:rsidP="00891C39">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rsidR="00891C39" w:rsidRPr="004E4EA5" w:rsidRDefault="00891C39" w:rsidP="00891C39">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891C39" w:rsidRPr="004E4EA5" w:rsidTr="00B71DA0">
        <w:trPr>
          <w:trHeight w:val="2266"/>
        </w:trPr>
        <w:tc>
          <w:tcPr>
            <w:tcW w:w="10197" w:type="dxa"/>
            <w:shd w:val="clear" w:color="auto" w:fill="auto"/>
          </w:tcPr>
          <w:p w:rsidR="00891C39" w:rsidRPr="004E4EA5" w:rsidRDefault="00891C39" w:rsidP="00B71DA0">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891C39" w:rsidRPr="004E4EA5" w:rsidTr="00B71DA0">
              <w:tc>
                <w:tcPr>
                  <w:tcW w:w="562" w:type="dxa"/>
                </w:tcPr>
                <w:p w:rsidR="00891C39" w:rsidRPr="004E4EA5" w:rsidRDefault="00891C39" w:rsidP="00B71DA0">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rsidR="00891C39" w:rsidRPr="004E4EA5" w:rsidRDefault="00891C39" w:rsidP="00B71DA0">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p>
              </w:tc>
            </w:tr>
            <w:tr w:rsidR="00891C39" w:rsidRPr="004E4EA5" w:rsidTr="00B71DA0">
              <w:tc>
                <w:tcPr>
                  <w:tcW w:w="562" w:type="dxa"/>
                </w:tcPr>
                <w:p w:rsidR="00891C39" w:rsidRPr="004E4EA5" w:rsidRDefault="00891C39" w:rsidP="00B71DA0">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rsidR="00891C39" w:rsidRPr="004E4EA5" w:rsidRDefault="00891C39" w:rsidP="00B71DA0">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p>
              </w:tc>
            </w:tr>
            <w:tr w:rsidR="00891C39" w:rsidRPr="004E4EA5" w:rsidTr="00B71DA0">
              <w:tc>
                <w:tcPr>
                  <w:tcW w:w="562"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3.</w:t>
                  </w:r>
                </w:p>
              </w:tc>
              <w:tc>
                <w:tcPr>
                  <w:tcW w:w="5826"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p>
              </w:tc>
            </w:tr>
            <w:tr w:rsidR="00891C39" w:rsidRPr="004E4EA5" w:rsidTr="00B71DA0">
              <w:tc>
                <w:tcPr>
                  <w:tcW w:w="562"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Інформація про документи, що підтверджують право власності на нерухоме майно, де розташоване робоче  </w:t>
                  </w:r>
                  <w:r w:rsidRPr="004E4EA5">
                    <w:rPr>
                      <w:rFonts w:ascii="Times New Roman" w:eastAsia="Times New Roman" w:hAnsi="Times New Roman" w:cs="Times New Roman"/>
                      <w:sz w:val="24"/>
                      <w:szCs w:val="24"/>
                      <w:lang w:eastAsia="ru-RU"/>
                    </w:rPr>
                    <w:lastRenderedPageBreak/>
                    <w:t>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p>
              </w:tc>
            </w:tr>
            <w:tr w:rsidR="00891C39" w:rsidRPr="004E4EA5" w:rsidTr="00B71DA0">
              <w:tc>
                <w:tcPr>
                  <w:tcW w:w="562"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lastRenderedPageBreak/>
                    <w:t xml:space="preserve">5. </w:t>
                  </w:r>
                </w:p>
              </w:tc>
              <w:tc>
                <w:tcPr>
                  <w:tcW w:w="5826"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p>
              </w:tc>
            </w:tr>
            <w:tr w:rsidR="00891C39" w:rsidRPr="004E4EA5" w:rsidTr="00B71DA0">
              <w:tc>
                <w:tcPr>
                  <w:tcW w:w="562"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p>
              </w:tc>
            </w:tr>
          </w:tbl>
          <w:p w:rsidR="00891C39" w:rsidRPr="004E4EA5" w:rsidRDefault="00891C39" w:rsidP="00B71DA0">
            <w:pPr>
              <w:spacing w:after="200" w:line="276" w:lineRule="auto"/>
              <w:jc w:val="both"/>
              <w:rPr>
                <w:rFonts w:ascii="Times New Roman" w:eastAsia="Times New Roman" w:hAnsi="Times New Roman" w:cs="Times New Roman"/>
                <w:sz w:val="24"/>
                <w:szCs w:val="24"/>
                <w:lang w:eastAsia="ru-RU"/>
              </w:rPr>
            </w:pPr>
          </w:p>
          <w:p w:rsidR="00891C39" w:rsidRPr="004E4EA5" w:rsidRDefault="00891C39" w:rsidP="00B71DA0">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rsidR="00891C39" w:rsidRPr="004E4EA5" w:rsidRDefault="00891C39" w:rsidP="00891C39">
      <w:pPr>
        <w:ind w:left="-142"/>
        <w:contextualSpacing/>
        <w:jc w:val="both"/>
        <w:rPr>
          <w:rFonts w:ascii="Times New Roman" w:eastAsia="Times New Roman" w:hAnsi="Times New Roman" w:cs="Times New Roman"/>
          <w:sz w:val="24"/>
          <w:szCs w:val="24"/>
          <w:lang w:eastAsia="ru-RU"/>
        </w:rPr>
      </w:pPr>
    </w:p>
    <w:p w:rsidR="00891C39" w:rsidRPr="004E4EA5" w:rsidRDefault="00891C39" w:rsidP="00891C39">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rsidR="00891C39" w:rsidRPr="004E4EA5" w:rsidRDefault="00891C39" w:rsidP="00891C39">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891C39" w:rsidRPr="004E4EA5" w:rsidRDefault="00891C39" w:rsidP="00891C39">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0"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0"/>
      <w:r w:rsidRPr="004E4EA5">
        <w:rPr>
          <w:rFonts w:ascii="Times New Roman" w:eastAsia="Times New Roman" w:hAnsi="Times New Roman" w:cs="Times New Roman"/>
          <w:sz w:val="24"/>
          <w:szCs w:val="24"/>
          <w:lang w:eastAsia="ru-RU"/>
        </w:rPr>
        <w:t xml:space="preserve">*. </w:t>
      </w:r>
    </w:p>
    <w:p w:rsidR="00891C39" w:rsidRPr="004E4EA5" w:rsidRDefault="00891C39" w:rsidP="00891C39">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1"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1"/>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rsidR="00891C39" w:rsidRPr="008573A9" w:rsidRDefault="00891C39" w:rsidP="00334051">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r w:rsidRPr="004E4E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891C39" w:rsidRPr="004E4EA5" w:rsidRDefault="00891C39" w:rsidP="00891C39">
      <w:pPr>
        <w:widowControl w:val="0"/>
        <w:spacing w:after="120" w:line="240" w:lineRule="auto"/>
        <w:ind w:right="113"/>
        <w:contextualSpacing/>
        <w:jc w:val="both"/>
        <w:rPr>
          <w:rFonts w:ascii="Times New Roman" w:eastAsia="Times New Roman" w:hAnsi="Times New Roman" w:cs="Times New Roman"/>
          <w:sz w:val="24"/>
          <w:szCs w:val="24"/>
          <w:lang w:eastAsia="ru-RU"/>
        </w:rPr>
      </w:pPr>
    </w:p>
    <w:p w:rsidR="00891C39" w:rsidRPr="004E4EA5" w:rsidRDefault="00334051" w:rsidP="00891C3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891C39" w:rsidRPr="004E4EA5">
        <w:rPr>
          <w:rFonts w:ascii="Times New Roman" w:eastAsia="Times New Roman" w:hAnsi="Times New Roman" w:cs="Times New Roman"/>
          <w:sz w:val="24"/>
          <w:szCs w:val="24"/>
          <w:lang w:eastAsia="ru-RU"/>
        </w:rPr>
        <w:t>.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2" w:name="n1218"/>
      <w:bookmarkEnd w:id="32"/>
      <w:r w:rsidR="00891C39"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rsidR="00891C39" w:rsidRPr="004E4EA5" w:rsidRDefault="00891C39" w:rsidP="00891C39">
      <w:pPr>
        <w:spacing w:after="0" w:line="240" w:lineRule="auto"/>
        <w:jc w:val="both"/>
        <w:rPr>
          <w:rFonts w:ascii="Times New Roman" w:eastAsia="Times New Roman" w:hAnsi="Times New Roman" w:cs="Times New Roman"/>
          <w:color w:val="000000"/>
          <w:sz w:val="24"/>
          <w:szCs w:val="24"/>
          <w:lang w:eastAsia="ru-RU"/>
        </w:rPr>
      </w:pPr>
    </w:p>
    <w:p w:rsidR="00891C39" w:rsidRPr="004E4EA5" w:rsidRDefault="00334051" w:rsidP="00891C39">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7</w:t>
      </w:r>
      <w:r w:rsidR="00891C39" w:rsidRPr="004E4EA5">
        <w:rPr>
          <w:rFonts w:ascii="Times New Roman" w:eastAsia="Times New Roman" w:hAnsi="Times New Roman" w:cs="Times New Roman"/>
          <w:sz w:val="24"/>
          <w:szCs w:val="24"/>
          <w:lang w:eastAsia="ru-RU"/>
        </w:rPr>
        <w:t xml:space="preserve">.    </w:t>
      </w:r>
      <w:r w:rsidR="00891C39" w:rsidRPr="004E4EA5">
        <w:rPr>
          <w:rFonts w:ascii="Times New Roman" w:eastAsia="Times New Roman" w:hAnsi="Times New Roman" w:cs="Times New Roman"/>
          <w:color w:val="000000"/>
          <w:sz w:val="24"/>
          <w:szCs w:val="24"/>
          <w:lang w:eastAsia="ru-RU"/>
        </w:rPr>
        <w:t xml:space="preserve">На підтвердження наявності </w:t>
      </w:r>
      <w:proofErr w:type="spellStart"/>
      <w:r w:rsidR="00891C39" w:rsidRPr="004E4EA5">
        <w:rPr>
          <w:rFonts w:ascii="Times New Roman" w:eastAsia="Times New Roman" w:hAnsi="Times New Roman" w:cs="Times New Roman"/>
          <w:color w:val="000000"/>
          <w:sz w:val="24"/>
          <w:szCs w:val="24"/>
          <w:lang w:eastAsia="ru-RU"/>
        </w:rPr>
        <w:t>web</w:t>
      </w:r>
      <w:proofErr w:type="spellEnd"/>
      <w:r w:rsidR="00891C39" w:rsidRPr="004E4EA5">
        <w:rPr>
          <w:rFonts w:ascii="Times New Roman" w:eastAsia="Times New Roman" w:hAnsi="Times New Roman" w:cs="Times New Roman"/>
          <w:color w:val="000000"/>
          <w:sz w:val="24"/>
          <w:szCs w:val="24"/>
          <w:lang w:eastAsia="ru-RU"/>
        </w:rPr>
        <w:t xml:space="preserve">-сайту Учасника та його відповідності  вимогам </w:t>
      </w:r>
      <w:proofErr w:type="spellStart"/>
      <w:r w:rsidR="00891C39" w:rsidRPr="004E4EA5">
        <w:rPr>
          <w:rFonts w:ascii="Times New Roman" w:eastAsia="Times New Roman" w:hAnsi="Times New Roman" w:cs="Times New Roman"/>
          <w:color w:val="000000"/>
          <w:sz w:val="24"/>
          <w:szCs w:val="24"/>
          <w:lang w:eastAsia="ru-RU"/>
        </w:rPr>
        <w:t>пп</w:t>
      </w:r>
      <w:proofErr w:type="spellEnd"/>
      <w:r w:rsidR="00891C39" w:rsidRPr="004E4EA5">
        <w:rPr>
          <w:rFonts w:ascii="Times New Roman" w:eastAsia="Times New Roman" w:hAnsi="Times New Roman" w:cs="Times New Roman"/>
          <w:color w:val="000000"/>
          <w:sz w:val="24"/>
          <w:szCs w:val="24"/>
          <w:lang w:eastAsia="ru-RU"/>
        </w:rPr>
        <w:t xml:space="preserve">. 14 та </w:t>
      </w:r>
      <w:proofErr w:type="spellStart"/>
      <w:r w:rsidR="00891C39" w:rsidRPr="004E4EA5">
        <w:rPr>
          <w:rFonts w:ascii="Times New Roman" w:eastAsia="Times New Roman" w:hAnsi="Times New Roman" w:cs="Times New Roman"/>
          <w:color w:val="000000"/>
          <w:sz w:val="24"/>
          <w:szCs w:val="24"/>
          <w:lang w:eastAsia="ru-RU"/>
        </w:rPr>
        <w:t>пп</w:t>
      </w:r>
      <w:proofErr w:type="spellEnd"/>
      <w:r w:rsidR="00891C39" w:rsidRPr="004E4EA5">
        <w:rPr>
          <w:rFonts w:ascii="Times New Roman" w:eastAsia="Times New Roman" w:hAnsi="Times New Roman" w:cs="Times New Roman"/>
          <w:color w:val="000000"/>
          <w:sz w:val="24"/>
          <w:szCs w:val="24"/>
          <w:lang w:eastAsia="ru-RU"/>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00891C39" w:rsidRPr="004E4EA5">
        <w:rPr>
          <w:rFonts w:ascii="Times New Roman" w:eastAsia="Times New Roman" w:hAnsi="Times New Roman" w:cs="Times New Roman"/>
          <w:color w:val="000000"/>
          <w:sz w:val="24"/>
          <w:szCs w:val="24"/>
          <w:lang w:eastAsia="ru-RU"/>
        </w:rPr>
        <w:t>вимозі</w:t>
      </w:r>
      <w:proofErr w:type="spellEnd"/>
      <w:r w:rsidR="00891C39" w:rsidRPr="004E4EA5">
        <w:rPr>
          <w:rFonts w:ascii="Times New Roman" w:eastAsia="Times New Roman" w:hAnsi="Times New Roman" w:cs="Times New Roman"/>
          <w:color w:val="000000"/>
          <w:sz w:val="24"/>
          <w:szCs w:val="24"/>
          <w:lang w:eastAsia="ru-RU"/>
        </w:rPr>
        <w:t xml:space="preserve"> . </w:t>
      </w:r>
    </w:p>
    <w:p w:rsidR="00891C39" w:rsidRPr="004E4EA5" w:rsidRDefault="00891C39" w:rsidP="00891C39">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w:t>
      </w:r>
      <w:r w:rsidRPr="004E4EA5">
        <w:rPr>
          <w:rFonts w:ascii="Times New Roman" w:hAnsi="Times New Roman" w:cs="Times New Roman"/>
          <w:sz w:val="24"/>
          <w:szCs w:val="24"/>
          <w:lang w:eastAsia="en-US"/>
        </w:rPr>
        <w:lastRenderedPageBreak/>
        <w:t>підрозділом                 ( у формі  довідки/акту /листа тощо), що надається Учасником у складі пропозиції</w:t>
      </w:r>
      <w:r w:rsidRPr="004E4EA5">
        <w:rPr>
          <w:rFonts w:cs="Times New Roman"/>
          <w:color w:val="333333"/>
          <w:lang w:eastAsia="en-US"/>
        </w:rPr>
        <w:t>.</w:t>
      </w:r>
    </w:p>
    <w:p w:rsidR="00891C39" w:rsidRPr="004E4EA5" w:rsidRDefault="00334051" w:rsidP="00891C39">
      <w:pPr>
        <w:spacing w:after="0" w:line="240" w:lineRule="auto"/>
        <w:ind w:firstLine="284"/>
        <w:jc w:val="both"/>
        <w:rPr>
          <w:rFonts w:cs="Times New Roman"/>
          <w:color w:val="333333"/>
          <w:sz w:val="24"/>
          <w:szCs w:val="24"/>
          <w:shd w:val="clear" w:color="auto" w:fill="FFFFFF"/>
          <w:lang w:eastAsia="en-US"/>
        </w:rPr>
      </w:pPr>
      <w:r>
        <w:rPr>
          <w:rFonts w:ascii="Times New Roman" w:eastAsia="Times New Roman" w:hAnsi="Times New Roman" w:cs="Times New Roman"/>
          <w:color w:val="000000"/>
          <w:sz w:val="24"/>
          <w:szCs w:val="24"/>
          <w:lang w:eastAsia="en-US"/>
        </w:rPr>
        <w:t>8</w:t>
      </w:r>
      <w:r w:rsidR="00891C39" w:rsidRPr="004E4EA5">
        <w:rPr>
          <w:rFonts w:ascii="Times New Roman" w:eastAsia="Times New Roman" w:hAnsi="Times New Roman" w:cs="Times New Roman"/>
          <w:color w:val="000000"/>
          <w:sz w:val="24"/>
          <w:szCs w:val="24"/>
          <w:lang w:eastAsia="en-US"/>
        </w:rPr>
        <w:t xml:space="preserve">.   </w:t>
      </w:r>
      <w:r w:rsidR="00891C39" w:rsidRPr="004E4EA5">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33" w:name="_Hlk118734654"/>
      <w:r w:rsidR="00891C39" w:rsidRPr="004E4EA5">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33"/>
      <w:r w:rsidR="00891C39" w:rsidRPr="004E4EA5">
        <w:rPr>
          <w:rFonts w:ascii="Times New Roman" w:eastAsia="Times New Roman" w:hAnsi="Times New Roman" w:cs="Times New Roman"/>
          <w:sz w:val="24"/>
          <w:szCs w:val="24"/>
        </w:rPr>
        <w:t xml:space="preserve"> https://ua.energy/. </w:t>
      </w:r>
    </w:p>
    <w:p w:rsidR="00891C39" w:rsidRPr="004E4EA5" w:rsidRDefault="00891C39" w:rsidP="00891C39">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891C39" w:rsidRPr="004E4EA5" w:rsidRDefault="00891C39" w:rsidP="00891C39">
      <w:pPr>
        <w:spacing w:after="0" w:line="240" w:lineRule="auto"/>
        <w:jc w:val="both"/>
        <w:rPr>
          <w:rFonts w:ascii="Times New Roman" w:eastAsia="Times New Roman" w:hAnsi="Times New Roman" w:cs="Times New Roman"/>
          <w:color w:val="000000"/>
          <w:sz w:val="24"/>
          <w:szCs w:val="24"/>
          <w:lang w:eastAsia="ru-RU"/>
        </w:rPr>
      </w:pPr>
    </w:p>
    <w:p w:rsidR="00891C39" w:rsidRPr="004E4EA5" w:rsidRDefault="00334051" w:rsidP="00891C39">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891C39" w:rsidRPr="004E4EA5">
        <w:rPr>
          <w:rFonts w:ascii="Times New Roman" w:eastAsia="Times New Roman" w:hAnsi="Times New Roman" w:cs="Times New Roman"/>
          <w:color w:val="000000"/>
          <w:sz w:val="24"/>
          <w:szCs w:val="24"/>
          <w:lang w:eastAsia="ru-RU"/>
        </w:rPr>
        <w:t>.1.  Гарантійний лист наступного змісту:</w:t>
      </w:r>
    </w:p>
    <w:p w:rsidR="00891C39" w:rsidRPr="004E4EA5" w:rsidRDefault="00891C39" w:rsidP="00891C39">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34"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34"/>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sidRPr="00B809F9">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rsidR="00891C39" w:rsidRPr="002E02DE" w:rsidRDefault="00891C39" w:rsidP="00891C3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розміщеному на сайті НЕК «Укренерго», тендерна пропозиція такого Учасника буде відхилена.</w:t>
      </w:r>
    </w:p>
    <w:p w:rsidR="00891C39" w:rsidRPr="002E02DE" w:rsidRDefault="00891C39" w:rsidP="00891C39">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rsidR="00891C39" w:rsidRPr="002E02DE" w:rsidRDefault="00334051" w:rsidP="00891C39">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lang w:eastAsia="ru-RU"/>
        </w:rPr>
        <w:t>8</w:t>
      </w:r>
      <w:r w:rsidR="00891C39" w:rsidRPr="002E02DE">
        <w:rPr>
          <w:rFonts w:ascii="Times New Roman" w:eastAsia="Times New Roman" w:hAnsi="Times New Roman" w:cs="Times New Roman"/>
          <w:color w:val="000000" w:themeColor="text1"/>
          <w:sz w:val="24"/>
          <w:szCs w:val="24"/>
          <w:lang w:eastAsia="ru-RU"/>
        </w:rPr>
        <w:t xml:space="preserve">.2. Довідку в довільній формі про </w:t>
      </w:r>
      <w:r w:rsidR="00891C39"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 та має відповідну підготовку, який 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p>
    <w:p w:rsidR="00891C39" w:rsidRPr="002E02DE" w:rsidRDefault="00891C39" w:rsidP="00891C39">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rsidR="00891C39" w:rsidRPr="002E02DE" w:rsidRDefault="00334051" w:rsidP="00891C39">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891C39" w:rsidRPr="002E02DE">
        <w:rPr>
          <w:rFonts w:ascii="Times New Roman" w:eastAsia="Times New Roman" w:hAnsi="Times New Roman" w:cs="Times New Roman"/>
          <w:color w:val="000000" w:themeColor="text1"/>
          <w:sz w:val="24"/>
          <w:szCs w:val="24"/>
        </w:rPr>
        <w:t>.3. Н</w:t>
      </w:r>
      <w:r w:rsidR="00891C39" w:rsidRPr="002E02DE">
        <w:rPr>
          <w:rFonts w:ascii="Times New Roman" w:eastAsia="Times New Roman" w:hAnsi="Times New Roman" w:cs="Times New Roman"/>
          <w:color w:val="000000" w:themeColor="text1"/>
          <w:sz w:val="24"/>
          <w:szCs w:val="24"/>
          <w:lang w:eastAsia="ru-RU"/>
        </w:rPr>
        <w:t>аказ про прийняття на роботу</w:t>
      </w:r>
      <w:r w:rsidR="00891C39" w:rsidRPr="002E02DE">
        <w:rPr>
          <w:rFonts w:ascii="Times New Roman" w:hAnsi="Times New Roman" w:cs="Times New Roman"/>
          <w:color w:val="000000" w:themeColor="text1"/>
          <w:sz w:val="24"/>
          <w:szCs w:val="24"/>
          <w:shd w:val="clear" w:color="auto" w:fill="FFFFFF"/>
          <w:lang w:eastAsia="en-US"/>
        </w:rPr>
        <w:t xml:space="preserve"> працівника Учасника, який здійснюватиме знімання показів засобів обліку комерційного обліку на об’єктах електропостачання Замовника</w:t>
      </w:r>
      <w:r w:rsidR="00891C39" w:rsidRPr="002E02DE">
        <w:rPr>
          <w:rFonts w:ascii="Times New Roman" w:eastAsia="Times New Roman" w:hAnsi="Times New Roman" w:cs="Times New Roman"/>
          <w:color w:val="000000" w:themeColor="text1"/>
          <w:sz w:val="24"/>
          <w:szCs w:val="24"/>
          <w:lang w:eastAsia="ru-RU"/>
        </w:rPr>
        <w:t xml:space="preserve"> (в наказі має бути відображено в тому числі  реквізити, прізвище, ім’я по-батькові працівника, назву посади, для осіб, які працюють в порядку сумісництва – інформацію про сумісництво) або інший документ, що згідно чинного законодавства підтверджує наявність трудових правовідносин Учасника з відповідним працівником, зазначеними у довідці.</w:t>
      </w:r>
    </w:p>
    <w:p w:rsidR="00891C39" w:rsidRPr="002E02DE" w:rsidRDefault="00891C39" w:rsidP="00891C3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rsidR="00891C39" w:rsidRPr="002E02DE" w:rsidRDefault="00C00BF5" w:rsidP="00891C39">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rPr>
        <w:t>8</w:t>
      </w:r>
      <w:r w:rsidR="00891C39" w:rsidRPr="002E02DE">
        <w:rPr>
          <w:rFonts w:ascii="Times New Roman" w:eastAsia="Times New Roman" w:hAnsi="Times New Roman" w:cs="Times New Roman"/>
          <w:color w:val="000000" w:themeColor="text1"/>
          <w:sz w:val="24"/>
          <w:szCs w:val="24"/>
        </w:rPr>
        <w:t>.4. Ч</w:t>
      </w:r>
      <w:r w:rsidR="00891C39"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35" w:name="_Hlk118792220"/>
      <w:bookmarkStart w:id="36" w:name="_Hlk118792300"/>
      <w:r w:rsidR="00891C39" w:rsidRPr="002E02DE">
        <w:rPr>
          <w:rFonts w:ascii="Times New Roman" w:hAnsi="Times New Roman" w:cs="Times New Roman"/>
          <w:color w:val="000000" w:themeColor="text1"/>
          <w:sz w:val="24"/>
          <w:szCs w:val="24"/>
          <w:shd w:val="clear" w:color="auto" w:fill="FFFFFF"/>
          <w:lang w:eastAsia="en-US"/>
        </w:rPr>
        <w:t>працівника Учасника</w:t>
      </w:r>
      <w:bookmarkEnd w:id="35"/>
      <w:r w:rsidR="00891C39" w:rsidRPr="002E02DE">
        <w:rPr>
          <w:rFonts w:ascii="Times New Roman" w:hAnsi="Times New Roman" w:cs="Times New Roman"/>
          <w:color w:val="000000" w:themeColor="text1"/>
          <w:sz w:val="24"/>
          <w:szCs w:val="24"/>
          <w:shd w:val="clear" w:color="auto" w:fill="FFFFFF"/>
          <w:lang w:eastAsia="en-US"/>
        </w:rPr>
        <w:t xml:space="preserve">, </w:t>
      </w:r>
      <w:bookmarkStart w:id="37" w:name="_Hlk118902441"/>
      <w:r w:rsidR="00891C39"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36"/>
      <w:bookmarkEnd w:id="37"/>
      <w:r w:rsidR="00891C39" w:rsidRPr="002E02DE">
        <w:rPr>
          <w:rFonts w:ascii="Times New Roman" w:hAnsi="Times New Roman" w:cs="Times New Roman"/>
          <w:color w:val="000000" w:themeColor="text1"/>
          <w:sz w:val="24"/>
          <w:szCs w:val="24"/>
          <w:shd w:val="clear" w:color="auto" w:fill="FFFFFF"/>
          <w:lang w:eastAsia="en-US"/>
        </w:rPr>
        <w:t>, яке підтверджує отримання цим 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rsidR="00891C39" w:rsidRPr="002E02DE" w:rsidRDefault="00891C39" w:rsidP="00891C39">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rsidR="00891C39" w:rsidRPr="002E02DE" w:rsidRDefault="00C00BF5" w:rsidP="00891C39">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Pr>
          <w:rFonts w:ascii="Times New Roman" w:hAnsi="Times New Roman" w:cs="Times New Roman"/>
          <w:color w:val="000000" w:themeColor="text1"/>
          <w:sz w:val="24"/>
          <w:szCs w:val="24"/>
          <w:shd w:val="clear" w:color="auto" w:fill="FFFFFF"/>
          <w:lang w:eastAsia="en-US"/>
        </w:rPr>
        <w:t>8</w:t>
      </w:r>
      <w:r w:rsidR="00891C39" w:rsidRPr="002E02DE">
        <w:rPr>
          <w:rFonts w:ascii="Times New Roman" w:hAnsi="Times New Roman" w:cs="Times New Roman"/>
          <w:color w:val="000000" w:themeColor="text1"/>
          <w:sz w:val="24"/>
          <w:szCs w:val="24"/>
          <w:shd w:val="clear" w:color="auto" w:fill="FFFFFF"/>
          <w:lang w:eastAsia="en-US"/>
        </w:rPr>
        <w:t xml:space="preserve">.5. Дійсний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виконання робіт підвищеної небезпеки, згідно вимог ст. 5 Закону України «Про охорону праці»  (персональні дані працівника Учасника,  крім прізвища, ім’я, по-батькові та місця роботи, за необхідності, можуть бути приховані) </w:t>
      </w:r>
    </w:p>
    <w:p w:rsidR="00891C39" w:rsidRPr="00EE1A66" w:rsidRDefault="00891C39" w:rsidP="00A667F1">
      <w:pPr>
        <w:spacing w:before="100" w:beforeAutospacing="1" w:after="100" w:afterAutospacing="1" w:line="240" w:lineRule="auto"/>
        <w:contextualSpacing/>
        <w:jc w:val="both"/>
        <w:rPr>
          <w:rFonts w:ascii="Times New Roman" w:eastAsia="Times New Roman" w:hAnsi="Times New Roman"/>
          <w:b/>
          <w:color w:val="000000" w:themeColor="text1"/>
          <w:sz w:val="24"/>
          <w:szCs w:val="24"/>
        </w:rPr>
      </w:pPr>
    </w:p>
    <w:p w:rsidR="00891C39" w:rsidRPr="00B67AA3" w:rsidRDefault="00C00BF5" w:rsidP="00891C39">
      <w:pPr>
        <w:spacing w:after="0" w:line="240" w:lineRule="auto"/>
        <w:contextualSpacing/>
        <w:jc w:val="both"/>
        <w:rPr>
          <w:rFonts w:ascii="Times New Roman" w:eastAsia="Times New Roman" w:hAnsi="Times New Roman"/>
          <w:color w:val="000000" w:themeColor="text1"/>
          <w:sz w:val="24"/>
          <w:szCs w:val="24"/>
        </w:rPr>
      </w:pPr>
      <w:r w:rsidRPr="00B67AA3">
        <w:rPr>
          <w:rFonts w:ascii="Times New Roman" w:eastAsia="Times New Roman" w:hAnsi="Times New Roman"/>
          <w:color w:val="000000" w:themeColor="text1"/>
          <w:sz w:val="24"/>
          <w:szCs w:val="24"/>
        </w:rPr>
        <w:t>9</w:t>
      </w:r>
      <w:r w:rsidR="00A667F1" w:rsidRPr="00B67AA3">
        <w:rPr>
          <w:rFonts w:ascii="Times New Roman" w:eastAsia="Times New Roman" w:hAnsi="Times New Roman"/>
          <w:color w:val="000000" w:themeColor="text1"/>
          <w:sz w:val="24"/>
          <w:szCs w:val="24"/>
        </w:rPr>
        <w:t xml:space="preserve">. </w:t>
      </w:r>
      <w:r w:rsidR="00891C39" w:rsidRPr="00B67AA3">
        <w:rPr>
          <w:rFonts w:ascii="Times New Roman" w:eastAsia="Times New Roman" w:hAnsi="Times New Roman"/>
          <w:color w:val="000000" w:themeColor="text1"/>
          <w:sz w:val="24"/>
          <w:szCs w:val="24"/>
        </w:rPr>
        <w:t>Крім того, на підтвердження виконання вимог Закону України «Про відходи</w:t>
      </w:r>
      <w:r w:rsidR="00891C39" w:rsidRPr="00B67AA3">
        <w:rPr>
          <w:rFonts w:ascii="Times New Roman" w:eastAsia="Times New Roman" w:hAnsi="Times New Roman" w:cs="Times New Roman"/>
          <w:bCs/>
          <w:color w:val="000000" w:themeColor="text1"/>
          <w:sz w:val="24"/>
          <w:szCs w:val="24"/>
        </w:rPr>
        <w:t>» № 187/98- ВР від 05.03.1998 р. (із змінами та доповненнями) учасник у складі пропозиції надає</w:t>
      </w:r>
      <w:r w:rsidR="00891C39" w:rsidRPr="00B67AA3">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на підставі якого Учаснику </w:t>
      </w:r>
      <w:bookmarkStart w:id="38" w:name="_GoBack"/>
      <w:bookmarkEnd w:id="38"/>
      <w:r w:rsidR="00891C39" w:rsidRPr="00B67AA3">
        <w:rPr>
          <w:rFonts w:ascii="Times New Roman" w:eastAsia="Times New Roman" w:hAnsi="Times New Roman"/>
          <w:color w:val="000000" w:themeColor="text1"/>
          <w:sz w:val="24"/>
          <w:szCs w:val="24"/>
        </w:rPr>
        <w:t xml:space="preserve">надавались послуги у сфері поводження з небезпечними відходами, з документами (актами), </w:t>
      </w:r>
      <w:r w:rsidR="00891C39" w:rsidRPr="00B67AA3">
        <w:rPr>
          <w:rFonts w:ascii="Times New Roman" w:eastAsia="Times New Roman" w:hAnsi="Times New Roman"/>
          <w:color w:val="000000" w:themeColor="text1"/>
          <w:sz w:val="24"/>
          <w:szCs w:val="24"/>
        </w:rPr>
        <w:lastRenderedPageBreak/>
        <w:t>які підтверджують факт передачі Учасником небезпечних відходів спеціалізованому підприємству/установі/організації.</w:t>
      </w:r>
    </w:p>
    <w:p w:rsidR="00C00BF5" w:rsidRPr="00B67AA3" w:rsidRDefault="00C00BF5" w:rsidP="00C00BF5">
      <w:pPr>
        <w:spacing w:after="0" w:line="240" w:lineRule="auto"/>
        <w:contextualSpacing/>
        <w:jc w:val="both"/>
        <w:rPr>
          <w:rFonts w:ascii="Times New Roman" w:eastAsia="Times New Roman" w:hAnsi="Times New Roman"/>
          <w:color w:val="000000"/>
          <w:sz w:val="24"/>
          <w:szCs w:val="24"/>
        </w:rPr>
      </w:pPr>
    </w:p>
    <w:p w:rsidR="00891C39" w:rsidRPr="002E02DE" w:rsidRDefault="00C00BF5" w:rsidP="00C00BF5">
      <w:pPr>
        <w:spacing w:after="0" w:line="240" w:lineRule="auto"/>
        <w:contextualSpacing/>
        <w:jc w:val="both"/>
        <w:rPr>
          <w:rFonts w:eastAsia="Times New Roman"/>
          <w:color w:val="000000" w:themeColor="text1"/>
        </w:rPr>
      </w:pPr>
      <w:r>
        <w:rPr>
          <w:rFonts w:ascii="Times New Roman" w:eastAsia="Times New Roman" w:hAnsi="Times New Roman"/>
          <w:color w:val="000000"/>
          <w:sz w:val="24"/>
          <w:szCs w:val="24"/>
        </w:rPr>
        <w:t>10</w:t>
      </w:r>
      <w:r w:rsidR="00891C39" w:rsidRPr="004E4EA5">
        <w:rPr>
          <w:rFonts w:ascii="Times New Roman" w:eastAsia="Times New Roman" w:hAnsi="Times New Roman" w:cs="Times New Roman"/>
          <w:color w:val="000000"/>
          <w:sz w:val="24"/>
          <w:szCs w:val="24"/>
        </w:rPr>
        <w:t xml:space="preserve">. </w:t>
      </w:r>
      <w:r w:rsidR="00891C39"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39" w:name="_Hlk120522091"/>
      <w:r w:rsidR="00891C39"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891C39"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39"/>
      <w:r w:rsidR="00891C39"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w:t>
      </w:r>
      <w:proofErr w:type="spellStart"/>
      <w:r w:rsidR="00891C39" w:rsidRPr="002E02DE">
        <w:rPr>
          <w:rFonts w:ascii="Times New Roman" w:eastAsia="Times New Roman" w:hAnsi="Times New Roman" w:cs="Times New Roman"/>
          <w:color w:val="000000" w:themeColor="text1"/>
          <w:sz w:val="24"/>
          <w:szCs w:val="24"/>
        </w:rPr>
        <w:t>дефолтного</w:t>
      </w:r>
      <w:proofErr w:type="spellEnd"/>
      <w:r w:rsidR="00891C39" w:rsidRPr="002E02DE">
        <w:rPr>
          <w:rFonts w:ascii="Times New Roman" w:eastAsia="Times New Roman" w:hAnsi="Times New Roman" w:cs="Times New Roman"/>
          <w:color w:val="000000" w:themeColor="text1"/>
          <w:sz w:val="24"/>
          <w:szCs w:val="24"/>
        </w:rPr>
        <w:t>» та/або «</w:t>
      </w:r>
      <w:proofErr w:type="spellStart"/>
      <w:r w:rsidR="00891C39" w:rsidRPr="002E02DE">
        <w:rPr>
          <w:rFonts w:ascii="Times New Roman" w:eastAsia="Times New Roman" w:hAnsi="Times New Roman" w:cs="Times New Roman"/>
          <w:color w:val="000000" w:themeColor="text1"/>
          <w:sz w:val="24"/>
          <w:szCs w:val="24"/>
        </w:rPr>
        <w:t>переддефолтного</w:t>
      </w:r>
      <w:proofErr w:type="spellEnd"/>
      <w:r w:rsidR="00891C39" w:rsidRPr="002E02DE">
        <w:rPr>
          <w:rFonts w:ascii="Times New Roman" w:eastAsia="Times New Roman" w:hAnsi="Times New Roman" w:cs="Times New Roman"/>
          <w:color w:val="000000" w:themeColor="text1"/>
          <w:sz w:val="24"/>
          <w:szCs w:val="24"/>
        </w:rPr>
        <w:t>».</w:t>
      </w:r>
    </w:p>
    <w:p w:rsidR="00891C39" w:rsidRPr="002E02DE" w:rsidRDefault="00891C39" w:rsidP="00891C39">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день подання пропозиції, учасник не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та </w:t>
      </w:r>
      <w:bookmarkStart w:id="40"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0"/>
      <w:r w:rsidRPr="002E02DE">
        <w:rPr>
          <w:rFonts w:ascii="Times New Roman" w:eastAsia="Times New Roman" w:hAnsi="Times New Roman" w:cs="Times New Roman"/>
          <w:color w:val="000000" w:themeColor="text1"/>
          <w:sz w:val="24"/>
          <w:szCs w:val="24"/>
        </w:rPr>
        <w:t xml:space="preserve">відповідно до «Правил ринку» та </w:t>
      </w:r>
      <w:r>
        <w:rPr>
          <w:rFonts w:ascii="Times New Roman" w:eastAsia="Times New Roman" w:hAnsi="Times New Roman" w:cs="Times New Roman"/>
          <w:color w:val="000000" w:themeColor="text1"/>
          <w:sz w:val="24"/>
          <w:szCs w:val="24"/>
        </w:rPr>
        <w:t>«</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Pr>
          <w:rFonts w:ascii="Times New Roman" w:eastAsia="Times New Roman" w:hAnsi="Times New Roman" w:cs="Times New Roman"/>
          <w:color w:val="000000" w:themeColor="text1"/>
          <w:sz w:val="24"/>
          <w:szCs w:val="24"/>
        </w:rPr>
        <w:t>».</w:t>
      </w:r>
    </w:p>
    <w:p w:rsidR="00891C39" w:rsidRPr="002E02DE" w:rsidRDefault="00891C39" w:rsidP="00891C3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rsidR="00891C39" w:rsidRPr="002E02DE" w:rsidRDefault="00891C39" w:rsidP="00891C3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891C39" w:rsidRDefault="00891C39" w:rsidP="00891C39">
      <w:pPr>
        <w:shd w:val="clear" w:color="auto" w:fill="FFFFFF"/>
        <w:spacing w:after="0" w:line="240" w:lineRule="auto"/>
        <w:ind w:firstLine="709"/>
        <w:jc w:val="both"/>
        <w:rPr>
          <w:rFonts w:ascii="Times New Roman" w:eastAsia="Times New Roman" w:hAnsi="Times New Roman" w:cs="Times New Roman"/>
          <w:sz w:val="20"/>
          <w:szCs w:val="20"/>
        </w:rPr>
      </w:pPr>
    </w:p>
    <w:p w:rsidR="00891C39" w:rsidRDefault="00891C39" w:rsidP="00891C39"/>
    <w:p w:rsidR="00F65C71" w:rsidRDefault="00F65C71"/>
    <w:sectPr w:rsidR="00F65C71" w:rsidSect="00E24F59">
      <w:type w:val="continuous"/>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58"/>
    <w:rsid w:val="002A3D79"/>
    <w:rsid w:val="002C4A7E"/>
    <w:rsid w:val="002E1404"/>
    <w:rsid w:val="00334051"/>
    <w:rsid w:val="00584C3D"/>
    <w:rsid w:val="00627B74"/>
    <w:rsid w:val="006F19E1"/>
    <w:rsid w:val="00837185"/>
    <w:rsid w:val="008573A9"/>
    <w:rsid w:val="00891C39"/>
    <w:rsid w:val="008B26B0"/>
    <w:rsid w:val="009D1E91"/>
    <w:rsid w:val="00A667F1"/>
    <w:rsid w:val="00B67AA3"/>
    <w:rsid w:val="00C00BF5"/>
    <w:rsid w:val="00EA0858"/>
    <w:rsid w:val="00EE1A66"/>
    <w:rsid w:val="00F65C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ind w:left="4196" w:right="39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39"/>
    <w:pPr>
      <w:spacing w:after="160" w:line="259" w:lineRule="auto"/>
      <w:ind w:left="0" w:right="0"/>
      <w:jc w:val="left"/>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ind w:left="4196" w:right="39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39"/>
    <w:pPr>
      <w:spacing w:after="160" w:line="259" w:lineRule="auto"/>
      <w:ind w:left="0" w:right="0"/>
      <w:jc w:val="left"/>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19219</Words>
  <Characters>10955</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B-PRO</dc:creator>
  <cp:keywords/>
  <dc:description/>
  <cp:lastModifiedBy>B-PRO</cp:lastModifiedBy>
  <cp:revision>13</cp:revision>
  <dcterms:created xsi:type="dcterms:W3CDTF">2023-11-10T08:30:00Z</dcterms:created>
  <dcterms:modified xsi:type="dcterms:W3CDTF">2023-12-05T10:42:00Z</dcterms:modified>
</cp:coreProperties>
</file>