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ДОГОВІР ПРО ЗАКУПІВЛЮ</w:t>
      </w:r>
    </w:p>
    <w:p>
      <w:pPr>
        <w:pStyle w:val="Normal"/>
        <w:spacing w:lineRule="auto" w:line="240" w:before="0" w:after="12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м. Житомир                                                                                        «__» ________ 2023 року</w:t>
      </w:r>
    </w:p>
    <w:p>
      <w:pPr>
        <w:pStyle w:val="Normal"/>
        <w:spacing w:lineRule="auto" w:line="240" w:before="0" w:after="12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120" w:after="12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bCs/>
          <w:sz w:val="24"/>
          <w:szCs w:val="24"/>
          <w:lang w:val="uk-UA" w:eastAsia="ru-RU"/>
        </w:rPr>
        <w:t>Управління поліції охорони в Житомирській області</w:t>
      </w:r>
      <w:r>
        <w:rPr>
          <w:rFonts w:eastAsia="Times New Roman" w:cs="Times New Roman" w:ascii="Times New Roman" w:hAnsi="Times New Roman"/>
          <w:b/>
          <w:sz w:val="24"/>
          <w:szCs w:val="24"/>
          <w:lang w:val="uk-UA" w:eastAsia="ru-RU"/>
        </w:rPr>
        <w:t>,</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Cs/>
          <w:sz w:val="24"/>
          <w:szCs w:val="24"/>
          <w:lang w:val="uk-UA" w:eastAsia="ru-RU"/>
        </w:rPr>
        <w:t xml:space="preserve">в особі Начальника Товкача Ігора Петровича, </w:t>
      </w:r>
      <w:r>
        <w:rPr>
          <w:rFonts w:eastAsia="Times New Roman" w:cs="Times New Roman" w:ascii="Times New Roman" w:hAnsi="Times New Roman"/>
          <w:sz w:val="24"/>
          <w:szCs w:val="24"/>
          <w:lang w:val="uk-UA" w:eastAsia="ru-RU"/>
        </w:rPr>
        <w:t xml:space="preserve">що діє на підставі Положення, надалі - </w:t>
      </w:r>
      <w:r>
        <w:rPr>
          <w:rFonts w:eastAsia="Times New Roman" w:cs="Times New Roman" w:ascii="Times New Roman" w:hAnsi="Times New Roman"/>
          <w:b/>
          <w:sz w:val="24"/>
          <w:szCs w:val="24"/>
          <w:lang w:val="uk-UA" w:eastAsia="ru-RU"/>
        </w:rPr>
        <w:t>«Замовник»</w:t>
      </w:r>
      <w:r>
        <w:rPr>
          <w:rFonts w:eastAsia="Times New Roman" w:cs="Times New Roman" w:ascii="Times New Roman" w:hAnsi="Times New Roman"/>
          <w:sz w:val="24"/>
          <w:szCs w:val="24"/>
          <w:lang w:val="uk-UA" w:eastAsia="ru-RU"/>
        </w:rPr>
        <w:t>,</w:t>
      </w:r>
      <w:r>
        <w:rPr>
          <w:rFonts w:eastAsia="Times New Roman" w:cs="Times New Roman" w:ascii="Times New Roman" w:hAnsi="Times New Roman"/>
          <w:b/>
          <w:sz w:val="24"/>
          <w:szCs w:val="24"/>
          <w:lang w:val="uk-UA" w:eastAsia="ru-RU"/>
        </w:rPr>
        <w:t xml:space="preserve"> </w:t>
      </w:r>
      <w:r>
        <w:rPr>
          <w:rFonts w:eastAsia="Times New Roman" w:cs="Times New Roman" w:ascii="Times New Roman" w:hAnsi="Times New Roman"/>
          <w:sz w:val="24"/>
          <w:szCs w:val="24"/>
          <w:lang w:val="uk-UA" w:eastAsia="ru-RU"/>
        </w:rPr>
        <w:t xml:space="preserve">з однієї сторони, </w:t>
      </w:r>
    </w:p>
    <w:p>
      <w:pPr>
        <w:pStyle w:val="Normal"/>
        <w:spacing w:lineRule="auto" w:line="240" w:before="120" w:after="12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та </w:t>
      </w:r>
      <w:r>
        <w:rPr>
          <w:rFonts w:eastAsia="Times New Roman" w:cs="Times New Roman" w:ascii="Times New Roman" w:hAnsi="Times New Roman"/>
          <w:b/>
          <w:sz w:val="24"/>
          <w:szCs w:val="24"/>
          <w:lang w:val="uk-UA" w:eastAsia="ru-RU"/>
        </w:rPr>
        <w:t>_______________________</w:t>
      </w:r>
      <w:r>
        <w:rPr>
          <w:rFonts w:eastAsia="Times New Roman" w:cs="Times New Roman" w:ascii="Times New Roman" w:hAnsi="Times New Roman"/>
          <w:sz w:val="24"/>
          <w:szCs w:val="24"/>
          <w:lang w:val="uk-UA" w:eastAsia="ru-RU"/>
        </w:rPr>
        <w:t xml:space="preserve">в особі Директора __________________, який діє на підставі ____________, надалі - </w:t>
      </w:r>
      <w:r>
        <w:rPr>
          <w:rFonts w:eastAsia="Times New Roman" w:cs="Times New Roman" w:ascii="Times New Roman" w:hAnsi="Times New Roman"/>
          <w:b/>
          <w:sz w:val="24"/>
          <w:szCs w:val="24"/>
          <w:lang w:val="uk-UA" w:eastAsia="ru-RU"/>
        </w:rPr>
        <w:t>«Виконавець»</w:t>
      </w:r>
      <w:r>
        <w:rPr>
          <w:rFonts w:eastAsia="Times New Roman" w:cs="Times New Roman" w:ascii="Times New Roman" w:hAnsi="Times New Roman"/>
          <w:sz w:val="24"/>
          <w:szCs w:val="24"/>
          <w:lang w:val="uk-UA" w:eastAsia="ru-RU"/>
        </w:rPr>
        <w:t xml:space="preserve"> з другої сторони, (кожний окремо – Сторона, а разом - Сторони), уклали цей договір про закупівлю, надалі – </w:t>
      </w:r>
      <w:r>
        <w:rPr>
          <w:rFonts w:eastAsia="Times New Roman" w:cs="Times New Roman" w:ascii="Times New Roman" w:hAnsi="Times New Roman"/>
          <w:b/>
          <w:sz w:val="24"/>
          <w:szCs w:val="24"/>
          <w:lang w:val="uk-UA" w:eastAsia="ru-RU"/>
        </w:rPr>
        <w:t>«Договір»</w:t>
      </w:r>
      <w:r>
        <w:rPr>
          <w:rFonts w:eastAsia="Times New Roman" w:cs="Times New Roman" w:ascii="Times New Roman" w:hAnsi="Times New Roman"/>
          <w:sz w:val="24"/>
          <w:szCs w:val="24"/>
          <w:lang w:val="uk-UA" w:eastAsia="ru-RU"/>
        </w:rPr>
        <w:t>, про наступне:</w:t>
      </w:r>
    </w:p>
    <w:p>
      <w:pPr>
        <w:pStyle w:val="Normal"/>
        <w:spacing w:lineRule="auto" w:line="240" w:before="0" w:after="0"/>
        <w:ind w:left="283" w:hanging="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 Предмет Договору</w:t>
      </w:r>
    </w:p>
    <w:p>
      <w:pPr>
        <w:pStyle w:val="Normal"/>
        <w:spacing w:lineRule="auto" w:line="240" w:before="0" w:after="0"/>
        <w:ind w:firstLine="709"/>
        <w:jc w:val="both"/>
        <w:rPr>
          <w:rFonts w:ascii="Times New Roman" w:hAnsi="Times New Roman" w:eastAsia="Andale Sans UI"/>
          <w:bCs/>
          <w:i/>
          <w:i/>
          <w:iCs/>
          <w:sz w:val="24"/>
          <w:szCs w:val="24"/>
          <w:lang w:val="uk-UA" w:eastAsia="uk-UA"/>
        </w:rPr>
      </w:pPr>
      <w:r>
        <w:rPr>
          <w:rFonts w:eastAsia="Andale Sans UI" w:ascii="Times New Roman" w:hAnsi="Times New Roman"/>
          <w:bCs/>
          <w:sz w:val="24"/>
          <w:szCs w:val="24"/>
          <w:lang w:eastAsia="uk-UA"/>
        </w:rPr>
        <w:t xml:space="preserve">          </w:t>
      </w:r>
      <w:r>
        <w:rPr>
          <w:rFonts w:eastAsia="Andale Sans UI" w:ascii="Times New Roman" w:hAnsi="Times New Roman"/>
          <w:bCs/>
          <w:sz w:val="24"/>
          <w:szCs w:val="24"/>
          <w:lang w:eastAsia="uk-UA"/>
        </w:rPr>
        <w:t>1.1.  Виконавець приймає  на  себе зобов’язання на свій ризик в межах твердої договірної ціни - (Додаток</w:t>
      </w:r>
      <w:r>
        <w:rPr>
          <w:rFonts w:eastAsia="Andale Sans UI" w:ascii="Times New Roman" w:hAnsi="Times New Roman"/>
          <w:bCs/>
          <w:sz w:val="24"/>
          <w:szCs w:val="24"/>
          <w:lang w:val="uk-UA" w:eastAsia="uk-UA"/>
        </w:rPr>
        <w:t xml:space="preserve"> № 1</w:t>
      </w:r>
      <w:r>
        <w:rPr>
          <w:rFonts w:eastAsia="Andale Sans UI" w:ascii="Times New Roman" w:hAnsi="Times New Roman"/>
          <w:bCs/>
          <w:sz w:val="24"/>
          <w:szCs w:val="24"/>
          <w:lang w:eastAsia="uk-UA"/>
        </w:rPr>
        <w:t xml:space="preserve"> до цього Договору) виконати роботи: </w:t>
      </w:r>
      <w:r>
        <w:rPr>
          <w:rFonts w:eastAsia="Andale Sans UI" w:ascii="Times New Roman" w:hAnsi="Times New Roman"/>
          <w:bCs/>
          <w:i/>
          <w:iCs/>
          <w:sz w:val="24"/>
          <w:szCs w:val="24"/>
          <w:lang w:val="uk-UA" w:eastAsia="uk-UA"/>
        </w:rPr>
        <w:t>________________________________________________________________________________________________________________________________________________________________________________________________</w:t>
      </w:r>
      <w:r>
        <w:rPr>
          <w:rFonts w:eastAsia="Andale Sans UI" w:ascii="Times New Roman" w:hAnsi="Times New Roman"/>
          <w:bCs/>
          <w:sz w:val="24"/>
          <w:szCs w:val="24"/>
          <w:lang w:val="uk-UA" w:eastAsia="uk-UA"/>
        </w:rPr>
        <w:t xml:space="preserve"> -  (далі Об’єкт), в обсягах, передбачених кошторисною документацією, складеною на підставі Дефектного акту (Додаток № 2 до цього Договору),  а Замовник прийняти та оплатити такі  роботи.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1.2. Обсяги закупівлі робіт можуть бути зменшені залежно від реального фінансування видатків та фактично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1.3. Виконавець повинен на свій ризик, власними та залученими силами і засобами, у встановлений строк </w:t>
      </w:r>
      <w:r>
        <w:rPr>
          <w:rFonts w:eastAsia="Andale Sans UI" w:ascii="Times New Roman" w:hAnsi="Times New Roman"/>
          <w:bCs/>
          <w:sz w:val="24"/>
          <w:szCs w:val="24"/>
          <w:lang w:val="uk-UA" w:eastAsia="uk-UA"/>
        </w:rPr>
        <w:t>виконати</w:t>
      </w:r>
      <w:r>
        <w:rPr>
          <w:rFonts w:eastAsia="Andale Sans UI" w:ascii="Times New Roman" w:hAnsi="Times New Roman"/>
          <w:bCs/>
          <w:sz w:val="24"/>
          <w:szCs w:val="24"/>
          <w:lang w:eastAsia="uk-UA"/>
        </w:rPr>
        <w:t xml:space="preserve"> передбачені робочим проектом (за наявності) та договором  роботи, якість яких відповідає умовам державних стандартів, будівельних норм і правил, а також інших нормативних документів, кошторисної документації та договору.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 xml:space="preserve">2. Строки та порядок </w:t>
      </w:r>
      <w:r>
        <w:rPr>
          <w:rFonts w:eastAsia="Andale Sans UI" w:ascii="Times New Roman" w:hAnsi="Times New Roman"/>
          <w:b/>
          <w:bCs/>
          <w:sz w:val="24"/>
          <w:szCs w:val="24"/>
          <w:lang w:val="uk-UA" w:eastAsia="uk-UA"/>
        </w:rPr>
        <w:t>виконання</w:t>
      </w:r>
      <w:r>
        <w:rPr>
          <w:rFonts w:eastAsia="Andale Sans UI" w:ascii="Times New Roman" w:hAnsi="Times New Roman"/>
          <w:b/>
          <w:bCs/>
          <w:sz w:val="24"/>
          <w:szCs w:val="24"/>
          <w:lang w:eastAsia="uk-UA"/>
        </w:rPr>
        <w:t xml:space="preserve"> робіт</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eastAsia="uk-UA"/>
        </w:rPr>
        <w:t xml:space="preserve">2.1. Строк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до </w:t>
      </w:r>
      <w:r>
        <w:rPr>
          <w:rFonts w:eastAsia="Andale Sans UI" w:ascii="Times New Roman" w:hAnsi="Times New Roman"/>
          <w:bCs/>
          <w:sz w:val="24"/>
          <w:szCs w:val="24"/>
          <w:lang w:val="uk-UA" w:eastAsia="uk-UA"/>
        </w:rPr>
        <w:t>31.</w:t>
      </w:r>
      <w:r>
        <w:rPr>
          <w:rFonts w:eastAsia="Andale Sans UI" w:ascii="Times New Roman" w:hAnsi="Times New Roman"/>
          <w:bCs/>
          <w:sz w:val="24"/>
          <w:szCs w:val="24"/>
          <w:lang w:val="uk-UA" w:eastAsia="uk-UA"/>
        </w:rPr>
        <w:t>11</w:t>
      </w:r>
      <w:r>
        <w:rPr>
          <w:rFonts w:eastAsia="Andale Sans UI" w:ascii="Times New Roman" w:hAnsi="Times New Roman"/>
          <w:bCs/>
          <w:sz w:val="24"/>
          <w:szCs w:val="24"/>
          <w:lang w:val="uk-UA" w:eastAsia="uk-UA"/>
        </w:rPr>
        <w:t xml:space="preserve">.2023 </w:t>
      </w:r>
      <w:r>
        <w:rPr>
          <w:rFonts w:eastAsia="Andale Sans UI" w:ascii="Times New Roman" w:hAnsi="Times New Roman"/>
          <w:bCs/>
          <w:sz w:val="24"/>
          <w:szCs w:val="24"/>
          <w:lang w:eastAsia="uk-UA"/>
        </w:rPr>
        <w:t>року</w:t>
      </w:r>
      <w:r>
        <w:rPr>
          <w:rFonts w:eastAsia="Andale Sans UI" w:ascii="Times New Roman" w:hAnsi="Times New Roman"/>
          <w:bCs/>
          <w:sz w:val="24"/>
          <w:szCs w:val="24"/>
          <w:lang w:val="uk-UA" w:eastAsia="uk-UA"/>
        </w:rPr>
        <w:t xml:space="preserve">, з можливістю пролонгації.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2.2. Приймання-передавання наданих робіт оформлюється Актом приймання виконаних будівельних робіт або  робіт (за примірною формою № КБ-2в) та Довідкою про вартість виконаних будівельних робіт та витрати (за примірною формою № КБ-3).</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2.3. У разі, якщо при прийманні-передаванні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будуть виявлені недоліки (дефекти), що виникли з вини Виконавця, Замовник має право не підписувати Акт приймання виконаних будівельних робіт (за примірною формою № КБ-3) та не здійснювати оплату наданих  робіт до усунення Виконавцем за власний рахунок виявлених недоліків (дефектів).</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2.4. Після усунення Виконавцем за власний рахунок виявлених при прийманні-передаванні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недоліків (дефектів), Сторони підписують Акт приймання виконаних будівельних робіт (за примірною формою № КБ-3).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2.5. Виконавець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Виконавець відповідає за їх якість і відповідність матеріальних ресурсів вимогам, установленим нормативними документами і кошторисною документацією.</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 xml:space="preserve">3. Загальна вартість </w:t>
      </w:r>
      <w:r>
        <w:rPr>
          <w:rFonts w:eastAsia="Andale Sans UI" w:ascii="Times New Roman" w:hAnsi="Times New Roman"/>
          <w:b/>
          <w:bCs/>
          <w:sz w:val="24"/>
          <w:szCs w:val="24"/>
          <w:lang w:val="uk-UA" w:eastAsia="uk-UA"/>
        </w:rPr>
        <w:t>виконаних</w:t>
      </w:r>
      <w:r>
        <w:rPr>
          <w:rFonts w:eastAsia="Andale Sans UI" w:ascii="Times New Roman" w:hAnsi="Times New Roman"/>
          <w:b/>
          <w:bCs/>
          <w:sz w:val="24"/>
          <w:szCs w:val="24"/>
          <w:lang w:eastAsia="uk-UA"/>
        </w:rPr>
        <w:t xml:space="preserve">  робіт за договором</w:t>
      </w:r>
    </w:p>
    <w:p>
      <w:pPr>
        <w:pStyle w:val="Normal"/>
        <w:spacing w:lineRule="auto" w:line="240" w:before="0" w:after="0"/>
        <w:ind w:firstLine="709"/>
        <w:jc w:val="both"/>
        <w:rPr>
          <w:rFonts w:ascii="Times New Roman" w:hAnsi="Times New Roman" w:eastAsia="Andale Sans UI" w:cs="Times New Roman"/>
          <w:bCs/>
          <w:sz w:val="24"/>
          <w:szCs w:val="24"/>
          <w:lang w:eastAsia="uk-UA"/>
        </w:rPr>
      </w:pPr>
      <w:r>
        <w:rPr>
          <w:rFonts w:eastAsia="Andale Sans UI" w:ascii="Times New Roman" w:hAnsi="Times New Roman"/>
          <w:bCs/>
          <w:sz w:val="24"/>
          <w:szCs w:val="24"/>
          <w:lang w:eastAsia="uk-UA"/>
        </w:rPr>
        <w:t>3.1. Загальна вартість  робіт за цим договором зазначена в договірній ціні і визначається кошторисом та становить</w:t>
      </w:r>
      <w:r>
        <w:rPr>
          <w:rFonts w:eastAsia="Andale Sans UI" w:ascii="Times New Roman" w:hAnsi="Times New Roman"/>
          <w:b/>
          <w:bCs/>
          <w:sz w:val="24"/>
          <w:szCs w:val="24"/>
          <w:lang w:eastAsia="uk-UA"/>
        </w:rPr>
        <w:t xml:space="preserve">: </w:t>
      </w:r>
      <w:r>
        <w:rPr>
          <w:rFonts w:cs="Times New Roman" w:ascii="Times New Roman" w:hAnsi="Times New Roman"/>
          <w:b/>
          <w:sz w:val="24"/>
          <w:szCs w:val="24"/>
          <w:shd w:fill="FFFFFF" w:val="clear"/>
          <w:lang w:val="uk-UA"/>
        </w:rPr>
        <w:t>__________________________________________</w:t>
      </w:r>
      <w:r>
        <w:rPr>
          <w:rFonts w:eastAsia="Andale Sans UI" w:cs="Times New Roman" w:ascii="Times New Roman" w:hAnsi="Times New Roman"/>
          <w:b/>
          <w:bCs/>
          <w:sz w:val="24"/>
          <w:szCs w:val="24"/>
          <w:lang w:eastAsia="uk-UA"/>
        </w:rPr>
        <w:t>.</w:t>
      </w:r>
    </w:p>
    <w:p>
      <w:pPr>
        <w:pStyle w:val="Normal"/>
        <w:spacing w:lineRule="auto" w:line="240" w:before="0" w:after="0"/>
        <w:ind w:firstLine="709"/>
        <w:jc w:val="both"/>
        <w:rPr>
          <w:rFonts w:ascii="Times New Roman" w:hAnsi="Times New Roman" w:eastAsia="Times New Roman"/>
          <w:sz w:val="24"/>
          <w:szCs w:val="24"/>
          <w:lang w:val="uk-UA" w:eastAsia="ru-RU"/>
        </w:rPr>
      </w:pPr>
      <w:r>
        <w:rPr>
          <w:rFonts w:eastAsia="Andale Sans UI" w:ascii="Times New Roman" w:hAnsi="Times New Roman"/>
          <w:bCs/>
          <w:sz w:val="24"/>
          <w:szCs w:val="24"/>
          <w:lang w:eastAsia="uk-UA"/>
        </w:rPr>
        <w:t xml:space="preserve">3.2. Договірна ціна за цим договором встановлюється твердою.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3.3. Загальна вартість  робіт за цим договором може бути змінена за взаємною згодою Сторін з урахуванням вимог п.19 постанови Кабінету Міністрів України від 12.10.2022 </w:t>
      </w:r>
      <w:r>
        <w:rPr>
          <w:rFonts w:eastAsia="Andale Sans UI" w:ascii="Times New Roman" w:hAnsi="Times New Roman"/>
          <w:bCs/>
          <w:sz w:val="24"/>
          <w:szCs w:val="24"/>
          <w:lang w:val="uk-UA" w:eastAsia="uk-UA"/>
        </w:rPr>
        <w:t xml:space="preserve">року </w:t>
      </w:r>
      <w:bookmarkStart w:id="0" w:name="_GoBack"/>
      <w:bookmarkEnd w:id="0"/>
      <w:r>
        <w:rPr>
          <w:rFonts w:eastAsia="Andale Sans UI" w:ascii="Times New Roman" w:hAnsi="Times New Roman"/>
          <w:bCs/>
          <w:sz w:val="24"/>
          <w:szCs w:val="24"/>
          <w:lang w:eastAsia="uk-UA"/>
        </w:rPr>
        <w:t>№ 1178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val="uk-UA" w:eastAsia="uk-UA"/>
        </w:rPr>
        <w:t>3</w:t>
      </w:r>
      <w:r>
        <w:rPr>
          <w:rFonts w:eastAsia="Andale Sans UI" w:ascii="Times New Roman" w:hAnsi="Times New Roman"/>
          <w:bCs/>
          <w:sz w:val="24"/>
          <w:szCs w:val="24"/>
          <w:lang w:eastAsia="uk-UA"/>
        </w:rPr>
        <w:t>.</w:t>
      </w:r>
      <w:r>
        <w:rPr>
          <w:rFonts w:eastAsia="Andale Sans UI" w:ascii="Times New Roman" w:hAnsi="Times New Roman"/>
          <w:bCs/>
          <w:sz w:val="24"/>
          <w:szCs w:val="24"/>
          <w:lang w:val="uk-UA" w:eastAsia="uk-UA"/>
        </w:rPr>
        <w:t>4</w:t>
      </w:r>
      <w:r>
        <w:rPr>
          <w:rFonts w:eastAsia="Andale Sans UI" w:ascii="Times New Roman" w:hAnsi="Times New Roman"/>
          <w:bCs/>
          <w:sz w:val="24"/>
          <w:szCs w:val="24"/>
          <w:lang w:eastAsia="uk-UA"/>
        </w:rPr>
        <w:t xml:space="preserve">. Оплата вартості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здійснюється Замовником шляхом перерахування належних до сплати сум коштів в національній валюті України у безготівковій формі на поточний рахунок Виконавця протягом </w:t>
      </w:r>
      <w:r>
        <w:rPr>
          <w:rFonts w:eastAsia="Andale Sans UI" w:ascii="Times New Roman" w:hAnsi="Times New Roman"/>
          <w:bCs/>
          <w:sz w:val="24"/>
          <w:szCs w:val="24"/>
          <w:lang w:val="uk-UA" w:eastAsia="uk-UA"/>
        </w:rPr>
        <w:t>180</w:t>
      </w:r>
      <w:r>
        <w:rPr>
          <w:rFonts w:eastAsia="Andale Sans UI" w:ascii="Times New Roman" w:hAnsi="Times New Roman"/>
          <w:bCs/>
          <w:sz w:val="24"/>
          <w:szCs w:val="24"/>
          <w:lang w:eastAsia="uk-UA"/>
        </w:rPr>
        <w:t xml:space="preserve"> (</w:t>
      </w:r>
      <w:r>
        <w:rPr>
          <w:rFonts w:eastAsia="Andale Sans UI" w:ascii="Times New Roman" w:hAnsi="Times New Roman"/>
          <w:bCs/>
          <w:sz w:val="24"/>
          <w:szCs w:val="24"/>
          <w:lang w:val="uk-UA" w:eastAsia="uk-UA"/>
        </w:rPr>
        <w:t>ста вісімдесяти</w:t>
      </w:r>
      <w:r>
        <w:rPr>
          <w:rFonts w:eastAsia="Andale Sans UI" w:ascii="Times New Roman" w:hAnsi="Times New Roman"/>
          <w:bCs/>
          <w:sz w:val="24"/>
          <w:szCs w:val="24"/>
          <w:lang w:eastAsia="uk-UA"/>
        </w:rPr>
        <w:t>) календарних днів після підписання Сторонами Акту приймання виконаних будівельних робіт (за примірною формою № КБ-2в) та Довідки про вартість виконаних будівельних робіт та витрати (за примірною формою № КБ-3).</w:t>
      </w:r>
    </w:p>
    <w:p>
      <w:pPr>
        <w:pStyle w:val="Normal"/>
        <w:spacing w:lineRule="auto" w:line="240" w:before="0" w:after="0"/>
        <w:ind w:firstLine="709"/>
        <w:jc w:val="both"/>
        <w:rPr>
          <w:rFonts w:ascii="Times New Roman" w:hAnsi="Times New Roman" w:cs="Times New Roman"/>
          <w:sz w:val="24"/>
          <w:szCs w:val="24"/>
          <w:lang w:eastAsia="ru-RU"/>
        </w:rPr>
      </w:pPr>
      <w:r>
        <w:rPr>
          <w:rFonts w:eastAsia="Andale Sans UI" w:cs="Times New Roman" w:ascii="Times New Roman" w:hAnsi="Times New Roman"/>
          <w:bCs/>
          <w:sz w:val="24"/>
          <w:szCs w:val="24"/>
          <w:lang w:val="uk-UA" w:eastAsia="uk-UA"/>
        </w:rPr>
        <w:t>3</w:t>
      </w:r>
      <w:r>
        <w:rPr>
          <w:rFonts w:eastAsia="Andale Sans UI" w:cs="Times New Roman" w:ascii="Times New Roman" w:hAnsi="Times New Roman"/>
          <w:bCs/>
          <w:sz w:val="24"/>
          <w:szCs w:val="24"/>
          <w:lang w:eastAsia="uk-UA"/>
        </w:rPr>
        <w:t>.</w:t>
      </w:r>
      <w:r>
        <w:rPr>
          <w:rFonts w:eastAsia="Andale Sans UI" w:cs="Times New Roman" w:ascii="Times New Roman" w:hAnsi="Times New Roman"/>
          <w:bCs/>
          <w:sz w:val="24"/>
          <w:szCs w:val="24"/>
          <w:lang w:val="uk-UA" w:eastAsia="uk-UA"/>
        </w:rPr>
        <w:t>5</w:t>
      </w:r>
      <w:r>
        <w:rPr>
          <w:rFonts w:eastAsia="Andale Sans UI" w:cs="Times New Roman" w:ascii="Times New Roman" w:hAnsi="Times New Roman"/>
          <w:bCs/>
          <w:sz w:val="24"/>
          <w:szCs w:val="24"/>
          <w:lang w:eastAsia="uk-UA"/>
        </w:rPr>
        <w:t xml:space="preserve">. </w:t>
      </w:r>
      <w:r>
        <w:rPr>
          <w:rFonts w:eastAsia="Andale Sans UI" w:cs="Times New Roman" w:ascii="Times New Roman" w:hAnsi="Times New Roman"/>
          <w:bCs/>
          <w:sz w:val="24"/>
          <w:szCs w:val="24"/>
          <w:lang w:val="uk-UA" w:eastAsia="uk-UA"/>
        </w:rPr>
        <w:t xml:space="preserve">За умовами цього договору, Сторони узгодили </w:t>
      </w:r>
      <w:r>
        <w:rPr>
          <w:rFonts w:cs="Times New Roman" w:ascii="Times New Roman" w:hAnsi="Times New Roman"/>
          <w:sz w:val="24"/>
          <w:szCs w:val="24"/>
          <w:lang w:val="uk-UA" w:eastAsia="ru-RU"/>
        </w:rPr>
        <w:t>можливість здійснення розрахунків</w:t>
      </w:r>
      <w:r>
        <w:rPr>
          <w:rFonts w:cs="Times New Roman" w:ascii="Times New Roman" w:hAnsi="Times New Roman"/>
          <w:sz w:val="24"/>
          <w:szCs w:val="24"/>
          <w:lang w:eastAsia="ru-RU"/>
        </w:rPr>
        <w:t xml:space="preserve">, шляхом оплати </w:t>
      </w:r>
      <w:r>
        <w:rPr>
          <w:rFonts w:cs="Times New Roman" w:ascii="Times New Roman" w:hAnsi="Times New Roman"/>
          <w:sz w:val="24"/>
          <w:szCs w:val="24"/>
          <w:lang w:val="uk-UA" w:eastAsia="ru-RU"/>
        </w:rPr>
        <w:t>Виконавцю</w:t>
      </w:r>
      <w:r>
        <w:rPr>
          <w:rFonts w:cs="Times New Roman" w:ascii="Times New Roman" w:hAnsi="Times New Roman"/>
          <w:sz w:val="24"/>
          <w:szCs w:val="24"/>
          <w:lang w:eastAsia="ru-RU"/>
        </w:rPr>
        <w:t xml:space="preserve"> авансу у розмірі до </w:t>
      </w:r>
      <w:r>
        <w:rPr>
          <w:rFonts w:cs="Times New Roman" w:ascii="Times New Roman" w:hAnsi="Times New Roman"/>
          <w:sz w:val="24"/>
          <w:szCs w:val="24"/>
          <w:lang w:val="uk-UA" w:eastAsia="ru-RU"/>
        </w:rPr>
        <w:t xml:space="preserve">70 </w:t>
      </w:r>
      <w:r>
        <w:rPr>
          <w:rFonts w:cs="Times New Roman" w:ascii="Times New Roman" w:hAnsi="Times New Roman"/>
          <w:sz w:val="24"/>
          <w:szCs w:val="24"/>
          <w:lang w:eastAsia="ru-RU"/>
        </w:rPr>
        <w:t>%</w:t>
      </w:r>
      <w:r>
        <w:rPr>
          <w:rFonts w:cs="Times New Roman" w:ascii="Times New Roman" w:hAnsi="Times New Roman"/>
          <w:sz w:val="24"/>
          <w:szCs w:val="24"/>
          <w:lang w:val="uk-UA" w:eastAsia="ru-RU"/>
        </w:rPr>
        <w:t xml:space="preserve"> (сімдесяти відсотків)</w:t>
      </w:r>
      <w:r>
        <w:rPr>
          <w:rFonts w:cs="Times New Roman" w:ascii="Times New Roman" w:hAnsi="Times New Roman"/>
          <w:sz w:val="24"/>
          <w:szCs w:val="24"/>
          <w:lang w:eastAsia="ru-RU"/>
        </w:rPr>
        <w:t xml:space="preserve"> вартості  робіт за </w:t>
      </w:r>
      <w:r>
        <w:rPr>
          <w:rFonts w:cs="Times New Roman" w:ascii="Times New Roman" w:hAnsi="Times New Roman"/>
          <w:sz w:val="24"/>
          <w:szCs w:val="24"/>
          <w:lang w:val="uk-UA" w:eastAsia="ru-RU"/>
        </w:rPr>
        <w:t>д</w:t>
      </w:r>
      <w:r>
        <w:rPr>
          <w:rFonts w:cs="Times New Roman" w:ascii="Times New Roman" w:hAnsi="Times New Roman"/>
          <w:sz w:val="24"/>
          <w:szCs w:val="24"/>
          <w:lang w:eastAsia="ru-RU"/>
        </w:rPr>
        <w:t>оговором</w:t>
      </w:r>
      <w:r>
        <w:rPr>
          <w:rFonts w:cs="Times New Roman" w:ascii="Times New Roman" w:hAnsi="Times New Roman"/>
          <w:sz w:val="24"/>
          <w:szCs w:val="24"/>
          <w:lang w:val="uk-UA" w:eastAsia="ru-RU"/>
        </w:rPr>
        <w:t>, за рішенням Замовника</w:t>
      </w:r>
      <w:r>
        <w:rPr>
          <w:rFonts w:cs="Times New Roman" w:ascii="Times New Roman" w:hAnsi="Times New Roman"/>
          <w:sz w:val="24"/>
          <w:szCs w:val="24"/>
          <w:lang w:eastAsia="ru-RU"/>
        </w:rPr>
        <w:t>.</w:t>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5. Права та обов’язки Сторін</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 Виконавець зобов’язується: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5.1.1. Виконати роботи якісно і своєчасно відповідно до умов цього договору, робочого проекту, локального кошторису, будівельних норм і правил;</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eastAsia="uk-UA"/>
        </w:rPr>
        <w:t>5.1.2. Здійснювати своїми силами замовлення, закупівлю, завантаження, розвантаження, складування, матеріалів</w:t>
      </w:r>
      <w:r>
        <w:rPr>
          <w:rFonts w:eastAsia="Andale Sans UI" w:ascii="Times New Roman" w:hAnsi="Times New Roman"/>
          <w:bCs/>
          <w:sz w:val="24"/>
          <w:szCs w:val="24"/>
          <w:lang w:val="uk-UA" w:eastAsia="uk-UA"/>
        </w:rPr>
        <w:t>.</w:t>
      </w:r>
      <w:r>
        <w:rPr>
          <w:rFonts w:eastAsia="Andale Sans UI" w:ascii="Times New Roman" w:hAnsi="Times New Roman"/>
          <w:bCs/>
          <w:sz w:val="24"/>
          <w:szCs w:val="24"/>
          <w:lang w:eastAsia="uk-UA"/>
        </w:rPr>
        <w:t xml:space="preserve">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до моменту приймання-передавання  робіт </w:t>
      </w:r>
      <w:r>
        <w:rPr>
          <w:rFonts w:eastAsia="Andale Sans UI" w:ascii="Times New Roman" w:hAnsi="Times New Roman"/>
          <w:bCs/>
          <w:sz w:val="24"/>
          <w:szCs w:val="24"/>
          <w:lang w:val="uk-UA" w:eastAsia="uk-UA"/>
        </w:rPr>
        <w:t>Замовнику</w:t>
      </w:r>
      <w:r>
        <w:rPr>
          <w:rFonts w:eastAsia="Andale Sans UI" w:ascii="Times New Roman" w:hAnsi="Times New Roman"/>
          <w:bCs/>
          <w:sz w:val="24"/>
          <w:szCs w:val="24"/>
          <w:lang w:eastAsia="uk-UA"/>
        </w:rPr>
        <w:t xml:space="preserve">;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5.1.4. Своєчасно усунути за свій рахунок недоліки (дефекти), виявлені в процесі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та в гарантійний період;</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5.1.5. Отримувати всі погодження і дозволи необхідні для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що стосуються діяльності Виконавця;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5.1.6. Відповідати за поведінку своїх працівників на об’єкті,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визначених Замовником, вимог техніки безпеки і охорони праці;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5.1.8. Забезпечувати дотримання працівниками охайного вигляду з використанням спецодягу на об’єкті;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5.1.9. Дотримуватись конфіденційності щодо отриманої інформації;</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5.1.10. Надавати на вимогу Замовника всю наявну інформацію про хід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за договором;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5.1.11. Забезпечити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якість яких відповідає умовам, установленим договором, а також повне, якісне і своєчасне ведення виконавчої документації, яка передбачена діючим законодавством і цим договором, визначити особу, яка відповідає за її ведення;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5.1.12. Протягом 5 (п’яти) календарних днів після підписання Акту приймання виконаних будівельних робіт (за примірною формою № КБ-2в) звільнити об’єкт від сміття, а також обладнання, інструментів, невикористаних матеріалів, які йому належать;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5.1.13. Виконувати належним чином зобов'язання, передбачені договором, Цивільним і Господарським кодексами України та іншими актами законодавства;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5.1.14. Гарантувати якість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потягом гарантійного строку, визначеного законодавством та цим Договором.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5.1.15. Виконавець несе повну відповідальність за дотримання законодавства України про охорону праці</w:t>
      </w:r>
      <w:bookmarkStart w:id="1" w:name="_Hlk129687423"/>
      <w:r>
        <w:rPr>
          <w:rFonts w:eastAsia="Andale Sans UI" w:ascii="Times New Roman" w:hAnsi="Times New Roman"/>
          <w:bCs/>
          <w:sz w:val="24"/>
          <w:szCs w:val="24"/>
          <w:lang w:eastAsia="uk-UA"/>
        </w:rPr>
        <w:t>.</w:t>
      </w:r>
      <w:bookmarkEnd w:id="1"/>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5.1.16. До початку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на території Замовника, Виконавець повинен отримати у встановленому порядку дозволи, а також ліцензії на певний вид господарської діяльності.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5.1.17. Усе обладнання, машини, механізми, технологічна оснастка, засоби підмащування, приставні драбини, а також засоби індивідуального та колективного захисту, які належать Виконавцю та які будуть використані для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на території або об’єктах Замовника, повинні бути в справному та безпечному стані.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5.2. Виконавець має право:</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5.2.1. Своєчасно та в повному обсязі отримувати плату за </w:t>
      </w:r>
      <w:r>
        <w:rPr>
          <w:rFonts w:eastAsia="Andale Sans UI" w:ascii="Times New Roman" w:hAnsi="Times New Roman"/>
          <w:bCs/>
          <w:sz w:val="24"/>
          <w:szCs w:val="24"/>
          <w:lang w:val="uk-UA" w:eastAsia="uk-UA"/>
        </w:rPr>
        <w:t>виконані</w:t>
      </w:r>
      <w:r>
        <w:rPr>
          <w:rFonts w:eastAsia="Andale Sans UI" w:ascii="Times New Roman" w:hAnsi="Times New Roman"/>
          <w:bCs/>
          <w:sz w:val="24"/>
          <w:szCs w:val="24"/>
          <w:lang w:eastAsia="uk-UA"/>
        </w:rPr>
        <w:t xml:space="preserve"> роботи;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5.2.2. На дострокове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за письмовим погодженням Замовника;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5 (п’ять) календарних днів;</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5.2.4. Залучати до виконання договору третіх осіб (субвиконавців) залишаючись відповідальним перед Замовником за результати </w:t>
      </w:r>
      <w:r>
        <w:rPr>
          <w:rFonts w:eastAsia="Andale Sans UI" w:ascii="Times New Roman" w:hAnsi="Times New Roman"/>
          <w:bCs/>
          <w:sz w:val="24"/>
          <w:szCs w:val="24"/>
          <w:lang w:val="uk-UA" w:eastAsia="uk-UA"/>
        </w:rPr>
        <w:t xml:space="preserve">виконаних </w:t>
      </w:r>
      <w:r>
        <w:rPr>
          <w:rFonts w:eastAsia="Andale Sans UI" w:ascii="Times New Roman" w:hAnsi="Times New Roman"/>
          <w:bCs/>
          <w:sz w:val="24"/>
          <w:szCs w:val="24"/>
          <w:lang w:eastAsia="uk-UA"/>
        </w:rPr>
        <w:t>робіт;</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5.2.5. Відмовитися від договору з відшкодуванням збитків і у випадку, якщо дотримання вказівок Замовника щодо способу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загрожує життю і здоров'ю людей, або приводить до порушення екологічних та санітарних правил, правил безпеки, інших встановлених законодавством вимог;</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5.2.6. На відшкодування заподіяних йому збитків відповідно до чинного законодавства та умов цього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5.2.7. Інші права, передбачені договором, Цивільним і Господарським кодексами України та іншими актами законодавства.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 Замовник зобов’язується: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5.3.1. Передати Виконавцю об’єкт для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за актом, який підписується уповноваженими представниками Сторін;</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5.3.2. Своєчасно та в повному обсязі оплатити виконані роботи;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5.3.3. Прийняти виконані роботи згідно Акту приймання виконаних будівельних робіт (за примірною формою № КБ-2в) та Довідки про вартість виконаних будівельних робіт та витрати (за примірною формою № КБ-3) протягом 3-х (трьох) робочих днів після їх отримання від Виконавця. У разі відмови від підписання, інформувати Виконавця про причини не підписання актів. Якщо протягом 3-х (трьох) робочих днів Замовник не надав зауваження або заперечення</w:t>
      </w:r>
      <w:r>
        <w:rPr>
          <w:rFonts w:eastAsia="Andale Sans UI" w:ascii="Times New Roman" w:hAnsi="Times New Roman"/>
          <w:bCs/>
          <w:sz w:val="24"/>
          <w:szCs w:val="24"/>
          <w:lang w:val="uk-UA" w:eastAsia="uk-UA"/>
        </w:rPr>
        <w:t xml:space="preserve"> щодо виконаних</w:t>
      </w:r>
      <w:r>
        <w:rPr>
          <w:rFonts w:eastAsia="Andale Sans UI" w:ascii="Times New Roman" w:hAnsi="Times New Roman"/>
          <w:bCs/>
          <w:sz w:val="24"/>
          <w:szCs w:val="24"/>
          <w:lang w:eastAsia="uk-UA"/>
        </w:rPr>
        <w:t xml:space="preserve"> робіт</w:t>
      </w:r>
      <w:r>
        <w:rPr>
          <w:rFonts w:eastAsia="Andale Sans UI" w:ascii="Times New Roman" w:hAnsi="Times New Roman"/>
          <w:bCs/>
          <w:sz w:val="24"/>
          <w:szCs w:val="24"/>
          <w:lang w:val="uk-UA" w:eastAsia="uk-UA"/>
        </w:rPr>
        <w:t>,</w:t>
      </w:r>
      <w:r>
        <w:rPr>
          <w:rFonts w:eastAsia="Andale Sans UI" w:ascii="Times New Roman" w:hAnsi="Times New Roman"/>
          <w:bCs/>
          <w:sz w:val="24"/>
          <w:szCs w:val="24"/>
          <w:lang w:eastAsia="uk-UA"/>
        </w:rPr>
        <w:t xml:space="preserve"> (роботи) вважаються прийнятими;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5.3.4. Надати Виконавцю місця підключення до енергоносіїв та водопостачання;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5.3.5. Забезпечувати доступ працівників Виконавця до об’єкта згідно з установленими режимними обмеженнями;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5.3.6. Перед початком </w:t>
      </w:r>
      <w:r>
        <w:rPr>
          <w:rFonts w:eastAsia="Andale Sans UI" w:ascii="Times New Roman" w:hAnsi="Times New Roman"/>
          <w:bCs/>
          <w:sz w:val="24"/>
          <w:szCs w:val="24"/>
          <w:lang w:val="uk-UA" w:eastAsia="uk-UA"/>
        </w:rPr>
        <w:t xml:space="preserve">виконання </w:t>
      </w:r>
      <w:r>
        <w:rPr>
          <w:rFonts w:eastAsia="Andale Sans UI" w:ascii="Times New Roman" w:hAnsi="Times New Roman"/>
          <w:bCs/>
          <w:sz w:val="24"/>
          <w:szCs w:val="24"/>
          <w:lang w:eastAsia="uk-UA"/>
        </w:rPr>
        <w:t>робіт за цим договором забезпечити проведення з працівниками Виконавця інструктажів з питань дотримання правил поведінки на об’єкті, пожежної безпеки та охорони праці;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5.3.7. Визначити порядок увезення та вивезення матеріалів, інструментів, іншого майна, приміщення для зберігання особистих речей працівників Виконавця, вживання їжі та паління, складування матеріалів, інструментів тощо;</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5.3.8. Контролювати дотримання працівниками Виконавця встановлених на об’єкті режимних обмежень та правил пожежної безпеки;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5.3.9. Забезпечити присутність на об’єкті відповідальних осіб Замовника;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5.3.10. Оформляти перепустки на будівельну техніку й автотранспорт Виконавця в термін не більше одного робочого дня після отримання заявки від Виконавця.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5.3.11. Сприяти Виконавцю у </w:t>
      </w:r>
      <w:r>
        <w:rPr>
          <w:rFonts w:eastAsia="Andale Sans UI" w:ascii="Times New Roman" w:hAnsi="Times New Roman"/>
          <w:bCs/>
          <w:sz w:val="24"/>
          <w:szCs w:val="24"/>
          <w:lang w:val="uk-UA" w:eastAsia="uk-UA"/>
        </w:rPr>
        <w:t>виконані</w:t>
      </w:r>
      <w:r>
        <w:rPr>
          <w:rFonts w:eastAsia="Andale Sans UI" w:ascii="Times New Roman" w:hAnsi="Times New Roman"/>
          <w:bCs/>
          <w:sz w:val="24"/>
          <w:szCs w:val="24"/>
          <w:lang w:eastAsia="uk-UA"/>
        </w:rPr>
        <w:t xml:space="preserve"> робіт в порядку, встановленому цим договором;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5.3.12. Негайно повідомити письмово Виконавця про виявлені при прийманні-передаванні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недоліки (дефекти);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5.3.13. Виконувати належним чином інші зобов'язання, передбачені договором, Цивільним і Господарським кодексами України та іншими актами законодавства.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 Замовник має право:</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5.4.1. Здійснювати контроль за відповідністю якості, обсягів та вартості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кошторисній документації, будівельним нормам і правилам, а також державним стандартам і технічним умовам;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5.4.2. Контролювати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у строки, встановлені цим договором;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5.4.3. Достроково розірвати договір у разі виявлення недоліків (дефектів), які не можуть бути усунені Виконавцем;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5.4.4. Зменшувати обсяг закупівлі  робіт та їх загальну вартість за цим договором залежно від реального фінансування видатків. У такому разі Сторони вносять відповідні зміни до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5.4.5. Повернути Виконавцю Акт приймання виконаних будівельних робіт (за примірною формою № КБ-2в) без здійснення оплати в разі неналежного його оформлення;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5.4.6. Вимагати безоплатного виправлення недоліків, що виникли внаслідок допущених Виконавцем порушень;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5.4.7. Ініціювати внесення змін до договору. Вимагати розірвання договору і відшкодування збитків за наявності порушень Виконавцем умов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5.4.8. Інші права, передбачені договором, Цивільним і Господарським кодексами України та іншими актами законодавства.</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6. Гарантійні зобов’язання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6.1. Виконавець гарантує якісне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відповідно до діючих стандартів, будівельних норм і правил та належну якість використаних при цьому матеріалів. Гарантійний строк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робіт становить </w:t>
      </w:r>
      <w:r>
        <w:rPr>
          <w:rFonts w:eastAsia="Andale Sans UI" w:ascii="Times New Roman" w:hAnsi="Times New Roman"/>
          <w:bCs/>
          <w:sz w:val="24"/>
          <w:szCs w:val="24"/>
          <w:lang w:val="uk-UA" w:eastAsia="uk-UA"/>
        </w:rPr>
        <w:t>10 років</w:t>
      </w:r>
      <w:r>
        <w:rPr>
          <w:rFonts w:eastAsia="Andale Sans UI" w:ascii="Times New Roman" w:hAnsi="Times New Roman"/>
          <w:bCs/>
          <w:sz w:val="24"/>
          <w:szCs w:val="24"/>
          <w:lang w:eastAsia="uk-UA"/>
        </w:rPr>
        <w:t xml:space="preserve"> від дати підписання уповноваженими особами Сторін Акта приймання виконаних будівельних робіт (за примірною формою № КБ-2в).</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6.2. У разі виявлення в період гарантійного строку недоліків (дефектів) у </w:t>
      </w:r>
      <w:r>
        <w:rPr>
          <w:rFonts w:eastAsia="Andale Sans UI" w:ascii="Times New Roman" w:hAnsi="Times New Roman"/>
          <w:bCs/>
          <w:sz w:val="24"/>
          <w:szCs w:val="24"/>
          <w:lang w:val="uk-UA" w:eastAsia="uk-UA"/>
        </w:rPr>
        <w:t>виконаних</w:t>
      </w:r>
      <w:r>
        <w:rPr>
          <w:rFonts w:eastAsia="Andale Sans UI" w:ascii="Times New Roman" w:hAnsi="Times New Roman"/>
          <w:bCs/>
          <w:sz w:val="24"/>
          <w:szCs w:val="24"/>
          <w:lang w:eastAsia="uk-UA"/>
        </w:rPr>
        <w:t xml:space="preserve"> роб</w:t>
      </w:r>
      <w:r>
        <w:rPr>
          <w:rFonts w:eastAsia="Andale Sans UI" w:ascii="Times New Roman" w:hAnsi="Times New Roman"/>
          <w:bCs/>
          <w:sz w:val="24"/>
          <w:szCs w:val="24"/>
          <w:lang w:val="uk-UA" w:eastAsia="uk-UA"/>
        </w:rPr>
        <w:t>о</w:t>
      </w:r>
      <w:r>
        <w:rPr>
          <w:rFonts w:eastAsia="Andale Sans UI" w:ascii="Times New Roman" w:hAnsi="Times New Roman"/>
          <w:bCs/>
          <w:sz w:val="24"/>
          <w:szCs w:val="24"/>
          <w:lang w:eastAsia="uk-UA"/>
        </w:rPr>
        <w:t>тах, Виконавець зобов’язаний на безоплатній основі прибути на об’єкт для складання двостороннього акту.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6.3. Виконавець повинен протягом </w:t>
      </w:r>
      <w:r>
        <w:rPr>
          <w:rFonts w:eastAsia="Andale Sans UI" w:ascii="Times New Roman" w:hAnsi="Times New Roman"/>
          <w:bCs/>
          <w:sz w:val="24"/>
          <w:szCs w:val="24"/>
          <w:lang w:val="uk-UA" w:eastAsia="uk-UA"/>
        </w:rPr>
        <w:t>розумного строку</w:t>
      </w:r>
      <w:r>
        <w:rPr>
          <w:rFonts w:eastAsia="Andale Sans UI" w:ascii="Times New Roman" w:hAnsi="Times New Roman"/>
          <w:bCs/>
          <w:sz w:val="24"/>
          <w:szCs w:val="24"/>
          <w:lang w:eastAsia="uk-UA"/>
        </w:rPr>
        <w:t xml:space="preserve"> з дати складання акту про виявлені недоліки (дефекти) усунути їх за власний рахунок.</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6.4. Гарантійний строк продовжується на час усунення виявлених недоліків (дефектів).</w:t>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7. Відповідальність Сторін</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7.1. У разі ненадання або неналежного надання Сторонами своїх зобов’язань за договором, Сторони несуть відповідальність згідно з чинним законодавством України та цим договором.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eastAsia="uk-UA"/>
        </w:rPr>
        <w:t xml:space="preserve">7.2. Виконавець несе відповідальність за якість і строки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У разі невиконання або несвоєчасного виконання своїх зобов'язань за цим договором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вартості </w:t>
      </w:r>
      <w:r>
        <w:rPr>
          <w:rFonts w:eastAsia="Andale Sans UI" w:ascii="Times New Roman" w:hAnsi="Times New Roman"/>
          <w:bCs/>
          <w:sz w:val="24"/>
          <w:szCs w:val="24"/>
          <w:lang w:val="uk-UA" w:eastAsia="uk-UA"/>
        </w:rPr>
        <w:t>невиконаних</w:t>
      </w:r>
      <w:r>
        <w:rPr>
          <w:rFonts w:eastAsia="Andale Sans UI" w:ascii="Times New Roman" w:hAnsi="Times New Roman"/>
          <w:bCs/>
          <w:sz w:val="24"/>
          <w:szCs w:val="24"/>
          <w:lang w:eastAsia="uk-UA"/>
        </w:rPr>
        <w:t xml:space="preserve"> робіт на об'єкті </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val="uk-UA" w:eastAsia="uk-UA"/>
        </w:rPr>
        <w:t>7.3.</w:t>
      </w:r>
      <w:r>
        <w:rPr>
          <w:rFonts w:eastAsia="Andale Sans UI" w:ascii="Times New Roman" w:hAnsi="Times New Roman"/>
          <w:bCs/>
          <w:sz w:val="24"/>
          <w:szCs w:val="24"/>
          <w:lang w:eastAsia="uk-UA"/>
        </w:rPr>
        <w:t>. У разі несвоєчасного здійснення оплати за виконані роботи Замовник сплачує Виконавцю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8. Обставини непереборної сили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8.9. Форс-мажорні обставини звільняють Сторони від відповідальності, але не звільняють від виконання грошових зобов’язань.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9. Порядок розірвання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9.1. Розірвання цього договору можливе за письмової згоди Сторін або за рішенням суду та у випадках, передбачених цим договором.</w:t>
      </w:r>
    </w:p>
    <w:p>
      <w:pPr>
        <w:pStyle w:val="Normal"/>
        <w:spacing w:lineRule="auto" w:line="240" w:before="0" w:after="0"/>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10. Порядок розв’язання спорів</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10.1. Усі спори, що пов'язані із цим договором, його укладанням або такі, що виникають в процесі надання умов цього договору, вирішуються шляхом переговорів між представниками Сторін.</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11. Порядок внесення змін до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11.1. Усі зміни до цього договору вносяться в період його дії письмово, а саме укладається </w:t>
      </w:r>
      <w:r>
        <w:rPr>
          <w:rFonts w:eastAsia="Andale Sans UI" w:ascii="Times New Roman" w:hAnsi="Times New Roman"/>
          <w:bCs/>
          <w:sz w:val="24"/>
          <w:szCs w:val="24"/>
          <w:lang w:val="uk-UA" w:eastAsia="uk-UA"/>
        </w:rPr>
        <w:t>додаткова угода</w:t>
      </w:r>
      <w:r>
        <w:rPr>
          <w:rFonts w:eastAsia="Andale Sans UI" w:ascii="Times New Roman" w:hAnsi="Times New Roman"/>
          <w:bCs/>
          <w:sz w:val="24"/>
          <w:szCs w:val="24"/>
          <w:lang w:eastAsia="uk-UA"/>
        </w:rPr>
        <w:t xml:space="preserve">, що стає невід’ємною частиною цього договору і набирає чинності лише після </w:t>
      </w:r>
      <w:r>
        <w:rPr>
          <w:rFonts w:eastAsia="Andale Sans UI" w:ascii="Times New Roman" w:hAnsi="Times New Roman"/>
          <w:bCs/>
          <w:sz w:val="24"/>
          <w:szCs w:val="24"/>
          <w:lang w:val="uk-UA" w:eastAsia="uk-UA"/>
        </w:rPr>
        <w:t>її</w:t>
      </w:r>
      <w:r>
        <w:rPr>
          <w:rFonts w:eastAsia="Andale Sans UI" w:ascii="Times New Roman" w:hAnsi="Times New Roman"/>
          <w:bCs/>
          <w:sz w:val="24"/>
          <w:szCs w:val="24"/>
          <w:lang w:eastAsia="uk-UA"/>
        </w:rPr>
        <w:t xml:space="preserve"> підписання уповноваженими особами Сторін, якщо інше не встановлено у </w:t>
      </w:r>
      <w:r>
        <w:rPr>
          <w:rFonts w:eastAsia="Andale Sans UI" w:ascii="Times New Roman" w:hAnsi="Times New Roman"/>
          <w:bCs/>
          <w:sz w:val="24"/>
          <w:szCs w:val="24"/>
          <w:lang w:val="uk-UA" w:eastAsia="uk-UA"/>
        </w:rPr>
        <w:t>самій додатковій угоді</w:t>
      </w:r>
      <w:r>
        <w:rPr>
          <w:rFonts w:eastAsia="Andale Sans UI" w:ascii="Times New Roman" w:hAnsi="Times New Roman"/>
          <w:bCs/>
          <w:sz w:val="24"/>
          <w:szCs w:val="24"/>
          <w:lang w:eastAsia="uk-UA"/>
        </w:rPr>
        <w:t>, цьому договорі або у чинному законодавстві України.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11.2.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12. Інші умови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12.2. Замовник і Виконавець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12.3. Якщо Замовником буде прийняте обґрунтоване/мотивоване рішення про недоцільність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певних робіт (відповідно до умов цього договору), Замовник листом, підписаним уповноваженою особою, повинен повідомляти про таке рішення Виконавця і, відповідно, вказані  роботи не повинні надаватися. У цьому випадку Сторони зобов’язані внести відповідні зміни до цього договору у порядку передбаченому пунктом 11.1 до моменту закінчення строку </w:t>
      </w:r>
      <w:r>
        <w:rPr>
          <w:rFonts w:eastAsia="Andale Sans UI" w:ascii="Times New Roman" w:hAnsi="Times New Roman"/>
          <w:bCs/>
          <w:sz w:val="24"/>
          <w:szCs w:val="24"/>
          <w:lang w:val="uk-UA" w:eastAsia="uk-UA"/>
        </w:rPr>
        <w:t xml:space="preserve">виконання </w:t>
      </w:r>
      <w:r>
        <w:rPr>
          <w:rFonts w:eastAsia="Andale Sans UI" w:ascii="Times New Roman" w:hAnsi="Times New Roman"/>
          <w:bCs/>
          <w:sz w:val="24"/>
          <w:szCs w:val="24"/>
          <w:lang w:eastAsia="uk-UA"/>
        </w:rPr>
        <w:t>робіт.</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12.4.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w:t>
      </w:r>
      <w:r>
        <w:rPr>
          <w:rFonts w:ascii="Times New Roman" w:hAnsi="Times New Roman"/>
          <w:sz w:val="24"/>
          <w:szCs w:val="24"/>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12.8.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eastAsia="uk-UA"/>
        </w:rPr>
        <w:t>12.9.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ru-RU"/>
        </w:rPr>
        <w:t xml:space="preserve">12.10. </w:t>
      </w:r>
      <w:r>
        <w:rPr>
          <w:rFonts w:eastAsia="Times New Roman" w:cs="Times New Roman" w:ascii="Times New Roman" w:hAnsi="Times New Roman"/>
          <w:sz w:val="24"/>
          <w:szCs w:val="24"/>
          <w:lang w:val="uk-UA" w:eastAsia="uk-UA"/>
        </w:rPr>
        <w:t>Всі зміни, доповнення до цього договору дійсні при умові викладення в письмовій формі і підписання уповноваженими на те представниками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12.11. </w:t>
      </w:r>
      <w:r>
        <w:rPr>
          <w:rFonts w:eastAsia="Times New Roman" w:ascii="Times New Roman" w:hAnsi="Times New Roman"/>
          <w:sz w:val="24"/>
          <w:szCs w:val="24"/>
          <w:lang w:eastAsia="ru-RU"/>
        </w:rPr>
        <w:t xml:space="preserve">Істотними умовами </w:t>
      </w:r>
      <w:r>
        <w:rPr>
          <w:rFonts w:eastAsia="Times New Roman" w:ascii="Times New Roman" w:hAnsi="Times New Roman"/>
          <w:sz w:val="24"/>
          <w:szCs w:val="24"/>
          <w:lang w:val="uk-UA" w:eastAsia="ru-RU"/>
        </w:rPr>
        <w:t xml:space="preserve">цього </w:t>
      </w:r>
      <w:r>
        <w:rPr>
          <w:rFonts w:eastAsia="Times New Roman" w:ascii="Times New Roman" w:hAnsi="Times New Roman"/>
          <w:sz w:val="24"/>
          <w:szCs w:val="24"/>
          <w:lang w:eastAsia="ru-RU"/>
        </w:rPr>
        <w:t>договору</w:t>
      </w: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eastAsia="ru-RU"/>
        </w:rPr>
        <w:t>є</w:t>
      </w:r>
      <w:r>
        <w:rPr>
          <w:rFonts w:eastAsia="Times New Roman" w:ascii="Times New Roman" w:hAnsi="Times New Roman"/>
          <w:sz w:val="24"/>
          <w:szCs w:val="24"/>
          <w:lang w:val="uk-UA" w:eastAsia="ru-RU"/>
        </w:rPr>
        <w:t>:</w:t>
      </w:r>
      <w:r>
        <w:rPr>
          <w:rFonts w:eastAsia="Times New Roman" w:ascii="Times New Roman" w:hAnsi="Times New Roman"/>
          <w:sz w:val="24"/>
          <w:szCs w:val="24"/>
          <w:lang w:eastAsia="ru-RU"/>
        </w:rPr>
        <w:t xml:space="preserve"> предмет (найменування, кількість, якість), ціна та строк дії договору</w:t>
      </w:r>
      <w:r>
        <w:rPr>
          <w:rFonts w:eastAsia="Times New Roman" w:ascii="Times New Roman" w:hAnsi="Times New Roman"/>
          <w:sz w:val="24"/>
          <w:szCs w:val="24"/>
          <w:lang w:val="uk-UA" w:eastAsia="ru-RU"/>
        </w:rPr>
        <w:t>, а також умови, визнані істотними за законом і необхідні для договорів даного виду.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 xml:space="preserve">12.12. </w:t>
      </w:r>
      <w:r>
        <w:rPr>
          <w:rFonts w:cs="Times New Roman" w:ascii="Times New Roman" w:hAnsi="Times New Roman"/>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Pr>
          <w:rFonts w:eastAsia="Andale Sans UI" w:ascii="Times New Roman" w:hAnsi="Times New Roman"/>
          <w:bCs/>
          <w:sz w:val="24"/>
          <w:szCs w:val="24"/>
          <w:lang w:val="uk-UA" w:eastAsia="uk-UA"/>
        </w:rPr>
        <w:t>постанови Кабінету Міністрів України від 12.10.2022 № 1178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w:t>
      </w:r>
      <w:r>
        <w:rPr>
          <w:rFonts w:eastAsia="Andale Sans UI" w:ascii="Times New Roman" w:hAnsi="Times New Roman"/>
          <w:bCs/>
          <w:sz w:val="24"/>
          <w:szCs w:val="24"/>
          <w:lang w:val="uk-UA" w:eastAsia="uk-UA"/>
        </w:rPr>
        <w:t>13</w:t>
      </w:r>
      <w:r>
        <w:rPr>
          <w:rFonts w:eastAsia="Andale Sans UI" w:ascii="Times New Roman" w:hAnsi="Times New Roman"/>
          <w:bCs/>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12.1</w:t>
      </w:r>
      <w:r>
        <w:rPr>
          <w:rFonts w:eastAsia="Andale Sans UI" w:ascii="Times New Roman" w:hAnsi="Times New Roman"/>
          <w:bCs/>
          <w:sz w:val="24"/>
          <w:szCs w:val="24"/>
          <w:lang w:val="uk-UA" w:eastAsia="uk-UA"/>
        </w:rPr>
        <w:t>4</w:t>
      </w:r>
      <w:r>
        <w:rPr>
          <w:rFonts w:eastAsia="Andale Sans UI" w:ascii="Times New Roman" w:hAnsi="Times New Roman"/>
          <w:bCs/>
          <w:sz w:val="24"/>
          <w:szCs w:val="24"/>
          <w:lang w:eastAsia="uk-UA"/>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12.1</w:t>
      </w:r>
      <w:r>
        <w:rPr>
          <w:rFonts w:eastAsia="Andale Sans UI" w:ascii="Times New Roman" w:hAnsi="Times New Roman"/>
          <w:bCs/>
          <w:sz w:val="24"/>
          <w:szCs w:val="24"/>
          <w:lang w:val="uk-UA" w:eastAsia="uk-UA"/>
        </w:rPr>
        <w:t>5</w:t>
      </w:r>
      <w:r>
        <w:rPr>
          <w:rFonts w:eastAsia="Andale Sans UI" w:ascii="Times New Roman" w:hAnsi="Times New Roman"/>
          <w:bCs/>
          <w:sz w:val="24"/>
          <w:szCs w:val="24"/>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12.1</w:t>
      </w:r>
      <w:r>
        <w:rPr>
          <w:rFonts w:eastAsia="Andale Sans UI" w:ascii="Times New Roman" w:hAnsi="Times New Roman"/>
          <w:bCs/>
          <w:sz w:val="24"/>
          <w:szCs w:val="24"/>
          <w:lang w:val="uk-UA" w:eastAsia="uk-UA"/>
        </w:rPr>
        <w:t>6</w:t>
      </w:r>
      <w:r>
        <w:rPr>
          <w:rFonts w:eastAsia="Andale Sans UI" w:ascii="Times New Roman" w:hAnsi="Times New Roman"/>
          <w:bCs/>
          <w:sz w:val="24"/>
          <w:szCs w:val="24"/>
          <w:lang w:eastAsia="uk-UA"/>
        </w:rPr>
        <w:t xml:space="preserve">. Виконавець підтверджує, що він має усі необхідні дозволи (ліцензії), для належного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своїх зобов’язань за договором.</w:t>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13. Строк дії договору</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 xml:space="preserve">13.1. Цей договір набирає чинності з дати його підписання уповноваженими представниками Сторін і діє до 31.12.2023 року, а в частині оплати і </w:t>
      </w:r>
      <w:r>
        <w:rPr>
          <w:rFonts w:eastAsia="Andale Sans UI" w:ascii="Times New Roman" w:hAnsi="Times New Roman"/>
          <w:bCs/>
          <w:sz w:val="24"/>
          <w:szCs w:val="24"/>
          <w:lang w:val="uk-UA" w:eastAsia="uk-UA"/>
        </w:rPr>
        <w:t>виконання</w:t>
      </w:r>
      <w:r>
        <w:rPr>
          <w:rFonts w:eastAsia="Andale Sans UI" w:ascii="Times New Roman" w:hAnsi="Times New Roman"/>
          <w:bCs/>
          <w:sz w:val="24"/>
          <w:szCs w:val="24"/>
          <w:lang w:eastAsia="uk-UA"/>
        </w:rPr>
        <w:t xml:space="preserve"> робіт – до повного виконання Сторонами своїх зобов’язань.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13.2. В частині гарантійних зобов’язань договір діє до закінчення строку гарантійних зобов’язань.</w:t>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t>13.3.  Закінчення терміну дії цього договору не звільняє Сторони від відповідальності за його порушення, яке мало місце під час дії договору.</w:t>
      </w:r>
    </w:p>
    <w:p>
      <w:pPr>
        <w:pStyle w:val="Normal"/>
        <w:widowControl w:val="false"/>
        <w:spacing w:lineRule="auto" w:line="240" w:before="0" w:after="0"/>
        <w:ind w:firstLine="720"/>
        <w:jc w:val="center"/>
        <w:rPr>
          <w:rFonts w:ascii="Times New Roman" w:hAnsi="Times New Roman" w:eastAsia="Times New Roman"/>
          <w:b/>
          <w:b/>
          <w:sz w:val="24"/>
          <w:szCs w:val="24"/>
          <w:lang w:eastAsia="ru-RU"/>
        </w:rPr>
      </w:pPr>
      <w:r>
        <w:rPr>
          <w:rFonts w:eastAsia="Andale Sans UI" w:ascii="Times New Roman" w:hAnsi="Times New Roman"/>
          <w:b/>
          <w:bCs/>
          <w:sz w:val="24"/>
          <w:szCs w:val="24"/>
          <w:lang w:eastAsia="uk-UA"/>
        </w:rPr>
        <w:t>14.</w:t>
      </w:r>
      <w:r>
        <w:rPr>
          <w:rFonts w:eastAsia="Andale Sans UI" w:ascii="Times New Roman" w:hAnsi="Times New Roman"/>
          <w:bCs/>
          <w:sz w:val="24"/>
          <w:szCs w:val="24"/>
          <w:lang w:eastAsia="uk-UA"/>
        </w:rPr>
        <w:t xml:space="preserve"> </w:t>
      </w:r>
      <w:r>
        <w:rPr>
          <w:rFonts w:eastAsia="Times New Roman" w:ascii="Times New Roman" w:hAnsi="Times New Roman"/>
          <w:b/>
          <w:sz w:val="24"/>
          <w:szCs w:val="24"/>
          <w:lang w:eastAsia="zh-CN"/>
        </w:rPr>
        <w:t>Антикорупційне застереження</w:t>
      </w:r>
    </w:p>
    <w:p>
      <w:pPr>
        <w:pStyle w:val="Normal"/>
        <w:widowControl w:val="false"/>
        <w:shd w:val="clear" w:color="auto" w:fill="FFFFFF"/>
        <w:spacing w:lineRule="auto" w:line="240" w:before="0" w:after="0"/>
        <w:ind w:firstLine="72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14.1.</w:t>
      </w: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eastAsia="uk-UA"/>
        </w:rPr>
        <w:t>Сторони підтверджують, що вони:</w:t>
      </w:r>
    </w:p>
    <w:p>
      <w:pPr>
        <w:pStyle w:val="Normal"/>
        <w:widowControl w:val="false"/>
        <w:shd w:val="clear" w:color="auto" w:fill="FFFFFF"/>
        <w:spacing w:lineRule="auto" w:line="240" w:before="0" w:after="0"/>
        <w:ind w:firstLine="72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pPr>
        <w:pStyle w:val="Normal"/>
        <w:widowControl w:val="false"/>
        <w:shd w:val="clear" w:color="auto" w:fill="FFFFFF"/>
        <w:spacing w:lineRule="auto" w:line="240" w:before="0" w:after="0"/>
        <w:ind w:firstLine="72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pPr>
        <w:pStyle w:val="Normal"/>
        <w:widowControl w:val="false"/>
        <w:shd w:val="clear" w:color="auto" w:fill="FFFFFF"/>
        <w:spacing w:lineRule="auto" w:line="240" w:before="0" w:after="0"/>
        <w:ind w:firstLine="72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роботи,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pPr>
        <w:pStyle w:val="Normal"/>
        <w:widowControl w:val="false"/>
        <w:shd w:val="clear" w:color="auto" w:fill="FFFFFF"/>
        <w:spacing w:lineRule="auto" w:line="240" w:before="0" w:after="0"/>
        <w:ind w:firstLine="72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pPr>
        <w:pStyle w:val="Normal"/>
        <w:spacing w:lineRule="auto" w:line="240" w:before="0" w:after="0"/>
        <w:ind w:firstLine="709"/>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14.2. Сторони визнають, що за наявності належних та достатніх доказів щодо порушення однією з них умов п 12.1.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pPr>
        <w:pStyle w:val="Normal"/>
        <w:spacing w:lineRule="auto" w:line="240" w:before="0" w:after="0"/>
        <w:ind w:firstLine="709"/>
        <w:jc w:val="center"/>
        <w:rPr>
          <w:rFonts w:ascii="Times New Roman" w:hAnsi="Times New Roman" w:eastAsia="Andale Sans UI"/>
          <w:b/>
          <w:b/>
          <w:bCs/>
          <w:sz w:val="24"/>
          <w:szCs w:val="24"/>
          <w:lang w:eastAsia="uk-UA"/>
        </w:rPr>
      </w:pPr>
      <w:r>
        <w:rPr>
          <w:rFonts w:eastAsia="Andale Sans UI" w:ascii="Times New Roman" w:hAnsi="Times New Roman"/>
          <w:b/>
          <w:bCs/>
          <w:sz w:val="24"/>
          <w:szCs w:val="24"/>
          <w:lang w:eastAsia="uk-UA"/>
        </w:rPr>
        <w:t>15. Додатки до договору</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eastAsia="uk-UA"/>
        </w:rPr>
        <w:t>15.1. Невід'ємними частинами цього договору є</w:t>
      </w:r>
      <w:r>
        <w:rPr>
          <w:rFonts w:eastAsia="Andale Sans UI" w:ascii="Times New Roman" w:hAnsi="Times New Roman"/>
          <w:bCs/>
          <w:sz w:val="24"/>
          <w:szCs w:val="24"/>
          <w:lang w:val="uk-UA" w:eastAsia="uk-UA"/>
        </w:rPr>
        <w:t xml:space="preserve"> кошторисна документація в складі:</w:t>
      </w:r>
    </w:p>
    <w:p>
      <w:pPr>
        <w:pStyle w:val="Normal"/>
        <w:spacing w:lineRule="auto" w:line="240" w:before="0" w:after="0"/>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t>1. Договірна ціна з розрахунками</w:t>
      </w:r>
    </w:p>
    <w:p>
      <w:pPr>
        <w:pStyle w:val="Normal"/>
        <w:spacing w:lineRule="auto" w:line="240" w:before="0" w:after="0"/>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t xml:space="preserve">2. Дефектний акт </w:t>
      </w:r>
    </w:p>
    <w:p>
      <w:pPr>
        <w:pStyle w:val="Normal"/>
        <w:spacing w:lineRule="auto" w:line="240" w:before="0" w:after="0"/>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t>3. Календарний графік</w:t>
      </w:r>
    </w:p>
    <w:p>
      <w:pPr>
        <w:pStyle w:val="Normal"/>
        <w:spacing w:lineRule="auto" w:line="240" w:before="0" w:after="0"/>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r>
    </w:p>
    <w:p>
      <w:pPr>
        <w:pStyle w:val="Normal"/>
        <w:spacing w:lineRule="auto" w:line="240" w:before="0" w:after="0"/>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r>
    </w:p>
    <w:p>
      <w:pPr>
        <w:pStyle w:val="Normal"/>
        <w:spacing w:lineRule="auto" w:line="240" w:before="0" w:after="0"/>
        <w:ind w:firstLine="709"/>
        <w:jc w:val="center"/>
        <w:rPr>
          <w:rFonts w:ascii="Times New Roman" w:hAnsi="Times New Roman" w:eastAsia="Andale Sans UI"/>
          <w:b/>
          <w:b/>
          <w:bCs/>
          <w:sz w:val="24"/>
          <w:szCs w:val="24"/>
          <w:lang w:val="uk-UA" w:eastAsia="uk-UA"/>
        </w:rPr>
      </w:pPr>
      <w:r>
        <w:rPr>
          <w:rFonts w:eastAsia="Andale Sans UI" w:ascii="Times New Roman" w:hAnsi="Times New Roman"/>
          <w:b/>
          <w:bCs/>
          <w:sz w:val="24"/>
          <w:szCs w:val="24"/>
          <w:lang w:val="uk-UA" w:eastAsia="uk-UA"/>
        </w:rPr>
        <w:t>16. Місце знаходження (поштові адреси), платіжні реквізити і підписи Сторін</w:t>
      </w:r>
    </w:p>
    <w:p>
      <w:pPr>
        <w:pStyle w:val="Normal"/>
        <w:spacing w:lineRule="auto" w:line="240" w:before="0" w:after="0"/>
        <w:ind w:firstLine="709"/>
        <w:jc w:val="both"/>
        <w:rPr>
          <w:rFonts w:ascii="Times New Roman" w:hAnsi="Times New Roman" w:eastAsia="Andale Sans UI"/>
          <w:bCs/>
          <w:sz w:val="24"/>
          <w:szCs w:val="24"/>
          <w:lang w:val="uk-UA" w:eastAsia="uk-UA"/>
        </w:rPr>
      </w:pPr>
      <w:r>
        <w:rPr>
          <w:rFonts w:eastAsia="Andale Sans UI" w:ascii="Times New Roman" w:hAnsi="Times New Roman"/>
          <w:bCs/>
          <w:sz w:val="24"/>
          <w:szCs w:val="24"/>
          <w:lang w:val="uk-UA" w:eastAsia="uk-UA"/>
        </w:rPr>
      </w:r>
    </w:p>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val="uk-UA" w:eastAsia="uk-UA"/>
        </w:rPr>
        <w:t xml:space="preserve">ЗАМОВНИК:                                                          </w:t>
      </w:r>
      <w:r>
        <w:rPr>
          <w:rFonts w:eastAsia="Andale Sans UI" w:ascii="Times New Roman" w:hAnsi="Times New Roman"/>
          <w:bCs/>
          <w:sz w:val="24"/>
          <w:szCs w:val="24"/>
          <w:lang w:eastAsia="uk-UA"/>
        </w:rPr>
        <w:t>ВИКОНАВЕЦЬ:</w:t>
      </w:r>
    </w:p>
    <w:tbl>
      <w:tblPr>
        <w:tblStyle w:val="a3"/>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c>
          <w:tcPr>
            <w:tcW w:w="4672" w:type="dxa"/>
            <w:tcBorders/>
          </w:tcPr>
          <w:p>
            <w:pPr>
              <w:pStyle w:val="Normal"/>
              <w:widowControl w:val="false"/>
              <w:spacing w:lineRule="auto" w:line="240" w:before="0" w:after="0"/>
              <w:jc w:val="center"/>
              <w:rPr>
                <w:rFonts w:ascii="Times New Roman" w:hAnsi="Times New Roman" w:eastAsia="Andale Sans UI"/>
                <w:bCs/>
                <w:sz w:val="24"/>
                <w:szCs w:val="24"/>
                <w:lang w:eastAsia="uk-UA"/>
              </w:rPr>
            </w:pPr>
            <w:r>
              <w:rPr>
                <w:rFonts w:eastAsia="Times New Roman" w:cs="Times New Roman" w:ascii="Times New Roman" w:hAnsi="Times New Roman"/>
                <w:b/>
                <w:bCs/>
                <w:kern w:val="0"/>
                <w:sz w:val="24"/>
                <w:szCs w:val="24"/>
                <w:lang w:val="uk-UA" w:eastAsia="ru-RU" w:bidi="ar-SA"/>
              </w:rPr>
              <w:t>Управління поліції охорони в Житомирській області</w:t>
            </w:r>
          </w:p>
        </w:tc>
        <w:tc>
          <w:tcPr>
            <w:tcW w:w="4672" w:type="dxa"/>
            <w:tcBorders/>
          </w:tcPr>
          <w:p>
            <w:pPr>
              <w:pStyle w:val="Normal"/>
              <w:widowControl w:val="false"/>
              <w:spacing w:lineRule="auto" w:line="240" w:before="0" w:after="0"/>
              <w:jc w:val="center"/>
              <w:rPr>
                <w:rFonts w:ascii="Times New Roman" w:hAnsi="Times New Roman" w:eastAsia="Andale Sans UI"/>
                <w:b/>
                <w:b/>
                <w:bCs/>
                <w:sz w:val="24"/>
                <w:szCs w:val="24"/>
                <w:lang w:val="uk-UA" w:eastAsia="uk-UA"/>
              </w:rPr>
            </w:pPr>
            <w:r>
              <w:rPr>
                <w:rFonts w:eastAsia="Andale Sans UI" w:ascii="Times New Roman" w:hAnsi="Times New Roman"/>
                <w:b/>
                <w:bCs/>
                <w:sz w:val="24"/>
                <w:szCs w:val="24"/>
                <w:lang w:val="uk-UA" w:eastAsia="uk-UA"/>
              </w:rPr>
            </w:r>
          </w:p>
        </w:tc>
      </w:tr>
      <w:tr>
        <w:trPr/>
        <w:tc>
          <w:tcPr>
            <w:tcW w:w="4672" w:type="dxa"/>
            <w:tcBorders/>
          </w:tcPr>
          <w:p>
            <w:pPr>
              <w:pStyle w:val="Normal"/>
              <w:widowControl w:val="false"/>
              <w:spacing w:lineRule="auto" w:line="240" w:before="0" w:after="0"/>
              <w:rPr>
                <w:rFonts w:ascii="Times New Roman" w:hAnsi="Times New Roman"/>
                <w:spacing w:val="-4"/>
                <w:sz w:val="24"/>
                <w:szCs w:val="24"/>
                <w:shd w:fill="FFFFFF" w:val="clear"/>
                <w:lang w:val="uk-UA"/>
              </w:rPr>
            </w:pPr>
            <w:r>
              <w:rPr>
                <w:rFonts w:ascii="Times New Roman" w:hAnsi="Times New Roman"/>
                <w:spacing w:val="-4"/>
                <w:sz w:val="24"/>
                <w:szCs w:val="24"/>
                <w:shd w:fill="FFFFFF" w:val="clear"/>
                <w:lang w:val="uk-UA"/>
              </w:rPr>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spacing w:val="-4"/>
                <w:kern w:val="0"/>
                <w:sz w:val="24"/>
                <w:szCs w:val="24"/>
                <w:shd w:fill="FFFFFF" w:val="clear"/>
                <w:lang w:val="uk-UA" w:eastAsia="en-US" w:bidi="ar-SA"/>
              </w:rPr>
              <w:t>10003, Житомирська обл., місто Житомир, ПРОВУЛОК ЛЬВІВСЬКИЙ, будинок 4</w:t>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kern w:val="0"/>
                <w:sz w:val="24"/>
                <w:szCs w:val="24"/>
                <w:shd w:fill="FFFFFF" w:val="clear"/>
                <w:lang w:val="ru-RU" w:eastAsia="en-US" w:bidi="ar-SA"/>
              </w:rPr>
              <w:t>ЄДРПОУ 40109091</w:t>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kern w:val="0"/>
                <w:sz w:val="24"/>
                <w:szCs w:val="24"/>
                <w:shd w:fill="FFFFFF" w:val="clear"/>
                <w:lang w:val="ru-RU" w:eastAsia="en-US" w:bidi="ar-SA"/>
              </w:rPr>
              <w:t>ІПН 401090906253</w:t>
            </w:r>
          </w:p>
          <w:p>
            <w:pPr>
              <w:pStyle w:val="Normal"/>
              <w:widowControl w:val="false"/>
              <w:spacing w:lineRule="auto" w:line="240" w:before="0" w:after="0"/>
              <w:rPr>
                <w:rFonts w:ascii="Times New Roman" w:hAnsi="Times New Roman"/>
                <w:color w:val="000000"/>
                <w:sz w:val="24"/>
                <w:szCs w:val="24"/>
                <w:shd w:fill="FFFFFF" w:val="clear"/>
                <w:lang w:val="uk-UA"/>
              </w:rPr>
            </w:pPr>
            <w:r>
              <w:rPr>
                <w:rFonts w:eastAsia="Calibri" w:cs="" w:ascii="Times New Roman" w:hAnsi="Times New Roman"/>
                <w:color w:val="000000"/>
                <w:kern w:val="0"/>
                <w:sz w:val="24"/>
                <w:szCs w:val="24"/>
                <w:shd w:fill="FFFFFF" w:val="clear"/>
                <w:lang w:val="uk-UA" w:eastAsia="en-US" w:bidi="ar-SA"/>
              </w:rPr>
              <w:t>Розрахунковий рахунок</w:t>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color w:val="000000"/>
                <w:kern w:val="0"/>
                <w:sz w:val="24"/>
                <w:szCs w:val="24"/>
                <w:shd w:fill="FFFFFF" w:val="clear"/>
                <w:lang w:val="en-US" w:eastAsia="en-US" w:bidi="ar-SA"/>
              </w:rPr>
              <w:t>UA</w:t>
            </w:r>
            <w:r>
              <w:rPr>
                <w:rFonts w:eastAsia="Calibri" w:cs="" w:ascii="Times New Roman" w:hAnsi="Times New Roman"/>
                <w:color w:val="000000"/>
                <w:kern w:val="0"/>
                <w:sz w:val="24"/>
                <w:szCs w:val="24"/>
                <w:shd w:fill="FFFFFF" w:val="clear"/>
                <w:lang w:val="uk-UA" w:eastAsia="en-US" w:bidi="ar-SA"/>
              </w:rPr>
              <w:t>403052990000026004006400960</w:t>
            </w:r>
            <w:r>
              <w:rPr>
                <w:rFonts w:eastAsia="Calibri" w:cs="" w:ascii="Times New Roman" w:hAnsi="Times New Roman"/>
                <w:color w:val="000000"/>
                <w:kern w:val="0"/>
                <w:sz w:val="24"/>
                <w:szCs w:val="24"/>
                <w:shd w:fill="FFFFFF" w:val="clear"/>
                <w:lang w:val="ru-RU" w:eastAsia="en-US" w:bidi="ar-SA"/>
              </w:rPr>
              <w:t xml:space="preserve"> </w:t>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kern w:val="0"/>
                <w:sz w:val="24"/>
                <w:szCs w:val="24"/>
                <w:shd w:fill="FFFFFF" w:val="clear"/>
                <w:lang w:val="ru-RU" w:eastAsia="en-US" w:bidi="ar-SA"/>
              </w:rPr>
              <w:t>в АТ КБ «ПРИВАТБАНК»</w:t>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bCs/>
                <w:kern w:val="0"/>
                <w:sz w:val="24"/>
                <w:szCs w:val="24"/>
                <w:shd w:fill="FFFFFF" w:val="clear"/>
                <w:lang w:val="ru-RU" w:eastAsia="en-US" w:bidi="ar-SA"/>
              </w:rPr>
              <w:t xml:space="preserve">МФО </w:t>
            </w:r>
            <w:r>
              <w:rPr>
                <w:rFonts w:eastAsia="Calibri" w:cs="" w:ascii="Times New Roman" w:hAnsi="Times New Roman"/>
                <w:bCs/>
                <w:kern w:val="0"/>
                <w:sz w:val="24"/>
                <w:szCs w:val="24"/>
                <w:shd w:fill="FFFFFF" w:val="clear"/>
                <w:lang w:val="uk-UA" w:eastAsia="en-US" w:bidi="ar-SA"/>
              </w:rPr>
              <w:t>305299</w:t>
            </w:r>
            <w:r>
              <w:rPr>
                <w:rFonts w:eastAsia="Calibri" w:cs="" w:ascii="Times New Roman" w:hAnsi="Times New Roman"/>
                <w:bCs/>
                <w:kern w:val="0"/>
                <w:sz w:val="24"/>
                <w:szCs w:val="24"/>
                <w:shd w:fill="FFFFFF" w:val="clear"/>
                <w:lang w:val="ru-RU" w:eastAsia="en-US" w:bidi="ar-SA"/>
              </w:rPr>
              <w:t xml:space="preserve"> в м. Житомир</w:t>
            </w:r>
          </w:p>
          <w:p>
            <w:pPr>
              <w:pStyle w:val="Style17"/>
              <w:widowControl w:val="false"/>
              <w:spacing w:lineRule="auto" w:line="240" w:before="0" w:after="0"/>
              <w:rPr>
                <w:rFonts w:ascii="Times New Roman" w:hAnsi="Times New Roman"/>
                <w:sz w:val="24"/>
                <w:szCs w:val="24"/>
                <w:shd w:fill="FFFFFF" w:val="clear"/>
              </w:rPr>
            </w:pPr>
            <w:r>
              <w:rPr>
                <w:rFonts w:eastAsia="Calibri" w:cs="" w:ascii="Times New Roman" w:hAnsi="Times New Roman"/>
                <w:spacing w:val="-4"/>
                <w:kern w:val="0"/>
                <w:sz w:val="24"/>
                <w:szCs w:val="24"/>
                <w:shd w:fill="FFFFFF" w:val="clear"/>
                <w:lang w:val="uk-UA" w:eastAsia="en-US" w:bidi="ar-SA"/>
              </w:rPr>
              <w:t xml:space="preserve">Телефон: </w:t>
            </w:r>
            <w:r>
              <w:rPr>
                <w:rFonts w:eastAsia="Calibri" w:cs="" w:ascii="Times New Roman" w:hAnsi="Times New Roman"/>
                <w:kern w:val="0"/>
                <w:sz w:val="24"/>
                <w:szCs w:val="24"/>
                <w:shd w:fill="FFFFFF" w:val="clear"/>
                <w:lang w:val="ru-RU" w:eastAsia="en-US" w:bidi="ar-SA"/>
              </w:rPr>
              <w:t xml:space="preserve"> 42-27-99</w:t>
            </w:r>
          </w:p>
          <w:p>
            <w:pPr>
              <w:pStyle w:val="Normal"/>
              <w:widowControl w:val="false"/>
              <w:tabs>
                <w:tab w:val="clear" w:pos="708"/>
                <w:tab w:val="left" w:pos="6750" w:leader="none"/>
              </w:tabs>
              <w:spacing w:lineRule="auto" w:line="240" w:before="0" w:after="0"/>
              <w:jc w:val="both"/>
              <w:rPr>
                <w:rFonts w:ascii="Times New Roman" w:hAnsi="Times New Roman"/>
                <w:b/>
                <w:b/>
                <w:sz w:val="24"/>
                <w:szCs w:val="24"/>
                <w:shd w:fill="FFFFFF" w:val="clear"/>
                <w:lang w:val="uk-UA"/>
              </w:rPr>
            </w:pPr>
            <w:r>
              <w:rPr>
                <w:rFonts w:ascii="Times New Roman" w:hAnsi="Times New Roman"/>
                <w:b/>
                <w:sz w:val="24"/>
                <w:szCs w:val="24"/>
                <w:shd w:fill="FFFFFF" w:val="clear"/>
                <w:lang w:val="uk-UA"/>
              </w:rPr>
            </w:r>
          </w:p>
          <w:p>
            <w:pPr>
              <w:pStyle w:val="Normal"/>
              <w:widowControl w:val="false"/>
              <w:tabs>
                <w:tab w:val="clear" w:pos="708"/>
                <w:tab w:val="left" w:pos="6750" w:leader="none"/>
              </w:tabs>
              <w:spacing w:lineRule="auto" w:line="240" w:before="0" w:after="0"/>
              <w:jc w:val="both"/>
              <w:rPr>
                <w:rFonts w:ascii="Times New Roman" w:hAnsi="Times New Roman"/>
                <w:b/>
                <w:b/>
                <w:sz w:val="24"/>
                <w:szCs w:val="24"/>
                <w:shd w:fill="FFFFFF" w:val="clear"/>
                <w:lang w:val="uk-UA"/>
              </w:rPr>
            </w:pPr>
            <w:r>
              <w:rPr>
                <w:rFonts w:ascii="Times New Roman" w:hAnsi="Times New Roman"/>
                <w:b/>
                <w:sz w:val="24"/>
                <w:szCs w:val="24"/>
                <w:shd w:fill="FFFFFF" w:val="clear"/>
                <w:lang w:val="uk-UA"/>
              </w:rPr>
            </w:r>
          </w:p>
          <w:p>
            <w:pPr>
              <w:pStyle w:val="Normal"/>
              <w:widowControl w:val="false"/>
              <w:tabs>
                <w:tab w:val="clear" w:pos="708"/>
                <w:tab w:val="left" w:pos="6750" w:leader="none"/>
              </w:tabs>
              <w:spacing w:lineRule="auto" w:line="240" w:before="0" w:after="0"/>
              <w:jc w:val="both"/>
              <w:rPr>
                <w:rFonts w:ascii="Times New Roman" w:hAnsi="Times New Roman"/>
                <w:b/>
                <w:b/>
                <w:sz w:val="24"/>
                <w:szCs w:val="24"/>
                <w:shd w:fill="FFFFFF" w:val="clear"/>
                <w:lang w:val="uk-UA"/>
              </w:rPr>
            </w:pPr>
            <w:r>
              <w:rPr>
                <w:rFonts w:eastAsia="Calibri" w:cs="" w:ascii="Times New Roman" w:hAnsi="Times New Roman"/>
                <w:b/>
                <w:kern w:val="0"/>
                <w:sz w:val="24"/>
                <w:szCs w:val="24"/>
                <w:shd w:fill="FFFFFF" w:val="clear"/>
                <w:lang w:val="uk-UA" w:eastAsia="en-US" w:bidi="ar-SA"/>
              </w:rPr>
              <w:t>Начальник</w:t>
            </w:r>
          </w:p>
          <w:p>
            <w:pPr>
              <w:pStyle w:val="Normal"/>
              <w:widowControl w:val="false"/>
              <w:spacing w:lineRule="auto" w:line="240" w:before="0" w:after="0"/>
              <w:rPr>
                <w:b/>
                <w:b/>
                <w:bCs/>
                <w:lang w:val="uk-UA"/>
              </w:rPr>
            </w:pPr>
            <w:r>
              <w:rPr>
                <w:b/>
                <w:bCs/>
                <w:lang w:val="uk-UA"/>
              </w:rPr>
            </w:r>
          </w:p>
          <w:p>
            <w:pPr>
              <w:pStyle w:val="Normal"/>
              <w:widowControl w:val="false"/>
              <w:spacing w:lineRule="auto" w:line="240" w:before="0" w:after="0"/>
              <w:rPr>
                <w:rFonts w:ascii="Times New Roman" w:hAnsi="Times New Roman"/>
                <w:sz w:val="24"/>
                <w:szCs w:val="24"/>
                <w:shd w:fill="FFFFFF" w:val="clear"/>
              </w:rPr>
            </w:pPr>
            <w:r>
              <w:rPr>
                <w:rFonts w:eastAsia="Calibri" w:cs="" w:ascii="Times New Roman" w:hAnsi="Times New Roman"/>
                <w:b/>
                <w:bCs/>
                <w:kern w:val="0"/>
                <w:sz w:val="24"/>
                <w:szCs w:val="24"/>
                <w:shd w:fill="FFFFFF" w:val="clear"/>
                <w:lang w:val="uk-UA" w:eastAsia="en-US" w:bidi="ar-SA"/>
              </w:rPr>
              <w:t>______________________/</w:t>
            </w:r>
            <w:r>
              <w:rPr>
                <w:rFonts w:eastAsia="Times New Roman" w:cs="Times New Roman" w:ascii="Times New Roman" w:hAnsi="Times New Roman"/>
                <w:bCs/>
                <w:kern w:val="0"/>
                <w:sz w:val="24"/>
                <w:szCs w:val="24"/>
                <w:lang w:val="uk-UA" w:eastAsia="ru-RU" w:bidi="ar-SA"/>
              </w:rPr>
              <w:t xml:space="preserve"> </w:t>
            </w:r>
            <w:r>
              <w:rPr>
                <w:rFonts w:eastAsia="Calibri" w:cs="" w:ascii="Times New Roman" w:hAnsi="Times New Roman"/>
                <w:b/>
                <w:bCs/>
                <w:kern w:val="0"/>
                <w:sz w:val="24"/>
                <w:szCs w:val="24"/>
                <w:shd w:fill="FFFFFF" w:val="clear"/>
                <w:lang w:val="uk-UA" w:eastAsia="en-US" w:bidi="ar-SA"/>
              </w:rPr>
              <w:t>Товкач І.П. /</w:t>
            </w:r>
          </w:p>
          <w:p>
            <w:pPr>
              <w:pStyle w:val="Normal"/>
              <w:widowControl w:val="false"/>
              <w:spacing w:lineRule="auto" w:line="240" w:before="0" w:after="0"/>
              <w:jc w:val="both"/>
              <w:rPr>
                <w:rFonts w:ascii="Times New Roman" w:hAnsi="Times New Roman" w:eastAsia="Andale Sans UI"/>
                <w:bCs/>
                <w:sz w:val="24"/>
                <w:szCs w:val="24"/>
                <w:lang w:eastAsia="uk-UA"/>
              </w:rPr>
            </w:pPr>
            <w:r>
              <w:rPr>
                <w:rFonts w:cs="" w:ascii="Times New Roman" w:hAnsi="Times New Roman"/>
                <w:b/>
                <w:bCs/>
                <w:kern w:val="0"/>
                <w:sz w:val="24"/>
                <w:szCs w:val="24"/>
                <w:shd w:fill="FFFFFF" w:val="clear"/>
                <w:lang w:val="uk-UA" w:eastAsia="en-US" w:bidi="ar-SA"/>
              </w:rPr>
              <w:t>М.П.</w:t>
            </w:r>
          </w:p>
        </w:tc>
        <w:tc>
          <w:tcPr>
            <w:tcW w:w="4672" w:type="dxa"/>
            <w:tcBorders/>
          </w:tcPr>
          <w:p>
            <w:pPr>
              <w:pStyle w:val="Normal"/>
              <w:widowControl w:val="false"/>
              <w:suppressAutoHyphens w:val="false"/>
              <w:spacing w:before="0" w:after="0"/>
              <w:rPr>
                <w:rFonts w:ascii="Times New Roman" w:hAnsi="Times New Roman" w:eastAsia="Calibri" w:cs="Times New Roman"/>
                <w:bCs/>
              </w:rPr>
            </w:pPr>
            <w:r>
              <w:rPr>
                <w:rFonts w:eastAsia="Calibri" w:cs="Times New Roman" w:ascii="Times New Roman" w:hAnsi="Times New Roman"/>
                <w:bCs/>
              </w:rPr>
            </w:r>
          </w:p>
          <w:p>
            <w:pPr>
              <w:pStyle w:val="Normal"/>
              <w:widowControl w:val="false"/>
              <w:suppressAutoHyphens w:val="false"/>
              <w:spacing w:before="0" w:after="0"/>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tc>
      </w:tr>
    </w:tbl>
    <w:p>
      <w:pPr>
        <w:pStyle w:val="Normal"/>
        <w:spacing w:lineRule="auto" w:line="240" w:before="0" w:after="0"/>
        <w:ind w:firstLine="709"/>
        <w:jc w:val="both"/>
        <w:rPr>
          <w:rFonts w:ascii="Times New Roman" w:hAnsi="Times New Roman" w:eastAsia="Andale Sans UI"/>
          <w:bCs/>
          <w:sz w:val="24"/>
          <w:szCs w:val="24"/>
          <w:lang w:eastAsia="uk-UA"/>
        </w:rPr>
      </w:pPr>
      <w:r>
        <w:rPr>
          <w:rFonts w:eastAsia="Andale Sans UI" w:ascii="Times New Roman" w:hAnsi="Times New Roman"/>
          <w:bCs/>
          <w:sz w:val="24"/>
          <w:szCs w:val="24"/>
          <w:lang w:eastAsia="uk-UA"/>
        </w:rPr>
      </w:r>
    </w:p>
    <w:p>
      <w:pPr>
        <w:pStyle w:val="Normal"/>
        <w:widowControl/>
        <w:suppressAutoHyphens w:val="true"/>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144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5e13e9"/>
    <w:rPr/>
  </w:style>
  <w:style w:type="character" w:styleId="Style15" w:customStyle="1">
    <w:name w:val="Текст выноски Знак"/>
    <w:basedOn w:val="DefaultParagraphFont"/>
    <w:link w:val="a6"/>
    <w:uiPriority w:val="99"/>
    <w:semiHidden/>
    <w:qFormat/>
    <w:rsid w:val="00d85db9"/>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5"/>
    <w:rsid w:val="005e13e9"/>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BalloonText">
    <w:name w:val="Balloon Text"/>
    <w:basedOn w:val="Normal"/>
    <w:link w:val="a7"/>
    <w:uiPriority w:val="99"/>
    <w:semiHidden/>
    <w:unhideWhenUsed/>
    <w:qFormat/>
    <w:rsid w:val="00d85db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768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LibreOffice/7.2.3.2$Windows_X86_64 LibreOffice_project/d166454616c1632304285822f9c83ce2e660fd92</Application>
  <AppVersion>15.0000</AppVersion>
  <Pages>8</Pages>
  <Words>3322</Words>
  <Characters>22278</Characters>
  <CharactersWithSpaces>25660</CharactersWithSpaces>
  <Paragraphs>143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2023-05-19T12:48:00Z</dcterms:created>
  <dc:creator>Марина</dc:creator>
  <dc:description/>
  <dc:language>uk-UA</dc:language>
  <cp:lastModifiedBy/>
  <cp:lastPrinted>2023-06-02T06:59:00Z</cp:lastPrinted>
  <dcterms:modified xsi:type="dcterms:W3CDTF">2023-10-09T14:40:21Z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