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C1" w:rsidRPr="0061225F" w:rsidRDefault="000D5718" w:rsidP="00340DC1">
      <w:pPr>
        <w:pStyle w:val="a4"/>
        <w:jc w:val="center"/>
        <w:rPr>
          <w:rFonts w:ascii="Times New Roman" w:hAnsi="Times New Roman"/>
          <w:b/>
          <w:sz w:val="24"/>
          <w:szCs w:val="24"/>
        </w:rPr>
      </w:pPr>
      <w:r>
        <w:rPr>
          <w:rFonts w:ascii="Times New Roman" w:hAnsi="Times New Roman"/>
          <w:b/>
          <w:sz w:val="28"/>
          <w:szCs w:val="28"/>
        </w:rPr>
        <w:t xml:space="preserve"> </w:t>
      </w:r>
      <w:r w:rsidR="002C7B59">
        <w:rPr>
          <w:rFonts w:ascii="Times New Roman" w:hAnsi="Times New Roman"/>
          <w:b/>
          <w:sz w:val="28"/>
          <w:szCs w:val="28"/>
        </w:rPr>
        <w:t xml:space="preserve"> </w:t>
      </w:r>
      <w:r w:rsidR="001955C7" w:rsidRPr="0061225F">
        <w:rPr>
          <w:rFonts w:ascii="Times New Roman" w:hAnsi="Times New Roman"/>
          <w:b/>
          <w:sz w:val="24"/>
          <w:szCs w:val="24"/>
        </w:rPr>
        <w:t>УПРАВЛІННЯ ОСВІТИ АДМІНІСТРАЦІЇ</w:t>
      </w:r>
      <w:r w:rsidR="00340DC1" w:rsidRPr="0061225F">
        <w:rPr>
          <w:rFonts w:ascii="Times New Roman" w:hAnsi="Times New Roman"/>
          <w:b/>
          <w:sz w:val="24"/>
          <w:szCs w:val="24"/>
        </w:rPr>
        <w:t xml:space="preserve"> САЛТІВСЬКОГО РАЙОНУ</w:t>
      </w:r>
    </w:p>
    <w:p w:rsidR="00340DC1" w:rsidRPr="0061225F" w:rsidRDefault="00340DC1" w:rsidP="00340DC1">
      <w:pPr>
        <w:pStyle w:val="a4"/>
        <w:jc w:val="center"/>
        <w:rPr>
          <w:rFonts w:ascii="Times New Roman" w:hAnsi="Times New Roman"/>
          <w:b/>
          <w:sz w:val="24"/>
          <w:szCs w:val="24"/>
        </w:rPr>
      </w:pPr>
      <w:r w:rsidRPr="0061225F">
        <w:rPr>
          <w:rFonts w:ascii="Times New Roman" w:hAnsi="Times New Roman"/>
          <w:b/>
          <w:sz w:val="24"/>
          <w:szCs w:val="24"/>
        </w:rPr>
        <w:t>ХАРКІВСЬКОЇ МІСЬКОЇ РАДИ</w:t>
      </w:r>
    </w:p>
    <w:p w:rsidR="00340DC1" w:rsidRPr="0061225F" w:rsidRDefault="00340DC1" w:rsidP="00340DC1">
      <w:pPr>
        <w:pStyle w:val="a4"/>
        <w:jc w:val="center"/>
        <w:rPr>
          <w:rFonts w:ascii="Times New Roman" w:hAnsi="Times New Roman"/>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ind w:left="5670"/>
        <w:jc w:val="both"/>
        <w:rPr>
          <w:rFonts w:ascii="Times New Roman" w:hAnsi="Times New Roman"/>
          <w:sz w:val="24"/>
          <w:szCs w:val="24"/>
        </w:rPr>
      </w:pPr>
      <w:r w:rsidRPr="0061225F">
        <w:rPr>
          <w:rFonts w:ascii="Times New Roman" w:hAnsi="Times New Roman"/>
          <w:sz w:val="24"/>
          <w:szCs w:val="24"/>
        </w:rPr>
        <w:t>ЗАТВЕРДЖЕНО</w:t>
      </w:r>
    </w:p>
    <w:p w:rsidR="00872633" w:rsidRPr="0061225F" w:rsidRDefault="00872633" w:rsidP="00872633">
      <w:pPr>
        <w:pStyle w:val="a4"/>
        <w:ind w:left="5670"/>
        <w:jc w:val="both"/>
        <w:rPr>
          <w:rFonts w:ascii="Times New Roman" w:hAnsi="Times New Roman"/>
          <w:sz w:val="24"/>
          <w:szCs w:val="24"/>
        </w:rPr>
      </w:pPr>
      <w:r w:rsidRPr="0061225F">
        <w:rPr>
          <w:rFonts w:ascii="Times New Roman" w:hAnsi="Times New Roman"/>
          <w:sz w:val="24"/>
          <w:szCs w:val="24"/>
        </w:rPr>
        <w:t>Рішенням Уповноваженої особи</w:t>
      </w:r>
    </w:p>
    <w:p w:rsidR="00340DC1" w:rsidRPr="0061225F" w:rsidRDefault="00872633" w:rsidP="00872633">
      <w:pPr>
        <w:pStyle w:val="a4"/>
        <w:ind w:left="5670"/>
        <w:jc w:val="both"/>
        <w:rPr>
          <w:rFonts w:ascii="Times New Roman" w:hAnsi="Times New Roman"/>
          <w:sz w:val="24"/>
          <w:szCs w:val="24"/>
          <w:highlight w:val="yellow"/>
        </w:rPr>
      </w:pPr>
      <w:r w:rsidRPr="0061225F">
        <w:rPr>
          <w:rFonts w:ascii="Times New Roman" w:hAnsi="Times New Roman"/>
          <w:sz w:val="24"/>
          <w:szCs w:val="24"/>
        </w:rPr>
        <w:t xml:space="preserve">Протокол від </w:t>
      </w:r>
      <w:r w:rsidR="00A53EAF" w:rsidRPr="0061225F">
        <w:rPr>
          <w:rFonts w:ascii="Times New Roman" w:hAnsi="Times New Roman"/>
          <w:sz w:val="24"/>
          <w:szCs w:val="24"/>
        </w:rPr>
        <w:t>28.08.</w:t>
      </w:r>
      <w:r w:rsidRPr="0061225F">
        <w:rPr>
          <w:rFonts w:ascii="Times New Roman" w:hAnsi="Times New Roman"/>
          <w:sz w:val="24"/>
          <w:szCs w:val="24"/>
        </w:rPr>
        <w:t xml:space="preserve"> 2023р. №</w:t>
      </w:r>
      <w:r w:rsidR="00A53EAF" w:rsidRPr="0061225F">
        <w:rPr>
          <w:rFonts w:ascii="Times New Roman" w:hAnsi="Times New Roman"/>
          <w:sz w:val="24"/>
          <w:szCs w:val="24"/>
        </w:rPr>
        <w:t>28-1</w:t>
      </w:r>
      <w:r w:rsidRPr="0061225F">
        <w:rPr>
          <w:rFonts w:ascii="Times New Roman" w:hAnsi="Times New Roman"/>
          <w:sz w:val="24"/>
          <w:szCs w:val="24"/>
        </w:rPr>
        <w:t xml:space="preserve"> </w:t>
      </w:r>
      <w:r w:rsidR="00340DC1" w:rsidRPr="0061225F">
        <w:rPr>
          <w:rFonts w:ascii="Times New Roman" w:hAnsi="Times New Roman"/>
          <w:sz w:val="24"/>
          <w:szCs w:val="24"/>
        </w:rPr>
        <w:t xml:space="preserve">                </w:t>
      </w:r>
    </w:p>
    <w:p w:rsidR="00340DC1" w:rsidRPr="0061225F" w:rsidRDefault="00340DC1" w:rsidP="00340DC1">
      <w:pPr>
        <w:pStyle w:val="a4"/>
        <w:ind w:left="5670"/>
        <w:jc w:val="both"/>
        <w:rPr>
          <w:rFonts w:ascii="Times New Roman" w:hAnsi="Times New Roman"/>
          <w:sz w:val="24"/>
          <w:szCs w:val="24"/>
        </w:rPr>
      </w:pPr>
    </w:p>
    <w:p w:rsidR="00340DC1" w:rsidRPr="0061225F" w:rsidRDefault="00340DC1" w:rsidP="00340DC1">
      <w:pPr>
        <w:pStyle w:val="a4"/>
        <w:ind w:left="5670"/>
        <w:jc w:val="both"/>
        <w:rPr>
          <w:rFonts w:ascii="Times New Roman" w:hAnsi="Times New Roman"/>
          <w:sz w:val="24"/>
          <w:szCs w:val="24"/>
        </w:rPr>
      </w:pPr>
      <w:r w:rsidRPr="0061225F">
        <w:rPr>
          <w:rFonts w:ascii="Times New Roman" w:hAnsi="Times New Roman"/>
          <w:sz w:val="24"/>
          <w:szCs w:val="24"/>
        </w:rPr>
        <w:t xml:space="preserve">____КЕП___   </w:t>
      </w:r>
      <w:r w:rsidR="001955C7" w:rsidRPr="0061225F">
        <w:rPr>
          <w:rFonts w:ascii="Times New Roman" w:hAnsi="Times New Roman"/>
          <w:sz w:val="24"/>
          <w:szCs w:val="24"/>
        </w:rPr>
        <w:t>Т.Л.КАЛАКІНА</w:t>
      </w:r>
    </w:p>
    <w:p w:rsidR="00340DC1" w:rsidRPr="0061225F" w:rsidRDefault="00340DC1" w:rsidP="00340DC1">
      <w:pPr>
        <w:pStyle w:val="a4"/>
        <w:ind w:left="5670"/>
        <w:jc w:val="both"/>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r w:rsidRPr="0061225F">
        <w:rPr>
          <w:rFonts w:ascii="Times New Roman" w:hAnsi="Times New Roman"/>
          <w:bCs/>
          <w:sz w:val="24"/>
          <w:szCs w:val="24"/>
        </w:rPr>
        <w:t>ТЕНДЕРНА ДОКУМЕНТАЦІЯ</w:t>
      </w:r>
    </w:p>
    <w:p w:rsidR="00340DC1" w:rsidRPr="0061225F" w:rsidRDefault="00340DC1" w:rsidP="00340DC1">
      <w:pPr>
        <w:pStyle w:val="a4"/>
        <w:jc w:val="center"/>
        <w:rPr>
          <w:rFonts w:ascii="Times New Roman" w:hAnsi="Times New Roman"/>
          <w:bCs/>
          <w:sz w:val="24"/>
          <w:szCs w:val="24"/>
        </w:rPr>
      </w:pPr>
    </w:p>
    <w:p w:rsidR="00340DC1" w:rsidRPr="0061225F" w:rsidRDefault="00340DC1" w:rsidP="00C2408A">
      <w:pPr>
        <w:pStyle w:val="a4"/>
        <w:jc w:val="center"/>
        <w:rPr>
          <w:rFonts w:ascii="Times New Roman" w:hAnsi="Times New Roman"/>
          <w:color w:val="000000"/>
          <w:sz w:val="24"/>
          <w:szCs w:val="24"/>
          <w:lang w:eastAsia="ru-RU"/>
        </w:rPr>
      </w:pPr>
      <w:r w:rsidRPr="0061225F">
        <w:rPr>
          <w:rFonts w:ascii="Times New Roman" w:hAnsi="Times New Roman"/>
          <w:color w:val="000000"/>
          <w:sz w:val="24"/>
          <w:szCs w:val="24"/>
          <w:lang w:eastAsia="ru-RU"/>
        </w:rPr>
        <w:t>процедура закупівлі – відкриті торги (з особливостями)</w:t>
      </w:r>
    </w:p>
    <w:p w:rsidR="00C2408A" w:rsidRPr="0061225F" w:rsidRDefault="00C2408A" w:rsidP="00C2408A">
      <w:pPr>
        <w:pStyle w:val="a4"/>
        <w:jc w:val="center"/>
        <w:rPr>
          <w:rFonts w:ascii="Times New Roman" w:hAnsi="Times New Roman"/>
          <w:sz w:val="24"/>
          <w:szCs w:val="24"/>
        </w:rPr>
      </w:pPr>
    </w:p>
    <w:p w:rsidR="00340DC1" w:rsidRPr="0061225F" w:rsidRDefault="003E51BE" w:rsidP="00340DC1">
      <w:pPr>
        <w:pStyle w:val="a4"/>
        <w:jc w:val="center"/>
        <w:rPr>
          <w:rFonts w:ascii="Times New Roman" w:hAnsi="Times New Roman"/>
          <w:bCs/>
          <w:sz w:val="24"/>
          <w:szCs w:val="24"/>
        </w:rPr>
      </w:pPr>
      <w:r w:rsidRPr="0061225F">
        <w:rPr>
          <w:rFonts w:ascii="Times New Roman" w:hAnsi="Times New Roman"/>
          <w:sz w:val="24"/>
          <w:szCs w:val="24"/>
        </w:rPr>
        <w:t xml:space="preserve"> </w:t>
      </w:r>
      <w:r w:rsidRPr="0061225F">
        <w:rPr>
          <w:rFonts w:ascii="Times New Roman" w:hAnsi="Times New Roman"/>
          <w:sz w:val="24"/>
          <w:szCs w:val="24"/>
          <w:lang w:eastAsia="ru-RU"/>
        </w:rPr>
        <w:t>код</w:t>
      </w:r>
      <w:r w:rsidRPr="0061225F">
        <w:rPr>
          <w:rFonts w:ascii="Times New Roman" w:hAnsi="Times New Roman"/>
          <w:sz w:val="24"/>
          <w:szCs w:val="24"/>
        </w:rPr>
        <w:t xml:space="preserve"> </w:t>
      </w:r>
      <w:r w:rsidR="00595C83" w:rsidRPr="0061225F">
        <w:rPr>
          <w:rFonts w:ascii="Times New Roman" w:hAnsi="Times New Roman"/>
          <w:sz w:val="24"/>
          <w:szCs w:val="24"/>
        </w:rPr>
        <w:t>ДК 021:2015: 79821000-5 послуга з одержання, зберігання, обробки і видачі друкованої продукції за кодом ДК 021:2015: 79820000-8 Послуги, пов'язані з друком</w:t>
      </w: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B42169" w:rsidRPr="0061225F" w:rsidRDefault="00B42169" w:rsidP="00340DC1">
      <w:pPr>
        <w:pStyle w:val="a4"/>
        <w:jc w:val="center"/>
        <w:rPr>
          <w:rFonts w:ascii="Times New Roman" w:hAnsi="Times New Roman"/>
          <w:bCs/>
          <w:sz w:val="24"/>
          <w:szCs w:val="24"/>
        </w:rPr>
      </w:pPr>
    </w:p>
    <w:p w:rsidR="00B42169" w:rsidRPr="0061225F" w:rsidRDefault="00B42169" w:rsidP="00340DC1">
      <w:pPr>
        <w:pStyle w:val="a4"/>
        <w:jc w:val="center"/>
        <w:rPr>
          <w:rFonts w:ascii="Times New Roman" w:hAnsi="Times New Roman"/>
          <w:bCs/>
          <w:sz w:val="24"/>
          <w:szCs w:val="24"/>
        </w:rPr>
      </w:pPr>
    </w:p>
    <w:p w:rsidR="00B42169" w:rsidRPr="0061225F" w:rsidRDefault="00B42169"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1B02EB" w:rsidRPr="0061225F" w:rsidRDefault="001B02EB" w:rsidP="00340DC1">
      <w:pPr>
        <w:pStyle w:val="a4"/>
        <w:jc w:val="center"/>
        <w:rPr>
          <w:rFonts w:ascii="Times New Roman" w:hAnsi="Times New Roman"/>
          <w:bCs/>
          <w:sz w:val="24"/>
          <w:szCs w:val="24"/>
        </w:rPr>
      </w:pPr>
    </w:p>
    <w:p w:rsidR="001B02EB" w:rsidRPr="0061225F" w:rsidRDefault="001B02EB"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E12BA" w:rsidRPr="0061225F" w:rsidRDefault="003E12BA" w:rsidP="00340DC1">
      <w:pPr>
        <w:pStyle w:val="a4"/>
        <w:jc w:val="center"/>
        <w:rPr>
          <w:rFonts w:ascii="Times New Roman" w:hAnsi="Times New Roman"/>
          <w:sz w:val="24"/>
          <w:szCs w:val="24"/>
        </w:rPr>
      </w:pPr>
    </w:p>
    <w:p w:rsidR="007744BA" w:rsidRPr="0061225F" w:rsidRDefault="007744BA" w:rsidP="00340DC1">
      <w:pPr>
        <w:pStyle w:val="a4"/>
        <w:jc w:val="center"/>
        <w:rPr>
          <w:rFonts w:ascii="Times New Roman" w:hAnsi="Times New Roman"/>
          <w:sz w:val="24"/>
          <w:szCs w:val="24"/>
        </w:rPr>
      </w:pPr>
    </w:p>
    <w:p w:rsidR="007744BA" w:rsidRPr="0061225F" w:rsidRDefault="007744BA" w:rsidP="00340DC1">
      <w:pPr>
        <w:pStyle w:val="a4"/>
        <w:jc w:val="center"/>
        <w:rPr>
          <w:rFonts w:ascii="Times New Roman" w:hAnsi="Times New Roman"/>
          <w:sz w:val="24"/>
          <w:szCs w:val="24"/>
        </w:rPr>
      </w:pPr>
    </w:p>
    <w:p w:rsidR="00D813BF" w:rsidRPr="0061225F" w:rsidRDefault="00D813BF" w:rsidP="0040367A">
      <w:pPr>
        <w:pStyle w:val="a4"/>
        <w:jc w:val="center"/>
        <w:rPr>
          <w:rFonts w:ascii="Times New Roman" w:hAnsi="Times New Roman"/>
          <w:sz w:val="24"/>
          <w:szCs w:val="24"/>
        </w:rPr>
      </w:pPr>
    </w:p>
    <w:p w:rsidR="00340DC1" w:rsidRPr="0061225F" w:rsidRDefault="00340DC1" w:rsidP="0040367A">
      <w:pPr>
        <w:pStyle w:val="a4"/>
        <w:jc w:val="center"/>
        <w:rPr>
          <w:rFonts w:ascii="Times New Roman" w:hAnsi="Times New Roman"/>
          <w:sz w:val="24"/>
          <w:szCs w:val="24"/>
        </w:rPr>
      </w:pPr>
      <w:r w:rsidRPr="0061225F">
        <w:rPr>
          <w:rFonts w:ascii="Times New Roman" w:hAnsi="Times New Roman"/>
          <w:sz w:val="24"/>
          <w:szCs w:val="24"/>
        </w:rPr>
        <w:t>Україна, м. Харків</w:t>
      </w:r>
    </w:p>
    <w:p w:rsidR="00D813BF" w:rsidRPr="0061225F" w:rsidRDefault="00340DC1" w:rsidP="00D813BF">
      <w:pPr>
        <w:pStyle w:val="a4"/>
        <w:jc w:val="center"/>
        <w:rPr>
          <w:rFonts w:ascii="Times New Roman" w:hAnsi="Times New Roman"/>
          <w:sz w:val="24"/>
          <w:szCs w:val="24"/>
        </w:rPr>
      </w:pPr>
      <w:r w:rsidRPr="0061225F">
        <w:rPr>
          <w:rFonts w:ascii="Times New Roman" w:hAnsi="Times New Roman"/>
          <w:sz w:val="24"/>
          <w:szCs w:val="24"/>
        </w:rPr>
        <w:t>202</w:t>
      </w:r>
      <w:r w:rsidR="00D813BF" w:rsidRPr="0061225F">
        <w:rPr>
          <w:rFonts w:ascii="Times New Roman" w:hAnsi="Times New Roman"/>
          <w:sz w:val="24"/>
          <w:szCs w:val="24"/>
        </w:rPr>
        <w:t>3</w:t>
      </w:r>
    </w:p>
    <w:p w:rsidR="004873A6" w:rsidRPr="0061225F" w:rsidRDefault="00997E19" w:rsidP="00D813BF">
      <w:pPr>
        <w:pStyle w:val="a4"/>
        <w:jc w:val="center"/>
        <w:rPr>
          <w:rFonts w:ascii="Times New Roman" w:hAnsi="Times New Roman"/>
          <w:sz w:val="24"/>
          <w:szCs w:val="24"/>
        </w:rPr>
      </w:pPr>
      <w:r w:rsidRPr="0061225F">
        <w:rPr>
          <w:rFonts w:ascii="Times New Roman" w:hAnsi="Times New Roman"/>
          <w:sz w:val="24"/>
          <w:szCs w:val="24"/>
          <w:lang w:val="ru-RU"/>
        </w:rPr>
        <w:t xml:space="preserve"> </w:t>
      </w:r>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503"/>
        <w:gridCol w:w="6490"/>
      </w:tblGrid>
      <w:tr w:rsidR="006B4000" w:rsidRPr="0061225F" w:rsidTr="00FD4100">
        <w:trPr>
          <w:trHeight w:val="522"/>
          <w:jc w:val="center"/>
        </w:trPr>
        <w:tc>
          <w:tcPr>
            <w:tcW w:w="516" w:type="dxa"/>
            <w:shd w:val="clear" w:color="auto" w:fill="ADF0FD"/>
            <w:vAlign w:val="center"/>
          </w:tcPr>
          <w:p w:rsidR="006B4000" w:rsidRPr="0061225F" w:rsidRDefault="006B4000" w:rsidP="00FD4100">
            <w:pPr>
              <w:widowControl w:val="0"/>
              <w:spacing w:after="0" w:line="240" w:lineRule="auto"/>
              <w:contextualSpacing/>
              <w:jc w:val="center"/>
              <w:rPr>
                <w:rFonts w:ascii="Times New Roman" w:hAnsi="Times New Roman"/>
                <w:b/>
                <w:color w:val="000000" w:themeColor="text1"/>
                <w:sz w:val="24"/>
                <w:szCs w:val="24"/>
                <w:lang w:eastAsia="uk-UA"/>
              </w:rPr>
            </w:pPr>
            <w:r w:rsidRPr="0061225F">
              <w:rPr>
                <w:rFonts w:ascii="Times New Roman" w:hAnsi="Times New Roman"/>
                <w:bCs/>
                <w:color w:val="000000" w:themeColor="text1"/>
                <w:sz w:val="24"/>
                <w:szCs w:val="24"/>
              </w:rPr>
              <w:br w:type="page"/>
            </w:r>
            <w:r w:rsidRPr="0061225F">
              <w:rPr>
                <w:rFonts w:ascii="Times New Roman" w:hAnsi="Times New Roman"/>
                <w:color w:val="000000" w:themeColor="text1"/>
                <w:sz w:val="24"/>
                <w:szCs w:val="24"/>
              </w:rPr>
              <w:br w:type="page"/>
            </w:r>
            <w:r w:rsidRPr="0061225F">
              <w:rPr>
                <w:rFonts w:ascii="Times New Roman" w:hAnsi="Times New Roman"/>
                <w:b/>
                <w:color w:val="000000" w:themeColor="text1"/>
                <w:sz w:val="24"/>
                <w:szCs w:val="24"/>
                <w:lang w:eastAsia="uk-UA"/>
              </w:rPr>
              <w:t>№</w:t>
            </w:r>
          </w:p>
        </w:tc>
        <w:tc>
          <w:tcPr>
            <w:tcW w:w="9993" w:type="dxa"/>
            <w:gridSpan w:val="2"/>
            <w:shd w:val="clear" w:color="auto" w:fill="ADF0FD"/>
            <w:vAlign w:val="center"/>
          </w:tcPr>
          <w:p w:rsidR="006B4000" w:rsidRPr="0061225F" w:rsidRDefault="006B4000" w:rsidP="00801311">
            <w:pPr>
              <w:widowControl w:val="0"/>
              <w:spacing w:after="0" w:line="240" w:lineRule="auto"/>
              <w:contextualSpacing/>
              <w:jc w:val="center"/>
              <w:rPr>
                <w:rFonts w:ascii="Times New Roman" w:hAnsi="Times New Roman"/>
                <w:b/>
                <w:color w:val="000000" w:themeColor="text1"/>
                <w:sz w:val="24"/>
                <w:szCs w:val="24"/>
                <w:lang w:eastAsia="uk-UA"/>
              </w:rPr>
            </w:pPr>
            <w:r w:rsidRPr="0061225F">
              <w:rPr>
                <w:rFonts w:ascii="Times New Roman" w:hAnsi="Times New Roman"/>
                <w:b/>
                <w:color w:val="000000" w:themeColor="text1"/>
                <w:sz w:val="24"/>
                <w:szCs w:val="24"/>
              </w:rPr>
              <w:t xml:space="preserve">Розділ І. </w:t>
            </w:r>
            <w:r w:rsidRPr="0061225F">
              <w:rPr>
                <w:rFonts w:ascii="Times New Roman" w:hAnsi="Times New Roman"/>
                <w:b/>
                <w:color w:val="000000" w:themeColor="text1"/>
                <w:sz w:val="24"/>
                <w:szCs w:val="24"/>
                <w:bdr w:val="none" w:sz="0" w:space="0" w:color="auto" w:frame="1"/>
                <w:lang w:eastAsia="uk-UA"/>
              </w:rPr>
              <w:t>Загальні положення</w:t>
            </w: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6B4000" w:rsidRPr="0061225F" w:rsidRDefault="006B4000" w:rsidP="00801311">
            <w:pPr>
              <w:widowControl w:val="0"/>
              <w:spacing w:after="0" w:line="240" w:lineRule="auto"/>
              <w:contextualSpacing/>
              <w:rPr>
                <w:rFonts w:ascii="Times New Roman" w:hAnsi="Times New Roman"/>
                <w:b/>
                <w:color w:val="000000"/>
                <w:sz w:val="24"/>
                <w:szCs w:val="24"/>
                <w:lang w:eastAsia="uk-UA"/>
              </w:rPr>
            </w:pPr>
            <w:r w:rsidRPr="0061225F">
              <w:rPr>
                <w:rFonts w:ascii="Times New Roman" w:hAnsi="Times New Roman"/>
                <w:b/>
                <w:sz w:val="24"/>
                <w:szCs w:val="24"/>
                <w:lang w:eastAsia="uk-UA"/>
              </w:rPr>
              <w:t>Терміни, які вживаються в тендерній документації</w:t>
            </w:r>
          </w:p>
        </w:tc>
        <w:tc>
          <w:tcPr>
            <w:tcW w:w="6490" w:type="dxa"/>
            <w:shd w:val="clear" w:color="auto" w:fill="auto"/>
            <w:vAlign w:val="center"/>
          </w:tcPr>
          <w:p w:rsidR="00A04DFF" w:rsidRPr="0061225F" w:rsidRDefault="006B4000" w:rsidP="00801311">
            <w:pPr>
              <w:widowControl w:val="0"/>
              <w:spacing w:after="0" w:line="240" w:lineRule="auto"/>
              <w:contextualSpacing/>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Тендерну документацію розроблено відповідно до вимог </w:t>
            </w:r>
            <w:hyperlink r:id="rId9">
              <w:r w:rsidRPr="0061225F">
                <w:rPr>
                  <w:rFonts w:ascii="Times New Roman" w:eastAsia="Times New Roman" w:hAnsi="Times New Roman"/>
                  <w:sz w:val="24"/>
                  <w:szCs w:val="24"/>
                </w:rPr>
                <w:t>Закону</w:t>
              </w:r>
            </w:hyperlink>
            <w:r w:rsidRPr="0061225F">
              <w:rPr>
                <w:rFonts w:ascii="Times New Roman" w:eastAsia="Times New Roman" w:hAnsi="Times New Roman"/>
                <w:sz w:val="24"/>
                <w:szCs w:val="24"/>
              </w:rPr>
              <w:t xml:space="preserve"> України «Про пуб</w:t>
            </w:r>
            <w:r w:rsidR="00A04DFF" w:rsidRPr="0061225F">
              <w:rPr>
                <w:rFonts w:ascii="Times New Roman" w:eastAsia="Times New Roman" w:hAnsi="Times New Roman"/>
                <w:sz w:val="24"/>
                <w:szCs w:val="24"/>
              </w:rPr>
              <w:t xml:space="preserve">лічні закупівлі» (далі - Закон) та постанови Кабінету Міністрів України від 12 жовтня 2022 р. № 1178 «Про затвердження особливостей здійснення публічних </w:t>
            </w:r>
            <w:proofErr w:type="spellStart"/>
            <w:r w:rsidR="00A04DFF" w:rsidRPr="0061225F">
              <w:rPr>
                <w:rFonts w:ascii="Times New Roman" w:eastAsia="Times New Roman" w:hAnsi="Times New Roman"/>
                <w:sz w:val="24"/>
                <w:szCs w:val="24"/>
              </w:rPr>
              <w:t>закупівель</w:t>
            </w:r>
            <w:proofErr w:type="spellEnd"/>
            <w:r w:rsidR="00A04DFF" w:rsidRPr="0061225F">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w:t>
            </w:r>
            <w:r w:rsidR="00A04DFF" w:rsidRPr="0061225F">
              <w:rPr>
                <w:rFonts w:ascii="Times New Roman" w:eastAsia="Times New Roman" w:hAnsi="Times New Roman"/>
                <w:sz w:val="24"/>
                <w:szCs w:val="24"/>
              </w:rPr>
              <w:lastRenderedPageBreak/>
              <w:t>період дії правового режиму воєнного стану в Україні та протягом 90 днів з дня його припинення або скасування»</w:t>
            </w:r>
            <w:r w:rsidR="004641EA" w:rsidRPr="0061225F">
              <w:rPr>
                <w:rFonts w:ascii="Times New Roman" w:eastAsia="Times New Roman" w:hAnsi="Times New Roman"/>
                <w:sz w:val="24"/>
                <w:szCs w:val="24"/>
              </w:rPr>
              <w:t xml:space="preserve"> (зі змінами)</w:t>
            </w:r>
            <w:r w:rsidR="00A04DFF" w:rsidRPr="0061225F">
              <w:rPr>
                <w:rFonts w:ascii="Times New Roman" w:eastAsia="Times New Roman" w:hAnsi="Times New Roman"/>
                <w:sz w:val="24"/>
                <w:szCs w:val="24"/>
              </w:rPr>
              <w:t xml:space="preserve"> (далі - </w:t>
            </w:r>
            <w:r w:rsidR="00A04DFF" w:rsidRPr="0061225F">
              <w:rPr>
                <w:rFonts w:ascii="Times New Roman" w:eastAsia="Times New Roman" w:hAnsi="Times New Roman"/>
                <w:i/>
                <w:sz w:val="24"/>
                <w:szCs w:val="24"/>
              </w:rPr>
              <w:t>Особливості</w:t>
            </w:r>
            <w:r w:rsidR="00A04DFF" w:rsidRPr="0061225F">
              <w:rPr>
                <w:rFonts w:ascii="Times New Roman" w:eastAsia="Times New Roman" w:hAnsi="Times New Roman"/>
                <w:sz w:val="24"/>
                <w:szCs w:val="24"/>
              </w:rPr>
              <w:t>).</w:t>
            </w:r>
          </w:p>
          <w:p w:rsidR="006B4000" w:rsidRPr="0061225F" w:rsidRDefault="006B4000" w:rsidP="00801311">
            <w:pPr>
              <w:widowControl w:val="0"/>
              <w:spacing w:after="0" w:line="240" w:lineRule="auto"/>
              <w:contextualSpacing/>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Терміни вживаються в значенні, наведеному у Законі та </w:t>
            </w:r>
            <w:r w:rsidR="00A04DFF" w:rsidRPr="0061225F">
              <w:rPr>
                <w:rFonts w:ascii="Times New Roman" w:eastAsia="Times New Roman" w:hAnsi="Times New Roman"/>
                <w:i/>
                <w:sz w:val="24"/>
                <w:szCs w:val="24"/>
              </w:rPr>
              <w:t>Особливостях</w:t>
            </w:r>
            <w:r w:rsidRPr="0061225F">
              <w:rPr>
                <w:rFonts w:ascii="Times New Roman" w:eastAsia="Times New Roman" w:hAnsi="Times New Roman"/>
                <w:sz w:val="24"/>
                <w:szCs w:val="24"/>
              </w:rPr>
              <w:t>.</w:t>
            </w:r>
          </w:p>
          <w:p w:rsidR="00A431E2" w:rsidRPr="0061225F" w:rsidRDefault="00A431E2" w:rsidP="00A431E2">
            <w:pPr>
              <w:widowControl w:val="0"/>
              <w:spacing w:after="0" w:line="240" w:lineRule="auto"/>
              <w:contextualSpacing/>
              <w:jc w:val="both"/>
              <w:rPr>
                <w:rFonts w:ascii="Times New Roman" w:eastAsia="Times New Roman" w:hAnsi="Times New Roman"/>
                <w:sz w:val="24"/>
                <w:szCs w:val="24"/>
              </w:rPr>
            </w:pP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2</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b/>
                <w:color w:val="000000"/>
                <w:sz w:val="24"/>
                <w:szCs w:val="24"/>
                <w:lang w:eastAsia="uk-UA"/>
              </w:rPr>
            </w:pPr>
            <w:r w:rsidRPr="0061225F">
              <w:rPr>
                <w:rFonts w:ascii="Times New Roman" w:hAnsi="Times New Roman"/>
                <w:b/>
                <w:sz w:val="24"/>
                <w:szCs w:val="24"/>
                <w:lang w:eastAsia="uk-UA"/>
              </w:rPr>
              <w:t>Інформація про замовника торгів</w:t>
            </w:r>
          </w:p>
        </w:tc>
        <w:tc>
          <w:tcPr>
            <w:tcW w:w="6490" w:type="dxa"/>
            <w:shd w:val="clear" w:color="auto" w:fill="auto"/>
          </w:tcPr>
          <w:p w:rsidR="006B4000" w:rsidRPr="0061225F" w:rsidRDefault="006B4000" w:rsidP="00801311">
            <w:pPr>
              <w:widowControl w:val="0"/>
              <w:spacing w:after="0" w:line="240" w:lineRule="auto"/>
              <w:contextualSpacing/>
              <w:jc w:val="both"/>
              <w:rPr>
                <w:rFonts w:ascii="Times New Roman" w:hAnsi="Times New Roman"/>
                <w:color w:val="000000"/>
                <w:sz w:val="24"/>
                <w:szCs w:val="24"/>
                <w:lang w:val="en-US" w:eastAsia="uk-UA"/>
              </w:rPr>
            </w:pP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2.1</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повне найменування</w:t>
            </w:r>
          </w:p>
        </w:tc>
        <w:tc>
          <w:tcPr>
            <w:tcW w:w="6490" w:type="dxa"/>
            <w:shd w:val="clear" w:color="auto" w:fill="auto"/>
          </w:tcPr>
          <w:p w:rsidR="006B4000" w:rsidRPr="0061225F" w:rsidRDefault="001955C7"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rPr>
              <w:t>Управління освіти адміністрації</w:t>
            </w:r>
            <w:r w:rsidR="001B02EB" w:rsidRPr="0061225F">
              <w:rPr>
                <w:rFonts w:ascii="Times New Roman" w:hAnsi="Times New Roman"/>
                <w:sz w:val="24"/>
                <w:szCs w:val="24"/>
              </w:rPr>
              <w:t xml:space="preserve"> </w:t>
            </w:r>
            <w:proofErr w:type="spellStart"/>
            <w:r w:rsidR="001B02EB" w:rsidRPr="0061225F">
              <w:rPr>
                <w:rFonts w:ascii="Times New Roman" w:hAnsi="Times New Roman"/>
                <w:sz w:val="24"/>
                <w:szCs w:val="24"/>
              </w:rPr>
              <w:t>Салтівського</w:t>
            </w:r>
            <w:proofErr w:type="spellEnd"/>
            <w:r w:rsidR="001B02EB" w:rsidRPr="0061225F">
              <w:rPr>
                <w:rFonts w:ascii="Times New Roman" w:hAnsi="Times New Roman"/>
                <w:sz w:val="24"/>
                <w:szCs w:val="24"/>
              </w:rPr>
              <w:t xml:space="preserve"> району Харківської міської ради</w:t>
            </w:r>
          </w:p>
        </w:tc>
      </w:tr>
      <w:tr w:rsidR="006B4000" w:rsidRPr="0061225F" w:rsidTr="00801311">
        <w:trPr>
          <w:trHeight w:val="266"/>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2.2</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місцезнаходження</w:t>
            </w:r>
          </w:p>
        </w:tc>
        <w:tc>
          <w:tcPr>
            <w:tcW w:w="6490" w:type="dxa"/>
            <w:shd w:val="clear" w:color="auto" w:fill="auto"/>
          </w:tcPr>
          <w:p w:rsidR="006B4000" w:rsidRPr="0061225F" w:rsidRDefault="001955C7" w:rsidP="00926673">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61146</w:t>
            </w:r>
            <w:r w:rsidR="009A5CFD" w:rsidRPr="0061225F">
              <w:rPr>
                <w:rFonts w:ascii="Times New Roman" w:hAnsi="Times New Roman"/>
                <w:sz w:val="24"/>
                <w:szCs w:val="24"/>
              </w:rPr>
              <w:t>, Україна, Харківська область,</w:t>
            </w:r>
            <w:r w:rsidR="009A5CFD" w:rsidRPr="0061225F">
              <w:rPr>
                <w:rFonts w:ascii="Times New Roman" w:hAnsi="Times New Roman"/>
                <w:sz w:val="24"/>
                <w:szCs w:val="24"/>
              </w:rPr>
              <w:br/>
              <w:t xml:space="preserve">м. Харків, </w:t>
            </w:r>
            <w:r w:rsidR="001B02EB" w:rsidRPr="0061225F">
              <w:rPr>
                <w:rFonts w:ascii="Times New Roman" w:hAnsi="Times New Roman"/>
                <w:sz w:val="24"/>
                <w:szCs w:val="24"/>
              </w:rPr>
              <w:t xml:space="preserve">вулиця </w:t>
            </w:r>
            <w:proofErr w:type="spellStart"/>
            <w:r w:rsidRPr="0061225F">
              <w:rPr>
                <w:rFonts w:ascii="Times New Roman" w:hAnsi="Times New Roman"/>
                <w:sz w:val="24"/>
                <w:szCs w:val="24"/>
              </w:rPr>
              <w:t>Валентинівська</w:t>
            </w:r>
            <w:proofErr w:type="spellEnd"/>
            <w:r w:rsidRPr="0061225F">
              <w:rPr>
                <w:rFonts w:ascii="Times New Roman" w:hAnsi="Times New Roman"/>
                <w:sz w:val="24"/>
                <w:szCs w:val="24"/>
              </w:rPr>
              <w:t>, 27-Г</w:t>
            </w:r>
          </w:p>
        </w:tc>
      </w:tr>
      <w:tr w:rsidR="006B4000" w:rsidRPr="0061225F" w:rsidTr="00801311">
        <w:trPr>
          <w:trHeight w:val="1280"/>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2.3</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lang w:eastAsia="uk-UA"/>
              </w:rPr>
              <w:t>посадова особа замовника, уповноважена здійснювати зв'язок з учасниками</w:t>
            </w:r>
          </w:p>
        </w:tc>
        <w:tc>
          <w:tcPr>
            <w:tcW w:w="6490" w:type="dxa"/>
            <w:shd w:val="clear" w:color="auto" w:fill="auto"/>
          </w:tcPr>
          <w:p w:rsidR="007B2EBE" w:rsidRPr="0061225F" w:rsidRDefault="007B2EBE" w:rsidP="007B2EBE">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Уповноважена особа з</w:t>
            </w:r>
            <w:r w:rsidR="009F2B7D" w:rsidRPr="0061225F">
              <w:rPr>
                <w:rFonts w:ascii="Times New Roman" w:hAnsi="Times New Roman"/>
                <w:sz w:val="24"/>
                <w:szCs w:val="24"/>
              </w:rPr>
              <w:t xml:space="preserve">амовника </w:t>
            </w:r>
            <w:proofErr w:type="spellStart"/>
            <w:r w:rsidR="001955C7" w:rsidRPr="0061225F">
              <w:rPr>
                <w:rFonts w:ascii="Times New Roman" w:hAnsi="Times New Roman"/>
                <w:sz w:val="24"/>
                <w:szCs w:val="24"/>
              </w:rPr>
              <w:t>Калакіна</w:t>
            </w:r>
            <w:proofErr w:type="spellEnd"/>
            <w:r w:rsidR="001955C7" w:rsidRPr="0061225F">
              <w:rPr>
                <w:rFonts w:ascii="Times New Roman" w:hAnsi="Times New Roman"/>
                <w:sz w:val="24"/>
                <w:szCs w:val="24"/>
              </w:rPr>
              <w:t xml:space="preserve"> Тетяна Леонідівна</w:t>
            </w:r>
            <w:r w:rsidR="009A5CFD" w:rsidRPr="0061225F">
              <w:rPr>
                <w:rFonts w:ascii="Times New Roman" w:hAnsi="Times New Roman"/>
                <w:sz w:val="24"/>
                <w:szCs w:val="24"/>
              </w:rPr>
              <w:t xml:space="preserve"> – </w:t>
            </w:r>
            <w:r w:rsidR="001955C7" w:rsidRPr="0061225F">
              <w:rPr>
                <w:rFonts w:ascii="Times New Roman" w:hAnsi="Times New Roman"/>
                <w:sz w:val="24"/>
                <w:szCs w:val="24"/>
              </w:rPr>
              <w:t>головний спеціаліст Управління освіти а</w:t>
            </w:r>
            <w:r w:rsidR="001B02EB" w:rsidRPr="0061225F">
              <w:rPr>
                <w:rFonts w:ascii="Times New Roman" w:hAnsi="Times New Roman"/>
                <w:sz w:val="24"/>
                <w:szCs w:val="24"/>
              </w:rPr>
              <w:t xml:space="preserve">дміністрації </w:t>
            </w:r>
            <w:proofErr w:type="spellStart"/>
            <w:r w:rsidR="001B02EB" w:rsidRPr="0061225F">
              <w:rPr>
                <w:rFonts w:ascii="Times New Roman" w:hAnsi="Times New Roman"/>
                <w:sz w:val="24"/>
                <w:szCs w:val="24"/>
              </w:rPr>
              <w:t>Салтівського</w:t>
            </w:r>
            <w:proofErr w:type="spellEnd"/>
            <w:r w:rsidR="001B02EB" w:rsidRPr="0061225F">
              <w:rPr>
                <w:rFonts w:ascii="Times New Roman" w:hAnsi="Times New Roman"/>
                <w:sz w:val="24"/>
                <w:szCs w:val="24"/>
              </w:rPr>
              <w:t xml:space="preserve"> району Харківської міської ради</w:t>
            </w:r>
          </w:p>
          <w:p w:rsidR="00F1503B" w:rsidRPr="0061225F" w:rsidRDefault="00F1503B" w:rsidP="00F1503B">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61146, Україна, Харківська область,</w:t>
            </w:r>
            <w:r w:rsidRPr="0061225F">
              <w:rPr>
                <w:rFonts w:ascii="Times New Roman" w:hAnsi="Times New Roman"/>
                <w:sz w:val="24"/>
                <w:szCs w:val="24"/>
              </w:rPr>
              <w:br/>
              <w:t xml:space="preserve">м. Харків, вулиця </w:t>
            </w:r>
            <w:proofErr w:type="spellStart"/>
            <w:r w:rsidRPr="0061225F">
              <w:rPr>
                <w:rFonts w:ascii="Times New Roman" w:hAnsi="Times New Roman"/>
                <w:sz w:val="24"/>
                <w:szCs w:val="24"/>
              </w:rPr>
              <w:t>Валентинівська</w:t>
            </w:r>
            <w:proofErr w:type="spellEnd"/>
            <w:r w:rsidRPr="0061225F">
              <w:rPr>
                <w:rFonts w:ascii="Times New Roman" w:hAnsi="Times New Roman"/>
                <w:sz w:val="24"/>
                <w:szCs w:val="24"/>
              </w:rPr>
              <w:t>, 27-Г</w:t>
            </w:r>
          </w:p>
          <w:p w:rsidR="0084759A" w:rsidRPr="0061225F" w:rsidRDefault="009F2B7D" w:rsidP="007B2EBE">
            <w:pPr>
              <w:widowControl w:val="0"/>
              <w:spacing w:after="0" w:line="240" w:lineRule="auto"/>
              <w:contextualSpacing/>
              <w:jc w:val="both"/>
              <w:rPr>
                <w:rFonts w:ascii="Times New Roman" w:hAnsi="Times New Roman"/>
                <w:sz w:val="24"/>
                <w:szCs w:val="24"/>
              </w:rPr>
            </w:pPr>
            <w:proofErr w:type="spellStart"/>
            <w:r w:rsidRPr="0061225F">
              <w:rPr>
                <w:rFonts w:ascii="Times New Roman" w:hAnsi="Times New Roman"/>
                <w:sz w:val="24"/>
                <w:szCs w:val="24"/>
              </w:rPr>
              <w:t>тел</w:t>
            </w:r>
            <w:proofErr w:type="spellEnd"/>
            <w:r w:rsidRPr="0061225F">
              <w:rPr>
                <w:rFonts w:ascii="Times New Roman" w:hAnsi="Times New Roman"/>
                <w:sz w:val="24"/>
                <w:szCs w:val="24"/>
              </w:rPr>
              <w:t xml:space="preserve">. </w:t>
            </w:r>
            <w:r w:rsidR="00DB5F53" w:rsidRPr="0061225F">
              <w:rPr>
                <w:rFonts w:ascii="Times New Roman" w:hAnsi="Times New Roman"/>
                <w:sz w:val="24"/>
                <w:szCs w:val="24"/>
              </w:rPr>
              <w:t xml:space="preserve">+38 </w:t>
            </w:r>
            <w:r w:rsidRPr="0061225F">
              <w:rPr>
                <w:rFonts w:ascii="Times New Roman" w:hAnsi="Times New Roman"/>
                <w:sz w:val="24"/>
                <w:szCs w:val="24"/>
              </w:rPr>
              <w:t>(</w:t>
            </w:r>
            <w:r w:rsidR="001B02EB" w:rsidRPr="0061225F">
              <w:rPr>
                <w:rFonts w:ascii="Times New Roman" w:hAnsi="Times New Roman"/>
                <w:sz w:val="24"/>
                <w:szCs w:val="24"/>
              </w:rPr>
              <w:t>057</w:t>
            </w:r>
            <w:r w:rsidRPr="0061225F">
              <w:rPr>
                <w:rFonts w:ascii="Times New Roman" w:hAnsi="Times New Roman"/>
                <w:sz w:val="24"/>
                <w:szCs w:val="24"/>
              </w:rPr>
              <w:t xml:space="preserve">) </w:t>
            </w:r>
            <w:r w:rsidR="001955C7" w:rsidRPr="0061225F">
              <w:rPr>
                <w:rFonts w:ascii="Times New Roman" w:hAnsi="Times New Roman"/>
                <w:sz w:val="24"/>
                <w:szCs w:val="24"/>
              </w:rPr>
              <w:t>725-15</w:t>
            </w:r>
            <w:r w:rsidR="00DB5F53" w:rsidRPr="0061225F">
              <w:rPr>
                <w:rFonts w:ascii="Times New Roman" w:hAnsi="Times New Roman"/>
                <w:sz w:val="24"/>
                <w:szCs w:val="24"/>
              </w:rPr>
              <w:t>-</w:t>
            </w:r>
            <w:r w:rsidR="001955C7" w:rsidRPr="0061225F">
              <w:rPr>
                <w:rFonts w:ascii="Times New Roman" w:hAnsi="Times New Roman"/>
                <w:sz w:val="24"/>
                <w:szCs w:val="24"/>
              </w:rPr>
              <w:t>7</w:t>
            </w:r>
            <w:r w:rsidR="001B02EB" w:rsidRPr="0061225F">
              <w:rPr>
                <w:rFonts w:ascii="Times New Roman" w:hAnsi="Times New Roman"/>
                <w:sz w:val="24"/>
                <w:szCs w:val="24"/>
              </w:rPr>
              <w:t>2</w:t>
            </w:r>
            <w:r w:rsidRPr="0061225F">
              <w:rPr>
                <w:rFonts w:ascii="Times New Roman" w:hAnsi="Times New Roman"/>
                <w:sz w:val="24"/>
                <w:szCs w:val="24"/>
              </w:rPr>
              <w:t xml:space="preserve">, </w:t>
            </w:r>
            <w:proofErr w:type="spellStart"/>
            <w:r w:rsidRPr="0061225F">
              <w:rPr>
                <w:rFonts w:ascii="Times New Roman" w:hAnsi="Times New Roman"/>
                <w:sz w:val="24"/>
                <w:szCs w:val="24"/>
              </w:rPr>
              <w:t>email</w:t>
            </w:r>
            <w:proofErr w:type="spellEnd"/>
            <w:r w:rsidRPr="0061225F">
              <w:rPr>
                <w:rFonts w:ascii="Times New Roman" w:hAnsi="Times New Roman"/>
                <w:sz w:val="24"/>
                <w:szCs w:val="24"/>
              </w:rPr>
              <w:t>:</w:t>
            </w:r>
            <w:r w:rsidR="00AB2F9D" w:rsidRPr="0061225F">
              <w:rPr>
                <w:rFonts w:ascii="Times New Roman" w:hAnsi="Times New Roman"/>
                <w:sz w:val="24"/>
                <w:szCs w:val="24"/>
              </w:rPr>
              <w:t xml:space="preserve"> </w:t>
            </w:r>
            <w:r w:rsidR="001955C7" w:rsidRPr="0061225F">
              <w:rPr>
                <w:rFonts w:ascii="Times New Roman" w:hAnsi="Times New Roman"/>
                <w:sz w:val="24"/>
                <w:szCs w:val="24"/>
                <w:lang w:val="en-US"/>
              </w:rPr>
              <w:t>tend_osvita@ukr.net</w:t>
            </w:r>
          </w:p>
        </w:tc>
      </w:tr>
      <w:tr w:rsidR="009A2966" w:rsidRPr="0061225F" w:rsidTr="00801311">
        <w:trPr>
          <w:trHeight w:val="522"/>
          <w:jc w:val="center"/>
        </w:trPr>
        <w:tc>
          <w:tcPr>
            <w:tcW w:w="516" w:type="dxa"/>
            <w:shd w:val="clear" w:color="auto" w:fill="auto"/>
          </w:tcPr>
          <w:p w:rsidR="009A2966" w:rsidRPr="0061225F" w:rsidRDefault="009A296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3</w:t>
            </w:r>
          </w:p>
        </w:tc>
        <w:tc>
          <w:tcPr>
            <w:tcW w:w="3503" w:type="dxa"/>
            <w:shd w:val="clear" w:color="auto" w:fill="auto"/>
          </w:tcPr>
          <w:p w:rsidR="009A2966" w:rsidRPr="0061225F" w:rsidRDefault="009A2966" w:rsidP="00801311">
            <w:pPr>
              <w:widowControl w:val="0"/>
              <w:spacing w:after="0" w:line="240" w:lineRule="auto"/>
              <w:contextualSpacing/>
              <w:jc w:val="both"/>
              <w:rPr>
                <w:rFonts w:ascii="Times New Roman" w:hAnsi="Times New Roman"/>
                <w:b/>
                <w:color w:val="000000"/>
                <w:sz w:val="24"/>
                <w:szCs w:val="24"/>
                <w:lang w:eastAsia="uk-UA"/>
              </w:rPr>
            </w:pPr>
            <w:r w:rsidRPr="0061225F">
              <w:rPr>
                <w:rFonts w:ascii="Times New Roman" w:hAnsi="Times New Roman"/>
                <w:b/>
                <w:sz w:val="24"/>
                <w:szCs w:val="24"/>
                <w:lang w:eastAsia="uk-UA"/>
              </w:rPr>
              <w:t>Процедура закупівлі</w:t>
            </w:r>
          </w:p>
        </w:tc>
        <w:tc>
          <w:tcPr>
            <w:tcW w:w="6490" w:type="dxa"/>
            <w:shd w:val="clear" w:color="auto" w:fill="auto"/>
          </w:tcPr>
          <w:p w:rsidR="009A2966" w:rsidRPr="0061225F" w:rsidRDefault="009A2966"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color w:val="000000"/>
                <w:sz w:val="24"/>
                <w:szCs w:val="24"/>
                <w:lang w:eastAsia="uk-UA"/>
              </w:rPr>
              <w:t>відкриті торги</w:t>
            </w:r>
            <w:r w:rsidR="00A96440" w:rsidRPr="0061225F">
              <w:rPr>
                <w:rFonts w:ascii="Times New Roman" w:hAnsi="Times New Roman"/>
                <w:color w:val="000000"/>
                <w:sz w:val="24"/>
                <w:szCs w:val="24"/>
                <w:lang w:eastAsia="uk-UA"/>
              </w:rPr>
              <w:t xml:space="preserve"> з особливостями</w:t>
            </w: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4</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Інформація про предмет закупівлі</w:t>
            </w:r>
          </w:p>
        </w:tc>
        <w:tc>
          <w:tcPr>
            <w:tcW w:w="6490" w:type="dxa"/>
            <w:shd w:val="clear" w:color="auto" w:fill="auto"/>
          </w:tcPr>
          <w:p w:rsidR="006B4000" w:rsidRPr="0061225F" w:rsidRDefault="006B4000" w:rsidP="00801311">
            <w:pPr>
              <w:widowControl w:val="0"/>
              <w:spacing w:after="0" w:line="240" w:lineRule="auto"/>
              <w:contextualSpacing/>
              <w:jc w:val="both"/>
              <w:rPr>
                <w:rFonts w:ascii="Times New Roman" w:hAnsi="Times New Roman"/>
                <w:color w:val="000000"/>
                <w:sz w:val="24"/>
                <w:szCs w:val="24"/>
                <w:lang w:eastAsia="uk-UA"/>
              </w:rPr>
            </w:pP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4.1</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назва предмета закупівлі</w:t>
            </w:r>
          </w:p>
          <w:p w:rsidR="0016368A" w:rsidRPr="0061225F" w:rsidRDefault="0016368A" w:rsidP="00801311">
            <w:pPr>
              <w:widowControl w:val="0"/>
              <w:spacing w:after="0" w:line="240" w:lineRule="auto"/>
              <w:contextualSpacing/>
              <w:jc w:val="both"/>
              <w:rPr>
                <w:rFonts w:ascii="Times New Roman" w:hAnsi="Times New Roman"/>
                <w:sz w:val="24"/>
                <w:szCs w:val="24"/>
                <w:lang w:eastAsia="uk-UA"/>
              </w:rPr>
            </w:pPr>
          </w:p>
          <w:p w:rsidR="0016368A" w:rsidRPr="0061225F" w:rsidRDefault="0016368A" w:rsidP="00801311">
            <w:pPr>
              <w:widowControl w:val="0"/>
              <w:spacing w:after="0" w:line="240" w:lineRule="auto"/>
              <w:contextualSpacing/>
              <w:jc w:val="both"/>
              <w:rPr>
                <w:rFonts w:ascii="Times New Roman" w:hAnsi="Times New Roman"/>
                <w:sz w:val="24"/>
                <w:szCs w:val="24"/>
                <w:lang w:eastAsia="uk-UA"/>
              </w:rPr>
            </w:pPr>
          </w:p>
        </w:tc>
        <w:tc>
          <w:tcPr>
            <w:tcW w:w="6490" w:type="dxa"/>
            <w:shd w:val="clear" w:color="auto" w:fill="auto"/>
          </w:tcPr>
          <w:p w:rsidR="00595C83" w:rsidRPr="0061225F" w:rsidRDefault="003E51BE" w:rsidP="00595C83">
            <w:pPr>
              <w:pStyle w:val="a4"/>
              <w:rPr>
                <w:rFonts w:ascii="Times New Roman" w:hAnsi="Times New Roman"/>
                <w:bCs/>
                <w:sz w:val="24"/>
                <w:szCs w:val="24"/>
              </w:rPr>
            </w:pPr>
            <w:r w:rsidRPr="0061225F">
              <w:rPr>
                <w:rFonts w:ascii="Times New Roman" w:hAnsi="Times New Roman"/>
                <w:sz w:val="24"/>
                <w:szCs w:val="24"/>
                <w:lang w:eastAsia="ru-RU"/>
              </w:rPr>
              <w:t>код</w:t>
            </w:r>
            <w:r w:rsidR="006970A7" w:rsidRPr="0061225F">
              <w:rPr>
                <w:rStyle w:val="Absatz-Standardschriftart"/>
                <w:rFonts w:ascii="Times New Roman" w:hAnsi="Times New Roman"/>
                <w:sz w:val="24"/>
                <w:szCs w:val="24"/>
              </w:rPr>
              <w:t xml:space="preserve"> </w:t>
            </w:r>
            <w:r w:rsidR="00595C83" w:rsidRPr="0061225F">
              <w:rPr>
                <w:rFonts w:ascii="Times New Roman" w:hAnsi="Times New Roman"/>
                <w:sz w:val="24"/>
                <w:szCs w:val="24"/>
              </w:rPr>
              <w:t>ДК 021:2015: 79821000-5 послуга з одержання, зберігання, обробки і видачі друкованої продукції за кодом ДК 021:2015: 79820000-8 Послуги, пов'язані з друком</w:t>
            </w:r>
          </w:p>
          <w:p w:rsidR="00861458" w:rsidRPr="0061225F" w:rsidRDefault="00861458" w:rsidP="001B02EB">
            <w:pPr>
              <w:pStyle w:val="a4"/>
              <w:jc w:val="both"/>
              <w:rPr>
                <w:rFonts w:ascii="Times New Roman" w:hAnsi="Times New Roman"/>
                <w:bCs/>
                <w:iCs/>
                <w:sz w:val="24"/>
                <w:szCs w:val="24"/>
              </w:rPr>
            </w:pPr>
          </w:p>
        </w:tc>
      </w:tr>
      <w:tr w:rsidR="000B0711" w:rsidRPr="0061225F" w:rsidTr="00801311">
        <w:trPr>
          <w:trHeight w:val="1104"/>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4.2</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sz w:val="24"/>
                <w:szCs w:val="24"/>
                <w:lang w:eastAsia="uk-UA"/>
              </w:rPr>
            </w:pPr>
            <w:r w:rsidRPr="0061225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490" w:type="dxa"/>
            <w:shd w:val="clear" w:color="auto" w:fill="auto"/>
          </w:tcPr>
          <w:p w:rsidR="000B0711" w:rsidRPr="0061225F" w:rsidRDefault="000B0711" w:rsidP="00801311">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 xml:space="preserve">Закупівля </w:t>
            </w:r>
            <w:r w:rsidR="00861458" w:rsidRPr="0061225F">
              <w:rPr>
                <w:rFonts w:ascii="Times New Roman" w:hAnsi="Times New Roman"/>
                <w:sz w:val="24"/>
                <w:szCs w:val="24"/>
              </w:rPr>
              <w:t>зд</w:t>
            </w:r>
            <w:r w:rsidRPr="0061225F">
              <w:rPr>
                <w:rFonts w:ascii="Times New Roman" w:hAnsi="Times New Roman"/>
                <w:sz w:val="24"/>
                <w:szCs w:val="24"/>
              </w:rPr>
              <w:t xml:space="preserve">ійснюється </w:t>
            </w:r>
            <w:r w:rsidR="00861458" w:rsidRPr="0061225F">
              <w:rPr>
                <w:rFonts w:ascii="Times New Roman" w:hAnsi="Times New Roman"/>
                <w:sz w:val="24"/>
                <w:szCs w:val="24"/>
              </w:rPr>
              <w:t xml:space="preserve">щодо предмета закупівлі </w:t>
            </w:r>
            <w:r w:rsidR="00235F32" w:rsidRPr="0061225F">
              <w:rPr>
                <w:rFonts w:ascii="Times New Roman" w:hAnsi="Times New Roman"/>
                <w:sz w:val="24"/>
                <w:szCs w:val="24"/>
              </w:rPr>
              <w:t>в цілому</w:t>
            </w:r>
          </w:p>
          <w:p w:rsidR="00861458" w:rsidRPr="0061225F" w:rsidRDefault="00861458" w:rsidP="00801311">
            <w:pPr>
              <w:shd w:val="clear" w:color="auto" w:fill="FFFFFF"/>
              <w:spacing w:after="0" w:line="240" w:lineRule="auto"/>
              <w:textAlignment w:val="baseline"/>
              <w:outlineLvl w:val="0"/>
              <w:rPr>
                <w:sz w:val="24"/>
                <w:szCs w:val="24"/>
              </w:rPr>
            </w:pP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4.3</w:t>
            </w:r>
          </w:p>
        </w:tc>
        <w:tc>
          <w:tcPr>
            <w:tcW w:w="350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місце, кількість, обсяг поставки товарів (надання послуг, виконання робіт)</w:t>
            </w:r>
          </w:p>
        </w:tc>
        <w:tc>
          <w:tcPr>
            <w:tcW w:w="6490" w:type="dxa"/>
            <w:shd w:val="clear" w:color="auto" w:fill="auto"/>
          </w:tcPr>
          <w:p w:rsidR="0024149F" w:rsidRPr="0061225F" w:rsidRDefault="00646603" w:rsidP="00185CE4">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Місце </w:t>
            </w:r>
            <w:r w:rsidR="00185CE4" w:rsidRPr="0061225F">
              <w:rPr>
                <w:rFonts w:ascii="Times New Roman" w:hAnsi="Times New Roman"/>
                <w:sz w:val="24"/>
                <w:szCs w:val="24"/>
              </w:rPr>
              <w:t>надання послуг</w:t>
            </w:r>
            <w:r w:rsidR="00D70437" w:rsidRPr="0061225F">
              <w:rPr>
                <w:rFonts w:ascii="Times New Roman" w:hAnsi="Times New Roman"/>
                <w:sz w:val="24"/>
                <w:szCs w:val="24"/>
              </w:rPr>
              <w:t>:</w:t>
            </w:r>
            <w:r w:rsidR="00185CE4" w:rsidRPr="0061225F">
              <w:rPr>
                <w:rFonts w:ascii="Times New Roman" w:hAnsi="Times New Roman"/>
                <w:sz w:val="24"/>
                <w:szCs w:val="24"/>
              </w:rPr>
              <w:t xml:space="preserve"> </w:t>
            </w:r>
            <w:r w:rsidR="00595C83" w:rsidRPr="0061225F">
              <w:rPr>
                <w:rFonts w:ascii="Arial" w:hAnsi="Arial" w:cs="Arial"/>
                <w:color w:val="454545"/>
                <w:sz w:val="24"/>
                <w:szCs w:val="24"/>
              </w:rPr>
              <w:t> </w:t>
            </w:r>
            <w:r w:rsidR="00595C83" w:rsidRPr="0061225F">
              <w:rPr>
                <w:rFonts w:ascii="Times New Roman" w:hAnsi="Times New Roman"/>
                <w:sz w:val="24"/>
                <w:szCs w:val="24"/>
              </w:rPr>
              <w:t xml:space="preserve">61000, Україна, Харківська область, м. </w:t>
            </w:r>
            <w:r w:rsidR="007A0601" w:rsidRPr="0061225F">
              <w:rPr>
                <w:rFonts w:ascii="Times New Roman" w:hAnsi="Times New Roman"/>
                <w:sz w:val="24"/>
                <w:szCs w:val="24"/>
              </w:rPr>
              <w:t xml:space="preserve">Харків, за </w:t>
            </w:r>
            <w:proofErr w:type="spellStart"/>
            <w:r w:rsidR="007A0601" w:rsidRPr="0061225F">
              <w:rPr>
                <w:rFonts w:ascii="Times New Roman" w:hAnsi="Times New Roman"/>
                <w:sz w:val="24"/>
                <w:szCs w:val="24"/>
              </w:rPr>
              <w:t>адресою</w:t>
            </w:r>
            <w:proofErr w:type="spellEnd"/>
            <w:r w:rsidR="007A0601" w:rsidRPr="0061225F">
              <w:rPr>
                <w:rFonts w:ascii="Times New Roman" w:hAnsi="Times New Roman"/>
                <w:sz w:val="24"/>
                <w:szCs w:val="24"/>
              </w:rPr>
              <w:t xml:space="preserve"> дислокації навчальних закладів </w:t>
            </w:r>
            <w:proofErr w:type="spellStart"/>
            <w:r w:rsidR="007A0601" w:rsidRPr="0061225F">
              <w:rPr>
                <w:rFonts w:ascii="Times New Roman" w:hAnsi="Times New Roman"/>
                <w:sz w:val="24"/>
                <w:szCs w:val="24"/>
              </w:rPr>
              <w:t>Салтівського</w:t>
            </w:r>
            <w:proofErr w:type="spellEnd"/>
            <w:r w:rsidR="007A0601" w:rsidRPr="0061225F">
              <w:rPr>
                <w:rFonts w:ascii="Times New Roman" w:hAnsi="Times New Roman"/>
                <w:sz w:val="24"/>
                <w:szCs w:val="24"/>
              </w:rPr>
              <w:t xml:space="preserve"> району міста Харкова</w:t>
            </w:r>
            <w:r w:rsidR="00595C83" w:rsidRPr="0061225F">
              <w:rPr>
                <w:rFonts w:ascii="Times New Roman" w:hAnsi="Times New Roman"/>
                <w:sz w:val="24"/>
                <w:szCs w:val="24"/>
              </w:rPr>
              <w:t xml:space="preserve"> </w:t>
            </w:r>
            <w:r w:rsidR="00D30E18" w:rsidRPr="0061225F">
              <w:rPr>
                <w:rFonts w:ascii="Times New Roman" w:hAnsi="Times New Roman"/>
                <w:sz w:val="24"/>
                <w:szCs w:val="24"/>
              </w:rPr>
              <w:t>(Д</w:t>
            </w:r>
            <w:r w:rsidR="007A0601" w:rsidRPr="0061225F">
              <w:rPr>
                <w:rFonts w:ascii="Times New Roman" w:hAnsi="Times New Roman"/>
                <w:sz w:val="24"/>
                <w:szCs w:val="24"/>
              </w:rPr>
              <w:t>одаток 2</w:t>
            </w:r>
            <w:r w:rsidR="00595C83" w:rsidRPr="0061225F">
              <w:rPr>
                <w:rFonts w:ascii="Times New Roman" w:hAnsi="Times New Roman"/>
                <w:sz w:val="24"/>
                <w:szCs w:val="24"/>
              </w:rPr>
              <w:t>)</w:t>
            </w:r>
            <w:r w:rsidR="0024149F" w:rsidRPr="0061225F">
              <w:rPr>
                <w:rFonts w:ascii="Times New Roman" w:eastAsia="Times New Roman" w:hAnsi="Times New Roman"/>
                <w:sz w:val="24"/>
                <w:szCs w:val="24"/>
              </w:rPr>
              <w:t>.</w:t>
            </w:r>
          </w:p>
          <w:p w:rsidR="00D918E7" w:rsidRPr="0061225F" w:rsidRDefault="00E70431" w:rsidP="00185CE4">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Кількість послуг – 1 послуга</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4.4</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строк поставки товарів (надання послуг, виконання робіт)</w:t>
            </w:r>
          </w:p>
        </w:tc>
        <w:tc>
          <w:tcPr>
            <w:tcW w:w="6490" w:type="dxa"/>
            <w:shd w:val="clear" w:color="auto" w:fill="auto"/>
          </w:tcPr>
          <w:p w:rsidR="000B0711" w:rsidRPr="0061225F" w:rsidRDefault="002830B3" w:rsidP="001B02EB">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до </w:t>
            </w:r>
            <w:r w:rsidR="001B02EB" w:rsidRPr="0061225F">
              <w:rPr>
                <w:rFonts w:ascii="Times New Roman" w:hAnsi="Times New Roman"/>
                <w:sz w:val="24"/>
                <w:szCs w:val="24"/>
              </w:rPr>
              <w:t>31 грудня</w:t>
            </w:r>
            <w:r w:rsidR="000B0711" w:rsidRPr="0061225F">
              <w:rPr>
                <w:rFonts w:ascii="Times New Roman" w:hAnsi="Times New Roman"/>
                <w:sz w:val="24"/>
                <w:szCs w:val="24"/>
              </w:rPr>
              <w:t xml:space="preserve"> 202</w:t>
            </w:r>
            <w:r w:rsidR="004D4570" w:rsidRPr="0061225F">
              <w:rPr>
                <w:rFonts w:ascii="Times New Roman" w:hAnsi="Times New Roman"/>
                <w:sz w:val="24"/>
                <w:szCs w:val="24"/>
              </w:rPr>
              <w:t>3</w:t>
            </w:r>
            <w:r w:rsidR="000B0711" w:rsidRPr="0061225F">
              <w:rPr>
                <w:rFonts w:ascii="Times New Roman" w:hAnsi="Times New Roman"/>
                <w:sz w:val="24"/>
                <w:szCs w:val="24"/>
              </w:rPr>
              <w:t xml:space="preserve"> року</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5</w:t>
            </w:r>
          </w:p>
        </w:tc>
        <w:tc>
          <w:tcPr>
            <w:tcW w:w="350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Недискримінація учасників</w:t>
            </w:r>
          </w:p>
        </w:tc>
        <w:tc>
          <w:tcPr>
            <w:tcW w:w="6490" w:type="dxa"/>
            <w:shd w:val="clear" w:color="auto" w:fill="auto"/>
          </w:tcPr>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xml:space="preserve"> на рівних умовах.</w:t>
            </w:r>
          </w:p>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6</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490" w:type="dxa"/>
            <w:shd w:val="clear" w:color="auto" w:fill="auto"/>
          </w:tcPr>
          <w:p w:rsidR="00B62415" w:rsidRPr="0061225F" w:rsidRDefault="000B0711"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lang w:eastAsia="uk-UA"/>
              </w:rPr>
              <w:t xml:space="preserve">Валютою тендерної пропозиції є національна валюта </w:t>
            </w:r>
            <w:r w:rsidRPr="0061225F">
              <w:rPr>
                <w:rFonts w:ascii="Times New Roman" w:hAnsi="Times New Roman"/>
                <w:color w:val="000000"/>
                <w:sz w:val="24"/>
                <w:szCs w:val="24"/>
                <w:lang w:eastAsia="uk-UA"/>
              </w:rPr>
              <w:t>України - гривня.</w:t>
            </w:r>
            <w:r w:rsidR="00B62415" w:rsidRPr="0061225F">
              <w:rPr>
                <w:rFonts w:ascii="Times New Roman" w:hAnsi="Times New Roman"/>
                <w:color w:val="000000"/>
                <w:sz w:val="24"/>
                <w:szCs w:val="24"/>
                <w:lang w:eastAsia="uk-UA"/>
              </w:rPr>
              <w:t xml:space="preserve"> </w:t>
            </w:r>
            <w:r w:rsidR="00B62415" w:rsidRPr="0061225F">
              <w:rPr>
                <w:rFonts w:ascii="Times New Roman" w:hAnsi="Times New Roman"/>
                <w:sz w:val="24"/>
                <w:szCs w:val="24"/>
                <w:lang w:eastAsia="uk-UA"/>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00B62415" w:rsidRPr="0061225F">
              <w:rPr>
                <w:rFonts w:ascii="Times New Roman" w:hAnsi="Times New Roman"/>
                <w:sz w:val="24"/>
                <w:szCs w:val="24"/>
                <w:lang w:eastAsia="uk-UA"/>
              </w:rPr>
              <w:t>закупівель</w:t>
            </w:r>
            <w:proofErr w:type="spellEnd"/>
            <w:r w:rsidR="00B62415" w:rsidRPr="0061225F">
              <w:rPr>
                <w:rFonts w:ascii="Times New Roman" w:hAnsi="Times New Roman"/>
                <w:sz w:val="24"/>
                <w:szCs w:val="24"/>
                <w:lang w:eastAsia="uk-UA"/>
              </w:rPr>
              <w:t xml:space="preserve"> у валюті – гривня.</w:t>
            </w:r>
          </w:p>
        </w:tc>
      </w:tr>
      <w:tr w:rsidR="000B0711" w:rsidRPr="0061225F" w:rsidTr="00C9143C">
        <w:trPr>
          <w:trHeight w:val="5096"/>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7</w:t>
            </w:r>
          </w:p>
        </w:tc>
        <w:tc>
          <w:tcPr>
            <w:tcW w:w="3503" w:type="dxa"/>
            <w:shd w:val="clear" w:color="auto" w:fill="auto"/>
          </w:tcPr>
          <w:p w:rsidR="000B0711" w:rsidRPr="0061225F" w:rsidRDefault="000B0711" w:rsidP="00C9143C">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490" w:type="dxa"/>
            <w:shd w:val="clear" w:color="auto" w:fill="auto"/>
          </w:tcPr>
          <w:p w:rsidR="003472C6" w:rsidRPr="0061225F" w:rsidRDefault="003472C6"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Мова тендерної пропозиції – українська.</w:t>
            </w:r>
          </w:p>
          <w:p w:rsidR="003472C6"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r w:rsidR="003472C6" w:rsidRPr="0061225F">
              <w:rPr>
                <w:rFonts w:ascii="Times New Roman" w:hAnsi="Times New Roman"/>
                <w:sz w:val="24"/>
                <w:szCs w:val="24"/>
                <w:lang w:eastAsia="uk-UA"/>
              </w:rPr>
              <w:t xml:space="preserve">, </w:t>
            </w:r>
            <w:r w:rsidRPr="0061225F">
              <w:rPr>
                <w:rFonts w:ascii="Times New Roman" w:hAnsi="Times New Roman"/>
                <w:sz w:val="24"/>
                <w:szCs w:val="24"/>
                <w:lang w:eastAsia="uk-UA"/>
              </w:rPr>
              <w:t>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3472C6" w:rsidRPr="0061225F" w:rsidRDefault="003472C6"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736AE" w:rsidRPr="0061225F" w:rsidRDefault="002736AE"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Тендерна пропозиція та всі документи, які передбачені вимогами тендерної документації та додатками до неї, складаються українською мовою.</w:t>
            </w:r>
          </w:p>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p w:rsidR="00C27810" w:rsidRPr="0061225F" w:rsidRDefault="00C27810"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Виключення:</w:t>
            </w:r>
          </w:p>
          <w:p w:rsidR="00C27810" w:rsidRPr="0061225F" w:rsidRDefault="00C2781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27810" w:rsidRPr="0061225F" w:rsidRDefault="00C27810"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1225F">
              <w:rPr>
                <w:rFonts w:ascii="Times New Roman" w:hAnsi="Times New Roman"/>
                <w:sz w:val="24"/>
                <w:szCs w:val="24"/>
                <w:lang w:eastAsia="uk-UA"/>
              </w:rPr>
              <w:t>вимозі</w:t>
            </w:r>
            <w:proofErr w:type="spellEnd"/>
            <w:r w:rsidRPr="0061225F">
              <w:rPr>
                <w:rFonts w:ascii="Times New Roman" w:hAnsi="Times New Roman"/>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B0711" w:rsidRPr="0061225F" w:rsidTr="00FD4100">
        <w:trPr>
          <w:trHeight w:val="522"/>
          <w:jc w:val="center"/>
        </w:trPr>
        <w:tc>
          <w:tcPr>
            <w:tcW w:w="10509" w:type="dxa"/>
            <w:gridSpan w:val="3"/>
            <w:shd w:val="clear" w:color="auto" w:fill="ADF0FD"/>
            <w:vAlign w:val="center"/>
          </w:tcPr>
          <w:p w:rsidR="000B0711" w:rsidRPr="0061225F" w:rsidRDefault="000B0711" w:rsidP="00FD4100">
            <w:pPr>
              <w:widowControl w:val="0"/>
              <w:tabs>
                <w:tab w:val="right" w:pos="826"/>
              </w:tabs>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sz w:val="24"/>
                <w:szCs w:val="24"/>
              </w:rPr>
              <w:t>Розділ ІІ. Порядок унесення змін та надання роз’яснень до тендерної документації</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 xml:space="preserve">Процедура надання роз’яснень щодо тендерної документації </w:t>
            </w:r>
          </w:p>
        </w:tc>
        <w:tc>
          <w:tcPr>
            <w:tcW w:w="6490" w:type="dxa"/>
            <w:shd w:val="clear" w:color="auto" w:fill="auto"/>
          </w:tcPr>
          <w:p w:rsidR="000B0711" w:rsidRPr="0061225F" w:rsidRDefault="000B0711"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Фізична/юридична особа має право не пізніше ніж за </w:t>
            </w:r>
            <w:r w:rsidR="004D0C70" w:rsidRPr="0061225F">
              <w:rPr>
                <w:rFonts w:ascii="Times New Roman" w:eastAsia="Times New Roman" w:hAnsi="Times New Roman"/>
                <w:sz w:val="24"/>
                <w:szCs w:val="24"/>
                <w:lang w:eastAsia="uk-UA"/>
              </w:rPr>
              <w:t>3</w:t>
            </w:r>
            <w:r w:rsidRPr="0061225F">
              <w:rPr>
                <w:rFonts w:ascii="Times New Roman" w:eastAsia="Times New Roman" w:hAnsi="Times New Roman"/>
                <w:sz w:val="24"/>
                <w:szCs w:val="24"/>
                <w:lang w:eastAsia="uk-UA"/>
              </w:rPr>
              <w:t xml:space="preserve"> дні до закінчення строку подання тендерної пропозиції звернутися через електронну систему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без ідентифікації особи, яка звернулася до замовника. Замовник повинен протягом </w:t>
            </w:r>
            <w:r w:rsidR="00082A1D" w:rsidRPr="0061225F">
              <w:rPr>
                <w:rFonts w:ascii="Times New Roman" w:eastAsia="Times New Roman" w:hAnsi="Times New Roman"/>
                <w:b/>
                <w:sz w:val="24"/>
                <w:szCs w:val="24"/>
                <w:lang w:eastAsia="uk-UA"/>
              </w:rPr>
              <w:t>трьох</w:t>
            </w:r>
            <w:r w:rsidRPr="0061225F">
              <w:rPr>
                <w:rFonts w:ascii="Times New Roman" w:eastAsia="Times New Roman" w:hAnsi="Times New Roman"/>
                <w:b/>
                <w:sz w:val="24"/>
                <w:szCs w:val="24"/>
                <w:lang w:eastAsia="uk-UA"/>
              </w:rPr>
              <w:t xml:space="preserve"> днів</w:t>
            </w:r>
            <w:r w:rsidR="00082A1D" w:rsidRPr="0061225F">
              <w:rPr>
                <w:rFonts w:ascii="Times New Roman" w:eastAsia="Times New Roman" w:hAnsi="Times New Roman"/>
                <w:b/>
                <w:sz w:val="24"/>
                <w:szCs w:val="24"/>
                <w:lang w:eastAsia="uk-UA"/>
              </w:rPr>
              <w:t xml:space="preserve"> </w:t>
            </w:r>
            <w:r w:rsidRPr="0061225F">
              <w:rPr>
                <w:rFonts w:ascii="Times New Roman" w:eastAsia="Times New Roman" w:hAnsi="Times New Roman"/>
                <w:b/>
                <w:sz w:val="24"/>
                <w:szCs w:val="24"/>
                <w:lang w:eastAsia="uk-UA"/>
              </w:rPr>
              <w:t xml:space="preserve">з </w:t>
            </w:r>
            <w:r w:rsidR="00082A1D" w:rsidRPr="0061225F">
              <w:rPr>
                <w:rFonts w:ascii="Times New Roman" w:eastAsia="Times New Roman" w:hAnsi="Times New Roman"/>
                <w:b/>
                <w:sz w:val="24"/>
                <w:szCs w:val="24"/>
                <w:lang w:eastAsia="uk-UA"/>
              </w:rPr>
              <w:t>дати</w:t>
            </w:r>
            <w:r w:rsidRPr="0061225F">
              <w:rPr>
                <w:rFonts w:ascii="Times New Roman" w:eastAsia="Times New Roman" w:hAnsi="Times New Roman"/>
                <w:sz w:val="24"/>
                <w:szCs w:val="24"/>
                <w:lang w:eastAsia="uk-UA"/>
              </w:rPr>
              <w:t xml:space="preserve"> їх оприлюднення надати роз’яснення на звернення та оприлюднити його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004D0C70" w:rsidRPr="0061225F">
              <w:rPr>
                <w:rFonts w:ascii="Times New Roman" w:eastAsia="Times New Roman" w:hAnsi="Times New Roman"/>
                <w:sz w:val="24"/>
                <w:szCs w:val="24"/>
                <w:lang w:eastAsia="uk-UA"/>
              </w:rPr>
              <w:t>.</w:t>
            </w:r>
            <w:r w:rsidRPr="0061225F">
              <w:rPr>
                <w:rFonts w:ascii="Times New Roman" w:eastAsia="Times New Roman" w:hAnsi="Times New Roman"/>
                <w:sz w:val="24"/>
                <w:szCs w:val="24"/>
                <w:lang w:eastAsia="uk-UA"/>
              </w:rPr>
              <w:t xml:space="preserve"> </w:t>
            </w:r>
          </w:p>
          <w:p w:rsidR="000B0711" w:rsidRPr="0061225F" w:rsidRDefault="000B0711"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61225F">
              <w:rPr>
                <w:rFonts w:ascii="Times New Roman" w:eastAsia="Times New Roman" w:hAnsi="Times New Roman"/>
                <w:sz w:val="24"/>
                <w:szCs w:val="24"/>
                <w:lang w:eastAsia="uk-UA"/>
              </w:rPr>
              <w:lastRenderedPageBreak/>
              <w:t>закупівель</w:t>
            </w:r>
            <w:proofErr w:type="spellEnd"/>
            <w:r w:rsidRPr="0061225F">
              <w:rPr>
                <w:rFonts w:ascii="Times New Roman" w:eastAsia="Times New Roman" w:hAnsi="Times New Roman"/>
                <w:sz w:val="24"/>
                <w:szCs w:val="24"/>
                <w:lang w:eastAsia="uk-UA"/>
              </w:rPr>
              <w:t xml:space="preserve"> автоматично призупиняє перебіг </w:t>
            </w:r>
            <w:r w:rsidR="004D0C70" w:rsidRPr="0061225F">
              <w:rPr>
                <w:rFonts w:ascii="Times New Roman" w:eastAsia="Times New Roman" w:hAnsi="Times New Roman"/>
                <w:sz w:val="24"/>
                <w:szCs w:val="24"/>
                <w:lang w:eastAsia="uk-UA"/>
              </w:rPr>
              <w:t>відкритих торгів</w:t>
            </w:r>
            <w:r w:rsidRPr="0061225F">
              <w:rPr>
                <w:rFonts w:ascii="Times New Roman" w:eastAsia="Times New Roman" w:hAnsi="Times New Roman"/>
                <w:sz w:val="24"/>
                <w:szCs w:val="24"/>
                <w:lang w:eastAsia="uk-UA"/>
              </w:rPr>
              <w:t>.</w:t>
            </w:r>
          </w:p>
          <w:p w:rsidR="00D237A9" w:rsidRPr="0061225F" w:rsidRDefault="000B0711"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Для поновлення перебігу </w:t>
            </w:r>
            <w:r w:rsidR="004D0C70" w:rsidRPr="0061225F">
              <w:rPr>
                <w:rFonts w:ascii="Times New Roman" w:eastAsia="Times New Roman" w:hAnsi="Times New Roman"/>
                <w:sz w:val="24"/>
                <w:szCs w:val="24"/>
                <w:lang w:eastAsia="uk-UA"/>
              </w:rPr>
              <w:t xml:space="preserve">відкритих торгів </w:t>
            </w:r>
            <w:r w:rsidRPr="0061225F">
              <w:rPr>
                <w:rFonts w:ascii="Times New Roman" w:eastAsia="Times New Roman" w:hAnsi="Times New Roman"/>
                <w:sz w:val="24"/>
                <w:szCs w:val="24"/>
                <w:lang w:eastAsia="uk-UA"/>
              </w:rPr>
              <w:t xml:space="preserve">замовник повинен розмістити роз’яснення щодо змісту тендерної документації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із одночасним продовженням строку подання тендерних пропозицій </w:t>
            </w:r>
            <w:r w:rsidRPr="0061225F">
              <w:rPr>
                <w:rFonts w:ascii="Times New Roman" w:eastAsia="Times New Roman" w:hAnsi="Times New Roman"/>
                <w:b/>
                <w:sz w:val="24"/>
                <w:szCs w:val="24"/>
                <w:lang w:eastAsia="uk-UA"/>
              </w:rPr>
              <w:t xml:space="preserve">не менше як на </w:t>
            </w:r>
            <w:r w:rsidR="004D0C70" w:rsidRPr="0061225F">
              <w:rPr>
                <w:rFonts w:ascii="Times New Roman" w:eastAsia="Times New Roman" w:hAnsi="Times New Roman"/>
                <w:b/>
                <w:sz w:val="24"/>
                <w:szCs w:val="24"/>
                <w:lang w:eastAsia="uk-UA"/>
              </w:rPr>
              <w:t>чотири</w:t>
            </w:r>
            <w:r w:rsidRPr="0061225F">
              <w:rPr>
                <w:rFonts w:ascii="Times New Roman" w:eastAsia="Times New Roman" w:hAnsi="Times New Roman"/>
                <w:b/>
                <w:sz w:val="24"/>
                <w:szCs w:val="24"/>
                <w:lang w:eastAsia="uk-UA"/>
              </w:rPr>
              <w:t xml:space="preserve"> дні.</w:t>
            </w:r>
          </w:p>
        </w:tc>
      </w:tr>
      <w:tr w:rsidR="000B0711" w:rsidRPr="0061225F" w:rsidTr="00801311">
        <w:trPr>
          <w:trHeight w:val="1269"/>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2</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Унесення змін до тендерної документації</w:t>
            </w:r>
          </w:p>
        </w:tc>
        <w:tc>
          <w:tcPr>
            <w:tcW w:w="6490" w:type="dxa"/>
            <w:shd w:val="clear" w:color="auto" w:fill="auto"/>
          </w:tcPr>
          <w:p w:rsidR="000B0711" w:rsidRPr="0061225F" w:rsidRDefault="000B0711"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1225F">
              <w:rPr>
                <w:rFonts w:ascii="Times New Roman" w:eastAsia="Times New Roman" w:hAnsi="Times New Roman"/>
                <w:sz w:val="24"/>
                <w:szCs w:val="24"/>
                <w:lang w:eastAsia="uk-UA"/>
              </w:rPr>
              <w:t>внести</w:t>
            </w:r>
            <w:proofErr w:type="spellEnd"/>
            <w:r w:rsidRPr="0061225F">
              <w:rPr>
                <w:rFonts w:ascii="Times New Roman" w:eastAsia="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04C10" w:rsidRPr="0061225F">
              <w:rPr>
                <w:rFonts w:ascii="Times New Roman" w:eastAsia="Times New Roman" w:hAnsi="Times New Roman"/>
                <w:sz w:val="24"/>
                <w:szCs w:val="24"/>
                <w:lang w:eastAsia="uk-UA"/>
              </w:rPr>
              <w:t>чотирьох</w:t>
            </w:r>
            <w:r w:rsidRPr="0061225F">
              <w:rPr>
                <w:rFonts w:ascii="Times New Roman" w:eastAsia="Times New Roman" w:hAnsi="Times New Roman"/>
                <w:sz w:val="24"/>
                <w:szCs w:val="24"/>
                <w:lang w:eastAsia="uk-UA"/>
              </w:rPr>
              <w:t xml:space="preserve"> днів.</w:t>
            </w:r>
          </w:p>
          <w:p w:rsidR="000B0711" w:rsidRPr="0061225F" w:rsidRDefault="000B0711" w:rsidP="00801311">
            <w:pPr>
              <w:widowControl w:val="0"/>
              <w:spacing w:after="0" w:line="240" w:lineRule="auto"/>
              <w:jc w:val="both"/>
              <w:rPr>
                <w:rFonts w:ascii="Times New Roman" w:eastAsia="Times New Roman" w:hAnsi="Times New Roman"/>
                <w:i/>
                <w:sz w:val="24"/>
                <w:szCs w:val="24"/>
                <w:lang w:eastAsia="uk-UA"/>
              </w:rPr>
            </w:pPr>
            <w:r w:rsidRPr="0061225F">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0B6416" w:rsidRPr="0061225F">
              <w:rPr>
                <w:rFonts w:ascii="Times New Roman" w:eastAsia="Times New Roman" w:hAnsi="Times New Roman"/>
                <w:sz w:val="24"/>
                <w:szCs w:val="24"/>
                <w:lang w:eastAsia="uk-UA"/>
              </w:rPr>
              <w:t xml:space="preserve"> Зміни до тендерної документації у </w:t>
            </w:r>
            <w:proofErr w:type="spellStart"/>
            <w:r w:rsidR="000B6416" w:rsidRPr="0061225F">
              <w:rPr>
                <w:rFonts w:ascii="Times New Roman" w:eastAsia="Times New Roman" w:hAnsi="Times New Roman"/>
                <w:sz w:val="24"/>
                <w:szCs w:val="24"/>
                <w:lang w:eastAsia="uk-UA"/>
              </w:rPr>
              <w:t>машинозчитувальному</w:t>
            </w:r>
            <w:proofErr w:type="spellEnd"/>
            <w:r w:rsidR="000B6416" w:rsidRPr="0061225F">
              <w:rPr>
                <w:rFonts w:ascii="Times New Roman" w:eastAsia="Times New Roman" w:hAnsi="Times New Roman"/>
                <w:sz w:val="24"/>
                <w:szCs w:val="24"/>
                <w:lang w:eastAsia="uk-UA"/>
              </w:rPr>
              <w:t xml:space="preserve"> форматі розміщуються в електронній системі </w:t>
            </w:r>
            <w:proofErr w:type="spellStart"/>
            <w:r w:rsidR="000B6416" w:rsidRPr="0061225F">
              <w:rPr>
                <w:rFonts w:ascii="Times New Roman" w:eastAsia="Times New Roman" w:hAnsi="Times New Roman"/>
                <w:sz w:val="24"/>
                <w:szCs w:val="24"/>
                <w:lang w:eastAsia="uk-UA"/>
              </w:rPr>
              <w:t>закупівель</w:t>
            </w:r>
            <w:proofErr w:type="spellEnd"/>
            <w:r w:rsidR="000B6416" w:rsidRPr="0061225F">
              <w:rPr>
                <w:rFonts w:ascii="Times New Roman" w:eastAsia="Times New Roman" w:hAnsi="Times New Roman"/>
                <w:sz w:val="24"/>
                <w:szCs w:val="24"/>
                <w:lang w:eastAsia="uk-UA"/>
              </w:rPr>
              <w:t xml:space="preserve"> протягом одного дня з дати прийняття рішення про їх внесення.</w:t>
            </w:r>
          </w:p>
        </w:tc>
      </w:tr>
      <w:tr w:rsidR="000B0711" w:rsidRPr="0061225F" w:rsidTr="00FD4100">
        <w:trPr>
          <w:trHeight w:val="522"/>
          <w:jc w:val="center"/>
        </w:trPr>
        <w:tc>
          <w:tcPr>
            <w:tcW w:w="10509" w:type="dxa"/>
            <w:gridSpan w:val="3"/>
            <w:shd w:val="clear" w:color="auto" w:fill="ADF0FD"/>
            <w:vAlign w:val="center"/>
          </w:tcPr>
          <w:p w:rsidR="000B0711" w:rsidRPr="0061225F" w:rsidRDefault="000B0711" w:rsidP="00FD4100">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b/>
                <w:sz w:val="24"/>
                <w:szCs w:val="24"/>
              </w:rPr>
              <w:t xml:space="preserve">Розділ ІІІ. </w:t>
            </w:r>
            <w:r w:rsidRPr="0061225F">
              <w:rPr>
                <w:rFonts w:ascii="Times New Roman" w:hAnsi="Times New Roman"/>
                <w:b/>
                <w:sz w:val="24"/>
                <w:szCs w:val="24"/>
                <w:bdr w:val="none" w:sz="0" w:space="0" w:color="auto" w:frame="1"/>
                <w:lang w:eastAsia="uk-UA"/>
              </w:rPr>
              <w:t>Інструкція з підготовки тендерної пропозиції</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Зміст і спосіб подання тендерної пропозиції</w:t>
            </w:r>
          </w:p>
        </w:tc>
        <w:tc>
          <w:tcPr>
            <w:tcW w:w="6490" w:type="dxa"/>
            <w:shd w:val="clear" w:color="auto" w:fill="auto"/>
          </w:tcPr>
          <w:p w:rsidR="00AB4ED5" w:rsidRPr="0061225F" w:rsidRDefault="00AB4ED5" w:rsidP="00801311">
            <w:pPr>
              <w:widowControl w:val="0"/>
              <w:tabs>
                <w:tab w:val="left" w:pos="515"/>
              </w:tabs>
              <w:spacing w:after="0" w:line="240" w:lineRule="auto"/>
              <w:contextualSpacing/>
              <w:jc w:val="both"/>
              <w:rPr>
                <w:rFonts w:ascii="Times New Roman" w:hAnsi="Times New Roman"/>
                <w:i/>
                <w:sz w:val="24"/>
                <w:szCs w:val="24"/>
              </w:rPr>
            </w:pPr>
            <w:r w:rsidRPr="0061225F">
              <w:rPr>
                <w:rFonts w:ascii="Times New Roman" w:hAnsi="Times New Roman"/>
                <w:i/>
                <w:sz w:val="24"/>
                <w:szCs w:val="24"/>
                <w:shd w:val="clear" w:color="auto" w:fill="FFFFFF"/>
              </w:rPr>
              <w:t>Тендерні пропозиції подаються відповідно до порядку, визначеного </w:t>
            </w:r>
            <w:hyperlink r:id="rId10" w:anchor="n1461" w:tgtFrame="_blank" w:history="1">
              <w:r w:rsidRPr="0061225F">
                <w:rPr>
                  <w:rStyle w:val="a6"/>
                  <w:rFonts w:ascii="Times New Roman" w:hAnsi="Times New Roman"/>
                  <w:i/>
                  <w:color w:val="auto"/>
                  <w:sz w:val="24"/>
                  <w:szCs w:val="24"/>
                  <w:u w:val="none"/>
                  <w:shd w:val="clear" w:color="auto" w:fill="FFFFFF"/>
                </w:rPr>
                <w:t>статтею</w:t>
              </w:r>
              <w:r w:rsidR="00EE2EEB" w:rsidRPr="0061225F">
                <w:rPr>
                  <w:rStyle w:val="a6"/>
                  <w:rFonts w:ascii="Times New Roman" w:hAnsi="Times New Roman"/>
                  <w:i/>
                  <w:color w:val="auto"/>
                  <w:sz w:val="24"/>
                  <w:szCs w:val="24"/>
                  <w:u w:val="none"/>
                  <w:shd w:val="clear" w:color="auto" w:fill="FFFFFF"/>
                  <w:lang w:val="ru-RU"/>
                </w:rPr>
                <w:t xml:space="preserve"> </w:t>
              </w:r>
              <w:r w:rsidRPr="0061225F">
                <w:rPr>
                  <w:rStyle w:val="a6"/>
                  <w:rFonts w:ascii="Times New Roman" w:hAnsi="Times New Roman"/>
                  <w:i/>
                  <w:color w:val="auto"/>
                  <w:sz w:val="24"/>
                  <w:szCs w:val="24"/>
                  <w:u w:val="none"/>
                  <w:shd w:val="clear" w:color="auto" w:fill="FFFFFF"/>
                </w:rPr>
                <w:t>26</w:t>
              </w:r>
            </w:hyperlink>
            <w:r w:rsidRPr="0061225F">
              <w:rPr>
                <w:rFonts w:ascii="Times New Roman" w:hAnsi="Times New Roman"/>
                <w:i/>
                <w:sz w:val="24"/>
                <w:szCs w:val="24"/>
                <w:shd w:val="clear" w:color="auto" w:fill="FFFFFF"/>
              </w:rPr>
              <w:t> Закону, крім положень</w:t>
            </w:r>
            <w:r w:rsidR="00F643C5" w:rsidRPr="0061225F">
              <w:rPr>
                <w:rFonts w:ascii="Times New Roman" w:hAnsi="Times New Roman"/>
                <w:i/>
                <w:sz w:val="24"/>
                <w:szCs w:val="24"/>
                <w:shd w:val="clear" w:color="auto" w:fill="FFFFFF"/>
              </w:rPr>
              <w:t xml:space="preserve"> </w:t>
            </w:r>
            <w:r w:rsidRPr="0061225F">
              <w:rPr>
                <w:rFonts w:ascii="Times New Roman" w:hAnsi="Times New Roman"/>
                <w:i/>
                <w:sz w:val="24"/>
                <w:szCs w:val="24"/>
                <w:shd w:val="clear" w:color="auto" w:fill="FFFFFF"/>
              </w:rPr>
              <w:t>частин </w:t>
            </w:r>
            <w:hyperlink r:id="rId11" w:anchor="n1469" w:tgtFrame="_blank" w:history="1">
              <w:r w:rsidRPr="0061225F">
                <w:rPr>
                  <w:rStyle w:val="a6"/>
                  <w:rFonts w:ascii="Times New Roman" w:hAnsi="Times New Roman"/>
                  <w:i/>
                  <w:color w:val="auto"/>
                  <w:sz w:val="24"/>
                  <w:szCs w:val="24"/>
                  <w:u w:val="none"/>
                  <w:shd w:val="clear" w:color="auto" w:fill="FFFFFF"/>
                </w:rPr>
                <w:t>четвертої</w:t>
              </w:r>
            </w:hyperlink>
            <w:r w:rsidRPr="0061225F">
              <w:rPr>
                <w:rFonts w:ascii="Times New Roman" w:hAnsi="Times New Roman"/>
                <w:i/>
                <w:sz w:val="24"/>
                <w:szCs w:val="24"/>
                <w:shd w:val="clear" w:color="auto" w:fill="FFFFFF"/>
              </w:rPr>
              <w:t>, </w:t>
            </w:r>
            <w:hyperlink r:id="rId12" w:anchor="n1471" w:tgtFrame="_blank" w:history="1">
              <w:r w:rsidRPr="0061225F">
                <w:rPr>
                  <w:rStyle w:val="a6"/>
                  <w:rFonts w:ascii="Times New Roman" w:hAnsi="Times New Roman"/>
                  <w:i/>
                  <w:color w:val="auto"/>
                  <w:sz w:val="24"/>
                  <w:szCs w:val="24"/>
                  <w:u w:val="none"/>
                  <w:shd w:val="clear" w:color="auto" w:fill="FFFFFF"/>
                </w:rPr>
                <w:t>шостої</w:t>
              </w:r>
            </w:hyperlink>
            <w:r w:rsidRPr="0061225F">
              <w:rPr>
                <w:rFonts w:ascii="Times New Roman" w:hAnsi="Times New Roman"/>
                <w:i/>
                <w:sz w:val="24"/>
                <w:szCs w:val="24"/>
                <w:shd w:val="clear" w:color="auto" w:fill="FFFFFF"/>
              </w:rPr>
              <w:t> та </w:t>
            </w:r>
            <w:hyperlink r:id="rId13" w:anchor="n1472" w:tgtFrame="_blank" w:history="1">
              <w:r w:rsidRPr="0061225F">
                <w:rPr>
                  <w:rStyle w:val="a6"/>
                  <w:rFonts w:ascii="Times New Roman" w:hAnsi="Times New Roman"/>
                  <w:i/>
                  <w:color w:val="auto"/>
                  <w:sz w:val="24"/>
                  <w:szCs w:val="24"/>
                  <w:u w:val="none"/>
                  <w:shd w:val="clear" w:color="auto" w:fill="FFFFFF"/>
                </w:rPr>
                <w:t>сьомої</w:t>
              </w:r>
            </w:hyperlink>
            <w:r w:rsidRPr="0061225F">
              <w:rPr>
                <w:rFonts w:ascii="Times New Roman" w:hAnsi="Times New Roman"/>
                <w:i/>
                <w:sz w:val="24"/>
                <w:szCs w:val="24"/>
                <w:shd w:val="clear" w:color="auto" w:fill="FFFFFF"/>
              </w:rPr>
              <w:t> статті 26 Закону.</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Тендерна пропозиція подається в електронному вигляді через електронну систему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шляхом заповнення електронних форм з окремими полями, де зазначається інформація про ціну, інші критерії оцінки</w:t>
            </w:r>
            <w:r w:rsidR="00737A8F" w:rsidRPr="0061225F">
              <w:rPr>
                <w:rFonts w:ascii="Times New Roman" w:hAnsi="Times New Roman"/>
                <w:sz w:val="24"/>
                <w:szCs w:val="24"/>
              </w:rPr>
              <w:t xml:space="preserve"> (у разі їх встановлення замовником)</w:t>
            </w:r>
            <w:r w:rsidRPr="0061225F">
              <w:rPr>
                <w:rFonts w:ascii="Times New Roman" w:hAnsi="Times New Roman"/>
                <w:sz w:val="24"/>
                <w:szCs w:val="24"/>
              </w:rPr>
              <w:t>, інформація від учасника процедури закупівлі про його відповідність кваліфікаційним</w:t>
            </w:r>
            <w:r w:rsidR="00737A8F" w:rsidRPr="0061225F">
              <w:rPr>
                <w:rFonts w:ascii="Times New Roman" w:hAnsi="Times New Roman"/>
                <w:sz w:val="24"/>
                <w:szCs w:val="24"/>
              </w:rPr>
              <w:t xml:space="preserve"> (кваліфікаційному)</w:t>
            </w:r>
            <w:r w:rsidRPr="0061225F">
              <w:rPr>
                <w:rFonts w:ascii="Times New Roman" w:hAnsi="Times New Roman"/>
                <w:sz w:val="24"/>
                <w:szCs w:val="24"/>
              </w:rPr>
              <w:t xml:space="preserve"> критеріям, наявність/відсутність підстав, установлених </w:t>
            </w:r>
            <w:r w:rsidR="00D63BB9" w:rsidRPr="0061225F">
              <w:rPr>
                <w:rFonts w:ascii="Times New Roman" w:hAnsi="Times New Roman"/>
                <w:b/>
                <w:sz w:val="24"/>
                <w:szCs w:val="24"/>
              </w:rPr>
              <w:t>в пункті 47</w:t>
            </w:r>
            <w:r w:rsidR="00007AEB" w:rsidRPr="0061225F">
              <w:rPr>
                <w:rFonts w:ascii="Times New Roman" w:hAnsi="Times New Roman"/>
                <w:b/>
                <w:sz w:val="24"/>
                <w:szCs w:val="24"/>
              </w:rPr>
              <w:t xml:space="preserve"> </w:t>
            </w:r>
            <w:r w:rsidR="00007AEB" w:rsidRPr="0061225F">
              <w:rPr>
                <w:rFonts w:ascii="Times New Roman" w:hAnsi="Times New Roman"/>
                <w:i/>
                <w:sz w:val="24"/>
                <w:szCs w:val="24"/>
              </w:rPr>
              <w:t>Особливостей</w:t>
            </w:r>
            <w:r w:rsidRPr="0061225F">
              <w:rPr>
                <w:rFonts w:ascii="Times New Roman" w:hAnsi="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а саме:</w:t>
            </w:r>
          </w:p>
          <w:p w:rsidR="002C25FF" w:rsidRPr="0061225F" w:rsidRDefault="002C25FF" w:rsidP="00801311">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інформацією, що підтверджує відповідність учасника кваліфікаційн</w:t>
            </w:r>
            <w:r w:rsidR="00C63EE4" w:rsidRPr="0061225F">
              <w:rPr>
                <w:rFonts w:ascii="Times New Roman" w:hAnsi="Times New Roman"/>
                <w:sz w:val="24"/>
                <w:szCs w:val="24"/>
              </w:rPr>
              <w:t xml:space="preserve">им (кваліфікаційному) критеріям - </w:t>
            </w:r>
            <w:r w:rsidRPr="0061225F">
              <w:rPr>
                <w:rFonts w:ascii="Times New Roman" w:hAnsi="Times New Roman"/>
                <w:sz w:val="24"/>
                <w:szCs w:val="24"/>
              </w:rPr>
              <w:t xml:space="preserve">згідно з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w:t>
            </w:r>
            <w:r w:rsidR="001B02EB" w:rsidRPr="0061225F">
              <w:rPr>
                <w:rFonts w:ascii="Times New Roman" w:hAnsi="Times New Roman"/>
                <w:sz w:val="24"/>
                <w:szCs w:val="24"/>
              </w:rPr>
              <w:t xml:space="preserve">                                                                     </w:t>
            </w:r>
          </w:p>
          <w:p w:rsidR="00E716CB" w:rsidRPr="0061225F" w:rsidRDefault="002C25FF" w:rsidP="00E716CB">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інформацією щодо відсутності підстав, </w:t>
            </w:r>
            <w:r w:rsidR="00C63EE4" w:rsidRPr="0061225F">
              <w:rPr>
                <w:rFonts w:ascii="Times New Roman" w:hAnsi="Times New Roman"/>
                <w:sz w:val="24"/>
                <w:szCs w:val="24"/>
              </w:rPr>
              <w:t xml:space="preserve">установлених </w:t>
            </w:r>
            <w:r w:rsidR="0098446F" w:rsidRPr="0061225F">
              <w:rPr>
                <w:rFonts w:ascii="Times New Roman" w:hAnsi="Times New Roman"/>
                <w:sz w:val="24"/>
                <w:szCs w:val="24"/>
              </w:rPr>
              <w:t xml:space="preserve">в </w:t>
            </w:r>
            <w:r w:rsidR="00D63BB9" w:rsidRPr="0061225F">
              <w:rPr>
                <w:rFonts w:ascii="Times New Roman" w:hAnsi="Times New Roman"/>
                <w:b/>
                <w:sz w:val="24"/>
                <w:szCs w:val="24"/>
              </w:rPr>
              <w:t>пункті 47</w:t>
            </w:r>
            <w:r w:rsidR="0098446F" w:rsidRPr="0061225F">
              <w:rPr>
                <w:rFonts w:ascii="Times New Roman" w:hAnsi="Times New Roman"/>
                <w:b/>
                <w:sz w:val="24"/>
                <w:szCs w:val="24"/>
              </w:rPr>
              <w:t xml:space="preserve"> </w:t>
            </w:r>
            <w:r w:rsidR="0098446F" w:rsidRPr="0061225F">
              <w:rPr>
                <w:rFonts w:ascii="Times New Roman" w:hAnsi="Times New Roman"/>
                <w:i/>
                <w:sz w:val="24"/>
                <w:szCs w:val="24"/>
              </w:rPr>
              <w:t>Особливостей</w:t>
            </w:r>
            <w:r w:rsidR="00C63EE4" w:rsidRPr="0061225F">
              <w:rPr>
                <w:rFonts w:ascii="Times New Roman" w:hAnsi="Times New Roman"/>
                <w:sz w:val="24"/>
                <w:szCs w:val="24"/>
              </w:rPr>
              <w:t xml:space="preserve"> </w:t>
            </w:r>
            <w:r w:rsidRPr="0061225F">
              <w:rPr>
                <w:rFonts w:ascii="Times New Roman" w:hAnsi="Times New Roman"/>
                <w:sz w:val="24"/>
                <w:szCs w:val="24"/>
              </w:rPr>
              <w:t xml:space="preserve">згідно з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w:t>
            </w:r>
          </w:p>
          <w:p w:rsidR="00E716CB" w:rsidRPr="0061225F" w:rsidRDefault="00E716CB" w:rsidP="00E716CB">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заповнена форма тендерної пропозиції складеної за </w:t>
            </w:r>
            <w:r w:rsidRPr="0061225F">
              <w:rPr>
                <w:rFonts w:ascii="Times New Roman" w:hAnsi="Times New Roman"/>
                <w:sz w:val="24"/>
                <w:szCs w:val="24"/>
              </w:rPr>
              <w:lastRenderedPageBreak/>
              <w:t xml:space="preserve">формою та змістом, що визначені у </w:t>
            </w:r>
            <w:r w:rsidRPr="0061225F">
              <w:rPr>
                <w:rFonts w:ascii="Times New Roman" w:hAnsi="Times New Roman"/>
                <w:b/>
                <w:sz w:val="24"/>
                <w:szCs w:val="24"/>
              </w:rPr>
              <w:t>Додатку № 1.1</w:t>
            </w:r>
            <w:r w:rsidR="00B97B7B" w:rsidRPr="0061225F">
              <w:rPr>
                <w:rFonts w:ascii="Times New Roman" w:hAnsi="Times New Roman"/>
                <w:b/>
                <w:sz w:val="24"/>
                <w:szCs w:val="24"/>
              </w:rPr>
              <w:t>.</w:t>
            </w:r>
            <w:r w:rsidRPr="0061225F">
              <w:rPr>
                <w:rFonts w:ascii="Times New Roman" w:hAnsi="Times New Roman"/>
                <w:sz w:val="24"/>
                <w:szCs w:val="24"/>
              </w:rPr>
              <w:t xml:space="preserve"> до тендерної документації;</w:t>
            </w:r>
          </w:p>
          <w:p w:rsidR="002C25FF" w:rsidRPr="0061225F" w:rsidRDefault="002C25FF" w:rsidP="00801311">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інформацією про </w:t>
            </w:r>
            <w:r w:rsidR="001C7F64" w:rsidRPr="0061225F">
              <w:rPr>
                <w:rFonts w:ascii="Times New Roman" w:hAnsi="Times New Roman"/>
                <w:sz w:val="24"/>
                <w:szCs w:val="24"/>
              </w:rPr>
              <w:t>необхідні технічні, якісні та кількісні характеристики предмета закупівлі</w:t>
            </w:r>
            <w:r w:rsidRPr="0061225F">
              <w:rPr>
                <w:rFonts w:ascii="Times New Roman" w:hAnsi="Times New Roman"/>
                <w:sz w:val="24"/>
                <w:szCs w:val="24"/>
              </w:rPr>
              <w:t>, що підтверджують відповідність предмета закупівлі встановленим замовником вимогам</w:t>
            </w:r>
            <w:r w:rsidR="00C63EE4" w:rsidRPr="0061225F">
              <w:rPr>
                <w:rFonts w:ascii="Times New Roman" w:hAnsi="Times New Roman"/>
                <w:sz w:val="24"/>
                <w:szCs w:val="24"/>
              </w:rPr>
              <w:t xml:space="preserve"> - </w:t>
            </w:r>
            <w:r w:rsidRPr="0061225F">
              <w:rPr>
                <w:rFonts w:ascii="Times New Roman" w:hAnsi="Times New Roman"/>
                <w:sz w:val="24"/>
                <w:szCs w:val="24"/>
              </w:rPr>
              <w:t xml:space="preserve">згідно з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1</w:t>
            </w:r>
            <w:r w:rsidRPr="0061225F">
              <w:rPr>
                <w:rFonts w:ascii="Times New Roman" w:hAnsi="Times New Roman"/>
                <w:sz w:val="24"/>
                <w:szCs w:val="24"/>
              </w:rPr>
              <w:t xml:space="preserve"> до тендерної документації;</w:t>
            </w:r>
          </w:p>
          <w:p w:rsidR="002C25FF" w:rsidRPr="0061225F" w:rsidRDefault="009E425A" w:rsidP="00801311">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інформацією щодо кожного </w:t>
            </w:r>
            <w:r w:rsidR="002C25FF" w:rsidRPr="0061225F">
              <w:rPr>
                <w:rFonts w:ascii="Times New Roman" w:hAnsi="Times New Roman"/>
                <w:sz w:val="24"/>
                <w:szCs w:val="24"/>
              </w:rPr>
              <w:t xml:space="preserve">субпідрядника/ співвиконавця </w:t>
            </w:r>
            <w:r w:rsidR="008D017B" w:rsidRPr="0061225F">
              <w:rPr>
                <w:rFonts w:ascii="Times New Roman" w:hAnsi="Times New Roman"/>
                <w:sz w:val="24"/>
                <w:szCs w:val="24"/>
                <w:lang w:val="ru-RU"/>
              </w:rPr>
              <w:t>(</w:t>
            </w:r>
            <w:r w:rsidR="008D017B" w:rsidRPr="0061225F">
              <w:rPr>
                <w:rFonts w:ascii="Times New Roman" w:hAnsi="Times New Roman"/>
                <w:sz w:val="24"/>
                <w:szCs w:val="24"/>
              </w:rPr>
              <w:t xml:space="preserve">відповідно до п.7 цієї тендерної документації) </w:t>
            </w:r>
            <w:r w:rsidR="002C25FF" w:rsidRPr="0061225F">
              <w:rPr>
                <w:rFonts w:ascii="Times New Roman" w:hAnsi="Times New Roman"/>
                <w:b/>
                <w:sz w:val="24"/>
                <w:szCs w:val="24"/>
              </w:rPr>
              <w:t>у разі залучення</w:t>
            </w:r>
            <w:r w:rsidR="008D017B" w:rsidRPr="0061225F">
              <w:rPr>
                <w:rFonts w:ascii="Times New Roman" w:hAnsi="Times New Roman"/>
                <w:b/>
                <w:sz w:val="24"/>
                <w:szCs w:val="24"/>
              </w:rPr>
              <w:t>;</w:t>
            </w:r>
            <w:r w:rsidR="008D017B" w:rsidRPr="0061225F">
              <w:rPr>
                <w:rFonts w:ascii="Times New Roman" w:hAnsi="Times New Roman"/>
                <w:sz w:val="24"/>
                <w:szCs w:val="24"/>
              </w:rPr>
              <w:t xml:space="preserve"> </w:t>
            </w:r>
          </w:p>
          <w:p w:rsidR="002C25FF" w:rsidRPr="0061225F" w:rsidRDefault="002C25FF" w:rsidP="00801311">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C25FF" w:rsidRPr="0061225F" w:rsidRDefault="002C25FF" w:rsidP="00801311">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rsidR="002C25FF" w:rsidRPr="0061225F" w:rsidRDefault="002C25FF"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Рекомендується</w:t>
            </w:r>
            <w:r w:rsidR="009E425A" w:rsidRPr="0061225F">
              <w:rPr>
                <w:rFonts w:ascii="Times New Roman" w:hAnsi="Times New Roman"/>
                <w:sz w:val="24"/>
                <w:szCs w:val="24"/>
              </w:rPr>
              <w:t xml:space="preserve"> документи у складі пропозиції </w:t>
            </w:r>
            <w:r w:rsidRPr="0061225F">
              <w:rPr>
                <w:rFonts w:ascii="Times New Roman" w:hAnsi="Times New Roman"/>
                <w:sz w:val="24"/>
                <w:szCs w:val="24"/>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A49EC" w:rsidRPr="0061225F" w:rsidRDefault="009A49EC" w:rsidP="00801311">
            <w:pPr>
              <w:pStyle w:val="a4"/>
              <w:tabs>
                <w:tab w:val="left" w:pos="515"/>
              </w:tabs>
              <w:jc w:val="both"/>
              <w:rPr>
                <w:rFonts w:ascii="Times New Roman" w:hAnsi="Times New Roman"/>
                <w:sz w:val="24"/>
                <w:szCs w:val="24"/>
              </w:rPr>
            </w:pPr>
            <w:r w:rsidRPr="0061225F">
              <w:rPr>
                <w:rFonts w:ascii="Times New Roman" w:hAnsi="Times New Roman"/>
                <w:b/>
                <w:sz w:val="24"/>
                <w:szCs w:val="24"/>
              </w:rPr>
              <w:t>Переможець процедури закупівлі</w:t>
            </w:r>
            <w:r w:rsidRPr="0061225F">
              <w:rPr>
                <w:rFonts w:ascii="Times New Roman" w:hAnsi="Times New Roman"/>
                <w:sz w:val="24"/>
                <w:szCs w:val="24"/>
              </w:rPr>
              <w:t xml:space="preserve"> у строк, що не перевищує чотири дні з дати оприлюднення в електронній системі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документи, встановлені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2</w:t>
            </w:r>
            <w:r w:rsidRPr="0061225F">
              <w:rPr>
                <w:rFonts w:ascii="Times New Roman" w:hAnsi="Times New Roman"/>
                <w:b/>
                <w:sz w:val="24"/>
                <w:szCs w:val="24"/>
              </w:rPr>
              <w:t xml:space="preserve"> (для переможця).</w:t>
            </w:r>
          </w:p>
          <w:p w:rsidR="00677528" w:rsidRPr="0061225F" w:rsidRDefault="00677528" w:rsidP="00801311">
            <w:pPr>
              <w:pStyle w:val="a4"/>
              <w:tabs>
                <w:tab w:val="left" w:pos="515"/>
              </w:tabs>
              <w:jc w:val="both"/>
              <w:rPr>
                <w:rFonts w:ascii="Times New Roman" w:hAnsi="Times New Roman"/>
                <w:b/>
                <w:sz w:val="24"/>
                <w:szCs w:val="24"/>
              </w:rPr>
            </w:pPr>
            <w:r w:rsidRPr="0061225F">
              <w:rPr>
                <w:rFonts w:ascii="Times New Roman" w:hAnsi="Times New Roman"/>
                <w:b/>
                <w:sz w:val="24"/>
                <w:szCs w:val="24"/>
              </w:rPr>
              <w:t>УВАГА!!!</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Відповідно до частини третьої статті 12 Закону під час використання електронної системи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61225F">
              <w:rPr>
                <w:rFonts w:ascii="Times New Roman" w:hAnsi="Times New Roman"/>
                <w:b/>
                <w:sz w:val="24"/>
                <w:szCs w:val="24"/>
              </w:rPr>
              <w:t xml:space="preserve">Учасники процедури закупівлі подають тендерні пропозиції у формі електронного документа чи </w:t>
            </w:r>
            <w:proofErr w:type="spellStart"/>
            <w:r w:rsidRPr="0061225F">
              <w:rPr>
                <w:rFonts w:ascii="Times New Roman" w:hAnsi="Times New Roman"/>
                <w:b/>
                <w:sz w:val="24"/>
                <w:szCs w:val="24"/>
              </w:rPr>
              <w:t>скан</w:t>
            </w:r>
            <w:proofErr w:type="spellEnd"/>
            <w:r w:rsidRPr="0061225F">
              <w:rPr>
                <w:rFonts w:ascii="Times New Roman" w:hAnsi="Times New Roman"/>
                <w:b/>
                <w:sz w:val="24"/>
                <w:szCs w:val="24"/>
              </w:rPr>
              <w:t xml:space="preserve">-копій через електронну систему </w:t>
            </w:r>
            <w:proofErr w:type="spellStart"/>
            <w:r w:rsidRPr="0061225F">
              <w:rPr>
                <w:rFonts w:ascii="Times New Roman" w:hAnsi="Times New Roman"/>
                <w:b/>
                <w:sz w:val="24"/>
                <w:szCs w:val="24"/>
              </w:rPr>
              <w:t>закупівель</w:t>
            </w:r>
            <w:proofErr w:type="spellEnd"/>
            <w:r w:rsidRPr="0061225F">
              <w:rPr>
                <w:rFonts w:ascii="Times New Roman" w:hAnsi="Times New Roman"/>
                <w:b/>
                <w:sz w:val="24"/>
                <w:szCs w:val="24"/>
              </w:rPr>
              <w:t xml:space="preserve">. </w:t>
            </w:r>
            <w:r w:rsidR="00677528" w:rsidRPr="0061225F">
              <w:rPr>
                <w:rFonts w:ascii="Times New Roman" w:hAnsi="Times New Roman"/>
                <w:b/>
                <w:sz w:val="24"/>
                <w:szCs w:val="24"/>
              </w:rPr>
              <w:t>Тендерна п</w:t>
            </w:r>
            <w:r w:rsidRPr="0061225F">
              <w:rPr>
                <w:rFonts w:ascii="Times New Roman" w:hAnsi="Times New Roman"/>
                <w:b/>
                <w:sz w:val="24"/>
                <w:szCs w:val="24"/>
              </w:rPr>
              <w:t>ропозиція учасника має відповідати ряду вимог:</w:t>
            </w:r>
            <w:r w:rsidRPr="0061225F">
              <w:rPr>
                <w:rFonts w:ascii="Times New Roman" w:hAnsi="Times New Roman"/>
                <w:sz w:val="24"/>
                <w:szCs w:val="24"/>
              </w:rPr>
              <w:t xml:space="preserve"> </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1) документи мають бути чіткими та розбірливими для читання;</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2) </w:t>
            </w:r>
            <w:r w:rsidR="00677528" w:rsidRPr="0061225F">
              <w:rPr>
                <w:rFonts w:ascii="Times New Roman" w:hAnsi="Times New Roman"/>
                <w:sz w:val="24"/>
                <w:szCs w:val="24"/>
              </w:rPr>
              <w:t xml:space="preserve">тендерна </w:t>
            </w:r>
            <w:r w:rsidRPr="0061225F">
              <w:rPr>
                <w:rFonts w:ascii="Times New Roman" w:hAnsi="Times New Roman"/>
                <w:sz w:val="24"/>
                <w:szCs w:val="24"/>
              </w:rPr>
              <w:t>пропозиція у</w:t>
            </w:r>
            <w:r w:rsidR="00677528" w:rsidRPr="0061225F">
              <w:rPr>
                <w:rFonts w:ascii="Times New Roman" w:hAnsi="Times New Roman"/>
                <w:sz w:val="24"/>
                <w:szCs w:val="24"/>
              </w:rPr>
              <w:t>часника повинна бути підписана К</w:t>
            </w:r>
            <w:r w:rsidRPr="0061225F">
              <w:rPr>
                <w:rFonts w:ascii="Times New Roman" w:hAnsi="Times New Roman"/>
                <w:sz w:val="24"/>
                <w:szCs w:val="24"/>
              </w:rPr>
              <w:t>валіфікованим електронним підписом (КЕП) (тип носія – захищений, тип підпису – кваліфікований)  або Удосконаленим електронним підписом (УЕП) (тип носія – незахищений, тип підпису – удосконалений), який дозволяється використовувати на період воєнного стану на території України та протягом шести місяців з дня його припинення чи скасування відповідно до Постанови КМУ від 17.03.2022 № 300 «Деякі питання забезпечення</w:t>
            </w:r>
            <w:r w:rsidR="00063AF2" w:rsidRPr="0061225F">
              <w:rPr>
                <w:rFonts w:ascii="Times New Roman" w:hAnsi="Times New Roman"/>
                <w:sz w:val="24"/>
                <w:szCs w:val="24"/>
              </w:rPr>
              <w:t xml:space="preserve"> безперебійного функціонування </w:t>
            </w:r>
            <w:r w:rsidRPr="0061225F">
              <w:rPr>
                <w:rFonts w:ascii="Times New Roman" w:hAnsi="Times New Roman"/>
                <w:sz w:val="24"/>
                <w:szCs w:val="24"/>
              </w:rPr>
              <w:t xml:space="preserve">системи надання електронних довірчих послуг») учасника/ уповноваженої особи учасника </w:t>
            </w:r>
            <w:r w:rsidR="00677528" w:rsidRPr="0061225F">
              <w:rPr>
                <w:rFonts w:ascii="Times New Roman" w:hAnsi="Times New Roman"/>
                <w:sz w:val="24"/>
                <w:szCs w:val="24"/>
              </w:rPr>
              <w:t xml:space="preserve">процедури </w:t>
            </w:r>
            <w:r w:rsidRPr="0061225F">
              <w:rPr>
                <w:rFonts w:ascii="Times New Roman" w:hAnsi="Times New Roman"/>
                <w:sz w:val="24"/>
                <w:szCs w:val="24"/>
              </w:rPr>
              <w:t xml:space="preserve">закупівлі, повноваження якої щодо підпису документів </w:t>
            </w:r>
            <w:r w:rsidR="00677528" w:rsidRPr="0061225F">
              <w:rPr>
                <w:rFonts w:ascii="Times New Roman" w:hAnsi="Times New Roman"/>
                <w:sz w:val="24"/>
                <w:szCs w:val="24"/>
              </w:rPr>
              <w:t xml:space="preserve">тендерної </w:t>
            </w:r>
            <w:r w:rsidRPr="0061225F">
              <w:rPr>
                <w:rFonts w:ascii="Times New Roman" w:hAnsi="Times New Roman"/>
                <w:sz w:val="24"/>
                <w:szCs w:val="24"/>
              </w:rPr>
              <w:t>пропозиції підтверджуються в</w:t>
            </w:r>
            <w:r w:rsidR="00677528" w:rsidRPr="0061225F">
              <w:rPr>
                <w:rFonts w:ascii="Times New Roman" w:hAnsi="Times New Roman"/>
                <w:sz w:val="24"/>
                <w:szCs w:val="24"/>
              </w:rPr>
              <w:t>ідповідно до поданих документів</w:t>
            </w:r>
            <w:r w:rsidRPr="0061225F">
              <w:rPr>
                <w:rFonts w:ascii="Times New Roman" w:hAnsi="Times New Roman"/>
                <w:sz w:val="24"/>
                <w:szCs w:val="24"/>
              </w:rPr>
              <w:t>;</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lastRenderedPageBreak/>
              <w:t xml:space="preserve">3) якщо пропозиція містить і скановані, і електронні документи, потрібно накласти КЕП/УЕП на </w:t>
            </w:r>
            <w:r w:rsidR="00677528" w:rsidRPr="0061225F">
              <w:rPr>
                <w:rFonts w:ascii="Times New Roman" w:hAnsi="Times New Roman"/>
                <w:sz w:val="24"/>
                <w:szCs w:val="24"/>
              </w:rPr>
              <w:t xml:space="preserve">тендерну </w:t>
            </w:r>
            <w:r w:rsidRPr="0061225F">
              <w:rPr>
                <w:rFonts w:ascii="Times New Roman" w:hAnsi="Times New Roman"/>
                <w:sz w:val="24"/>
                <w:szCs w:val="24"/>
              </w:rPr>
              <w:t>пропозицію в цілому та на кожен електронний документ окремо;</w:t>
            </w:r>
          </w:p>
          <w:p w:rsidR="00C36AD2" w:rsidRPr="0061225F" w:rsidRDefault="00C36AD2"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4)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551F0" w:rsidRPr="0061225F" w:rsidRDefault="00C36AD2"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5</w:t>
            </w:r>
            <w:r w:rsidR="006551F0" w:rsidRPr="0061225F">
              <w:rPr>
                <w:rFonts w:ascii="Times New Roman" w:hAnsi="Times New Roman"/>
                <w:sz w:val="24"/>
                <w:szCs w:val="24"/>
              </w:rPr>
              <w:t>)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w:t>
            </w:r>
          </w:p>
          <w:p w:rsidR="00396A4C" w:rsidRPr="0061225F" w:rsidRDefault="00C36AD2" w:rsidP="00801311">
            <w:pPr>
              <w:pStyle w:val="a4"/>
              <w:tabs>
                <w:tab w:val="left" w:pos="515"/>
              </w:tabs>
              <w:jc w:val="both"/>
              <w:rPr>
                <w:rFonts w:ascii="Times New Roman" w:hAnsi="Times New Roman"/>
                <w:sz w:val="24"/>
                <w:szCs w:val="24"/>
              </w:rPr>
            </w:pPr>
            <w:r w:rsidRPr="0061225F">
              <w:rPr>
                <w:rFonts w:ascii="Times New Roman" w:hAnsi="Times New Roman"/>
                <w:b/>
                <w:sz w:val="24"/>
                <w:szCs w:val="24"/>
              </w:rPr>
              <w:t>Замовник перевіряє КЕП/УЕП учасника</w:t>
            </w:r>
            <w:r w:rsidRPr="0061225F">
              <w:rPr>
                <w:rFonts w:ascii="Times New Roman" w:hAnsi="Times New Roman"/>
                <w:sz w:val="24"/>
                <w:szCs w:val="24"/>
              </w:rPr>
              <w:t xml:space="preserve"> на сайті центрального </w:t>
            </w:r>
            <w:proofErr w:type="spellStart"/>
            <w:r w:rsidRPr="0061225F">
              <w:rPr>
                <w:rFonts w:ascii="Times New Roman" w:hAnsi="Times New Roman"/>
                <w:sz w:val="24"/>
                <w:szCs w:val="24"/>
              </w:rPr>
              <w:t>засвідчувального</w:t>
            </w:r>
            <w:proofErr w:type="spellEnd"/>
            <w:r w:rsidRPr="0061225F">
              <w:rPr>
                <w:rFonts w:ascii="Times New Roman" w:hAnsi="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00396A4C" w:rsidRPr="0061225F">
              <w:rPr>
                <w:rFonts w:ascii="Times New Roman" w:hAnsi="Times New Roman"/>
                <w:sz w:val="24"/>
                <w:szCs w:val="24"/>
              </w:rPr>
              <w:t xml:space="preserve"> </w:t>
            </w:r>
            <w:r w:rsidR="00396A4C" w:rsidRPr="0061225F">
              <w:rPr>
                <w:rFonts w:ascii="Times New Roman" w:hAnsi="Times New Roman"/>
                <w:b/>
                <w:sz w:val="24"/>
                <w:szCs w:val="24"/>
              </w:rPr>
              <w:t>У разі відсутності даної інформації</w:t>
            </w:r>
            <w:r w:rsidR="00396A4C" w:rsidRPr="0061225F">
              <w:rPr>
                <w:rFonts w:ascii="Times New Roman" w:hAnsi="Times New Roman"/>
                <w:sz w:val="24"/>
                <w:szCs w:val="24"/>
              </w:rPr>
              <w:t xml:space="preserve"> або у разі </w:t>
            </w:r>
            <w:proofErr w:type="spellStart"/>
            <w:r w:rsidR="00396A4C" w:rsidRPr="0061225F">
              <w:rPr>
                <w:rFonts w:ascii="Times New Roman" w:hAnsi="Times New Roman"/>
                <w:sz w:val="24"/>
                <w:szCs w:val="24"/>
              </w:rPr>
              <w:t>ненакладення</w:t>
            </w:r>
            <w:proofErr w:type="spellEnd"/>
            <w:r w:rsidR="00396A4C" w:rsidRPr="0061225F">
              <w:rPr>
                <w:rFonts w:ascii="Times New Roman" w:hAnsi="Times New Roman"/>
                <w:sz w:val="24"/>
                <w:szCs w:val="24"/>
              </w:rPr>
              <w:t xml:space="preserve"> учасником КЕП</w:t>
            </w:r>
            <w:r w:rsidR="00E3545A" w:rsidRPr="0061225F">
              <w:rPr>
                <w:rFonts w:ascii="Times New Roman" w:hAnsi="Times New Roman"/>
                <w:sz w:val="24"/>
                <w:szCs w:val="24"/>
              </w:rPr>
              <w:t>/</w:t>
            </w:r>
            <w:r w:rsidR="00396A4C" w:rsidRPr="0061225F">
              <w:rPr>
                <w:rFonts w:ascii="Times New Roman" w:hAnsi="Times New Roman"/>
                <w:sz w:val="24"/>
                <w:szCs w:val="24"/>
              </w:rPr>
              <w:t xml:space="preserve">УЕП відповідно до умов тендерної документації, така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та </w:t>
            </w:r>
            <w:r w:rsidR="00396A4C" w:rsidRPr="0061225F">
              <w:rPr>
                <w:rFonts w:ascii="Times New Roman" w:hAnsi="Times New Roman"/>
                <w:b/>
                <w:sz w:val="24"/>
                <w:szCs w:val="24"/>
              </w:rPr>
              <w:t>буде відхилена н</w:t>
            </w:r>
            <w:r w:rsidR="004D55D8" w:rsidRPr="0061225F">
              <w:rPr>
                <w:rFonts w:ascii="Times New Roman" w:hAnsi="Times New Roman"/>
                <w:b/>
                <w:sz w:val="24"/>
                <w:szCs w:val="24"/>
              </w:rPr>
              <w:t>а підставі підпункту 2 пункту 44</w:t>
            </w:r>
            <w:r w:rsidR="00396A4C" w:rsidRPr="0061225F">
              <w:rPr>
                <w:rFonts w:ascii="Times New Roman" w:hAnsi="Times New Roman"/>
                <w:b/>
                <w:sz w:val="24"/>
                <w:szCs w:val="24"/>
              </w:rPr>
              <w:t xml:space="preserve"> </w:t>
            </w:r>
            <w:r w:rsidR="00396A4C" w:rsidRPr="0061225F">
              <w:rPr>
                <w:rFonts w:ascii="Times New Roman" w:hAnsi="Times New Roman"/>
                <w:i/>
                <w:sz w:val="24"/>
                <w:szCs w:val="24"/>
              </w:rPr>
              <w:t>Особливостей</w:t>
            </w:r>
            <w:r w:rsidR="00396A4C" w:rsidRPr="0061225F">
              <w:rPr>
                <w:rFonts w:ascii="Times New Roman" w:hAnsi="Times New Roman"/>
                <w:sz w:val="24"/>
                <w:szCs w:val="24"/>
              </w:rPr>
              <w:t>.</w:t>
            </w:r>
          </w:p>
          <w:p w:rsidR="006551F0" w:rsidRPr="0061225F" w:rsidRDefault="000D1643"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Кожен учасник має право подати </w:t>
            </w:r>
            <w:r w:rsidR="002105C1" w:rsidRPr="0061225F">
              <w:rPr>
                <w:rFonts w:ascii="Times New Roman" w:hAnsi="Times New Roman"/>
                <w:sz w:val="24"/>
                <w:szCs w:val="24"/>
              </w:rPr>
              <w:t>тільки одну тендерну пропозицію.</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У випадку розбіжності в документах, завантажених (розміщених) на електронних майданчиках, пріоритетною вважається інформація (ціна, перелік документів, їх зміст тощо), що розміщені на веб-порталі Уповноваженого органу шляхом заповнення електронних полів.</w:t>
            </w:r>
          </w:p>
        </w:tc>
      </w:tr>
      <w:tr w:rsidR="000B0711" w:rsidRPr="0061225F" w:rsidTr="00801311">
        <w:trPr>
          <w:trHeight w:val="596"/>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2</w:t>
            </w:r>
          </w:p>
        </w:tc>
        <w:tc>
          <w:tcPr>
            <w:tcW w:w="350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Забезпечення тендерної пропозиції</w:t>
            </w:r>
          </w:p>
        </w:tc>
        <w:tc>
          <w:tcPr>
            <w:tcW w:w="6490" w:type="dxa"/>
            <w:shd w:val="clear" w:color="auto" w:fill="auto"/>
          </w:tcPr>
          <w:p w:rsidR="000B0711" w:rsidRPr="0061225F" w:rsidRDefault="007524F2"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Забезпечення тендерної пропозиції н</w:t>
            </w:r>
            <w:r w:rsidR="00EC4715" w:rsidRPr="0061225F">
              <w:rPr>
                <w:rFonts w:ascii="Times New Roman" w:hAnsi="Times New Roman"/>
                <w:sz w:val="24"/>
                <w:szCs w:val="24"/>
                <w:lang w:eastAsia="uk-UA"/>
              </w:rPr>
              <w:t xml:space="preserve">е вимагається </w:t>
            </w:r>
            <w:r w:rsidR="000B0711" w:rsidRPr="0061225F">
              <w:rPr>
                <w:rFonts w:ascii="Times New Roman" w:hAnsi="Times New Roman"/>
                <w:sz w:val="24"/>
                <w:szCs w:val="24"/>
                <w:lang w:eastAsia="uk-UA"/>
              </w:rPr>
              <w:t xml:space="preserve"> </w:t>
            </w:r>
          </w:p>
        </w:tc>
      </w:tr>
      <w:tr w:rsidR="000B0711" w:rsidRPr="0061225F" w:rsidTr="00801311">
        <w:trPr>
          <w:trHeight w:val="787"/>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3</w:t>
            </w:r>
          </w:p>
        </w:tc>
        <w:tc>
          <w:tcPr>
            <w:tcW w:w="3503" w:type="dxa"/>
            <w:shd w:val="clear" w:color="auto" w:fill="auto"/>
          </w:tcPr>
          <w:p w:rsidR="000B0711" w:rsidRPr="0061225F" w:rsidRDefault="000B0711" w:rsidP="00801311">
            <w:pPr>
              <w:pStyle w:val="a4"/>
              <w:widowControl w:val="0"/>
              <w:contextualSpacing/>
              <w:rPr>
                <w:rFonts w:ascii="Times New Roman" w:hAnsi="Times New Roman"/>
                <w:b/>
                <w:sz w:val="24"/>
                <w:szCs w:val="24"/>
                <w:lang w:eastAsia="uk-UA"/>
              </w:rPr>
            </w:pPr>
            <w:r w:rsidRPr="0061225F">
              <w:rPr>
                <w:rFonts w:ascii="Times New Roman" w:hAnsi="Times New Roman"/>
                <w:b/>
                <w:sz w:val="24"/>
                <w:szCs w:val="24"/>
                <w:lang w:eastAsia="uk-UA"/>
              </w:rPr>
              <w:t>Умови повернення чи неповернення забезпечення тендерної пропозиції</w:t>
            </w:r>
          </w:p>
        </w:tc>
        <w:tc>
          <w:tcPr>
            <w:tcW w:w="6490" w:type="dxa"/>
            <w:shd w:val="clear" w:color="auto" w:fill="auto"/>
          </w:tcPr>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Не </w:t>
            </w:r>
            <w:r w:rsidR="00EC4715" w:rsidRPr="0061225F">
              <w:rPr>
                <w:rFonts w:ascii="Times New Roman" w:hAnsi="Times New Roman"/>
                <w:sz w:val="24"/>
                <w:szCs w:val="24"/>
                <w:lang w:eastAsia="uk-UA"/>
              </w:rPr>
              <w:t>передбачається</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4</w:t>
            </w:r>
          </w:p>
        </w:tc>
        <w:tc>
          <w:tcPr>
            <w:tcW w:w="3503" w:type="dxa"/>
            <w:shd w:val="clear" w:color="auto" w:fill="auto"/>
          </w:tcPr>
          <w:p w:rsidR="000B0711" w:rsidRPr="0061225F" w:rsidRDefault="000B0711" w:rsidP="00801311">
            <w:pPr>
              <w:pStyle w:val="a4"/>
              <w:widowControl w:val="0"/>
              <w:contextualSpacing/>
              <w:rPr>
                <w:rFonts w:ascii="Times New Roman" w:hAnsi="Times New Roman"/>
                <w:b/>
                <w:sz w:val="24"/>
                <w:szCs w:val="24"/>
                <w:lang w:eastAsia="uk-UA"/>
              </w:rPr>
            </w:pPr>
            <w:r w:rsidRPr="0061225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490" w:type="dxa"/>
            <w:shd w:val="clear" w:color="auto" w:fill="auto"/>
          </w:tcPr>
          <w:p w:rsidR="000B0711" w:rsidRPr="0061225F" w:rsidRDefault="000B0711"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Тендерні пропозиції вважаються дійсними протягом </w:t>
            </w:r>
            <w:r w:rsidR="004D2343" w:rsidRPr="0061225F">
              <w:rPr>
                <w:rFonts w:ascii="Times New Roman" w:hAnsi="Times New Roman"/>
                <w:b/>
                <w:sz w:val="24"/>
                <w:szCs w:val="24"/>
                <w:lang w:eastAsia="uk-UA"/>
              </w:rPr>
              <w:t>90</w:t>
            </w:r>
            <w:r w:rsidR="00CF49F1" w:rsidRPr="0061225F">
              <w:rPr>
                <w:rFonts w:ascii="Times New Roman" w:hAnsi="Times New Roman"/>
                <w:b/>
                <w:sz w:val="24"/>
                <w:szCs w:val="24"/>
                <w:lang w:eastAsia="uk-UA"/>
              </w:rPr>
              <w:t xml:space="preserve"> календарних днів</w:t>
            </w:r>
            <w:r w:rsidRPr="0061225F">
              <w:rPr>
                <w:rFonts w:ascii="Times New Roman" w:hAnsi="Times New Roman"/>
                <w:sz w:val="24"/>
                <w:szCs w:val="24"/>
                <w:lang w:eastAsia="uk-UA"/>
              </w:rPr>
              <w:t xml:space="preserve"> із дати кінцевого строку подання тендерних пропозицій.</w:t>
            </w:r>
          </w:p>
          <w:p w:rsidR="000B0711" w:rsidRPr="0061225F" w:rsidRDefault="000B0711"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0B0711" w:rsidRPr="0061225F" w:rsidRDefault="000B0711"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lastRenderedPageBreak/>
              <w:t xml:space="preserve">Учасник процедури закупівлі </w:t>
            </w:r>
            <w:r w:rsidRPr="0061225F">
              <w:rPr>
                <w:rFonts w:ascii="Times New Roman" w:hAnsi="Times New Roman"/>
                <w:b/>
                <w:sz w:val="24"/>
                <w:szCs w:val="24"/>
                <w:lang w:eastAsia="uk-UA"/>
              </w:rPr>
              <w:t>має право</w:t>
            </w:r>
            <w:r w:rsidRPr="0061225F">
              <w:rPr>
                <w:rFonts w:ascii="Times New Roman" w:hAnsi="Times New Roman"/>
                <w:sz w:val="24"/>
                <w:szCs w:val="24"/>
                <w:lang w:eastAsia="uk-UA"/>
              </w:rPr>
              <w:t>:</w:t>
            </w:r>
          </w:p>
          <w:p w:rsidR="000B0711" w:rsidRPr="0061225F" w:rsidRDefault="00783A5A" w:rsidP="00801311">
            <w:pPr>
              <w:widowControl w:val="0"/>
              <w:tabs>
                <w:tab w:val="left" w:pos="419"/>
              </w:tabs>
              <w:spacing w:after="0" w:line="240" w:lineRule="auto"/>
              <w:jc w:val="both"/>
              <w:rPr>
                <w:rFonts w:ascii="Times New Roman" w:hAnsi="Times New Roman"/>
                <w:sz w:val="24"/>
                <w:szCs w:val="24"/>
                <w:lang w:eastAsia="uk-UA"/>
              </w:rPr>
            </w:pPr>
            <w:r w:rsidRPr="0061225F">
              <w:rPr>
                <w:rFonts w:ascii="Times New Roman" w:hAnsi="Times New Roman"/>
                <w:sz w:val="24"/>
                <w:szCs w:val="24"/>
                <w:lang w:eastAsia="uk-UA"/>
              </w:rPr>
              <w:t xml:space="preserve">- </w:t>
            </w:r>
            <w:r w:rsidR="000B0711" w:rsidRPr="0061225F">
              <w:rPr>
                <w:rFonts w:ascii="Times New Roman" w:hAnsi="Times New Roman"/>
                <w:sz w:val="24"/>
                <w:szCs w:val="24"/>
                <w:lang w:eastAsia="uk-UA"/>
              </w:rPr>
              <w:t>відхилити таку вимогу</w:t>
            </w:r>
            <w:r w:rsidRPr="0061225F">
              <w:rPr>
                <w:rFonts w:ascii="Times New Roman" w:hAnsi="Times New Roman"/>
                <w:sz w:val="24"/>
                <w:szCs w:val="24"/>
                <w:lang w:eastAsia="uk-UA"/>
              </w:rPr>
              <w:t>, не втрачаючи при цьому наданого ним забезпечення тендерної пропозиції;</w:t>
            </w:r>
          </w:p>
          <w:p w:rsidR="00783A5A" w:rsidRPr="0061225F" w:rsidRDefault="00783A5A"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 </w:t>
            </w:r>
            <w:r w:rsidR="000B0711" w:rsidRPr="0061225F">
              <w:rPr>
                <w:rFonts w:ascii="Times New Roman" w:hAnsi="Times New Roman"/>
                <w:sz w:val="24"/>
                <w:szCs w:val="24"/>
                <w:lang w:eastAsia="uk-UA"/>
              </w:rPr>
              <w:t>погодитися з вимогою та продовжити строк дії п</w:t>
            </w:r>
            <w:r w:rsidR="00F26DBC" w:rsidRPr="0061225F">
              <w:rPr>
                <w:rFonts w:ascii="Times New Roman" w:hAnsi="Times New Roman"/>
                <w:sz w:val="24"/>
                <w:szCs w:val="24"/>
                <w:lang w:eastAsia="uk-UA"/>
              </w:rPr>
              <w:t>оданої ним тендерної пропозиції</w:t>
            </w:r>
            <w:r w:rsidRPr="0061225F">
              <w:rPr>
                <w:rFonts w:ascii="Times New Roman" w:hAnsi="Times New Roman"/>
                <w:sz w:val="24"/>
                <w:szCs w:val="24"/>
                <w:lang w:eastAsia="uk-UA"/>
              </w:rPr>
              <w:t xml:space="preserve"> і наданого за</w:t>
            </w:r>
            <w:r w:rsidR="00F26DBC" w:rsidRPr="0061225F">
              <w:rPr>
                <w:rFonts w:ascii="Times New Roman" w:hAnsi="Times New Roman"/>
                <w:sz w:val="24"/>
                <w:szCs w:val="24"/>
                <w:lang w:eastAsia="uk-UA"/>
              </w:rPr>
              <w:t>безпечення тендерної пропозиції (у разі якщо вимагалось).</w:t>
            </w:r>
          </w:p>
          <w:p w:rsidR="000B0711" w:rsidRPr="0061225F" w:rsidRDefault="00783A5A" w:rsidP="00801311">
            <w:pPr>
              <w:widowControl w:val="0"/>
              <w:tabs>
                <w:tab w:val="left" w:pos="419"/>
              </w:tabs>
              <w:spacing w:after="0" w:line="240" w:lineRule="auto"/>
              <w:contextualSpacing/>
              <w:jc w:val="both"/>
              <w:rPr>
                <w:rFonts w:ascii="Times New Roman" w:hAnsi="Times New Roman"/>
                <w:sz w:val="24"/>
                <w:szCs w:val="24"/>
                <w:lang w:eastAsia="uk-UA"/>
              </w:rPr>
            </w:pPr>
            <w:bookmarkStart w:id="0" w:name="n120"/>
            <w:bookmarkEnd w:id="0"/>
            <w:r w:rsidRPr="0061225F">
              <w:rPr>
                <w:rFonts w:ascii="Times New Roman" w:hAnsi="Times New Roman"/>
                <w:i/>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1225F">
              <w:rPr>
                <w:rFonts w:ascii="Times New Roman" w:hAnsi="Times New Roman"/>
                <w:i/>
                <w:sz w:val="24"/>
                <w:szCs w:val="24"/>
                <w:lang w:eastAsia="uk-UA"/>
              </w:rPr>
              <w:t>закупівель</w:t>
            </w:r>
            <w:proofErr w:type="spellEnd"/>
            <w:r w:rsidRPr="0061225F">
              <w:rPr>
                <w:rFonts w:ascii="Times New Roman" w:hAnsi="Times New Roman"/>
                <w:i/>
                <w:sz w:val="24"/>
                <w:szCs w:val="24"/>
                <w:lang w:eastAsia="uk-UA"/>
              </w:rPr>
              <w:t>.</w:t>
            </w:r>
          </w:p>
        </w:tc>
      </w:tr>
      <w:tr w:rsidR="000B0711" w:rsidRPr="0061225F" w:rsidTr="00801311">
        <w:trPr>
          <w:trHeight w:val="2403"/>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5</w:t>
            </w:r>
          </w:p>
        </w:tc>
        <w:tc>
          <w:tcPr>
            <w:tcW w:w="3503" w:type="dxa"/>
            <w:shd w:val="clear" w:color="auto" w:fill="auto"/>
          </w:tcPr>
          <w:p w:rsidR="00192646" w:rsidRPr="0061225F" w:rsidRDefault="00192646" w:rsidP="00801311">
            <w:pPr>
              <w:widowControl w:val="0"/>
              <w:spacing w:after="0" w:line="240" w:lineRule="auto"/>
              <w:contextualSpacing/>
              <w:rPr>
                <w:rFonts w:ascii="Times New Roman" w:hAnsi="Times New Roman"/>
                <w:b/>
                <w:sz w:val="24"/>
                <w:szCs w:val="24"/>
                <w:lang w:val="ru-RU" w:eastAsia="uk-UA"/>
              </w:rPr>
            </w:pPr>
            <w:r w:rsidRPr="0061225F">
              <w:rPr>
                <w:rFonts w:ascii="Times New Roman" w:hAnsi="Times New Roman"/>
                <w:b/>
                <w:sz w:val="24"/>
                <w:szCs w:val="24"/>
                <w:lang w:eastAsia="uk-UA"/>
              </w:rPr>
              <w:t xml:space="preserve">Кваліфікаційні критерії до учасників та вимоги, згідно з </w:t>
            </w:r>
            <w:r w:rsidR="00591F1A" w:rsidRPr="0061225F">
              <w:rPr>
                <w:rFonts w:ascii="Times New Roman" w:hAnsi="Times New Roman"/>
                <w:b/>
                <w:sz w:val="24"/>
                <w:szCs w:val="24"/>
                <w:lang w:eastAsia="uk-UA"/>
              </w:rPr>
              <w:t>пунктом 28  та пунктом 47</w:t>
            </w:r>
            <w:r w:rsidRPr="0061225F">
              <w:rPr>
                <w:rFonts w:ascii="Times New Roman" w:hAnsi="Times New Roman"/>
                <w:b/>
                <w:sz w:val="24"/>
                <w:szCs w:val="24"/>
                <w:lang w:eastAsia="uk-UA"/>
              </w:rPr>
              <w:t xml:space="preserve"> Особливостей</w:t>
            </w:r>
          </w:p>
        </w:tc>
        <w:tc>
          <w:tcPr>
            <w:tcW w:w="6490" w:type="dxa"/>
            <w:shd w:val="clear" w:color="auto" w:fill="auto"/>
          </w:tcPr>
          <w:p w:rsidR="00496D30" w:rsidRPr="0061225F" w:rsidRDefault="00496D30" w:rsidP="00801311">
            <w:pPr>
              <w:pStyle w:val="a4"/>
              <w:jc w:val="both"/>
              <w:rPr>
                <w:rFonts w:ascii="Times New Roman" w:hAnsi="Times New Roman"/>
                <w:sz w:val="24"/>
                <w:szCs w:val="24"/>
              </w:rPr>
            </w:pPr>
            <w:r w:rsidRPr="0061225F">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 </w:t>
            </w:r>
          </w:p>
          <w:p w:rsidR="00AB17B6" w:rsidRPr="0061225F" w:rsidRDefault="00AB17B6" w:rsidP="00801311">
            <w:pPr>
              <w:pStyle w:val="a4"/>
              <w:jc w:val="both"/>
              <w:rPr>
                <w:rFonts w:ascii="Times New Roman" w:hAnsi="Times New Roman"/>
                <w:b/>
                <w:sz w:val="24"/>
                <w:szCs w:val="24"/>
              </w:rPr>
            </w:pPr>
            <w:r w:rsidRPr="0061225F">
              <w:rPr>
                <w:rFonts w:ascii="Times New Roman" w:hAnsi="Times New Roman"/>
                <w:b/>
                <w:sz w:val="24"/>
                <w:szCs w:val="24"/>
              </w:rPr>
              <w:t xml:space="preserve">Підстави для відмови в участі у процедурі закупівлі </w:t>
            </w:r>
            <w:r w:rsidR="00591F1A" w:rsidRPr="0061225F">
              <w:rPr>
                <w:rFonts w:ascii="Times New Roman" w:hAnsi="Times New Roman"/>
                <w:b/>
                <w:sz w:val="24"/>
                <w:szCs w:val="24"/>
              </w:rPr>
              <w:t>визначені пунктом 47</w:t>
            </w:r>
            <w:r w:rsidR="004970B8" w:rsidRPr="0061225F">
              <w:rPr>
                <w:rFonts w:ascii="Times New Roman" w:hAnsi="Times New Roman"/>
                <w:b/>
                <w:sz w:val="24"/>
                <w:szCs w:val="24"/>
              </w:rPr>
              <w:t xml:space="preserve"> </w:t>
            </w:r>
            <w:r w:rsidR="004970B8" w:rsidRPr="0061225F">
              <w:rPr>
                <w:rFonts w:ascii="Times New Roman" w:hAnsi="Times New Roman"/>
                <w:i/>
                <w:sz w:val="24"/>
                <w:szCs w:val="24"/>
              </w:rPr>
              <w:t>Особливостей</w:t>
            </w:r>
            <w:r w:rsidRPr="0061225F">
              <w:rPr>
                <w:rFonts w:ascii="Times New Roman" w:hAnsi="Times New Roman"/>
                <w:b/>
                <w:sz w:val="24"/>
                <w:szCs w:val="24"/>
              </w:rPr>
              <w:t>:</w:t>
            </w:r>
          </w:p>
          <w:p w:rsidR="001E581D" w:rsidRPr="0061225F" w:rsidRDefault="001E581D" w:rsidP="001E581D">
            <w:pPr>
              <w:pStyle w:val="aff8"/>
              <w:widowControl w:val="0"/>
              <w:spacing w:before="0"/>
              <w:contextualSpacing/>
              <w:jc w:val="both"/>
              <w:rPr>
                <w:rFonts w:ascii="Times New Roman" w:hAnsi="Times New Roman"/>
                <w:color w:val="000000"/>
                <w:sz w:val="24"/>
                <w:szCs w:val="24"/>
              </w:rPr>
            </w:pPr>
            <w:r w:rsidRPr="0061225F">
              <w:rPr>
                <w:rFonts w:ascii="Times New Roman" w:hAnsi="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E581D" w:rsidRPr="0061225F" w:rsidRDefault="001E581D" w:rsidP="001E581D">
            <w:pPr>
              <w:pStyle w:val="aff8"/>
              <w:widowControl w:val="0"/>
              <w:spacing w:before="0"/>
              <w:contextualSpacing/>
              <w:jc w:val="both"/>
              <w:rPr>
                <w:rFonts w:ascii="Times New Roman" w:hAnsi="Times New Roman"/>
                <w:color w:val="000000"/>
                <w:sz w:val="24"/>
                <w:szCs w:val="24"/>
              </w:rPr>
            </w:pPr>
            <w:r w:rsidRPr="0061225F">
              <w:rPr>
                <w:rFonts w:ascii="Times New Roman" w:hAnsi="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E581D" w:rsidRPr="0061225F" w:rsidRDefault="001E581D" w:rsidP="001E581D">
            <w:pPr>
              <w:pStyle w:val="aff8"/>
              <w:widowControl w:val="0"/>
              <w:spacing w:before="0"/>
              <w:contextualSpacing/>
              <w:jc w:val="both"/>
              <w:rPr>
                <w:rFonts w:ascii="Times New Roman" w:hAnsi="Times New Roman"/>
                <w:color w:val="000000"/>
                <w:sz w:val="24"/>
                <w:szCs w:val="24"/>
              </w:rPr>
            </w:pPr>
            <w:r w:rsidRPr="0061225F">
              <w:rPr>
                <w:rFonts w:ascii="Times New Roman" w:hAnsi="Times New Roman"/>
                <w:color w:val="000000"/>
                <w:sz w:val="24"/>
                <w:szCs w:val="24"/>
              </w:rPr>
              <w:t xml:space="preserve">2) відомості про юридичну особу, яка є учасником процедури закупівлі, </w:t>
            </w:r>
            <w:proofErr w:type="spellStart"/>
            <w:r w:rsidRPr="0061225F">
              <w:rPr>
                <w:rFonts w:ascii="Times New Roman" w:hAnsi="Times New Roman"/>
                <w:color w:val="000000"/>
                <w:sz w:val="24"/>
                <w:szCs w:val="24"/>
              </w:rPr>
              <w:t>внесено</w:t>
            </w:r>
            <w:proofErr w:type="spellEnd"/>
            <w:r w:rsidRPr="0061225F">
              <w:rPr>
                <w:rFonts w:ascii="Times New Roman" w:hAnsi="Times New Roman"/>
                <w:color w:val="000000"/>
                <w:sz w:val="24"/>
                <w:szCs w:val="24"/>
              </w:rPr>
              <w:t xml:space="preserve"> до Єдиного державного реєстру осіб, які вчинили корупційні або пов’язані з корупцією правопорушення;</w:t>
            </w:r>
          </w:p>
          <w:p w:rsidR="001E581D" w:rsidRPr="0061225F" w:rsidRDefault="001E581D" w:rsidP="001E581D">
            <w:pPr>
              <w:pStyle w:val="aff8"/>
              <w:widowControl w:val="0"/>
              <w:spacing w:before="0"/>
              <w:contextualSpacing/>
              <w:jc w:val="both"/>
              <w:rPr>
                <w:rFonts w:ascii="Times New Roman" w:hAnsi="Times New Roman"/>
                <w:color w:val="000000"/>
                <w:sz w:val="24"/>
                <w:szCs w:val="24"/>
              </w:rPr>
            </w:pPr>
            <w:r w:rsidRPr="0061225F">
              <w:rPr>
                <w:rFonts w:ascii="Times New Roman" w:hAnsi="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581D" w:rsidRPr="0061225F" w:rsidRDefault="001E581D" w:rsidP="001E581D">
            <w:pPr>
              <w:pStyle w:val="aff8"/>
              <w:widowControl w:val="0"/>
              <w:spacing w:before="0"/>
              <w:contextualSpacing/>
              <w:jc w:val="both"/>
              <w:rPr>
                <w:rFonts w:ascii="Times New Roman" w:hAnsi="Times New Roman"/>
                <w:color w:val="000000"/>
                <w:sz w:val="24"/>
                <w:szCs w:val="24"/>
              </w:rPr>
            </w:pPr>
            <w:r w:rsidRPr="0061225F">
              <w:rPr>
                <w:rFonts w:ascii="Times New Roman" w:hAnsi="Times New Roman"/>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1225F">
              <w:rPr>
                <w:rFonts w:ascii="Times New Roman" w:hAnsi="Times New Roman"/>
                <w:color w:val="000000"/>
                <w:sz w:val="24"/>
                <w:szCs w:val="24"/>
              </w:rPr>
              <w:t>антиконкурентних</w:t>
            </w:r>
            <w:proofErr w:type="spellEnd"/>
            <w:r w:rsidRPr="0061225F">
              <w:rPr>
                <w:rFonts w:ascii="Times New Roman" w:hAnsi="Times New Roman"/>
                <w:color w:val="000000"/>
                <w:sz w:val="24"/>
                <w:szCs w:val="24"/>
              </w:rPr>
              <w:t xml:space="preserve"> узгоджених дій, що стосуються спотворення результатів тендерів;</w:t>
            </w:r>
          </w:p>
          <w:p w:rsidR="001E581D" w:rsidRPr="0061225F" w:rsidRDefault="001E581D" w:rsidP="001E581D">
            <w:pPr>
              <w:pStyle w:val="aff8"/>
              <w:widowControl w:val="0"/>
              <w:spacing w:before="0"/>
              <w:contextualSpacing/>
              <w:jc w:val="both"/>
              <w:rPr>
                <w:rFonts w:ascii="Times New Roman" w:hAnsi="Times New Roman"/>
                <w:color w:val="000000"/>
                <w:sz w:val="24"/>
                <w:szCs w:val="24"/>
              </w:rPr>
            </w:pPr>
            <w:r w:rsidRPr="0061225F">
              <w:rPr>
                <w:rFonts w:ascii="Times New Roman" w:hAnsi="Times New Roman"/>
                <w:color w:val="000000"/>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sidRPr="0061225F">
              <w:rPr>
                <w:rFonts w:ascii="Times New Roman" w:hAnsi="Times New Roman"/>
                <w:color w:val="000000"/>
                <w:sz w:val="24"/>
                <w:szCs w:val="24"/>
              </w:rPr>
              <w:lastRenderedPageBreak/>
              <w:t>погашено в установленому законом порядку;</w:t>
            </w:r>
          </w:p>
          <w:p w:rsidR="001E581D" w:rsidRPr="0061225F" w:rsidRDefault="001E581D" w:rsidP="001E581D">
            <w:pPr>
              <w:pStyle w:val="aff8"/>
              <w:widowControl w:val="0"/>
              <w:spacing w:before="0"/>
              <w:contextualSpacing/>
              <w:jc w:val="both"/>
              <w:rPr>
                <w:rFonts w:ascii="Times New Roman" w:hAnsi="Times New Roman"/>
                <w:color w:val="000000"/>
                <w:sz w:val="24"/>
                <w:szCs w:val="24"/>
              </w:rPr>
            </w:pPr>
            <w:r w:rsidRPr="0061225F">
              <w:rPr>
                <w:rFonts w:ascii="Times New Roman" w:hAnsi="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581D" w:rsidRPr="0061225F" w:rsidRDefault="001E581D" w:rsidP="001E581D">
            <w:pPr>
              <w:pStyle w:val="aff8"/>
              <w:widowControl w:val="0"/>
              <w:spacing w:before="0"/>
              <w:contextualSpacing/>
              <w:jc w:val="both"/>
              <w:rPr>
                <w:rFonts w:ascii="Times New Roman" w:hAnsi="Times New Roman"/>
                <w:color w:val="000000"/>
                <w:sz w:val="24"/>
                <w:szCs w:val="24"/>
              </w:rPr>
            </w:pPr>
            <w:r w:rsidRPr="0061225F">
              <w:rPr>
                <w:rFonts w:ascii="Times New Roman" w:hAnsi="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E581D" w:rsidRPr="0061225F" w:rsidRDefault="001E581D" w:rsidP="001E581D">
            <w:pPr>
              <w:pStyle w:val="aff8"/>
              <w:widowControl w:val="0"/>
              <w:spacing w:before="0"/>
              <w:contextualSpacing/>
              <w:jc w:val="both"/>
              <w:rPr>
                <w:rFonts w:ascii="Times New Roman" w:hAnsi="Times New Roman"/>
                <w:color w:val="000000"/>
                <w:sz w:val="24"/>
                <w:szCs w:val="24"/>
              </w:rPr>
            </w:pPr>
            <w:r w:rsidRPr="0061225F">
              <w:rPr>
                <w:rFonts w:ascii="Times New Roman" w:hAnsi="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E581D" w:rsidRPr="0061225F" w:rsidRDefault="001E581D" w:rsidP="001E581D">
            <w:pPr>
              <w:pStyle w:val="aff8"/>
              <w:widowControl w:val="0"/>
              <w:spacing w:before="0"/>
              <w:contextualSpacing/>
              <w:jc w:val="both"/>
              <w:rPr>
                <w:rFonts w:ascii="Times New Roman" w:hAnsi="Times New Roman"/>
                <w:color w:val="000000"/>
                <w:sz w:val="24"/>
                <w:szCs w:val="24"/>
              </w:rPr>
            </w:pPr>
            <w:r w:rsidRPr="0061225F">
              <w:rPr>
                <w:rFonts w:ascii="Times New Roman" w:hAnsi="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E581D" w:rsidRPr="0061225F" w:rsidRDefault="001E581D" w:rsidP="001E581D">
            <w:pPr>
              <w:pStyle w:val="aff8"/>
              <w:widowControl w:val="0"/>
              <w:spacing w:before="0"/>
              <w:contextualSpacing/>
              <w:jc w:val="both"/>
              <w:rPr>
                <w:rFonts w:ascii="Times New Roman" w:hAnsi="Times New Roman"/>
                <w:color w:val="000000"/>
                <w:sz w:val="24"/>
                <w:szCs w:val="24"/>
              </w:rPr>
            </w:pPr>
            <w:r w:rsidRPr="0061225F">
              <w:rPr>
                <w:rFonts w:ascii="Times New Roman" w:hAnsi="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E581D" w:rsidRPr="0061225F" w:rsidRDefault="001E581D" w:rsidP="001E581D">
            <w:pPr>
              <w:pStyle w:val="aff8"/>
              <w:widowControl w:val="0"/>
              <w:spacing w:before="0"/>
              <w:contextualSpacing/>
              <w:jc w:val="both"/>
              <w:rPr>
                <w:rFonts w:ascii="Times New Roman" w:hAnsi="Times New Roman"/>
                <w:color w:val="000000"/>
                <w:sz w:val="24"/>
                <w:szCs w:val="24"/>
              </w:rPr>
            </w:pPr>
            <w:r w:rsidRPr="0061225F">
              <w:rPr>
                <w:rFonts w:ascii="Times New Roman" w:hAnsi="Times New Roman"/>
                <w:color w:val="000000"/>
                <w:sz w:val="24"/>
                <w:szCs w:val="24"/>
              </w:rPr>
              <w:t xml:space="preserve">11) учасник процедури закупівлі або кінцевий </w:t>
            </w:r>
            <w:proofErr w:type="spellStart"/>
            <w:r w:rsidRPr="0061225F">
              <w:rPr>
                <w:rFonts w:ascii="Times New Roman" w:hAnsi="Times New Roman"/>
                <w:color w:val="000000"/>
                <w:sz w:val="24"/>
                <w:szCs w:val="24"/>
              </w:rPr>
              <w:t>бенефіціарний</w:t>
            </w:r>
            <w:proofErr w:type="spellEnd"/>
            <w:r w:rsidRPr="0061225F">
              <w:rPr>
                <w:rFonts w:ascii="Times New Roman" w:hAnsi="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1225F">
              <w:rPr>
                <w:rFonts w:ascii="Times New Roman" w:hAnsi="Times New Roman"/>
                <w:color w:val="000000"/>
                <w:sz w:val="24"/>
                <w:szCs w:val="24"/>
              </w:rPr>
              <w:t>закупівель</w:t>
            </w:r>
            <w:proofErr w:type="spellEnd"/>
            <w:r w:rsidRPr="0061225F">
              <w:rPr>
                <w:rFonts w:ascii="Times New Roman" w:hAnsi="Times New Roman"/>
                <w:color w:val="000000"/>
                <w:sz w:val="24"/>
                <w:szCs w:val="24"/>
              </w:rPr>
              <w:t xml:space="preserve"> товарів, робіт і послуг згідно із Законом України «Про санкції»;</w:t>
            </w:r>
          </w:p>
          <w:p w:rsidR="001E581D" w:rsidRPr="0061225F" w:rsidRDefault="001E581D" w:rsidP="001E581D">
            <w:pPr>
              <w:pStyle w:val="aff8"/>
              <w:widowControl w:val="0"/>
              <w:spacing w:before="0"/>
              <w:contextualSpacing/>
              <w:jc w:val="both"/>
              <w:rPr>
                <w:rFonts w:ascii="Times New Roman" w:hAnsi="Times New Roman"/>
                <w:color w:val="000000"/>
                <w:sz w:val="24"/>
                <w:szCs w:val="24"/>
              </w:rPr>
            </w:pPr>
            <w:r w:rsidRPr="0061225F">
              <w:rPr>
                <w:rFonts w:ascii="Times New Roman" w:hAnsi="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581D" w:rsidRPr="0061225F" w:rsidRDefault="001E581D" w:rsidP="001E581D">
            <w:pPr>
              <w:pStyle w:val="aff8"/>
              <w:widowControl w:val="0"/>
              <w:spacing w:before="0"/>
              <w:contextualSpacing/>
              <w:jc w:val="both"/>
              <w:rPr>
                <w:rFonts w:ascii="Times New Roman" w:hAnsi="Times New Roman"/>
                <w:color w:val="000000"/>
                <w:sz w:val="24"/>
                <w:szCs w:val="24"/>
              </w:rPr>
            </w:pPr>
            <w:r w:rsidRPr="0061225F">
              <w:rPr>
                <w:rFonts w:ascii="Times New Roman" w:hAnsi="Times New Roman"/>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(надати довідку в довільній формі). Для цього учасник (суб’єкт господарювання) повинен довести, що він сплатив або зобов’язався сплатити відповідні </w:t>
            </w:r>
            <w:r w:rsidRPr="0061225F">
              <w:rPr>
                <w:rFonts w:ascii="Times New Roman" w:hAnsi="Times New Roman"/>
                <w:color w:val="000000"/>
                <w:sz w:val="24"/>
                <w:szCs w:val="24"/>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E581D" w:rsidRPr="0061225F" w:rsidRDefault="001E581D" w:rsidP="001E581D">
            <w:pPr>
              <w:pStyle w:val="aff8"/>
              <w:widowControl w:val="0"/>
              <w:spacing w:before="0"/>
              <w:contextualSpacing/>
              <w:jc w:val="both"/>
              <w:rPr>
                <w:rFonts w:ascii="Times New Roman" w:hAnsi="Times New Roman"/>
                <w:sz w:val="24"/>
                <w:szCs w:val="24"/>
                <w:shd w:val="clear" w:color="auto" w:fill="FFFFFF"/>
              </w:rPr>
            </w:pPr>
            <w:r w:rsidRPr="0061225F">
              <w:rPr>
                <w:rFonts w:ascii="Times New Roman" w:hAnsi="Times New Roman"/>
                <w:b/>
                <w:sz w:val="24"/>
                <w:szCs w:val="24"/>
                <w:shd w:val="clear" w:color="auto" w:fill="FFFFFF"/>
              </w:rPr>
              <w:t>Переможець процедури закупівлі у строк, що не перевищує чотири дні</w:t>
            </w:r>
            <w:r w:rsidRPr="0061225F">
              <w:rPr>
                <w:rFonts w:ascii="Times New Roman" w:hAnsi="Times New Roman"/>
                <w:sz w:val="24"/>
                <w:szCs w:val="24"/>
                <w:shd w:val="clear" w:color="auto" w:fill="FFFFFF"/>
              </w:rPr>
              <w:t xml:space="preserve"> з дати оприлюднення в електронній системі </w:t>
            </w:r>
            <w:proofErr w:type="spellStart"/>
            <w:r w:rsidRPr="0061225F">
              <w:rPr>
                <w:rFonts w:ascii="Times New Roman" w:hAnsi="Times New Roman"/>
                <w:sz w:val="24"/>
                <w:szCs w:val="24"/>
                <w:shd w:val="clear" w:color="auto" w:fill="FFFFFF"/>
              </w:rPr>
              <w:t>закупівель</w:t>
            </w:r>
            <w:proofErr w:type="spellEnd"/>
            <w:r w:rsidRPr="0061225F">
              <w:rPr>
                <w:rFonts w:ascii="Times New Roman" w:hAnsi="Times New Roman"/>
                <w:sz w:val="24"/>
                <w:szCs w:val="24"/>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1225F">
              <w:rPr>
                <w:rFonts w:ascii="Times New Roman" w:hAnsi="Times New Roman"/>
                <w:sz w:val="24"/>
                <w:szCs w:val="24"/>
                <w:shd w:val="clear" w:color="auto" w:fill="FFFFFF"/>
              </w:rPr>
              <w:t>закупівель</w:t>
            </w:r>
            <w:proofErr w:type="spellEnd"/>
            <w:r w:rsidRPr="0061225F">
              <w:rPr>
                <w:rFonts w:ascii="Times New Roman" w:hAnsi="Times New Roman"/>
                <w:sz w:val="24"/>
                <w:szCs w:val="24"/>
                <w:shd w:val="clear" w:color="auto" w:fill="FFFFFF"/>
              </w:rPr>
              <w:t xml:space="preserve"> документи, що підтверджують відсутність підстав, зазначених у </w:t>
            </w:r>
            <w:hyperlink r:id="rId14" w:anchor="n618" w:history="1">
              <w:r w:rsidRPr="0061225F">
                <w:rPr>
                  <w:rStyle w:val="a6"/>
                  <w:rFonts w:ascii="Times New Roman" w:hAnsi="Times New Roman"/>
                  <w:color w:val="auto"/>
                  <w:sz w:val="24"/>
                  <w:szCs w:val="24"/>
                  <w:shd w:val="clear" w:color="auto" w:fill="FFFFFF"/>
                </w:rPr>
                <w:t>підпунктах 3</w:t>
              </w:r>
            </w:hyperlink>
            <w:r w:rsidRPr="0061225F">
              <w:rPr>
                <w:rFonts w:ascii="Times New Roman" w:hAnsi="Times New Roman"/>
                <w:sz w:val="24"/>
                <w:szCs w:val="24"/>
                <w:shd w:val="clear" w:color="auto" w:fill="FFFFFF"/>
              </w:rPr>
              <w:t xml:space="preserve">, </w:t>
            </w:r>
            <w:hyperlink r:id="rId15" w:anchor="n620" w:history="1">
              <w:r w:rsidRPr="0061225F">
                <w:rPr>
                  <w:rStyle w:val="a6"/>
                  <w:rFonts w:ascii="Times New Roman" w:hAnsi="Times New Roman"/>
                  <w:color w:val="auto"/>
                  <w:sz w:val="24"/>
                  <w:szCs w:val="24"/>
                  <w:shd w:val="clear" w:color="auto" w:fill="FFFFFF"/>
                </w:rPr>
                <w:t>5</w:t>
              </w:r>
            </w:hyperlink>
            <w:r w:rsidRPr="0061225F">
              <w:rPr>
                <w:rFonts w:ascii="Times New Roman" w:hAnsi="Times New Roman"/>
                <w:sz w:val="24"/>
                <w:szCs w:val="24"/>
                <w:shd w:val="clear" w:color="auto" w:fill="FFFFFF"/>
              </w:rPr>
              <w:t xml:space="preserve">, </w:t>
            </w:r>
            <w:hyperlink r:id="rId16" w:anchor="n621" w:history="1">
              <w:r w:rsidRPr="0061225F">
                <w:rPr>
                  <w:rStyle w:val="a6"/>
                  <w:rFonts w:ascii="Times New Roman" w:hAnsi="Times New Roman"/>
                  <w:color w:val="auto"/>
                  <w:sz w:val="24"/>
                  <w:szCs w:val="24"/>
                  <w:shd w:val="clear" w:color="auto" w:fill="FFFFFF"/>
                </w:rPr>
                <w:t>6</w:t>
              </w:r>
            </w:hyperlink>
            <w:r w:rsidRPr="0061225F">
              <w:rPr>
                <w:rFonts w:ascii="Times New Roman" w:hAnsi="Times New Roman"/>
                <w:sz w:val="24"/>
                <w:szCs w:val="24"/>
              </w:rPr>
              <w:t xml:space="preserve"> </w:t>
            </w:r>
            <w:r w:rsidRPr="0061225F">
              <w:rPr>
                <w:rFonts w:ascii="Times New Roman" w:hAnsi="Times New Roman"/>
                <w:sz w:val="24"/>
                <w:szCs w:val="24"/>
                <w:shd w:val="clear" w:color="auto" w:fill="FFFFFF"/>
              </w:rPr>
              <w:t xml:space="preserve">і </w:t>
            </w:r>
            <w:hyperlink r:id="rId17" w:anchor="n627" w:history="1">
              <w:r w:rsidRPr="0061225F">
                <w:rPr>
                  <w:rStyle w:val="a6"/>
                  <w:rFonts w:ascii="Times New Roman" w:hAnsi="Times New Roman"/>
                  <w:color w:val="auto"/>
                  <w:sz w:val="24"/>
                  <w:szCs w:val="24"/>
                  <w:shd w:val="clear" w:color="auto" w:fill="FFFFFF"/>
                </w:rPr>
                <w:t>12</w:t>
              </w:r>
            </w:hyperlink>
            <w:r w:rsidRPr="0061225F">
              <w:rPr>
                <w:rFonts w:ascii="Times New Roman" w:hAnsi="Times New Roman"/>
                <w:sz w:val="24"/>
                <w:szCs w:val="24"/>
              </w:rPr>
              <w:t xml:space="preserve"> </w:t>
            </w:r>
            <w:r w:rsidRPr="0061225F">
              <w:rPr>
                <w:rFonts w:ascii="Times New Roman" w:hAnsi="Times New Roman"/>
                <w:sz w:val="24"/>
                <w:szCs w:val="24"/>
                <w:shd w:val="clear" w:color="auto" w:fill="FFFFFF"/>
              </w:rPr>
              <w:t xml:space="preserve">та в </w:t>
            </w:r>
            <w:hyperlink r:id="rId18" w:anchor="n628" w:history="1">
              <w:r w:rsidRPr="0061225F">
                <w:rPr>
                  <w:rStyle w:val="a6"/>
                  <w:rFonts w:ascii="Times New Roman" w:hAnsi="Times New Roman"/>
                  <w:color w:val="auto"/>
                  <w:sz w:val="24"/>
                  <w:szCs w:val="24"/>
                  <w:shd w:val="clear" w:color="auto" w:fill="FFFFFF"/>
                </w:rPr>
                <w:t>абзаці чотирнадцятому</w:t>
              </w:r>
            </w:hyperlink>
            <w:r w:rsidRPr="0061225F">
              <w:rPr>
                <w:rFonts w:ascii="Times New Roman" w:hAnsi="Times New Roman"/>
                <w:sz w:val="24"/>
                <w:szCs w:val="24"/>
              </w:rPr>
              <w:t xml:space="preserve"> </w:t>
            </w:r>
            <w:r w:rsidRPr="0061225F">
              <w:rPr>
                <w:rFonts w:ascii="Times New Roman" w:hAnsi="Times New Roman"/>
                <w:sz w:val="24"/>
                <w:szCs w:val="24"/>
                <w:shd w:val="clear" w:color="auto" w:fill="FFFFFF"/>
              </w:rPr>
              <w:t xml:space="preserve">пункту 47. </w:t>
            </w:r>
          </w:p>
          <w:p w:rsidR="001E581D" w:rsidRPr="0061225F" w:rsidRDefault="001E581D" w:rsidP="001E581D">
            <w:pPr>
              <w:pStyle w:val="aff8"/>
              <w:widowControl w:val="0"/>
              <w:spacing w:before="0"/>
              <w:ind w:firstLine="0"/>
              <w:contextualSpacing/>
              <w:jc w:val="both"/>
              <w:rPr>
                <w:rFonts w:ascii="Times New Roman" w:hAnsi="Times New Roman"/>
                <w:color w:val="000000"/>
                <w:sz w:val="24"/>
                <w:szCs w:val="24"/>
              </w:rPr>
            </w:pPr>
            <w:r w:rsidRPr="0061225F">
              <w:rPr>
                <w:rFonts w:ascii="Times New Roman" w:hAnsi="Times New Roman"/>
                <w:sz w:val="24"/>
                <w:szCs w:val="24"/>
              </w:rPr>
              <w:t xml:space="preserve">Учасник процедури закупівлі підтверджує відсутність підстав, зазначених в пункті 47 Особливостей (крім абзацу </w:t>
            </w:r>
            <w:r w:rsidRPr="0061225F">
              <w:rPr>
                <w:rFonts w:ascii="Times New Roman" w:hAnsi="Times New Roman"/>
                <w:color w:val="000000"/>
                <w:sz w:val="24"/>
                <w:szCs w:val="24"/>
              </w:rPr>
              <w:t xml:space="preserve">чотирнадцятого цього пункту), шляхом самостійного декларування відсутності таких підстав в електронній системі </w:t>
            </w:r>
            <w:proofErr w:type="spellStart"/>
            <w:r w:rsidRPr="0061225F">
              <w:rPr>
                <w:rFonts w:ascii="Times New Roman" w:hAnsi="Times New Roman"/>
                <w:color w:val="000000"/>
                <w:sz w:val="24"/>
                <w:szCs w:val="24"/>
              </w:rPr>
              <w:t>закупівель</w:t>
            </w:r>
            <w:proofErr w:type="spellEnd"/>
            <w:r w:rsidRPr="0061225F">
              <w:rPr>
                <w:rFonts w:ascii="Times New Roman" w:hAnsi="Times New Roman"/>
                <w:color w:val="000000"/>
                <w:sz w:val="24"/>
                <w:szCs w:val="24"/>
              </w:rPr>
              <w:t xml:space="preserve"> під час подання тендерної пропозиції. </w:t>
            </w:r>
          </w:p>
          <w:p w:rsidR="001E581D" w:rsidRPr="0061225F" w:rsidRDefault="001E581D" w:rsidP="001E581D">
            <w:pPr>
              <w:pStyle w:val="aff8"/>
              <w:widowControl w:val="0"/>
              <w:spacing w:before="0"/>
              <w:contextualSpacing/>
              <w:jc w:val="both"/>
              <w:rPr>
                <w:rFonts w:ascii="Times New Roman" w:hAnsi="Times New Roman"/>
                <w:color w:val="000000"/>
                <w:sz w:val="24"/>
                <w:szCs w:val="24"/>
              </w:rPr>
            </w:pPr>
            <w:r w:rsidRPr="0061225F">
              <w:rPr>
                <w:rFonts w:ascii="Times New Roman" w:hAnsi="Times New Roman"/>
                <w:bCs/>
                <w:color w:val="000000"/>
                <w:sz w:val="24"/>
                <w:szCs w:val="24"/>
                <w:lang w:eastAsia="uk-UA"/>
              </w:rPr>
              <w:t>Для підтвердження відсутності підстав</w:t>
            </w:r>
            <w:r w:rsidRPr="0061225F">
              <w:rPr>
                <w:rFonts w:ascii="Times New Roman" w:hAnsi="Times New Roman"/>
                <w:color w:val="000000"/>
                <w:sz w:val="24"/>
                <w:szCs w:val="24"/>
              </w:rPr>
              <w:t xml:space="preserve">, визначених у абзаці чотирнадцятому пункту 47 Особливостей, Учасником у складі тендерної пропозиції надається </w:t>
            </w:r>
            <w:r w:rsidRPr="0061225F">
              <w:rPr>
                <w:rFonts w:ascii="Times New Roman" w:hAnsi="Times New Roman"/>
                <w:b/>
                <w:bCs/>
                <w:color w:val="000000"/>
                <w:sz w:val="24"/>
                <w:szCs w:val="24"/>
                <w:lang w:eastAsia="uk-UA"/>
              </w:rPr>
              <w:t>довідка в довільній формі</w:t>
            </w:r>
            <w:r w:rsidRPr="0061225F">
              <w:rPr>
                <w:rFonts w:ascii="Times New Roman" w:hAnsi="Times New Roman"/>
                <w:color w:val="000000"/>
                <w:sz w:val="24"/>
                <w:szCs w:val="24"/>
                <w:lang w:eastAsia="uk-UA"/>
              </w:rPr>
              <w:t xml:space="preserve">, яка містить інформацію про те, що в Замовника немає підстав для відмови Учаснику процедури закупівлі в участі у відкритих торгах та відхилення тендерної пропозиції Учасника </w:t>
            </w:r>
            <w:r w:rsidRPr="0061225F">
              <w:rPr>
                <w:rFonts w:ascii="Times New Roman" w:hAnsi="Times New Roman"/>
                <w:color w:val="000000"/>
                <w:sz w:val="24"/>
                <w:szCs w:val="24"/>
              </w:rPr>
              <w:t>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61225F">
              <w:rPr>
                <w:rFonts w:ascii="Times New Roman" w:hAnsi="Times New Roman"/>
                <w:color w:val="000000"/>
                <w:sz w:val="24"/>
                <w:szCs w:val="24"/>
                <w:lang w:eastAsia="uk-UA"/>
              </w:rPr>
              <w:t>.</w:t>
            </w:r>
          </w:p>
          <w:p w:rsidR="001E581D" w:rsidRPr="0061225F" w:rsidRDefault="001E581D" w:rsidP="001E581D">
            <w:pPr>
              <w:pStyle w:val="aff8"/>
              <w:widowControl w:val="0"/>
              <w:spacing w:before="0"/>
              <w:contextualSpacing/>
              <w:jc w:val="both"/>
              <w:rPr>
                <w:rFonts w:ascii="Times New Roman" w:hAnsi="Times New Roman"/>
                <w:color w:val="000000"/>
                <w:sz w:val="24"/>
                <w:szCs w:val="24"/>
              </w:rPr>
            </w:pPr>
            <w:r w:rsidRPr="0061225F">
              <w:rPr>
                <w:rFonts w:ascii="Times New Roman" w:hAnsi="Times New Roman"/>
                <w:color w:val="000000"/>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1225F">
              <w:rPr>
                <w:rFonts w:ascii="Times New Roman" w:hAnsi="Times New Roman"/>
                <w:color w:val="000000"/>
                <w:sz w:val="24"/>
                <w:szCs w:val="24"/>
              </w:rPr>
              <w:t>закупівель</w:t>
            </w:r>
            <w:proofErr w:type="spellEnd"/>
            <w:r w:rsidRPr="0061225F">
              <w:rPr>
                <w:rFonts w:ascii="Times New Roman" w:hAnsi="Times New Roman"/>
                <w:color w:val="000000"/>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1E581D" w:rsidRPr="0061225F" w:rsidRDefault="001E581D" w:rsidP="001E581D">
            <w:pPr>
              <w:pStyle w:val="a4"/>
              <w:jc w:val="both"/>
              <w:rPr>
                <w:rFonts w:ascii="Times New Roman" w:hAnsi="Times New Roman"/>
                <w:color w:val="000000"/>
                <w:sz w:val="24"/>
                <w:szCs w:val="24"/>
              </w:rPr>
            </w:pPr>
            <w:r w:rsidRPr="0061225F">
              <w:rPr>
                <w:rFonts w:ascii="Times New Roman" w:hAnsi="Times New Roman"/>
                <w:color w:val="000000"/>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0B0711" w:rsidRPr="0061225F" w:rsidRDefault="000F0B40" w:rsidP="001E581D">
            <w:pPr>
              <w:pStyle w:val="a4"/>
              <w:jc w:val="both"/>
              <w:rPr>
                <w:rFonts w:ascii="Times New Roman" w:hAnsi="Times New Roman"/>
                <w:sz w:val="24"/>
                <w:szCs w:val="24"/>
              </w:rPr>
            </w:pPr>
            <w:r w:rsidRPr="0061225F">
              <w:rPr>
                <w:rFonts w:ascii="Times New Roman" w:hAnsi="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C57360" w:rsidRPr="0061225F">
              <w:rPr>
                <w:rFonts w:ascii="Times New Roman" w:hAnsi="Times New Roman"/>
                <w:sz w:val="24"/>
                <w:szCs w:val="24"/>
              </w:rPr>
              <w:t>переможця, визначених пунктом 47</w:t>
            </w:r>
            <w:r w:rsidRPr="0061225F">
              <w:rPr>
                <w:rFonts w:ascii="Times New Roman" w:hAnsi="Times New Roman"/>
                <w:sz w:val="24"/>
                <w:szCs w:val="24"/>
              </w:rPr>
              <w:t xml:space="preserve"> </w:t>
            </w:r>
            <w:r w:rsidRPr="0061225F">
              <w:rPr>
                <w:rFonts w:ascii="Times New Roman" w:hAnsi="Times New Roman"/>
                <w:i/>
                <w:sz w:val="24"/>
                <w:szCs w:val="24"/>
              </w:rPr>
              <w:t>Особливостей</w:t>
            </w:r>
            <w:r w:rsidRPr="0061225F">
              <w:rPr>
                <w:rFonts w:ascii="Times New Roman" w:hAnsi="Times New Roman"/>
                <w:sz w:val="24"/>
                <w:szCs w:val="24"/>
              </w:rPr>
              <w:t xml:space="preserve">, у разі, коли така інформація є публічною, що оприлюднена у формі </w:t>
            </w:r>
            <w:r w:rsidRPr="0061225F">
              <w:rPr>
                <w:rFonts w:ascii="Times New Roman" w:hAnsi="Times New Roman"/>
                <w:sz w:val="24"/>
                <w:szCs w:val="24"/>
              </w:rPr>
              <w:lastRenderedPageBreak/>
              <w:t xml:space="preserve">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шляхом обміну інформацією з іншими державними системами та реєстрами.</w:t>
            </w:r>
          </w:p>
        </w:tc>
      </w:tr>
      <w:tr w:rsidR="000B0711" w:rsidRPr="0061225F" w:rsidTr="00801311">
        <w:trPr>
          <w:trHeight w:val="1163"/>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6</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Інформація про технічні, якісні та кількісні хар</w:t>
            </w:r>
            <w:r w:rsidR="008E7F9F" w:rsidRPr="0061225F">
              <w:rPr>
                <w:rFonts w:ascii="Times New Roman" w:hAnsi="Times New Roman"/>
                <w:b/>
                <w:sz w:val="24"/>
                <w:szCs w:val="24"/>
                <w:lang w:eastAsia="uk-UA"/>
              </w:rPr>
              <w:t>актеристики предмета закупівлі</w:t>
            </w:r>
          </w:p>
        </w:tc>
        <w:tc>
          <w:tcPr>
            <w:tcW w:w="6490" w:type="dxa"/>
            <w:shd w:val="clear" w:color="auto" w:fill="auto"/>
          </w:tcPr>
          <w:p w:rsidR="000B0711" w:rsidRPr="0061225F" w:rsidRDefault="008E7F9F" w:rsidP="002B347C">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rPr>
              <w:t>Вимоги до предмета закупівлі (технічні, якісні та кількісні характеристики) згідно з</w:t>
            </w:r>
            <w:hyperlink r:id="rId19">
              <w:r w:rsidRPr="0061225F">
                <w:rPr>
                  <w:rFonts w:ascii="Times New Roman" w:hAnsi="Times New Roman"/>
                  <w:sz w:val="24"/>
                  <w:szCs w:val="24"/>
                </w:rPr>
                <w:t xml:space="preserve"> пунктом третім </w:t>
              </w:r>
            </w:hyperlink>
            <w:hyperlink r:id="rId20">
              <w:r w:rsidRPr="0061225F">
                <w:rPr>
                  <w:rFonts w:ascii="Times New Roman" w:hAnsi="Times New Roman"/>
                  <w:sz w:val="24"/>
                  <w:szCs w:val="24"/>
                </w:rPr>
                <w:t>частини друго</w:t>
              </w:r>
            </w:hyperlink>
            <w:r w:rsidRPr="0061225F">
              <w:rPr>
                <w:rFonts w:ascii="Times New Roman" w:hAnsi="Times New Roman"/>
                <w:sz w:val="24"/>
                <w:szCs w:val="24"/>
              </w:rPr>
              <w:t xml:space="preserve">ї статті 22 Закону зазначено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1</w:t>
            </w:r>
            <w:r w:rsidRPr="0061225F">
              <w:rPr>
                <w:rFonts w:ascii="Times New Roman" w:hAnsi="Times New Roman"/>
                <w:sz w:val="24"/>
                <w:szCs w:val="24"/>
              </w:rPr>
              <w:t xml:space="preserve"> до цієї тендерної документації.</w:t>
            </w:r>
          </w:p>
        </w:tc>
      </w:tr>
      <w:tr w:rsidR="00455A76" w:rsidRPr="0061225F" w:rsidTr="002B5033">
        <w:trPr>
          <w:trHeight w:val="950"/>
          <w:jc w:val="center"/>
        </w:trPr>
        <w:tc>
          <w:tcPr>
            <w:tcW w:w="516" w:type="dxa"/>
            <w:shd w:val="clear" w:color="auto" w:fill="auto"/>
          </w:tcPr>
          <w:p w:rsidR="00455A76" w:rsidRPr="0061225F" w:rsidRDefault="00455A7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7</w:t>
            </w:r>
          </w:p>
        </w:tc>
        <w:tc>
          <w:tcPr>
            <w:tcW w:w="3503" w:type="dxa"/>
            <w:shd w:val="clear" w:color="auto" w:fill="auto"/>
          </w:tcPr>
          <w:p w:rsidR="00EF4B0B" w:rsidRPr="0061225F" w:rsidRDefault="00455A76" w:rsidP="00801311">
            <w:pPr>
              <w:spacing w:after="0" w:line="240" w:lineRule="auto"/>
              <w:rPr>
                <w:rFonts w:ascii="Times New Roman" w:hAnsi="Times New Roman"/>
                <w:b/>
                <w:sz w:val="24"/>
                <w:szCs w:val="24"/>
                <w:lang w:eastAsia="uk-UA"/>
              </w:rPr>
            </w:pPr>
            <w:r w:rsidRPr="0061225F">
              <w:rPr>
                <w:rFonts w:ascii="Times New Roman" w:hAnsi="Times New Roman"/>
                <w:b/>
                <w:sz w:val="24"/>
                <w:szCs w:val="24"/>
              </w:rPr>
              <w:t xml:space="preserve">Інформація про </w:t>
            </w:r>
            <w:r w:rsidRPr="0061225F">
              <w:rPr>
                <w:rFonts w:ascii="Times New Roman" w:hAnsi="Times New Roman"/>
                <w:b/>
                <w:sz w:val="24"/>
                <w:szCs w:val="24"/>
                <w:lang w:eastAsia="uk-UA"/>
              </w:rPr>
              <w:t>субпідрядника/співвиконавця</w:t>
            </w:r>
          </w:p>
          <w:p w:rsidR="00455A76" w:rsidRPr="0061225F" w:rsidRDefault="00455A76" w:rsidP="00801311">
            <w:pPr>
              <w:spacing w:after="0" w:line="240" w:lineRule="auto"/>
              <w:rPr>
                <w:rFonts w:ascii="Times New Roman" w:hAnsi="Times New Roman"/>
                <w:b/>
                <w:sz w:val="24"/>
                <w:szCs w:val="24"/>
              </w:rPr>
            </w:pPr>
            <w:r w:rsidRPr="0061225F">
              <w:rPr>
                <w:rFonts w:ascii="Times New Roman" w:hAnsi="Times New Roman"/>
                <w:b/>
                <w:sz w:val="24"/>
                <w:szCs w:val="24"/>
              </w:rPr>
              <w:t>(у випадку закупівлі робіт</w:t>
            </w:r>
            <w:r w:rsidRPr="0061225F">
              <w:rPr>
                <w:rFonts w:ascii="Times New Roman" w:hAnsi="Times New Roman"/>
                <w:b/>
                <w:sz w:val="24"/>
                <w:szCs w:val="24"/>
                <w:lang w:eastAsia="uk-UA"/>
              </w:rPr>
              <w:t xml:space="preserve"> чи послуг</w:t>
            </w:r>
            <w:r w:rsidRPr="0061225F">
              <w:rPr>
                <w:rFonts w:ascii="Times New Roman" w:hAnsi="Times New Roman"/>
                <w:b/>
                <w:sz w:val="24"/>
                <w:szCs w:val="24"/>
              </w:rPr>
              <w:t>)</w:t>
            </w:r>
          </w:p>
          <w:p w:rsidR="00455A76" w:rsidRPr="0061225F" w:rsidRDefault="00455A76" w:rsidP="00801311">
            <w:pPr>
              <w:widowControl w:val="0"/>
              <w:spacing w:after="0" w:line="240" w:lineRule="auto"/>
              <w:contextualSpacing/>
              <w:rPr>
                <w:rFonts w:ascii="Times New Roman" w:hAnsi="Times New Roman"/>
                <w:b/>
                <w:sz w:val="24"/>
                <w:szCs w:val="24"/>
                <w:lang w:eastAsia="uk-UA"/>
              </w:rPr>
            </w:pPr>
          </w:p>
        </w:tc>
        <w:tc>
          <w:tcPr>
            <w:tcW w:w="6490" w:type="dxa"/>
            <w:shd w:val="clear" w:color="auto" w:fill="auto"/>
          </w:tcPr>
          <w:p w:rsidR="006A73C0" w:rsidRPr="0061225F" w:rsidRDefault="006A73C0" w:rsidP="006A7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397"/>
              <w:contextualSpacing/>
              <w:jc w:val="both"/>
              <w:rPr>
                <w:rFonts w:ascii="Times New Roman" w:hAnsi="Times New Roman"/>
                <w:color w:val="000000"/>
                <w:sz w:val="24"/>
                <w:szCs w:val="24"/>
                <w:lang w:eastAsia="uk-UA"/>
              </w:rPr>
            </w:pPr>
            <w:r w:rsidRPr="0061225F">
              <w:rPr>
                <w:rFonts w:ascii="Times New Roman" w:eastAsia="Times New Roman" w:hAnsi="Times New Roman"/>
                <w:color w:val="000000"/>
                <w:sz w:val="24"/>
                <w:szCs w:val="24"/>
                <w:lang w:eastAsia="ru-RU"/>
              </w:rPr>
              <w:t>Учасник зазначає у тендерній пропозиції повне найменування та місцезнаходження кожного суб’єкта господарювання, якого він планує залучати до виконання послуг (робіт) як субпідрядника(</w:t>
            </w:r>
            <w:proofErr w:type="spellStart"/>
            <w:r w:rsidRPr="0061225F">
              <w:rPr>
                <w:rFonts w:ascii="Times New Roman" w:eastAsia="Times New Roman" w:hAnsi="Times New Roman"/>
                <w:color w:val="000000"/>
                <w:sz w:val="24"/>
                <w:szCs w:val="24"/>
                <w:lang w:eastAsia="ru-RU"/>
              </w:rPr>
              <w:t>ів</w:t>
            </w:r>
            <w:proofErr w:type="spellEnd"/>
            <w:r w:rsidRPr="0061225F">
              <w:rPr>
                <w:rFonts w:ascii="Times New Roman" w:eastAsia="Times New Roman" w:hAnsi="Times New Roman"/>
                <w:color w:val="000000"/>
                <w:sz w:val="24"/>
                <w:szCs w:val="24"/>
                <w:lang w:eastAsia="ru-RU"/>
              </w:rPr>
              <w:t>)/співвиконавця(</w:t>
            </w:r>
            <w:proofErr w:type="spellStart"/>
            <w:r w:rsidRPr="0061225F">
              <w:rPr>
                <w:rFonts w:ascii="Times New Roman" w:eastAsia="Times New Roman" w:hAnsi="Times New Roman"/>
                <w:color w:val="000000"/>
                <w:sz w:val="24"/>
                <w:szCs w:val="24"/>
                <w:lang w:eastAsia="ru-RU"/>
              </w:rPr>
              <w:t>ів</w:t>
            </w:r>
            <w:proofErr w:type="spellEnd"/>
            <w:r w:rsidRPr="0061225F">
              <w:rPr>
                <w:rFonts w:ascii="Times New Roman" w:eastAsia="Times New Roman" w:hAnsi="Times New Roman"/>
                <w:color w:val="000000"/>
                <w:sz w:val="24"/>
                <w:szCs w:val="24"/>
                <w:lang w:eastAsia="ru-RU"/>
              </w:rPr>
              <w:t>) в обсязі не менше ніж 20 відсотків від вартості договору про закупівлю та додатково надає відповідну довідку в довільній формі, яка має містити інформацію про повне найменування, місцезнаходження,</w:t>
            </w:r>
            <w:r w:rsidRPr="0061225F">
              <w:rPr>
                <w:rFonts w:ascii="Times New Roman" w:eastAsia="Times New Roman" w:hAnsi="Times New Roman"/>
                <w:color w:val="000000"/>
                <w:sz w:val="24"/>
                <w:szCs w:val="24"/>
                <w:shd w:val="clear" w:color="auto" w:fill="FFFFFF"/>
                <w:lang w:eastAsia="ru-RU"/>
              </w:rPr>
              <w:t xml:space="preserve"> код ЄДРПОУ та</w:t>
            </w:r>
            <w:r w:rsidRPr="0061225F">
              <w:rPr>
                <w:rFonts w:ascii="Times New Roman" w:eastAsia="Times New Roman" w:hAnsi="Times New Roman"/>
                <w:color w:val="000000"/>
                <w:sz w:val="24"/>
                <w:szCs w:val="24"/>
                <w:lang w:eastAsia="ru-RU"/>
              </w:rPr>
              <w:t xml:space="preserve"> </w:t>
            </w:r>
            <w:r w:rsidRPr="0061225F">
              <w:rPr>
                <w:rFonts w:ascii="Times New Roman" w:eastAsia="Times New Roman" w:hAnsi="Times New Roman"/>
                <w:color w:val="000000"/>
                <w:sz w:val="24"/>
                <w:szCs w:val="24"/>
                <w:shd w:val="clear" w:color="auto" w:fill="FFFFFF"/>
                <w:lang w:eastAsia="ru-RU"/>
              </w:rPr>
              <w:t>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r w:rsidRPr="0061225F">
              <w:rPr>
                <w:rFonts w:ascii="Times New Roman" w:eastAsia="Times New Roman" w:hAnsi="Times New Roman"/>
                <w:color w:val="000000"/>
                <w:sz w:val="24"/>
                <w:szCs w:val="24"/>
                <w:lang w:eastAsia="ru-RU"/>
              </w:rPr>
              <w:t xml:space="preserve">, </w:t>
            </w:r>
            <w:r w:rsidRPr="0061225F">
              <w:rPr>
                <w:rFonts w:ascii="Times New Roman" w:hAnsi="Times New Roman"/>
                <w:color w:val="000000"/>
                <w:sz w:val="24"/>
                <w:szCs w:val="24"/>
                <w:lang w:eastAsia="uk-UA"/>
              </w:rPr>
              <w:t>орієнтовний відсоток робіт чи послуг, які буде виконувати субпідрядник від загальної вартості робіт чи послуг за договором.</w:t>
            </w:r>
          </w:p>
          <w:p w:rsidR="006A73C0" w:rsidRPr="0061225F" w:rsidRDefault="006A73C0" w:rsidP="006A73C0">
            <w:pPr>
              <w:pStyle w:val="LO-normal"/>
              <w:widowControl w:val="0"/>
              <w:spacing w:line="240" w:lineRule="auto"/>
              <w:ind w:firstLine="393"/>
              <w:contextualSpacing/>
              <w:jc w:val="both"/>
              <w:rPr>
                <w:rFonts w:ascii="Times New Roman" w:eastAsia="Times New Roman" w:hAnsi="Times New Roman" w:cs="Times New Roman"/>
                <w:sz w:val="24"/>
                <w:szCs w:val="24"/>
                <w:lang w:val="uk-UA" w:eastAsia="ru-RU"/>
              </w:rPr>
            </w:pPr>
            <w:r w:rsidRPr="0061225F">
              <w:rPr>
                <w:rFonts w:ascii="Times New Roman" w:eastAsia="Times New Roman" w:hAnsi="Times New Roman" w:cs="Times New Roman"/>
                <w:sz w:val="24"/>
                <w:szCs w:val="24"/>
                <w:shd w:val="clear" w:color="auto" w:fill="FFFFFF"/>
                <w:lang w:val="uk-UA" w:eastAsia="ru-RU"/>
              </w:rPr>
              <w:t>Вищезазначена вимога, щодо коду ЄДРПОУ та ПІБ керівника</w:t>
            </w:r>
            <w:r w:rsidRPr="0061225F">
              <w:rPr>
                <w:rFonts w:ascii="Times New Roman" w:eastAsia="Times New Roman" w:hAnsi="Times New Roman" w:cs="Times New Roman"/>
                <w:sz w:val="24"/>
                <w:szCs w:val="24"/>
                <w:lang w:val="uk-UA" w:eastAsia="ru-RU"/>
              </w:rPr>
              <w:t xml:space="preserve"> визначена для можливості Замовнику перевірити субпідрядника(</w:t>
            </w:r>
            <w:proofErr w:type="spellStart"/>
            <w:r w:rsidRPr="0061225F">
              <w:rPr>
                <w:rFonts w:ascii="Times New Roman" w:eastAsia="Times New Roman" w:hAnsi="Times New Roman" w:cs="Times New Roman"/>
                <w:sz w:val="24"/>
                <w:szCs w:val="24"/>
                <w:lang w:val="uk-UA" w:eastAsia="ru-RU"/>
              </w:rPr>
              <w:t>ів</w:t>
            </w:r>
            <w:proofErr w:type="spellEnd"/>
            <w:r w:rsidRPr="0061225F">
              <w:rPr>
                <w:rFonts w:ascii="Times New Roman" w:eastAsia="Times New Roman" w:hAnsi="Times New Roman" w:cs="Times New Roman"/>
                <w:sz w:val="24"/>
                <w:szCs w:val="24"/>
                <w:lang w:val="uk-UA" w:eastAsia="ru-RU"/>
              </w:rPr>
              <w:t>)/співвиконавця(</w:t>
            </w:r>
            <w:proofErr w:type="spellStart"/>
            <w:r w:rsidRPr="0061225F">
              <w:rPr>
                <w:rFonts w:ascii="Times New Roman" w:eastAsia="Times New Roman" w:hAnsi="Times New Roman" w:cs="Times New Roman"/>
                <w:sz w:val="24"/>
                <w:szCs w:val="24"/>
                <w:lang w:val="uk-UA" w:eastAsia="ru-RU"/>
              </w:rPr>
              <w:t>ів</w:t>
            </w:r>
            <w:proofErr w:type="spellEnd"/>
            <w:r w:rsidRPr="0061225F">
              <w:rPr>
                <w:rFonts w:ascii="Times New Roman" w:eastAsia="Times New Roman" w:hAnsi="Times New Roman" w:cs="Times New Roman"/>
                <w:sz w:val="24"/>
                <w:szCs w:val="24"/>
                <w:lang w:val="uk-UA" w:eastAsia="ru-RU"/>
              </w:rPr>
              <w:t xml:space="preserve">) </w:t>
            </w:r>
            <w:r w:rsidRPr="0061225F">
              <w:rPr>
                <w:rFonts w:ascii="Times New Roman" w:hAnsi="Times New Roman" w:cs="Times New Roman"/>
                <w:sz w:val="24"/>
                <w:szCs w:val="24"/>
                <w:shd w:val="clear" w:color="auto" w:fill="FFFFFF"/>
                <w:lang w:val="uk-UA"/>
              </w:rPr>
              <w:t>на відсутність підстав</w:t>
            </w:r>
            <w:r w:rsidRPr="0061225F">
              <w:rPr>
                <w:rFonts w:ascii="Times New Roman" w:eastAsia="Times New Roman" w:hAnsi="Times New Roman" w:cs="Times New Roman"/>
                <w:sz w:val="24"/>
                <w:szCs w:val="24"/>
                <w:lang w:val="uk-UA" w:eastAsia="ru-RU"/>
              </w:rPr>
              <w:t xml:space="preserve"> визначених п. 47 Особливостей.</w:t>
            </w:r>
          </w:p>
          <w:p w:rsidR="006A73C0" w:rsidRPr="0061225F" w:rsidRDefault="006A73C0" w:rsidP="006A73C0">
            <w:pPr>
              <w:widowControl w:val="0"/>
              <w:spacing w:after="0" w:line="240" w:lineRule="auto"/>
              <w:ind w:firstLine="414"/>
              <w:contextualSpacing/>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 xml:space="preserve">У разі, якщо учасник взагалі не планує залучати до виконання послуг (робіт) субпідрядників/співвиконавців то він </w:t>
            </w:r>
            <w:r w:rsidRPr="0061225F">
              <w:rPr>
                <w:rFonts w:ascii="Times New Roman" w:hAnsi="Times New Roman"/>
                <w:color w:val="000000"/>
                <w:sz w:val="24"/>
                <w:szCs w:val="24"/>
                <w:lang w:eastAsia="uk-UA"/>
              </w:rPr>
              <w:t xml:space="preserve">відповідну </w:t>
            </w:r>
            <w:r w:rsidRPr="0061225F">
              <w:rPr>
                <w:rFonts w:ascii="Times New Roman" w:hAnsi="Times New Roman"/>
                <w:color w:val="000000"/>
                <w:sz w:val="24"/>
                <w:szCs w:val="24"/>
                <w:u w:val="single"/>
                <w:lang w:eastAsia="uk-UA"/>
              </w:rPr>
              <w:t>інформаційну довідку у довільній формі.</w:t>
            </w:r>
          </w:p>
          <w:p w:rsidR="00455A76" w:rsidRPr="0061225F" w:rsidRDefault="006A73C0" w:rsidP="00E426D2">
            <w:pPr>
              <w:widowControl w:val="0"/>
              <w:spacing w:after="0" w:line="240" w:lineRule="auto"/>
              <w:jc w:val="both"/>
              <w:rPr>
                <w:rFonts w:ascii="Times New Roman" w:eastAsia="Times New Roman" w:hAnsi="Times New Roman"/>
                <w:strike/>
                <w:sz w:val="24"/>
                <w:szCs w:val="24"/>
                <w:highlight w:val="yellow"/>
                <w:lang w:eastAsia="uk-UA"/>
              </w:rPr>
            </w:pPr>
            <w:r w:rsidRPr="0061225F">
              <w:rPr>
                <w:rFonts w:ascii="Times New Roman" w:hAnsi="Times New Roman"/>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Pr="0061225F">
              <w:rPr>
                <w:rFonts w:ascii="Times New Roman" w:eastAsia="Times New Roman" w:hAnsi="Times New Roman"/>
                <w:color w:val="000000"/>
                <w:sz w:val="24"/>
                <w:szCs w:val="24"/>
                <w:lang w:eastAsia="ru-RU"/>
              </w:rPr>
              <w:t>п. 47 Особливостей</w:t>
            </w:r>
            <w:r w:rsidRPr="0061225F">
              <w:rPr>
                <w:rFonts w:ascii="Times New Roman" w:hAnsi="Times New Roman"/>
                <w:color w:val="000000"/>
                <w:sz w:val="24"/>
                <w:szCs w:val="24"/>
                <w:shd w:val="clear" w:color="auto" w:fill="FFFFFF"/>
              </w:rPr>
              <w:t>.</w:t>
            </w:r>
          </w:p>
        </w:tc>
      </w:tr>
      <w:tr w:rsidR="00455A76" w:rsidRPr="0061225F" w:rsidTr="00801311">
        <w:trPr>
          <w:trHeight w:val="2266"/>
          <w:jc w:val="center"/>
        </w:trPr>
        <w:tc>
          <w:tcPr>
            <w:tcW w:w="516" w:type="dxa"/>
            <w:shd w:val="clear" w:color="auto" w:fill="auto"/>
          </w:tcPr>
          <w:p w:rsidR="00455A76" w:rsidRPr="0061225F" w:rsidRDefault="00B1503C"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8</w:t>
            </w:r>
          </w:p>
        </w:tc>
        <w:tc>
          <w:tcPr>
            <w:tcW w:w="3503" w:type="dxa"/>
            <w:shd w:val="clear" w:color="auto" w:fill="auto"/>
          </w:tcPr>
          <w:p w:rsidR="00455A76" w:rsidRPr="0061225F" w:rsidRDefault="00975E40"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В</w:t>
            </w:r>
            <w:r w:rsidR="00455A76" w:rsidRPr="0061225F">
              <w:rPr>
                <w:rFonts w:ascii="Times New Roman" w:hAnsi="Times New Roman"/>
                <w:b/>
                <w:sz w:val="24"/>
                <w:szCs w:val="24"/>
                <w:lang w:eastAsia="uk-UA"/>
              </w:rPr>
              <w:t>несення змін або відкликання тендерної пропозиції учасником</w:t>
            </w:r>
          </w:p>
        </w:tc>
        <w:tc>
          <w:tcPr>
            <w:tcW w:w="6490" w:type="dxa"/>
            <w:shd w:val="clear" w:color="auto" w:fill="auto"/>
          </w:tcPr>
          <w:p w:rsidR="00455A76" w:rsidRPr="0061225F" w:rsidRDefault="00455A76" w:rsidP="00801311">
            <w:pPr>
              <w:widowControl w:val="0"/>
              <w:spacing w:after="0" w:line="240" w:lineRule="auto"/>
              <w:jc w:val="both"/>
              <w:rPr>
                <w:rFonts w:ascii="Times New Roman" w:eastAsia="Times New Roman" w:hAnsi="Times New Roman"/>
                <w:b/>
                <w:sz w:val="24"/>
                <w:szCs w:val="24"/>
                <w:lang w:eastAsia="uk-UA"/>
              </w:rPr>
            </w:pPr>
            <w:r w:rsidRPr="0061225F">
              <w:rPr>
                <w:rFonts w:ascii="Times New Roman" w:hAnsi="Times New Roman"/>
                <w:sz w:val="24"/>
                <w:szCs w:val="24"/>
              </w:rPr>
              <w:t xml:space="preserve">Учасник процедури закупівлі має право </w:t>
            </w:r>
            <w:proofErr w:type="spellStart"/>
            <w:r w:rsidRPr="0061225F">
              <w:rPr>
                <w:rFonts w:ascii="Times New Roman" w:hAnsi="Times New Roman"/>
                <w:sz w:val="24"/>
                <w:szCs w:val="24"/>
              </w:rPr>
              <w:t>внести</w:t>
            </w:r>
            <w:proofErr w:type="spellEnd"/>
            <w:r w:rsidRPr="0061225F">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забезпечення тендерної пропозиції вимагалося замовником). Такі зміни або заява про відкликання тендерної пропозиції враховуються якщо вони отримані електронною системою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до закінчення кінцевого строку подання тендерних пропозицій.</w:t>
            </w:r>
          </w:p>
        </w:tc>
      </w:tr>
      <w:tr w:rsidR="00455A76" w:rsidRPr="0061225F" w:rsidTr="00FD4100">
        <w:trPr>
          <w:trHeight w:val="522"/>
          <w:jc w:val="center"/>
        </w:trPr>
        <w:tc>
          <w:tcPr>
            <w:tcW w:w="10509" w:type="dxa"/>
            <w:gridSpan w:val="3"/>
            <w:shd w:val="clear" w:color="auto" w:fill="ADF0FD"/>
            <w:vAlign w:val="center"/>
          </w:tcPr>
          <w:p w:rsidR="00455A76" w:rsidRPr="0061225F" w:rsidRDefault="00455A76" w:rsidP="00FD4100">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lastRenderedPageBreak/>
              <w:t>Розділ IV. Подання та розкриття тендерної пропозиції</w:t>
            </w:r>
          </w:p>
        </w:tc>
      </w:tr>
      <w:tr w:rsidR="00455A76" w:rsidRPr="0061225F" w:rsidTr="00801311">
        <w:trPr>
          <w:trHeight w:val="2528"/>
          <w:jc w:val="center"/>
        </w:trPr>
        <w:tc>
          <w:tcPr>
            <w:tcW w:w="516" w:type="dxa"/>
            <w:shd w:val="clear" w:color="auto" w:fill="auto"/>
          </w:tcPr>
          <w:p w:rsidR="00455A76" w:rsidRPr="0061225F" w:rsidRDefault="00455A7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455A76" w:rsidRPr="0061225F" w:rsidRDefault="00455A76" w:rsidP="00801311">
            <w:pPr>
              <w:pStyle w:val="a4"/>
              <w:widowControl w:val="0"/>
              <w:contextualSpacing/>
              <w:jc w:val="both"/>
              <w:rPr>
                <w:rFonts w:ascii="Times New Roman" w:hAnsi="Times New Roman"/>
                <w:b/>
                <w:sz w:val="24"/>
                <w:szCs w:val="24"/>
                <w:lang w:eastAsia="uk-UA"/>
              </w:rPr>
            </w:pPr>
            <w:r w:rsidRPr="0061225F">
              <w:rPr>
                <w:rStyle w:val="rvts0"/>
                <w:rFonts w:ascii="Times New Roman" w:hAnsi="Times New Roman"/>
                <w:b/>
                <w:sz w:val="24"/>
                <w:szCs w:val="24"/>
              </w:rPr>
              <w:t>Кінцевий строк подання тендерної пропозиції</w:t>
            </w:r>
          </w:p>
        </w:tc>
        <w:tc>
          <w:tcPr>
            <w:tcW w:w="6490" w:type="dxa"/>
            <w:shd w:val="clear" w:color="auto" w:fill="auto"/>
          </w:tcPr>
          <w:p w:rsidR="00455A76" w:rsidRPr="0061225F" w:rsidRDefault="00455A76"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Кінцевий строк подання тендерних пропозицій </w:t>
            </w:r>
            <w:r w:rsidR="003D66FA" w:rsidRPr="0061225F">
              <w:rPr>
                <w:rFonts w:ascii="Times New Roman" w:hAnsi="Times New Roman"/>
                <w:b/>
                <w:sz w:val="24"/>
                <w:szCs w:val="24"/>
                <w:u w:val="single"/>
                <w:lang w:val="ru-RU"/>
              </w:rPr>
              <w:t>05</w:t>
            </w:r>
            <w:r w:rsidR="007D3A52" w:rsidRPr="0061225F">
              <w:rPr>
                <w:rFonts w:ascii="Times New Roman" w:hAnsi="Times New Roman"/>
                <w:b/>
                <w:sz w:val="24"/>
                <w:szCs w:val="24"/>
                <w:u w:val="single"/>
              </w:rPr>
              <w:t>.</w:t>
            </w:r>
            <w:r w:rsidR="00D63DA8" w:rsidRPr="0061225F">
              <w:rPr>
                <w:rFonts w:ascii="Times New Roman" w:hAnsi="Times New Roman"/>
                <w:b/>
                <w:sz w:val="24"/>
                <w:szCs w:val="24"/>
                <w:u w:val="single"/>
              </w:rPr>
              <w:t>0</w:t>
            </w:r>
            <w:r w:rsidR="003D66FA" w:rsidRPr="0061225F">
              <w:rPr>
                <w:rFonts w:ascii="Times New Roman" w:hAnsi="Times New Roman"/>
                <w:b/>
                <w:sz w:val="24"/>
                <w:szCs w:val="24"/>
                <w:u w:val="single"/>
                <w:lang w:val="ru-RU"/>
              </w:rPr>
              <w:t>9</w:t>
            </w:r>
            <w:r w:rsidRPr="0061225F">
              <w:rPr>
                <w:rFonts w:ascii="Times New Roman" w:hAnsi="Times New Roman"/>
                <w:b/>
                <w:sz w:val="24"/>
                <w:szCs w:val="24"/>
                <w:u w:val="single"/>
              </w:rPr>
              <w:t>.202</w:t>
            </w:r>
            <w:r w:rsidR="007D3A52" w:rsidRPr="0061225F">
              <w:rPr>
                <w:rFonts w:ascii="Times New Roman" w:hAnsi="Times New Roman"/>
                <w:b/>
                <w:sz w:val="24"/>
                <w:szCs w:val="24"/>
                <w:u w:val="single"/>
              </w:rPr>
              <w:t>3</w:t>
            </w:r>
            <w:r w:rsidR="002105C1" w:rsidRPr="0061225F">
              <w:rPr>
                <w:rFonts w:ascii="Times New Roman" w:hAnsi="Times New Roman"/>
                <w:b/>
                <w:sz w:val="24"/>
                <w:szCs w:val="24"/>
                <w:u w:val="single"/>
              </w:rPr>
              <w:t xml:space="preserve"> до </w:t>
            </w:r>
            <w:r w:rsidR="00D63DA8" w:rsidRPr="0061225F">
              <w:rPr>
                <w:rFonts w:ascii="Times New Roman" w:hAnsi="Times New Roman"/>
                <w:b/>
                <w:sz w:val="24"/>
                <w:szCs w:val="24"/>
                <w:u w:val="single"/>
                <w:lang w:val="ru-RU"/>
              </w:rPr>
              <w:t>10</w:t>
            </w:r>
            <w:r w:rsidR="00B35263" w:rsidRPr="0061225F">
              <w:rPr>
                <w:rFonts w:ascii="Times New Roman" w:hAnsi="Times New Roman"/>
                <w:b/>
                <w:sz w:val="24"/>
                <w:szCs w:val="24"/>
                <w:u w:val="single"/>
              </w:rPr>
              <w:t>:00 год.</w:t>
            </w:r>
          </w:p>
          <w:p w:rsidR="00455A76" w:rsidRPr="0061225F" w:rsidRDefault="00455A76" w:rsidP="00801311">
            <w:pPr>
              <w:widowControl w:val="0"/>
              <w:spacing w:after="0" w:line="240" w:lineRule="auto"/>
              <w:contextualSpacing/>
              <w:jc w:val="both"/>
              <w:rPr>
                <w:rFonts w:ascii="Times New Roman" w:hAnsi="Times New Roman"/>
                <w:sz w:val="24"/>
                <w:szCs w:val="24"/>
              </w:rPr>
            </w:pPr>
            <w:r w:rsidRPr="0061225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455A76" w:rsidRPr="0061225F" w:rsidRDefault="00455A76"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Електронна система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w:t>
            </w:r>
          </w:p>
          <w:p w:rsidR="00455A76" w:rsidRPr="0061225F" w:rsidRDefault="00455A76" w:rsidP="00801311">
            <w:pPr>
              <w:widowControl w:val="0"/>
              <w:spacing w:after="0" w:line="240" w:lineRule="auto"/>
              <w:contextualSpacing/>
              <w:jc w:val="both"/>
              <w:rPr>
                <w:rFonts w:ascii="Times New Roman" w:hAnsi="Times New Roman"/>
                <w:sz w:val="24"/>
                <w:szCs w:val="24"/>
              </w:rPr>
            </w:pPr>
            <w:r w:rsidRPr="0061225F">
              <w:rPr>
                <w:rFonts w:ascii="Times New Roman" w:eastAsia="Times New Roman" w:hAnsi="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w:t>
            </w:r>
          </w:p>
        </w:tc>
      </w:tr>
      <w:tr w:rsidR="00455A76" w:rsidRPr="0061225F" w:rsidTr="000E6562">
        <w:trPr>
          <w:trHeight w:val="1692"/>
          <w:jc w:val="center"/>
        </w:trPr>
        <w:tc>
          <w:tcPr>
            <w:tcW w:w="516" w:type="dxa"/>
            <w:shd w:val="clear" w:color="auto" w:fill="auto"/>
          </w:tcPr>
          <w:p w:rsidR="00455A76" w:rsidRPr="0061225F" w:rsidRDefault="00455A7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2</w:t>
            </w:r>
          </w:p>
        </w:tc>
        <w:tc>
          <w:tcPr>
            <w:tcW w:w="3503" w:type="dxa"/>
            <w:shd w:val="clear" w:color="auto" w:fill="auto"/>
          </w:tcPr>
          <w:p w:rsidR="00455A76" w:rsidRPr="0061225F" w:rsidRDefault="00EB2E74" w:rsidP="00801311">
            <w:pPr>
              <w:widowControl w:val="0"/>
              <w:spacing w:after="0" w:line="240" w:lineRule="auto"/>
              <w:contextualSpacing/>
              <w:rPr>
                <w:rFonts w:ascii="Times New Roman" w:hAnsi="Times New Roman"/>
                <w:b/>
                <w:sz w:val="24"/>
                <w:szCs w:val="24"/>
              </w:rPr>
            </w:pPr>
            <w:r w:rsidRPr="0061225F">
              <w:rPr>
                <w:rFonts w:ascii="Times New Roman" w:hAnsi="Times New Roman"/>
                <w:b/>
                <w:sz w:val="24"/>
                <w:szCs w:val="24"/>
              </w:rPr>
              <w:t>Р</w:t>
            </w:r>
            <w:r w:rsidR="00455A76" w:rsidRPr="0061225F">
              <w:rPr>
                <w:rFonts w:ascii="Times New Roman" w:hAnsi="Times New Roman"/>
                <w:b/>
                <w:sz w:val="24"/>
                <w:szCs w:val="24"/>
              </w:rPr>
              <w:t>озкриття тендерної пропозиції</w:t>
            </w:r>
          </w:p>
        </w:tc>
        <w:tc>
          <w:tcPr>
            <w:tcW w:w="6490" w:type="dxa"/>
            <w:shd w:val="clear" w:color="auto" w:fill="auto"/>
          </w:tcPr>
          <w:p w:rsidR="00F56A3C" w:rsidRPr="0061225F" w:rsidRDefault="00F56A3C" w:rsidP="00F56A3C">
            <w:pPr>
              <w:spacing w:after="0" w:line="240" w:lineRule="auto"/>
              <w:ind w:right="-7"/>
              <w:contextualSpacing/>
              <w:jc w:val="both"/>
              <w:rPr>
                <w:rFonts w:ascii="Times New Roman" w:hAnsi="Times New Roman"/>
                <w:sz w:val="24"/>
                <w:szCs w:val="24"/>
                <w:shd w:val="clear" w:color="auto" w:fill="FFFFFF"/>
              </w:rPr>
            </w:pPr>
            <w:r w:rsidRPr="0061225F">
              <w:rPr>
                <w:rFonts w:ascii="Times New Roman" w:hAnsi="Times New Roman"/>
                <w:sz w:val="24"/>
                <w:szCs w:val="24"/>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1225F">
              <w:rPr>
                <w:rFonts w:ascii="Times New Roman" w:hAnsi="Times New Roman"/>
                <w:sz w:val="24"/>
                <w:szCs w:val="24"/>
                <w:shd w:val="clear" w:color="auto" w:fill="FFFFFF"/>
              </w:rPr>
              <w:t>закупівель</w:t>
            </w:r>
            <w:proofErr w:type="spellEnd"/>
            <w:r w:rsidRPr="0061225F">
              <w:rPr>
                <w:rFonts w:ascii="Times New Roman" w:hAnsi="Times New Roman"/>
                <w:sz w:val="24"/>
                <w:szCs w:val="24"/>
                <w:shd w:val="clear" w:color="auto" w:fill="FFFFFF"/>
              </w:rPr>
              <w:t xml:space="preserve"> відповідно до</w:t>
            </w:r>
            <w:r w:rsidRPr="0061225F">
              <w:rPr>
                <w:rFonts w:ascii="Times New Roman" w:hAnsi="Times New Roman"/>
                <w:sz w:val="24"/>
                <w:szCs w:val="24"/>
                <w:shd w:val="clear" w:color="auto" w:fill="FFFFFF"/>
                <w:lang w:val="ru-RU"/>
              </w:rPr>
              <w:t xml:space="preserve"> </w:t>
            </w:r>
            <w:hyperlink r:id="rId21" w:anchor="n1562" w:tgtFrame="_blank" w:history="1">
              <w:r w:rsidRPr="0061225F">
                <w:rPr>
                  <w:rStyle w:val="a6"/>
                  <w:rFonts w:ascii="Times New Roman" w:hAnsi="Times New Roman"/>
                  <w:sz w:val="24"/>
                  <w:szCs w:val="24"/>
                  <w:shd w:val="clear" w:color="auto" w:fill="FFFFFF"/>
                </w:rPr>
                <w:t>статті 30</w:t>
              </w:r>
            </w:hyperlink>
            <w:r w:rsidRPr="0061225F">
              <w:rPr>
                <w:rFonts w:ascii="Times New Roman" w:hAnsi="Times New Roman"/>
                <w:sz w:val="24"/>
                <w:szCs w:val="24"/>
                <w:lang w:val="ru-RU"/>
              </w:rPr>
              <w:t xml:space="preserve"> </w:t>
            </w:r>
            <w:r w:rsidRPr="0061225F">
              <w:rPr>
                <w:rFonts w:ascii="Times New Roman" w:hAnsi="Times New Roman"/>
                <w:sz w:val="24"/>
                <w:szCs w:val="24"/>
                <w:shd w:val="clear" w:color="auto" w:fill="FFFFFF"/>
              </w:rPr>
              <w:t>Закону.</w:t>
            </w:r>
          </w:p>
          <w:p w:rsidR="00F56A3C" w:rsidRPr="0061225F" w:rsidRDefault="00F56A3C" w:rsidP="00F56A3C">
            <w:pPr>
              <w:pStyle w:val="rvps2"/>
              <w:shd w:val="clear" w:color="auto" w:fill="FFFFFF"/>
              <w:spacing w:before="0" w:beforeAutospacing="0" w:after="0" w:afterAutospacing="0"/>
              <w:ind w:firstLine="450"/>
              <w:jc w:val="both"/>
            </w:pPr>
            <w:r w:rsidRPr="0061225F">
              <w:t xml:space="preserve">Якщо була подана одна тендерна пропозиція, електронна система </w:t>
            </w:r>
            <w:proofErr w:type="spellStart"/>
            <w:r w:rsidRPr="0061225F">
              <w:t>закупівель</w:t>
            </w:r>
            <w:proofErr w:type="spellEnd"/>
            <w:r w:rsidRPr="0061225F">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2" w:anchor="n584" w:history="1">
              <w:r w:rsidRPr="0061225F">
                <w:rPr>
                  <w:rStyle w:val="a6"/>
                </w:rPr>
                <w:t>пунктом 4</w:t>
              </w:r>
            </w:hyperlink>
            <w:r w:rsidRPr="0061225F">
              <w:t xml:space="preserve">3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23" w:anchor="n1499" w:tgtFrame="_blank" w:history="1">
              <w:r w:rsidRPr="0061225F">
                <w:rPr>
                  <w:rStyle w:val="a6"/>
                </w:rPr>
                <w:t>третьої</w:t>
              </w:r>
            </w:hyperlink>
            <w:r w:rsidRPr="0061225F">
              <w:t xml:space="preserve"> та </w:t>
            </w:r>
            <w:hyperlink r:id="rId24" w:anchor="n1500" w:tgtFrame="_blank" w:history="1">
              <w:r w:rsidRPr="0061225F">
                <w:rPr>
                  <w:rStyle w:val="a6"/>
                </w:rPr>
                <w:t>четвертої</w:t>
              </w:r>
            </w:hyperlink>
            <w:r w:rsidRPr="0061225F">
              <w:t xml:space="preserve"> статті 28 Закону.</w:t>
            </w:r>
          </w:p>
          <w:p w:rsidR="00F56A3C" w:rsidRPr="0061225F" w:rsidRDefault="00F56A3C" w:rsidP="00F56A3C">
            <w:pPr>
              <w:pStyle w:val="rvps2"/>
              <w:shd w:val="clear" w:color="auto" w:fill="FFFFFF"/>
              <w:spacing w:before="0" w:beforeAutospacing="0" w:after="0" w:afterAutospacing="0"/>
              <w:ind w:firstLine="450"/>
              <w:jc w:val="both"/>
            </w:pPr>
            <w:bookmarkStart w:id="1" w:name="n570"/>
            <w:bookmarkEnd w:id="1"/>
            <w:r w:rsidRPr="0061225F">
              <w:t xml:space="preserve">Замовник розглядає таку тендерну пропозицію відповідно до вимог статті 29 Закону (положення частин </w:t>
            </w:r>
            <w:hyperlink r:id="rId25" w:anchor="n1513" w:tgtFrame="_blank" w:history="1">
              <w:r w:rsidRPr="0061225F">
                <w:rPr>
                  <w:rStyle w:val="a6"/>
                </w:rPr>
                <w:t>другої</w:t>
              </w:r>
            </w:hyperlink>
            <w:r w:rsidRPr="0061225F">
              <w:t xml:space="preserve">, </w:t>
            </w:r>
            <w:hyperlink r:id="rId26" w:anchor="n1524" w:tgtFrame="_blank" w:history="1">
              <w:r w:rsidRPr="0061225F">
                <w:rPr>
                  <w:rStyle w:val="a6"/>
                </w:rPr>
                <w:t>п’ятої - дев’ятої</w:t>
              </w:r>
            </w:hyperlink>
            <w:r w:rsidRPr="0061225F">
              <w:t xml:space="preserve">, </w:t>
            </w:r>
            <w:hyperlink r:id="rId27" w:anchor="n1530" w:tgtFrame="_blank" w:history="1">
              <w:r w:rsidRPr="0061225F">
                <w:rPr>
                  <w:rStyle w:val="a6"/>
                </w:rPr>
                <w:t>одинадцятої</w:t>
              </w:r>
            </w:hyperlink>
            <w:r w:rsidRPr="0061225F">
              <w:t xml:space="preserve">, </w:t>
            </w:r>
            <w:hyperlink r:id="rId28" w:anchor="n1531" w:tgtFrame="_blank" w:history="1">
              <w:r w:rsidRPr="0061225F">
                <w:rPr>
                  <w:rStyle w:val="a6"/>
                </w:rPr>
                <w:t>дванадцятої</w:t>
              </w:r>
            </w:hyperlink>
            <w:r w:rsidRPr="0061225F">
              <w:t xml:space="preserve">, </w:t>
            </w:r>
            <w:hyperlink r:id="rId29" w:anchor="n1543" w:tgtFrame="_blank" w:history="1">
              <w:r w:rsidRPr="0061225F">
                <w:rPr>
                  <w:rStyle w:val="a6"/>
                </w:rPr>
                <w:t>чотирнадцятої</w:t>
              </w:r>
            </w:hyperlink>
            <w:r w:rsidRPr="0061225F">
              <w:t xml:space="preserve">, </w:t>
            </w:r>
            <w:hyperlink r:id="rId30" w:anchor="n1553" w:tgtFrame="_blank" w:history="1">
              <w:r w:rsidRPr="0061225F">
                <w:rPr>
                  <w:rStyle w:val="a6"/>
                </w:rPr>
                <w:t>шістнадцятої</w:t>
              </w:r>
            </w:hyperlink>
            <w:r w:rsidRPr="0061225F">
              <w:t xml:space="preserve">, абзаців </w:t>
            </w:r>
            <w:hyperlink r:id="rId31" w:anchor="n1550" w:tgtFrame="_blank" w:history="1">
              <w:r w:rsidRPr="0061225F">
                <w:rPr>
                  <w:rStyle w:val="a6"/>
                </w:rPr>
                <w:t>другого</w:t>
              </w:r>
            </w:hyperlink>
            <w:r w:rsidRPr="0061225F">
              <w:t xml:space="preserve"> і </w:t>
            </w:r>
            <w:hyperlink r:id="rId32" w:anchor="n1551" w:tgtFrame="_blank" w:history="1">
              <w:r w:rsidRPr="0061225F">
                <w:rPr>
                  <w:rStyle w:val="a6"/>
                </w:rPr>
                <w:t>третього</w:t>
              </w:r>
            </w:hyperlink>
            <w:r w:rsidRPr="0061225F">
              <w:t xml:space="preserve"> частини п’ятнадцятої статті 29 Закону не застосовуються) з урахуванням положень 4</w:t>
            </w:r>
            <w:hyperlink r:id="rId33" w:anchor="n588" w:history="1">
              <w:r w:rsidRPr="0061225F">
                <w:rPr>
                  <w:rStyle w:val="a6"/>
                </w:rPr>
                <w:t>6</w:t>
              </w:r>
            </w:hyperlink>
            <w:r w:rsidRPr="0061225F">
              <w:t xml:space="preserve">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56A3C" w:rsidRPr="0061225F" w:rsidRDefault="00F56A3C" w:rsidP="00F56A3C">
            <w:pPr>
              <w:pStyle w:val="rvps2"/>
              <w:shd w:val="clear" w:color="auto" w:fill="FFFFFF"/>
              <w:spacing w:before="0" w:beforeAutospacing="0" w:after="0" w:afterAutospacing="0"/>
              <w:ind w:firstLine="450"/>
              <w:jc w:val="both"/>
            </w:pPr>
            <w:r w:rsidRPr="0061225F">
              <w:rPr>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1225F">
              <w:rPr>
                <w:shd w:val="clear" w:color="auto" w:fill="FFFFFF"/>
              </w:rPr>
              <w:t>закупівель</w:t>
            </w:r>
            <w:proofErr w:type="spellEnd"/>
            <w:r w:rsidRPr="0061225F">
              <w:rPr>
                <w:shd w:val="clear" w:color="auto" w:fill="FFFFFF"/>
              </w:rPr>
              <w:t xml:space="preserve"> автоматично в день оприлюднення замовником оголошення про проведення відкритих торгів в електронній системі </w:t>
            </w:r>
            <w:proofErr w:type="spellStart"/>
            <w:r w:rsidRPr="0061225F">
              <w:rPr>
                <w:shd w:val="clear" w:color="auto" w:fill="FFFFFF"/>
              </w:rPr>
              <w:t>закупівель</w:t>
            </w:r>
            <w:proofErr w:type="spellEnd"/>
            <w:r w:rsidRPr="0061225F">
              <w:rPr>
                <w:shd w:val="clear" w:color="auto" w:fill="FFFFFF"/>
              </w:rPr>
              <w:t>.</w:t>
            </w:r>
          </w:p>
          <w:p w:rsidR="00F56A3C" w:rsidRPr="0061225F" w:rsidRDefault="00F56A3C" w:rsidP="00F56A3C">
            <w:pPr>
              <w:pStyle w:val="rvps2"/>
              <w:shd w:val="clear" w:color="auto" w:fill="FFFFFF"/>
              <w:spacing w:before="0" w:beforeAutospacing="0" w:after="0" w:afterAutospacing="0"/>
              <w:contextualSpacing/>
              <w:jc w:val="both"/>
            </w:pPr>
            <w:r w:rsidRPr="0061225F">
              <w:rPr>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4" w:anchor="n1250" w:tgtFrame="_blank" w:history="1">
              <w:r w:rsidRPr="0061225F">
                <w:rPr>
                  <w:rStyle w:val="a6"/>
                  <w:color w:val="auto"/>
                  <w:shd w:val="clear" w:color="auto" w:fill="FFFFFF"/>
                </w:rPr>
                <w:t>статті 16</w:t>
              </w:r>
            </w:hyperlink>
            <w:r w:rsidRPr="0061225F">
              <w:t xml:space="preserve"> </w:t>
            </w:r>
            <w:r w:rsidRPr="0061225F">
              <w:rPr>
                <w:shd w:val="clear" w:color="auto" w:fill="FFFFFF"/>
              </w:rPr>
              <w:t xml:space="preserve">Закону, і документи, що підтверджують відсутність підстав, визначених </w:t>
            </w:r>
            <w:hyperlink r:id="rId35" w:anchor="n615" w:history="1">
              <w:r w:rsidRPr="0061225F">
                <w:rPr>
                  <w:rStyle w:val="a6"/>
                  <w:color w:val="auto"/>
                  <w:shd w:val="clear" w:color="auto" w:fill="FFFFFF"/>
                </w:rPr>
                <w:t xml:space="preserve">пунктом </w:t>
              </w:r>
            </w:hyperlink>
            <w:r w:rsidR="001C6A50" w:rsidRPr="0061225F">
              <w:t>47</w:t>
            </w:r>
            <w:r w:rsidRPr="0061225F">
              <w:t xml:space="preserve"> </w:t>
            </w:r>
            <w:r w:rsidRPr="0061225F">
              <w:rPr>
                <w:shd w:val="clear" w:color="auto" w:fill="FFFFFF"/>
              </w:rPr>
              <w:t>цих особливостей</w:t>
            </w:r>
          </w:p>
          <w:p w:rsidR="00F56A3C" w:rsidRPr="0061225F" w:rsidRDefault="00F56A3C" w:rsidP="00F56A3C">
            <w:pPr>
              <w:pStyle w:val="rvps2"/>
              <w:shd w:val="clear" w:color="auto" w:fill="FFFFFF"/>
              <w:spacing w:before="0" w:beforeAutospacing="0" w:after="0" w:afterAutospacing="0"/>
              <w:contextualSpacing/>
              <w:jc w:val="both"/>
              <w:rPr>
                <w:color w:val="000000"/>
              </w:rPr>
            </w:pPr>
            <w:r w:rsidRPr="0061225F">
              <w:rPr>
                <w:color w:val="000000"/>
              </w:rPr>
              <w:t xml:space="preserve">Протокол розкриття тендерних пропозицій формується та </w:t>
            </w:r>
            <w:r w:rsidRPr="0061225F">
              <w:rPr>
                <w:color w:val="000000"/>
              </w:rPr>
              <w:lastRenderedPageBreak/>
              <w:t xml:space="preserve">оприлюднюється електронною системою </w:t>
            </w:r>
            <w:proofErr w:type="spellStart"/>
            <w:r w:rsidRPr="0061225F">
              <w:rPr>
                <w:color w:val="000000"/>
              </w:rPr>
              <w:t>закупівель</w:t>
            </w:r>
            <w:proofErr w:type="spellEnd"/>
            <w:r w:rsidRPr="0061225F">
              <w:rPr>
                <w:color w:val="000000"/>
              </w:rPr>
              <w:t xml:space="preserve"> автоматично в день розкриття тендерних пропозицій. Протокол розкриття тендерних пропозицій містить інформацію про:</w:t>
            </w:r>
          </w:p>
          <w:p w:rsidR="00F56A3C" w:rsidRPr="0061225F" w:rsidRDefault="00F56A3C" w:rsidP="00F56A3C">
            <w:pPr>
              <w:pStyle w:val="rvps2"/>
              <w:shd w:val="clear" w:color="auto" w:fill="FFFFFF"/>
              <w:spacing w:before="0" w:beforeAutospacing="0" w:after="0" w:afterAutospacing="0"/>
              <w:ind w:firstLine="450"/>
              <w:contextualSpacing/>
              <w:jc w:val="both"/>
            </w:pPr>
            <w:r w:rsidRPr="0061225F">
              <w:rPr>
                <w:shd w:val="clear" w:color="auto" w:fill="FFFFFF"/>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r w:rsidRPr="0061225F">
              <w:rPr>
                <w:shd w:val="clear" w:color="auto" w:fill="FFFFFF"/>
              </w:rPr>
              <w:t xml:space="preserve">унікальний номер оголошення про проведення конкурентної процедури закупівлі/спрощеної закупівлі, присвоєний електронною системою </w:t>
            </w:r>
            <w:proofErr w:type="spellStart"/>
            <w:r w:rsidRPr="0061225F">
              <w:rPr>
                <w:shd w:val="clear" w:color="auto" w:fill="FFFFFF"/>
              </w:rPr>
              <w:t>закупівель</w:t>
            </w:r>
            <w:proofErr w:type="spellEnd"/>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2" w:name="n33"/>
            <w:bookmarkEnd w:id="2"/>
            <w:r w:rsidRPr="0061225F">
              <w:rPr>
                <w:shd w:val="clear" w:color="auto" w:fill="FFFFFF"/>
              </w:rPr>
              <w:t>назву предмета закупівлі</w:t>
            </w:r>
            <w:r w:rsidRPr="0061225F">
              <w:t>;</w:t>
            </w:r>
          </w:p>
          <w:p w:rsidR="00F56A3C" w:rsidRPr="0061225F" w:rsidRDefault="004D5127" w:rsidP="00F56A3C">
            <w:pPr>
              <w:pStyle w:val="rvps2"/>
              <w:shd w:val="clear" w:color="auto" w:fill="FFFFFF"/>
              <w:spacing w:before="0" w:beforeAutospacing="0" w:after="0" w:afterAutospacing="0"/>
              <w:ind w:firstLine="450"/>
              <w:contextualSpacing/>
              <w:jc w:val="both"/>
            </w:pPr>
            <w:bookmarkStart w:id="3" w:name="n34"/>
            <w:bookmarkEnd w:id="3"/>
            <w:r w:rsidRPr="0061225F">
              <w:rPr>
                <w:shd w:val="clear" w:color="auto" w:fill="FFFFFF"/>
              </w:rPr>
              <w:t>д</w:t>
            </w:r>
            <w:r w:rsidR="00F56A3C" w:rsidRPr="0061225F">
              <w:rPr>
                <w:shd w:val="clear" w:color="auto" w:fill="FFFFFF"/>
              </w:rPr>
              <w:t>ату та час розкриття тендерної пропозиції/пропозиції</w:t>
            </w:r>
            <w:r w:rsidR="00F56A3C"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4" w:name="n35"/>
            <w:bookmarkEnd w:id="4"/>
            <w:r w:rsidRPr="0061225F">
              <w:rPr>
                <w:shd w:val="clear" w:color="auto" w:fill="FFFFFF"/>
              </w:rPr>
              <w:t>найменування (для юридичної особи) або прізвище, ім’я, по батькові (за наявності) (для фізичної особи) учасників</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5" w:name="n36"/>
            <w:bookmarkEnd w:id="5"/>
            <w:r w:rsidRPr="0061225F">
              <w:rPr>
                <w:shd w:val="clear" w:color="auto" w:fill="FFFFFF"/>
              </w:rPr>
              <w:t>інформацію та документи, що підтверджують відповідність учасника кваліфікаційним критеріям/умовам, визначеним в оголошенні про проведення закупівлі, та вимогам до предмета закупівлі, а також інформацію та документи, що містять технічний опис предмета закупівлі</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6" w:name="n37"/>
            <w:bookmarkEnd w:id="6"/>
            <w:r w:rsidRPr="0061225F">
              <w:rPr>
                <w:shd w:val="clear" w:color="auto" w:fill="FFFFFF"/>
              </w:rPr>
              <w:t>інформацію щодо ціни тендерної пропозиції/пропозиції до початку аукціону та після закінчення аукціону</w:t>
            </w:r>
            <w:r w:rsidRPr="0061225F">
              <w:t>.</w:t>
            </w:r>
          </w:p>
          <w:p w:rsidR="004751DA" w:rsidRPr="0061225F" w:rsidRDefault="00F56A3C" w:rsidP="00F56A3C">
            <w:pPr>
              <w:widowControl w:val="0"/>
              <w:spacing w:after="0" w:line="240" w:lineRule="auto"/>
              <w:contextualSpacing/>
              <w:jc w:val="both"/>
              <w:rPr>
                <w:rFonts w:ascii="Times New Roman" w:hAnsi="Times New Roman"/>
                <w:sz w:val="24"/>
                <w:szCs w:val="24"/>
              </w:rPr>
            </w:pPr>
            <w:bookmarkStart w:id="7" w:name="n38"/>
            <w:bookmarkEnd w:id="7"/>
            <w:r w:rsidRPr="0061225F">
              <w:rPr>
                <w:rFonts w:ascii="Times New Roman" w:hAnsi="Times New Roman"/>
                <w:sz w:val="24"/>
                <w:szCs w:val="24"/>
              </w:rPr>
              <w:t xml:space="preserve">Протокол розкриття тендерних пропозицій може містити іншу </w:t>
            </w:r>
            <w:proofErr w:type="spellStart"/>
            <w:r w:rsidRPr="0061225F">
              <w:rPr>
                <w:rFonts w:ascii="Times New Roman" w:hAnsi="Times New Roman"/>
                <w:sz w:val="24"/>
                <w:szCs w:val="24"/>
              </w:rPr>
              <w:t>інформацію</w:t>
            </w:r>
            <w:r w:rsidRPr="0061225F">
              <w:rPr>
                <w:color w:val="000000"/>
                <w:sz w:val="24"/>
                <w:szCs w:val="24"/>
              </w:rPr>
              <w:t>.</w:t>
            </w:r>
            <w:r w:rsidR="003905A6" w:rsidRPr="0061225F">
              <w:rPr>
                <w:rFonts w:ascii="Times New Roman" w:hAnsi="Times New Roman"/>
                <w:sz w:val="24"/>
                <w:szCs w:val="24"/>
              </w:rPr>
              <w:t>Електронною</w:t>
            </w:r>
            <w:proofErr w:type="spellEnd"/>
            <w:r w:rsidR="003905A6" w:rsidRPr="0061225F">
              <w:rPr>
                <w:rFonts w:ascii="Times New Roman" w:hAnsi="Times New Roman"/>
                <w:sz w:val="24"/>
                <w:szCs w:val="24"/>
              </w:rPr>
              <w:t xml:space="preserve"> системою </w:t>
            </w:r>
            <w:proofErr w:type="spellStart"/>
            <w:r w:rsidR="003905A6" w:rsidRPr="0061225F">
              <w:rPr>
                <w:rFonts w:ascii="Times New Roman" w:hAnsi="Times New Roman"/>
                <w:sz w:val="24"/>
                <w:szCs w:val="24"/>
              </w:rPr>
              <w:t>закупівель</w:t>
            </w:r>
            <w:proofErr w:type="spellEnd"/>
            <w:r w:rsidR="003905A6" w:rsidRPr="0061225F">
              <w:rPr>
                <w:rFonts w:ascii="Times New Roman" w:hAnsi="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rsidR="00455A76" w:rsidRPr="0061225F" w:rsidRDefault="003905A6" w:rsidP="00801311">
            <w:pPr>
              <w:widowControl w:val="0"/>
              <w:spacing w:after="0" w:line="240" w:lineRule="auto"/>
              <w:contextualSpacing/>
              <w:jc w:val="both"/>
              <w:rPr>
                <w:rFonts w:ascii="Times New Roman" w:hAnsi="Times New Roman"/>
                <w:i/>
                <w:sz w:val="24"/>
                <w:szCs w:val="24"/>
              </w:rPr>
            </w:pPr>
            <w:r w:rsidRPr="0061225F">
              <w:rPr>
                <w:rFonts w:ascii="Times New Roman" w:hAnsi="Times New Roman"/>
                <w:sz w:val="24"/>
                <w:szCs w:val="24"/>
              </w:rPr>
              <w:t>Розкриття тендерних пропозицій відб</w:t>
            </w:r>
            <w:r w:rsidR="001C6A50" w:rsidRPr="0061225F">
              <w:rPr>
                <w:rFonts w:ascii="Times New Roman" w:hAnsi="Times New Roman"/>
                <w:sz w:val="24"/>
                <w:szCs w:val="24"/>
              </w:rPr>
              <w:t>увається відповідно до пункту 39</w:t>
            </w:r>
            <w:r w:rsidRPr="0061225F">
              <w:rPr>
                <w:rFonts w:ascii="Times New Roman" w:hAnsi="Times New Roman"/>
                <w:sz w:val="24"/>
                <w:szCs w:val="24"/>
              </w:rPr>
              <w:t xml:space="preserve"> </w:t>
            </w:r>
            <w:r w:rsidRPr="0061225F">
              <w:rPr>
                <w:rFonts w:ascii="Times New Roman" w:hAnsi="Times New Roman"/>
                <w:i/>
                <w:sz w:val="24"/>
                <w:szCs w:val="24"/>
              </w:rPr>
              <w:t>Особливостей</w:t>
            </w:r>
            <w:r w:rsidR="004A1139" w:rsidRPr="0061225F">
              <w:rPr>
                <w:rFonts w:ascii="Times New Roman" w:hAnsi="Times New Roman"/>
                <w:i/>
                <w:sz w:val="24"/>
                <w:szCs w:val="24"/>
              </w:rPr>
              <w:t>.</w:t>
            </w:r>
          </w:p>
          <w:p w:rsidR="001B02EB" w:rsidRPr="0061225F" w:rsidRDefault="00B65B4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 </w:t>
            </w:r>
          </w:p>
        </w:tc>
      </w:tr>
      <w:tr w:rsidR="00455A76" w:rsidRPr="0061225F" w:rsidTr="00FD4100">
        <w:trPr>
          <w:trHeight w:val="522"/>
          <w:jc w:val="center"/>
        </w:trPr>
        <w:tc>
          <w:tcPr>
            <w:tcW w:w="10509" w:type="dxa"/>
            <w:gridSpan w:val="3"/>
            <w:shd w:val="clear" w:color="auto" w:fill="ADF0FD"/>
            <w:vAlign w:val="center"/>
          </w:tcPr>
          <w:p w:rsidR="00455A76" w:rsidRPr="0061225F" w:rsidRDefault="00455A76" w:rsidP="00FD4100">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lastRenderedPageBreak/>
              <w:t>Розділ V. Оцінка та розгляд тендерної пропозиції</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color w:val="000000"/>
                <w:sz w:val="24"/>
                <w:szCs w:val="24"/>
                <w:lang w:eastAsia="uk-UA"/>
              </w:rPr>
              <w:t>1</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rPr>
            </w:pPr>
            <w:r w:rsidRPr="0061225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490" w:type="dxa"/>
            <w:shd w:val="clear" w:color="auto" w:fill="auto"/>
          </w:tcPr>
          <w:p w:rsidR="002B1235" w:rsidRPr="0061225F" w:rsidRDefault="002B1235" w:rsidP="00801311">
            <w:pPr>
              <w:pStyle w:val="a4"/>
              <w:jc w:val="both"/>
              <w:rPr>
                <w:rFonts w:ascii="Times New Roman" w:hAnsi="Times New Roman"/>
                <w:i/>
                <w:sz w:val="24"/>
                <w:szCs w:val="24"/>
              </w:rPr>
            </w:pPr>
            <w:r w:rsidRPr="0061225F">
              <w:rPr>
                <w:rFonts w:ascii="Times New Roman" w:hAnsi="Times New Roman"/>
                <w:sz w:val="24"/>
                <w:szCs w:val="24"/>
              </w:rPr>
              <w:t xml:space="preserve">Розгляд та оцінка тендерних пропозицій відбуваються відповідно до пунктів 35, 37 і 38 </w:t>
            </w:r>
            <w:r w:rsidRPr="0061225F">
              <w:rPr>
                <w:rFonts w:ascii="Times New Roman" w:hAnsi="Times New Roman"/>
                <w:i/>
                <w:sz w:val="24"/>
                <w:szCs w:val="24"/>
              </w:rPr>
              <w:t>Особливостей.</w:t>
            </w:r>
          </w:p>
          <w:p w:rsidR="002B1235" w:rsidRPr="0061225F" w:rsidRDefault="002B1235" w:rsidP="00801311">
            <w:pPr>
              <w:pStyle w:val="a4"/>
              <w:jc w:val="both"/>
              <w:rPr>
                <w:rFonts w:ascii="Times New Roman" w:hAnsi="Times New Roman"/>
                <w:b/>
                <w:sz w:val="24"/>
                <w:szCs w:val="24"/>
              </w:rPr>
            </w:pPr>
            <w:r w:rsidRPr="0061225F">
              <w:rPr>
                <w:rFonts w:ascii="Times New Roman" w:hAnsi="Times New Roman"/>
                <w:b/>
                <w:sz w:val="24"/>
                <w:szCs w:val="24"/>
              </w:rPr>
              <w:t>Ві</w:t>
            </w:r>
            <w:r w:rsidR="00B91601" w:rsidRPr="0061225F">
              <w:rPr>
                <w:rFonts w:ascii="Times New Roman" w:hAnsi="Times New Roman"/>
                <w:b/>
                <w:sz w:val="24"/>
                <w:szCs w:val="24"/>
              </w:rPr>
              <w:t>дкриті торги проводяться із</w:t>
            </w:r>
            <w:r w:rsidRPr="0061225F">
              <w:rPr>
                <w:rFonts w:ascii="Times New Roman" w:hAnsi="Times New Roman"/>
                <w:b/>
                <w:sz w:val="24"/>
                <w:szCs w:val="24"/>
              </w:rPr>
              <w:t xml:space="preserve"> застосування електронного аукціону.</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sz w:val="24"/>
                <w:szCs w:val="24"/>
              </w:rPr>
              <w:t xml:space="preserve">Критерії та методика оцінки визначаються відповідно до пункту </w:t>
            </w:r>
            <w:r w:rsidRPr="0061225F">
              <w:rPr>
                <w:rFonts w:ascii="Times New Roman" w:hAnsi="Times New Roman"/>
                <w:i/>
                <w:sz w:val="24"/>
                <w:szCs w:val="24"/>
              </w:rPr>
              <w:t>37 Особливостей.</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Оцінка тендерних пропозицій проводиться електронною системою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B1235" w:rsidRPr="0061225F" w:rsidRDefault="002B1235" w:rsidP="00801311">
            <w:pPr>
              <w:pStyle w:val="a4"/>
              <w:jc w:val="both"/>
              <w:rPr>
                <w:rFonts w:ascii="Times New Roman" w:hAnsi="Times New Roman"/>
                <w:color w:val="FF0000"/>
                <w:sz w:val="24"/>
                <w:szCs w:val="24"/>
              </w:rPr>
            </w:pPr>
            <w:r w:rsidRPr="0061225F">
              <w:rPr>
                <w:rFonts w:ascii="Times New Roman" w:hAnsi="Times New Roman"/>
                <w:sz w:val="24"/>
                <w:szCs w:val="24"/>
              </w:rPr>
              <w:t xml:space="preserve">Найбільш економічно вигідною тендерною пропозицією електронна система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визначає тендерну пропозицію, ціна/приведена ціна якої є найнижчою. </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rPr>
              <w:t xml:space="preserve">Ціна тендерної пропозиції не може перевищувати очікувану вартість предмета закупівлі, зазначену в оголошенні про </w:t>
            </w:r>
            <w:r w:rsidRPr="0061225F">
              <w:rPr>
                <w:rFonts w:ascii="Times New Roman" w:hAnsi="Times New Roman"/>
                <w:i/>
                <w:sz w:val="24"/>
                <w:szCs w:val="24"/>
              </w:rPr>
              <w:lastRenderedPageBreak/>
              <w:t xml:space="preserve">проведення відкритих торгів, з урахуванням абзацу другого пункту 28 Особливостей. </w:t>
            </w:r>
          </w:p>
          <w:p w:rsidR="002B1235" w:rsidRPr="0061225F" w:rsidRDefault="002B1235" w:rsidP="00801311">
            <w:pPr>
              <w:pStyle w:val="a4"/>
              <w:jc w:val="both"/>
              <w:rPr>
                <w:rFonts w:ascii="Times New Roman" w:hAnsi="Times New Roman"/>
                <w:b/>
                <w:i/>
                <w:sz w:val="24"/>
                <w:szCs w:val="24"/>
              </w:rPr>
            </w:pPr>
            <w:r w:rsidRPr="0061225F">
              <w:rPr>
                <w:rFonts w:ascii="Times New Roman" w:hAnsi="Times New Roman"/>
                <w:i/>
                <w:sz w:val="24"/>
                <w:szCs w:val="24"/>
              </w:rPr>
              <w:t xml:space="preserve">До розгляду </w:t>
            </w:r>
            <w:r w:rsidRPr="0061225F">
              <w:rPr>
                <w:rFonts w:ascii="Times New Roman" w:hAnsi="Times New Roman"/>
                <w:i/>
                <w:sz w:val="24"/>
                <w:szCs w:val="24"/>
                <w:u w:val="single"/>
              </w:rPr>
              <w:t xml:space="preserve">не приймається </w:t>
            </w:r>
            <w:r w:rsidRPr="0061225F">
              <w:rPr>
                <w:rFonts w:ascii="Times New Roman" w:hAnsi="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sz w:val="24"/>
                <w:szCs w:val="24"/>
              </w:rPr>
              <w:t>Оцінка тендерних пропозицій здійснюється на основі критерію „Ціна”. Питома вага – 100 %.</w:t>
            </w:r>
          </w:p>
          <w:p w:rsidR="002B1235" w:rsidRPr="0061225F" w:rsidRDefault="002B1235" w:rsidP="00801311">
            <w:pPr>
              <w:widowControl w:val="0"/>
              <w:spacing w:after="0" w:line="240" w:lineRule="auto"/>
              <w:contextualSpacing/>
              <w:jc w:val="center"/>
              <w:rPr>
                <w:rFonts w:ascii="Times New Roman" w:hAnsi="Times New Roman"/>
                <w:b/>
                <w:sz w:val="24"/>
                <w:szCs w:val="24"/>
              </w:rPr>
            </w:pPr>
          </w:p>
        </w:tc>
      </w:tr>
      <w:tr w:rsidR="002B1235" w:rsidRPr="0061225F" w:rsidTr="00801311">
        <w:trPr>
          <w:trHeight w:val="3679"/>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p>
        </w:tc>
        <w:tc>
          <w:tcPr>
            <w:tcW w:w="6490" w:type="dxa"/>
            <w:shd w:val="clear" w:color="auto" w:fill="auto"/>
          </w:tcPr>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B1235" w:rsidRPr="0061225F" w:rsidRDefault="002B1235" w:rsidP="00801311">
            <w:pPr>
              <w:pStyle w:val="a4"/>
              <w:jc w:val="both"/>
              <w:rPr>
                <w:rFonts w:ascii="Times New Roman" w:hAnsi="Times New Roman"/>
                <w:b/>
                <w:sz w:val="24"/>
                <w:szCs w:val="24"/>
              </w:rPr>
            </w:pPr>
            <w:r w:rsidRPr="0061225F">
              <w:rPr>
                <w:rFonts w:ascii="Times New Roman" w:hAnsi="Times New Roman"/>
                <w:b/>
                <w:sz w:val="24"/>
                <w:szCs w:val="24"/>
              </w:rPr>
              <w:t>Оцінка здійснюється щодо предмета закупівлі в цілому.</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2</w:t>
            </w:r>
          </w:p>
        </w:tc>
        <w:tc>
          <w:tcPr>
            <w:tcW w:w="3503" w:type="dxa"/>
            <w:shd w:val="clear" w:color="auto" w:fill="auto"/>
          </w:tcPr>
          <w:p w:rsidR="002B1235" w:rsidRPr="0061225F" w:rsidRDefault="002B1235" w:rsidP="00801311">
            <w:pPr>
              <w:pStyle w:val="rvps2"/>
              <w:shd w:val="clear" w:color="auto" w:fill="FFFFFF"/>
              <w:spacing w:before="0" w:beforeAutospacing="0" w:after="0" w:afterAutospacing="0"/>
              <w:rPr>
                <w:b/>
                <w:color w:val="000000"/>
              </w:rPr>
            </w:pPr>
            <w:r w:rsidRPr="0061225F">
              <w:rPr>
                <w:b/>
              </w:rPr>
              <w:t>Розгляд тендерної пропозиції</w:t>
            </w:r>
          </w:p>
        </w:tc>
        <w:tc>
          <w:tcPr>
            <w:tcW w:w="6490" w:type="dxa"/>
            <w:shd w:val="clear" w:color="auto" w:fill="auto"/>
          </w:tcPr>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Замовник розглядає тендерну пропозицію, яка визначена найбільш економічно вигідною відповідно до </w:t>
            </w:r>
            <w:r w:rsidRPr="0061225F">
              <w:rPr>
                <w:rFonts w:ascii="Times New Roman" w:hAnsi="Times New Roman"/>
                <w:i/>
                <w:sz w:val="24"/>
                <w:szCs w:val="24"/>
              </w:rPr>
              <w:t>Особливостей</w:t>
            </w:r>
            <w:r w:rsidRPr="0061225F">
              <w:rPr>
                <w:rFonts w:ascii="Times New Roman" w:hAnsi="Times New Roman"/>
                <w:sz w:val="24"/>
                <w:szCs w:val="24"/>
              </w:rPr>
              <w:t xml:space="preserve"> (далі - найбільш економічно вигідна тендерна пропозиція), щодо її відповідності вимогам тендерної документації.</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протягом одного дня з дня прийняття відповідного рішення.</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 разі відхилення замовником найбільш економічно вигідної тендерної пропозиції відповідно до </w:t>
            </w:r>
            <w:r w:rsidRPr="0061225F">
              <w:rPr>
                <w:rFonts w:ascii="Times New Roman" w:hAnsi="Times New Roman"/>
                <w:i/>
                <w:sz w:val="24"/>
                <w:szCs w:val="24"/>
              </w:rPr>
              <w:t>Особливостей</w:t>
            </w:r>
            <w:r w:rsidRPr="0061225F">
              <w:rPr>
                <w:rFonts w:ascii="Times New Roman" w:hAnsi="Times New Roman"/>
                <w:sz w:val="24"/>
                <w:szCs w:val="24"/>
              </w:rPr>
              <w:t xml:space="preserve">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Pr="0061225F">
              <w:rPr>
                <w:rFonts w:ascii="Times New Roman" w:hAnsi="Times New Roman"/>
                <w:i/>
                <w:sz w:val="24"/>
                <w:szCs w:val="24"/>
              </w:rPr>
              <w:t>Особливостями.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B1235" w:rsidRPr="0061225F" w:rsidRDefault="002B1235"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w:t>
            </w:r>
            <w:r w:rsidRPr="0061225F">
              <w:rPr>
                <w:rFonts w:ascii="Times New Roman" w:hAnsi="Times New Roman"/>
                <w:b/>
                <w:sz w:val="24"/>
                <w:szCs w:val="24"/>
                <w:lang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B1235" w:rsidRPr="0061225F" w:rsidRDefault="002B1235" w:rsidP="00B91601">
            <w:pPr>
              <w:pStyle w:val="rvps2"/>
              <w:shd w:val="clear" w:color="auto" w:fill="FFFFFF"/>
              <w:spacing w:before="0" w:beforeAutospacing="0" w:after="0" w:afterAutospacing="0"/>
              <w:contextualSpacing/>
              <w:jc w:val="both"/>
            </w:pPr>
            <w:r w:rsidRPr="0061225F">
              <w:lastRenderedPageBreak/>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61225F">
              <w:rPr>
                <w:b/>
              </w:rPr>
              <w:t xml:space="preserve">визначеного </w:t>
            </w:r>
            <w:hyperlink r:id="rId36" w:anchor="n581" w:history="1">
              <w:r w:rsidR="00B91601" w:rsidRPr="0061225F">
                <w:rPr>
                  <w:rStyle w:val="a6"/>
                  <w:shd w:val="clear" w:color="auto" w:fill="FFFFFF"/>
                </w:rPr>
                <w:t>абзацом дев’ятим</w:t>
              </w:r>
            </w:hyperlink>
            <w:r w:rsidR="00B91601" w:rsidRPr="0061225F">
              <w:t xml:space="preserve"> </w:t>
            </w:r>
            <w:r w:rsidR="00B91601" w:rsidRPr="0061225F">
              <w:rPr>
                <w:shd w:val="clear" w:color="auto" w:fill="FFFFFF"/>
              </w:rPr>
              <w:t>пункту 37</w:t>
            </w:r>
            <w:r w:rsidR="00B91601" w:rsidRPr="0061225F">
              <w:t xml:space="preserve"> </w:t>
            </w:r>
            <w:r w:rsidRPr="0061225F">
              <w:rPr>
                <w:i/>
              </w:rPr>
              <w:t>Особливостей.</w:t>
            </w:r>
            <w:r w:rsidRPr="0061225F">
              <w:rPr>
                <w:rFonts w:eastAsia="Times New Roman"/>
                <w:b/>
                <w:color w:val="000000"/>
              </w:rPr>
              <w:t xml:space="preserve"> </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спеціальну цінову пропозицію (знижку) учасника процедури закупівлі;</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3) отримання учасником процедури закупівлі державної допомоги згідно із законодавством.</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i/>
                <w:sz w:val="24"/>
                <w:szCs w:val="24"/>
                <w:lang w:eastAsia="uk-UA"/>
              </w:rPr>
              <w:t>«Аномально низька ціна тендерної пропозиції»</w:t>
            </w:r>
            <w:r w:rsidRPr="0061225F">
              <w:rPr>
                <w:rFonts w:ascii="Times New Roman" w:hAnsi="Times New Roman"/>
                <w:sz w:val="24"/>
                <w:szCs w:val="24"/>
                <w:lang w:eastAsia="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Pr="0061225F">
              <w:rPr>
                <w:rFonts w:ascii="Times New Roman" w:hAnsi="Times New Roman"/>
                <w:i/>
                <w:sz w:val="24"/>
                <w:szCs w:val="24"/>
              </w:rPr>
              <w:t>Особливостей</w:t>
            </w:r>
            <w:r w:rsidRPr="0061225F">
              <w:rPr>
                <w:rFonts w:ascii="Times New Roman" w:hAnsi="Times New Roman"/>
                <w:sz w:val="24"/>
                <w:szCs w:val="24"/>
              </w:rPr>
              <w:t>.</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w:t>
            </w:r>
            <w:r w:rsidR="00EF5320" w:rsidRPr="0061225F">
              <w:rPr>
                <w:rFonts w:ascii="Times New Roman" w:hAnsi="Times New Roman"/>
                <w:b/>
                <w:sz w:val="24"/>
                <w:szCs w:val="24"/>
              </w:rPr>
              <w:t>визначених пунктом 47</w:t>
            </w:r>
            <w:r w:rsidRPr="0061225F">
              <w:rPr>
                <w:rFonts w:ascii="Times New Roman" w:hAnsi="Times New Roman"/>
                <w:b/>
                <w:sz w:val="24"/>
                <w:szCs w:val="24"/>
              </w:rPr>
              <w:t xml:space="preserve"> цих особливостей</w:t>
            </w:r>
            <w:r w:rsidRPr="0061225F">
              <w:rPr>
                <w:rFonts w:ascii="Times New Roman" w:hAnsi="Times New Roman"/>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w:t>
            </w:r>
            <w:r w:rsidRPr="0061225F">
              <w:rPr>
                <w:rFonts w:ascii="Times New Roman" w:hAnsi="Times New Roman"/>
                <w:b/>
                <w:sz w:val="24"/>
                <w:szCs w:val="24"/>
                <w:lang w:eastAsia="uk-UA"/>
              </w:rPr>
              <w:t>виявлено невідповідності</w:t>
            </w:r>
            <w:r w:rsidRPr="0061225F">
              <w:rPr>
                <w:rFonts w:ascii="Times New Roman" w:hAnsi="Times New Roman"/>
                <w:sz w:val="24"/>
                <w:szCs w:val="24"/>
                <w:lang w:eastAsia="uk-UA"/>
              </w:rPr>
              <w:t xml:space="preserve"> </w:t>
            </w:r>
            <w:r w:rsidRPr="0061225F">
              <w:rPr>
                <w:rFonts w:ascii="Times New Roman" w:hAnsi="Times New Roman"/>
                <w:b/>
                <w:sz w:val="24"/>
                <w:szCs w:val="24"/>
                <w:lang w:eastAsia="uk-UA"/>
              </w:rPr>
              <w:t>в інформації та/або документах</w:t>
            </w:r>
            <w:r w:rsidRPr="0061225F">
              <w:rPr>
                <w:rFonts w:ascii="Times New Roman" w:hAnsi="Times New Roman"/>
                <w:sz w:val="24"/>
                <w:szCs w:val="24"/>
                <w:lang w:eastAsia="uk-UA"/>
              </w:rPr>
              <w:t xml:space="preserve">, що подані учасником процедури закупівлі у тендерній пропозиції та/або подання яких вимагалось тендерною документацією, він розміщує у строк, який </w:t>
            </w:r>
            <w:r w:rsidRPr="0061225F">
              <w:rPr>
                <w:rFonts w:ascii="Times New Roman" w:hAnsi="Times New Roman"/>
                <w:b/>
                <w:sz w:val="24"/>
                <w:szCs w:val="24"/>
                <w:lang w:eastAsia="uk-UA"/>
              </w:rPr>
              <w:t>не може бути меншим ніж два робочі дні</w:t>
            </w:r>
            <w:r w:rsidRPr="0061225F">
              <w:rPr>
                <w:rFonts w:ascii="Times New Roman" w:hAnsi="Times New Roman"/>
                <w:sz w:val="24"/>
                <w:szCs w:val="24"/>
                <w:lang w:eastAsia="uk-UA"/>
              </w:rPr>
              <w:t xml:space="preserve"> до закінчення строку розгляду тендерних пропозицій, повідомлення з вимогою про усунення таких </w:t>
            </w:r>
            <w:proofErr w:type="spellStart"/>
            <w:r w:rsidRPr="0061225F">
              <w:rPr>
                <w:rFonts w:ascii="Times New Roman" w:hAnsi="Times New Roman"/>
                <w:sz w:val="24"/>
                <w:szCs w:val="24"/>
                <w:lang w:eastAsia="uk-UA"/>
              </w:rPr>
              <w:lastRenderedPageBreak/>
              <w:t>невідповідностей</w:t>
            </w:r>
            <w:proofErr w:type="spellEnd"/>
            <w:r w:rsidRPr="0061225F">
              <w:rPr>
                <w:rFonts w:ascii="Times New Roman" w:hAnsi="Times New Roman"/>
                <w:sz w:val="24"/>
                <w:szCs w:val="24"/>
                <w:lang w:eastAsia="uk-UA"/>
              </w:rPr>
              <w:t xml:space="preserve"> в електронній системі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w:t>
            </w:r>
          </w:p>
          <w:p w:rsidR="002B1235" w:rsidRPr="0061225F" w:rsidRDefault="002B1235" w:rsidP="00801311">
            <w:pPr>
              <w:pStyle w:val="a4"/>
              <w:jc w:val="both"/>
              <w:rPr>
                <w:rFonts w:ascii="Times New Roman" w:hAnsi="Times New Roman"/>
                <w:sz w:val="24"/>
                <w:szCs w:val="24"/>
                <w:highlight w:val="white"/>
              </w:rPr>
            </w:pPr>
            <w:r w:rsidRPr="0061225F">
              <w:rPr>
                <w:rFonts w:ascii="Times New Roman" w:hAnsi="Times New Roman"/>
                <w:b/>
                <w:sz w:val="24"/>
                <w:szCs w:val="24"/>
                <w:highlight w:val="white"/>
              </w:rPr>
              <w:t>Під невідповідністю</w:t>
            </w:r>
            <w:r w:rsidRPr="0061225F">
              <w:rPr>
                <w:rFonts w:ascii="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61225F">
              <w:rPr>
                <w:rFonts w:ascii="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61225F">
              <w:rPr>
                <w:rFonts w:ascii="Times New Roman" w:hAnsi="Times New Roman"/>
                <w:b/>
                <w:sz w:val="24"/>
                <w:szCs w:val="24"/>
                <w:highlight w:val="white"/>
              </w:rPr>
              <w:t xml:space="preserve"> </w:t>
            </w:r>
            <w:r w:rsidRPr="0061225F">
              <w:rPr>
                <w:rFonts w:ascii="Times New Roman" w:hAnsi="Times New Roman"/>
                <w:sz w:val="24"/>
                <w:szCs w:val="24"/>
                <w:highlight w:val="white"/>
              </w:rPr>
              <w:t xml:space="preserve">(крім випадків відсутності забезпечення тендерної пропозиції, </w:t>
            </w:r>
            <w:r w:rsidRPr="0061225F">
              <w:rPr>
                <w:rFonts w:ascii="Times New Roman" w:hAnsi="Times New Roman"/>
                <w:sz w:val="24"/>
                <w:szCs w:val="24"/>
              </w:rPr>
              <w:t xml:space="preserve">якщо таке забезпечення вимагалося замовником, та/або відсутності інформації </w:t>
            </w:r>
            <w:r w:rsidRPr="0061225F">
              <w:rPr>
                <w:rFonts w:ascii="Times New Roman" w:hAnsi="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B1235" w:rsidRPr="0061225F" w:rsidRDefault="002B1235" w:rsidP="00801311">
            <w:pPr>
              <w:pStyle w:val="a4"/>
              <w:jc w:val="both"/>
              <w:rPr>
                <w:rFonts w:ascii="Times New Roman" w:hAnsi="Times New Roman"/>
                <w:sz w:val="24"/>
                <w:szCs w:val="24"/>
                <w:highlight w:val="white"/>
              </w:rPr>
            </w:pPr>
            <w:r w:rsidRPr="0061225F">
              <w:rPr>
                <w:rFonts w:ascii="Times New Roman" w:hAnsi="Times New Roman"/>
                <w:b/>
                <w:sz w:val="24"/>
                <w:szCs w:val="24"/>
                <w:highlight w:val="white"/>
              </w:rPr>
              <w:t>Невідповідністю</w:t>
            </w:r>
            <w:r w:rsidRPr="0061225F">
              <w:rPr>
                <w:rFonts w:ascii="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61225F">
              <w:rPr>
                <w:rFonts w:ascii="Times New Roman" w:hAnsi="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61225F">
              <w:rPr>
                <w:rFonts w:ascii="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 ніж один раз повідомлення з вимогою про усунення </w:t>
            </w:r>
            <w:proofErr w:type="spellStart"/>
            <w:r w:rsidRPr="0061225F">
              <w:rPr>
                <w:rFonts w:ascii="Times New Roman" w:hAnsi="Times New Roman"/>
                <w:sz w:val="24"/>
                <w:szCs w:val="24"/>
                <w:lang w:eastAsia="uk-UA"/>
              </w:rPr>
              <w:t>невідповідностей</w:t>
            </w:r>
            <w:proofErr w:type="spellEnd"/>
            <w:r w:rsidRPr="0061225F">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xml:space="preserve"> уточнених або нових документів в електронній системі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xml:space="preserve">, </w:t>
            </w:r>
            <w:r w:rsidRPr="0061225F">
              <w:rPr>
                <w:rFonts w:ascii="Times New Roman" w:hAnsi="Times New Roman"/>
                <w:b/>
                <w:sz w:val="24"/>
                <w:szCs w:val="24"/>
                <w:lang w:eastAsia="uk-UA"/>
              </w:rPr>
              <w:t>протягом 24 годин</w:t>
            </w:r>
            <w:r w:rsidRPr="0061225F">
              <w:rPr>
                <w:rFonts w:ascii="Times New Roman" w:hAnsi="Times New Roman"/>
                <w:sz w:val="24"/>
                <w:szCs w:val="24"/>
                <w:lang w:eastAsia="uk-UA"/>
              </w:rPr>
              <w:t xml:space="preserve"> з моменту розміщення замовником в електронній системі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xml:space="preserve"> повідомлення з вимогою про усунення таких </w:t>
            </w:r>
            <w:proofErr w:type="spellStart"/>
            <w:r w:rsidRPr="0061225F">
              <w:rPr>
                <w:rFonts w:ascii="Times New Roman" w:hAnsi="Times New Roman"/>
                <w:sz w:val="24"/>
                <w:szCs w:val="24"/>
                <w:lang w:eastAsia="uk-UA"/>
              </w:rPr>
              <w:t>невідповідностей</w:t>
            </w:r>
            <w:proofErr w:type="spellEnd"/>
            <w:r w:rsidRPr="0061225F">
              <w:rPr>
                <w:rFonts w:ascii="Times New Roman" w:hAnsi="Times New Roman"/>
                <w:sz w:val="24"/>
                <w:szCs w:val="24"/>
                <w:lang w:eastAsia="uk-UA"/>
              </w:rPr>
              <w:t xml:space="preserve">. </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Замовник розглядає подані тендерні пропозиції з урахуванням виправлення або не</w:t>
            </w:r>
            <w:r w:rsidR="00EB7359" w:rsidRPr="0061225F">
              <w:rPr>
                <w:rFonts w:ascii="Times New Roman" w:hAnsi="Times New Roman"/>
                <w:sz w:val="24"/>
                <w:szCs w:val="24"/>
                <w:lang w:eastAsia="uk-UA"/>
              </w:rPr>
              <w:t xml:space="preserve"> </w:t>
            </w:r>
            <w:r w:rsidRPr="0061225F">
              <w:rPr>
                <w:rFonts w:ascii="Times New Roman" w:hAnsi="Times New Roman"/>
                <w:sz w:val="24"/>
                <w:szCs w:val="24"/>
                <w:lang w:eastAsia="uk-UA"/>
              </w:rPr>
              <w:t xml:space="preserve">виправлення учасниками виявлених </w:t>
            </w:r>
            <w:proofErr w:type="spellStart"/>
            <w:r w:rsidRPr="0061225F">
              <w:rPr>
                <w:rFonts w:ascii="Times New Roman" w:hAnsi="Times New Roman"/>
                <w:sz w:val="24"/>
                <w:szCs w:val="24"/>
                <w:lang w:eastAsia="uk-UA"/>
              </w:rPr>
              <w:t>невідповідностей</w:t>
            </w:r>
            <w:proofErr w:type="spellEnd"/>
            <w:r w:rsidRPr="0061225F">
              <w:rPr>
                <w:rFonts w:ascii="Times New Roman" w:hAnsi="Times New Roman"/>
                <w:sz w:val="24"/>
                <w:szCs w:val="24"/>
                <w:lang w:eastAsia="uk-UA"/>
              </w:rPr>
              <w:t>.</w:t>
            </w:r>
          </w:p>
          <w:p w:rsidR="002B1235" w:rsidRPr="0061225F" w:rsidRDefault="002B1235" w:rsidP="00801311">
            <w:pPr>
              <w:widowControl w:val="0"/>
              <w:spacing w:after="0" w:line="240" w:lineRule="auto"/>
              <w:contextualSpacing/>
              <w:jc w:val="both"/>
              <w:rPr>
                <w:rFonts w:ascii="Times New Roman" w:eastAsia="Times New Roman" w:hAnsi="Times New Roman"/>
                <w:spacing w:val="-8"/>
                <w:sz w:val="24"/>
                <w:szCs w:val="24"/>
                <w:lang w:eastAsia="ru-RU"/>
              </w:rPr>
            </w:pPr>
            <w:r w:rsidRPr="0061225F">
              <w:rPr>
                <w:rFonts w:ascii="Times New Roman" w:hAnsi="Times New Roman"/>
                <w:sz w:val="24"/>
                <w:szCs w:val="24"/>
                <w:lang w:eastAsia="uk-UA"/>
              </w:rPr>
              <w:t xml:space="preserve">У разі відхилення тендерної пропозиції з підстави, визначеної підпунктом </w:t>
            </w:r>
            <w:r w:rsidR="00E6236F" w:rsidRPr="0061225F">
              <w:rPr>
                <w:rFonts w:ascii="Times New Roman" w:hAnsi="Times New Roman"/>
                <w:sz w:val="24"/>
                <w:szCs w:val="24"/>
                <w:lang w:eastAsia="uk-UA"/>
              </w:rPr>
              <w:t>3 пункту 44</w:t>
            </w:r>
            <w:r w:rsidRPr="0061225F">
              <w:rPr>
                <w:rFonts w:ascii="Times New Roman" w:hAnsi="Times New Roman"/>
                <w:sz w:val="24"/>
                <w:szCs w:val="24"/>
                <w:lang w:eastAsia="uk-UA"/>
              </w:rPr>
              <w:t xml:space="preserve"> </w:t>
            </w:r>
            <w:r w:rsidRPr="0061225F">
              <w:rPr>
                <w:rFonts w:ascii="Times New Roman" w:hAnsi="Times New Roman"/>
                <w:i/>
                <w:sz w:val="24"/>
                <w:szCs w:val="24"/>
                <w:lang w:eastAsia="uk-UA"/>
              </w:rPr>
              <w:t>Особливостей</w:t>
            </w:r>
            <w:r w:rsidRPr="0061225F">
              <w:rPr>
                <w:rFonts w:ascii="Times New Roman" w:hAnsi="Times New Roman"/>
                <w:sz w:val="24"/>
                <w:szCs w:val="24"/>
                <w:lang w:eastAsia="uk-UA"/>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61225F">
              <w:rPr>
                <w:rFonts w:ascii="Times New Roman" w:hAnsi="Times New Roman"/>
                <w:i/>
                <w:sz w:val="24"/>
                <w:szCs w:val="24"/>
                <w:lang w:eastAsia="uk-UA"/>
              </w:rPr>
              <w:t>Особливостей,</w:t>
            </w:r>
            <w:r w:rsidRPr="0061225F">
              <w:rPr>
                <w:rFonts w:ascii="Times New Roman" w:hAnsi="Times New Roman"/>
                <w:sz w:val="24"/>
                <w:szCs w:val="24"/>
                <w:lang w:eastAsia="uk-UA"/>
              </w:rPr>
              <w:t xml:space="preserve"> та приймає рішення про намір укласти договір про закупівлю у порядку та на умовах, визначени</w:t>
            </w:r>
            <w:r w:rsidR="00E6236F" w:rsidRPr="0061225F">
              <w:rPr>
                <w:rFonts w:ascii="Times New Roman" w:hAnsi="Times New Roman"/>
                <w:sz w:val="24"/>
                <w:szCs w:val="24"/>
                <w:lang w:eastAsia="uk-UA"/>
              </w:rPr>
              <w:t>х статтею 33 Закону та пункту 49</w:t>
            </w:r>
            <w:r w:rsidRPr="0061225F">
              <w:rPr>
                <w:rFonts w:ascii="Times New Roman" w:hAnsi="Times New Roman"/>
                <w:sz w:val="24"/>
                <w:szCs w:val="24"/>
                <w:lang w:eastAsia="uk-UA"/>
              </w:rPr>
              <w:t xml:space="preserve"> </w:t>
            </w:r>
            <w:r w:rsidRPr="0061225F">
              <w:rPr>
                <w:rFonts w:ascii="Times New Roman" w:hAnsi="Times New Roman"/>
                <w:i/>
                <w:sz w:val="24"/>
                <w:szCs w:val="24"/>
                <w:lang w:eastAsia="uk-UA"/>
              </w:rPr>
              <w:t>Особливостей</w:t>
            </w:r>
            <w:r w:rsidRPr="0061225F">
              <w:rPr>
                <w:rFonts w:ascii="Times New Roman" w:hAnsi="Times New Roman"/>
                <w:sz w:val="24"/>
                <w:szCs w:val="24"/>
                <w:lang w:eastAsia="uk-UA"/>
              </w:rPr>
              <w:t>.</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3</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 xml:space="preserve">Опис та приклади формальних (несуттєвих) помилок, допущення яких </w:t>
            </w:r>
            <w:r w:rsidRPr="0061225F">
              <w:rPr>
                <w:rFonts w:ascii="Times New Roman" w:hAnsi="Times New Roman"/>
                <w:b/>
                <w:sz w:val="24"/>
                <w:szCs w:val="24"/>
                <w:lang w:eastAsia="uk-UA"/>
              </w:rPr>
              <w:lastRenderedPageBreak/>
              <w:t>учасниками не призведе до відхилення їх тендерних пропозицій</w:t>
            </w:r>
          </w:p>
        </w:tc>
        <w:tc>
          <w:tcPr>
            <w:tcW w:w="6490" w:type="dxa"/>
            <w:shd w:val="clear" w:color="auto" w:fill="auto"/>
          </w:tcPr>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lastRenderedPageBreak/>
              <w:t xml:space="preserve">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w:t>
            </w:r>
            <w:r w:rsidRPr="0061225F">
              <w:rPr>
                <w:rFonts w:ascii="Times New Roman" w:hAnsi="Times New Roman"/>
                <w:sz w:val="24"/>
                <w:szCs w:val="24"/>
                <w:lang w:eastAsia="uk-UA"/>
              </w:rPr>
              <w:lastRenderedPageBreak/>
              <w:t>описки.</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u w:val="single"/>
                <w:lang w:eastAsia="uk-UA"/>
              </w:rPr>
              <w:t>Опис формальних помилок</w:t>
            </w:r>
            <w:r w:rsidRPr="0061225F">
              <w:rPr>
                <w:rFonts w:ascii="Times New Roman" w:hAnsi="Times New Roman"/>
                <w:sz w:val="24"/>
                <w:szCs w:val="24"/>
                <w:lang w:eastAsia="uk-UA"/>
              </w:rPr>
              <w:t xml:space="preserve">: </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8" w:name="n16"/>
            <w:bookmarkEnd w:id="8"/>
            <w:r w:rsidRPr="0061225F">
              <w:rPr>
                <w:rFonts w:ascii="Times New Roman" w:hAnsi="Times New Roman"/>
                <w:sz w:val="24"/>
                <w:szCs w:val="24"/>
                <w:lang w:eastAsia="uk-UA"/>
              </w:rPr>
              <w:t xml:space="preserve">- уживання великої літери; </w:t>
            </w:r>
          </w:p>
          <w:p w:rsidR="002B1235" w:rsidRPr="0061225F" w:rsidRDefault="002B1235" w:rsidP="00801311">
            <w:pPr>
              <w:widowControl w:val="0"/>
              <w:spacing w:after="0" w:line="240" w:lineRule="auto"/>
              <w:contextualSpacing/>
              <w:jc w:val="both"/>
              <w:rPr>
                <w:rFonts w:ascii="Times New Roman" w:eastAsia="Times New Roman" w:hAnsi="Times New Roman"/>
                <w:color w:val="333333"/>
                <w:sz w:val="24"/>
                <w:szCs w:val="24"/>
                <w:lang w:eastAsia="uk-UA"/>
              </w:rPr>
            </w:pPr>
            <w:bookmarkStart w:id="9" w:name="n17"/>
            <w:bookmarkEnd w:id="9"/>
            <w:r w:rsidRPr="0061225F">
              <w:rPr>
                <w:rFonts w:ascii="Times New Roman" w:hAnsi="Times New Roman"/>
                <w:sz w:val="24"/>
                <w:szCs w:val="24"/>
                <w:lang w:eastAsia="uk-UA"/>
              </w:rPr>
              <w:t xml:space="preserve">- уживання розділових знаків та відмінювання слів у реченні; </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10" w:name="n18"/>
            <w:bookmarkEnd w:id="10"/>
            <w:r w:rsidRPr="0061225F">
              <w:rPr>
                <w:rFonts w:ascii="Times New Roman" w:hAnsi="Times New Roman"/>
                <w:sz w:val="24"/>
                <w:szCs w:val="24"/>
                <w:lang w:val="ru-RU" w:eastAsia="uk-UA"/>
              </w:rPr>
              <w:t xml:space="preserve">- </w:t>
            </w:r>
            <w:r w:rsidRPr="0061225F">
              <w:rPr>
                <w:rFonts w:ascii="Times New Roman" w:hAnsi="Times New Roman"/>
                <w:sz w:val="24"/>
                <w:szCs w:val="24"/>
                <w:lang w:eastAsia="uk-UA"/>
              </w:rPr>
              <w:t xml:space="preserve">використання слова або </w:t>
            </w:r>
            <w:proofErr w:type="spellStart"/>
            <w:r w:rsidRPr="0061225F">
              <w:rPr>
                <w:rFonts w:ascii="Times New Roman" w:hAnsi="Times New Roman"/>
                <w:sz w:val="24"/>
                <w:szCs w:val="24"/>
                <w:lang w:eastAsia="uk-UA"/>
              </w:rPr>
              <w:t>мовного</w:t>
            </w:r>
            <w:proofErr w:type="spellEnd"/>
            <w:r w:rsidRPr="0061225F">
              <w:rPr>
                <w:rFonts w:ascii="Times New Roman" w:hAnsi="Times New Roman"/>
                <w:sz w:val="24"/>
                <w:szCs w:val="24"/>
                <w:lang w:eastAsia="uk-UA"/>
              </w:rPr>
              <w:t xml:space="preserve"> звороту, запозичених з іншої мови; </w:t>
            </w:r>
            <w:bookmarkStart w:id="11" w:name="n19"/>
            <w:bookmarkEnd w:id="11"/>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val="ru-RU" w:eastAsia="uk-UA"/>
              </w:rPr>
              <w:t xml:space="preserve">- </w:t>
            </w:r>
            <w:r w:rsidRPr="0061225F">
              <w:rPr>
                <w:rFonts w:ascii="Times New Roman" w:hAnsi="Times New Roman"/>
                <w:sz w:val="24"/>
                <w:szCs w:val="24"/>
                <w:lang w:eastAsia="uk-UA"/>
              </w:rPr>
              <w:t>зазначення унікального номера оголошення про проведення конкурентної процедури закупі</w:t>
            </w:r>
            <w:proofErr w:type="gramStart"/>
            <w:r w:rsidRPr="0061225F">
              <w:rPr>
                <w:rFonts w:ascii="Times New Roman" w:hAnsi="Times New Roman"/>
                <w:sz w:val="24"/>
                <w:szCs w:val="24"/>
                <w:lang w:eastAsia="uk-UA"/>
              </w:rPr>
              <w:t>вл</w:t>
            </w:r>
            <w:proofErr w:type="gramEnd"/>
            <w:r w:rsidRPr="0061225F">
              <w:rPr>
                <w:rFonts w:ascii="Times New Roman" w:hAnsi="Times New Roman"/>
                <w:sz w:val="24"/>
                <w:szCs w:val="24"/>
                <w:lang w:eastAsia="uk-UA"/>
              </w:rPr>
              <w:t xml:space="preserve">і, присвоєного електронною системою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xml:space="preserve"> та/або унікального номера повідомлення про намір укласти договір про закупівлю - помилка в цифрах;</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12" w:name="n20"/>
            <w:bookmarkEnd w:id="12"/>
            <w:r w:rsidRPr="0061225F">
              <w:rPr>
                <w:rFonts w:ascii="Times New Roman" w:hAnsi="Times New Roman"/>
                <w:sz w:val="24"/>
                <w:szCs w:val="24"/>
                <w:lang w:val="ru-RU" w:eastAsia="uk-UA"/>
              </w:rPr>
              <w:t xml:space="preserve">- </w:t>
            </w:r>
            <w:r w:rsidRPr="0061225F">
              <w:rPr>
                <w:rFonts w:ascii="Times New Roman" w:hAnsi="Times New Roman"/>
                <w:sz w:val="24"/>
                <w:szCs w:val="24"/>
                <w:lang w:eastAsia="uk-UA"/>
              </w:rPr>
              <w:t>застосування правил переносу частини слова з рядка в рядок;</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13" w:name="n21"/>
            <w:bookmarkEnd w:id="13"/>
            <w:r w:rsidRPr="0061225F">
              <w:rPr>
                <w:rFonts w:ascii="Times New Roman" w:hAnsi="Times New Roman"/>
                <w:sz w:val="24"/>
                <w:szCs w:val="24"/>
                <w:lang w:eastAsia="uk-UA"/>
              </w:rPr>
              <w:t>- написання слів разом та/або окремо, та/або через дефіс;</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14" w:name="n22"/>
            <w:bookmarkEnd w:id="14"/>
            <w:r w:rsidRPr="0061225F">
              <w:rPr>
                <w:rFonts w:ascii="Times New Roman" w:hAnsi="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bookmarkStart w:id="15" w:name="n28"/>
            <w:bookmarkEnd w:id="15"/>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7. Подання документа (документів) учасником процедури </w:t>
            </w:r>
            <w:r w:rsidRPr="0061225F">
              <w:rPr>
                <w:rFonts w:ascii="Times New Roman" w:eastAsia="Times New Roman" w:hAnsi="Times New Roman"/>
                <w:sz w:val="24"/>
                <w:szCs w:val="24"/>
                <w:lang w:eastAsia="uk-UA"/>
              </w:rPr>
              <w:lastRenderedPageBreak/>
              <w:t>закупівлі у складі тендерної пропозиції, що складений у довільній формі та не містить вихідного номера</w:t>
            </w:r>
            <w:bookmarkStart w:id="16" w:name="n29"/>
            <w:bookmarkEnd w:id="16"/>
            <w:r w:rsidRPr="0061225F">
              <w:rPr>
                <w:rFonts w:ascii="Times New Roman" w:eastAsia="Times New Roman" w:hAnsi="Times New Roman"/>
                <w:sz w:val="24"/>
                <w:szCs w:val="24"/>
                <w:lang w:eastAsia="uk-UA"/>
              </w:rPr>
              <w:t>.</w:t>
            </w:r>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bookmarkStart w:id="17" w:name="n31"/>
            <w:bookmarkEnd w:id="17"/>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bookmarkStart w:id="18" w:name="n23"/>
            <w:bookmarkStart w:id="19" w:name="n24"/>
            <w:bookmarkStart w:id="20" w:name="n25"/>
            <w:bookmarkStart w:id="21" w:name="n26"/>
            <w:bookmarkStart w:id="22" w:name="n27"/>
            <w:bookmarkStart w:id="23" w:name="n30"/>
            <w:bookmarkStart w:id="24" w:name="n32"/>
            <w:bookmarkEnd w:id="18"/>
            <w:bookmarkEnd w:id="19"/>
            <w:bookmarkEnd w:id="20"/>
            <w:bookmarkEnd w:id="21"/>
            <w:bookmarkEnd w:id="22"/>
            <w:bookmarkEnd w:id="23"/>
            <w:bookmarkEnd w:id="24"/>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B1235" w:rsidRPr="0061225F" w:rsidRDefault="002B1235" w:rsidP="00801311">
            <w:pPr>
              <w:widowControl w:val="0"/>
              <w:spacing w:after="0" w:line="240" w:lineRule="auto"/>
              <w:contextualSpacing/>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Приклади формальних помилок:</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w:t>
            </w:r>
            <w:proofErr w:type="spellStart"/>
            <w:r w:rsidRPr="0061225F">
              <w:rPr>
                <w:rFonts w:ascii="Times New Roman" w:hAnsi="Times New Roman"/>
                <w:sz w:val="24"/>
                <w:szCs w:val="24"/>
              </w:rPr>
              <w:t>м.київ</w:t>
            </w:r>
            <w:proofErr w:type="spellEnd"/>
            <w:r w:rsidRPr="0061225F">
              <w:rPr>
                <w:rFonts w:ascii="Times New Roman" w:hAnsi="Times New Roman"/>
                <w:sz w:val="24"/>
                <w:szCs w:val="24"/>
              </w:rPr>
              <w:t>» замість «</w:t>
            </w:r>
            <w:proofErr w:type="spellStart"/>
            <w:r w:rsidRPr="0061225F">
              <w:rPr>
                <w:rFonts w:ascii="Times New Roman" w:hAnsi="Times New Roman"/>
                <w:sz w:val="24"/>
                <w:szCs w:val="24"/>
              </w:rPr>
              <w:t>м.Київ</w:t>
            </w:r>
            <w:proofErr w:type="spellEnd"/>
            <w:r w:rsidRPr="0061225F">
              <w:rPr>
                <w:rFonts w:ascii="Times New Roman" w:hAnsi="Times New Roman"/>
                <w:sz w:val="24"/>
                <w:szCs w:val="24"/>
              </w:rPr>
              <w:t>»;</w:t>
            </w:r>
          </w:p>
          <w:p w:rsidR="002B1235" w:rsidRPr="0061225F" w:rsidRDefault="002B1235" w:rsidP="00801311">
            <w:pPr>
              <w:pStyle w:val="a4"/>
              <w:jc w:val="both"/>
              <w:rPr>
                <w:rFonts w:ascii="Times New Roman" w:hAnsi="Times New Roman"/>
                <w:sz w:val="24"/>
                <w:szCs w:val="24"/>
                <w:lang w:val="ru-RU"/>
              </w:rPr>
            </w:pPr>
            <w:r w:rsidRPr="0061225F">
              <w:rPr>
                <w:rFonts w:ascii="Times New Roman" w:hAnsi="Times New Roman"/>
                <w:sz w:val="24"/>
                <w:szCs w:val="24"/>
              </w:rPr>
              <w:t>— «поряд -</w:t>
            </w:r>
            <w:proofErr w:type="spellStart"/>
            <w:r w:rsidRPr="0061225F">
              <w:rPr>
                <w:rFonts w:ascii="Times New Roman" w:hAnsi="Times New Roman"/>
                <w:sz w:val="24"/>
                <w:szCs w:val="24"/>
              </w:rPr>
              <w:t>ок</w:t>
            </w:r>
            <w:proofErr w:type="spellEnd"/>
            <w:r w:rsidRPr="0061225F">
              <w:rPr>
                <w:rFonts w:ascii="Times New Roman" w:hAnsi="Times New Roman"/>
                <w:sz w:val="24"/>
                <w:szCs w:val="24"/>
              </w:rPr>
              <w:t>» замість «</w:t>
            </w:r>
            <w:proofErr w:type="spellStart"/>
            <w:r w:rsidRPr="0061225F">
              <w:rPr>
                <w:rFonts w:ascii="Times New Roman" w:hAnsi="Times New Roman"/>
                <w:sz w:val="24"/>
                <w:szCs w:val="24"/>
              </w:rPr>
              <w:t>поря</w:t>
            </w:r>
            <w:proofErr w:type="spellEnd"/>
            <w:r w:rsidRPr="0061225F">
              <w:rPr>
                <w:rFonts w:ascii="Times New Roman" w:hAnsi="Times New Roman"/>
                <w:sz w:val="24"/>
                <w:szCs w:val="24"/>
              </w:rPr>
              <w:t xml:space="preserve"> – док»;</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w:t>
            </w:r>
            <w:proofErr w:type="spellStart"/>
            <w:r w:rsidRPr="0061225F">
              <w:rPr>
                <w:rFonts w:ascii="Times New Roman" w:hAnsi="Times New Roman"/>
                <w:sz w:val="24"/>
                <w:szCs w:val="24"/>
              </w:rPr>
              <w:t>ненадається</w:t>
            </w:r>
            <w:proofErr w:type="spellEnd"/>
            <w:r w:rsidRPr="0061225F">
              <w:rPr>
                <w:rFonts w:ascii="Times New Roman" w:hAnsi="Times New Roman"/>
                <w:sz w:val="24"/>
                <w:szCs w:val="24"/>
              </w:rPr>
              <w:t>» замість «не надається»»;</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«______________№_____________» замість «14.08.2020 №320/13/14-01»</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61225F">
              <w:rPr>
                <w:rFonts w:ascii="Times New Roman" w:hAnsi="Times New Roman"/>
                <w:sz w:val="24"/>
                <w:szCs w:val="24"/>
              </w:rPr>
              <w:t>pdf</w:t>
            </w:r>
            <w:proofErr w:type="spellEnd"/>
            <w:r w:rsidRPr="0061225F">
              <w:rPr>
                <w:rFonts w:ascii="Times New Roman" w:hAnsi="Times New Roman"/>
                <w:sz w:val="24"/>
                <w:szCs w:val="24"/>
              </w:rPr>
              <w:t>» (</w:t>
            </w:r>
            <w:proofErr w:type="spellStart"/>
            <w:r w:rsidRPr="0061225F">
              <w:rPr>
                <w:rFonts w:ascii="Times New Roman" w:hAnsi="Times New Roman"/>
                <w:sz w:val="24"/>
                <w:szCs w:val="24"/>
              </w:rPr>
              <w:t>PortableDocumentFormat</w:t>
            </w:r>
            <w:proofErr w:type="spellEnd"/>
            <w:r w:rsidRPr="0061225F">
              <w:rPr>
                <w:rFonts w:ascii="Times New Roman" w:hAnsi="Times New Roman"/>
                <w:sz w:val="24"/>
                <w:szCs w:val="24"/>
              </w:rPr>
              <w:t xml:space="preserve">)». </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4</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Відхилення тендерних пропозицій</w:t>
            </w:r>
          </w:p>
        </w:tc>
        <w:tc>
          <w:tcPr>
            <w:tcW w:w="6490" w:type="dxa"/>
            <w:shd w:val="clear" w:color="auto" w:fill="auto"/>
          </w:tcPr>
          <w:p w:rsidR="00217832" w:rsidRPr="0061225F" w:rsidRDefault="00217832" w:rsidP="00217832">
            <w:pPr>
              <w:keepNext/>
              <w:keepLines/>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b/>
                <w:color w:val="000000"/>
                <w:sz w:val="24"/>
                <w:szCs w:val="24"/>
                <w:lang w:eastAsia="ru-RU"/>
              </w:rPr>
              <w:t>Замовник відхиляє тендерну</w:t>
            </w:r>
            <w:r w:rsidRPr="0061225F">
              <w:rPr>
                <w:rFonts w:ascii="Times New Roman" w:eastAsia="Times New Roman" w:hAnsi="Times New Roman"/>
                <w:color w:val="000000"/>
                <w:sz w:val="24"/>
                <w:szCs w:val="24"/>
                <w:lang w:eastAsia="ru-RU"/>
              </w:rPr>
              <w:t xml:space="preserve"> пропозицію із зазначенням аргументації в електронній системі </w:t>
            </w:r>
            <w:proofErr w:type="spellStart"/>
            <w:r w:rsidRPr="0061225F">
              <w:rPr>
                <w:rFonts w:ascii="Times New Roman" w:eastAsia="Times New Roman" w:hAnsi="Times New Roman"/>
                <w:color w:val="000000"/>
                <w:sz w:val="24"/>
                <w:szCs w:val="24"/>
                <w:lang w:eastAsia="ru-RU"/>
              </w:rPr>
              <w:t>закупівель</w:t>
            </w:r>
            <w:proofErr w:type="spellEnd"/>
            <w:r w:rsidRPr="0061225F">
              <w:rPr>
                <w:rFonts w:ascii="Times New Roman" w:eastAsia="Times New Roman" w:hAnsi="Times New Roman"/>
                <w:color w:val="000000"/>
                <w:sz w:val="24"/>
                <w:szCs w:val="24"/>
                <w:lang w:eastAsia="ru-RU"/>
              </w:rPr>
              <w:t xml:space="preserve"> у разі, якщо:</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1) </w:t>
            </w:r>
            <w:r w:rsidRPr="0061225F">
              <w:rPr>
                <w:rFonts w:ascii="Times New Roman" w:eastAsia="Times New Roman" w:hAnsi="Times New Roman"/>
                <w:b/>
                <w:bCs/>
                <w:color w:val="000000"/>
                <w:sz w:val="24"/>
                <w:szCs w:val="24"/>
                <w:shd w:val="clear" w:color="auto" w:fill="FFFFFF"/>
                <w:lang w:eastAsia="uk-UA"/>
              </w:rPr>
              <w:t>учасник процедури закупівлі</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надав забезпечення тендерної пропозиції, якщо таке забезпечення вимагалося замовником;</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61225F">
              <w:rPr>
                <w:rFonts w:ascii="Times New Roman" w:eastAsia="Times New Roman" w:hAnsi="Times New Roman"/>
                <w:color w:val="000000"/>
                <w:sz w:val="24"/>
                <w:szCs w:val="24"/>
                <w:shd w:val="clear" w:color="auto" w:fill="FFFFFF"/>
                <w:lang w:eastAsia="uk-UA"/>
              </w:rPr>
              <w:lastRenderedPageBreak/>
              <w:t xml:space="preserve">виявлених замовником </w:t>
            </w:r>
            <w:proofErr w:type="spellStart"/>
            <w:r w:rsidRPr="0061225F">
              <w:rPr>
                <w:rFonts w:ascii="Times New Roman" w:eastAsia="Times New Roman" w:hAnsi="Times New Roman"/>
                <w:color w:val="000000"/>
                <w:sz w:val="24"/>
                <w:szCs w:val="24"/>
                <w:shd w:val="clear" w:color="auto" w:fill="FFFFFF"/>
                <w:lang w:eastAsia="uk-UA"/>
              </w:rPr>
              <w:t>невідповідностей</w:t>
            </w:r>
            <w:proofErr w:type="spellEnd"/>
            <w:r w:rsidRPr="0061225F">
              <w:rPr>
                <w:rFonts w:ascii="Times New Roman" w:eastAsia="Times New Roman" w:hAnsi="Times New Roman"/>
                <w:color w:val="000000"/>
                <w:sz w:val="24"/>
                <w:szCs w:val="24"/>
                <w:shd w:val="clear" w:color="auto" w:fill="FFFFFF"/>
                <w:lang w:eastAsia="uk-UA"/>
              </w:rPr>
              <w:t xml:space="preserve">, протягом 24 годин з моменту розміщення замовником в електронній системі </w:t>
            </w:r>
            <w:proofErr w:type="spellStart"/>
            <w:r w:rsidRPr="0061225F">
              <w:rPr>
                <w:rFonts w:ascii="Times New Roman" w:eastAsia="Times New Roman" w:hAnsi="Times New Roman"/>
                <w:color w:val="000000"/>
                <w:sz w:val="24"/>
                <w:szCs w:val="24"/>
                <w:shd w:val="clear" w:color="auto" w:fill="FFFFFF"/>
                <w:lang w:eastAsia="uk-UA"/>
              </w:rPr>
              <w:t>закупівель</w:t>
            </w:r>
            <w:proofErr w:type="spellEnd"/>
            <w:r w:rsidRPr="0061225F">
              <w:rPr>
                <w:rFonts w:ascii="Times New Roman" w:eastAsia="Times New Roman" w:hAnsi="Times New Roman"/>
                <w:color w:val="000000"/>
                <w:sz w:val="24"/>
                <w:szCs w:val="24"/>
                <w:shd w:val="clear" w:color="auto" w:fill="FFFFFF"/>
                <w:lang w:eastAsia="uk-UA"/>
              </w:rPr>
              <w:t xml:space="preserve"> повідомлення з вимогою про усунення таких </w:t>
            </w:r>
            <w:proofErr w:type="spellStart"/>
            <w:r w:rsidRPr="0061225F">
              <w:rPr>
                <w:rFonts w:ascii="Times New Roman" w:eastAsia="Times New Roman" w:hAnsi="Times New Roman"/>
                <w:color w:val="000000"/>
                <w:sz w:val="24"/>
                <w:szCs w:val="24"/>
                <w:shd w:val="clear" w:color="auto" w:fill="FFFFFF"/>
                <w:lang w:eastAsia="uk-UA"/>
              </w:rPr>
              <w:t>невідповідностей</w:t>
            </w:r>
            <w:proofErr w:type="spellEnd"/>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shd w:val="clear" w:color="auto" w:fill="FFFFFF"/>
              </w:rPr>
              <w:t xml:space="preserve">не надав обґрунтування аномально низької ціни тендерної пропозиції протягом строку, визначеного </w:t>
            </w:r>
            <w:hyperlink r:id="rId37" w:anchor="n318" w:history="1">
              <w:r w:rsidRPr="0061225F">
                <w:rPr>
                  <w:rStyle w:val="a6"/>
                  <w:rFonts w:ascii="Times New Roman" w:hAnsi="Times New Roman"/>
                  <w:color w:val="000000"/>
                  <w:sz w:val="24"/>
                  <w:szCs w:val="24"/>
                  <w:shd w:val="clear" w:color="auto" w:fill="FFFFFF"/>
                </w:rPr>
                <w:t>абзацом дев’ятим</w:t>
              </w:r>
            </w:hyperlink>
            <w:r w:rsidRPr="0061225F">
              <w:rPr>
                <w:rFonts w:ascii="Times New Roman" w:hAnsi="Times New Roman"/>
                <w:color w:val="000000"/>
                <w:sz w:val="24"/>
                <w:szCs w:val="24"/>
              </w:rPr>
              <w:t xml:space="preserve">  </w:t>
            </w:r>
            <w:r w:rsidRPr="0061225F">
              <w:rPr>
                <w:rFonts w:ascii="Times New Roman" w:hAnsi="Times New Roman"/>
                <w:color w:val="000000"/>
                <w:sz w:val="24"/>
                <w:szCs w:val="24"/>
                <w:shd w:val="clear" w:color="auto" w:fill="FFFFFF"/>
              </w:rPr>
              <w:t>пункту 37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shd w:val="clear" w:color="auto" w:fill="FFFFFF"/>
              </w:rPr>
              <w:t>визначив конфіденційною інформацію, що не може бути визначена як конфіденційна відповідно до вимог пункту 40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1225F">
              <w:rPr>
                <w:rFonts w:ascii="Times New Roman" w:hAnsi="Times New Roman"/>
                <w:color w:val="000000"/>
                <w:sz w:val="24"/>
                <w:szCs w:val="24"/>
              </w:rPr>
              <w:t>бенефіціарним</w:t>
            </w:r>
            <w:proofErr w:type="spellEnd"/>
            <w:r w:rsidRPr="0061225F">
              <w:rPr>
                <w:rFonts w:ascii="Times New Roman" w:hAnsi="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 1178 «Про затвердження особливостей здійснення публічних </w:t>
            </w:r>
            <w:proofErr w:type="spellStart"/>
            <w:r w:rsidRPr="0061225F">
              <w:rPr>
                <w:rFonts w:ascii="Times New Roman" w:hAnsi="Times New Roman"/>
                <w:color w:val="000000"/>
                <w:sz w:val="24"/>
                <w:szCs w:val="24"/>
              </w:rPr>
              <w:t>закупівель</w:t>
            </w:r>
            <w:proofErr w:type="spellEnd"/>
            <w:r w:rsidRPr="0061225F">
              <w:rPr>
                <w:rFonts w:ascii="Times New Roman" w:hAnsi="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2) </w:t>
            </w:r>
            <w:r w:rsidRPr="0061225F">
              <w:rPr>
                <w:rFonts w:ascii="Times New Roman" w:eastAsia="Times New Roman" w:hAnsi="Times New Roman"/>
                <w:b/>
                <w:bCs/>
                <w:color w:val="000000"/>
                <w:sz w:val="24"/>
                <w:szCs w:val="24"/>
                <w:shd w:val="clear" w:color="auto" w:fill="FFFFFF"/>
                <w:lang w:eastAsia="uk-UA"/>
              </w:rPr>
              <w:t>тендерна пропозиція:</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w:t>
            </w:r>
            <w:r w:rsidRPr="0061225F">
              <w:rPr>
                <w:rFonts w:ascii="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-є такою, строк дії якої закінчився;</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lastRenderedPageBreak/>
              <w:t>-не відповідає вимогам, установленим у тендерній документації відповідно до абзацу першого частини третьої статті 22 Закону;</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3) </w:t>
            </w:r>
            <w:r w:rsidRPr="0061225F">
              <w:rPr>
                <w:rFonts w:ascii="Times New Roman" w:eastAsia="Times New Roman" w:hAnsi="Times New Roman"/>
                <w:b/>
                <w:bCs/>
                <w:color w:val="000000"/>
                <w:sz w:val="24"/>
                <w:szCs w:val="24"/>
                <w:shd w:val="clear" w:color="auto" w:fill="FFFFFF"/>
                <w:lang w:eastAsia="uk-UA"/>
              </w:rPr>
              <w:t>переможець процедури закупівлі:</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надав у спосіб, зазначений в тендерній документації, документи, що підтверджують відсутність підстав, визначених пунктом 47 Особливостей;</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надав забезпечення виконання договору про закупівлю, якщо таке забезпечення вимагалося замовником;</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w:t>
            </w:r>
            <w:r w:rsidRPr="0061225F">
              <w:rPr>
                <w:rFonts w:ascii="Times New Roman" w:hAnsi="Times New Roman"/>
                <w:color w:val="000000"/>
                <w:sz w:val="24"/>
                <w:szCs w:val="24"/>
                <w:shd w:val="clear" w:color="auto" w:fill="FFFFFF"/>
              </w:rPr>
              <w:t xml:space="preserve"> надав недостовірну інформацію, що є суттєвою для визначення результатів процедури закупівлі, яку замовником виявлено згідно з </w:t>
            </w:r>
            <w:hyperlink r:id="rId38" w:anchor="n326" w:history="1">
              <w:r w:rsidRPr="0061225F">
                <w:rPr>
                  <w:rStyle w:val="a6"/>
                  <w:rFonts w:ascii="Times New Roman" w:hAnsi="Times New Roman"/>
                  <w:color w:val="000000"/>
                  <w:sz w:val="24"/>
                  <w:szCs w:val="24"/>
                  <w:shd w:val="clear" w:color="auto" w:fill="FFFFFF"/>
                </w:rPr>
                <w:t>абзацом першим</w:t>
              </w:r>
            </w:hyperlink>
            <w:r w:rsidRPr="0061225F">
              <w:rPr>
                <w:rFonts w:ascii="Times New Roman" w:hAnsi="Times New Roman"/>
                <w:color w:val="000000"/>
                <w:sz w:val="24"/>
                <w:szCs w:val="24"/>
              </w:rPr>
              <w:t xml:space="preserve"> </w:t>
            </w:r>
            <w:r w:rsidRPr="0061225F">
              <w:rPr>
                <w:rFonts w:ascii="Times New Roman" w:hAnsi="Times New Roman"/>
                <w:color w:val="000000"/>
                <w:sz w:val="24"/>
                <w:szCs w:val="24"/>
                <w:shd w:val="clear" w:color="auto" w:fill="FFFFFF"/>
              </w:rPr>
              <w:t>пункту 42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b/>
                <w:bCs/>
                <w:color w:val="000000"/>
                <w:sz w:val="24"/>
                <w:szCs w:val="24"/>
                <w:shd w:val="clear" w:color="auto" w:fill="FFFFFF"/>
                <w:lang w:eastAsia="uk-UA"/>
              </w:rPr>
              <w:t>Замовник може відхилити тендерну пропозицію</w:t>
            </w:r>
            <w:r w:rsidRPr="0061225F">
              <w:rPr>
                <w:rFonts w:ascii="Times New Roman" w:eastAsia="Times New Roman" w:hAnsi="Times New Roman"/>
                <w:color w:val="000000"/>
                <w:sz w:val="24"/>
                <w:szCs w:val="24"/>
                <w:shd w:val="clear" w:color="auto" w:fill="FFFFFF"/>
                <w:lang w:eastAsia="uk-UA"/>
              </w:rPr>
              <w:t xml:space="preserve"> із зазначенням аргументації в електронній системі </w:t>
            </w:r>
            <w:proofErr w:type="spellStart"/>
            <w:r w:rsidRPr="0061225F">
              <w:rPr>
                <w:rFonts w:ascii="Times New Roman" w:eastAsia="Times New Roman" w:hAnsi="Times New Roman"/>
                <w:color w:val="000000"/>
                <w:sz w:val="24"/>
                <w:szCs w:val="24"/>
                <w:shd w:val="clear" w:color="auto" w:fill="FFFFFF"/>
                <w:lang w:eastAsia="uk-UA"/>
              </w:rPr>
              <w:t>закупівель</w:t>
            </w:r>
            <w:proofErr w:type="spellEnd"/>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eastAsia="Times New Roman" w:hAnsi="Times New Roman"/>
                <w:b/>
                <w:bCs/>
                <w:color w:val="000000"/>
                <w:sz w:val="24"/>
                <w:szCs w:val="24"/>
                <w:shd w:val="clear" w:color="auto" w:fill="FFFFFF"/>
                <w:lang w:eastAsia="uk-UA"/>
              </w:rPr>
              <w:t>у разі, коли:</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1225F">
              <w:rPr>
                <w:rFonts w:ascii="Times New Roman" w:eastAsia="Times New Roman" w:hAnsi="Times New Roman"/>
                <w:color w:val="000000"/>
                <w:sz w:val="24"/>
                <w:szCs w:val="24"/>
                <w:shd w:val="clear" w:color="auto" w:fill="FFFFFF"/>
                <w:lang w:eastAsia="uk-UA"/>
              </w:rPr>
              <w:t>закупівель</w:t>
            </w:r>
            <w:proofErr w:type="spellEnd"/>
            <w:r w:rsidRPr="0061225F">
              <w:rPr>
                <w:rFonts w:ascii="Times New Roman" w:eastAsia="Times New Roman" w:hAnsi="Times New Roman"/>
                <w:color w:val="000000"/>
                <w:sz w:val="24"/>
                <w:szCs w:val="24"/>
                <w:shd w:val="clear" w:color="auto" w:fill="FFFFFF"/>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1225F">
              <w:rPr>
                <w:rFonts w:ascii="Times New Roman" w:eastAsia="Times New Roman" w:hAnsi="Times New Roman"/>
                <w:color w:val="000000"/>
                <w:sz w:val="24"/>
                <w:szCs w:val="24"/>
                <w:shd w:val="clear" w:color="auto" w:fill="FFFFFF"/>
                <w:lang w:eastAsia="uk-UA"/>
              </w:rPr>
              <w:t>закупівель</w:t>
            </w:r>
            <w:proofErr w:type="spellEnd"/>
            <w:r w:rsidRPr="0061225F">
              <w:rPr>
                <w:rFonts w:ascii="Times New Roman" w:eastAsia="Times New Roman" w:hAnsi="Times New Roman"/>
                <w:color w:val="000000"/>
                <w:sz w:val="24"/>
                <w:szCs w:val="24"/>
                <w:shd w:val="clear" w:color="auto" w:fill="FFFFFF"/>
                <w:lang w:eastAsia="uk-UA"/>
              </w:rPr>
              <w:t>.</w:t>
            </w:r>
          </w:p>
          <w:p w:rsidR="002B1235" w:rsidRPr="0061225F" w:rsidRDefault="00217832" w:rsidP="00217832">
            <w:pPr>
              <w:pStyle w:val="a4"/>
              <w:jc w:val="both"/>
              <w:rPr>
                <w:rFonts w:ascii="Times New Roman" w:eastAsia="Times New Roman" w:hAnsi="Times New Roman"/>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1225F">
              <w:rPr>
                <w:rFonts w:ascii="Times New Roman" w:eastAsia="Times New Roman" w:hAnsi="Times New Roman"/>
                <w:b/>
                <w:bCs/>
                <w:color w:val="000000"/>
                <w:sz w:val="24"/>
                <w:szCs w:val="24"/>
                <w:shd w:val="clear" w:color="auto" w:fill="FFFFFF"/>
                <w:lang w:eastAsia="uk-UA"/>
              </w:rPr>
              <w:t xml:space="preserve">не пізніш як через чотири дні </w:t>
            </w:r>
            <w:r w:rsidRPr="0061225F">
              <w:rPr>
                <w:rFonts w:ascii="Times New Roman" w:eastAsia="Times New Roman" w:hAnsi="Times New Roman"/>
                <w:color w:val="000000"/>
                <w:sz w:val="24"/>
                <w:szCs w:val="24"/>
                <w:shd w:val="clear" w:color="auto" w:fill="FFFFFF"/>
                <w:lang w:eastAsia="uk-UA"/>
              </w:rPr>
              <w:t xml:space="preserve">з дати надходження такого звернення через електронну систему </w:t>
            </w:r>
            <w:proofErr w:type="spellStart"/>
            <w:r w:rsidRPr="0061225F">
              <w:rPr>
                <w:rFonts w:ascii="Times New Roman" w:eastAsia="Times New Roman" w:hAnsi="Times New Roman"/>
                <w:color w:val="000000"/>
                <w:sz w:val="24"/>
                <w:szCs w:val="24"/>
                <w:shd w:val="clear" w:color="auto" w:fill="FFFFFF"/>
                <w:lang w:eastAsia="uk-UA"/>
              </w:rPr>
              <w:lastRenderedPageBreak/>
              <w:t>закупівель</w:t>
            </w:r>
            <w:proofErr w:type="spellEnd"/>
            <w:r w:rsidRPr="0061225F">
              <w:rPr>
                <w:rFonts w:ascii="Times New Roman" w:eastAsia="Times New Roman" w:hAnsi="Times New Roman"/>
                <w:color w:val="000000"/>
                <w:sz w:val="24"/>
                <w:szCs w:val="24"/>
                <w:shd w:val="clear" w:color="auto" w:fill="FFFFFF"/>
                <w:lang w:eastAsia="uk-UA"/>
              </w:rPr>
              <w:t xml:space="preserve">, але до моменту оприлюднення договору про закупівлю в електронній системі </w:t>
            </w:r>
            <w:proofErr w:type="spellStart"/>
            <w:r w:rsidRPr="0061225F">
              <w:rPr>
                <w:rFonts w:ascii="Times New Roman" w:eastAsia="Times New Roman" w:hAnsi="Times New Roman"/>
                <w:color w:val="000000"/>
                <w:sz w:val="24"/>
                <w:szCs w:val="24"/>
                <w:shd w:val="clear" w:color="auto" w:fill="FFFFFF"/>
                <w:lang w:eastAsia="uk-UA"/>
              </w:rPr>
              <w:t>закупівель</w:t>
            </w:r>
            <w:proofErr w:type="spellEnd"/>
            <w:r w:rsidRPr="0061225F">
              <w:rPr>
                <w:rFonts w:ascii="Times New Roman" w:eastAsia="Times New Roman" w:hAnsi="Times New Roman"/>
                <w:color w:val="000000"/>
                <w:sz w:val="24"/>
                <w:szCs w:val="24"/>
                <w:shd w:val="clear" w:color="auto" w:fill="FFFFFF"/>
                <w:lang w:eastAsia="uk-UA"/>
              </w:rPr>
              <w:t xml:space="preserve"> відповідно до статті 10 Закону.</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5</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Інша інформація</w:t>
            </w:r>
          </w:p>
        </w:tc>
        <w:tc>
          <w:tcPr>
            <w:tcW w:w="6490" w:type="dxa"/>
            <w:shd w:val="clear" w:color="auto" w:fill="auto"/>
          </w:tcPr>
          <w:p w:rsidR="002B1235" w:rsidRPr="0061225F" w:rsidRDefault="002B1235" w:rsidP="00801311">
            <w:pPr>
              <w:pStyle w:val="a4"/>
              <w:jc w:val="both"/>
              <w:rPr>
                <w:rFonts w:ascii="Times New Roman" w:hAnsi="Times New Roman"/>
                <w:i/>
                <w:sz w:val="24"/>
                <w:szCs w:val="24"/>
                <w:highlight w:val="white"/>
              </w:rPr>
            </w:pPr>
            <w:r w:rsidRPr="0061225F">
              <w:rPr>
                <w:rFonts w:ascii="Times New Roman" w:hAnsi="Times New Roman"/>
                <w:i/>
                <w:sz w:val="24"/>
                <w:szCs w:val="24"/>
                <w:highlight w:val="white"/>
              </w:rPr>
              <w:t>Вартість тендерної пропозиції та всі інші ціни повинні бути чітко визначені.</w:t>
            </w:r>
          </w:p>
          <w:p w:rsidR="002B1235" w:rsidRPr="0061225F" w:rsidRDefault="002B1235" w:rsidP="00801311">
            <w:pPr>
              <w:pStyle w:val="a4"/>
              <w:jc w:val="both"/>
              <w:rPr>
                <w:rFonts w:ascii="Times New Roman" w:hAnsi="Times New Roman"/>
                <w:i/>
                <w:sz w:val="24"/>
                <w:szCs w:val="24"/>
                <w:highlight w:val="white"/>
              </w:rPr>
            </w:pPr>
            <w:r w:rsidRPr="0061225F">
              <w:rPr>
                <w:rFonts w:ascii="Times New Roman" w:hAnsi="Times New Roman"/>
                <w:i/>
                <w:sz w:val="24"/>
                <w:szCs w:val="24"/>
                <w:highlight w:val="white"/>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B1235" w:rsidRPr="0061225F" w:rsidRDefault="002B1235" w:rsidP="00801311">
            <w:pPr>
              <w:pStyle w:val="a4"/>
              <w:jc w:val="both"/>
              <w:rPr>
                <w:rFonts w:ascii="Times New Roman" w:hAnsi="Times New Roman"/>
                <w:i/>
                <w:sz w:val="24"/>
                <w:szCs w:val="24"/>
                <w:highlight w:val="white"/>
              </w:rPr>
            </w:pPr>
            <w:r w:rsidRPr="0061225F">
              <w:rPr>
                <w:rFonts w:ascii="Times New Roman" w:hAnsi="Times New Roman"/>
                <w:i/>
                <w:sz w:val="24"/>
                <w:szCs w:val="24"/>
                <w:highlight w:val="white"/>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61225F">
              <w:rPr>
                <w:rFonts w:ascii="Times New Roman" w:eastAsia="Times New Roman" w:hAnsi="Times New Roman"/>
                <w:sz w:val="24"/>
                <w:szCs w:val="24"/>
                <w:lang w:eastAsia="uk-UA"/>
              </w:rPr>
              <w:t>означатиме</w:t>
            </w:r>
            <w:proofErr w:type="spellEnd"/>
            <w:r w:rsidRPr="0061225F">
              <w:rPr>
                <w:rFonts w:ascii="Times New Roman" w:eastAsia="Times New Roman" w:hAnsi="Times New Roman"/>
                <w:sz w:val="24"/>
                <w:szCs w:val="24"/>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Учасники торгів - нерезиденти для виконання вимог щодо подання документів, передбачених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2</w:t>
            </w:r>
            <w:r w:rsidRPr="0061225F">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У разі якщо учасник або переможець не повинен складати або відповідно до норм чинного законодавства (в тому числі у разі подання тендерної проп</w:t>
            </w:r>
            <w:r w:rsidR="00EE5C8B" w:rsidRPr="0061225F">
              <w:rPr>
                <w:rFonts w:ascii="Times New Roman" w:eastAsia="Times New Roman" w:hAnsi="Times New Roman"/>
                <w:sz w:val="24"/>
                <w:szCs w:val="24"/>
                <w:lang w:eastAsia="uk-UA"/>
              </w:rPr>
              <w:t>озиції учасником-нерезидентом /</w:t>
            </w:r>
            <w:r w:rsidRPr="0061225F">
              <w:rPr>
                <w:rFonts w:ascii="Times New Roman" w:eastAsia="Times New Roman" w:hAnsi="Times New Roman"/>
                <w:sz w:val="24"/>
                <w:szCs w:val="24"/>
                <w:lang w:eastAsia="uk-UA"/>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61225F">
              <w:rPr>
                <w:rFonts w:ascii="Times New Roman" w:eastAsia="Times New Roman" w:hAnsi="Times New Roman"/>
                <w:sz w:val="24"/>
                <w:szCs w:val="24"/>
                <w:lang w:eastAsia="uk-UA"/>
              </w:rPr>
              <w:t>нь</w:t>
            </w:r>
            <w:proofErr w:type="spellEnd"/>
            <w:r w:rsidRPr="0061225F">
              <w:rPr>
                <w:rFonts w:ascii="Times New Roman" w:eastAsia="Times New Roman" w:hAnsi="Times New Roman"/>
                <w:sz w:val="24"/>
                <w:szCs w:val="24"/>
                <w:lang w:eastAsia="uk-UA"/>
              </w:rPr>
              <w:t xml:space="preserve"> державних органів або </w:t>
            </w:r>
            <w:proofErr w:type="spellStart"/>
            <w:r w:rsidRPr="0061225F">
              <w:rPr>
                <w:rFonts w:ascii="Times New Roman" w:eastAsia="Times New Roman" w:hAnsi="Times New Roman"/>
                <w:sz w:val="24"/>
                <w:szCs w:val="24"/>
                <w:lang w:eastAsia="uk-UA"/>
              </w:rPr>
              <w:t>ненакладення</w:t>
            </w:r>
            <w:proofErr w:type="spellEnd"/>
            <w:r w:rsidRPr="0061225F">
              <w:rPr>
                <w:rFonts w:ascii="Times New Roman" w:eastAsia="Times New Roman" w:hAnsi="Times New Roman"/>
                <w:sz w:val="24"/>
                <w:szCs w:val="24"/>
                <w:lang w:eastAsia="uk-UA"/>
              </w:rPr>
              <w:t xml:space="preserve"> електронного підпису.</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w:t>
            </w:r>
            <w:r w:rsidRPr="0061225F">
              <w:rPr>
                <w:rFonts w:ascii="Times New Roman" w:hAnsi="Times New Roman"/>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B1235" w:rsidRPr="0061225F" w:rsidRDefault="002B1235" w:rsidP="00801311">
            <w:pPr>
              <w:pStyle w:val="a4"/>
              <w:jc w:val="both"/>
              <w:rPr>
                <w:rFonts w:ascii="Times New Roman" w:hAnsi="Times New Roman"/>
                <w:sz w:val="24"/>
                <w:szCs w:val="24"/>
              </w:rPr>
            </w:pPr>
            <w:r w:rsidRPr="0061225F">
              <w:rPr>
                <w:rFonts w:eastAsia="Times New Roman"/>
                <w:sz w:val="24"/>
                <w:szCs w:val="24"/>
              </w:rPr>
              <w:t xml:space="preserve">- </w:t>
            </w:r>
            <w:r w:rsidRPr="0061225F">
              <w:rPr>
                <w:rFonts w:ascii="Times New Roman" w:hAnsi="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61225F">
              <w:rPr>
                <w:rFonts w:ascii="Times New Roman" w:hAnsi="Times New Roman"/>
                <w:sz w:val="24"/>
                <w:szCs w:val="24"/>
              </w:rPr>
              <w:t>бенефіціарним</w:t>
            </w:r>
            <w:proofErr w:type="spellEnd"/>
            <w:r w:rsidRPr="0061225F">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2B1235" w:rsidRPr="0061225F" w:rsidRDefault="002B1235" w:rsidP="00801311">
            <w:pPr>
              <w:pStyle w:val="a4"/>
              <w:jc w:val="both"/>
              <w:rPr>
                <w:rFonts w:ascii="Times New Roman" w:hAnsi="Times New Roman"/>
                <w:b/>
                <w:sz w:val="24"/>
                <w:szCs w:val="24"/>
              </w:rPr>
            </w:pPr>
            <w:r w:rsidRPr="0061225F">
              <w:rPr>
                <w:rFonts w:ascii="Times New Roman" w:hAnsi="Times New Roman"/>
                <w:b/>
                <w:sz w:val="24"/>
                <w:szCs w:val="24"/>
              </w:rPr>
              <w:t xml:space="preserve">Згідно зі статтею 1 Закону України “Про громадянство України” проживання на території України на законних підставах - проживання в Україні іноземця чи особи без громадянства, які мають 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w:t>
            </w:r>
            <w:r w:rsidRPr="0061225F">
              <w:rPr>
                <w:rFonts w:ascii="Times New Roman" w:hAnsi="Times New Roman"/>
                <w:b/>
                <w:sz w:val="24"/>
                <w:szCs w:val="24"/>
              </w:rPr>
              <w:lastRenderedPageBreak/>
              <w:t>національний паспорт, або мають посвідку на постійне чи тимчасове проживання на території України, або мають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 або мають посвідчення біженця чи документ, що підтверджує надання притулку в Україні.</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hAnsi="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2B1235" w:rsidRPr="0061225F" w:rsidTr="00FD4100">
        <w:trPr>
          <w:trHeight w:val="522"/>
          <w:jc w:val="center"/>
        </w:trPr>
        <w:tc>
          <w:tcPr>
            <w:tcW w:w="10509" w:type="dxa"/>
            <w:gridSpan w:val="3"/>
            <w:shd w:val="clear" w:color="auto" w:fill="ADF0FD"/>
            <w:vAlign w:val="center"/>
          </w:tcPr>
          <w:p w:rsidR="002B1235" w:rsidRPr="0061225F" w:rsidRDefault="002B1235" w:rsidP="00FD4100">
            <w:pPr>
              <w:widowControl w:val="0"/>
              <w:spacing w:after="0" w:line="240" w:lineRule="auto"/>
              <w:contextualSpacing/>
              <w:jc w:val="center"/>
              <w:rPr>
                <w:rFonts w:ascii="Times New Roman" w:hAnsi="Times New Roman"/>
                <w:sz w:val="24"/>
                <w:szCs w:val="24"/>
              </w:rPr>
            </w:pPr>
            <w:r w:rsidRPr="0061225F">
              <w:rPr>
                <w:rFonts w:ascii="Times New Roman" w:hAnsi="Times New Roman"/>
                <w:b/>
                <w:sz w:val="24"/>
                <w:szCs w:val="24"/>
              </w:rPr>
              <w:lastRenderedPageBreak/>
              <w:t xml:space="preserve">Розділ VI. </w:t>
            </w:r>
            <w:r w:rsidRPr="0061225F">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2B1235" w:rsidRPr="0061225F" w:rsidTr="00801311">
        <w:trPr>
          <w:trHeight w:val="278"/>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Відміна замовником тендеру чи визнання його таким, що не відбувся</w:t>
            </w:r>
          </w:p>
        </w:tc>
        <w:tc>
          <w:tcPr>
            <w:tcW w:w="6490" w:type="dxa"/>
            <w:shd w:val="clear" w:color="auto" w:fill="auto"/>
          </w:tcPr>
          <w:p w:rsidR="002B1235" w:rsidRPr="0061225F" w:rsidRDefault="0088006B"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1. Замовник відміняє відкриті торги</w:t>
            </w:r>
            <w:r w:rsidR="002B1235" w:rsidRPr="0061225F">
              <w:rPr>
                <w:rFonts w:ascii="Times New Roman" w:hAnsi="Times New Roman"/>
                <w:b/>
                <w:sz w:val="24"/>
                <w:szCs w:val="24"/>
                <w:lang w:eastAsia="uk-UA"/>
              </w:rPr>
              <w:t xml:space="preserve"> у разі:</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відсутності подальшої потреби в закупівлі товарів, робіт чи послуг;</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 неможливості усунення порушень, що виникли через виявлені порушення вимог законодавства у сфері публічних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з описом таких порушень;</w:t>
            </w:r>
          </w:p>
          <w:p w:rsidR="002B1235" w:rsidRPr="0061225F" w:rsidRDefault="002B1235" w:rsidP="00801311">
            <w:pPr>
              <w:widowControl w:val="0"/>
              <w:spacing w:after="0" w:line="240" w:lineRule="auto"/>
              <w:contextualSpacing/>
              <w:jc w:val="both"/>
              <w:rPr>
                <w:rFonts w:ascii="Times New Roman" w:hAnsi="Times New Roman"/>
                <w:color w:val="333333"/>
                <w:sz w:val="24"/>
                <w:szCs w:val="24"/>
                <w:shd w:val="clear" w:color="auto" w:fill="FFFFFF"/>
              </w:rPr>
            </w:pPr>
            <w:r w:rsidRPr="0061225F">
              <w:rPr>
                <w:rFonts w:ascii="Times New Roman" w:hAnsi="Times New Roman"/>
                <w:sz w:val="24"/>
                <w:szCs w:val="24"/>
                <w:lang w:eastAsia="uk-UA"/>
              </w:rPr>
              <w:t xml:space="preserve">- </w:t>
            </w:r>
            <w:r w:rsidRPr="0061225F">
              <w:rPr>
                <w:rFonts w:ascii="Times New Roman" w:hAnsi="Times New Roman"/>
                <w:color w:val="333333"/>
                <w:sz w:val="24"/>
                <w:szCs w:val="24"/>
                <w:shd w:val="clear" w:color="auto" w:fill="FFFFFF"/>
              </w:rPr>
              <w:t>скорочення обсягу видатків на здійснення закупівлі товарів, робіт чи послуг;</w:t>
            </w:r>
          </w:p>
          <w:p w:rsidR="002B1235" w:rsidRPr="0061225F" w:rsidRDefault="002B1235" w:rsidP="00801311">
            <w:pPr>
              <w:pStyle w:val="a4"/>
              <w:jc w:val="both"/>
              <w:rPr>
                <w:rFonts w:ascii="Times New Roman" w:hAnsi="Times New Roman"/>
                <w:sz w:val="24"/>
                <w:szCs w:val="24"/>
                <w:shd w:val="clear" w:color="auto" w:fill="FFFFFF"/>
              </w:rPr>
            </w:pPr>
            <w:r w:rsidRPr="0061225F">
              <w:rPr>
                <w:rFonts w:ascii="Times New Roman" w:hAnsi="Times New Roman"/>
                <w:sz w:val="24"/>
                <w:szCs w:val="24"/>
                <w:shd w:val="clear" w:color="auto" w:fill="FFFFFF"/>
              </w:rPr>
              <w:t>- коли здійснення закупівлі стало неможливим внаслідок дії обставин непереборної сили.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 разі відміни відкритих торгів замовник </w:t>
            </w:r>
            <w:r w:rsidRPr="0061225F">
              <w:rPr>
                <w:rFonts w:ascii="Times New Roman" w:hAnsi="Times New Roman"/>
                <w:b/>
                <w:i/>
                <w:sz w:val="24"/>
                <w:szCs w:val="24"/>
              </w:rPr>
              <w:t>протягом одного робочого дня</w:t>
            </w:r>
            <w:r w:rsidRPr="0061225F">
              <w:rPr>
                <w:rFonts w:ascii="Times New Roman" w:hAnsi="Times New Roman"/>
                <w:sz w:val="24"/>
                <w:szCs w:val="24"/>
              </w:rPr>
              <w:t xml:space="preserve"> з дати прийняття відповідного рішення зазначає в електронній системі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підстави прийняття такого рішення.</w:t>
            </w:r>
          </w:p>
          <w:p w:rsidR="002B1235" w:rsidRPr="0061225F" w:rsidRDefault="002B1235" w:rsidP="00801311">
            <w:pPr>
              <w:pStyle w:val="a4"/>
              <w:jc w:val="both"/>
              <w:rPr>
                <w:rFonts w:ascii="Times New Roman" w:hAnsi="Times New Roman"/>
                <w:b/>
                <w:sz w:val="24"/>
                <w:szCs w:val="24"/>
                <w:lang w:eastAsia="uk-UA"/>
              </w:rPr>
            </w:pPr>
            <w:r w:rsidRPr="0061225F">
              <w:rPr>
                <w:rFonts w:ascii="Times New Roman" w:hAnsi="Times New Roman"/>
                <w:b/>
                <w:sz w:val="24"/>
                <w:szCs w:val="24"/>
                <w:lang w:eastAsia="uk-UA"/>
              </w:rPr>
              <w:t xml:space="preserve">2. Відкриті торги автоматично відміняються електронною системою </w:t>
            </w:r>
            <w:proofErr w:type="spellStart"/>
            <w:r w:rsidRPr="0061225F">
              <w:rPr>
                <w:rFonts w:ascii="Times New Roman" w:hAnsi="Times New Roman"/>
                <w:b/>
                <w:sz w:val="24"/>
                <w:szCs w:val="24"/>
                <w:lang w:eastAsia="uk-UA"/>
              </w:rPr>
              <w:t>закупівель</w:t>
            </w:r>
            <w:proofErr w:type="spellEnd"/>
            <w:r w:rsidRPr="0061225F">
              <w:rPr>
                <w:rFonts w:ascii="Times New Roman" w:hAnsi="Times New Roman"/>
                <w:b/>
                <w:sz w:val="24"/>
                <w:szCs w:val="24"/>
                <w:lang w:eastAsia="uk-UA"/>
              </w:rPr>
              <w:t xml:space="preserve"> у разі:</w:t>
            </w:r>
          </w:p>
          <w:p w:rsidR="002B1235" w:rsidRPr="0061225F" w:rsidRDefault="002B1235" w:rsidP="00801311">
            <w:pPr>
              <w:pStyle w:val="a4"/>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 відхилення всіх тендерних пропозицій (у тому числі, якщо була подана одна тендерна пропозиція, яка відхилена замовником) згідно з </w:t>
            </w:r>
            <w:r w:rsidRPr="0061225F">
              <w:rPr>
                <w:rFonts w:ascii="Times New Roman" w:eastAsia="Times New Roman" w:hAnsi="Times New Roman"/>
                <w:i/>
                <w:sz w:val="24"/>
                <w:szCs w:val="24"/>
              </w:rPr>
              <w:t>О</w:t>
            </w:r>
            <w:r w:rsidRPr="0061225F">
              <w:rPr>
                <w:rFonts w:ascii="Times New Roman" w:eastAsia="Times New Roman" w:hAnsi="Times New Roman"/>
                <w:i/>
                <w:sz w:val="24"/>
                <w:szCs w:val="24"/>
                <w:highlight w:val="white"/>
              </w:rPr>
              <w:t>собливостями</w:t>
            </w:r>
            <w:r w:rsidRPr="0061225F">
              <w:rPr>
                <w:rFonts w:ascii="Times New Roman" w:eastAsia="Times New Roman" w:hAnsi="Times New Roman"/>
                <w:sz w:val="24"/>
                <w:szCs w:val="24"/>
              </w:rPr>
              <w:t>;</w:t>
            </w:r>
          </w:p>
          <w:p w:rsidR="002B1235" w:rsidRPr="0061225F" w:rsidRDefault="002B1235" w:rsidP="00801311">
            <w:pPr>
              <w:pStyle w:val="a4"/>
              <w:jc w:val="both"/>
              <w:rPr>
                <w:rFonts w:ascii="Times New Roman" w:eastAsia="Times New Roman" w:hAnsi="Times New Roman"/>
                <w:sz w:val="24"/>
                <w:szCs w:val="24"/>
              </w:rPr>
            </w:pPr>
            <w:r w:rsidRPr="0061225F">
              <w:rPr>
                <w:rFonts w:ascii="Times New Roman" w:eastAsia="Times New Roman" w:hAnsi="Times New Roman"/>
                <w:sz w:val="24"/>
                <w:szCs w:val="24"/>
              </w:rPr>
              <w:t>- не</w:t>
            </w:r>
            <w:r w:rsidRPr="0061225F">
              <w:rPr>
                <w:rFonts w:ascii="Times New Roman" w:eastAsia="Times New Roman" w:hAnsi="Times New Roman"/>
                <w:sz w:val="24"/>
                <w:szCs w:val="24"/>
                <w:highlight w:val="white"/>
              </w:rPr>
              <w:t>подання жодної тендерної пропозиції для участі</w:t>
            </w:r>
            <w:r w:rsidRPr="0061225F">
              <w:rPr>
                <w:rFonts w:ascii="Times New Roman" w:eastAsia="Times New Roman" w:hAnsi="Times New Roman"/>
                <w:sz w:val="24"/>
                <w:szCs w:val="24"/>
              </w:rPr>
              <w:t xml:space="preserve"> у відкритих торгах у строк, установлений замовником згідно з </w:t>
            </w:r>
            <w:r w:rsidRPr="0061225F">
              <w:rPr>
                <w:rFonts w:ascii="Times New Roman" w:eastAsia="Times New Roman" w:hAnsi="Times New Roman"/>
                <w:i/>
                <w:sz w:val="24"/>
                <w:szCs w:val="24"/>
                <w:highlight w:val="white"/>
              </w:rPr>
              <w:t>Особливостями</w:t>
            </w:r>
            <w:r w:rsidRPr="0061225F">
              <w:rPr>
                <w:rFonts w:ascii="Times New Roman" w:eastAsia="Times New Roman" w:hAnsi="Times New Roman"/>
                <w:sz w:val="24"/>
                <w:szCs w:val="24"/>
              </w:rPr>
              <w:t>.</w:t>
            </w:r>
          </w:p>
          <w:p w:rsidR="002B1235" w:rsidRPr="0061225F" w:rsidRDefault="002B1235" w:rsidP="00801311">
            <w:pPr>
              <w:pStyle w:val="a4"/>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Електронною системою </w:t>
            </w:r>
            <w:proofErr w:type="spellStart"/>
            <w:r w:rsidRPr="0061225F">
              <w:rPr>
                <w:rFonts w:ascii="Times New Roman" w:eastAsia="Times New Roman" w:hAnsi="Times New Roman"/>
                <w:sz w:val="24"/>
                <w:szCs w:val="24"/>
              </w:rPr>
              <w:t>закупівель</w:t>
            </w:r>
            <w:proofErr w:type="spellEnd"/>
            <w:r w:rsidRPr="0061225F">
              <w:rPr>
                <w:rFonts w:ascii="Times New Roman" w:eastAsia="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B1235" w:rsidRPr="0061225F" w:rsidRDefault="002B1235" w:rsidP="00801311">
            <w:pPr>
              <w:pStyle w:val="a4"/>
              <w:jc w:val="both"/>
              <w:rPr>
                <w:sz w:val="24"/>
                <w:szCs w:val="24"/>
                <w:lang w:eastAsia="uk-UA"/>
              </w:rPr>
            </w:pPr>
            <w:r w:rsidRPr="0061225F">
              <w:rPr>
                <w:rFonts w:ascii="Times New Roman" w:eastAsia="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1225F">
              <w:rPr>
                <w:rFonts w:ascii="Times New Roman" w:eastAsia="Times New Roman" w:hAnsi="Times New Roman"/>
                <w:sz w:val="24"/>
                <w:szCs w:val="24"/>
              </w:rPr>
              <w:t>закупівель</w:t>
            </w:r>
            <w:proofErr w:type="spellEnd"/>
            <w:r w:rsidRPr="0061225F">
              <w:rPr>
                <w:rFonts w:ascii="Times New Roman" w:eastAsia="Times New Roman" w:hAnsi="Times New Roman"/>
                <w:sz w:val="24"/>
                <w:szCs w:val="24"/>
              </w:rPr>
              <w:t xml:space="preserve"> в день її оприлюднення.</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2</w:t>
            </w:r>
          </w:p>
        </w:tc>
        <w:tc>
          <w:tcPr>
            <w:tcW w:w="3503" w:type="dxa"/>
            <w:shd w:val="clear" w:color="auto" w:fill="auto"/>
          </w:tcPr>
          <w:p w:rsidR="002B1235" w:rsidRPr="0061225F" w:rsidRDefault="002B1235"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Строк укладання договору про закупівлю</w:t>
            </w:r>
          </w:p>
        </w:tc>
        <w:tc>
          <w:tcPr>
            <w:tcW w:w="6490" w:type="dxa"/>
            <w:shd w:val="clear" w:color="auto" w:fill="auto"/>
          </w:tcPr>
          <w:p w:rsidR="002B1235" w:rsidRPr="0061225F" w:rsidRDefault="002B1235"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hAnsi="Times New Roman"/>
                <w:color w:val="000000"/>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w:t>
            </w:r>
            <w:r w:rsidRPr="0061225F">
              <w:rPr>
                <w:rFonts w:ascii="Times New Roman" w:hAnsi="Times New Roman"/>
                <w:color w:val="000000"/>
                <w:sz w:val="24"/>
                <w:szCs w:val="24"/>
                <w:shd w:val="clear" w:color="auto" w:fill="FFFFFF"/>
              </w:rPr>
              <w:lastRenderedPageBreak/>
              <w:t xml:space="preserve">дії його пропозиції, </w:t>
            </w:r>
            <w:r w:rsidRPr="0061225F">
              <w:rPr>
                <w:rFonts w:ascii="Times New Roman" w:hAnsi="Times New Roman"/>
                <w:b/>
                <w:color w:val="000000"/>
                <w:sz w:val="24"/>
                <w:szCs w:val="24"/>
                <w:shd w:val="clear" w:color="auto" w:fill="FFFFFF"/>
              </w:rPr>
              <w:t>не пізніше ніж через 15 днів</w:t>
            </w:r>
            <w:r w:rsidRPr="0061225F">
              <w:rPr>
                <w:rFonts w:ascii="Times New Roman" w:hAnsi="Times New Roman"/>
                <w:color w:val="000000"/>
                <w:sz w:val="24"/>
                <w:szCs w:val="24"/>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61225F">
              <w:rPr>
                <w:rFonts w:ascii="Times New Roman" w:hAnsi="Times New Roman"/>
                <w:b/>
                <w:color w:val="000000"/>
                <w:sz w:val="24"/>
                <w:szCs w:val="24"/>
                <w:shd w:val="clear" w:color="auto" w:fill="FFFFFF"/>
              </w:rPr>
              <w:t>може бути продовжений до 60 днів</w:t>
            </w:r>
            <w:r w:rsidRPr="0061225F">
              <w:rPr>
                <w:rFonts w:ascii="Times New Roman" w:hAnsi="Times New Roman"/>
                <w:b/>
                <w:i/>
                <w:color w:val="000000"/>
                <w:sz w:val="24"/>
                <w:szCs w:val="24"/>
                <w:shd w:val="clear" w:color="auto" w:fill="FFFFFF"/>
              </w:rPr>
              <w:t xml:space="preserve">. </w:t>
            </w:r>
            <w:r w:rsidRPr="0061225F">
              <w:rPr>
                <w:rFonts w:ascii="Times New Roman" w:eastAsia="Times New Roman" w:hAnsi="Times New Roman"/>
                <w:sz w:val="24"/>
                <w:szCs w:val="24"/>
                <w:lang w:eastAsia="uk-UA"/>
              </w:rPr>
              <w:t xml:space="preserve">У разі подання скарги до органу оскарження після оприлюднення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p w:rsidR="002B1235" w:rsidRPr="0061225F" w:rsidRDefault="002B1235"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w:t>
            </w:r>
            <w:r w:rsidRPr="0061225F">
              <w:rPr>
                <w:rFonts w:ascii="Times New Roman" w:eastAsia="Times New Roman" w:hAnsi="Times New Roman"/>
                <w:b/>
                <w:sz w:val="24"/>
                <w:szCs w:val="24"/>
                <w:lang w:eastAsia="uk-UA"/>
              </w:rPr>
              <w:t>не може бути укладено раніше ніж через 5 днів</w:t>
            </w:r>
            <w:r w:rsidRPr="0061225F">
              <w:rPr>
                <w:rFonts w:ascii="Times New Roman" w:eastAsia="Times New Roman" w:hAnsi="Times New Roman"/>
                <w:sz w:val="24"/>
                <w:szCs w:val="24"/>
                <w:lang w:eastAsia="uk-UA"/>
              </w:rPr>
              <w:t xml:space="preserve"> з дати оприлюднення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повідомлення про намір укласти договір про закупівлю. </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lastRenderedPageBreak/>
              <w:t>3</w:t>
            </w:r>
          </w:p>
        </w:tc>
        <w:tc>
          <w:tcPr>
            <w:tcW w:w="3503" w:type="dxa"/>
            <w:shd w:val="clear" w:color="auto" w:fill="auto"/>
          </w:tcPr>
          <w:p w:rsidR="002B1235" w:rsidRPr="0061225F" w:rsidRDefault="005269DD" w:rsidP="00801311">
            <w:pPr>
              <w:widowControl w:val="0"/>
              <w:spacing w:after="0" w:line="240" w:lineRule="auto"/>
              <w:contextualSpacing/>
              <w:rPr>
                <w:rFonts w:ascii="Times New Roman" w:hAnsi="Times New Roman"/>
                <w:b/>
                <w:sz w:val="24"/>
                <w:szCs w:val="24"/>
                <w:lang w:eastAsia="uk-UA"/>
              </w:rPr>
            </w:pPr>
            <w:proofErr w:type="spellStart"/>
            <w:r w:rsidRPr="0061225F">
              <w:rPr>
                <w:rFonts w:ascii="Times New Roman" w:hAnsi="Times New Roman"/>
                <w:b/>
                <w:sz w:val="24"/>
                <w:szCs w:val="24"/>
                <w:lang w:eastAsia="uk-UA"/>
              </w:rPr>
              <w:t>Проє</w:t>
            </w:r>
            <w:r w:rsidR="002B1235" w:rsidRPr="0061225F">
              <w:rPr>
                <w:rFonts w:ascii="Times New Roman" w:hAnsi="Times New Roman"/>
                <w:b/>
                <w:sz w:val="24"/>
                <w:szCs w:val="24"/>
                <w:lang w:eastAsia="uk-UA"/>
              </w:rPr>
              <w:t>кт</w:t>
            </w:r>
            <w:proofErr w:type="spellEnd"/>
            <w:r w:rsidR="002B1235" w:rsidRPr="0061225F">
              <w:rPr>
                <w:rFonts w:ascii="Times New Roman" w:hAnsi="Times New Roman"/>
                <w:b/>
                <w:sz w:val="24"/>
                <w:szCs w:val="24"/>
                <w:lang w:eastAsia="uk-UA"/>
              </w:rPr>
              <w:t xml:space="preserve"> договору про закупівлю </w:t>
            </w:r>
          </w:p>
        </w:tc>
        <w:tc>
          <w:tcPr>
            <w:tcW w:w="6490" w:type="dxa"/>
            <w:shd w:val="clear" w:color="auto" w:fill="auto"/>
          </w:tcPr>
          <w:p w:rsidR="002B1235" w:rsidRPr="0061225F" w:rsidRDefault="00D00C6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Про</w:t>
            </w:r>
            <w:r w:rsidRPr="0061225F">
              <w:rPr>
                <w:rFonts w:ascii="Times New Roman" w:hAnsi="Times New Roman"/>
                <w:sz w:val="24"/>
                <w:szCs w:val="24"/>
                <w:lang w:val="ru-RU"/>
              </w:rPr>
              <w:t>є</w:t>
            </w:r>
            <w:proofErr w:type="spellStart"/>
            <w:r w:rsidR="002B1235" w:rsidRPr="0061225F">
              <w:rPr>
                <w:rFonts w:ascii="Times New Roman" w:hAnsi="Times New Roman"/>
                <w:sz w:val="24"/>
                <w:szCs w:val="24"/>
              </w:rPr>
              <w:t>кт</w:t>
            </w:r>
            <w:proofErr w:type="spellEnd"/>
            <w:r w:rsidR="002B1235" w:rsidRPr="0061225F">
              <w:rPr>
                <w:rFonts w:ascii="Times New Roman" w:hAnsi="Times New Roman"/>
                <w:sz w:val="24"/>
                <w:szCs w:val="24"/>
              </w:rPr>
              <w:t xml:space="preserve"> договору про закупівлю викладено в </w:t>
            </w:r>
            <w:r w:rsidR="002B1235" w:rsidRPr="0061225F">
              <w:rPr>
                <w:rFonts w:ascii="Times New Roman" w:hAnsi="Times New Roman"/>
                <w:b/>
                <w:sz w:val="24"/>
                <w:szCs w:val="24"/>
              </w:rPr>
              <w:t>Додатку 3</w:t>
            </w:r>
            <w:r w:rsidR="002B1235" w:rsidRPr="0061225F">
              <w:rPr>
                <w:rFonts w:ascii="Times New Roman" w:hAnsi="Times New Roman"/>
                <w:sz w:val="24"/>
                <w:szCs w:val="24"/>
              </w:rPr>
              <w:t xml:space="preserve"> до цієї тендерної документації.</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rPr>
              <w:t xml:space="preserve">Учасник, який подав тендерну пропозицію, вважається таким, що згодний з </w:t>
            </w:r>
            <w:proofErr w:type="spellStart"/>
            <w:r w:rsidRPr="0061225F">
              <w:rPr>
                <w:rFonts w:ascii="Times New Roman" w:hAnsi="Times New Roman"/>
                <w:i/>
                <w:sz w:val="24"/>
                <w:szCs w:val="24"/>
              </w:rPr>
              <w:t>проєктом</w:t>
            </w:r>
            <w:proofErr w:type="spellEnd"/>
            <w:r w:rsidRPr="0061225F">
              <w:rPr>
                <w:rFonts w:ascii="Times New Roman" w:hAnsi="Times New Roman"/>
                <w:i/>
                <w:sz w:val="24"/>
                <w:szCs w:val="24"/>
              </w:rPr>
              <w:t xml:space="preserve"> договору про закупівлю, викладеним у </w:t>
            </w:r>
            <w:r w:rsidRPr="0061225F">
              <w:rPr>
                <w:rFonts w:ascii="Times New Roman" w:hAnsi="Times New Roman"/>
                <w:b/>
                <w:i/>
                <w:sz w:val="24"/>
                <w:szCs w:val="24"/>
              </w:rPr>
              <w:t>Додатку 3</w:t>
            </w:r>
            <w:r w:rsidRPr="0061225F">
              <w:rPr>
                <w:rFonts w:ascii="Times New Roman" w:hAnsi="Times New Roman"/>
                <w:i/>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1225F">
              <w:rPr>
                <w:rFonts w:ascii="Times New Roman" w:hAnsi="Times New Roman"/>
                <w:b/>
                <w:i/>
                <w:sz w:val="24"/>
                <w:szCs w:val="24"/>
              </w:rPr>
              <w:t>в п. 4 Розділу 3</w:t>
            </w:r>
            <w:r w:rsidRPr="0061225F">
              <w:rPr>
                <w:rFonts w:ascii="Times New Roman" w:hAnsi="Times New Roman"/>
                <w:i/>
                <w:sz w:val="24"/>
                <w:szCs w:val="24"/>
              </w:rPr>
              <w:t xml:space="preserve"> до цієї тендерної документації.</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Договір про закупівлю укладається відповідно до </w:t>
            </w:r>
            <w:hyperlink r:id="rId39" w:tgtFrame="_blank" w:history="1">
              <w:r w:rsidRPr="0061225F">
                <w:rPr>
                  <w:rFonts w:ascii="Times New Roman" w:hAnsi="Times New Roman"/>
                  <w:sz w:val="24"/>
                  <w:szCs w:val="24"/>
                </w:rPr>
                <w:t>Цивільного</w:t>
              </w:r>
            </w:hyperlink>
            <w:r w:rsidRPr="0061225F">
              <w:rPr>
                <w:rFonts w:ascii="Times New Roman" w:hAnsi="Times New Roman"/>
                <w:sz w:val="24"/>
                <w:szCs w:val="24"/>
              </w:rPr>
              <w:t xml:space="preserve"> і </w:t>
            </w:r>
            <w:hyperlink r:id="rId40" w:tgtFrame="_blank" w:history="1">
              <w:r w:rsidRPr="0061225F">
                <w:rPr>
                  <w:rFonts w:ascii="Times New Roman" w:hAnsi="Times New Roman"/>
                  <w:sz w:val="24"/>
                  <w:szCs w:val="24"/>
                </w:rPr>
                <w:t>Господарського кодексів України</w:t>
              </w:r>
            </w:hyperlink>
            <w:r w:rsidRPr="0061225F">
              <w:rPr>
                <w:rFonts w:ascii="Times New Roman" w:hAnsi="Times New Roman"/>
                <w:sz w:val="24"/>
                <w:szCs w:val="24"/>
              </w:rPr>
              <w:t xml:space="preserve"> з урахуванням положень </w:t>
            </w:r>
            <w:hyperlink r:id="rId41" w:anchor="n1760" w:tgtFrame="_blank" w:history="1">
              <w:r w:rsidRPr="0061225F">
                <w:rPr>
                  <w:rFonts w:ascii="Times New Roman" w:hAnsi="Times New Roman"/>
                  <w:sz w:val="24"/>
                  <w:szCs w:val="24"/>
                </w:rPr>
                <w:t>статті 41</w:t>
              </w:r>
            </w:hyperlink>
            <w:r w:rsidRPr="0061225F">
              <w:rPr>
                <w:rFonts w:ascii="Times New Roman" w:hAnsi="Times New Roman"/>
                <w:sz w:val="24"/>
                <w:szCs w:val="24"/>
              </w:rPr>
              <w:t xml:space="preserve"> Закону, </w:t>
            </w:r>
            <w:r w:rsidRPr="0061225F">
              <w:rPr>
                <w:rFonts w:ascii="Times New Roman" w:hAnsi="Times New Roman"/>
                <w:b/>
                <w:sz w:val="24"/>
                <w:szCs w:val="24"/>
              </w:rPr>
              <w:t xml:space="preserve">крім частин </w:t>
            </w:r>
            <w:hyperlink r:id="rId42" w:anchor="n1766" w:tgtFrame="_blank" w:history="1">
              <w:r w:rsidRPr="0061225F">
                <w:rPr>
                  <w:rFonts w:ascii="Times New Roman" w:hAnsi="Times New Roman"/>
                  <w:b/>
                  <w:sz w:val="24"/>
                  <w:szCs w:val="24"/>
                </w:rPr>
                <w:t>третьої - п’ятої</w:t>
              </w:r>
            </w:hyperlink>
            <w:r w:rsidRPr="0061225F">
              <w:rPr>
                <w:rFonts w:ascii="Times New Roman" w:hAnsi="Times New Roman"/>
                <w:b/>
                <w:sz w:val="24"/>
                <w:szCs w:val="24"/>
              </w:rPr>
              <w:t xml:space="preserve">, </w:t>
            </w:r>
            <w:hyperlink r:id="rId43" w:anchor="n1779" w:tgtFrame="_blank" w:history="1">
              <w:r w:rsidRPr="0061225F">
                <w:rPr>
                  <w:rFonts w:ascii="Times New Roman" w:hAnsi="Times New Roman"/>
                  <w:b/>
                  <w:sz w:val="24"/>
                  <w:szCs w:val="24"/>
                </w:rPr>
                <w:t>сьомої</w:t>
              </w:r>
            </w:hyperlink>
            <w:r w:rsidRPr="0061225F">
              <w:rPr>
                <w:rFonts w:ascii="Times New Roman" w:hAnsi="Times New Roman"/>
                <w:b/>
                <w:sz w:val="24"/>
                <w:szCs w:val="24"/>
              </w:rPr>
              <w:t>-дев’ятої статті 41 Закону,</w:t>
            </w:r>
            <w:r w:rsidRPr="0061225F">
              <w:rPr>
                <w:rFonts w:ascii="Times New Roman" w:hAnsi="Times New Roman"/>
                <w:sz w:val="24"/>
                <w:szCs w:val="24"/>
              </w:rPr>
              <w:t xml:space="preserve"> та </w:t>
            </w:r>
            <w:r w:rsidRPr="0061225F">
              <w:rPr>
                <w:rFonts w:ascii="Times New Roman" w:hAnsi="Times New Roman"/>
                <w:i/>
                <w:sz w:val="24"/>
                <w:szCs w:val="24"/>
              </w:rPr>
              <w:t>Особливостей</w:t>
            </w:r>
            <w:r w:rsidRPr="0061225F">
              <w:rPr>
                <w:rFonts w:ascii="Times New Roman" w:hAnsi="Times New Roman"/>
                <w:sz w:val="24"/>
                <w:szCs w:val="24"/>
              </w:rPr>
              <w:t>.</w:t>
            </w:r>
          </w:p>
          <w:p w:rsidR="002B1235" w:rsidRPr="0061225F" w:rsidRDefault="002B1235" w:rsidP="00801311">
            <w:pPr>
              <w:widowControl w:val="0"/>
              <w:spacing w:after="0" w:line="240" w:lineRule="auto"/>
              <w:contextualSpacing/>
              <w:jc w:val="both"/>
              <w:rPr>
                <w:rFonts w:ascii="Times New Roman" w:hAnsi="Times New Roman"/>
                <w:b/>
                <w:sz w:val="24"/>
                <w:szCs w:val="24"/>
              </w:rPr>
            </w:pPr>
            <w:r w:rsidRPr="0061225F">
              <w:rPr>
                <w:rFonts w:ascii="Times New Roman" w:hAnsi="Times New Roman"/>
                <w:b/>
                <w:sz w:val="24"/>
                <w:szCs w:val="24"/>
              </w:rPr>
              <w:t>Переможець процедури закупівлі під час укладення договору про закупівлю повинен надати:</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1) відповідну інформацію про право підписання договору про закупівлю;</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w:t>
            </w:r>
            <w:r w:rsidR="001B55A7" w:rsidRPr="0061225F">
              <w:rPr>
                <w:rFonts w:ascii="Times New Roman" w:hAnsi="Times New Roman"/>
                <w:i/>
                <w:sz w:val="24"/>
                <w:szCs w:val="24"/>
                <w:highlight w:val="white"/>
              </w:rPr>
              <w:t>і абзацу 2 підпункту 3 пункту 44</w:t>
            </w:r>
            <w:r w:rsidRPr="0061225F">
              <w:rPr>
                <w:rFonts w:ascii="Times New Roman" w:hAnsi="Times New Roman"/>
                <w:i/>
                <w:sz w:val="24"/>
                <w:szCs w:val="24"/>
                <w:highlight w:val="white"/>
              </w:rPr>
              <w:t xml:space="preserve"> Особливостей.</w:t>
            </w:r>
          </w:p>
          <w:p w:rsidR="002B1235" w:rsidRPr="0061225F" w:rsidRDefault="002B1235"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4</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Істотні умови, що обов’язково включаються до договору про закупівлю</w:t>
            </w:r>
          </w:p>
        </w:tc>
        <w:tc>
          <w:tcPr>
            <w:tcW w:w="6490" w:type="dxa"/>
            <w:shd w:val="clear" w:color="auto" w:fill="auto"/>
          </w:tcPr>
          <w:p w:rsidR="002B1235" w:rsidRPr="0061225F" w:rsidRDefault="002B1235" w:rsidP="00801311">
            <w:pPr>
              <w:widowControl w:val="0"/>
              <w:spacing w:after="0" w:line="240" w:lineRule="auto"/>
              <w:contextualSpacing/>
              <w:jc w:val="both"/>
              <w:rPr>
                <w:rFonts w:ascii="Times New Roman" w:hAnsi="Times New Roman"/>
                <w:i/>
                <w:sz w:val="24"/>
                <w:szCs w:val="24"/>
                <w:lang w:eastAsia="uk-UA"/>
              </w:rPr>
            </w:pPr>
            <w:r w:rsidRPr="0061225F">
              <w:rPr>
                <w:rFonts w:ascii="Times New Roman" w:hAnsi="Times New Roman"/>
                <w:i/>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w:t>
            </w:r>
            <w:r w:rsidRPr="0061225F">
              <w:rPr>
                <w:rFonts w:ascii="Times New Roman" w:eastAsia="Times New Roman" w:hAnsi="Times New Roman"/>
                <w:i/>
                <w:sz w:val="24"/>
                <w:szCs w:val="24"/>
                <w:lang w:eastAsia="ru-RU"/>
              </w:rPr>
              <w:t>в України.</w:t>
            </w:r>
          </w:p>
          <w:p w:rsidR="002B1235" w:rsidRPr="0061225F" w:rsidRDefault="002B1235" w:rsidP="00801311">
            <w:pPr>
              <w:pStyle w:val="a4"/>
              <w:jc w:val="both"/>
              <w:rPr>
                <w:rFonts w:ascii="Times New Roman" w:hAnsi="Times New Roman"/>
                <w:b/>
                <w:sz w:val="24"/>
                <w:szCs w:val="24"/>
                <w:lang w:eastAsia="ru-RU"/>
              </w:rPr>
            </w:pPr>
            <w:r w:rsidRPr="0061225F">
              <w:rPr>
                <w:rFonts w:ascii="Times New Roman" w:hAnsi="Times New Roman"/>
                <w:b/>
                <w:sz w:val="24"/>
                <w:szCs w:val="24"/>
                <w:lang w:eastAsia="ru-RU"/>
              </w:rPr>
              <w:t xml:space="preserve">Умови договору про закупівлю не повинні відрізнятися </w:t>
            </w:r>
            <w:r w:rsidRPr="0061225F">
              <w:rPr>
                <w:rFonts w:ascii="Times New Roman" w:hAnsi="Times New Roman"/>
                <w:b/>
                <w:sz w:val="24"/>
                <w:szCs w:val="24"/>
                <w:lang w:eastAsia="ru-RU"/>
              </w:rPr>
              <w:lastRenderedPageBreak/>
              <w:t>від змісту тендерної пропозиції переможця процедури закупівлі, крім випадків:</w:t>
            </w:r>
          </w:p>
          <w:p w:rsidR="002B1235" w:rsidRPr="0061225F" w:rsidRDefault="002B1235" w:rsidP="00801311">
            <w:pPr>
              <w:pStyle w:val="a4"/>
              <w:rPr>
                <w:rFonts w:ascii="Times New Roman" w:hAnsi="Times New Roman"/>
                <w:sz w:val="24"/>
                <w:szCs w:val="24"/>
              </w:rPr>
            </w:pPr>
            <w:bookmarkStart w:id="25" w:name="n70"/>
            <w:bookmarkEnd w:id="25"/>
            <w:r w:rsidRPr="0061225F">
              <w:rPr>
                <w:rFonts w:ascii="Times New Roman" w:hAnsi="Times New Roman"/>
                <w:sz w:val="24"/>
                <w:szCs w:val="24"/>
                <w:lang w:eastAsia="ru-RU"/>
              </w:rPr>
              <w:t xml:space="preserve">- </w:t>
            </w:r>
            <w:r w:rsidRPr="0061225F">
              <w:rPr>
                <w:rFonts w:ascii="Times New Roman" w:hAnsi="Times New Roman"/>
                <w:sz w:val="24"/>
                <w:szCs w:val="24"/>
              </w:rPr>
              <w:t>визначення грошового еквівалента зобов’язання в іноземній валюті;</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bookmarkStart w:id="26" w:name="n71"/>
            <w:bookmarkEnd w:id="26"/>
          </w:p>
          <w:p w:rsidR="002B1235" w:rsidRPr="0061225F" w:rsidRDefault="002B1235" w:rsidP="00801311">
            <w:pPr>
              <w:pStyle w:val="a4"/>
              <w:jc w:val="both"/>
              <w:rPr>
                <w:rFonts w:ascii="Times New Roman" w:hAnsi="Times New Roman"/>
                <w:sz w:val="24"/>
                <w:szCs w:val="24"/>
                <w:lang w:eastAsia="ru-RU"/>
              </w:rPr>
            </w:pPr>
            <w:bookmarkStart w:id="27" w:name="n72"/>
            <w:bookmarkEnd w:id="27"/>
            <w:r w:rsidRPr="0061225F">
              <w:rPr>
                <w:rFonts w:ascii="Times New Roman" w:hAnsi="Times New Roman"/>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r w:rsidR="00083DEC" w:rsidRPr="0061225F">
              <w:rPr>
                <w:rFonts w:ascii="Times New Roman" w:hAnsi="Times New Roman"/>
                <w:sz w:val="24"/>
                <w:szCs w:val="24"/>
                <w:lang w:eastAsia="ru-RU"/>
              </w:rPr>
              <w:t xml:space="preserve"> (у разі закупівлі товару).</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b/>
                <w:sz w:val="24"/>
                <w:szCs w:val="24"/>
              </w:rPr>
              <w:t>У разі виникнення вищезазначених випадків, переможець до укладення договору про закупівлю надає Замовнику відповідний перерахунок.</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lastRenderedPageBreak/>
              <w:t>5</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90" w:type="dxa"/>
            <w:shd w:val="clear" w:color="auto" w:fill="auto"/>
          </w:tcPr>
          <w:p w:rsidR="002B1235" w:rsidRPr="0061225F" w:rsidRDefault="002B1235"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44" w:tgtFrame="_blank" w:history="1">
              <w:r w:rsidRPr="0061225F">
                <w:rPr>
                  <w:rFonts w:ascii="Times New Roman" w:eastAsia="Times New Roman" w:hAnsi="Times New Roman"/>
                  <w:sz w:val="24"/>
                  <w:szCs w:val="24"/>
                  <w:lang w:eastAsia="uk-UA"/>
                </w:rPr>
                <w:t>Закону</w:t>
              </w:r>
            </w:hyperlink>
            <w:r w:rsidRPr="0061225F">
              <w:rPr>
                <w:rFonts w:ascii="Times New Roman" w:eastAsia="Times New Roman" w:hAnsi="Times New Roman"/>
                <w:sz w:val="24"/>
                <w:szCs w:val="24"/>
                <w:lang w:eastAsia="uk-UA"/>
              </w:rPr>
              <w:t xml:space="preserve"> та </w:t>
            </w:r>
            <w:r w:rsidRPr="0061225F">
              <w:rPr>
                <w:rFonts w:ascii="Times New Roman" w:eastAsia="Times New Roman" w:hAnsi="Times New Roman"/>
                <w:i/>
                <w:sz w:val="24"/>
                <w:szCs w:val="24"/>
                <w:lang w:eastAsia="uk-UA"/>
              </w:rPr>
              <w:t>Особливостей</w:t>
            </w:r>
            <w:r w:rsidRPr="0061225F">
              <w:rPr>
                <w:rFonts w:ascii="Times New Roman" w:eastAsia="Times New Roman" w:hAnsi="Times New Roman"/>
                <w:sz w:val="24"/>
                <w:szCs w:val="24"/>
                <w:lang w:eastAsia="uk-UA"/>
              </w:rPr>
              <w:t>, та приймає рішення про намір укласти договір про закупівлю у порядку та на умовах, визначених </w:t>
            </w:r>
            <w:hyperlink r:id="rId45" w:anchor="n1611" w:tgtFrame="_blank" w:history="1">
              <w:r w:rsidRPr="0061225F">
                <w:rPr>
                  <w:rFonts w:ascii="Times New Roman" w:eastAsia="Times New Roman" w:hAnsi="Times New Roman"/>
                  <w:sz w:val="24"/>
                  <w:szCs w:val="24"/>
                  <w:lang w:eastAsia="uk-UA"/>
                </w:rPr>
                <w:t>статтею 33</w:t>
              </w:r>
            </w:hyperlink>
            <w:r w:rsidR="00951F44" w:rsidRPr="0061225F">
              <w:rPr>
                <w:rFonts w:ascii="Times New Roman" w:eastAsia="Times New Roman" w:hAnsi="Times New Roman"/>
                <w:sz w:val="24"/>
                <w:szCs w:val="24"/>
                <w:lang w:eastAsia="uk-UA"/>
              </w:rPr>
              <w:t> Закону та пунктом 49</w:t>
            </w:r>
            <w:r w:rsidRPr="0061225F">
              <w:rPr>
                <w:rFonts w:ascii="Times New Roman" w:eastAsia="Times New Roman" w:hAnsi="Times New Roman"/>
                <w:sz w:val="24"/>
                <w:szCs w:val="24"/>
                <w:lang w:eastAsia="uk-UA"/>
              </w:rPr>
              <w:t xml:space="preserve"> </w:t>
            </w:r>
            <w:r w:rsidRPr="0061225F">
              <w:rPr>
                <w:rFonts w:ascii="Times New Roman" w:eastAsia="Times New Roman" w:hAnsi="Times New Roman"/>
                <w:i/>
                <w:sz w:val="24"/>
                <w:szCs w:val="24"/>
                <w:lang w:eastAsia="uk-UA"/>
              </w:rPr>
              <w:t>Особливостей.</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6</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 xml:space="preserve">Забезпечення виконання договору про закупівлю </w:t>
            </w:r>
          </w:p>
        </w:tc>
        <w:tc>
          <w:tcPr>
            <w:tcW w:w="6490" w:type="dxa"/>
            <w:shd w:val="clear" w:color="auto" w:fill="auto"/>
          </w:tcPr>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Забезпечення виконання договору не вимагається.</w:t>
            </w:r>
          </w:p>
          <w:p w:rsidR="002B1235" w:rsidRPr="0061225F" w:rsidRDefault="002B1235" w:rsidP="00801311">
            <w:pPr>
              <w:widowControl w:val="0"/>
              <w:spacing w:after="0" w:line="240" w:lineRule="auto"/>
              <w:contextualSpacing/>
              <w:jc w:val="both"/>
              <w:rPr>
                <w:rFonts w:ascii="Times New Roman" w:hAnsi="Times New Roman"/>
                <w:sz w:val="24"/>
                <w:szCs w:val="24"/>
              </w:rPr>
            </w:pPr>
          </w:p>
        </w:tc>
      </w:tr>
    </w:tbl>
    <w:p w:rsidR="0016368A" w:rsidRPr="0061225F" w:rsidRDefault="0016368A" w:rsidP="006B4000">
      <w:pPr>
        <w:pStyle w:val="a7"/>
        <w:jc w:val="both"/>
        <w:rPr>
          <w:b/>
          <w:color w:val="auto"/>
          <w:sz w:val="24"/>
          <w:szCs w:val="24"/>
          <w:lang w:val="uk-UA" w:eastAsia="uk-UA"/>
        </w:rPr>
      </w:pPr>
    </w:p>
    <w:p w:rsidR="00FC606A" w:rsidRPr="0061225F" w:rsidRDefault="00FC606A" w:rsidP="00825F1D">
      <w:pPr>
        <w:ind w:hanging="2"/>
        <w:jc w:val="right"/>
        <w:rPr>
          <w:rFonts w:ascii="Times New Roman" w:eastAsia="Times New Roman" w:hAnsi="Times New Roman"/>
          <w:b/>
          <w:color w:val="000000"/>
          <w:sz w:val="24"/>
          <w:szCs w:val="24"/>
        </w:rPr>
      </w:pPr>
      <w:bookmarkStart w:id="28" w:name="_Toc410656265"/>
    </w:p>
    <w:p w:rsidR="00A942F9" w:rsidRPr="0061225F" w:rsidRDefault="00A942F9" w:rsidP="00825F1D">
      <w:pPr>
        <w:ind w:hanging="2"/>
        <w:jc w:val="right"/>
        <w:rPr>
          <w:rFonts w:ascii="Times New Roman" w:eastAsia="Times New Roman" w:hAnsi="Times New Roman"/>
          <w:b/>
          <w:color w:val="000000"/>
          <w:sz w:val="24"/>
          <w:szCs w:val="24"/>
        </w:rPr>
      </w:pPr>
    </w:p>
    <w:p w:rsidR="00A942F9" w:rsidRPr="0061225F" w:rsidRDefault="00A942F9" w:rsidP="00825F1D">
      <w:pPr>
        <w:ind w:hanging="2"/>
        <w:jc w:val="right"/>
        <w:rPr>
          <w:rFonts w:ascii="Times New Roman" w:eastAsia="Times New Roman" w:hAnsi="Times New Roman"/>
          <w:b/>
          <w:color w:val="000000"/>
          <w:sz w:val="24"/>
          <w:szCs w:val="24"/>
        </w:rPr>
      </w:pPr>
    </w:p>
    <w:p w:rsidR="00A942F9" w:rsidRDefault="00A942F9" w:rsidP="00825F1D">
      <w:pPr>
        <w:ind w:hanging="2"/>
        <w:jc w:val="right"/>
        <w:rPr>
          <w:rFonts w:ascii="Times New Roman" w:eastAsia="Times New Roman" w:hAnsi="Times New Roman"/>
          <w:b/>
          <w:color w:val="000000"/>
          <w:sz w:val="24"/>
          <w:szCs w:val="24"/>
        </w:rPr>
      </w:pPr>
    </w:p>
    <w:p w:rsidR="00C41652" w:rsidRDefault="00C41652" w:rsidP="00825F1D">
      <w:pPr>
        <w:ind w:hanging="2"/>
        <w:jc w:val="right"/>
        <w:rPr>
          <w:rFonts w:ascii="Times New Roman" w:eastAsia="Times New Roman" w:hAnsi="Times New Roman"/>
          <w:b/>
          <w:color w:val="000000"/>
          <w:sz w:val="24"/>
          <w:szCs w:val="24"/>
        </w:rPr>
      </w:pPr>
    </w:p>
    <w:p w:rsidR="00C41652" w:rsidRDefault="00C41652" w:rsidP="00825F1D">
      <w:pPr>
        <w:ind w:hanging="2"/>
        <w:jc w:val="right"/>
        <w:rPr>
          <w:rFonts w:ascii="Times New Roman" w:eastAsia="Times New Roman" w:hAnsi="Times New Roman"/>
          <w:b/>
          <w:color w:val="000000"/>
          <w:sz w:val="24"/>
          <w:szCs w:val="24"/>
        </w:rPr>
      </w:pPr>
    </w:p>
    <w:p w:rsidR="00C41652" w:rsidRDefault="00C41652" w:rsidP="00825F1D">
      <w:pPr>
        <w:ind w:hanging="2"/>
        <w:jc w:val="right"/>
        <w:rPr>
          <w:rFonts w:ascii="Times New Roman" w:eastAsia="Times New Roman" w:hAnsi="Times New Roman"/>
          <w:b/>
          <w:color w:val="000000"/>
          <w:sz w:val="24"/>
          <w:szCs w:val="24"/>
        </w:rPr>
      </w:pPr>
    </w:p>
    <w:p w:rsidR="00C41652" w:rsidRDefault="00C41652" w:rsidP="00825F1D">
      <w:pPr>
        <w:ind w:hanging="2"/>
        <w:jc w:val="right"/>
        <w:rPr>
          <w:rFonts w:ascii="Times New Roman" w:eastAsia="Times New Roman" w:hAnsi="Times New Roman"/>
          <w:b/>
          <w:color w:val="000000"/>
          <w:sz w:val="24"/>
          <w:szCs w:val="24"/>
        </w:rPr>
      </w:pPr>
    </w:p>
    <w:p w:rsidR="00C41652" w:rsidRDefault="00C41652" w:rsidP="00825F1D">
      <w:pPr>
        <w:ind w:hanging="2"/>
        <w:jc w:val="right"/>
        <w:rPr>
          <w:rFonts w:ascii="Times New Roman" w:eastAsia="Times New Roman" w:hAnsi="Times New Roman"/>
          <w:b/>
          <w:color w:val="000000"/>
          <w:sz w:val="24"/>
          <w:szCs w:val="24"/>
        </w:rPr>
      </w:pPr>
    </w:p>
    <w:p w:rsidR="00C41652" w:rsidRDefault="00C41652" w:rsidP="00825F1D">
      <w:pPr>
        <w:ind w:hanging="2"/>
        <w:jc w:val="right"/>
        <w:rPr>
          <w:rFonts w:ascii="Times New Roman" w:eastAsia="Times New Roman" w:hAnsi="Times New Roman"/>
          <w:b/>
          <w:color w:val="000000"/>
          <w:sz w:val="24"/>
          <w:szCs w:val="24"/>
        </w:rPr>
      </w:pPr>
    </w:p>
    <w:p w:rsidR="00C41652" w:rsidRPr="0061225F" w:rsidRDefault="00C41652" w:rsidP="00825F1D">
      <w:pPr>
        <w:ind w:hanging="2"/>
        <w:jc w:val="right"/>
        <w:rPr>
          <w:rFonts w:ascii="Times New Roman" w:eastAsia="Times New Roman" w:hAnsi="Times New Roman"/>
          <w:b/>
          <w:color w:val="000000"/>
          <w:sz w:val="24"/>
          <w:szCs w:val="24"/>
        </w:rPr>
      </w:pPr>
    </w:p>
    <w:p w:rsidR="00A942F9" w:rsidRPr="0061225F" w:rsidRDefault="00A942F9" w:rsidP="00C41652">
      <w:pPr>
        <w:rPr>
          <w:rFonts w:ascii="Times New Roman" w:eastAsia="Times New Roman" w:hAnsi="Times New Roman"/>
          <w:b/>
          <w:color w:val="000000"/>
          <w:sz w:val="24"/>
          <w:szCs w:val="24"/>
        </w:rPr>
      </w:pPr>
    </w:p>
    <w:p w:rsidR="00A942F9" w:rsidRPr="0061225F" w:rsidRDefault="00A942F9" w:rsidP="00825F1D">
      <w:pPr>
        <w:ind w:hanging="2"/>
        <w:jc w:val="right"/>
        <w:rPr>
          <w:rFonts w:ascii="Times New Roman" w:eastAsia="Times New Roman" w:hAnsi="Times New Roman"/>
          <w:b/>
          <w:color w:val="000000"/>
          <w:sz w:val="24"/>
          <w:szCs w:val="24"/>
        </w:rPr>
      </w:pPr>
    </w:p>
    <w:p w:rsidR="00595C83" w:rsidRPr="0061225F" w:rsidRDefault="00595C83" w:rsidP="00595C83">
      <w:pPr>
        <w:pStyle w:val="2"/>
        <w:numPr>
          <w:ilvl w:val="0"/>
          <w:numId w:val="0"/>
        </w:numPr>
        <w:spacing w:before="0" w:after="0"/>
        <w:jc w:val="right"/>
        <w:rPr>
          <w:sz w:val="24"/>
          <w:szCs w:val="24"/>
          <w:lang w:val="uk-UA"/>
        </w:rPr>
      </w:pPr>
      <w:r w:rsidRPr="0061225F">
        <w:rPr>
          <w:sz w:val="24"/>
          <w:szCs w:val="24"/>
          <w:lang w:val="uk-UA"/>
        </w:rPr>
        <w:lastRenderedPageBreak/>
        <w:t>Додаток 1 до Тендерної документації</w:t>
      </w:r>
    </w:p>
    <w:p w:rsidR="00595C83" w:rsidRPr="0061225F" w:rsidRDefault="00595C83" w:rsidP="00595C83">
      <w:pPr>
        <w:jc w:val="center"/>
        <w:rPr>
          <w:rFonts w:ascii="Times New Roman" w:hAnsi="Times New Roman"/>
          <w:sz w:val="24"/>
          <w:szCs w:val="24"/>
        </w:rPr>
      </w:pPr>
      <w:r w:rsidRPr="0061225F">
        <w:rPr>
          <w:rFonts w:ascii="Times New Roman" w:hAnsi="Times New Roman"/>
          <w:sz w:val="24"/>
          <w:szCs w:val="24"/>
        </w:rPr>
        <w:t xml:space="preserve">Інформація про технічні, якісні та кількісні вимоги до предмета закупівлі </w:t>
      </w:r>
    </w:p>
    <w:p w:rsidR="00595C83" w:rsidRPr="0061225F" w:rsidRDefault="003E51BE" w:rsidP="004C100F">
      <w:pPr>
        <w:pStyle w:val="a4"/>
        <w:jc w:val="center"/>
        <w:rPr>
          <w:rFonts w:ascii="Times New Roman" w:hAnsi="Times New Roman"/>
          <w:sz w:val="24"/>
          <w:szCs w:val="24"/>
        </w:rPr>
      </w:pPr>
      <w:r w:rsidRPr="0061225F">
        <w:rPr>
          <w:rFonts w:ascii="Times New Roman" w:hAnsi="Times New Roman"/>
          <w:sz w:val="24"/>
          <w:szCs w:val="24"/>
        </w:rPr>
        <w:t xml:space="preserve"> </w:t>
      </w:r>
      <w:r w:rsidRPr="0061225F">
        <w:rPr>
          <w:rFonts w:ascii="Times New Roman" w:hAnsi="Times New Roman"/>
          <w:sz w:val="24"/>
          <w:szCs w:val="24"/>
          <w:lang w:eastAsia="ru-RU"/>
        </w:rPr>
        <w:t>код</w:t>
      </w:r>
      <w:r w:rsidRPr="0061225F">
        <w:rPr>
          <w:rFonts w:ascii="Times New Roman" w:hAnsi="Times New Roman"/>
          <w:sz w:val="24"/>
          <w:szCs w:val="24"/>
        </w:rPr>
        <w:t xml:space="preserve"> </w:t>
      </w:r>
      <w:r w:rsidR="004C100F" w:rsidRPr="0061225F">
        <w:rPr>
          <w:rFonts w:ascii="Times New Roman" w:hAnsi="Times New Roman"/>
          <w:sz w:val="24"/>
          <w:szCs w:val="24"/>
        </w:rPr>
        <w:t>ДК 021:2015: 79821000-5 послуга з одержання, зберігання, обробки і видачі друкованої продукції за кодом ДК 021:2015: 79820000-8 Послуги, пов'язані з друком</w:t>
      </w:r>
    </w:p>
    <w:p w:rsidR="004C100F" w:rsidRPr="0061225F" w:rsidRDefault="004C100F" w:rsidP="004C100F">
      <w:pPr>
        <w:pStyle w:val="a4"/>
        <w:jc w:val="center"/>
        <w:rPr>
          <w:rFonts w:ascii="Times New Roman" w:hAnsi="Times New Roman"/>
          <w:bCs/>
          <w:sz w:val="24"/>
          <w:szCs w:val="24"/>
        </w:rPr>
      </w:pPr>
    </w:p>
    <w:p w:rsidR="00595C83" w:rsidRPr="0061225F" w:rsidRDefault="00595C83" w:rsidP="00595C83">
      <w:pPr>
        <w:shd w:val="clear" w:color="auto" w:fill="FFFFFF"/>
        <w:ind w:firstLine="720"/>
        <w:jc w:val="both"/>
        <w:rPr>
          <w:rFonts w:ascii="Times New Roman" w:hAnsi="Times New Roman"/>
          <w:sz w:val="24"/>
          <w:szCs w:val="24"/>
        </w:rPr>
      </w:pPr>
      <w:r w:rsidRPr="0061225F">
        <w:rPr>
          <w:rFonts w:ascii="Times New Roman" w:hAnsi="Times New Roman"/>
          <w:sz w:val="24"/>
          <w:szCs w:val="24"/>
        </w:rPr>
        <w:t>Надання послуг з одержання, зберігання, обробки і видачі друкованої продукції полягає в забезпечені процесу отримання підручників Замовником від МОН України згідно з документами.</w:t>
      </w:r>
    </w:p>
    <w:p w:rsidR="00595C83" w:rsidRPr="0061225F" w:rsidRDefault="00595C83" w:rsidP="00595C83">
      <w:pPr>
        <w:shd w:val="clear" w:color="auto" w:fill="FFFFFF"/>
        <w:ind w:firstLine="720"/>
        <w:jc w:val="both"/>
        <w:rPr>
          <w:rFonts w:ascii="Times New Roman" w:hAnsi="Times New Roman"/>
          <w:sz w:val="24"/>
          <w:szCs w:val="24"/>
        </w:rPr>
      </w:pPr>
      <w:r w:rsidRPr="0061225F">
        <w:rPr>
          <w:rFonts w:ascii="Times New Roman" w:hAnsi="Times New Roman"/>
          <w:sz w:val="24"/>
          <w:szCs w:val="24"/>
        </w:rPr>
        <w:t xml:space="preserve"> Протягом  48 годин необхідно сповістити КВНЗ «ХАНО» про надходження підручників від МОН України для подальшого їх розподілу по навчальним закладам та проінформувати замовника про отримання підручників.</w:t>
      </w:r>
    </w:p>
    <w:p w:rsidR="00595C83" w:rsidRPr="0061225F" w:rsidRDefault="00595C83" w:rsidP="00595C83">
      <w:pPr>
        <w:shd w:val="clear" w:color="auto" w:fill="FFFFFF"/>
        <w:ind w:firstLine="720"/>
        <w:jc w:val="both"/>
        <w:rPr>
          <w:rFonts w:ascii="Times New Roman" w:hAnsi="Times New Roman"/>
          <w:sz w:val="24"/>
          <w:szCs w:val="24"/>
        </w:rPr>
      </w:pPr>
      <w:r w:rsidRPr="0061225F">
        <w:rPr>
          <w:rFonts w:ascii="Times New Roman" w:hAnsi="Times New Roman"/>
          <w:sz w:val="24"/>
          <w:szCs w:val="24"/>
        </w:rPr>
        <w:t>Під час зберігання підручників на складі та під час транспортування до навчальних закладів замовника учасник забезпечує повне збереження їх кількості та якості. Учасник відшкодовує замовнику повну вартість пошкоджених або втрачених підручників з вини учасника протягом 30 календарних днів з моменту встановлення факту втрати або пошкодження.</w:t>
      </w:r>
    </w:p>
    <w:p w:rsidR="00595C83" w:rsidRPr="0061225F" w:rsidRDefault="00595C83" w:rsidP="00595C83">
      <w:pPr>
        <w:shd w:val="clear" w:color="auto" w:fill="FFFFFF"/>
        <w:ind w:firstLine="720"/>
        <w:jc w:val="both"/>
        <w:rPr>
          <w:rFonts w:ascii="Times New Roman" w:hAnsi="Times New Roman"/>
          <w:sz w:val="24"/>
          <w:szCs w:val="24"/>
        </w:rPr>
      </w:pPr>
      <w:r w:rsidRPr="0061225F">
        <w:rPr>
          <w:rFonts w:ascii="Times New Roman" w:hAnsi="Times New Roman"/>
          <w:sz w:val="24"/>
          <w:szCs w:val="24"/>
        </w:rPr>
        <w:t>Відповідно до рознарядки, отриманої від КВНЗ «ХАНО», необхідно підготувати документи для доставки підручників за призначенням. Згідно з отриманою від методиста Центру освітніх технологій Управління освіти рознарядкою необхідно видати підручники замовнику за призначенням разом  з накладною та актом виконаних робіт.</w:t>
      </w:r>
    </w:p>
    <w:p w:rsidR="00595C83" w:rsidRPr="0061225F" w:rsidRDefault="00595C83" w:rsidP="00595C83">
      <w:pPr>
        <w:shd w:val="clear" w:color="auto" w:fill="FFFFFF"/>
        <w:ind w:firstLine="720"/>
        <w:jc w:val="both"/>
        <w:rPr>
          <w:rFonts w:ascii="Times New Roman" w:hAnsi="Times New Roman"/>
          <w:sz w:val="24"/>
          <w:szCs w:val="24"/>
        </w:rPr>
      </w:pPr>
      <w:r w:rsidRPr="0061225F">
        <w:rPr>
          <w:rFonts w:ascii="Times New Roman" w:hAnsi="Times New Roman"/>
          <w:sz w:val="24"/>
          <w:szCs w:val="24"/>
        </w:rPr>
        <w:t>В документах на відвантаження повинно бути зазначено, що підручники оплачені Міністерством освіти та науки України.</w:t>
      </w:r>
    </w:p>
    <w:p w:rsidR="00595C83" w:rsidRPr="0061225F" w:rsidRDefault="00595C83" w:rsidP="00595C83">
      <w:pPr>
        <w:shd w:val="clear" w:color="auto" w:fill="FFFFFF"/>
        <w:ind w:firstLine="720"/>
        <w:jc w:val="both"/>
        <w:rPr>
          <w:rFonts w:ascii="Times New Roman" w:hAnsi="Times New Roman"/>
          <w:bCs/>
          <w:iCs/>
          <w:sz w:val="24"/>
          <w:szCs w:val="24"/>
        </w:rPr>
      </w:pPr>
      <w:r w:rsidRPr="0061225F">
        <w:rPr>
          <w:rFonts w:ascii="Times New Roman" w:hAnsi="Times New Roman"/>
          <w:bCs/>
          <w:iCs/>
          <w:sz w:val="24"/>
          <w:szCs w:val="24"/>
        </w:rPr>
        <w:t>Послуги повинні бути надані протягом 15 днів з дня надходження рознарядки, належної якості та в повному обсязі відповідно до рознарядки.</w:t>
      </w:r>
    </w:p>
    <w:p w:rsidR="00595C83" w:rsidRPr="0061225F" w:rsidRDefault="00595C83" w:rsidP="00595C83">
      <w:pPr>
        <w:shd w:val="clear" w:color="auto" w:fill="FFFFFF"/>
        <w:ind w:firstLine="720"/>
        <w:jc w:val="both"/>
        <w:rPr>
          <w:rFonts w:ascii="Times New Roman" w:hAnsi="Times New Roman"/>
          <w:bCs/>
          <w:iCs/>
          <w:sz w:val="24"/>
          <w:szCs w:val="24"/>
        </w:rPr>
      </w:pPr>
      <w:r w:rsidRPr="0061225F">
        <w:rPr>
          <w:rFonts w:ascii="Times New Roman" w:hAnsi="Times New Roman"/>
          <w:bCs/>
          <w:iCs/>
          <w:sz w:val="24"/>
          <w:szCs w:val="24"/>
        </w:rPr>
        <w:t>Надання п</w:t>
      </w:r>
      <w:r w:rsidR="004C100F" w:rsidRPr="0061225F">
        <w:rPr>
          <w:rFonts w:ascii="Times New Roman" w:hAnsi="Times New Roman"/>
          <w:bCs/>
          <w:iCs/>
          <w:sz w:val="24"/>
          <w:szCs w:val="24"/>
        </w:rPr>
        <w:t>ослуг здійснюється протягом 2023</w:t>
      </w:r>
      <w:r w:rsidRPr="0061225F">
        <w:rPr>
          <w:rFonts w:ascii="Times New Roman" w:hAnsi="Times New Roman"/>
          <w:bCs/>
          <w:iCs/>
          <w:sz w:val="24"/>
          <w:szCs w:val="24"/>
        </w:rPr>
        <w:t xml:space="preserve"> року відповідно до заявки.</w:t>
      </w:r>
    </w:p>
    <w:p w:rsidR="00595C83" w:rsidRPr="0061225F" w:rsidRDefault="00595C83" w:rsidP="00F92688">
      <w:pPr>
        <w:pStyle w:val="2"/>
        <w:numPr>
          <w:ilvl w:val="0"/>
          <w:numId w:val="0"/>
        </w:numPr>
        <w:spacing w:before="0" w:after="0"/>
        <w:jc w:val="center"/>
        <w:rPr>
          <w:b w:val="0"/>
          <w:i/>
          <w:sz w:val="24"/>
          <w:szCs w:val="24"/>
        </w:rPr>
      </w:pPr>
      <w:proofErr w:type="spellStart"/>
      <w:r w:rsidRPr="0061225F">
        <w:rPr>
          <w:b w:val="0"/>
          <w:i/>
          <w:sz w:val="24"/>
          <w:szCs w:val="24"/>
        </w:rPr>
        <w:t>Дислокація</w:t>
      </w:r>
      <w:proofErr w:type="spellEnd"/>
      <w:r w:rsidRPr="0061225F">
        <w:rPr>
          <w:b w:val="0"/>
          <w:i/>
          <w:sz w:val="24"/>
          <w:szCs w:val="24"/>
        </w:rPr>
        <w:t xml:space="preserve"> </w:t>
      </w:r>
      <w:proofErr w:type="spellStart"/>
      <w:r w:rsidR="00E40012" w:rsidRPr="0061225F">
        <w:rPr>
          <w:b w:val="0"/>
          <w:i/>
          <w:sz w:val="24"/>
          <w:szCs w:val="24"/>
        </w:rPr>
        <w:t>навчальних</w:t>
      </w:r>
      <w:proofErr w:type="spellEnd"/>
      <w:r w:rsidR="00E40012" w:rsidRPr="0061225F">
        <w:rPr>
          <w:b w:val="0"/>
          <w:i/>
          <w:sz w:val="24"/>
          <w:szCs w:val="24"/>
        </w:rPr>
        <w:t xml:space="preserve"> </w:t>
      </w:r>
      <w:proofErr w:type="spellStart"/>
      <w:r w:rsidR="00E40012" w:rsidRPr="0061225F">
        <w:rPr>
          <w:b w:val="0"/>
          <w:i/>
          <w:sz w:val="24"/>
          <w:szCs w:val="24"/>
        </w:rPr>
        <w:t>закладів</w:t>
      </w:r>
      <w:proofErr w:type="spellEnd"/>
      <w:r w:rsidR="004C100F" w:rsidRPr="0061225F">
        <w:rPr>
          <w:b w:val="0"/>
          <w:i/>
          <w:sz w:val="24"/>
          <w:szCs w:val="24"/>
        </w:rPr>
        <w:t xml:space="preserve"> </w:t>
      </w:r>
      <w:proofErr w:type="spellStart"/>
      <w:r w:rsidR="004C100F" w:rsidRPr="0061225F">
        <w:rPr>
          <w:b w:val="0"/>
          <w:i/>
          <w:sz w:val="24"/>
          <w:szCs w:val="24"/>
        </w:rPr>
        <w:t>Салтівського</w:t>
      </w:r>
      <w:proofErr w:type="spellEnd"/>
      <w:r w:rsidRPr="0061225F">
        <w:rPr>
          <w:b w:val="0"/>
          <w:i/>
          <w:sz w:val="24"/>
          <w:szCs w:val="24"/>
        </w:rPr>
        <w:t xml:space="preserve"> району м. </w:t>
      </w:r>
      <w:proofErr w:type="spellStart"/>
      <w:r w:rsidRPr="0061225F">
        <w:rPr>
          <w:b w:val="0"/>
          <w:i/>
          <w:sz w:val="24"/>
          <w:szCs w:val="24"/>
        </w:rPr>
        <w:t>Харкі</w:t>
      </w:r>
      <w:proofErr w:type="gramStart"/>
      <w:r w:rsidRPr="0061225F">
        <w:rPr>
          <w:b w:val="0"/>
          <w:i/>
          <w:sz w:val="24"/>
          <w:szCs w:val="24"/>
        </w:rPr>
        <w:t>в</w:t>
      </w:r>
      <w:proofErr w:type="spellEnd"/>
      <w:proofErr w:type="gramEnd"/>
    </w:p>
    <w:tbl>
      <w:tblPr>
        <w:tblW w:w="10486" w:type="dxa"/>
        <w:tblInd w:w="108" w:type="dxa"/>
        <w:tblLook w:val="04A0" w:firstRow="1" w:lastRow="0" w:firstColumn="1" w:lastColumn="0" w:noHBand="0" w:noVBand="1"/>
      </w:tblPr>
      <w:tblGrid>
        <w:gridCol w:w="718"/>
        <w:gridCol w:w="7009"/>
        <w:gridCol w:w="2759"/>
      </w:tblGrid>
      <w:tr w:rsidR="000827B1" w:rsidRPr="0061225F" w:rsidTr="00523A42">
        <w:trPr>
          <w:trHeight w:val="56"/>
        </w:trPr>
        <w:tc>
          <w:tcPr>
            <w:tcW w:w="718" w:type="dxa"/>
            <w:tcBorders>
              <w:top w:val="single" w:sz="4" w:space="0" w:color="auto"/>
              <w:left w:val="single" w:sz="4" w:space="0" w:color="auto"/>
              <w:bottom w:val="single" w:sz="4" w:space="0" w:color="auto"/>
              <w:right w:val="single" w:sz="4" w:space="0" w:color="auto"/>
            </w:tcBorders>
            <w:noWrap/>
            <w:vAlign w:val="center"/>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1</w:t>
            </w:r>
          </w:p>
        </w:tc>
        <w:tc>
          <w:tcPr>
            <w:tcW w:w="7009" w:type="dxa"/>
            <w:tcBorders>
              <w:top w:val="single" w:sz="4" w:space="0" w:color="auto"/>
              <w:left w:val="nil"/>
              <w:bottom w:val="single" w:sz="4" w:space="0" w:color="auto"/>
              <w:right w:val="single" w:sz="4" w:space="0" w:color="auto"/>
            </w:tcBorders>
            <w:vAlign w:val="bottom"/>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Комунальний заклад "Харківський ліцей № 3 Харківської міської ради"</w:t>
            </w:r>
          </w:p>
        </w:tc>
        <w:tc>
          <w:tcPr>
            <w:tcW w:w="2759" w:type="dxa"/>
            <w:tcBorders>
              <w:top w:val="single" w:sz="4" w:space="0" w:color="auto"/>
              <w:left w:val="nil"/>
              <w:bottom w:val="single" w:sz="4" w:space="0" w:color="auto"/>
              <w:right w:val="single" w:sz="4" w:space="0" w:color="auto"/>
            </w:tcBorders>
            <w:vAlign w:val="center"/>
          </w:tcPr>
          <w:p w:rsidR="000827B1" w:rsidRPr="0061225F" w:rsidRDefault="000827B1" w:rsidP="000827B1">
            <w:pPr>
              <w:jc w:val="center"/>
              <w:rPr>
                <w:rFonts w:ascii="Times New Roman" w:hAnsi="Times New Roman"/>
                <w:color w:val="212121"/>
                <w:sz w:val="24"/>
                <w:szCs w:val="24"/>
              </w:rPr>
            </w:pPr>
            <w:r w:rsidRPr="0061225F">
              <w:rPr>
                <w:rFonts w:ascii="Times New Roman" w:hAnsi="Times New Roman"/>
                <w:color w:val="212121"/>
                <w:sz w:val="24"/>
                <w:szCs w:val="24"/>
              </w:rPr>
              <w:t>61065 м. Харків, вул. Лесі Українки, 4</w:t>
            </w:r>
          </w:p>
        </w:tc>
      </w:tr>
      <w:tr w:rsidR="000827B1" w:rsidRPr="0061225F" w:rsidTr="00523A42">
        <w:trPr>
          <w:trHeight w:val="335"/>
        </w:trPr>
        <w:tc>
          <w:tcPr>
            <w:tcW w:w="718" w:type="dxa"/>
            <w:tcBorders>
              <w:top w:val="nil"/>
              <w:left w:val="single" w:sz="4" w:space="0" w:color="auto"/>
              <w:bottom w:val="single" w:sz="4" w:space="0" w:color="auto"/>
              <w:right w:val="single" w:sz="4" w:space="0" w:color="auto"/>
            </w:tcBorders>
            <w:noWrap/>
            <w:vAlign w:val="center"/>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2</w:t>
            </w:r>
          </w:p>
        </w:tc>
        <w:tc>
          <w:tcPr>
            <w:tcW w:w="7009" w:type="dxa"/>
            <w:tcBorders>
              <w:top w:val="nil"/>
              <w:left w:val="nil"/>
              <w:bottom w:val="single" w:sz="4" w:space="0" w:color="auto"/>
              <w:right w:val="single" w:sz="4" w:space="0" w:color="auto"/>
            </w:tcBorders>
            <w:vAlign w:val="bottom"/>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Комунальний заклад "Харківський ліцей № 8 Харківської міської ради"</w:t>
            </w:r>
          </w:p>
        </w:tc>
        <w:tc>
          <w:tcPr>
            <w:tcW w:w="2759" w:type="dxa"/>
            <w:tcBorders>
              <w:top w:val="nil"/>
              <w:left w:val="nil"/>
              <w:bottom w:val="single" w:sz="4" w:space="0" w:color="auto"/>
              <w:right w:val="single" w:sz="4" w:space="0" w:color="auto"/>
            </w:tcBorders>
            <w:vAlign w:val="center"/>
          </w:tcPr>
          <w:p w:rsidR="000827B1" w:rsidRPr="0061225F" w:rsidRDefault="000827B1" w:rsidP="000827B1">
            <w:pPr>
              <w:jc w:val="center"/>
              <w:rPr>
                <w:rFonts w:ascii="Times New Roman" w:hAnsi="Times New Roman"/>
                <w:color w:val="212121"/>
                <w:sz w:val="24"/>
                <w:szCs w:val="24"/>
              </w:rPr>
            </w:pPr>
            <w:r w:rsidRPr="0061225F">
              <w:rPr>
                <w:rFonts w:ascii="Times New Roman" w:hAnsi="Times New Roman"/>
                <w:color w:val="212121"/>
                <w:sz w:val="24"/>
                <w:szCs w:val="24"/>
              </w:rPr>
              <w:t xml:space="preserve">61038 м. Харків, вул. </w:t>
            </w:r>
            <w:proofErr w:type="spellStart"/>
            <w:r w:rsidRPr="0061225F">
              <w:rPr>
                <w:rFonts w:ascii="Times New Roman" w:hAnsi="Times New Roman"/>
                <w:color w:val="212121"/>
                <w:sz w:val="24"/>
                <w:szCs w:val="24"/>
              </w:rPr>
              <w:t>Салтівське</w:t>
            </w:r>
            <w:proofErr w:type="spellEnd"/>
            <w:r w:rsidRPr="0061225F">
              <w:rPr>
                <w:rFonts w:ascii="Times New Roman" w:hAnsi="Times New Roman"/>
                <w:color w:val="212121"/>
                <w:sz w:val="24"/>
                <w:szCs w:val="24"/>
              </w:rPr>
              <w:t xml:space="preserve"> шосе, 61</w:t>
            </w:r>
          </w:p>
        </w:tc>
      </w:tr>
      <w:tr w:rsidR="000827B1" w:rsidRPr="0061225F" w:rsidTr="00523A42">
        <w:trPr>
          <w:trHeight w:val="70"/>
        </w:trPr>
        <w:tc>
          <w:tcPr>
            <w:tcW w:w="718" w:type="dxa"/>
            <w:tcBorders>
              <w:top w:val="nil"/>
              <w:left w:val="single" w:sz="4" w:space="0" w:color="auto"/>
              <w:bottom w:val="single" w:sz="4" w:space="0" w:color="auto"/>
              <w:right w:val="single" w:sz="4" w:space="0" w:color="auto"/>
            </w:tcBorders>
            <w:noWrap/>
            <w:vAlign w:val="center"/>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3</w:t>
            </w:r>
          </w:p>
        </w:tc>
        <w:tc>
          <w:tcPr>
            <w:tcW w:w="7009" w:type="dxa"/>
            <w:tcBorders>
              <w:top w:val="nil"/>
              <w:left w:val="nil"/>
              <w:bottom w:val="single" w:sz="4" w:space="0" w:color="auto"/>
              <w:right w:val="single" w:sz="4" w:space="0" w:color="auto"/>
            </w:tcBorders>
            <w:vAlign w:val="bottom"/>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Комунальний заклад "Харківська гімназія № 19 Харківської міської ради"</w:t>
            </w:r>
          </w:p>
        </w:tc>
        <w:tc>
          <w:tcPr>
            <w:tcW w:w="2759" w:type="dxa"/>
            <w:tcBorders>
              <w:top w:val="nil"/>
              <w:left w:val="nil"/>
              <w:bottom w:val="single" w:sz="4" w:space="0" w:color="auto"/>
              <w:right w:val="single" w:sz="4" w:space="0" w:color="auto"/>
            </w:tcBorders>
            <w:vAlign w:val="center"/>
          </w:tcPr>
          <w:p w:rsidR="000827B1" w:rsidRPr="0061225F" w:rsidRDefault="000827B1" w:rsidP="000827B1">
            <w:pPr>
              <w:jc w:val="center"/>
              <w:rPr>
                <w:rFonts w:ascii="Times New Roman" w:hAnsi="Times New Roman"/>
                <w:color w:val="212121"/>
                <w:sz w:val="24"/>
                <w:szCs w:val="24"/>
              </w:rPr>
            </w:pPr>
            <w:r w:rsidRPr="0061225F">
              <w:rPr>
                <w:rFonts w:ascii="Times New Roman" w:hAnsi="Times New Roman"/>
                <w:color w:val="212121"/>
                <w:sz w:val="24"/>
                <w:szCs w:val="24"/>
              </w:rPr>
              <w:t xml:space="preserve">61050 м. Харків, вул. </w:t>
            </w:r>
            <w:proofErr w:type="spellStart"/>
            <w:r w:rsidRPr="0061225F">
              <w:rPr>
                <w:rFonts w:ascii="Times New Roman" w:hAnsi="Times New Roman"/>
                <w:color w:val="212121"/>
                <w:sz w:val="24"/>
                <w:szCs w:val="24"/>
              </w:rPr>
              <w:t>Рижівська</w:t>
            </w:r>
            <w:proofErr w:type="spellEnd"/>
            <w:r w:rsidRPr="0061225F">
              <w:rPr>
                <w:rFonts w:ascii="Times New Roman" w:hAnsi="Times New Roman"/>
                <w:color w:val="212121"/>
                <w:sz w:val="24"/>
                <w:szCs w:val="24"/>
              </w:rPr>
              <w:t>, 19</w:t>
            </w:r>
          </w:p>
        </w:tc>
      </w:tr>
      <w:tr w:rsidR="000827B1" w:rsidRPr="0061225F" w:rsidTr="00523A42">
        <w:trPr>
          <w:trHeight w:val="76"/>
        </w:trPr>
        <w:tc>
          <w:tcPr>
            <w:tcW w:w="718" w:type="dxa"/>
            <w:tcBorders>
              <w:top w:val="nil"/>
              <w:left w:val="single" w:sz="4" w:space="0" w:color="auto"/>
              <w:bottom w:val="single" w:sz="4" w:space="0" w:color="auto"/>
              <w:right w:val="single" w:sz="4" w:space="0" w:color="auto"/>
            </w:tcBorders>
            <w:noWrap/>
            <w:vAlign w:val="center"/>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4</w:t>
            </w:r>
          </w:p>
        </w:tc>
        <w:tc>
          <w:tcPr>
            <w:tcW w:w="7009" w:type="dxa"/>
            <w:tcBorders>
              <w:top w:val="nil"/>
              <w:left w:val="nil"/>
              <w:bottom w:val="single" w:sz="4" w:space="0" w:color="auto"/>
              <w:right w:val="single" w:sz="4" w:space="0" w:color="auto"/>
            </w:tcBorders>
            <w:vAlign w:val="bottom"/>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Комунальний заклад "Харківський ліцей № 23 Харківської міської ради"</w:t>
            </w:r>
          </w:p>
        </w:tc>
        <w:tc>
          <w:tcPr>
            <w:tcW w:w="2759" w:type="dxa"/>
            <w:tcBorders>
              <w:top w:val="nil"/>
              <w:left w:val="nil"/>
              <w:bottom w:val="single" w:sz="4" w:space="0" w:color="auto"/>
              <w:right w:val="single" w:sz="4" w:space="0" w:color="auto"/>
            </w:tcBorders>
            <w:vAlign w:val="center"/>
          </w:tcPr>
          <w:p w:rsidR="000827B1" w:rsidRPr="0061225F" w:rsidRDefault="000827B1" w:rsidP="000827B1">
            <w:pPr>
              <w:jc w:val="center"/>
              <w:rPr>
                <w:rFonts w:ascii="Times New Roman" w:hAnsi="Times New Roman"/>
                <w:color w:val="212121"/>
                <w:sz w:val="24"/>
                <w:szCs w:val="24"/>
              </w:rPr>
            </w:pPr>
            <w:r w:rsidRPr="0061225F">
              <w:rPr>
                <w:rFonts w:ascii="Times New Roman" w:hAnsi="Times New Roman"/>
                <w:color w:val="212121"/>
                <w:sz w:val="24"/>
                <w:szCs w:val="24"/>
              </w:rPr>
              <w:t xml:space="preserve">61061 м. Харків, вул. </w:t>
            </w:r>
            <w:proofErr w:type="spellStart"/>
            <w:r w:rsidRPr="0061225F">
              <w:rPr>
                <w:rFonts w:ascii="Times New Roman" w:hAnsi="Times New Roman"/>
                <w:color w:val="212121"/>
                <w:sz w:val="24"/>
                <w:szCs w:val="24"/>
              </w:rPr>
              <w:t>Тюрінська</w:t>
            </w:r>
            <w:proofErr w:type="spellEnd"/>
            <w:r w:rsidRPr="0061225F">
              <w:rPr>
                <w:rFonts w:ascii="Times New Roman" w:hAnsi="Times New Roman"/>
                <w:color w:val="212121"/>
                <w:sz w:val="24"/>
                <w:szCs w:val="24"/>
              </w:rPr>
              <w:t>, 40</w:t>
            </w:r>
          </w:p>
        </w:tc>
      </w:tr>
      <w:tr w:rsidR="000827B1" w:rsidRPr="0061225F" w:rsidTr="00523A42">
        <w:trPr>
          <w:trHeight w:val="84"/>
        </w:trPr>
        <w:tc>
          <w:tcPr>
            <w:tcW w:w="718" w:type="dxa"/>
            <w:tcBorders>
              <w:top w:val="nil"/>
              <w:left w:val="single" w:sz="4" w:space="0" w:color="auto"/>
              <w:bottom w:val="single" w:sz="4" w:space="0" w:color="auto"/>
              <w:right w:val="single" w:sz="4" w:space="0" w:color="auto"/>
            </w:tcBorders>
            <w:noWrap/>
            <w:vAlign w:val="center"/>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5</w:t>
            </w:r>
          </w:p>
        </w:tc>
        <w:tc>
          <w:tcPr>
            <w:tcW w:w="7009" w:type="dxa"/>
            <w:tcBorders>
              <w:top w:val="nil"/>
              <w:left w:val="nil"/>
              <w:bottom w:val="single" w:sz="4" w:space="0" w:color="auto"/>
              <w:right w:val="single" w:sz="4" w:space="0" w:color="auto"/>
            </w:tcBorders>
            <w:vAlign w:val="bottom"/>
          </w:tcPr>
          <w:p w:rsidR="000827B1" w:rsidRPr="0061225F" w:rsidRDefault="000827B1" w:rsidP="000827B1">
            <w:pPr>
              <w:jc w:val="center"/>
              <w:rPr>
                <w:rFonts w:ascii="Times New Roman" w:hAnsi="Times New Roman"/>
                <w:color w:val="000000"/>
                <w:sz w:val="24"/>
                <w:szCs w:val="24"/>
              </w:rPr>
            </w:pPr>
            <w:proofErr w:type="spellStart"/>
            <w:r w:rsidRPr="0061225F">
              <w:rPr>
                <w:rFonts w:ascii="Times New Roman" w:hAnsi="Times New Roman"/>
                <w:color w:val="000000"/>
                <w:sz w:val="24"/>
                <w:szCs w:val="24"/>
              </w:rPr>
              <w:t>Комугальний</w:t>
            </w:r>
            <w:proofErr w:type="spellEnd"/>
            <w:r w:rsidRPr="0061225F">
              <w:rPr>
                <w:rFonts w:ascii="Times New Roman" w:hAnsi="Times New Roman"/>
                <w:color w:val="000000"/>
                <w:sz w:val="24"/>
                <w:szCs w:val="24"/>
              </w:rPr>
              <w:t xml:space="preserve"> заклад "Харківська гімназія № 25 Харківської міської ради"</w:t>
            </w:r>
          </w:p>
        </w:tc>
        <w:tc>
          <w:tcPr>
            <w:tcW w:w="2759" w:type="dxa"/>
            <w:tcBorders>
              <w:top w:val="nil"/>
              <w:left w:val="nil"/>
              <w:bottom w:val="single" w:sz="4" w:space="0" w:color="auto"/>
              <w:right w:val="single" w:sz="4" w:space="0" w:color="auto"/>
            </w:tcBorders>
            <w:vAlign w:val="center"/>
          </w:tcPr>
          <w:p w:rsidR="000827B1" w:rsidRPr="0061225F" w:rsidRDefault="000827B1" w:rsidP="000827B1">
            <w:pPr>
              <w:jc w:val="center"/>
              <w:rPr>
                <w:rFonts w:ascii="Times New Roman" w:hAnsi="Times New Roman"/>
                <w:color w:val="212121"/>
                <w:sz w:val="24"/>
                <w:szCs w:val="24"/>
              </w:rPr>
            </w:pPr>
            <w:r w:rsidRPr="0061225F">
              <w:rPr>
                <w:rFonts w:ascii="Times New Roman" w:hAnsi="Times New Roman"/>
                <w:color w:val="212121"/>
                <w:sz w:val="24"/>
                <w:szCs w:val="24"/>
              </w:rPr>
              <w:t>61123 м. Харків, пр. Тракторобудівників, 87-В</w:t>
            </w:r>
          </w:p>
        </w:tc>
      </w:tr>
      <w:tr w:rsidR="000827B1" w:rsidRPr="0061225F" w:rsidTr="00523A42">
        <w:trPr>
          <w:trHeight w:val="361"/>
        </w:trPr>
        <w:tc>
          <w:tcPr>
            <w:tcW w:w="718" w:type="dxa"/>
            <w:tcBorders>
              <w:top w:val="nil"/>
              <w:left w:val="single" w:sz="4" w:space="0" w:color="auto"/>
              <w:bottom w:val="single" w:sz="4" w:space="0" w:color="auto"/>
              <w:right w:val="single" w:sz="4" w:space="0" w:color="auto"/>
            </w:tcBorders>
            <w:noWrap/>
            <w:vAlign w:val="center"/>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6</w:t>
            </w:r>
          </w:p>
        </w:tc>
        <w:tc>
          <w:tcPr>
            <w:tcW w:w="7009" w:type="dxa"/>
            <w:tcBorders>
              <w:top w:val="nil"/>
              <w:left w:val="nil"/>
              <w:bottom w:val="single" w:sz="4" w:space="0" w:color="auto"/>
              <w:right w:val="single" w:sz="4" w:space="0" w:color="auto"/>
            </w:tcBorders>
            <w:vAlign w:val="bottom"/>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Комунальний заклад "Харківська гімназія № 30 Харківської міської ради"</w:t>
            </w:r>
          </w:p>
        </w:tc>
        <w:tc>
          <w:tcPr>
            <w:tcW w:w="2759" w:type="dxa"/>
            <w:tcBorders>
              <w:top w:val="nil"/>
              <w:left w:val="nil"/>
              <w:bottom w:val="single" w:sz="4" w:space="0" w:color="auto"/>
              <w:right w:val="single" w:sz="4" w:space="0" w:color="auto"/>
            </w:tcBorders>
            <w:vAlign w:val="center"/>
          </w:tcPr>
          <w:p w:rsidR="000827B1" w:rsidRPr="0061225F" w:rsidRDefault="000827B1" w:rsidP="000827B1">
            <w:pPr>
              <w:jc w:val="center"/>
              <w:rPr>
                <w:rFonts w:ascii="Times New Roman" w:hAnsi="Times New Roman"/>
                <w:color w:val="212121"/>
                <w:sz w:val="24"/>
                <w:szCs w:val="24"/>
              </w:rPr>
            </w:pPr>
            <w:r w:rsidRPr="0061225F">
              <w:rPr>
                <w:rFonts w:ascii="Times New Roman" w:hAnsi="Times New Roman"/>
                <w:color w:val="212121"/>
                <w:sz w:val="24"/>
                <w:szCs w:val="24"/>
              </w:rPr>
              <w:t>61050 м. Харків, Харківська набережна, 4</w:t>
            </w:r>
          </w:p>
        </w:tc>
      </w:tr>
      <w:tr w:rsidR="000827B1" w:rsidRPr="0061225F" w:rsidTr="00523A42">
        <w:trPr>
          <w:trHeight w:val="516"/>
        </w:trPr>
        <w:tc>
          <w:tcPr>
            <w:tcW w:w="718" w:type="dxa"/>
            <w:tcBorders>
              <w:top w:val="nil"/>
              <w:left w:val="single" w:sz="4" w:space="0" w:color="auto"/>
              <w:bottom w:val="single" w:sz="4" w:space="0" w:color="auto"/>
              <w:right w:val="single" w:sz="4" w:space="0" w:color="auto"/>
            </w:tcBorders>
            <w:noWrap/>
            <w:vAlign w:val="center"/>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lastRenderedPageBreak/>
              <w:t>7</w:t>
            </w:r>
          </w:p>
        </w:tc>
        <w:tc>
          <w:tcPr>
            <w:tcW w:w="7009" w:type="dxa"/>
            <w:tcBorders>
              <w:top w:val="nil"/>
              <w:left w:val="nil"/>
              <w:bottom w:val="single" w:sz="4" w:space="0" w:color="auto"/>
              <w:right w:val="single" w:sz="4" w:space="0" w:color="auto"/>
            </w:tcBorders>
            <w:vAlign w:val="bottom"/>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Комунальний заклад "Харківський ліцей № 31 Харківської міської ради"</w:t>
            </w:r>
          </w:p>
        </w:tc>
        <w:tc>
          <w:tcPr>
            <w:tcW w:w="2759" w:type="dxa"/>
            <w:tcBorders>
              <w:top w:val="nil"/>
              <w:left w:val="nil"/>
              <w:bottom w:val="single" w:sz="4" w:space="0" w:color="auto"/>
              <w:right w:val="single" w:sz="4" w:space="0" w:color="auto"/>
            </w:tcBorders>
            <w:vAlign w:val="center"/>
          </w:tcPr>
          <w:p w:rsidR="000827B1" w:rsidRPr="0061225F" w:rsidRDefault="000827B1" w:rsidP="000827B1">
            <w:pPr>
              <w:jc w:val="center"/>
              <w:rPr>
                <w:rFonts w:ascii="Times New Roman" w:hAnsi="Times New Roman"/>
                <w:color w:val="212121"/>
                <w:sz w:val="24"/>
                <w:szCs w:val="24"/>
              </w:rPr>
            </w:pPr>
            <w:r w:rsidRPr="0061225F">
              <w:rPr>
                <w:rFonts w:ascii="Times New Roman" w:hAnsi="Times New Roman"/>
                <w:color w:val="212121"/>
                <w:sz w:val="24"/>
                <w:szCs w:val="24"/>
              </w:rPr>
              <w:t>61120 м. Харків, вул. Владислава Зубенка, 32</w:t>
            </w:r>
          </w:p>
        </w:tc>
      </w:tr>
      <w:tr w:rsidR="000827B1" w:rsidRPr="0061225F" w:rsidTr="00523A42">
        <w:trPr>
          <w:trHeight w:val="400"/>
        </w:trPr>
        <w:tc>
          <w:tcPr>
            <w:tcW w:w="718" w:type="dxa"/>
            <w:tcBorders>
              <w:top w:val="nil"/>
              <w:left w:val="single" w:sz="4" w:space="0" w:color="auto"/>
              <w:bottom w:val="single" w:sz="4" w:space="0" w:color="auto"/>
              <w:right w:val="single" w:sz="4" w:space="0" w:color="auto"/>
            </w:tcBorders>
            <w:noWrap/>
            <w:vAlign w:val="center"/>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8</w:t>
            </w:r>
          </w:p>
        </w:tc>
        <w:tc>
          <w:tcPr>
            <w:tcW w:w="7009" w:type="dxa"/>
            <w:tcBorders>
              <w:top w:val="nil"/>
              <w:left w:val="nil"/>
              <w:bottom w:val="single" w:sz="4" w:space="0" w:color="auto"/>
              <w:right w:val="single" w:sz="4" w:space="0" w:color="auto"/>
            </w:tcBorders>
            <w:vAlign w:val="bottom"/>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Комунальний заклад "Харківська початкова школа № 33 Харківської міської ради"</w:t>
            </w:r>
          </w:p>
        </w:tc>
        <w:tc>
          <w:tcPr>
            <w:tcW w:w="2759" w:type="dxa"/>
            <w:tcBorders>
              <w:top w:val="nil"/>
              <w:left w:val="nil"/>
              <w:bottom w:val="single" w:sz="4" w:space="0" w:color="auto"/>
              <w:right w:val="single" w:sz="4" w:space="0" w:color="auto"/>
            </w:tcBorders>
            <w:vAlign w:val="center"/>
          </w:tcPr>
          <w:p w:rsidR="000827B1" w:rsidRPr="0061225F" w:rsidRDefault="000827B1" w:rsidP="000827B1">
            <w:pPr>
              <w:jc w:val="center"/>
              <w:rPr>
                <w:rFonts w:ascii="Times New Roman" w:hAnsi="Times New Roman"/>
                <w:color w:val="212121"/>
                <w:sz w:val="24"/>
                <w:szCs w:val="24"/>
              </w:rPr>
            </w:pPr>
            <w:r w:rsidRPr="0061225F">
              <w:rPr>
                <w:rFonts w:ascii="Times New Roman" w:hAnsi="Times New Roman"/>
                <w:color w:val="212121"/>
                <w:sz w:val="24"/>
                <w:szCs w:val="24"/>
              </w:rPr>
              <w:t xml:space="preserve">61050 </w:t>
            </w:r>
            <w:proofErr w:type="spellStart"/>
            <w:r w:rsidRPr="0061225F">
              <w:rPr>
                <w:rFonts w:ascii="Times New Roman" w:hAnsi="Times New Roman"/>
                <w:color w:val="212121"/>
                <w:sz w:val="24"/>
                <w:szCs w:val="24"/>
              </w:rPr>
              <w:t>м.Харків</w:t>
            </w:r>
            <w:proofErr w:type="spellEnd"/>
            <w:r w:rsidRPr="0061225F">
              <w:rPr>
                <w:rFonts w:ascii="Times New Roman" w:hAnsi="Times New Roman"/>
                <w:color w:val="212121"/>
                <w:sz w:val="24"/>
                <w:szCs w:val="24"/>
              </w:rPr>
              <w:t xml:space="preserve">, </w:t>
            </w:r>
            <w:proofErr w:type="spellStart"/>
            <w:r w:rsidRPr="0061225F">
              <w:rPr>
                <w:rFonts w:ascii="Times New Roman" w:hAnsi="Times New Roman"/>
                <w:color w:val="212121"/>
                <w:sz w:val="24"/>
                <w:szCs w:val="24"/>
              </w:rPr>
              <w:t>вул.Іскринська</w:t>
            </w:r>
            <w:proofErr w:type="spellEnd"/>
            <w:r w:rsidRPr="0061225F">
              <w:rPr>
                <w:rFonts w:ascii="Times New Roman" w:hAnsi="Times New Roman"/>
                <w:color w:val="212121"/>
                <w:sz w:val="24"/>
                <w:szCs w:val="24"/>
              </w:rPr>
              <w:t>, 28</w:t>
            </w:r>
          </w:p>
        </w:tc>
      </w:tr>
      <w:tr w:rsidR="000827B1" w:rsidRPr="0061225F" w:rsidTr="00523A42">
        <w:trPr>
          <w:trHeight w:val="393"/>
        </w:trPr>
        <w:tc>
          <w:tcPr>
            <w:tcW w:w="718" w:type="dxa"/>
            <w:tcBorders>
              <w:top w:val="nil"/>
              <w:left w:val="single" w:sz="4" w:space="0" w:color="auto"/>
              <w:bottom w:val="single" w:sz="4" w:space="0" w:color="auto"/>
              <w:right w:val="single" w:sz="4" w:space="0" w:color="auto"/>
            </w:tcBorders>
            <w:noWrap/>
            <w:vAlign w:val="center"/>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9</w:t>
            </w:r>
          </w:p>
        </w:tc>
        <w:tc>
          <w:tcPr>
            <w:tcW w:w="7009" w:type="dxa"/>
            <w:tcBorders>
              <w:top w:val="nil"/>
              <w:left w:val="nil"/>
              <w:bottom w:val="single" w:sz="4" w:space="0" w:color="auto"/>
              <w:right w:val="single" w:sz="4" w:space="0" w:color="auto"/>
            </w:tcBorders>
            <w:vAlign w:val="bottom"/>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Комунальний заклад "Харківська гімназія № 42 Харківської міської ради"</w:t>
            </w:r>
          </w:p>
        </w:tc>
        <w:tc>
          <w:tcPr>
            <w:tcW w:w="2759" w:type="dxa"/>
            <w:tcBorders>
              <w:top w:val="nil"/>
              <w:left w:val="nil"/>
              <w:bottom w:val="single" w:sz="4" w:space="0" w:color="auto"/>
              <w:right w:val="single" w:sz="4" w:space="0" w:color="auto"/>
            </w:tcBorders>
            <w:vAlign w:val="center"/>
          </w:tcPr>
          <w:p w:rsidR="000827B1" w:rsidRPr="0061225F" w:rsidRDefault="000827B1" w:rsidP="000827B1">
            <w:pPr>
              <w:jc w:val="center"/>
              <w:rPr>
                <w:rFonts w:ascii="Times New Roman" w:hAnsi="Times New Roman"/>
                <w:color w:val="212121"/>
                <w:sz w:val="24"/>
                <w:szCs w:val="24"/>
              </w:rPr>
            </w:pPr>
            <w:r w:rsidRPr="0061225F">
              <w:rPr>
                <w:rFonts w:ascii="Times New Roman" w:hAnsi="Times New Roman"/>
                <w:color w:val="212121"/>
                <w:sz w:val="24"/>
                <w:szCs w:val="24"/>
              </w:rPr>
              <w:t>61129 м. Харків, вул. Світла, 39-А</w:t>
            </w:r>
          </w:p>
        </w:tc>
      </w:tr>
      <w:tr w:rsidR="000827B1" w:rsidRPr="0061225F" w:rsidTr="00523A42">
        <w:trPr>
          <w:trHeight w:val="256"/>
        </w:trPr>
        <w:tc>
          <w:tcPr>
            <w:tcW w:w="718" w:type="dxa"/>
            <w:tcBorders>
              <w:top w:val="nil"/>
              <w:left w:val="single" w:sz="4" w:space="0" w:color="auto"/>
              <w:bottom w:val="single" w:sz="4" w:space="0" w:color="auto"/>
              <w:right w:val="single" w:sz="4" w:space="0" w:color="auto"/>
            </w:tcBorders>
            <w:noWrap/>
            <w:vAlign w:val="center"/>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10</w:t>
            </w:r>
          </w:p>
        </w:tc>
        <w:tc>
          <w:tcPr>
            <w:tcW w:w="7009" w:type="dxa"/>
            <w:tcBorders>
              <w:top w:val="nil"/>
              <w:left w:val="nil"/>
              <w:bottom w:val="single" w:sz="4" w:space="0" w:color="auto"/>
              <w:right w:val="single" w:sz="4" w:space="0" w:color="auto"/>
            </w:tcBorders>
            <w:vAlign w:val="bottom"/>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Комунальний заклад "Харківський ліцей № 43 Харківської міської ради"</w:t>
            </w:r>
          </w:p>
        </w:tc>
        <w:tc>
          <w:tcPr>
            <w:tcW w:w="2759" w:type="dxa"/>
            <w:tcBorders>
              <w:top w:val="nil"/>
              <w:left w:val="nil"/>
              <w:bottom w:val="single" w:sz="4" w:space="0" w:color="auto"/>
              <w:right w:val="single" w:sz="4" w:space="0" w:color="auto"/>
            </w:tcBorders>
            <w:vAlign w:val="center"/>
          </w:tcPr>
          <w:p w:rsidR="000827B1" w:rsidRPr="0061225F" w:rsidRDefault="000827B1" w:rsidP="000827B1">
            <w:pPr>
              <w:jc w:val="center"/>
              <w:rPr>
                <w:rFonts w:ascii="Times New Roman" w:hAnsi="Times New Roman"/>
                <w:color w:val="212121"/>
                <w:sz w:val="24"/>
                <w:szCs w:val="24"/>
              </w:rPr>
            </w:pPr>
            <w:r w:rsidRPr="0061225F">
              <w:rPr>
                <w:rFonts w:ascii="Times New Roman" w:hAnsi="Times New Roman"/>
                <w:color w:val="212121"/>
                <w:sz w:val="24"/>
                <w:szCs w:val="24"/>
              </w:rPr>
              <w:t xml:space="preserve">61110 м. Харків, вул. </w:t>
            </w:r>
            <w:proofErr w:type="spellStart"/>
            <w:r w:rsidRPr="0061225F">
              <w:rPr>
                <w:rFonts w:ascii="Times New Roman" w:hAnsi="Times New Roman"/>
                <w:color w:val="212121"/>
                <w:sz w:val="24"/>
                <w:szCs w:val="24"/>
              </w:rPr>
              <w:t>Салтівське</w:t>
            </w:r>
            <w:proofErr w:type="spellEnd"/>
            <w:r w:rsidRPr="0061225F">
              <w:rPr>
                <w:rFonts w:ascii="Times New Roman" w:hAnsi="Times New Roman"/>
                <w:color w:val="212121"/>
                <w:sz w:val="24"/>
                <w:szCs w:val="24"/>
              </w:rPr>
              <w:t xml:space="preserve"> шосе, 121/2</w:t>
            </w:r>
          </w:p>
        </w:tc>
      </w:tr>
      <w:tr w:rsidR="000827B1" w:rsidRPr="0061225F" w:rsidTr="00523A42">
        <w:trPr>
          <w:trHeight w:val="392"/>
        </w:trPr>
        <w:tc>
          <w:tcPr>
            <w:tcW w:w="718" w:type="dxa"/>
            <w:tcBorders>
              <w:top w:val="nil"/>
              <w:left w:val="single" w:sz="4" w:space="0" w:color="auto"/>
              <w:bottom w:val="single" w:sz="4" w:space="0" w:color="auto"/>
              <w:right w:val="single" w:sz="4" w:space="0" w:color="auto"/>
            </w:tcBorders>
            <w:noWrap/>
            <w:vAlign w:val="center"/>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11</w:t>
            </w:r>
          </w:p>
        </w:tc>
        <w:tc>
          <w:tcPr>
            <w:tcW w:w="7009" w:type="dxa"/>
            <w:tcBorders>
              <w:top w:val="nil"/>
              <w:left w:val="nil"/>
              <w:bottom w:val="single" w:sz="4" w:space="0" w:color="auto"/>
              <w:right w:val="single" w:sz="4" w:space="0" w:color="auto"/>
            </w:tcBorders>
            <w:vAlign w:val="bottom"/>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Комунальний заклад "Харківський ліцей № 56 Харківської міської ради"</w:t>
            </w:r>
          </w:p>
        </w:tc>
        <w:tc>
          <w:tcPr>
            <w:tcW w:w="2759" w:type="dxa"/>
            <w:tcBorders>
              <w:top w:val="nil"/>
              <w:left w:val="nil"/>
              <w:bottom w:val="single" w:sz="4" w:space="0" w:color="auto"/>
              <w:right w:val="single" w:sz="4" w:space="0" w:color="auto"/>
            </w:tcBorders>
            <w:vAlign w:val="center"/>
          </w:tcPr>
          <w:p w:rsidR="000827B1" w:rsidRPr="0061225F" w:rsidRDefault="000827B1" w:rsidP="000827B1">
            <w:pPr>
              <w:jc w:val="center"/>
              <w:rPr>
                <w:rFonts w:ascii="Times New Roman" w:hAnsi="Times New Roman"/>
                <w:color w:val="212121"/>
                <w:sz w:val="24"/>
                <w:szCs w:val="24"/>
              </w:rPr>
            </w:pPr>
            <w:r w:rsidRPr="0061225F">
              <w:rPr>
                <w:rFonts w:ascii="Times New Roman" w:hAnsi="Times New Roman"/>
                <w:color w:val="212121"/>
                <w:sz w:val="24"/>
                <w:szCs w:val="24"/>
              </w:rPr>
              <w:t xml:space="preserve">61121 </w:t>
            </w:r>
            <w:proofErr w:type="spellStart"/>
            <w:r w:rsidRPr="0061225F">
              <w:rPr>
                <w:rFonts w:ascii="Times New Roman" w:hAnsi="Times New Roman"/>
                <w:color w:val="212121"/>
                <w:sz w:val="24"/>
                <w:szCs w:val="24"/>
              </w:rPr>
              <w:t>м.Харків</w:t>
            </w:r>
            <w:proofErr w:type="spellEnd"/>
            <w:r w:rsidRPr="0061225F">
              <w:rPr>
                <w:rFonts w:ascii="Times New Roman" w:hAnsi="Times New Roman"/>
                <w:color w:val="212121"/>
                <w:sz w:val="24"/>
                <w:szCs w:val="24"/>
              </w:rPr>
              <w:t>, вул. Світла, 9</w:t>
            </w:r>
          </w:p>
        </w:tc>
      </w:tr>
      <w:tr w:rsidR="000827B1" w:rsidRPr="0061225F" w:rsidTr="00523A42">
        <w:trPr>
          <w:trHeight w:val="130"/>
        </w:trPr>
        <w:tc>
          <w:tcPr>
            <w:tcW w:w="718" w:type="dxa"/>
            <w:tcBorders>
              <w:top w:val="nil"/>
              <w:left w:val="single" w:sz="4" w:space="0" w:color="auto"/>
              <w:bottom w:val="single" w:sz="4" w:space="0" w:color="auto"/>
              <w:right w:val="single" w:sz="4" w:space="0" w:color="auto"/>
            </w:tcBorders>
            <w:noWrap/>
            <w:vAlign w:val="center"/>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12</w:t>
            </w:r>
          </w:p>
        </w:tc>
        <w:tc>
          <w:tcPr>
            <w:tcW w:w="7009" w:type="dxa"/>
            <w:tcBorders>
              <w:top w:val="nil"/>
              <w:left w:val="nil"/>
              <w:bottom w:val="single" w:sz="4" w:space="0" w:color="auto"/>
              <w:right w:val="single" w:sz="4" w:space="0" w:color="auto"/>
            </w:tcBorders>
            <w:vAlign w:val="bottom"/>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Комунальний заклад "Харківський ліцей № 58 Харківської міської ради"</w:t>
            </w:r>
          </w:p>
        </w:tc>
        <w:tc>
          <w:tcPr>
            <w:tcW w:w="2759" w:type="dxa"/>
            <w:tcBorders>
              <w:top w:val="nil"/>
              <w:left w:val="nil"/>
              <w:bottom w:val="single" w:sz="4" w:space="0" w:color="auto"/>
              <w:right w:val="single" w:sz="4" w:space="0" w:color="auto"/>
            </w:tcBorders>
            <w:vAlign w:val="center"/>
          </w:tcPr>
          <w:p w:rsidR="000827B1" w:rsidRPr="0061225F" w:rsidRDefault="000827B1" w:rsidP="000827B1">
            <w:pPr>
              <w:jc w:val="center"/>
              <w:rPr>
                <w:rFonts w:ascii="Times New Roman" w:hAnsi="Times New Roman"/>
                <w:color w:val="212121"/>
                <w:sz w:val="24"/>
                <w:szCs w:val="24"/>
              </w:rPr>
            </w:pPr>
            <w:r w:rsidRPr="0061225F">
              <w:rPr>
                <w:rFonts w:ascii="Times New Roman" w:hAnsi="Times New Roman"/>
                <w:color w:val="212121"/>
                <w:sz w:val="24"/>
                <w:szCs w:val="24"/>
              </w:rPr>
              <w:t xml:space="preserve">61120 м. Харків, </w:t>
            </w:r>
            <w:proofErr w:type="spellStart"/>
            <w:r w:rsidRPr="0061225F">
              <w:rPr>
                <w:rFonts w:ascii="Times New Roman" w:hAnsi="Times New Roman"/>
                <w:color w:val="212121"/>
                <w:sz w:val="24"/>
                <w:szCs w:val="24"/>
              </w:rPr>
              <w:t>просп</w:t>
            </w:r>
            <w:proofErr w:type="spellEnd"/>
            <w:r w:rsidRPr="0061225F">
              <w:rPr>
                <w:rFonts w:ascii="Times New Roman" w:hAnsi="Times New Roman"/>
                <w:color w:val="212121"/>
                <w:sz w:val="24"/>
                <w:szCs w:val="24"/>
              </w:rPr>
              <w:t>. Ювілейний, 53-Б</w:t>
            </w:r>
          </w:p>
        </w:tc>
      </w:tr>
      <w:tr w:rsidR="000827B1" w:rsidRPr="0061225F" w:rsidTr="00523A42">
        <w:trPr>
          <w:trHeight w:val="124"/>
        </w:trPr>
        <w:tc>
          <w:tcPr>
            <w:tcW w:w="718" w:type="dxa"/>
            <w:tcBorders>
              <w:top w:val="nil"/>
              <w:left w:val="single" w:sz="4" w:space="0" w:color="auto"/>
              <w:bottom w:val="single" w:sz="4" w:space="0" w:color="auto"/>
              <w:right w:val="single" w:sz="4" w:space="0" w:color="auto"/>
            </w:tcBorders>
            <w:noWrap/>
            <w:vAlign w:val="center"/>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13</w:t>
            </w:r>
          </w:p>
        </w:tc>
        <w:tc>
          <w:tcPr>
            <w:tcW w:w="7009" w:type="dxa"/>
            <w:tcBorders>
              <w:top w:val="nil"/>
              <w:left w:val="nil"/>
              <w:bottom w:val="single" w:sz="4" w:space="0" w:color="auto"/>
              <w:right w:val="single" w:sz="4" w:space="0" w:color="auto"/>
            </w:tcBorders>
            <w:vAlign w:val="bottom"/>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Комунальний заклад "Харківський ліцей № 64 Харківської міської ради"</w:t>
            </w:r>
          </w:p>
        </w:tc>
        <w:tc>
          <w:tcPr>
            <w:tcW w:w="2759" w:type="dxa"/>
            <w:tcBorders>
              <w:top w:val="nil"/>
              <w:left w:val="nil"/>
              <w:bottom w:val="single" w:sz="4" w:space="0" w:color="auto"/>
              <w:right w:val="single" w:sz="4" w:space="0" w:color="auto"/>
            </w:tcBorders>
            <w:vAlign w:val="center"/>
          </w:tcPr>
          <w:p w:rsidR="000827B1" w:rsidRPr="0061225F" w:rsidRDefault="000827B1" w:rsidP="000827B1">
            <w:pPr>
              <w:jc w:val="center"/>
              <w:rPr>
                <w:rFonts w:ascii="Times New Roman" w:hAnsi="Times New Roman"/>
                <w:color w:val="212121"/>
                <w:sz w:val="24"/>
                <w:szCs w:val="24"/>
              </w:rPr>
            </w:pPr>
            <w:r w:rsidRPr="0061225F">
              <w:rPr>
                <w:rFonts w:ascii="Times New Roman" w:hAnsi="Times New Roman"/>
                <w:color w:val="212121"/>
                <w:sz w:val="24"/>
                <w:szCs w:val="24"/>
              </w:rPr>
              <w:t xml:space="preserve">61118 м. Харків, вул. Руслана </w:t>
            </w:r>
            <w:proofErr w:type="spellStart"/>
            <w:r w:rsidRPr="0061225F">
              <w:rPr>
                <w:rFonts w:ascii="Times New Roman" w:hAnsi="Times New Roman"/>
                <w:color w:val="212121"/>
                <w:sz w:val="24"/>
                <w:szCs w:val="24"/>
              </w:rPr>
              <w:t>Плоходька</w:t>
            </w:r>
            <w:proofErr w:type="spellEnd"/>
            <w:r w:rsidRPr="0061225F">
              <w:rPr>
                <w:rFonts w:ascii="Times New Roman" w:hAnsi="Times New Roman"/>
                <w:color w:val="212121"/>
                <w:sz w:val="24"/>
                <w:szCs w:val="24"/>
              </w:rPr>
              <w:t>, 5-В</w:t>
            </w:r>
          </w:p>
        </w:tc>
      </w:tr>
      <w:tr w:rsidR="000827B1" w:rsidRPr="0061225F" w:rsidTr="00523A42">
        <w:trPr>
          <w:trHeight w:val="56"/>
        </w:trPr>
        <w:tc>
          <w:tcPr>
            <w:tcW w:w="718" w:type="dxa"/>
            <w:tcBorders>
              <w:top w:val="nil"/>
              <w:left w:val="single" w:sz="4" w:space="0" w:color="auto"/>
              <w:bottom w:val="single" w:sz="4" w:space="0" w:color="auto"/>
              <w:right w:val="single" w:sz="4" w:space="0" w:color="auto"/>
            </w:tcBorders>
            <w:noWrap/>
            <w:vAlign w:val="center"/>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14</w:t>
            </w:r>
          </w:p>
        </w:tc>
        <w:tc>
          <w:tcPr>
            <w:tcW w:w="7009" w:type="dxa"/>
            <w:tcBorders>
              <w:top w:val="nil"/>
              <w:left w:val="nil"/>
              <w:bottom w:val="single" w:sz="4" w:space="0" w:color="auto"/>
              <w:right w:val="single" w:sz="4" w:space="0" w:color="auto"/>
            </w:tcBorders>
            <w:vAlign w:val="bottom"/>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Комунальний заклад "Харківська гімназія № 84 Харківської міської ради"</w:t>
            </w:r>
          </w:p>
        </w:tc>
        <w:tc>
          <w:tcPr>
            <w:tcW w:w="2759" w:type="dxa"/>
            <w:tcBorders>
              <w:top w:val="nil"/>
              <w:left w:val="nil"/>
              <w:bottom w:val="single" w:sz="4" w:space="0" w:color="auto"/>
              <w:right w:val="single" w:sz="4" w:space="0" w:color="auto"/>
            </w:tcBorders>
            <w:vAlign w:val="center"/>
          </w:tcPr>
          <w:p w:rsidR="000827B1" w:rsidRPr="0061225F" w:rsidRDefault="000827B1" w:rsidP="000827B1">
            <w:pPr>
              <w:jc w:val="center"/>
              <w:rPr>
                <w:rFonts w:ascii="Times New Roman" w:hAnsi="Times New Roman"/>
                <w:color w:val="212121"/>
                <w:sz w:val="24"/>
                <w:szCs w:val="24"/>
              </w:rPr>
            </w:pPr>
            <w:r w:rsidRPr="0061225F">
              <w:rPr>
                <w:rFonts w:ascii="Times New Roman" w:hAnsi="Times New Roman"/>
                <w:color w:val="212121"/>
                <w:sz w:val="24"/>
                <w:szCs w:val="24"/>
              </w:rPr>
              <w:t xml:space="preserve">61121 </w:t>
            </w:r>
            <w:proofErr w:type="spellStart"/>
            <w:r w:rsidRPr="0061225F">
              <w:rPr>
                <w:rFonts w:ascii="Times New Roman" w:hAnsi="Times New Roman"/>
                <w:color w:val="212121"/>
                <w:sz w:val="24"/>
                <w:szCs w:val="24"/>
              </w:rPr>
              <w:t>м.Харків</w:t>
            </w:r>
            <w:proofErr w:type="spellEnd"/>
            <w:r w:rsidRPr="0061225F">
              <w:rPr>
                <w:rFonts w:ascii="Times New Roman" w:hAnsi="Times New Roman"/>
                <w:color w:val="212121"/>
                <w:sz w:val="24"/>
                <w:szCs w:val="24"/>
              </w:rPr>
              <w:t>, вул. Світла, 15</w:t>
            </w:r>
          </w:p>
        </w:tc>
      </w:tr>
      <w:tr w:rsidR="000827B1" w:rsidRPr="0061225F" w:rsidTr="00523A42">
        <w:trPr>
          <w:trHeight w:val="56"/>
        </w:trPr>
        <w:tc>
          <w:tcPr>
            <w:tcW w:w="718" w:type="dxa"/>
            <w:tcBorders>
              <w:top w:val="nil"/>
              <w:left w:val="single" w:sz="4" w:space="0" w:color="auto"/>
              <w:bottom w:val="single" w:sz="4" w:space="0" w:color="auto"/>
              <w:right w:val="single" w:sz="4" w:space="0" w:color="auto"/>
            </w:tcBorders>
            <w:noWrap/>
            <w:vAlign w:val="center"/>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15</w:t>
            </w:r>
          </w:p>
        </w:tc>
        <w:tc>
          <w:tcPr>
            <w:tcW w:w="7009" w:type="dxa"/>
            <w:tcBorders>
              <w:top w:val="nil"/>
              <w:left w:val="nil"/>
              <w:bottom w:val="single" w:sz="4" w:space="0" w:color="auto"/>
              <w:right w:val="single" w:sz="4" w:space="0" w:color="auto"/>
            </w:tcBorders>
            <w:vAlign w:val="bottom"/>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Комунальний заклад "Харківський ліцей № 97 Харківської міської ради"</w:t>
            </w:r>
          </w:p>
        </w:tc>
        <w:tc>
          <w:tcPr>
            <w:tcW w:w="2759" w:type="dxa"/>
            <w:tcBorders>
              <w:top w:val="nil"/>
              <w:left w:val="nil"/>
              <w:bottom w:val="single" w:sz="4" w:space="0" w:color="auto"/>
              <w:right w:val="single" w:sz="4" w:space="0" w:color="auto"/>
            </w:tcBorders>
            <w:vAlign w:val="center"/>
          </w:tcPr>
          <w:p w:rsidR="000827B1" w:rsidRPr="0061225F" w:rsidRDefault="000827B1" w:rsidP="000827B1">
            <w:pPr>
              <w:jc w:val="center"/>
              <w:rPr>
                <w:rFonts w:ascii="Times New Roman" w:hAnsi="Times New Roman"/>
                <w:color w:val="212121"/>
                <w:sz w:val="24"/>
                <w:szCs w:val="24"/>
              </w:rPr>
            </w:pPr>
            <w:r w:rsidRPr="0061225F">
              <w:rPr>
                <w:rFonts w:ascii="Times New Roman" w:hAnsi="Times New Roman"/>
                <w:color w:val="212121"/>
                <w:sz w:val="24"/>
                <w:szCs w:val="24"/>
              </w:rPr>
              <w:t xml:space="preserve">61153 </w:t>
            </w:r>
            <w:proofErr w:type="spellStart"/>
            <w:r w:rsidRPr="0061225F">
              <w:rPr>
                <w:rFonts w:ascii="Times New Roman" w:hAnsi="Times New Roman"/>
                <w:color w:val="212121"/>
                <w:sz w:val="24"/>
                <w:szCs w:val="24"/>
              </w:rPr>
              <w:t>м.Харків</w:t>
            </w:r>
            <w:proofErr w:type="spellEnd"/>
            <w:r w:rsidRPr="0061225F">
              <w:rPr>
                <w:rFonts w:ascii="Times New Roman" w:hAnsi="Times New Roman"/>
                <w:color w:val="212121"/>
                <w:sz w:val="24"/>
                <w:szCs w:val="24"/>
              </w:rPr>
              <w:t>, вул. Гвардійців-</w:t>
            </w:r>
            <w:proofErr w:type="spellStart"/>
            <w:r w:rsidRPr="0061225F">
              <w:rPr>
                <w:rFonts w:ascii="Times New Roman" w:hAnsi="Times New Roman"/>
                <w:color w:val="212121"/>
                <w:sz w:val="24"/>
                <w:szCs w:val="24"/>
              </w:rPr>
              <w:t>Широнінців</w:t>
            </w:r>
            <w:proofErr w:type="spellEnd"/>
            <w:r w:rsidRPr="0061225F">
              <w:rPr>
                <w:rFonts w:ascii="Times New Roman" w:hAnsi="Times New Roman"/>
                <w:color w:val="212121"/>
                <w:sz w:val="24"/>
                <w:szCs w:val="24"/>
              </w:rPr>
              <w:t>, 5-Г</w:t>
            </w:r>
          </w:p>
        </w:tc>
      </w:tr>
      <w:tr w:rsidR="000827B1" w:rsidRPr="0061225F" w:rsidTr="00523A42">
        <w:trPr>
          <w:trHeight w:val="56"/>
        </w:trPr>
        <w:tc>
          <w:tcPr>
            <w:tcW w:w="718" w:type="dxa"/>
            <w:tcBorders>
              <w:top w:val="nil"/>
              <w:left w:val="single" w:sz="4" w:space="0" w:color="auto"/>
              <w:bottom w:val="single" w:sz="4" w:space="0" w:color="auto"/>
              <w:right w:val="single" w:sz="4" w:space="0" w:color="auto"/>
            </w:tcBorders>
            <w:noWrap/>
            <w:vAlign w:val="center"/>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16</w:t>
            </w:r>
          </w:p>
        </w:tc>
        <w:tc>
          <w:tcPr>
            <w:tcW w:w="7009" w:type="dxa"/>
            <w:tcBorders>
              <w:top w:val="nil"/>
              <w:left w:val="nil"/>
              <w:bottom w:val="single" w:sz="4" w:space="0" w:color="auto"/>
              <w:right w:val="single" w:sz="4" w:space="0" w:color="auto"/>
            </w:tcBorders>
            <w:vAlign w:val="bottom"/>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Комунальний заклад "Харківська гімназія № 98 Харківської міської ради"</w:t>
            </w:r>
          </w:p>
        </w:tc>
        <w:tc>
          <w:tcPr>
            <w:tcW w:w="2759" w:type="dxa"/>
            <w:tcBorders>
              <w:top w:val="nil"/>
              <w:left w:val="nil"/>
              <w:bottom w:val="single" w:sz="4" w:space="0" w:color="auto"/>
              <w:right w:val="single" w:sz="4" w:space="0" w:color="auto"/>
            </w:tcBorders>
            <w:vAlign w:val="center"/>
          </w:tcPr>
          <w:p w:rsidR="000827B1" w:rsidRPr="0061225F" w:rsidRDefault="000827B1" w:rsidP="000827B1">
            <w:pPr>
              <w:jc w:val="center"/>
              <w:rPr>
                <w:rFonts w:ascii="Times New Roman" w:hAnsi="Times New Roman"/>
                <w:color w:val="212121"/>
                <w:sz w:val="24"/>
                <w:szCs w:val="24"/>
              </w:rPr>
            </w:pPr>
            <w:r w:rsidRPr="0061225F">
              <w:rPr>
                <w:rFonts w:ascii="Times New Roman" w:hAnsi="Times New Roman"/>
                <w:color w:val="212121"/>
                <w:sz w:val="24"/>
                <w:szCs w:val="24"/>
              </w:rPr>
              <w:t xml:space="preserve">61054 м. Харків, </w:t>
            </w:r>
            <w:proofErr w:type="spellStart"/>
            <w:r w:rsidRPr="0061225F">
              <w:rPr>
                <w:rFonts w:ascii="Times New Roman" w:hAnsi="Times New Roman"/>
                <w:color w:val="212121"/>
                <w:sz w:val="24"/>
                <w:szCs w:val="24"/>
              </w:rPr>
              <w:t>пров</w:t>
            </w:r>
            <w:proofErr w:type="spellEnd"/>
            <w:r w:rsidRPr="0061225F">
              <w:rPr>
                <w:rFonts w:ascii="Times New Roman" w:hAnsi="Times New Roman"/>
                <w:color w:val="212121"/>
                <w:sz w:val="24"/>
                <w:szCs w:val="24"/>
              </w:rPr>
              <w:t>. Писемського, 5</w:t>
            </w:r>
          </w:p>
        </w:tc>
      </w:tr>
      <w:tr w:rsidR="000827B1" w:rsidRPr="0061225F" w:rsidTr="00523A42">
        <w:trPr>
          <w:trHeight w:val="56"/>
        </w:trPr>
        <w:tc>
          <w:tcPr>
            <w:tcW w:w="718" w:type="dxa"/>
            <w:tcBorders>
              <w:top w:val="nil"/>
              <w:left w:val="single" w:sz="4" w:space="0" w:color="auto"/>
              <w:bottom w:val="single" w:sz="4" w:space="0" w:color="auto"/>
              <w:right w:val="single" w:sz="4" w:space="0" w:color="auto"/>
            </w:tcBorders>
            <w:noWrap/>
            <w:vAlign w:val="center"/>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17</w:t>
            </w:r>
          </w:p>
        </w:tc>
        <w:tc>
          <w:tcPr>
            <w:tcW w:w="7009" w:type="dxa"/>
            <w:tcBorders>
              <w:top w:val="nil"/>
              <w:left w:val="nil"/>
              <w:bottom w:val="single" w:sz="4" w:space="0" w:color="auto"/>
              <w:right w:val="single" w:sz="4" w:space="0" w:color="auto"/>
            </w:tcBorders>
            <w:vAlign w:val="bottom"/>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Комунальний заклад "Харківський ліцей № 103 Харківської міської ради"</w:t>
            </w:r>
          </w:p>
        </w:tc>
        <w:tc>
          <w:tcPr>
            <w:tcW w:w="2759" w:type="dxa"/>
            <w:tcBorders>
              <w:top w:val="nil"/>
              <w:left w:val="nil"/>
              <w:bottom w:val="single" w:sz="4" w:space="0" w:color="auto"/>
              <w:right w:val="single" w:sz="4" w:space="0" w:color="auto"/>
            </w:tcBorders>
            <w:vAlign w:val="center"/>
          </w:tcPr>
          <w:p w:rsidR="000827B1" w:rsidRPr="0061225F" w:rsidRDefault="000827B1" w:rsidP="000827B1">
            <w:pPr>
              <w:jc w:val="center"/>
              <w:rPr>
                <w:rFonts w:ascii="Times New Roman" w:hAnsi="Times New Roman"/>
                <w:color w:val="212121"/>
                <w:sz w:val="24"/>
                <w:szCs w:val="24"/>
              </w:rPr>
            </w:pPr>
            <w:r w:rsidRPr="0061225F">
              <w:rPr>
                <w:rFonts w:ascii="Times New Roman" w:hAnsi="Times New Roman"/>
                <w:color w:val="212121"/>
                <w:sz w:val="24"/>
                <w:szCs w:val="24"/>
              </w:rPr>
              <w:t>61118 м. Харків, пр. Тракторобудівників, 110</w:t>
            </w:r>
          </w:p>
        </w:tc>
      </w:tr>
      <w:tr w:rsidR="000827B1" w:rsidRPr="0061225F" w:rsidTr="00523A42">
        <w:trPr>
          <w:trHeight w:val="292"/>
        </w:trPr>
        <w:tc>
          <w:tcPr>
            <w:tcW w:w="718" w:type="dxa"/>
            <w:tcBorders>
              <w:top w:val="nil"/>
              <w:left w:val="single" w:sz="4" w:space="0" w:color="auto"/>
              <w:bottom w:val="single" w:sz="4" w:space="0" w:color="auto"/>
              <w:right w:val="single" w:sz="4" w:space="0" w:color="auto"/>
            </w:tcBorders>
            <w:noWrap/>
            <w:vAlign w:val="center"/>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18</w:t>
            </w:r>
          </w:p>
        </w:tc>
        <w:tc>
          <w:tcPr>
            <w:tcW w:w="7009" w:type="dxa"/>
            <w:tcBorders>
              <w:top w:val="nil"/>
              <w:left w:val="nil"/>
              <w:bottom w:val="single" w:sz="4" w:space="0" w:color="auto"/>
              <w:right w:val="single" w:sz="4" w:space="0" w:color="auto"/>
            </w:tcBorders>
            <w:vAlign w:val="bottom"/>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Комунальний заклад "Харківська гімназія № 111 Харківської міської ради"</w:t>
            </w:r>
          </w:p>
        </w:tc>
        <w:tc>
          <w:tcPr>
            <w:tcW w:w="2759" w:type="dxa"/>
            <w:tcBorders>
              <w:top w:val="nil"/>
              <w:left w:val="nil"/>
              <w:bottom w:val="single" w:sz="4" w:space="0" w:color="auto"/>
              <w:right w:val="single" w:sz="4" w:space="0" w:color="auto"/>
            </w:tcBorders>
            <w:vAlign w:val="center"/>
          </w:tcPr>
          <w:p w:rsidR="000827B1" w:rsidRPr="0061225F" w:rsidRDefault="000827B1" w:rsidP="000827B1">
            <w:pPr>
              <w:jc w:val="center"/>
              <w:rPr>
                <w:rFonts w:ascii="Times New Roman" w:hAnsi="Times New Roman"/>
                <w:color w:val="212121"/>
                <w:sz w:val="24"/>
                <w:szCs w:val="24"/>
              </w:rPr>
            </w:pPr>
            <w:r w:rsidRPr="0061225F">
              <w:rPr>
                <w:rFonts w:ascii="Times New Roman" w:hAnsi="Times New Roman"/>
                <w:color w:val="212121"/>
                <w:sz w:val="24"/>
                <w:szCs w:val="24"/>
              </w:rPr>
              <w:t>61144 м. Харків, вул. Бучми, 18-Д</w:t>
            </w:r>
          </w:p>
        </w:tc>
      </w:tr>
      <w:tr w:rsidR="000827B1" w:rsidRPr="0061225F" w:rsidTr="00523A42">
        <w:trPr>
          <w:trHeight w:val="56"/>
        </w:trPr>
        <w:tc>
          <w:tcPr>
            <w:tcW w:w="718" w:type="dxa"/>
            <w:tcBorders>
              <w:top w:val="nil"/>
              <w:left w:val="single" w:sz="4" w:space="0" w:color="auto"/>
              <w:bottom w:val="single" w:sz="4" w:space="0" w:color="auto"/>
              <w:right w:val="single" w:sz="4" w:space="0" w:color="auto"/>
            </w:tcBorders>
            <w:noWrap/>
            <w:vAlign w:val="center"/>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19</w:t>
            </w:r>
          </w:p>
        </w:tc>
        <w:tc>
          <w:tcPr>
            <w:tcW w:w="7009" w:type="dxa"/>
            <w:tcBorders>
              <w:top w:val="nil"/>
              <w:left w:val="nil"/>
              <w:bottom w:val="single" w:sz="4" w:space="0" w:color="auto"/>
              <w:right w:val="single" w:sz="4" w:space="0" w:color="auto"/>
            </w:tcBorders>
            <w:vAlign w:val="bottom"/>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Комунальний заклад "Харківський ліцей № 122 Харківської міської ради"</w:t>
            </w:r>
          </w:p>
        </w:tc>
        <w:tc>
          <w:tcPr>
            <w:tcW w:w="2759" w:type="dxa"/>
            <w:tcBorders>
              <w:top w:val="nil"/>
              <w:left w:val="nil"/>
              <w:bottom w:val="single" w:sz="4" w:space="0" w:color="auto"/>
              <w:right w:val="single" w:sz="4" w:space="0" w:color="auto"/>
            </w:tcBorders>
            <w:vAlign w:val="center"/>
          </w:tcPr>
          <w:p w:rsidR="000827B1" w:rsidRPr="0061225F" w:rsidRDefault="000827B1" w:rsidP="000827B1">
            <w:pPr>
              <w:jc w:val="center"/>
              <w:rPr>
                <w:rFonts w:ascii="Times New Roman" w:hAnsi="Times New Roman"/>
                <w:color w:val="212121"/>
                <w:sz w:val="24"/>
                <w:szCs w:val="24"/>
              </w:rPr>
            </w:pPr>
            <w:r w:rsidRPr="0061225F">
              <w:rPr>
                <w:rFonts w:ascii="Times New Roman" w:hAnsi="Times New Roman"/>
                <w:color w:val="212121"/>
                <w:sz w:val="24"/>
                <w:szCs w:val="24"/>
              </w:rPr>
              <w:t xml:space="preserve">61136 м. Харків, </w:t>
            </w:r>
            <w:proofErr w:type="spellStart"/>
            <w:r w:rsidRPr="0061225F">
              <w:rPr>
                <w:rFonts w:ascii="Times New Roman" w:hAnsi="Times New Roman"/>
                <w:color w:val="212121"/>
                <w:sz w:val="24"/>
                <w:szCs w:val="24"/>
              </w:rPr>
              <w:t>вул.Бучми</w:t>
            </w:r>
            <w:proofErr w:type="spellEnd"/>
            <w:r w:rsidRPr="0061225F">
              <w:rPr>
                <w:rFonts w:ascii="Times New Roman" w:hAnsi="Times New Roman"/>
                <w:color w:val="212121"/>
                <w:sz w:val="24"/>
                <w:szCs w:val="24"/>
              </w:rPr>
              <w:t>, 34-Г</w:t>
            </w:r>
          </w:p>
        </w:tc>
      </w:tr>
      <w:tr w:rsidR="000827B1" w:rsidRPr="0061225F" w:rsidTr="00523A42">
        <w:trPr>
          <w:trHeight w:val="56"/>
        </w:trPr>
        <w:tc>
          <w:tcPr>
            <w:tcW w:w="718" w:type="dxa"/>
            <w:tcBorders>
              <w:top w:val="nil"/>
              <w:left w:val="single" w:sz="4" w:space="0" w:color="auto"/>
              <w:bottom w:val="single" w:sz="4" w:space="0" w:color="auto"/>
              <w:right w:val="single" w:sz="4" w:space="0" w:color="auto"/>
            </w:tcBorders>
            <w:noWrap/>
            <w:vAlign w:val="center"/>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20</w:t>
            </w:r>
          </w:p>
        </w:tc>
        <w:tc>
          <w:tcPr>
            <w:tcW w:w="7009" w:type="dxa"/>
            <w:tcBorders>
              <w:top w:val="nil"/>
              <w:left w:val="nil"/>
              <w:bottom w:val="single" w:sz="4" w:space="0" w:color="auto"/>
              <w:right w:val="single" w:sz="4" w:space="0" w:color="auto"/>
            </w:tcBorders>
            <w:vAlign w:val="bottom"/>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Комунальний заклад "Харківська гімназія № 123 Харківської міської ради"</w:t>
            </w:r>
          </w:p>
        </w:tc>
        <w:tc>
          <w:tcPr>
            <w:tcW w:w="2759" w:type="dxa"/>
            <w:tcBorders>
              <w:top w:val="nil"/>
              <w:left w:val="nil"/>
              <w:bottom w:val="single" w:sz="4" w:space="0" w:color="auto"/>
              <w:right w:val="single" w:sz="4" w:space="0" w:color="auto"/>
            </w:tcBorders>
            <w:vAlign w:val="center"/>
          </w:tcPr>
          <w:p w:rsidR="000827B1" w:rsidRPr="0061225F" w:rsidRDefault="000827B1" w:rsidP="000827B1">
            <w:pPr>
              <w:jc w:val="center"/>
              <w:rPr>
                <w:rFonts w:ascii="Times New Roman" w:hAnsi="Times New Roman"/>
                <w:color w:val="212121"/>
                <w:sz w:val="24"/>
                <w:szCs w:val="24"/>
              </w:rPr>
            </w:pPr>
            <w:r w:rsidRPr="0061225F">
              <w:rPr>
                <w:rFonts w:ascii="Times New Roman" w:hAnsi="Times New Roman"/>
                <w:color w:val="212121"/>
                <w:sz w:val="24"/>
                <w:szCs w:val="24"/>
              </w:rPr>
              <w:t>61146 м. Харків, вул. Академіка Павлова, 142-А</w:t>
            </w:r>
          </w:p>
        </w:tc>
      </w:tr>
      <w:tr w:rsidR="000827B1" w:rsidRPr="0061225F" w:rsidTr="00523A42">
        <w:trPr>
          <w:trHeight w:val="56"/>
        </w:trPr>
        <w:tc>
          <w:tcPr>
            <w:tcW w:w="718" w:type="dxa"/>
            <w:tcBorders>
              <w:top w:val="nil"/>
              <w:left w:val="single" w:sz="4" w:space="0" w:color="auto"/>
              <w:bottom w:val="single" w:sz="4" w:space="0" w:color="auto"/>
              <w:right w:val="single" w:sz="4" w:space="0" w:color="auto"/>
            </w:tcBorders>
            <w:noWrap/>
            <w:vAlign w:val="center"/>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21</w:t>
            </w:r>
          </w:p>
        </w:tc>
        <w:tc>
          <w:tcPr>
            <w:tcW w:w="7009" w:type="dxa"/>
            <w:tcBorders>
              <w:top w:val="nil"/>
              <w:left w:val="nil"/>
              <w:bottom w:val="single" w:sz="4" w:space="0" w:color="auto"/>
              <w:right w:val="single" w:sz="4" w:space="0" w:color="auto"/>
            </w:tcBorders>
            <w:vAlign w:val="bottom"/>
          </w:tcPr>
          <w:p w:rsidR="000827B1" w:rsidRPr="0061225F" w:rsidRDefault="000827B1" w:rsidP="000827B1">
            <w:pPr>
              <w:jc w:val="center"/>
              <w:rPr>
                <w:rFonts w:ascii="Times New Roman" w:hAnsi="Times New Roman"/>
                <w:color w:val="000000"/>
                <w:sz w:val="24"/>
                <w:szCs w:val="24"/>
              </w:rPr>
            </w:pPr>
            <w:proofErr w:type="spellStart"/>
            <w:r w:rsidRPr="0061225F">
              <w:rPr>
                <w:rFonts w:ascii="Times New Roman" w:hAnsi="Times New Roman"/>
                <w:color w:val="000000"/>
                <w:sz w:val="24"/>
                <w:szCs w:val="24"/>
              </w:rPr>
              <w:t>Кмунальний</w:t>
            </w:r>
            <w:proofErr w:type="spellEnd"/>
            <w:r w:rsidRPr="0061225F">
              <w:rPr>
                <w:rFonts w:ascii="Times New Roman" w:hAnsi="Times New Roman"/>
                <w:color w:val="000000"/>
                <w:sz w:val="24"/>
                <w:szCs w:val="24"/>
              </w:rPr>
              <w:t xml:space="preserve"> заклад "Харківський ліцей № 124 Харківської міської ради"</w:t>
            </w:r>
          </w:p>
        </w:tc>
        <w:tc>
          <w:tcPr>
            <w:tcW w:w="2759" w:type="dxa"/>
            <w:tcBorders>
              <w:top w:val="nil"/>
              <w:left w:val="nil"/>
              <w:bottom w:val="single" w:sz="4" w:space="0" w:color="auto"/>
              <w:right w:val="single" w:sz="4" w:space="0" w:color="auto"/>
            </w:tcBorders>
            <w:vAlign w:val="center"/>
          </w:tcPr>
          <w:p w:rsidR="000827B1" w:rsidRPr="0061225F" w:rsidRDefault="000827B1" w:rsidP="000827B1">
            <w:pPr>
              <w:jc w:val="center"/>
              <w:rPr>
                <w:rFonts w:ascii="Times New Roman" w:hAnsi="Times New Roman"/>
                <w:color w:val="212121"/>
                <w:sz w:val="24"/>
                <w:szCs w:val="24"/>
              </w:rPr>
            </w:pPr>
            <w:r w:rsidRPr="0061225F">
              <w:rPr>
                <w:rFonts w:ascii="Times New Roman" w:hAnsi="Times New Roman"/>
                <w:color w:val="212121"/>
                <w:sz w:val="24"/>
                <w:szCs w:val="24"/>
              </w:rPr>
              <w:t>61144 м. Харків, вул. Гвардійців-</w:t>
            </w:r>
            <w:proofErr w:type="spellStart"/>
            <w:r w:rsidRPr="0061225F">
              <w:rPr>
                <w:rFonts w:ascii="Times New Roman" w:hAnsi="Times New Roman"/>
                <w:color w:val="212121"/>
                <w:sz w:val="24"/>
                <w:szCs w:val="24"/>
              </w:rPr>
              <w:t>Широнінців</w:t>
            </w:r>
            <w:proofErr w:type="spellEnd"/>
            <w:r w:rsidRPr="0061225F">
              <w:rPr>
                <w:rFonts w:ascii="Times New Roman" w:hAnsi="Times New Roman"/>
                <w:color w:val="212121"/>
                <w:sz w:val="24"/>
                <w:szCs w:val="24"/>
              </w:rPr>
              <w:t>, 75-А</w:t>
            </w:r>
          </w:p>
        </w:tc>
      </w:tr>
      <w:tr w:rsidR="000827B1" w:rsidRPr="0061225F" w:rsidTr="00523A42">
        <w:trPr>
          <w:trHeight w:val="181"/>
        </w:trPr>
        <w:tc>
          <w:tcPr>
            <w:tcW w:w="718" w:type="dxa"/>
            <w:tcBorders>
              <w:top w:val="nil"/>
              <w:left w:val="single" w:sz="4" w:space="0" w:color="auto"/>
              <w:bottom w:val="single" w:sz="4" w:space="0" w:color="auto"/>
              <w:right w:val="single" w:sz="4" w:space="0" w:color="auto"/>
            </w:tcBorders>
            <w:noWrap/>
            <w:vAlign w:val="center"/>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22</w:t>
            </w:r>
          </w:p>
        </w:tc>
        <w:tc>
          <w:tcPr>
            <w:tcW w:w="7009" w:type="dxa"/>
            <w:tcBorders>
              <w:top w:val="nil"/>
              <w:left w:val="nil"/>
              <w:bottom w:val="single" w:sz="4" w:space="0" w:color="auto"/>
              <w:right w:val="single" w:sz="4" w:space="0" w:color="auto"/>
            </w:tcBorders>
            <w:vAlign w:val="bottom"/>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Комунальний заклад "Харківський ліцей № 128 Харківської міської ради"</w:t>
            </w:r>
          </w:p>
        </w:tc>
        <w:tc>
          <w:tcPr>
            <w:tcW w:w="2759" w:type="dxa"/>
            <w:tcBorders>
              <w:top w:val="nil"/>
              <w:left w:val="nil"/>
              <w:bottom w:val="single" w:sz="4" w:space="0" w:color="auto"/>
              <w:right w:val="single" w:sz="4" w:space="0" w:color="auto"/>
            </w:tcBorders>
            <w:vAlign w:val="center"/>
          </w:tcPr>
          <w:p w:rsidR="000827B1" w:rsidRPr="0061225F" w:rsidRDefault="000827B1" w:rsidP="000827B1">
            <w:pPr>
              <w:jc w:val="center"/>
              <w:rPr>
                <w:rFonts w:ascii="Times New Roman" w:hAnsi="Times New Roman"/>
                <w:color w:val="212121"/>
                <w:sz w:val="24"/>
                <w:szCs w:val="24"/>
              </w:rPr>
            </w:pPr>
            <w:r w:rsidRPr="0061225F">
              <w:rPr>
                <w:rFonts w:ascii="Times New Roman" w:hAnsi="Times New Roman"/>
                <w:color w:val="212121"/>
                <w:sz w:val="24"/>
                <w:szCs w:val="24"/>
              </w:rPr>
              <w:t>61111 м. Харків, вул. Владислава Зубенка, 72-</w:t>
            </w:r>
            <w:r w:rsidRPr="0061225F">
              <w:rPr>
                <w:rFonts w:ascii="Times New Roman" w:hAnsi="Times New Roman"/>
                <w:color w:val="212121"/>
                <w:sz w:val="24"/>
                <w:szCs w:val="24"/>
              </w:rPr>
              <w:lastRenderedPageBreak/>
              <w:t>Б</w:t>
            </w:r>
          </w:p>
        </w:tc>
      </w:tr>
      <w:tr w:rsidR="000827B1" w:rsidRPr="0061225F" w:rsidTr="00523A42">
        <w:trPr>
          <w:trHeight w:val="56"/>
        </w:trPr>
        <w:tc>
          <w:tcPr>
            <w:tcW w:w="718" w:type="dxa"/>
            <w:tcBorders>
              <w:top w:val="nil"/>
              <w:left w:val="single" w:sz="4" w:space="0" w:color="auto"/>
              <w:bottom w:val="single" w:sz="4" w:space="0" w:color="auto"/>
              <w:right w:val="single" w:sz="4" w:space="0" w:color="auto"/>
            </w:tcBorders>
            <w:noWrap/>
            <w:vAlign w:val="center"/>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lastRenderedPageBreak/>
              <w:t>23</w:t>
            </w:r>
          </w:p>
        </w:tc>
        <w:tc>
          <w:tcPr>
            <w:tcW w:w="7009" w:type="dxa"/>
            <w:tcBorders>
              <w:top w:val="nil"/>
              <w:left w:val="nil"/>
              <w:bottom w:val="single" w:sz="4" w:space="0" w:color="auto"/>
              <w:right w:val="single" w:sz="4" w:space="0" w:color="auto"/>
            </w:tcBorders>
            <w:vAlign w:val="bottom"/>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Комунальний заклад "Харківський ліцей № 138 Харківської міської ради"</w:t>
            </w:r>
          </w:p>
        </w:tc>
        <w:tc>
          <w:tcPr>
            <w:tcW w:w="2759" w:type="dxa"/>
            <w:tcBorders>
              <w:top w:val="nil"/>
              <w:left w:val="nil"/>
              <w:bottom w:val="single" w:sz="4" w:space="0" w:color="auto"/>
              <w:right w:val="single" w:sz="4" w:space="0" w:color="auto"/>
            </w:tcBorders>
            <w:vAlign w:val="center"/>
          </w:tcPr>
          <w:p w:rsidR="000827B1" w:rsidRPr="0061225F" w:rsidRDefault="000827B1" w:rsidP="000827B1">
            <w:pPr>
              <w:jc w:val="center"/>
              <w:rPr>
                <w:rFonts w:ascii="Times New Roman" w:hAnsi="Times New Roman"/>
                <w:color w:val="212121"/>
                <w:sz w:val="24"/>
                <w:szCs w:val="24"/>
              </w:rPr>
            </w:pPr>
            <w:r w:rsidRPr="0061225F">
              <w:rPr>
                <w:rFonts w:ascii="Times New Roman" w:hAnsi="Times New Roman"/>
                <w:color w:val="212121"/>
                <w:sz w:val="24"/>
                <w:szCs w:val="24"/>
              </w:rPr>
              <w:t xml:space="preserve">61112 м. Харків, вул. Руслана </w:t>
            </w:r>
            <w:proofErr w:type="spellStart"/>
            <w:r w:rsidRPr="0061225F">
              <w:rPr>
                <w:rFonts w:ascii="Times New Roman" w:hAnsi="Times New Roman"/>
                <w:color w:val="212121"/>
                <w:sz w:val="24"/>
                <w:szCs w:val="24"/>
              </w:rPr>
              <w:t>Плоходька</w:t>
            </w:r>
            <w:proofErr w:type="spellEnd"/>
            <w:r w:rsidRPr="0061225F">
              <w:rPr>
                <w:rFonts w:ascii="Times New Roman" w:hAnsi="Times New Roman"/>
                <w:color w:val="212121"/>
                <w:sz w:val="24"/>
                <w:szCs w:val="24"/>
              </w:rPr>
              <w:t>, 6</w:t>
            </w:r>
          </w:p>
        </w:tc>
      </w:tr>
      <w:tr w:rsidR="000827B1" w:rsidRPr="0061225F" w:rsidTr="00523A42">
        <w:trPr>
          <w:trHeight w:val="56"/>
        </w:trPr>
        <w:tc>
          <w:tcPr>
            <w:tcW w:w="718" w:type="dxa"/>
            <w:tcBorders>
              <w:top w:val="nil"/>
              <w:left w:val="single" w:sz="4" w:space="0" w:color="auto"/>
              <w:bottom w:val="single" w:sz="4" w:space="0" w:color="auto"/>
              <w:right w:val="single" w:sz="4" w:space="0" w:color="auto"/>
            </w:tcBorders>
            <w:noWrap/>
            <w:vAlign w:val="center"/>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24</w:t>
            </w:r>
          </w:p>
        </w:tc>
        <w:tc>
          <w:tcPr>
            <w:tcW w:w="7009" w:type="dxa"/>
            <w:tcBorders>
              <w:top w:val="nil"/>
              <w:left w:val="nil"/>
              <w:bottom w:val="single" w:sz="4" w:space="0" w:color="auto"/>
              <w:right w:val="single" w:sz="4" w:space="0" w:color="auto"/>
            </w:tcBorders>
            <w:vAlign w:val="bottom"/>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Комунальний заклад "Харківський ліцей № 139 Харківської міської ради"</w:t>
            </w:r>
          </w:p>
        </w:tc>
        <w:tc>
          <w:tcPr>
            <w:tcW w:w="2759" w:type="dxa"/>
            <w:tcBorders>
              <w:top w:val="nil"/>
              <w:left w:val="nil"/>
              <w:bottom w:val="single" w:sz="4" w:space="0" w:color="auto"/>
              <w:right w:val="single" w:sz="4" w:space="0" w:color="auto"/>
            </w:tcBorders>
            <w:vAlign w:val="center"/>
          </w:tcPr>
          <w:p w:rsidR="000827B1" w:rsidRPr="0061225F" w:rsidRDefault="000827B1" w:rsidP="000827B1">
            <w:pPr>
              <w:jc w:val="center"/>
              <w:rPr>
                <w:rFonts w:ascii="Times New Roman" w:hAnsi="Times New Roman"/>
                <w:color w:val="212121"/>
                <w:sz w:val="24"/>
                <w:szCs w:val="24"/>
              </w:rPr>
            </w:pPr>
            <w:r w:rsidRPr="0061225F">
              <w:rPr>
                <w:rFonts w:ascii="Times New Roman" w:hAnsi="Times New Roman"/>
                <w:color w:val="212121"/>
                <w:sz w:val="24"/>
                <w:szCs w:val="24"/>
              </w:rPr>
              <w:t>61123 м. Харків, вул. Гвардійців-</w:t>
            </w:r>
            <w:proofErr w:type="spellStart"/>
            <w:r w:rsidRPr="0061225F">
              <w:rPr>
                <w:rFonts w:ascii="Times New Roman" w:hAnsi="Times New Roman"/>
                <w:color w:val="212121"/>
                <w:sz w:val="24"/>
                <w:szCs w:val="24"/>
              </w:rPr>
              <w:t>Широнінців</w:t>
            </w:r>
            <w:proofErr w:type="spellEnd"/>
            <w:r w:rsidRPr="0061225F">
              <w:rPr>
                <w:rFonts w:ascii="Times New Roman" w:hAnsi="Times New Roman"/>
                <w:color w:val="212121"/>
                <w:sz w:val="24"/>
                <w:szCs w:val="24"/>
              </w:rPr>
              <w:t>, 40-Ж</w:t>
            </w:r>
          </w:p>
        </w:tc>
      </w:tr>
      <w:tr w:rsidR="000827B1" w:rsidRPr="0061225F" w:rsidTr="00523A42">
        <w:trPr>
          <w:trHeight w:val="267"/>
        </w:trPr>
        <w:tc>
          <w:tcPr>
            <w:tcW w:w="718" w:type="dxa"/>
            <w:tcBorders>
              <w:top w:val="nil"/>
              <w:left w:val="single" w:sz="4" w:space="0" w:color="auto"/>
              <w:bottom w:val="single" w:sz="4" w:space="0" w:color="auto"/>
              <w:right w:val="single" w:sz="4" w:space="0" w:color="auto"/>
            </w:tcBorders>
            <w:noWrap/>
            <w:vAlign w:val="center"/>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25</w:t>
            </w:r>
          </w:p>
        </w:tc>
        <w:tc>
          <w:tcPr>
            <w:tcW w:w="7009" w:type="dxa"/>
            <w:tcBorders>
              <w:top w:val="nil"/>
              <w:left w:val="nil"/>
              <w:bottom w:val="single" w:sz="4" w:space="0" w:color="auto"/>
              <w:right w:val="single" w:sz="4" w:space="0" w:color="auto"/>
            </w:tcBorders>
            <w:vAlign w:val="bottom"/>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Комунальний заклад "Харківський ліцей № 140 Харківської міської ради"</w:t>
            </w:r>
          </w:p>
        </w:tc>
        <w:tc>
          <w:tcPr>
            <w:tcW w:w="2759" w:type="dxa"/>
            <w:tcBorders>
              <w:top w:val="nil"/>
              <w:left w:val="nil"/>
              <w:bottom w:val="single" w:sz="4" w:space="0" w:color="auto"/>
              <w:right w:val="single" w:sz="4" w:space="0" w:color="auto"/>
            </w:tcBorders>
            <w:vAlign w:val="center"/>
          </w:tcPr>
          <w:p w:rsidR="000827B1" w:rsidRPr="0061225F" w:rsidRDefault="000827B1" w:rsidP="000827B1">
            <w:pPr>
              <w:jc w:val="center"/>
              <w:rPr>
                <w:rFonts w:ascii="Times New Roman" w:hAnsi="Times New Roman"/>
                <w:color w:val="212121"/>
                <w:sz w:val="24"/>
                <w:szCs w:val="24"/>
              </w:rPr>
            </w:pPr>
            <w:r w:rsidRPr="0061225F">
              <w:rPr>
                <w:rFonts w:ascii="Times New Roman" w:hAnsi="Times New Roman"/>
                <w:color w:val="212121"/>
                <w:sz w:val="24"/>
                <w:szCs w:val="24"/>
              </w:rPr>
              <w:t>61146 м. Харків, вул. Гвардійців-</w:t>
            </w:r>
            <w:proofErr w:type="spellStart"/>
            <w:r w:rsidRPr="0061225F">
              <w:rPr>
                <w:rFonts w:ascii="Times New Roman" w:hAnsi="Times New Roman"/>
                <w:color w:val="212121"/>
                <w:sz w:val="24"/>
                <w:szCs w:val="24"/>
              </w:rPr>
              <w:t>Широнінців</w:t>
            </w:r>
            <w:proofErr w:type="spellEnd"/>
            <w:r w:rsidRPr="0061225F">
              <w:rPr>
                <w:rFonts w:ascii="Times New Roman" w:hAnsi="Times New Roman"/>
                <w:color w:val="212121"/>
                <w:sz w:val="24"/>
                <w:szCs w:val="24"/>
              </w:rPr>
              <w:t>, 61</w:t>
            </w:r>
          </w:p>
        </w:tc>
      </w:tr>
      <w:tr w:rsidR="000827B1" w:rsidRPr="0061225F" w:rsidTr="00523A42">
        <w:trPr>
          <w:trHeight w:val="56"/>
        </w:trPr>
        <w:tc>
          <w:tcPr>
            <w:tcW w:w="718" w:type="dxa"/>
            <w:tcBorders>
              <w:top w:val="nil"/>
              <w:left w:val="single" w:sz="4" w:space="0" w:color="auto"/>
              <w:bottom w:val="single" w:sz="4" w:space="0" w:color="auto"/>
              <w:right w:val="single" w:sz="4" w:space="0" w:color="auto"/>
            </w:tcBorders>
            <w:noWrap/>
            <w:vAlign w:val="center"/>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26</w:t>
            </w:r>
          </w:p>
        </w:tc>
        <w:tc>
          <w:tcPr>
            <w:tcW w:w="7009" w:type="dxa"/>
            <w:tcBorders>
              <w:top w:val="nil"/>
              <w:left w:val="nil"/>
              <w:bottom w:val="single" w:sz="4" w:space="0" w:color="auto"/>
              <w:right w:val="single" w:sz="4" w:space="0" w:color="auto"/>
            </w:tcBorders>
            <w:vAlign w:val="bottom"/>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Комунальний заклад "Харківський ліцей № 141 Харківської міської ради"</w:t>
            </w:r>
          </w:p>
        </w:tc>
        <w:tc>
          <w:tcPr>
            <w:tcW w:w="2759" w:type="dxa"/>
            <w:tcBorders>
              <w:top w:val="nil"/>
              <w:left w:val="nil"/>
              <w:bottom w:val="single" w:sz="4" w:space="0" w:color="auto"/>
              <w:right w:val="single" w:sz="4" w:space="0" w:color="auto"/>
            </w:tcBorders>
            <w:vAlign w:val="center"/>
          </w:tcPr>
          <w:p w:rsidR="000827B1" w:rsidRPr="0061225F" w:rsidRDefault="000827B1" w:rsidP="000827B1">
            <w:pPr>
              <w:jc w:val="center"/>
              <w:rPr>
                <w:rFonts w:ascii="Times New Roman" w:hAnsi="Times New Roman"/>
                <w:color w:val="212121"/>
                <w:sz w:val="24"/>
                <w:szCs w:val="24"/>
              </w:rPr>
            </w:pPr>
            <w:r w:rsidRPr="0061225F">
              <w:rPr>
                <w:rFonts w:ascii="Times New Roman" w:hAnsi="Times New Roman"/>
                <w:color w:val="212121"/>
                <w:sz w:val="24"/>
                <w:szCs w:val="24"/>
              </w:rPr>
              <w:t>61129 м. Харків, вул. Бучми, 44-Е</w:t>
            </w:r>
          </w:p>
        </w:tc>
      </w:tr>
      <w:tr w:rsidR="000827B1" w:rsidRPr="0061225F" w:rsidTr="00523A42">
        <w:trPr>
          <w:trHeight w:val="56"/>
        </w:trPr>
        <w:tc>
          <w:tcPr>
            <w:tcW w:w="718" w:type="dxa"/>
            <w:tcBorders>
              <w:top w:val="nil"/>
              <w:left w:val="single" w:sz="4" w:space="0" w:color="auto"/>
              <w:bottom w:val="single" w:sz="4" w:space="0" w:color="auto"/>
              <w:right w:val="single" w:sz="4" w:space="0" w:color="auto"/>
            </w:tcBorders>
            <w:noWrap/>
            <w:vAlign w:val="center"/>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27</w:t>
            </w:r>
          </w:p>
        </w:tc>
        <w:tc>
          <w:tcPr>
            <w:tcW w:w="7009" w:type="dxa"/>
            <w:tcBorders>
              <w:top w:val="nil"/>
              <w:left w:val="nil"/>
              <w:bottom w:val="single" w:sz="4" w:space="0" w:color="auto"/>
              <w:right w:val="single" w:sz="4" w:space="0" w:color="auto"/>
            </w:tcBorders>
            <w:vAlign w:val="bottom"/>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Комунальний заклад "Харківський ліцей № 142 Харківської міської ради"</w:t>
            </w:r>
          </w:p>
        </w:tc>
        <w:tc>
          <w:tcPr>
            <w:tcW w:w="2759" w:type="dxa"/>
            <w:tcBorders>
              <w:top w:val="nil"/>
              <w:left w:val="nil"/>
              <w:bottom w:val="single" w:sz="4" w:space="0" w:color="auto"/>
              <w:right w:val="single" w:sz="4" w:space="0" w:color="auto"/>
            </w:tcBorders>
            <w:vAlign w:val="center"/>
          </w:tcPr>
          <w:p w:rsidR="000827B1" w:rsidRPr="0061225F" w:rsidRDefault="000827B1" w:rsidP="000827B1">
            <w:pPr>
              <w:jc w:val="center"/>
              <w:rPr>
                <w:rFonts w:ascii="Times New Roman" w:hAnsi="Times New Roman"/>
                <w:color w:val="212121"/>
                <w:sz w:val="24"/>
                <w:szCs w:val="24"/>
              </w:rPr>
            </w:pPr>
            <w:r w:rsidRPr="0061225F">
              <w:rPr>
                <w:rFonts w:ascii="Times New Roman" w:hAnsi="Times New Roman"/>
                <w:color w:val="212121"/>
                <w:sz w:val="24"/>
                <w:szCs w:val="24"/>
              </w:rPr>
              <w:t xml:space="preserve">61170 м. Харків, вул. </w:t>
            </w:r>
            <w:proofErr w:type="spellStart"/>
            <w:r w:rsidRPr="0061225F">
              <w:rPr>
                <w:rFonts w:ascii="Times New Roman" w:hAnsi="Times New Roman"/>
                <w:color w:val="212121"/>
                <w:sz w:val="24"/>
                <w:szCs w:val="24"/>
              </w:rPr>
              <w:t>Валентинівська</w:t>
            </w:r>
            <w:proofErr w:type="spellEnd"/>
            <w:r w:rsidRPr="0061225F">
              <w:rPr>
                <w:rFonts w:ascii="Times New Roman" w:hAnsi="Times New Roman"/>
                <w:color w:val="212121"/>
                <w:sz w:val="24"/>
                <w:szCs w:val="24"/>
              </w:rPr>
              <w:t>, 20-В</w:t>
            </w:r>
          </w:p>
        </w:tc>
      </w:tr>
      <w:tr w:rsidR="000827B1" w:rsidRPr="0061225F" w:rsidTr="00523A42">
        <w:trPr>
          <w:trHeight w:val="56"/>
        </w:trPr>
        <w:tc>
          <w:tcPr>
            <w:tcW w:w="718" w:type="dxa"/>
            <w:tcBorders>
              <w:top w:val="nil"/>
              <w:left w:val="single" w:sz="4" w:space="0" w:color="auto"/>
              <w:bottom w:val="single" w:sz="4" w:space="0" w:color="auto"/>
              <w:right w:val="single" w:sz="4" w:space="0" w:color="auto"/>
            </w:tcBorders>
            <w:noWrap/>
            <w:vAlign w:val="center"/>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28</w:t>
            </w:r>
          </w:p>
        </w:tc>
        <w:tc>
          <w:tcPr>
            <w:tcW w:w="7009" w:type="dxa"/>
            <w:tcBorders>
              <w:top w:val="nil"/>
              <w:left w:val="nil"/>
              <w:bottom w:val="single" w:sz="4" w:space="0" w:color="auto"/>
              <w:right w:val="single" w:sz="4" w:space="0" w:color="auto"/>
            </w:tcBorders>
            <w:vAlign w:val="bottom"/>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Комунальний заклад "Харківський ліцей № 143 Харківської міської ради"</w:t>
            </w:r>
          </w:p>
        </w:tc>
        <w:tc>
          <w:tcPr>
            <w:tcW w:w="2759" w:type="dxa"/>
            <w:tcBorders>
              <w:top w:val="nil"/>
              <w:left w:val="nil"/>
              <w:bottom w:val="single" w:sz="4" w:space="0" w:color="auto"/>
              <w:right w:val="single" w:sz="4" w:space="0" w:color="auto"/>
            </w:tcBorders>
            <w:vAlign w:val="center"/>
          </w:tcPr>
          <w:p w:rsidR="000827B1" w:rsidRPr="0061225F" w:rsidRDefault="000827B1" w:rsidP="000827B1">
            <w:pPr>
              <w:jc w:val="center"/>
              <w:rPr>
                <w:rFonts w:ascii="Times New Roman" w:hAnsi="Times New Roman"/>
                <w:color w:val="212121"/>
                <w:sz w:val="24"/>
                <w:szCs w:val="24"/>
              </w:rPr>
            </w:pPr>
            <w:r w:rsidRPr="0061225F">
              <w:rPr>
                <w:rFonts w:ascii="Times New Roman" w:hAnsi="Times New Roman"/>
                <w:color w:val="212121"/>
                <w:sz w:val="24"/>
                <w:szCs w:val="24"/>
              </w:rPr>
              <w:t>61170 м. Харків, вул. Владислава Зубенко, 21-А</w:t>
            </w:r>
          </w:p>
        </w:tc>
      </w:tr>
      <w:tr w:rsidR="000827B1" w:rsidRPr="0061225F" w:rsidTr="00523A42">
        <w:trPr>
          <w:trHeight w:val="169"/>
        </w:trPr>
        <w:tc>
          <w:tcPr>
            <w:tcW w:w="718" w:type="dxa"/>
            <w:tcBorders>
              <w:top w:val="nil"/>
              <w:left w:val="single" w:sz="4" w:space="0" w:color="auto"/>
              <w:bottom w:val="single" w:sz="4" w:space="0" w:color="auto"/>
              <w:right w:val="single" w:sz="4" w:space="0" w:color="auto"/>
            </w:tcBorders>
            <w:noWrap/>
            <w:vAlign w:val="center"/>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29</w:t>
            </w:r>
          </w:p>
        </w:tc>
        <w:tc>
          <w:tcPr>
            <w:tcW w:w="7009" w:type="dxa"/>
            <w:tcBorders>
              <w:top w:val="nil"/>
              <w:left w:val="nil"/>
              <w:bottom w:val="single" w:sz="4" w:space="0" w:color="auto"/>
              <w:right w:val="single" w:sz="4" w:space="0" w:color="auto"/>
            </w:tcBorders>
            <w:vAlign w:val="bottom"/>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Комунальний заклад "Харківський ліцей № 144 Харківської міської ради"</w:t>
            </w:r>
          </w:p>
        </w:tc>
        <w:tc>
          <w:tcPr>
            <w:tcW w:w="2759" w:type="dxa"/>
            <w:tcBorders>
              <w:top w:val="nil"/>
              <w:left w:val="nil"/>
              <w:bottom w:val="single" w:sz="4" w:space="0" w:color="auto"/>
              <w:right w:val="single" w:sz="4" w:space="0" w:color="auto"/>
            </w:tcBorders>
            <w:vAlign w:val="center"/>
          </w:tcPr>
          <w:p w:rsidR="000827B1" w:rsidRPr="0061225F" w:rsidRDefault="000827B1" w:rsidP="000827B1">
            <w:pPr>
              <w:jc w:val="center"/>
              <w:rPr>
                <w:rFonts w:ascii="Times New Roman" w:hAnsi="Times New Roman"/>
                <w:color w:val="212121"/>
                <w:sz w:val="24"/>
                <w:szCs w:val="24"/>
              </w:rPr>
            </w:pPr>
            <w:r w:rsidRPr="0061225F">
              <w:rPr>
                <w:rFonts w:ascii="Times New Roman" w:hAnsi="Times New Roman"/>
                <w:color w:val="212121"/>
                <w:sz w:val="24"/>
                <w:szCs w:val="24"/>
              </w:rPr>
              <w:t xml:space="preserve">61136 м. Харків, </w:t>
            </w:r>
            <w:proofErr w:type="spellStart"/>
            <w:r w:rsidRPr="0061225F">
              <w:rPr>
                <w:rFonts w:ascii="Times New Roman" w:hAnsi="Times New Roman"/>
                <w:color w:val="212121"/>
                <w:sz w:val="24"/>
                <w:szCs w:val="24"/>
              </w:rPr>
              <w:t>вул.Бучми</w:t>
            </w:r>
            <w:proofErr w:type="spellEnd"/>
            <w:r w:rsidRPr="0061225F">
              <w:rPr>
                <w:rFonts w:ascii="Times New Roman" w:hAnsi="Times New Roman"/>
                <w:color w:val="212121"/>
                <w:sz w:val="24"/>
                <w:szCs w:val="24"/>
              </w:rPr>
              <w:t>, 30-Є</w:t>
            </w:r>
          </w:p>
        </w:tc>
      </w:tr>
      <w:tr w:rsidR="000827B1" w:rsidRPr="0061225F" w:rsidTr="00523A42">
        <w:trPr>
          <w:trHeight w:val="56"/>
        </w:trPr>
        <w:tc>
          <w:tcPr>
            <w:tcW w:w="718" w:type="dxa"/>
            <w:tcBorders>
              <w:top w:val="nil"/>
              <w:left w:val="single" w:sz="4" w:space="0" w:color="auto"/>
              <w:bottom w:val="single" w:sz="4" w:space="0" w:color="auto"/>
              <w:right w:val="single" w:sz="4" w:space="0" w:color="auto"/>
            </w:tcBorders>
            <w:noWrap/>
            <w:vAlign w:val="center"/>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30</w:t>
            </w:r>
          </w:p>
        </w:tc>
        <w:tc>
          <w:tcPr>
            <w:tcW w:w="7009" w:type="dxa"/>
            <w:tcBorders>
              <w:top w:val="nil"/>
              <w:left w:val="nil"/>
              <w:bottom w:val="single" w:sz="4" w:space="0" w:color="auto"/>
              <w:right w:val="single" w:sz="4" w:space="0" w:color="auto"/>
            </w:tcBorders>
            <w:vAlign w:val="bottom"/>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Комунальний заклад "Харківський ліцей № 156 Харківської міської ради"</w:t>
            </w:r>
          </w:p>
        </w:tc>
        <w:tc>
          <w:tcPr>
            <w:tcW w:w="2759" w:type="dxa"/>
            <w:tcBorders>
              <w:top w:val="nil"/>
              <w:left w:val="nil"/>
              <w:bottom w:val="single" w:sz="4" w:space="0" w:color="auto"/>
              <w:right w:val="single" w:sz="4" w:space="0" w:color="auto"/>
            </w:tcBorders>
            <w:vAlign w:val="center"/>
          </w:tcPr>
          <w:p w:rsidR="000827B1" w:rsidRPr="0061225F" w:rsidRDefault="000827B1" w:rsidP="000827B1">
            <w:pPr>
              <w:jc w:val="center"/>
              <w:rPr>
                <w:rFonts w:ascii="Times New Roman" w:hAnsi="Times New Roman"/>
                <w:color w:val="212121"/>
                <w:sz w:val="24"/>
                <w:szCs w:val="24"/>
              </w:rPr>
            </w:pPr>
            <w:r w:rsidRPr="0061225F">
              <w:rPr>
                <w:rFonts w:ascii="Times New Roman" w:hAnsi="Times New Roman"/>
                <w:color w:val="212121"/>
                <w:sz w:val="24"/>
                <w:szCs w:val="24"/>
              </w:rPr>
              <w:t xml:space="preserve">61121 </w:t>
            </w:r>
            <w:proofErr w:type="spellStart"/>
            <w:r w:rsidRPr="0061225F">
              <w:rPr>
                <w:rFonts w:ascii="Times New Roman" w:hAnsi="Times New Roman"/>
                <w:color w:val="212121"/>
                <w:sz w:val="24"/>
                <w:szCs w:val="24"/>
              </w:rPr>
              <w:t>м.Харків</w:t>
            </w:r>
            <w:proofErr w:type="spellEnd"/>
            <w:r w:rsidRPr="0061225F">
              <w:rPr>
                <w:rFonts w:ascii="Times New Roman" w:hAnsi="Times New Roman"/>
                <w:color w:val="212121"/>
                <w:sz w:val="24"/>
                <w:szCs w:val="24"/>
              </w:rPr>
              <w:t xml:space="preserve">, </w:t>
            </w:r>
            <w:proofErr w:type="spellStart"/>
            <w:r w:rsidRPr="0061225F">
              <w:rPr>
                <w:rFonts w:ascii="Times New Roman" w:hAnsi="Times New Roman"/>
                <w:color w:val="212121"/>
                <w:sz w:val="24"/>
                <w:szCs w:val="24"/>
              </w:rPr>
              <w:t>вул.Гарібальді</w:t>
            </w:r>
            <w:proofErr w:type="spellEnd"/>
            <w:r w:rsidRPr="0061225F">
              <w:rPr>
                <w:rFonts w:ascii="Times New Roman" w:hAnsi="Times New Roman"/>
                <w:color w:val="212121"/>
                <w:sz w:val="24"/>
                <w:szCs w:val="24"/>
              </w:rPr>
              <w:t>, 9-А</w:t>
            </w:r>
          </w:p>
        </w:tc>
      </w:tr>
      <w:tr w:rsidR="000827B1" w:rsidRPr="0061225F" w:rsidTr="00523A42">
        <w:trPr>
          <w:trHeight w:val="56"/>
        </w:trPr>
        <w:tc>
          <w:tcPr>
            <w:tcW w:w="718" w:type="dxa"/>
            <w:tcBorders>
              <w:top w:val="nil"/>
              <w:left w:val="single" w:sz="4" w:space="0" w:color="auto"/>
              <w:bottom w:val="single" w:sz="4" w:space="0" w:color="auto"/>
              <w:right w:val="single" w:sz="4" w:space="0" w:color="auto"/>
            </w:tcBorders>
            <w:noWrap/>
            <w:vAlign w:val="center"/>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31</w:t>
            </w:r>
          </w:p>
        </w:tc>
        <w:tc>
          <w:tcPr>
            <w:tcW w:w="7009" w:type="dxa"/>
            <w:tcBorders>
              <w:top w:val="nil"/>
              <w:left w:val="nil"/>
              <w:bottom w:val="single" w:sz="4" w:space="0" w:color="auto"/>
              <w:right w:val="single" w:sz="4" w:space="0" w:color="auto"/>
            </w:tcBorders>
            <w:vAlign w:val="bottom"/>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Комунальний заклад "Харківський ліцей № 167 Харківської міської ради"</w:t>
            </w:r>
          </w:p>
        </w:tc>
        <w:tc>
          <w:tcPr>
            <w:tcW w:w="2759" w:type="dxa"/>
            <w:tcBorders>
              <w:top w:val="nil"/>
              <w:left w:val="nil"/>
              <w:bottom w:val="single" w:sz="4" w:space="0" w:color="auto"/>
              <w:right w:val="single" w:sz="4" w:space="0" w:color="auto"/>
            </w:tcBorders>
            <w:vAlign w:val="center"/>
          </w:tcPr>
          <w:p w:rsidR="000827B1" w:rsidRPr="0061225F" w:rsidRDefault="000827B1" w:rsidP="000827B1">
            <w:pPr>
              <w:jc w:val="center"/>
              <w:rPr>
                <w:rFonts w:ascii="Times New Roman" w:hAnsi="Times New Roman"/>
                <w:color w:val="212121"/>
                <w:sz w:val="24"/>
                <w:szCs w:val="24"/>
              </w:rPr>
            </w:pPr>
            <w:r w:rsidRPr="0061225F">
              <w:rPr>
                <w:rFonts w:ascii="Times New Roman" w:hAnsi="Times New Roman"/>
                <w:color w:val="212121"/>
                <w:sz w:val="24"/>
                <w:szCs w:val="24"/>
              </w:rPr>
              <w:t>61121 м. Харків, вул. Гарібальді, 9</w:t>
            </w:r>
          </w:p>
        </w:tc>
      </w:tr>
      <w:tr w:rsidR="000827B1" w:rsidRPr="0061225F" w:rsidTr="00523A42">
        <w:trPr>
          <w:trHeight w:val="56"/>
        </w:trPr>
        <w:tc>
          <w:tcPr>
            <w:tcW w:w="718" w:type="dxa"/>
            <w:tcBorders>
              <w:top w:val="nil"/>
              <w:left w:val="single" w:sz="4" w:space="0" w:color="auto"/>
              <w:bottom w:val="single" w:sz="4" w:space="0" w:color="auto"/>
              <w:right w:val="single" w:sz="4" w:space="0" w:color="auto"/>
            </w:tcBorders>
            <w:noWrap/>
            <w:vAlign w:val="center"/>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32</w:t>
            </w:r>
          </w:p>
        </w:tc>
        <w:tc>
          <w:tcPr>
            <w:tcW w:w="7009" w:type="dxa"/>
            <w:tcBorders>
              <w:top w:val="nil"/>
              <w:left w:val="nil"/>
              <w:bottom w:val="single" w:sz="4" w:space="0" w:color="auto"/>
              <w:right w:val="single" w:sz="4" w:space="0" w:color="auto"/>
            </w:tcBorders>
            <w:vAlign w:val="bottom"/>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Комунальний заклад "Харківська початкова школа № 177 Харківської міської ради"</w:t>
            </w:r>
          </w:p>
        </w:tc>
        <w:tc>
          <w:tcPr>
            <w:tcW w:w="2759" w:type="dxa"/>
            <w:tcBorders>
              <w:top w:val="nil"/>
              <w:left w:val="nil"/>
              <w:bottom w:val="single" w:sz="4" w:space="0" w:color="auto"/>
              <w:right w:val="single" w:sz="4" w:space="0" w:color="auto"/>
            </w:tcBorders>
            <w:vAlign w:val="center"/>
          </w:tcPr>
          <w:p w:rsidR="000827B1" w:rsidRPr="0061225F" w:rsidRDefault="000827B1" w:rsidP="000827B1">
            <w:pPr>
              <w:jc w:val="center"/>
              <w:rPr>
                <w:rFonts w:ascii="Times New Roman" w:hAnsi="Times New Roman"/>
                <w:color w:val="212121"/>
                <w:sz w:val="24"/>
                <w:szCs w:val="24"/>
              </w:rPr>
            </w:pPr>
            <w:r w:rsidRPr="0061225F">
              <w:rPr>
                <w:rFonts w:ascii="Times New Roman" w:hAnsi="Times New Roman"/>
                <w:color w:val="212121"/>
                <w:sz w:val="24"/>
                <w:szCs w:val="24"/>
              </w:rPr>
              <w:t xml:space="preserve">61161 м. Харків, вул. </w:t>
            </w:r>
            <w:proofErr w:type="spellStart"/>
            <w:r w:rsidRPr="0061225F">
              <w:rPr>
                <w:rFonts w:ascii="Times New Roman" w:hAnsi="Times New Roman"/>
                <w:color w:val="212121"/>
                <w:sz w:val="24"/>
                <w:szCs w:val="24"/>
              </w:rPr>
              <w:t>Тюрінська</w:t>
            </w:r>
            <w:proofErr w:type="spellEnd"/>
            <w:r w:rsidRPr="0061225F">
              <w:rPr>
                <w:rFonts w:ascii="Times New Roman" w:hAnsi="Times New Roman"/>
                <w:color w:val="212121"/>
                <w:sz w:val="24"/>
                <w:szCs w:val="24"/>
              </w:rPr>
              <w:t>, 40-A</w:t>
            </w:r>
          </w:p>
        </w:tc>
      </w:tr>
      <w:tr w:rsidR="000827B1" w:rsidRPr="0061225F" w:rsidTr="00523A42">
        <w:trPr>
          <w:trHeight w:val="56"/>
        </w:trPr>
        <w:tc>
          <w:tcPr>
            <w:tcW w:w="718" w:type="dxa"/>
            <w:tcBorders>
              <w:top w:val="nil"/>
              <w:left w:val="single" w:sz="4" w:space="0" w:color="auto"/>
              <w:bottom w:val="single" w:sz="4" w:space="0" w:color="auto"/>
              <w:right w:val="single" w:sz="4" w:space="0" w:color="auto"/>
            </w:tcBorders>
            <w:noWrap/>
            <w:vAlign w:val="center"/>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33</w:t>
            </w:r>
          </w:p>
        </w:tc>
        <w:tc>
          <w:tcPr>
            <w:tcW w:w="7009" w:type="dxa"/>
            <w:tcBorders>
              <w:top w:val="nil"/>
              <w:left w:val="nil"/>
              <w:bottom w:val="single" w:sz="4" w:space="0" w:color="auto"/>
              <w:right w:val="single" w:sz="4" w:space="0" w:color="auto"/>
            </w:tcBorders>
            <w:vAlign w:val="bottom"/>
          </w:tcPr>
          <w:p w:rsidR="000827B1" w:rsidRPr="0061225F" w:rsidRDefault="000827B1" w:rsidP="000827B1">
            <w:pPr>
              <w:jc w:val="center"/>
              <w:rPr>
                <w:rFonts w:ascii="Times New Roman" w:hAnsi="Times New Roman"/>
                <w:color w:val="000000"/>
                <w:sz w:val="24"/>
                <w:szCs w:val="24"/>
              </w:rPr>
            </w:pPr>
            <w:r w:rsidRPr="0061225F">
              <w:rPr>
                <w:rFonts w:ascii="Times New Roman" w:hAnsi="Times New Roman"/>
                <w:color w:val="000000"/>
                <w:sz w:val="24"/>
                <w:szCs w:val="24"/>
              </w:rPr>
              <w:t>Комунальний заклад "Харківський ліцей № 183 Харківської міської ради"</w:t>
            </w:r>
          </w:p>
        </w:tc>
        <w:tc>
          <w:tcPr>
            <w:tcW w:w="2759" w:type="dxa"/>
            <w:tcBorders>
              <w:top w:val="nil"/>
              <w:left w:val="nil"/>
              <w:bottom w:val="single" w:sz="4" w:space="0" w:color="auto"/>
              <w:right w:val="single" w:sz="4" w:space="0" w:color="auto"/>
            </w:tcBorders>
            <w:vAlign w:val="center"/>
          </w:tcPr>
          <w:p w:rsidR="000827B1" w:rsidRPr="0061225F" w:rsidRDefault="000827B1" w:rsidP="000827B1">
            <w:pPr>
              <w:jc w:val="center"/>
              <w:rPr>
                <w:rFonts w:ascii="Times New Roman" w:hAnsi="Times New Roman"/>
                <w:color w:val="212121"/>
                <w:sz w:val="24"/>
                <w:szCs w:val="24"/>
              </w:rPr>
            </w:pPr>
            <w:r w:rsidRPr="0061225F">
              <w:rPr>
                <w:rFonts w:ascii="Times New Roman" w:hAnsi="Times New Roman"/>
                <w:color w:val="212121"/>
                <w:sz w:val="24"/>
                <w:szCs w:val="24"/>
              </w:rPr>
              <w:t xml:space="preserve">61068 м. Харків, вул. Маршала </w:t>
            </w:r>
            <w:proofErr w:type="spellStart"/>
            <w:r w:rsidRPr="0061225F">
              <w:rPr>
                <w:rFonts w:ascii="Times New Roman" w:hAnsi="Times New Roman"/>
                <w:color w:val="212121"/>
                <w:sz w:val="24"/>
                <w:szCs w:val="24"/>
              </w:rPr>
              <w:t>Батицького</w:t>
            </w:r>
            <w:proofErr w:type="spellEnd"/>
            <w:r w:rsidRPr="0061225F">
              <w:rPr>
                <w:rFonts w:ascii="Times New Roman" w:hAnsi="Times New Roman"/>
                <w:color w:val="212121"/>
                <w:sz w:val="24"/>
                <w:szCs w:val="24"/>
              </w:rPr>
              <w:t>, 2</w:t>
            </w:r>
          </w:p>
        </w:tc>
      </w:tr>
    </w:tbl>
    <w:p w:rsidR="00FC606A" w:rsidRPr="0061225F" w:rsidRDefault="00FC606A" w:rsidP="000827B1">
      <w:pPr>
        <w:spacing w:after="0" w:line="240" w:lineRule="auto"/>
        <w:jc w:val="center"/>
        <w:rPr>
          <w:rFonts w:ascii="Times New Roman" w:hAnsi="Times New Roman"/>
          <w:b/>
          <w:i/>
          <w:color w:val="000000"/>
          <w:sz w:val="24"/>
          <w:szCs w:val="24"/>
        </w:rPr>
      </w:pPr>
    </w:p>
    <w:p w:rsidR="00825F1D" w:rsidRPr="0061225F" w:rsidRDefault="00825F1D" w:rsidP="00825F1D">
      <w:pPr>
        <w:pStyle w:val="1f0"/>
        <w:jc w:val="both"/>
        <w:rPr>
          <w:rFonts w:ascii="Times New Roman" w:hAnsi="Times New Roman"/>
          <w:sz w:val="24"/>
          <w:szCs w:val="24"/>
          <w:lang w:val="uk-UA"/>
        </w:rPr>
      </w:pPr>
    </w:p>
    <w:p w:rsidR="00927309" w:rsidRPr="0061225F" w:rsidRDefault="00927309" w:rsidP="00E835AD">
      <w:pPr>
        <w:pageBreakBefore/>
        <w:spacing w:after="0"/>
        <w:jc w:val="right"/>
        <w:outlineLvl w:val="0"/>
        <w:rPr>
          <w:rFonts w:ascii="Times New Roman" w:hAnsi="Times New Roman"/>
          <w:sz w:val="24"/>
          <w:szCs w:val="24"/>
        </w:rPr>
      </w:pPr>
      <w:r w:rsidRPr="0061225F">
        <w:rPr>
          <w:rFonts w:ascii="Times New Roman" w:hAnsi="Times New Roman"/>
          <w:b/>
          <w:sz w:val="24"/>
          <w:szCs w:val="24"/>
        </w:rPr>
        <w:lastRenderedPageBreak/>
        <w:t>Додаток 1.1.</w:t>
      </w:r>
      <w:r w:rsidRPr="0061225F">
        <w:rPr>
          <w:rFonts w:ascii="Times New Roman" w:hAnsi="Times New Roman"/>
          <w:b/>
          <w:sz w:val="24"/>
          <w:szCs w:val="24"/>
        </w:rPr>
        <w:br/>
      </w:r>
      <w:r w:rsidRPr="0061225F">
        <w:rPr>
          <w:rFonts w:ascii="Times New Roman" w:hAnsi="Times New Roman"/>
          <w:sz w:val="24"/>
          <w:szCs w:val="24"/>
        </w:rPr>
        <w:t>до тендерної документації</w:t>
      </w:r>
    </w:p>
    <w:p w:rsidR="00927309" w:rsidRPr="0061225F" w:rsidRDefault="00927309" w:rsidP="00927309">
      <w:pPr>
        <w:tabs>
          <w:tab w:val="left" w:pos="2160"/>
          <w:tab w:val="left" w:pos="3600"/>
        </w:tabs>
        <w:spacing w:after="0" w:line="240" w:lineRule="auto"/>
        <w:jc w:val="center"/>
        <w:outlineLvl w:val="0"/>
        <w:rPr>
          <w:rFonts w:ascii="Times New Roman" w:hAnsi="Times New Roman"/>
          <w:b/>
          <w:sz w:val="24"/>
          <w:szCs w:val="24"/>
        </w:rPr>
      </w:pPr>
    </w:p>
    <w:p w:rsidR="00927309" w:rsidRPr="0061225F" w:rsidRDefault="00927309" w:rsidP="00927309">
      <w:pPr>
        <w:tabs>
          <w:tab w:val="left" w:pos="2160"/>
          <w:tab w:val="left" w:pos="3600"/>
        </w:tabs>
        <w:spacing w:after="0" w:line="240" w:lineRule="auto"/>
        <w:jc w:val="center"/>
        <w:outlineLvl w:val="0"/>
        <w:rPr>
          <w:rFonts w:ascii="Times New Roman" w:hAnsi="Times New Roman"/>
          <w:b/>
          <w:sz w:val="24"/>
          <w:szCs w:val="24"/>
          <w:vertAlign w:val="superscript"/>
        </w:rPr>
      </w:pPr>
      <w:r w:rsidRPr="0061225F">
        <w:rPr>
          <w:rFonts w:ascii="Times New Roman" w:hAnsi="Times New Roman"/>
          <w:b/>
          <w:sz w:val="24"/>
          <w:szCs w:val="24"/>
        </w:rPr>
        <w:t xml:space="preserve">Форма пропозиції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4"/>
        <w:gridCol w:w="5069"/>
      </w:tblGrid>
      <w:tr w:rsidR="00927309" w:rsidRPr="0061225F" w:rsidTr="00927309">
        <w:trPr>
          <w:trHeight w:val="234"/>
        </w:trPr>
        <w:tc>
          <w:tcPr>
            <w:tcW w:w="9923" w:type="dxa"/>
            <w:gridSpan w:val="2"/>
          </w:tcPr>
          <w:p w:rsidR="00927309" w:rsidRPr="0061225F" w:rsidRDefault="00927309" w:rsidP="00927309">
            <w:pPr>
              <w:tabs>
                <w:tab w:val="left" w:pos="2160"/>
                <w:tab w:val="left" w:pos="3600"/>
              </w:tabs>
              <w:spacing w:after="0" w:line="240" w:lineRule="auto"/>
              <w:jc w:val="center"/>
              <w:rPr>
                <w:rFonts w:ascii="Times New Roman" w:hAnsi="Times New Roman"/>
                <w:b/>
                <w:sz w:val="24"/>
                <w:szCs w:val="24"/>
              </w:rPr>
            </w:pPr>
            <w:r w:rsidRPr="0061225F">
              <w:rPr>
                <w:rFonts w:ascii="Times New Roman" w:hAnsi="Times New Roman"/>
                <w:b/>
                <w:sz w:val="24"/>
                <w:szCs w:val="24"/>
              </w:rPr>
              <w:t xml:space="preserve">Відомості про учасника процедури закупівлі </w:t>
            </w: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Повна назва</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Код ЄДРОПУ/ Ідентифікаційний номер фізичної особи-платника податків та інших обов’язкових платежів</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Юридична адреса</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Поштова адреса</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Телефон</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Факс</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Адреса електронної пошти</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Найменування банку, що обслуговує учасника</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Поточний (розрахунковий) рахунок</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highlight w:val="yellow"/>
              </w:rPr>
            </w:pPr>
            <w:r w:rsidRPr="0061225F">
              <w:rPr>
                <w:rFonts w:ascii="Times New Roman" w:hAnsi="Times New Roman"/>
                <w:sz w:val="24"/>
                <w:szCs w:val="24"/>
              </w:rPr>
              <w:t>Класифікація суб'єкта господарювання</w:t>
            </w:r>
            <w:r w:rsidRPr="0061225F">
              <w:rPr>
                <w:rFonts w:ascii="Times New Roman" w:hAnsi="Times New Roman"/>
                <w:sz w:val="24"/>
                <w:szCs w:val="24"/>
                <w:vertAlign w:val="superscript"/>
              </w:rPr>
              <w:t xml:space="preserve"> </w:t>
            </w:r>
            <w:r w:rsidRPr="0061225F">
              <w:rPr>
                <w:rFonts w:ascii="Times New Roman" w:hAnsi="Times New Roman"/>
                <w:sz w:val="24"/>
                <w:szCs w:val="24"/>
              </w:rPr>
              <w:t>(відповідно до ст. 55 Господарського кодексу України)</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highlight w:val="yellow"/>
              </w:rPr>
            </w:pPr>
          </w:p>
        </w:tc>
      </w:tr>
      <w:tr w:rsidR="00927309" w:rsidRPr="0061225F" w:rsidTr="00927309">
        <w:trPr>
          <w:trHeight w:val="616"/>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Відомості про керівника учасника-юридичної особи (прізвище, ім`я, по батькові, посада, контактний телефон)</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 xml:space="preserve">Прізвище, ім`я, по батькові, зразок підпису особи, уповноваженої підписувати тендерну пропозицію від імені учасника, для юридичної особи - посада особи </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Прізвище, ім`я, по батькові, зразок підпису особи, уповноваженої підписувати договір про закупівлю за результатами процедури закупівлі, для юридичної особи - посада особи</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bl>
    <w:p w:rsidR="00927309" w:rsidRPr="0061225F" w:rsidRDefault="00927309" w:rsidP="00927309">
      <w:pPr>
        <w:autoSpaceDE w:val="0"/>
        <w:autoSpaceDN w:val="0"/>
        <w:spacing w:after="0" w:line="240" w:lineRule="auto"/>
        <w:ind w:firstLine="708"/>
        <w:jc w:val="both"/>
        <w:rPr>
          <w:rFonts w:ascii="Times New Roman" w:hAnsi="Times New Roman"/>
          <w:iCs/>
          <w:sz w:val="24"/>
          <w:szCs w:val="24"/>
        </w:rPr>
      </w:pPr>
    </w:p>
    <w:p w:rsidR="00927309" w:rsidRPr="0061225F" w:rsidRDefault="00927309" w:rsidP="00927309">
      <w:pPr>
        <w:autoSpaceDE w:val="0"/>
        <w:autoSpaceDN w:val="0"/>
        <w:spacing w:after="0" w:line="240" w:lineRule="auto"/>
        <w:ind w:firstLine="708"/>
        <w:jc w:val="both"/>
        <w:rPr>
          <w:rFonts w:ascii="Times New Roman" w:hAnsi="Times New Roman"/>
          <w:iCs/>
          <w:sz w:val="24"/>
          <w:szCs w:val="24"/>
        </w:rPr>
      </w:pPr>
      <w:r w:rsidRPr="0061225F">
        <w:rPr>
          <w:rFonts w:ascii="Times New Roman" w:hAnsi="Times New Roman"/>
          <w:iCs/>
          <w:sz w:val="24"/>
          <w:szCs w:val="24"/>
        </w:rPr>
        <w:t>Ми, ________________________________________________________________________</w:t>
      </w:r>
    </w:p>
    <w:p w:rsidR="00927309" w:rsidRPr="0061225F" w:rsidRDefault="00927309" w:rsidP="00927309">
      <w:pPr>
        <w:spacing w:after="0" w:line="240" w:lineRule="auto"/>
        <w:ind w:left="3969"/>
        <w:jc w:val="both"/>
        <w:rPr>
          <w:rFonts w:ascii="Times New Roman" w:hAnsi="Times New Roman"/>
          <w:i/>
          <w:iCs/>
          <w:sz w:val="24"/>
          <w:szCs w:val="24"/>
        </w:rPr>
      </w:pPr>
      <w:r w:rsidRPr="0061225F">
        <w:rPr>
          <w:rFonts w:ascii="Times New Roman" w:hAnsi="Times New Roman"/>
          <w:i/>
          <w:iCs/>
          <w:sz w:val="24"/>
          <w:szCs w:val="24"/>
        </w:rPr>
        <w:t>(назва Учасника)</w:t>
      </w:r>
    </w:p>
    <w:p w:rsidR="00927309" w:rsidRPr="0061225F" w:rsidRDefault="00927309" w:rsidP="007231C6">
      <w:pPr>
        <w:pStyle w:val="a4"/>
        <w:jc w:val="both"/>
        <w:rPr>
          <w:rFonts w:ascii="Times New Roman" w:hAnsi="Times New Roman"/>
          <w:sz w:val="24"/>
          <w:szCs w:val="24"/>
        </w:rPr>
      </w:pPr>
      <w:r w:rsidRPr="0061225F">
        <w:rPr>
          <w:rFonts w:ascii="Times New Roman" w:hAnsi="Times New Roman"/>
          <w:sz w:val="24"/>
          <w:szCs w:val="24"/>
        </w:rPr>
        <w:t>вивчивши Тен</w:t>
      </w:r>
      <w:r w:rsidR="002D1187" w:rsidRPr="0061225F">
        <w:rPr>
          <w:rFonts w:ascii="Times New Roman" w:hAnsi="Times New Roman"/>
          <w:sz w:val="24"/>
          <w:szCs w:val="24"/>
        </w:rPr>
        <w:t>дерну документацію на закупівлю:</w:t>
      </w:r>
      <w:r w:rsidR="007231C6" w:rsidRPr="0061225F">
        <w:rPr>
          <w:rFonts w:ascii="Times New Roman" w:hAnsi="Times New Roman"/>
          <w:sz w:val="24"/>
          <w:szCs w:val="24"/>
          <w:lang w:eastAsia="ru-RU"/>
        </w:rPr>
        <w:t xml:space="preserve"> код</w:t>
      </w:r>
      <w:r w:rsidR="007231C6" w:rsidRPr="0061225F">
        <w:rPr>
          <w:rFonts w:ascii="Times New Roman" w:hAnsi="Times New Roman"/>
          <w:sz w:val="24"/>
          <w:szCs w:val="24"/>
        </w:rPr>
        <w:t xml:space="preserve"> ДК 021:2015: 79821000-5 послуга                    з одержання, зберігання, обробки і видачі друкованої продукції за кодом ДК 021:2015: 79820000-8 Послуги, пов'язані з друком</w:t>
      </w:r>
      <w:r w:rsidR="003E51BE" w:rsidRPr="0061225F">
        <w:rPr>
          <w:rFonts w:ascii="Times New Roman" w:hAnsi="Times New Roman"/>
          <w:sz w:val="24"/>
          <w:szCs w:val="24"/>
        </w:rPr>
        <w:t xml:space="preserve"> </w:t>
      </w:r>
      <w:r w:rsidRPr="0061225F">
        <w:rPr>
          <w:rFonts w:ascii="Times New Roman" w:hAnsi="Times New Roman"/>
          <w:sz w:val="24"/>
          <w:szCs w:val="24"/>
        </w:rPr>
        <w:t xml:space="preserve">, приймаємо та погоджуємось з усіма умовами Тендерної документації на зазначені </w:t>
      </w:r>
      <w:r w:rsidR="00954817" w:rsidRPr="0061225F">
        <w:rPr>
          <w:rFonts w:ascii="Times New Roman" w:hAnsi="Times New Roman"/>
          <w:sz w:val="24"/>
          <w:szCs w:val="24"/>
        </w:rPr>
        <w:t xml:space="preserve">вище торги, в тому числі із </w:t>
      </w:r>
      <w:proofErr w:type="spellStart"/>
      <w:r w:rsidR="003709E7" w:rsidRPr="0061225F">
        <w:rPr>
          <w:rFonts w:ascii="Times New Roman" w:hAnsi="Times New Roman"/>
          <w:sz w:val="24"/>
          <w:szCs w:val="24"/>
        </w:rPr>
        <w:t>п</w:t>
      </w:r>
      <w:r w:rsidR="006E39E1" w:rsidRPr="0061225F">
        <w:rPr>
          <w:rFonts w:ascii="Times New Roman" w:hAnsi="Times New Roman"/>
          <w:sz w:val="24"/>
          <w:szCs w:val="24"/>
        </w:rPr>
        <w:t>роє</w:t>
      </w:r>
      <w:r w:rsidRPr="0061225F">
        <w:rPr>
          <w:rFonts w:ascii="Times New Roman" w:hAnsi="Times New Roman"/>
          <w:sz w:val="24"/>
          <w:szCs w:val="24"/>
        </w:rPr>
        <w:t>ктом</w:t>
      </w:r>
      <w:proofErr w:type="spellEnd"/>
      <w:r w:rsidR="00DB0F0A" w:rsidRPr="0061225F">
        <w:rPr>
          <w:rFonts w:ascii="Times New Roman" w:hAnsi="Times New Roman"/>
          <w:sz w:val="24"/>
          <w:szCs w:val="24"/>
        </w:rPr>
        <w:t xml:space="preserve"> </w:t>
      </w:r>
      <w:r w:rsidRPr="0061225F">
        <w:rPr>
          <w:rFonts w:ascii="Times New Roman" w:hAnsi="Times New Roman"/>
          <w:sz w:val="24"/>
          <w:szCs w:val="24"/>
        </w:rPr>
        <w:t xml:space="preserve"> Договору,</w:t>
      </w:r>
      <w:r w:rsidRPr="0061225F">
        <w:rPr>
          <w:rFonts w:ascii="Times New Roman" w:hAnsi="Times New Roman"/>
          <w:iCs/>
          <w:sz w:val="24"/>
          <w:szCs w:val="24"/>
        </w:rPr>
        <w:t xml:space="preserve"> зазначеним у Тендерній документації, та пропонуємо на загальну суму ________ грн ______коп. </w:t>
      </w:r>
    </w:p>
    <w:p w:rsidR="00927309" w:rsidRPr="0061225F" w:rsidRDefault="00927309" w:rsidP="00927309">
      <w:pPr>
        <w:autoSpaceDE w:val="0"/>
        <w:autoSpaceDN w:val="0"/>
        <w:spacing w:after="0" w:line="240" w:lineRule="auto"/>
        <w:jc w:val="both"/>
        <w:rPr>
          <w:rFonts w:ascii="Times New Roman" w:hAnsi="Times New Roman"/>
          <w:i/>
          <w:iCs/>
          <w:sz w:val="24"/>
          <w:szCs w:val="24"/>
        </w:rPr>
      </w:pPr>
      <w:r w:rsidRPr="0061225F">
        <w:rPr>
          <w:rFonts w:ascii="Times New Roman" w:hAnsi="Times New Roman"/>
          <w:iCs/>
          <w:sz w:val="24"/>
          <w:szCs w:val="24"/>
        </w:rPr>
        <w:t>(___________________________), у тому числі ПДВ – __________________________ грн.</w:t>
      </w:r>
    </w:p>
    <w:p w:rsidR="00927309" w:rsidRPr="0061225F" w:rsidRDefault="00927309" w:rsidP="00927309">
      <w:pPr>
        <w:autoSpaceDE w:val="0"/>
        <w:autoSpaceDN w:val="0"/>
        <w:spacing w:after="0" w:line="240" w:lineRule="auto"/>
        <w:jc w:val="both"/>
        <w:rPr>
          <w:rFonts w:ascii="Times New Roman" w:hAnsi="Times New Roman"/>
          <w:i/>
          <w:iCs/>
          <w:sz w:val="24"/>
          <w:szCs w:val="24"/>
        </w:rPr>
      </w:pPr>
      <w:r w:rsidRPr="0061225F">
        <w:rPr>
          <w:rFonts w:ascii="Times New Roman" w:hAnsi="Times New Roman"/>
          <w:i/>
          <w:iCs/>
          <w:sz w:val="24"/>
          <w:szCs w:val="24"/>
        </w:rPr>
        <w:t xml:space="preserve">         (сума цифрами і прописом) </w:t>
      </w:r>
      <w:r w:rsidRPr="0061225F">
        <w:rPr>
          <w:rFonts w:ascii="Times New Roman" w:hAnsi="Times New Roman"/>
          <w:i/>
          <w:iCs/>
          <w:sz w:val="24"/>
          <w:szCs w:val="24"/>
        </w:rPr>
        <w:tab/>
      </w:r>
      <w:r w:rsidRPr="0061225F">
        <w:rPr>
          <w:rFonts w:ascii="Times New Roman" w:hAnsi="Times New Roman"/>
          <w:i/>
          <w:iCs/>
          <w:sz w:val="24"/>
          <w:szCs w:val="24"/>
        </w:rPr>
        <w:tab/>
      </w:r>
      <w:r w:rsidRPr="0061225F">
        <w:rPr>
          <w:rFonts w:ascii="Times New Roman" w:hAnsi="Times New Roman"/>
          <w:i/>
          <w:iCs/>
          <w:sz w:val="24"/>
          <w:szCs w:val="24"/>
        </w:rPr>
        <w:tab/>
      </w:r>
      <w:r w:rsidRPr="0061225F">
        <w:rPr>
          <w:rFonts w:ascii="Times New Roman" w:hAnsi="Times New Roman"/>
          <w:i/>
          <w:iCs/>
          <w:sz w:val="24"/>
          <w:szCs w:val="24"/>
        </w:rPr>
        <w:tab/>
      </w:r>
      <w:r w:rsidRPr="0061225F">
        <w:rPr>
          <w:rFonts w:ascii="Times New Roman" w:hAnsi="Times New Roman"/>
          <w:i/>
          <w:iCs/>
          <w:sz w:val="24"/>
          <w:szCs w:val="24"/>
        </w:rPr>
        <w:tab/>
        <w:t>(сума цифрами і прописом)</w:t>
      </w:r>
    </w:p>
    <w:p w:rsidR="00927309" w:rsidRPr="0061225F" w:rsidRDefault="00927309" w:rsidP="00927309">
      <w:pPr>
        <w:autoSpaceDE w:val="0"/>
        <w:autoSpaceDN w:val="0"/>
        <w:spacing w:after="0" w:line="240" w:lineRule="auto"/>
        <w:jc w:val="both"/>
        <w:rPr>
          <w:rFonts w:ascii="Times New Roman" w:hAnsi="Times New Roman"/>
          <w:i/>
          <w:iCs/>
          <w:sz w:val="24"/>
          <w:szCs w:val="24"/>
        </w:rPr>
      </w:pPr>
    </w:p>
    <w:tbl>
      <w:tblPr>
        <w:tblStyle w:val="aff7"/>
        <w:tblW w:w="10339" w:type="dxa"/>
        <w:tblLook w:val="04A0" w:firstRow="1" w:lastRow="0" w:firstColumn="1" w:lastColumn="0" w:noHBand="0" w:noVBand="1"/>
      </w:tblPr>
      <w:tblGrid>
        <w:gridCol w:w="798"/>
        <w:gridCol w:w="2432"/>
        <w:gridCol w:w="1478"/>
        <w:gridCol w:w="2232"/>
        <w:gridCol w:w="1930"/>
        <w:gridCol w:w="1469"/>
      </w:tblGrid>
      <w:tr w:rsidR="00B1062D" w:rsidRPr="0061225F" w:rsidTr="00B1062D">
        <w:trPr>
          <w:trHeight w:val="551"/>
        </w:trPr>
        <w:tc>
          <w:tcPr>
            <w:tcW w:w="0" w:type="auto"/>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 з/п</w:t>
            </w:r>
          </w:p>
        </w:tc>
        <w:tc>
          <w:tcPr>
            <w:tcW w:w="2423"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Найменування послуги</w:t>
            </w:r>
          </w:p>
        </w:tc>
        <w:tc>
          <w:tcPr>
            <w:tcW w:w="1472"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Одиниця виміру</w:t>
            </w:r>
          </w:p>
        </w:tc>
        <w:tc>
          <w:tcPr>
            <w:tcW w:w="2223" w:type="dxa"/>
          </w:tcPr>
          <w:p w:rsidR="00B1062D" w:rsidRPr="0061225F" w:rsidRDefault="00567708" w:rsidP="00CD16C5">
            <w:pPr>
              <w:pStyle w:val="rvps2"/>
              <w:spacing w:before="0" w:beforeAutospacing="0" w:after="0" w:afterAutospacing="0"/>
              <w:jc w:val="center"/>
              <w:textAlignment w:val="baseline"/>
              <w:rPr>
                <w:lang w:val="en-US"/>
              </w:rPr>
            </w:pPr>
            <w:r w:rsidRPr="0061225F">
              <w:rPr>
                <w:lang w:val="uk-UA"/>
              </w:rPr>
              <w:t>Кількість одиниць</w:t>
            </w:r>
          </w:p>
        </w:tc>
        <w:tc>
          <w:tcPr>
            <w:tcW w:w="1923"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Ціна за одиницю, грн</w:t>
            </w:r>
          </w:p>
        </w:tc>
        <w:tc>
          <w:tcPr>
            <w:tcW w:w="1469"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Загальна сума, грн.</w:t>
            </w:r>
          </w:p>
        </w:tc>
      </w:tr>
      <w:tr w:rsidR="00B1062D" w:rsidRPr="0061225F" w:rsidTr="00B1062D">
        <w:trPr>
          <w:trHeight w:val="276"/>
        </w:trPr>
        <w:tc>
          <w:tcPr>
            <w:tcW w:w="0" w:type="auto"/>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1</w:t>
            </w:r>
          </w:p>
        </w:tc>
        <w:tc>
          <w:tcPr>
            <w:tcW w:w="2423"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2</w:t>
            </w:r>
          </w:p>
        </w:tc>
        <w:tc>
          <w:tcPr>
            <w:tcW w:w="1472"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3</w:t>
            </w:r>
          </w:p>
        </w:tc>
        <w:tc>
          <w:tcPr>
            <w:tcW w:w="2223"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4</w:t>
            </w:r>
          </w:p>
        </w:tc>
        <w:tc>
          <w:tcPr>
            <w:tcW w:w="1923"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5</w:t>
            </w:r>
          </w:p>
        </w:tc>
        <w:tc>
          <w:tcPr>
            <w:tcW w:w="1469"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6</w:t>
            </w:r>
          </w:p>
        </w:tc>
      </w:tr>
      <w:tr w:rsidR="00B1062D" w:rsidRPr="0061225F" w:rsidTr="007231C6">
        <w:trPr>
          <w:trHeight w:val="667"/>
        </w:trPr>
        <w:tc>
          <w:tcPr>
            <w:tcW w:w="0" w:type="auto"/>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1</w:t>
            </w:r>
          </w:p>
        </w:tc>
        <w:tc>
          <w:tcPr>
            <w:tcW w:w="2423" w:type="dxa"/>
          </w:tcPr>
          <w:p w:rsidR="00B1062D" w:rsidRPr="0061225F" w:rsidRDefault="007231C6" w:rsidP="007231C6">
            <w:pPr>
              <w:pStyle w:val="a4"/>
              <w:jc w:val="center"/>
              <w:rPr>
                <w:rFonts w:ascii="Times New Roman" w:hAnsi="Times New Roman"/>
                <w:sz w:val="24"/>
                <w:szCs w:val="24"/>
              </w:rPr>
            </w:pPr>
            <w:r w:rsidRPr="0061225F">
              <w:rPr>
                <w:rFonts w:ascii="Times New Roman" w:hAnsi="Times New Roman"/>
                <w:sz w:val="24"/>
                <w:szCs w:val="24"/>
                <w:lang w:eastAsia="ru-RU"/>
              </w:rPr>
              <w:t>код</w:t>
            </w:r>
            <w:r w:rsidRPr="0061225F">
              <w:rPr>
                <w:rFonts w:ascii="Times New Roman" w:hAnsi="Times New Roman"/>
                <w:sz w:val="24"/>
                <w:szCs w:val="24"/>
              </w:rPr>
              <w:t xml:space="preserve"> ДК 021:2015: 79821000-5 </w:t>
            </w:r>
            <w:proofErr w:type="spellStart"/>
            <w:r w:rsidRPr="0061225F">
              <w:rPr>
                <w:rFonts w:ascii="Times New Roman" w:hAnsi="Times New Roman"/>
                <w:sz w:val="24"/>
                <w:szCs w:val="24"/>
              </w:rPr>
              <w:t>послуга</w:t>
            </w:r>
            <w:proofErr w:type="spellEnd"/>
            <w:r w:rsidRPr="0061225F">
              <w:rPr>
                <w:rFonts w:ascii="Times New Roman" w:hAnsi="Times New Roman"/>
                <w:sz w:val="24"/>
                <w:szCs w:val="24"/>
              </w:rPr>
              <w:t xml:space="preserve"> з </w:t>
            </w:r>
            <w:proofErr w:type="spellStart"/>
            <w:r w:rsidRPr="0061225F">
              <w:rPr>
                <w:rFonts w:ascii="Times New Roman" w:hAnsi="Times New Roman"/>
                <w:sz w:val="24"/>
                <w:szCs w:val="24"/>
              </w:rPr>
              <w:t>одержання</w:t>
            </w:r>
            <w:proofErr w:type="spellEnd"/>
            <w:r w:rsidRPr="0061225F">
              <w:rPr>
                <w:rFonts w:ascii="Times New Roman" w:hAnsi="Times New Roman"/>
                <w:sz w:val="24"/>
                <w:szCs w:val="24"/>
              </w:rPr>
              <w:t xml:space="preserve">, </w:t>
            </w:r>
            <w:proofErr w:type="spellStart"/>
            <w:r w:rsidRPr="0061225F">
              <w:rPr>
                <w:rFonts w:ascii="Times New Roman" w:hAnsi="Times New Roman"/>
                <w:sz w:val="24"/>
                <w:szCs w:val="24"/>
              </w:rPr>
              <w:t>зберігання</w:t>
            </w:r>
            <w:proofErr w:type="spellEnd"/>
            <w:r w:rsidRPr="0061225F">
              <w:rPr>
                <w:rFonts w:ascii="Times New Roman" w:hAnsi="Times New Roman"/>
                <w:sz w:val="24"/>
                <w:szCs w:val="24"/>
              </w:rPr>
              <w:t xml:space="preserve">, </w:t>
            </w:r>
            <w:proofErr w:type="spellStart"/>
            <w:r w:rsidRPr="0061225F">
              <w:rPr>
                <w:rFonts w:ascii="Times New Roman" w:hAnsi="Times New Roman"/>
                <w:sz w:val="24"/>
                <w:szCs w:val="24"/>
              </w:rPr>
              <w:t>обробки</w:t>
            </w:r>
            <w:proofErr w:type="spellEnd"/>
            <w:r w:rsidRPr="0061225F">
              <w:rPr>
                <w:rFonts w:ascii="Times New Roman" w:hAnsi="Times New Roman"/>
                <w:sz w:val="24"/>
                <w:szCs w:val="24"/>
              </w:rPr>
              <w:t xml:space="preserve"> і </w:t>
            </w:r>
            <w:proofErr w:type="spellStart"/>
            <w:r w:rsidRPr="0061225F">
              <w:rPr>
                <w:rFonts w:ascii="Times New Roman" w:hAnsi="Times New Roman"/>
                <w:sz w:val="24"/>
                <w:szCs w:val="24"/>
              </w:rPr>
              <w:t>видачі</w:t>
            </w:r>
            <w:proofErr w:type="spellEnd"/>
            <w:r w:rsidRPr="0061225F">
              <w:rPr>
                <w:rFonts w:ascii="Times New Roman" w:hAnsi="Times New Roman"/>
                <w:sz w:val="24"/>
                <w:szCs w:val="24"/>
              </w:rPr>
              <w:t xml:space="preserve"> </w:t>
            </w:r>
            <w:proofErr w:type="spellStart"/>
            <w:r w:rsidRPr="0061225F">
              <w:rPr>
                <w:rFonts w:ascii="Times New Roman" w:hAnsi="Times New Roman"/>
                <w:sz w:val="24"/>
                <w:szCs w:val="24"/>
              </w:rPr>
              <w:t>друкованої</w:t>
            </w:r>
            <w:proofErr w:type="spellEnd"/>
            <w:r w:rsidRPr="0061225F">
              <w:rPr>
                <w:rFonts w:ascii="Times New Roman" w:hAnsi="Times New Roman"/>
                <w:sz w:val="24"/>
                <w:szCs w:val="24"/>
              </w:rPr>
              <w:t xml:space="preserve"> </w:t>
            </w:r>
            <w:proofErr w:type="spellStart"/>
            <w:r w:rsidRPr="0061225F">
              <w:rPr>
                <w:rFonts w:ascii="Times New Roman" w:hAnsi="Times New Roman"/>
                <w:sz w:val="24"/>
                <w:szCs w:val="24"/>
              </w:rPr>
              <w:lastRenderedPageBreak/>
              <w:t>продукції</w:t>
            </w:r>
            <w:proofErr w:type="spellEnd"/>
            <w:r w:rsidRPr="0061225F">
              <w:rPr>
                <w:rFonts w:ascii="Times New Roman" w:hAnsi="Times New Roman"/>
                <w:sz w:val="24"/>
                <w:szCs w:val="24"/>
              </w:rPr>
              <w:t xml:space="preserve"> за кодом ДК 021:2015: 79820000-8 </w:t>
            </w:r>
            <w:proofErr w:type="spellStart"/>
            <w:r w:rsidRPr="0061225F">
              <w:rPr>
                <w:rFonts w:ascii="Times New Roman" w:hAnsi="Times New Roman"/>
                <w:sz w:val="24"/>
                <w:szCs w:val="24"/>
              </w:rPr>
              <w:t>Послуги</w:t>
            </w:r>
            <w:proofErr w:type="spellEnd"/>
            <w:r w:rsidRPr="0061225F">
              <w:rPr>
                <w:rFonts w:ascii="Times New Roman" w:hAnsi="Times New Roman"/>
                <w:sz w:val="24"/>
                <w:szCs w:val="24"/>
              </w:rPr>
              <w:t xml:space="preserve">, </w:t>
            </w:r>
            <w:proofErr w:type="spellStart"/>
            <w:proofErr w:type="gramStart"/>
            <w:r w:rsidRPr="0061225F">
              <w:rPr>
                <w:rFonts w:ascii="Times New Roman" w:hAnsi="Times New Roman"/>
                <w:sz w:val="24"/>
                <w:szCs w:val="24"/>
              </w:rPr>
              <w:t>пов'язан</w:t>
            </w:r>
            <w:proofErr w:type="gramEnd"/>
            <w:r w:rsidRPr="0061225F">
              <w:rPr>
                <w:rFonts w:ascii="Times New Roman" w:hAnsi="Times New Roman"/>
                <w:sz w:val="24"/>
                <w:szCs w:val="24"/>
              </w:rPr>
              <w:t>і</w:t>
            </w:r>
            <w:proofErr w:type="spellEnd"/>
            <w:r w:rsidRPr="0061225F">
              <w:rPr>
                <w:rFonts w:ascii="Times New Roman" w:hAnsi="Times New Roman"/>
                <w:sz w:val="24"/>
                <w:szCs w:val="24"/>
              </w:rPr>
              <w:t xml:space="preserve"> з </w:t>
            </w:r>
            <w:proofErr w:type="spellStart"/>
            <w:r w:rsidRPr="0061225F">
              <w:rPr>
                <w:rFonts w:ascii="Times New Roman" w:hAnsi="Times New Roman"/>
                <w:sz w:val="24"/>
                <w:szCs w:val="24"/>
              </w:rPr>
              <w:t>друком</w:t>
            </w:r>
            <w:proofErr w:type="spellEnd"/>
          </w:p>
        </w:tc>
        <w:tc>
          <w:tcPr>
            <w:tcW w:w="1472" w:type="dxa"/>
          </w:tcPr>
          <w:p w:rsidR="00B1062D" w:rsidRPr="0061225F" w:rsidRDefault="00E64678" w:rsidP="001B5633">
            <w:pPr>
              <w:pStyle w:val="rvps2"/>
              <w:spacing w:before="0" w:beforeAutospacing="0" w:after="0" w:afterAutospacing="0"/>
              <w:jc w:val="center"/>
              <w:textAlignment w:val="baseline"/>
            </w:pPr>
            <w:r w:rsidRPr="0061225F">
              <w:rPr>
                <w:lang w:val="uk-UA"/>
              </w:rPr>
              <w:lastRenderedPageBreak/>
              <w:t>послуг</w:t>
            </w:r>
            <w:r w:rsidRPr="0061225F">
              <w:t>а</w:t>
            </w:r>
          </w:p>
        </w:tc>
        <w:tc>
          <w:tcPr>
            <w:tcW w:w="2223" w:type="dxa"/>
          </w:tcPr>
          <w:p w:rsidR="00B1062D" w:rsidRPr="0061225F" w:rsidRDefault="00E64678" w:rsidP="001B5633">
            <w:pPr>
              <w:pStyle w:val="rvps2"/>
              <w:spacing w:before="0" w:beforeAutospacing="0" w:after="0" w:afterAutospacing="0"/>
              <w:jc w:val="center"/>
              <w:textAlignment w:val="baseline"/>
              <w:rPr>
                <w:lang w:val="en-US"/>
              </w:rPr>
            </w:pPr>
            <w:r w:rsidRPr="0061225F">
              <w:rPr>
                <w:lang w:val="uk-UA"/>
              </w:rPr>
              <w:t>1</w:t>
            </w:r>
          </w:p>
        </w:tc>
        <w:tc>
          <w:tcPr>
            <w:tcW w:w="1923" w:type="dxa"/>
          </w:tcPr>
          <w:p w:rsidR="00B1062D" w:rsidRPr="0061225F" w:rsidRDefault="00B1062D" w:rsidP="001B5633">
            <w:pPr>
              <w:pStyle w:val="rvps2"/>
              <w:spacing w:before="0" w:beforeAutospacing="0" w:after="0" w:afterAutospacing="0"/>
              <w:jc w:val="center"/>
              <w:textAlignment w:val="baseline"/>
              <w:rPr>
                <w:lang w:val="uk-UA"/>
              </w:rPr>
            </w:pPr>
          </w:p>
        </w:tc>
        <w:tc>
          <w:tcPr>
            <w:tcW w:w="1469" w:type="dxa"/>
          </w:tcPr>
          <w:p w:rsidR="00B1062D" w:rsidRPr="0061225F" w:rsidRDefault="00B1062D" w:rsidP="001B5633">
            <w:pPr>
              <w:pStyle w:val="rvps2"/>
              <w:spacing w:before="0" w:beforeAutospacing="0" w:after="0" w:afterAutospacing="0"/>
              <w:jc w:val="center"/>
              <w:textAlignment w:val="baseline"/>
              <w:rPr>
                <w:lang w:val="uk-UA"/>
              </w:rPr>
            </w:pPr>
          </w:p>
        </w:tc>
      </w:tr>
      <w:tr w:rsidR="00B1062D" w:rsidRPr="0061225F" w:rsidTr="00B1062D">
        <w:trPr>
          <w:trHeight w:val="276"/>
        </w:trPr>
        <w:tc>
          <w:tcPr>
            <w:tcW w:w="8870" w:type="dxa"/>
            <w:gridSpan w:val="5"/>
          </w:tcPr>
          <w:p w:rsidR="00B1062D" w:rsidRPr="0061225F" w:rsidRDefault="00B1062D" w:rsidP="001B5633">
            <w:pPr>
              <w:pStyle w:val="rvps2"/>
              <w:spacing w:before="0" w:beforeAutospacing="0" w:after="0" w:afterAutospacing="0"/>
              <w:textAlignment w:val="baseline"/>
              <w:rPr>
                <w:b/>
                <w:lang w:val="uk-UA"/>
              </w:rPr>
            </w:pPr>
            <w:r w:rsidRPr="0061225F">
              <w:rPr>
                <w:b/>
                <w:lang w:val="uk-UA"/>
              </w:rPr>
              <w:lastRenderedPageBreak/>
              <w:t>Сума, без ПДВ*</w:t>
            </w:r>
          </w:p>
        </w:tc>
        <w:tc>
          <w:tcPr>
            <w:tcW w:w="1469" w:type="dxa"/>
          </w:tcPr>
          <w:p w:rsidR="00B1062D" w:rsidRPr="0061225F" w:rsidRDefault="00B1062D" w:rsidP="001B5633">
            <w:pPr>
              <w:pStyle w:val="rvps2"/>
              <w:spacing w:before="0" w:beforeAutospacing="0" w:after="0" w:afterAutospacing="0"/>
              <w:jc w:val="center"/>
              <w:textAlignment w:val="baseline"/>
              <w:rPr>
                <w:b/>
                <w:lang w:val="uk-UA"/>
              </w:rPr>
            </w:pPr>
          </w:p>
        </w:tc>
      </w:tr>
      <w:tr w:rsidR="00B1062D" w:rsidRPr="0061225F" w:rsidTr="00B1062D">
        <w:trPr>
          <w:trHeight w:val="289"/>
        </w:trPr>
        <w:tc>
          <w:tcPr>
            <w:tcW w:w="8870" w:type="dxa"/>
            <w:gridSpan w:val="5"/>
          </w:tcPr>
          <w:p w:rsidR="00B1062D" w:rsidRPr="0061225F" w:rsidRDefault="00B1062D" w:rsidP="001B5633">
            <w:pPr>
              <w:pStyle w:val="rvps2"/>
              <w:spacing w:before="0" w:beforeAutospacing="0" w:after="0" w:afterAutospacing="0"/>
              <w:textAlignment w:val="baseline"/>
              <w:rPr>
                <w:b/>
                <w:lang w:val="uk-UA"/>
              </w:rPr>
            </w:pPr>
            <w:r w:rsidRPr="0061225F">
              <w:rPr>
                <w:b/>
                <w:lang w:val="uk-UA"/>
              </w:rPr>
              <w:t>У тому числі ПДВ*</w:t>
            </w:r>
          </w:p>
        </w:tc>
        <w:tc>
          <w:tcPr>
            <w:tcW w:w="1469" w:type="dxa"/>
          </w:tcPr>
          <w:p w:rsidR="00B1062D" w:rsidRPr="0061225F" w:rsidRDefault="00B1062D" w:rsidP="001B5633">
            <w:pPr>
              <w:pStyle w:val="rvps2"/>
              <w:spacing w:before="0" w:beforeAutospacing="0" w:after="0" w:afterAutospacing="0"/>
              <w:jc w:val="center"/>
              <w:textAlignment w:val="baseline"/>
              <w:rPr>
                <w:b/>
                <w:lang w:val="uk-UA"/>
              </w:rPr>
            </w:pPr>
          </w:p>
        </w:tc>
      </w:tr>
    </w:tbl>
    <w:p w:rsidR="00927309" w:rsidRPr="0061225F" w:rsidRDefault="00927309" w:rsidP="00927309">
      <w:pPr>
        <w:tabs>
          <w:tab w:val="left" w:pos="709"/>
        </w:tabs>
        <w:spacing w:after="0" w:line="240" w:lineRule="auto"/>
        <w:rPr>
          <w:rFonts w:ascii="Times New Roman" w:hAnsi="Times New Roman"/>
          <w:b/>
          <w:sz w:val="24"/>
          <w:szCs w:val="24"/>
        </w:rPr>
      </w:pPr>
    </w:p>
    <w:p w:rsidR="00927309" w:rsidRPr="0061225F" w:rsidRDefault="00927309" w:rsidP="001B02EB">
      <w:pPr>
        <w:tabs>
          <w:tab w:val="left" w:pos="709"/>
        </w:tabs>
        <w:spacing w:after="0" w:line="240" w:lineRule="auto"/>
        <w:rPr>
          <w:rFonts w:ascii="Times New Roman" w:hAnsi="Times New Roman"/>
          <w:b/>
          <w:sz w:val="24"/>
          <w:szCs w:val="24"/>
        </w:rPr>
      </w:pPr>
      <w:r w:rsidRPr="0061225F">
        <w:rPr>
          <w:rFonts w:ascii="Times New Roman" w:hAnsi="Times New Roman"/>
          <w:b/>
          <w:sz w:val="24"/>
          <w:szCs w:val="24"/>
        </w:rPr>
        <w:t>*В дужках необхідно вказати ціну по кожному найменуванню.</w:t>
      </w:r>
    </w:p>
    <w:p w:rsidR="001B02EB" w:rsidRPr="0061225F" w:rsidRDefault="001B02EB" w:rsidP="001B02EB">
      <w:pPr>
        <w:tabs>
          <w:tab w:val="left" w:pos="709"/>
        </w:tabs>
        <w:spacing w:after="0" w:line="240" w:lineRule="auto"/>
        <w:rPr>
          <w:rFonts w:ascii="Times New Roman" w:hAnsi="Times New Roman"/>
          <w:b/>
          <w:sz w:val="24"/>
          <w:szCs w:val="24"/>
        </w:rPr>
      </w:pPr>
    </w:p>
    <w:p w:rsidR="00927309" w:rsidRPr="0061225F" w:rsidRDefault="00927309" w:rsidP="00927309">
      <w:pPr>
        <w:widowControl w:val="0"/>
        <w:numPr>
          <w:ilvl w:val="0"/>
          <w:numId w:val="24"/>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Я_________________________________ паспорт серія ____ № _________,</w:t>
      </w:r>
    </w:p>
    <w:p w:rsidR="00927309" w:rsidRPr="0061225F" w:rsidRDefault="00927309" w:rsidP="00927309">
      <w:pPr>
        <w:widowControl w:val="0"/>
        <w:tabs>
          <w:tab w:val="left" w:pos="851"/>
        </w:tabs>
        <w:autoSpaceDE w:val="0"/>
        <w:autoSpaceDN w:val="0"/>
        <w:adjustRightInd w:val="0"/>
        <w:spacing w:after="0" w:line="240" w:lineRule="auto"/>
        <w:ind w:firstLine="567"/>
        <w:rPr>
          <w:rFonts w:ascii="Times New Roman" w:hAnsi="Times New Roman"/>
          <w:sz w:val="24"/>
          <w:szCs w:val="24"/>
        </w:rPr>
      </w:pPr>
      <w:r w:rsidRPr="0061225F">
        <w:rPr>
          <w:rFonts w:ascii="Times New Roman" w:hAnsi="Times New Roman"/>
          <w:sz w:val="24"/>
          <w:szCs w:val="24"/>
        </w:rPr>
        <w:t>(</w:t>
      </w:r>
      <w:r w:rsidRPr="0061225F">
        <w:rPr>
          <w:rFonts w:ascii="Times New Roman" w:hAnsi="Times New Roman"/>
          <w:i/>
          <w:sz w:val="24"/>
          <w:szCs w:val="24"/>
        </w:rPr>
        <w:t>П.І.Б. учасника-ФОП, посадової особи Учасника – юридичної особи)</w:t>
      </w:r>
    </w:p>
    <w:p w:rsidR="00927309" w:rsidRPr="0061225F" w:rsidRDefault="00927309" w:rsidP="00927309">
      <w:pPr>
        <w:widowControl w:val="0"/>
        <w:tabs>
          <w:tab w:val="left" w:pos="851"/>
        </w:tabs>
        <w:autoSpaceDE w:val="0"/>
        <w:autoSpaceDN w:val="0"/>
        <w:adjustRightInd w:val="0"/>
        <w:spacing w:after="0" w:line="240" w:lineRule="auto"/>
        <w:jc w:val="both"/>
        <w:rPr>
          <w:rFonts w:ascii="Times New Roman" w:hAnsi="Times New Roman"/>
          <w:sz w:val="24"/>
          <w:szCs w:val="24"/>
        </w:rPr>
      </w:pPr>
      <w:r w:rsidRPr="0061225F">
        <w:rPr>
          <w:rFonts w:ascii="Times New Roman" w:hAnsi="Times New Roman"/>
          <w:sz w:val="24"/>
          <w:szCs w:val="24"/>
        </w:rPr>
        <w:t>виданий ___________________________________________ шляхом підписання цього тексту відповідно до Закону України «Про захист персональних даних» даю згоду на обробку, використання, поширення та доступу до моїх персональних даних з метою забезпечення участі у процедурах закупівлі, цивільно-правових та господарських відносинах, пов’язаних з процедурами закупівлі.</w:t>
      </w:r>
    </w:p>
    <w:p w:rsidR="00927309" w:rsidRPr="0061225F" w:rsidRDefault="00927309" w:rsidP="001B02EB">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61225F">
        <w:rPr>
          <w:rFonts w:ascii="Times New Roman" w:hAnsi="Times New Roman"/>
          <w:sz w:val="24"/>
          <w:szCs w:val="24"/>
        </w:rPr>
        <w:t xml:space="preserve">Наведена вище інформація про персональні дані також може надаватись третім особам </w:t>
      </w:r>
      <w:r w:rsidRPr="0061225F">
        <w:rPr>
          <w:rFonts w:ascii="Times New Roman" w:hAnsi="Times New Roman"/>
          <w:sz w:val="24"/>
          <w:szCs w:val="24"/>
        </w:rPr>
        <w:br/>
        <w:t>з підстав, пов’язаних з процедурами закупівлі та на інших законних підставах відповідно до чинного законодавства України.</w:t>
      </w:r>
    </w:p>
    <w:p w:rsidR="00927309" w:rsidRPr="0061225F" w:rsidRDefault="00927309" w:rsidP="001B02EB">
      <w:pPr>
        <w:widowControl w:val="0"/>
        <w:numPr>
          <w:ilvl w:val="0"/>
          <w:numId w:val="24"/>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 xml:space="preserve">Підписавши дану пропозицію, ми ______________ </w:t>
      </w:r>
      <w:r w:rsidRPr="0061225F">
        <w:rPr>
          <w:rFonts w:ascii="Times New Roman" w:hAnsi="Times New Roman"/>
          <w:i/>
          <w:sz w:val="24"/>
          <w:szCs w:val="24"/>
        </w:rPr>
        <w:t>(назва Учасника)</w:t>
      </w:r>
      <w:r w:rsidRPr="0061225F">
        <w:rPr>
          <w:rFonts w:ascii="Times New Roman" w:hAnsi="Times New Roman"/>
          <w:sz w:val="24"/>
          <w:szCs w:val="24"/>
        </w:rPr>
        <w:t xml:space="preserve"> погоджуємося дотримуватися своєї пропозиції протягом 90 (дев’яноста) календарних днів з дати розкриття Тендерних пропозицій.</w:t>
      </w:r>
    </w:p>
    <w:p w:rsidR="00927309" w:rsidRPr="0061225F" w:rsidRDefault="00927309" w:rsidP="001B02EB">
      <w:pPr>
        <w:widowControl w:val="0"/>
        <w:numPr>
          <w:ilvl w:val="0"/>
          <w:numId w:val="24"/>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 xml:space="preserve">Якщо рішенням Замовника пропозиція ____________ </w:t>
      </w:r>
      <w:r w:rsidRPr="0061225F">
        <w:rPr>
          <w:rFonts w:ascii="Times New Roman" w:hAnsi="Times New Roman"/>
          <w:i/>
          <w:sz w:val="24"/>
          <w:szCs w:val="24"/>
        </w:rPr>
        <w:t>(назва Учасника)</w:t>
      </w:r>
      <w:r w:rsidRPr="0061225F">
        <w:rPr>
          <w:rFonts w:ascii="Times New Roman" w:hAnsi="Times New Roman"/>
          <w:sz w:val="24"/>
          <w:szCs w:val="24"/>
        </w:rPr>
        <w:t xml:space="preserve"> буде визнана переможцем тендеру (торгів), ми зобов’язуємося надати повний пакет документів, у строк, </w:t>
      </w:r>
      <w:r w:rsidRPr="0061225F">
        <w:rPr>
          <w:rFonts w:ascii="Times New Roman" w:hAnsi="Times New Roman"/>
          <w:sz w:val="24"/>
          <w:szCs w:val="24"/>
        </w:rPr>
        <w:br/>
        <w:t>що не перевищує 4 (чотири) дні з дати оприлюднення на веб-порталі Уповноваженого органу повідомлення про намір укласти Договір, щодо підтвердження в</w:t>
      </w:r>
      <w:r w:rsidR="009A2DF1" w:rsidRPr="0061225F">
        <w:rPr>
          <w:rFonts w:ascii="Times New Roman" w:hAnsi="Times New Roman"/>
          <w:sz w:val="24"/>
          <w:szCs w:val="24"/>
        </w:rPr>
        <w:t xml:space="preserve">ідсутності підстав передбачених   </w:t>
      </w:r>
      <w:r w:rsidR="009A2DF1" w:rsidRPr="0061225F">
        <w:rPr>
          <w:rFonts w:ascii="Times New Roman" w:eastAsia="Times New Roman" w:hAnsi="Times New Roman"/>
          <w:b/>
          <w:sz w:val="24"/>
          <w:szCs w:val="24"/>
        </w:rPr>
        <w:t xml:space="preserve"> </w:t>
      </w:r>
      <w:r w:rsidR="004E6E60" w:rsidRPr="0061225F">
        <w:rPr>
          <w:rFonts w:ascii="Times New Roman" w:eastAsia="Times New Roman" w:hAnsi="Times New Roman"/>
          <w:sz w:val="24"/>
          <w:szCs w:val="24"/>
        </w:rPr>
        <w:t>у пункті 47</w:t>
      </w:r>
      <w:r w:rsidR="009A2DF1" w:rsidRPr="0061225F">
        <w:rPr>
          <w:rFonts w:ascii="Times New Roman" w:eastAsia="Times New Roman" w:hAnsi="Times New Roman"/>
          <w:sz w:val="24"/>
          <w:szCs w:val="24"/>
        </w:rPr>
        <w:t xml:space="preserve"> Особливостей</w:t>
      </w:r>
      <w:r w:rsidR="009A2DF1" w:rsidRPr="0061225F">
        <w:rPr>
          <w:rFonts w:ascii="Times New Roman" w:hAnsi="Times New Roman"/>
          <w:sz w:val="24"/>
          <w:szCs w:val="24"/>
        </w:rPr>
        <w:t xml:space="preserve">  </w:t>
      </w:r>
      <w:r w:rsidRPr="0061225F">
        <w:rPr>
          <w:rFonts w:ascii="Times New Roman" w:hAnsi="Times New Roman"/>
          <w:sz w:val="24"/>
          <w:szCs w:val="24"/>
        </w:rPr>
        <w:t>для переможця, які зазначені у Додатку № 2 до Тендерної документації.</w:t>
      </w:r>
    </w:p>
    <w:p w:rsidR="00927309" w:rsidRPr="0061225F" w:rsidRDefault="00927309" w:rsidP="00927309">
      <w:pPr>
        <w:widowControl w:val="0"/>
        <w:numPr>
          <w:ilvl w:val="0"/>
          <w:numId w:val="24"/>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 xml:space="preserve">Якщо рішенням Замовника пропозиція _______________ </w:t>
      </w:r>
      <w:r w:rsidRPr="0061225F">
        <w:rPr>
          <w:rFonts w:ascii="Times New Roman" w:hAnsi="Times New Roman"/>
          <w:i/>
          <w:sz w:val="24"/>
          <w:szCs w:val="24"/>
        </w:rPr>
        <w:t>(назва Учасника)</w:t>
      </w:r>
      <w:r w:rsidRPr="0061225F">
        <w:rPr>
          <w:rFonts w:ascii="Times New Roman" w:hAnsi="Times New Roman"/>
          <w:sz w:val="24"/>
          <w:szCs w:val="24"/>
        </w:rPr>
        <w:t xml:space="preserve"> буде визнана переможцем тендеру (торгів), ми зобов’язуємося підписати Дог</w:t>
      </w:r>
      <w:r w:rsidR="003B0C89" w:rsidRPr="0061225F">
        <w:rPr>
          <w:rFonts w:ascii="Times New Roman" w:hAnsi="Times New Roman"/>
          <w:sz w:val="24"/>
          <w:szCs w:val="24"/>
        </w:rPr>
        <w:t xml:space="preserve">овір із Замовником згідно з </w:t>
      </w:r>
      <w:proofErr w:type="spellStart"/>
      <w:r w:rsidR="003B0C89" w:rsidRPr="0061225F">
        <w:rPr>
          <w:rFonts w:ascii="Times New Roman" w:hAnsi="Times New Roman"/>
          <w:sz w:val="24"/>
          <w:szCs w:val="24"/>
        </w:rPr>
        <w:t>п</w:t>
      </w:r>
      <w:r w:rsidR="009A2DF1" w:rsidRPr="0061225F">
        <w:rPr>
          <w:rFonts w:ascii="Times New Roman" w:hAnsi="Times New Roman"/>
          <w:sz w:val="24"/>
          <w:szCs w:val="24"/>
        </w:rPr>
        <w:t>роє</w:t>
      </w:r>
      <w:r w:rsidRPr="0061225F">
        <w:rPr>
          <w:rFonts w:ascii="Times New Roman" w:hAnsi="Times New Roman"/>
          <w:sz w:val="24"/>
          <w:szCs w:val="24"/>
        </w:rPr>
        <w:t>ктом</w:t>
      </w:r>
      <w:proofErr w:type="spellEnd"/>
      <w:r w:rsidRPr="0061225F">
        <w:rPr>
          <w:rFonts w:ascii="Times New Roman" w:hAnsi="Times New Roman"/>
          <w:sz w:val="24"/>
          <w:szCs w:val="24"/>
        </w:rPr>
        <w:t xml:space="preserve"> Договору про закупівлю (Додаток № 3 до Тендерної документації) з урахуванням Технічних вимог (Додаток № 1 до Тендерної документації) протягом строку дії Тендерної пропозиції, не пізніше ніж через 15 (п’ятнадцять) днів з дня прийняття рішення про намір укласти Договір про закупівлю, але не раніше ніж через 5 (п’ять) днів з дати оприлюднення на веб-порталі Уповноваженого органу повідомлення про намір укласти Договір про закупівлю.</w:t>
      </w:r>
    </w:p>
    <w:p w:rsidR="00927309" w:rsidRPr="0061225F" w:rsidRDefault="00927309" w:rsidP="00927309">
      <w:pPr>
        <w:pStyle w:val="ac"/>
        <w:tabs>
          <w:tab w:val="left" w:pos="851"/>
        </w:tabs>
        <w:ind w:left="0" w:firstLine="567"/>
        <w:rPr>
          <w:rFonts w:ascii="Times New Roman" w:hAnsi="Times New Roman"/>
          <w:sz w:val="24"/>
          <w:szCs w:val="24"/>
        </w:rPr>
      </w:pPr>
    </w:p>
    <w:bookmarkEnd w:id="28"/>
    <w:p w:rsidR="00927309" w:rsidRPr="0061225F" w:rsidRDefault="00927309" w:rsidP="00927309">
      <w:pPr>
        <w:widowControl w:val="0"/>
        <w:tabs>
          <w:tab w:val="left" w:pos="851"/>
        </w:tabs>
        <w:autoSpaceDE w:val="0"/>
        <w:autoSpaceDN w:val="0"/>
        <w:adjustRightInd w:val="0"/>
        <w:spacing w:after="0" w:line="240" w:lineRule="auto"/>
        <w:jc w:val="both"/>
        <w:rPr>
          <w:rFonts w:ascii="Times New Roman" w:hAnsi="Times New Roman"/>
          <w:sz w:val="24"/>
          <w:szCs w:val="24"/>
        </w:rPr>
      </w:pPr>
    </w:p>
    <w:p w:rsidR="001B02EB" w:rsidRPr="0061225F" w:rsidRDefault="00927309" w:rsidP="0007690A">
      <w:pPr>
        <w:tabs>
          <w:tab w:val="left" w:pos="993"/>
        </w:tabs>
        <w:spacing w:after="0" w:line="240" w:lineRule="auto"/>
        <w:jc w:val="center"/>
        <w:rPr>
          <w:rFonts w:ascii="Times New Roman" w:hAnsi="Times New Roman"/>
          <w:i/>
          <w:iCs/>
          <w:sz w:val="24"/>
          <w:szCs w:val="24"/>
          <w:u w:val="single"/>
        </w:rPr>
      </w:pPr>
      <w:bookmarkStart w:id="29" w:name="_Hlk93658530"/>
      <w:r w:rsidRPr="0061225F">
        <w:rPr>
          <w:rFonts w:ascii="Times New Roman" w:hAnsi="Times New Roman"/>
          <w:i/>
          <w:iCs/>
          <w:sz w:val="24"/>
          <w:szCs w:val="24"/>
          <w:u w:val="single"/>
        </w:rPr>
        <w:t>Посада, прізвище, ініціали, підпис уповноваженої особи Учасника, завірені печаткою (у разі наявності)</w:t>
      </w:r>
      <w:bookmarkEnd w:id="29"/>
    </w:p>
    <w:p w:rsidR="00F13C63" w:rsidRPr="0061225F" w:rsidRDefault="00F13C63" w:rsidP="00927309">
      <w:pPr>
        <w:spacing w:after="0" w:line="240" w:lineRule="auto"/>
        <w:ind w:left="6096" w:firstLine="700"/>
        <w:jc w:val="right"/>
        <w:rPr>
          <w:rFonts w:ascii="Times New Roman" w:eastAsia="Times New Roman" w:hAnsi="Times New Roman"/>
          <w:b/>
          <w:sz w:val="24"/>
          <w:szCs w:val="24"/>
        </w:rPr>
      </w:pPr>
    </w:p>
    <w:p w:rsidR="00FF628E" w:rsidRPr="0061225F" w:rsidRDefault="00FF628E" w:rsidP="00934A70">
      <w:pPr>
        <w:spacing w:after="0" w:line="240" w:lineRule="auto"/>
        <w:rPr>
          <w:rFonts w:ascii="Times New Roman" w:eastAsia="Times New Roman" w:hAnsi="Times New Roman"/>
          <w:b/>
          <w:sz w:val="24"/>
          <w:szCs w:val="24"/>
        </w:rPr>
      </w:pPr>
    </w:p>
    <w:p w:rsidR="001E2E57" w:rsidRPr="0061225F" w:rsidRDefault="001E2E57" w:rsidP="00934A70">
      <w:pPr>
        <w:spacing w:after="0" w:line="240" w:lineRule="auto"/>
        <w:rPr>
          <w:rFonts w:ascii="Times New Roman" w:eastAsia="Times New Roman" w:hAnsi="Times New Roman"/>
          <w:b/>
          <w:sz w:val="24"/>
          <w:szCs w:val="24"/>
        </w:rPr>
      </w:pPr>
    </w:p>
    <w:p w:rsidR="001E2E57" w:rsidRPr="0061225F" w:rsidRDefault="001E2E57" w:rsidP="00934A70">
      <w:pPr>
        <w:spacing w:after="0" w:line="240" w:lineRule="auto"/>
        <w:rPr>
          <w:rFonts w:ascii="Times New Roman" w:eastAsia="Times New Roman" w:hAnsi="Times New Roman"/>
          <w:b/>
          <w:sz w:val="24"/>
          <w:szCs w:val="24"/>
        </w:rPr>
      </w:pPr>
    </w:p>
    <w:p w:rsidR="001E2E57" w:rsidRPr="0061225F" w:rsidRDefault="001E2E57" w:rsidP="00934A70">
      <w:pPr>
        <w:spacing w:after="0" w:line="240" w:lineRule="auto"/>
        <w:rPr>
          <w:rFonts w:ascii="Times New Roman" w:eastAsia="Times New Roman" w:hAnsi="Times New Roman"/>
          <w:b/>
          <w:sz w:val="24"/>
          <w:szCs w:val="24"/>
        </w:rPr>
      </w:pPr>
    </w:p>
    <w:p w:rsidR="001E2E57" w:rsidRPr="0061225F" w:rsidRDefault="001E2E57" w:rsidP="00934A70">
      <w:pPr>
        <w:spacing w:after="0" w:line="240" w:lineRule="auto"/>
        <w:rPr>
          <w:rFonts w:ascii="Times New Roman" w:eastAsia="Times New Roman" w:hAnsi="Times New Roman"/>
          <w:b/>
          <w:sz w:val="24"/>
          <w:szCs w:val="24"/>
        </w:rPr>
      </w:pPr>
    </w:p>
    <w:p w:rsidR="001E2E57" w:rsidRPr="0061225F" w:rsidRDefault="001E2E57" w:rsidP="00934A70">
      <w:pPr>
        <w:spacing w:after="0" w:line="240" w:lineRule="auto"/>
        <w:rPr>
          <w:rFonts w:ascii="Times New Roman" w:eastAsia="Times New Roman" w:hAnsi="Times New Roman"/>
          <w:b/>
          <w:sz w:val="24"/>
          <w:szCs w:val="24"/>
        </w:rPr>
      </w:pPr>
    </w:p>
    <w:p w:rsidR="001E2E57" w:rsidRPr="0061225F" w:rsidRDefault="001E2E57" w:rsidP="00934A70">
      <w:pPr>
        <w:spacing w:after="0" w:line="240" w:lineRule="auto"/>
        <w:rPr>
          <w:rFonts w:ascii="Times New Roman" w:eastAsia="Times New Roman" w:hAnsi="Times New Roman"/>
          <w:b/>
          <w:sz w:val="24"/>
          <w:szCs w:val="24"/>
        </w:rPr>
      </w:pPr>
    </w:p>
    <w:p w:rsidR="001E2E57" w:rsidRPr="0061225F" w:rsidRDefault="001E2E57" w:rsidP="00934A70">
      <w:pPr>
        <w:spacing w:after="0" w:line="240" w:lineRule="auto"/>
        <w:rPr>
          <w:rFonts w:ascii="Times New Roman" w:eastAsia="Times New Roman" w:hAnsi="Times New Roman"/>
          <w:b/>
          <w:sz w:val="24"/>
          <w:szCs w:val="24"/>
        </w:rPr>
      </w:pPr>
    </w:p>
    <w:p w:rsidR="001E2E57" w:rsidRPr="0061225F" w:rsidRDefault="001E2E57" w:rsidP="00934A70">
      <w:pPr>
        <w:spacing w:after="0" w:line="240" w:lineRule="auto"/>
        <w:rPr>
          <w:rFonts w:ascii="Times New Roman" w:eastAsia="Times New Roman" w:hAnsi="Times New Roman"/>
          <w:b/>
          <w:sz w:val="24"/>
          <w:szCs w:val="24"/>
        </w:rPr>
      </w:pPr>
    </w:p>
    <w:p w:rsidR="001E2E57" w:rsidRPr="0061225F" w:rsidRDefault="001E2E57" w:rsidP="00934A70">
      <w:pPr>
        <w:spacing w:after="0" w:line="240" w:lineRule="auto"/>
        <w:rPr>
          <w:rFonts w:ascii="Times New Roman" w:eastAsia="Times New Roman" w:hAnsi="Times New Roman"/>
          <w:b/>
          <w:sz w:val="24"/>
          <w:szCs w:val="24"/>
        </w:rPr>
      </w:pPr>
    </w:p>
    <w:p w:rsidR="001E2E57" w:rsidRPr="0061225F" w:rsidRDefault="001E2E57" w:rsidP="00934A70">
      <w:pPr>
        <w:spacing w:after="0" w:line="240" w:lineRule="auto"/>
        <w:rPr>
          <w:rFonts w:ascii="Times New Roman" w:eastAsia="Times New Roman" w:hAnsi="Times New Roman"/>
          <w:b/>
          <w:sz w:val="24"/>
          <w:szCs w:val="24"/>
        </w:rPr>
      </w:pPr>
    </w:p>
    <w:p w:rsidR="001E2E57" w:rsidRPr="0061225F" w:rsidRDefault="001E2E57" w:rsidP="00934A70">
      <w:pPr>
        <w:spacing w:after="0" w:line="240" w:lineRule="auto"/>
        <w:rPr>
          <w:rFonts w:ascii="Times New Roman" w:eastAsia="Times New Roman" w:hAnsi="Times New Roman"/>
          <w:b/>
          <w:sz w:val="24"/>
          <w:szCs w:val="24"/>
        </w:rPr>
      </w:pPr>
    </w:p>
    <w:p w:rsidR="00FF628E" w:rsidRPr="0061225F" w:rsidRDefault="00FF628E" w:rsidP="00927309">
      <w:pPr>
        <w:spacing w:after="0" w:line="240" w:lineRule="auto"/>
        <w:ind w:left="6096" w:firstLine="700"/>
        <w:jc w:val="right"/>
        <w:rPr>
          <w:rFonts w:ascii="Times New Roman" w:eastAsia="Times New Roman" w:hAnsi="Times New Roman"/>
          <w:b/>
          <w:sz w:val="24"/>
          <w:szCs w:val="24"/>
        </w:rPr>
      </w:pPr>
    </w:p>
    <w:p w:rsidR="00D67BD2" w:rsidRPr="0061225F" w:rsidRDefault="00D67BD2" w:rsidP="00927309">
      <w:pPr>
        <w:spacing w:after="0" w:line="240" w:lineRule="auto"/>
        <w:ind w:left="6096" w:firstLine="700"/>
        <w:jc w:val="right"/>
        <w:rPr>
          <w:rFonts w:ascii="Times New Roman" w:eastAsia="Times New Roman" w:hAnsi="Times New Roman"/>
          <w:b/>
          <w:sz w:val="24"/>
          <w:szCs w:val="24"/>
        </w:rPr>
      </w:pPr>
    </w:p>
    <w:p w:rsidR="00927309" w:rsidRPr="0061225F" w:rsidRDefault="00927309" w:rsidP="00927309">
      <w:pPr>
        <w:spacing w:after="0" w:line="240" w:lineRule="auto"/>
        <w:ind w:left="6096" w:firstLine="700"/>
        <w:jc w:val="right"/>
        <w:rPr>
          <w:rFonts w:ascii="Times New Roman" w:eastAsia="Times New Roman" w:hAnsi="Times New Roman"/>
          <w:sz w:val="24"/>
          <w:szCs w:val="24"/>
        </w:rPr>
      </w:pPr>
      <w:r w:rsidRPr="0061225F">
        <w:rPr>
          <w:rFonts w:ascii="Times New Roman" w:eastAsia="Times New Roman" w:hAnsi="Times New Roman"/>
          <w:b/>
          <w:sz w:val="24"/>
          <w:szCs w:val="24"/>
        </w:rPr>
        <w:t>Додаток 2</w:t>
      </w:r>
    </w:p>
    <w:p w:rsidR="00927309" w:rsidRPr="0061225F" w:rsidRDefault="00927309" w:rsidP="00927309">
      <w:pPr>
        <w:spacing w:after="0" w:line="240" w:lineRule="auto"/>
        <w:ind w:left="6096" w:firstLine="700"/>
        <w:jc w:val="right"/>
        <w:rPr>
          <w:rFonts w:ascii="Times New Roman" w:eastAsia="Times New Roman" w:hAnsi="Times New Roman"/>
          <w:iCs/>
          <w:sz w:val="24"/>
          <w:szCs w:val="24"/>
        </w:rPr>
      </w:pPr>
      <w:r w:rsidRPr="0061225F">
        <w:rPr>
          <w:rFonts w:ascii="Times New Roman" w:eastAsia="Times New Roman" w:hAnsi="Times New Roman"/>
          <w:iCs/>
          <w:color w:val="000000"/>
          <w:sz w:val="24"/>
          <w:szCs w:val="24"/>
        </w:rPr>
        <w:t>до тендерної документації</w:t>
      </w:r>
    </w:p>
    <w:p w:rsidR="00927309" w:rsidRPr="0061225F" w:rsidRDefault="00927309" w:rsidP="00927309">
      <w:pPr>
        <w:spacing w:after="0" w:line="240" w:lineRule="auto"/>
        <w:ind w:left="5660" w:firstLine="700"/>
        <w:jc w:val="both"/>
        <w:rPr>
          <w:rFonts w:ascii="Times New Roman" w:eastAsia="Times New Roman" w:hAnsi="Times New Roman"/>
          <w:sz w:val="24"/>
          <w:szCs w:val="24"/>
        </w:rPr>
      </w:pPr>
      <w:r w:rsidRPr="0061225F">
        <w:rPr>
          <w:rFonts w:ascii="Times New Roman" w:eastAsia="Times New Roman" w:hAnsi="Times New Roman"/>
          <w:i/>
          <w:color w:val="000000"/>
          <w:sz w:val="24"/>
          <w:szCs w:val="24"/>
        </w:rPr>
        <w:t> </w:t>
      </w:r>
    </w:p>
    <w:p w:rsidR="00927309" w:rsidRPr="0061225F" w:rsidRDefault="00927309" w:rsidP="00927309">
      <w:pPr>
        <w:shd w:val="clear" w:color="auto" w:fill="FFFFFF"/>
        <w:spacing w:after="0" w:line="240" w:lineRule="auto"/>
        <w:jc w:val="both"/>
        <w:rPr>
          <w:rFonts w:ascii="Times New Roman" w:eastAsia="Times New Roman" w:hAnsi="Times New Roman"/>
          <w:b/>
          <w:color w:val="000000"/>
          <w:sz w:val="24"/>
          <w:szCs w:val="24"/>
        </w:rPr>
      </w:pPr>
      <w:r w:rsidRPr="0061225F">
        <w:rPr>
          <w:rFonts w:ascii="Times New Roman" w:eastAsia="Times New Roman" w:hAnsi="Times New Roman"/>
          <w:b/>
          <w:color w:val="000000"/>
          <w:sz w:val="24"/>
          <w:szCs w:val="24"/>
        </w:rPr>
        <w:t>1. Перелік документів для підтвердження відповідності УЧАСНИКА кваліфікаційному критерію, визначеному в статті 16 Закону “Про публічні закупівлі”:</w:t>
      </w:r>
    </w:p>
    <w:p w:rsidR="00927309" w:rsidRPr="0061225F" w:rsidRDefault="00927309" w:rsidP="00927309">
      <w:pPr>
        <w:shd w:val="clear" w:color="auto" w:fill="FFFFFF"/>
        <w:spacing w:after="0" w:line="240" w:lineRule="auto"/>
        <w:jc w:val="both"/>
        <w:rPr>
          <w:rFonts w:ascii="Times New Roman" w:eastAsia="Times New Roman" w:hAnsi="Times New Roman"/>
          <w:b/>
          <w:color w:val="000000"/>
          <w:sz w:val="24"/>
          <w:szCs w:val="24"/>
        </w:rPr>
      </w:pPr>
    </w:p>
    <w:tbl>
      <w:tblPr>
        <w:tblW w:w="10324" w:type="dxa"/>
        <w:jc w:val="center"/>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4024"/>
        <w:gridCol w:w="6300"/>
      </w:tblGrid>
      <w:tr w:rsidR="00BB4B8E" w:rsidRPr="0061225F" w:rsidTr="007831C9">
        <w:trPr>
          <w:jc w:val="center"/>
        </w:trPr>
        <w:tc>
          <w:tcPr>
            <w:tcW w:w="4024" w:type="dxa"/>
            <w:tcMar>
              <w:left w:w="98" w:type="dxa"/>
            </w:tcMar>
            <w:vAlign w:val="center"/>
          </w:tcPr>
          <w:p w:rsidR="00BB4B8E" w:rsidRPr="0061225F" w:rsidRDefault="00BB4B8E" w:rsidP="00783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zh-CN"/>
              </w:rPr>
            </w:pPr>
            <w:r w:rsidRPr="0061225F">
              <w:rPr>
                <w:rFonts w:ascii="Times New Roman" w:eastAsia="Times New Roman" w:hAnsi="Times New Roman"/>
                <w:b/>
                <w:sz w:val="24"/>
                <w:szCs w:val="24"/>
                <w:lang w:eastAsia="zh-CN"/>
              </w:rPr>
              <w:t xml:space="preserve">Кваліфікаційні критерії, встановлені відповідно до </w:t>
            </w:r>
          </w:p>
          <w:p w:rsidR="00BB4B8E" w:rsidRPr="0061225F" w:rsidRDefault="00BB4B8E" w:rsidP="00783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zh-CN"/>
              </w:rPr>
            </w:pPr>
            <w:r w:rsidRPr="0061225F">
              <w:rPr>
                <w:rFonts w:ascii="Times New Roman" w:eastAsia="Times New Roman" w:hAnsi="Times New Roman"/>
                <w:b/>
                <w:sz w:val="24"/>
                <w:szCs w:val="24"/>
                <w:lang w:eastAsia="zh-CN"/>
              </w:rPr>
              <w:t>ст. 16 Закону</w:t>
            </w:r>
          </w:p>
        </w:tc>
        <w:tc>
          <w:tcPr>
            <w:tcW w:w="6300" w:type="dxa"/>
            <w:tcBorders>
              <w:left w:val="single" w:sz="4" w:space="0" w:color="000001"/>
              <w:right w:val="single" w:sz="4" w:space="0" w:color="000001"/>
            </w:tcBorders>
            <w:tcMar>
              <w:left w:w="98" w:type="dxa"/>
            </w:tcMar>
            <w:vAlign w:val="center"/>
          </w:tcPr>
          <w:p w:rsidR="00BB4B8E" w:rsidRPr="0061225F" w:rsidRDefault="00BB4B8E" w:rsidP="007831C9">
            <w:pPr>
              <w:spacing w:after="0" w:line="240" w:lineRule="auto"/>
              <w:jc w:val="center"/>
              <w:rPr>
                <w:rFonts w:ascii="Times New Roman" w:eastAsia="Times New Roman" w:hAnsi="Times New Roman"/>
                <w:b/>
                <w:sz w:val="24"/>
                <w:szCs w:val="24"/>
                <w:lang w:eastAsia="zh-CN"/>
              </w:rPr>
            </w:pPr>
            <w:r w:rsidRPr="0061225F">
              <w:rPr>
                <w:rFonts w:ascii="Times New Roman" w:eastAsia="Times New Roman" w:hAnsi="Times New Roman"/>
                <w:b/>
                <w:sz w:val="24"/>
                <w:szCs w:val="24"/>
                <w:lang w:eastAsia="zh-CN"/>
              </w:rPr>
              <w:t>Документи, які підтверджують відповідність Учасника встановленим кваліфікаційним критеріям</w:t>
            </w:r>
          </w:p>
        </w:tc>
      </w:tr>
      <w:tr w:rsidR="00BB4B8E" w:rsidRPr="0061225F" w:rsidTr="007831C9">
        <w:trPr>
          <w:jc w:val="center"/>
        </w:trPr>
        <w:tc>
          <w:tcPr>
            <w:tcW w:w="4024" w:type="dxa"/>
            <w:tcMar>
              <w:left w:w="98" w:type="dxa"/>
            </w:tcMar>
          </w:tcPr>
          <w:p w:rsidR="00BB4B8E" w:rsidRPr="0061225F" w:rsidRDefault="00BB4B8E" w:rsidP="00783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zh-CN"/>
              </w:rPr>
            </w:pPr>
            <w:r w:rsidRPr="0061225F">
              <w:rPr>
                <w:rFonts w:ascii="Times New Roman" w:eastAsia="Times New Roman" w:hAnsi="Times New Roman"/>
                <w:sz w:val="24"/>
                <w:szCs w:val="24"/>
                <w:lang w:eastAsia="zh-CN"/>
              </w:rPr>
              <w:t>Наявність обладнання та матеріально-технічної бази.</w:t>
            </w:r>
          </w:p>
        </w:tc>
        <w:tc>
          <w:tcPr>
            <w:tcW w:w="6300" w:type="dxa"/>
            <w:tcBorders>
              <w:left w:val="single" w:sz="4" w:space="0" w:color="000001"/>
              <w:right w:val="single" w:sz="4" w:space="0" w:color="000001"/>
            </w:tcBorders>
            <w:tcMar>
              <w:left w:w="98" w:type="dxa"/>
            </w:tcMar>
          </w:tcPr>
          <w:p w:rsidR="002A3C2F" w:rsidRPr="0061225F" w:rsidRDefault="00800463" w:rsidP="002A3C2F">
            <w:pPr>
              <w:numPr>
                <w:ilvl w:val="0"/>
                <w:numId w:val="35"/>
              </w:numPr>
              <w:spacing w:after="0" w:line="240" w:lineRule="auto"/>
              <w:ind w:left="48" w:hanging="48"/>
              <w:jc w:val="both"/>
              <w:rPr>
                <w:rFonts w:ascii="Times New Roman" w:eastAsia="Times New Roman" w:hAnsi="Times New Roman"/>
                <w:b/>
                <w:sz w:val="24"/>
                <w:szCs w:val="24"/>
                <w:highlight w:val="yellow"/>
                <w:lang w:eastAsia="zh-CN"/>
              </w:rPr>
            </w:pPr>
            <w:r w:rsidRPr="0061225F">
              <w:rPr>
                <w:rFonts w:ascii="Times New Roman" w:eastAsia="Times New Roman" w:hAnsi="Times New Roman"/>
                <w:b/>
                <w:sz w:val="24"/>
                <w:szCs w:val="24"/>
                <w:lang w:eastAsia="zh-CN"/>
              </w:rPr>
              <w:t>1</w:t>
            </w:r>
            <w:r w:rsidR="00BB4B8E" w:rsidRPr="0061225F">
              <w:rPr>
                <w:rFonts w:ascii="Times New Roman" w:eastAsia="Times New Roman" w:hAnsi="Times New Roman"/>
                <w:b/>
                <w:sz w:val="24"/>
                <w:szCs w:val="24"/>
                <w:lang w:eastAsia="zh-CN"/>
              </w:rPr>
              <w:t xml:space="preserve">. </w:t>
            </w:r>
            <w:r w:rsidR="00BB4B8E" w:rsidRPr="0061225F">
              <w:rPr>
                <w:rFonts w:ascii="Times New Roman" w:eastAsia="Times New Roman" w:hAnsi="Times New Roman"/>
                <w:bCs/>
                <w:sz w:val="24"/>
                <w:szCs w:val="24"/>
                <w:lang w:eastAsia="zh-CN"/>
              </w:rPr>
              <w:t>Довідка у довільній формі, що містить інформацію</w:t>
            </w:r>
            <w:r w:rsidR="00F401FE" w:rsidRPr="0061225F">
              <w:rPr>
                <w:rFonts w:ascii="Times New Roman" w:eastAsia="Times New Roman" w:hAnsi="Times New Roman"/>
                <w:bCs/>
                <w:sz w:val="24"/>
                <w:szCs w:val="24"/>
                <w:lang w:eastAsia="zh-CN"/>
              </w:rPr>
              <w:t xml:space="preserve"> </w:t>
            </w:r>
            <w:r w:rsidR="00F401FE" w:rsidRPr="0061225F">
              <w:rPr>
                <w:rFonts w:ascii="Times New Roman" w:hAnsi="Times New Roman"/>
                <w:color w:val="333333"/>
                <w:sz w:val="24"/>
                <w:szCs w:val="24"/>
                <w:shd w:val="clear" w:color="auto" w:fill="FFFFFF"/>
              </w:rPr>
              <w:t>наявність в учасника процедури закупівлі обладнання, матеріально-технічної бази та технологій</w:t>
            </w:r>
            <w:r w:rsidR="002A3C2F" w:rsidRPr="0061225F">
              <w:rPr>
                <w:rFonts w:ascii="Times New Roman" w:hAnsi="Times New Roman"/>
                <w:color w:val="333333"/>
                <w:sz w:val="24"/>
                <w:szCs w:val="24"/>
                <w:shd w:val="clear" w:color="auto" w:fill="FFFFFF"/>
              </w:rPr>
              <w:t>, а саме: складського приміщення та автотранспорту.</w:t>
            </w:r>
          </w:p>
          <w:p w:rsidR="00BB4B8E" w:rsidRPr="0061225F" w:rsidRDefault="002A3C2F" w:rsidP="002A3C2F">
            <w:pPr>
              <w:spacing w:after="0" w:line="240" w:lineRule="auto"/>
              <w:ind w:left="48"/>
              <w:jc w:val="both"/>
              <w:rPr>
                <w:rFonts w:ascii="Times New Roman" w:eastAsia="Times New Roman" w:hAnsi="Times New Roman"/>
                <w:b/>
                <w:sz w:val="24"/>
                <w:szCs w:val="24"/>
                <w:highlight w:val="yellow"/>
                <w:lang w:eastAsia="zh-CN"/>
              </w:rPr>
            </w:pPr>
            <w:r w:rsidRPr="0061225F">
              <w:rPr>
                <w:rFonts w:ascii="Times New Roman" w:eastAsia="Times New Roman" w:hAnsi="Times New Roman"/>
                <w:sz w:val="24"/>
                <w:szCs w:val="24"/>
                <w:lang w:eastAsia="zh-CN"/>
              </w:rPr>
              <w:t>Обладнання</w:t>
            </w:r>
            <w:r w:rsidR="00F507C3" w:rsidRPr="0061225F">
              <w:rPr>
                <w:rFonts w:ascii="Times New Roman" w:eastAsia="Times New Roman" w:hAnsi="Times New Roman"/>
                <w:sz w:val="24"/>
                <w:szCs w:val="24"/>
                <w:lang w:eastAsia="zh-CN"/>
              </w:rPr>
              <w:t xml:space="preserve"> повинно бути </w:t>
            </w:r>
            <w:r w:rsidRPr="0061225F">
              <w:rPr>
                <w:rFonts w:ascii="Times New Roman" w:eastAsia="Times New Roman" w:hAnsi="Times New Roman"/>
                <w:sz w:val="24"/>
                <w:szCs w:val="24"/>
                <w:lang w:eastAsia="zh-CN"/>
              </w:rPr>
              <w:t>власне або орендоване</w:t>
            </w:r>
            <w:r w:rsidR="00F507C3" w:rsidRPr="0061225F">
              <w:rPr>
                <w:rFonts w:ascii="Times New Roman" w:eastAsia="Times New Roman" w:hAnsi="Times New Roman"/>
                <w:sz w:val="24"/>
                <w:szCs w:val="24"/>
                <w:lang w:eastAsia="zh-CN"/>
              </w:rPr>
              <w:t xml:space="preserve"> (надати підтверджуючі документи)</w:t>
            </w:r>
            <w:r w:rsidR="00F507C3" w:rsidRPr="0061225F">
              <w:rPr>
                <w:rFonts w:ascii="Times New Roman" w:eastAsia="Times New Roman" w:hAnsi="Times New Roman"/>
                <w:bCs/>
                <w:sz w:val="24"/>
                <w:szCs w:val="24"/>
                <w:lang w:eastAsia="zh-CN"/>
              </w:rPr>
              <w:t>;</w:t>
            </w:r>
            <w:r w:rsidRPr="0061225F">
              <w:rPr>
                <w:rFonts w:ascii="Times New Roman" w:eastAsia="Times New Roman" w:hAnsi="Times New Roman"/>
                <w:bCs/>
                <w:sz w:val="24"/>
                <w:szCs w:val="24"/>
                <w:lang w:eastAsia="zh-CN"/>
              </w:rPr>
              <w:t xml:space="preserve"> а</w:t>
            </w:r>
            <w:r w:rsidR="00F507C3" w:rsidRPr="0061225F">
              <w:rPr>
                <w:rFonts w:ascii="Times New Roman" w:eastAsia="Times New Roman" w:hAnsi="Times New Roman"/>
                <w:bCs/>
                <w:sz w:val="24"/>
                <w:szCs w:val="24"/>
                <w:lang w:eastAsia="zh-CN"/>
              </w:rPr>
              <w:t>втотранспорт власний або орендований (</w:t>
            </w:r>
            <w:r w:rsidR="00F507C3" w:rsidRPr="0061225F">
              <w:rPr>
                <w:rFonts w:ascii="Times New Roman" w:eastAsia="Times New Roman" w:hAnsi="Times New Roman"/>
                <w:sz w:val="24"/>
                <w:szCs w:val="24"/>
                <w:lang w:eastAsia="zh-CN"/>
              </w:rPr>
              <w:t>надати підтверджуючі документи</w:t>
            </w:r>
            <w:r w:rsidR="00F507C3" w:rsidRPr="0061225F">
              <w:rPr>
                <w:rFonts w:ascii="Times New Roman" w:eastAsia="Times New Roman" w:hAnsi="Times New Roman"/>
                <w:bCs/>
                <w:sz w:val="24"/>
                <w:szCs w:val="24"/>
                <w:lang w:eastAsia="zh-CN"/>
              </w:rPr>
              <w:t xml:space="preserve"> та/або договір про надання транспортних послуг).</w:t>
            </w:r>
            <w:r w:rsidR="00BB4B8E" w:rsidRPr="0061225F">
              <w:rPr>
                <w:rFonts w:ascii="Times New Roman" w:eastAsia="Times New Roman" w:hAnsi="Times New Roman"/>
                <w:bCs/>
                <w:sz w:val="24"/>
                <w:szCs w:val="24"/>
                <w:lang w:eastAsia="zh-CN"/>
              </w:rPr>
              <w:t>Довідка затверджена не раніше дати оприлюднення,  оголошення про проведення відкритих торгів (вказати дату довідки).</w:t>
            </w:r>
          </w:p>
        </w:tc>
      </w:tr>
      <w:tr w:rsidR="00BB4B8E" w:rsidRPr="0061225F" w:rsidTr="007831C9">
        <w:trPr>
          <w:jc w:val="center"/>
        </w:trPr>
        <w:tc>
          <w:tcPr>
            <w:tcW w:w="4024" w:type="dxa"/>
            <w:tcMar>
              <w:left w:w="98" w:type="dxa"/>
            </w:tcMar>
          </w:tcPr>
          <w:p w:rsidR="00BB4B8E" w:rsidRPr="0061225F" w:rsidRDefault="00BB4B8E" w:rsidP="007831C9">
            <w:pPr>
              <w:spacing w:before="120" w:after="120"/>
              <w:ind w:hanging="2"/>
              <w:rPr>
                <w:rFonts w:ascii="Times New Roman" w:eastAsia="Times New Roman" w:hAnsi="Times New Roman"/>
                <w:sz w:val="24"/>
                <w:szCs w:val="24"/>
                <w:lang w:eastAsia="zh-CN"/>
              </w:rPr>
            </w:pPr>
            <w:r w:rsidRPr="0061225F">
              <w:rPr>
                <w:rFonts w:ascii="Times New Roman" w:hAnsi="Times New Roman"/>
                <w:sz w:val="24"/>
                <w:szCs w:val="24"/>
              </w:rPr>
              <w:t>Наявність документально підтвердженого досвіду виконання аналогічного договору</w:t>
            </w:r>
          </w:p>
        </w:tc>
        <w:tc>
          <w:tcPr>
            <w:tcW w:w="6300" w:type="dxa"/>
            <w:tcBorders>
              <w:left w:val="single" w:sz="4" w:space="0" w:color="000001"/>
              <w:right w:val="single" w:sz="4" w:space="0" w:color="000001"/>
            </w:tcBorders>
            <w:tcMar>
              <w:left w:w="98" w:type="dxa"/>
            </w:tcMar>
          </w:tcPr>
          <w:p w:rsidR="00BB4B8E" w:rsidRPr="0061225F" w:rsidRDefault="00800463" w:rsidP="007831C9">
            <w:pPr>
              <w:spacing w:before="120" w:after="120"/>
              <w:ind w:hanging="2"/>
              <w:jc w:val="both"/>
              <w:rPr>
                <w:rFonts w:ascii="Times New Roman" w:hAnsi="Times New Roman"/>
                <w:sz w:val="24"/>
                <w:szCs w:val="24"/>
              </w:rPr>
            </w:pPr>
            <w:r w:rsidRPr="0061225F">
              <w:rPr>
                <w:rFonts w:ascii="Times New Roman" w:hAnsi="Times New Roman"/>
                <w:sz w:val="24"/>
                <w:szCs w:val="24"/>
              </w:rPr>
              <w:t>3</w:t>
            </w:r>
            <w:r w:rsidR="00BB4B8E" w:rsidRPr="0061225F">
              <w:rPr>
                <w:rFonts w:ascii="Times New Roman" w:hAnsi="Times New Roman"/>
                <w:sz w:val="24"/>
                <w:szCs w:val="24"/>
              </w:rPr>
              <w:t>. Довідка учасника у довільній формі</w:t>
            </w:r>
            <w:r w:rsidR="00763FD4" w:rsidRPr="0061225F">
              <w:rPr>
                <w:rFonts w:ascii="Times New Roman" w:hAnsi="Times New Roman"/>
                <w:sz w:val="24"/>
                <w:szCs w:val="24"/>
              </w:rPr>
              <w:t xml:space="preserve"> про</w:t>
            </w:r>
            <w:r w:rsidR="00F401FE" w:rsidRPr="0061225F">
              <w:rPr>
                <w:rFonts w:ascii="Times New Roman" w:hAnsi="Times New Roman"/>
                <w:sz w:val="24"/>
                <w:szCs w:val="24"/>
              </w:rPr>
              <w:t xml:space="preserve"> </w:t>
            </w:r>
            <w:r w:rsidR="00F401FE" w:rsidRPr="0061225F">
              <w:rPr>
                <w:rFonts w:ascii="Times New Roman" w:hAnsi="Times New Roman"/>
                <w:sz w:val="24"/>
                <w:szCs w:val="24"/>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r w:rsidR="00F401FE" w:rsidRPr="0061225F">
              <w:rPr>
                <w:rFonts w:ascii="Times New Roman" w:hAnsi="Times New Roman"/>
                <w:sz w:val="24"/>
                <w:szCs w:val="24"/>
              </w:rPr>
              <w:t xml:space="preserve">) не менше 2-х </w:t>
            </w:r>
            <w:proofErr w:type="spellStart"/>
            <w:r w:rsidR="00F401FE" w:rsidRPr="0061225F">
              <w:rPr>
                <w:rFonts w:ascii="Times New Roman" w:hAnsi="Times New Roman"/>
                <w:sz w:val="24"/>
                <w:szCs w:val="24"/>
              </w:rPr>
              <w:t>договор</w:t>
            </w:r>
            <w:r w:rsidR="00F401FE" w:rsidRPr="0061225F">
              <w:rPr>
                <w:rFonts w:ascii="Times New Roman" w:hAnsi="Times New Roman"/>
                <w:sz w:val="24"/>
                <w:szCs w:val="24"/>
                <w:lang w:val="ru-RU"/>
              </w:rPr>
              <w:t>ів</w:t>
            </w:r>
            <w:proofErr w:type="spellEnd"/>
            <w:r w:rsidR="00BB4B8E" w:rsidRPr="0061225F">
              <w:rPr>
                <w:rFonts w:ascii="Times New Roman" w:hAnsi="Times New Roman"/>
                <w:sz w:val="24"/>
                <w:szCs w:val="24"/>
              </w:rPr>
              <w:t xml:space="preserve">, затверджена не раніше дати оприлюднення оголошення про проведення відкритих торгів (вказати дату довідки). </w:t>
            </w:r>
          </w:p>
          <w:p w:rsidR="00BB4B8E" w:rsidRPr="0061225F" w:rsidRDefault="003970A5" w:rsidP="007831C9">
            <w:pPr>
              <w:spacing w:after="0"/>
              <w:ind w:hanging="2"/>
              <w:jc w:val="both"/>
              <w:rPr>
                <w:rFonts w:ascii="Times New Roman" w:hAnsi="Times New Roman"/>
                <w:sz w:val="24"/>
                <w:szCs w:val="24"/>
              </w:rPr>
            </w:pPr>
            <w:r w:rsidRPr="0061225F">
              <w:rPr>
                <w:rFonts w:ascii="Times New Roman" w:hAnsi="Times New Roman"/>
                <w:sz w:val="24"/>
                <w:szCs w:val="24"/>
              </w:rPr>
              <w:t>3.1.</w:t>
            </w:r>
            <w:r w:rsidR="00BB4B8E" w:rsidRPr="0061225F">
              <w:rPr>
                <w:rFonts w:ascii="Times New Roman" w:hAnsi="Times New Roman"/>
                <w:sz w:val="24"/>
                <w:szCs w:val="24"/>
              </w:rPr>
              <w:t xml:space="preserve">В довідці обов’язково повинні бути зазначені: </w:t>
            </w:r>
          </w:p>
          <w:p w:rsidR="00BB4B8E" w:rsidRPr="0061225F" w:rsidRDefault="00BB4B8E" w:rsidP="007831C9">
            <w:pPr>
              <w:spacing w:after="0"/>
              <w:ind w:hanging="2"/>
              <w:jc w:val="both"/>
              <w:rPr>
                <w:rFonts w:ascii="Times New Roman" w:hAnsi="Times New Roman"/>
                <w:sz w:val="24"/>
                <w:szCs w:val="24"/>
              </w:rPr>
            </w:pPr>
            <w:r w:rsidRPr="0061225F">
              <w:rPr>
                <w:rFonts w:ascii="Times New Roman" w:hAnsi="Times New Roman"/>
                <w:sz w:val="24"/>
                <w:szCs w:val="24"/>
              </w:rPr>
              <w:t>- предмет договору;</w:t>
            </w:r>
          </w:p>
          <w:p w:rsidR="00BB4B8E" w:rsidRPr="0061225F" w:rsidRDefault="00BB4B8E" w:rsidP="007831C9">
            <w:pPr>
              <w:spacing w:after="0"/>
              <w:ind w:hanging="2"/>
              <w:jc w:val="both"/>
              <w:rPr>
                <w:rFonts w:ascii="Times New Roman" w:hAnsi="Times New Roman"/>
                <w:sz w:val="24"/>
                <w:szCs w:val="24"/>
              </w:rPr>
            </w:pPr>
            <w:r w:rsidRPr="0061225F">
              <w:rPr>
                <w:rFonts w:ascii="Times New Roman" w:hAnsi="Times New Roman"/>
                <w:sz w:val="24"/>
                <w:szCs w:val="24"/>
              </w:rPr>
              <w:t>- повне найменування замовника, його місцезнаходження, адреса та телефон;</w:t>
            </w:r>
          </w:p>
          <w:p w:rsidR="00BB4B8E" w:rsidRPr="0061225F" w:rsidRDefault="00BB4B8E" w:rsidP="007831C9">
            <w:pPr>
              <w:spacing w:after="0"/>
              <w:ind w:hanging="2"/>
              <w:jc w:val="both"/>
              <w:rPr>
                <w:rFonts w:ascii="Times New Roman" w:hAnsi="Times New Roman"/>
                <w:sz w:val="24"/>
                <w:szCs w:val="24"/>
              </w:rPr>
            </w:pPr>
            <w:r w:rsidRPr="0061225F">
              <w:rPr>
                <w:rFonts w:ascii="Times New Roman" w:hAnsi="Times New Roman"/>
                <w:sz w:val="24"/>
                <w:szCs w:val="24"/>
              </w:rPr>
              <w:t>- рік виконання договору;</w:t>
            </w:r>
          </w:p>
          <w:p w:rsidR="00BB4B8E" w:rsidRPr="0061225F" w:rsidRDefault="00BB4B8E" w:rsidP="007831C9">
            <w:pPr>
              <w:spacing w:after="0"/>
              <w:ind w:hanging="2"/>
              <w:jc w:val="both"/>
              <w:rPr>
                <w:rFonts w:ascii="Times New Roman" w:hAnsi="Times New Roman"/>
                <w:sz w:val="24"/>
                <w:szCs w:val="24"/>
              </w:rPr>
            </w:pPr>
            <w:r w:rsidRPr="0061225F">
              <w:rPr>
                <w:rFonts w:ascii="Times New Roman" w:hAnsi="Times New Roman"/>
                <w:sz w:val="24"/>
                <w:szCs w:val="24"/>
              </w:rPr>
              <w:t>- обсяг виконаних замовлень згідно договору у кількісному та вартісному вимірі.</w:t>
            </w:r>
          </w:p>
          <w:p w:rsidR="00712C4D" w:rsidRPr="0061225F" w:rsidRDefault="00BB4B8E" w:rsidP="00712C4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61225F">
              <w:rPr>
                <w:rFonts w:ascii="Times New Roman" w:hAnsi="Times New Roman"/>
                <w:sz w:val="24"/>
                <w:szCs w:val="24"/>
              </w:rPr>
              <w:t xml:space="preserve">3.2. </w:t>
            </w:r>
            <w:r w:rsidR="00712C4D" w:rsidRPr="0061225F">
              <w:rPr>
                <w:rFonts w:ascii="Times New Roman" w:hAnsi="Times New Roman"/>
                <w:sz w:val="24"/>
                <w:szCs w:val="24"/>
              </w:rPr>
              <w:t>Під аналогічним договором слід розуміти виконаний договір за предметом закупівлі</w:t>
            </w:r>
            <w:r w:rsidR="00712C4D" w:rsidRPr="0061225F">
              <w:rPr>
                <w:rFonts w:ascii="Times New Roman" w:hAnsi="Times New Roman"/>
                <w:i/>
                <w:sz w:val="24"/>
                <w:szCs w:val="24"/>
              </w:rPr>
              <w:t xml:space="preserve"> </w:t>
            </w:r>
            <w:r w:rsidR="00712C4D" w:rsidRPr="0061225F">
              <w:rPr>
                <w:rFonts w:ascii="Times New Roman" w:hAnsi="Times New Roman"/>
                <w:sz w:val="24"/>
                <w:szCs w:val="24"/>
              </w:rPr>
              <w:t>7982</w:t>
            </w:r>
            <w:r w:rsidR="00712C4D" w:rsidRPr="0061225F">
              <w:rPr>
                <w:rFonts w:ascii="Times New Roman" w:hAnsi="Times New Roman"/>
                <w:bCs/>
                <w:sz w:val="24"/>
                <w:szCs w:val="24"/>
              </w:rPr>
              <w:t>0000-8 Послуги, пов'язані з друком (послуга з одержання, зберігання, обробки і видачі друкованої продукції).</w:t>
            </w:r>
          </w:p>
          <w:p w:rsidR="00712C4D" w:rsidRPr="0061225F" w:rsidRDefault="00712C4D" w:rsidP="00712C4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eastAsia="ar-SA"/>
              </w:rPr>
            </w:pPr>
            <w:r w:rsidRPr="0061225F">
              <w:rPr>
                <w:rFonts w:ascii="Times New Roman" w:hAnsi="Times New Roman"/>
                <w:bCs/>
                <w:sz w:val="24"/>
                <w:szCs w:val="24"/>
              </w:rPr>
              <w:t xml:space="preserve">На підтвердження Учасник повинен надати сканований оригінал (- </w:t>
            </w:r>
            <w:proofErr w:type="spellStart"/>
            <w:r w:rsidRPr="0061225F">
              <w:rPr>
                <w:rFonts w:ascii="Times New Roman" w:hAnsi="Times New Roman"/>
                <w:bCs/>
                <w:sz w:val="24"/>
                <w:szCs w:val="24"/>
              </w:rPr>
              <w:t>ли</w:t>
            </w:r>
            <w:proofErr w:type="spellEnd"/>
            <w:r w:rsidRPr="0061225F">
              <w:rPr>
                <w:rFonts w:ascii="Times New Roman" w:hAnsi="Times New Roman"/>
                <w:bCs/>
                <w:sz w:val="24"/>
                <w:szCs w:val="24"/>
              </w:rPr>
              <w:t>) договору (-</w:t>
            </w:r>
            <w:proofErr w:type="spellStart"/>
            <w:r w:rsidRPr="0061225F">
              <w:rPr>
                <w:rFonts w:ascii="Times New Roman" w:hAnsi="Times New Roman"/>
                <w:bCs/>
                <w:sz w:val="24"/>
                <w:szCs w:val="24"/>
              </w:rPr>
              <w:t>ів</w:t>
            </w:r>
            <w:proofErr w:type="spellEnd"/>
            <w:r w:rsidRPr="0061225F">
              <w:rPr>
                <w:rFonts w:ascii="Times New Roman" w:hAnsi="Times New Roman"/>
                <w:bCs/>
                <w:sz w:val="24"/>
                <w:szCs w:val="24"/>
              </w:rPr>
              <w:t xml:space="preserve">) зазначеного в довідці </w:t>
            </w:r>
            <w:r w:rsidRPr="0061225F">
              <w:rPr>
                <w:rFonts w:ascii="Times New Roman" w:hAnsi="Times New Roman"/>
                <w:sz w:val="24"/>
                <w:szCs w:val="24"/>
              </w:rPr>
              <w:t>з усіма додатками до нього та додатковими угодами, що є невід’ємними частинами договору, та актами наданих послуг, які підтверджують факт виконання умов наданого учасником договору (-</w:t>
            </w:r>
            <w:proofErr w:type="spellStart"/>
            <w:r w:rsidRPr="0061225F">
              <w:rPr>
                <w:rFonts w:ascii="Times New Roman" w:hAnsi="Times New Roman"/>
                <w:sz w:val="24"/>
                <w:szCs w:val="24"/>
              </w:rPr>
              <w:t>ів</w:t>
            </w:r>
            <w:proofErr w:type="spellEnd"/>
            <w:r w:rsidRPr="0061225F">
              <w:rPr>
                <w:rFonts w:ascii="Times New Roman" w:hAnsi="Times New Roman"/>
                <w:sz w:val="24"/>
                <w:szCs w:val="24"/>
              </w:rPr>
              <w:t>).</w:t>
            </w:r>
          </w:p>
          <w:p w:rsidR="00BB4B8E" w:rsidRPr="0061225F" w:rsidRDefault="00BB4B8E" w:rsidP="007831C9">
            <w:pPr>
              <w:spacing w:before="120" w:after="120"/>
              <w:ind w:hanging="2"/>
              <w:jc w:val="both"/>
              <w:rPr>
                <w:rFonts w:ascii="Times New Roman" w:eastAsia="Times New Roman" w:hAnsi="Times New Roman"/>
                <w:b/>
                <w:sz w:val="24"/>
                <w:szCs w:val="24"/>
                <w:highlight w:val="yellow"/>
                <w:lang w:eastAsia="zh-CN"/>
              </w:rPr>
            </w:pPr>
          </w:p>
        </w:tc>
      </w:tr>
    </w:tbl>
    <w:p w:rsidR="00BB4B8E" w:rsidRPr="0061225F" w:rsidRDefault="00E7416F" w:rsidP="00BB4B8E">
      <w:pPr>
        <w:spacing w:after="0" w:line="240" w:lineRule="auto"/>
        <w:ind w:right="187"/>
        <w:jc w:val="center"/>
        <w:rPr>
          <w:rFonts w:ascii="Times New Roman" w:eastAsia="Times New Roman" w:hAnsi="Times New Roman"/>
          <w:b/>
          <w:color w:val="000000"/>
          <w:sz w:val="24"/>
          <w:szCs w:val="24"/>
          <w:lang w:eastAsia="zh-CN"/>
        </w:rPr>
      </w:pPr>
      <w:r w:rsidRPr="0061225F">
        <w:rPr>
          <w:rFonts w:ascii="Times New Roman" w:eastAsia="Times New Roman" w:hAnsi="Times New Roman"/>
          <w:b/>
          <w:color w:val="000000"/>
          <w:sz w:val="24"/>
          <w:szCs w:val="24"/>
          <w:lang w:eastAsia="zh-CN"/>
        </w:rPr>
        <w:t xml:space="preserve"> </w:t>
      </w:r>
    </w:p>
    <w:p w:rsidR="00927309" w:rsidRPr="0061225F" w:rsidRDefault="00927309" w:rsidP="00927309">
      <w:pPr>
        <w:spacing w:after="0" w:line="240" w:lineRule="auto"/>
        <w:ind w:left="885"/>
        <w:jc w:val="center"/>
        <w:rPr>
          <w:rFonts w:ascii="Times New Roman" w:eastAsia="Times New Roman" w:hAnsi="Times New Roman"/>
          <w:sz w:val="24"/>
          <w:szCs w:val="24"/>
        </w:rPr>
      </w:pPr>
    </w:p>
    <w:p w:rsidR="00927309" w:rsidRPr="0061225F" w:rsidRDefault="00927309" w:rsidP="00927309">
      <w:pPr>
        <w:spacing w:after="0" w:line="240" w:lineRule="auto"/>
        <w:ind w:firstLine="720"/>
        <w:jc w:val="both"/>
        <w:rPr>
          <w:rFonts w:ascii="Times New Roman" w:eastAsia="Times New Roman" w:hAnsi="Times New Roman"/>
          <w:i/>
          <w:color w:val="000000"/>
          <w:sz w:val="24"/>
          <w:szCs w:val="24"/>
        </w:rPr>
      </w:pPr>
      <w:r w:rsidRPr="0061225F">
        <w:rPr>
          <w:rFonts w:ascii="Times New Roman" w:eastAsia="Times New Roman" w:hAnsi="Times New Roman"/>
          <w:i/>
          <w:color w:val="000000"/>
          <w:sz w:val="24"/>
          <w:szCs w:val="24"/>
        </w:rPr>
        <w:t>*У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27309" w:rsidRPr="0061225F" w:rsidRDefault="00927309" w:rsidP="00927309">
      <w:pPr>
        <w:spacing w:after="0" w:line="240" w:lineRule="auto"/>
        <w:ind w:firstLine="720"/>
        <w:jc w:val="both"/>
        <w:rPr>
          <w:rFonts w:ascii="Times New Roman" w:eastAsia="Times New Roman" w:hAnsi="Times New Roman"/>
          <w:i/>
          <w:color w:val="000000"/>
          <w:sz w:val="24"/>
          <w:szCs w:val="24"/>
        </w:rPr>
      </w:pPr>
      <w:r w:rsidRPr="0061225F">
        <w:rPr>
          <w:rFonts w:ascii="Times New Roman" w:eastAsia="Times New Roman" w:hAnsi="Times New Roman"/>
          <w:i/>
          <w:color w:val="000000"/>
          <w:sz w:val="24"/>
          <w:szCs w:val="24"/>
        </w:rPr>
        <w:t>**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927309" w:rsidRPr="0061225F" w:rsidRDefault="00927309" w:rsidP="00927309">
      <w:pPr>
        <w:spacing w:after="0" w:line="240" w:lineRule="auto"/>
        <w:ind w:firstLine="720"/>
        <w:jc w:val="both"/>
        <w:rPr>
          <w:rFonts w:ascii="Times New Roman" w:eastAsia="Times New Roman" w:hAnsi="Times New Roman"/>
          <w:i/>
          <w:color w:val="000000"/>
          <w:sz w:val="24"/>
          <w:szCs w:val="24"/>
        </w:rPr>
      </w:pPr>
    </w:p>
    <w:p w:rsidR="00927309" w:rsidRPr="0061225F" w:rsidRDefault="00927309" w:rsidP="00927309">
      <w:pPr>
        <w:spacing w:after="0" w:line="240" w:lineRule="auto"/>
        <w:jc w:val="both"/>
        <w:rPr>
          <w:rFonts w:ascii="Times New Roman" w:eastAsia="Times New Roman" w:hAnsi="Times New Roman"/>
          <w:b/>
          <w:color w:val="000000"/>
          <w:sz w:val="24"/>
          <w:szCs w:val="24"/>
        </w:rPr>
      </w:pPr>
      <w:r w:rsidRPr="0061225F">
        <w:rPr>
          <w:rFonts w:ascii="Times New Roman" w:eastAsia="Times New Roman" w:hAnsi="Times New Roman"/>
          <w:b/>
          <w:color w:val="000000"/>
          <w:sz w:val="24"/>
          <w:szCs w:val="24"/>
        </w:rPr>
        <w:t xml:space="preserve">2. Підтвердження відповідності УЧАСНИКА  </w:t>
      </w:r>
      <w:bookmarkStart w:id="30" w:name="_Hlk128571354"/>
      <w:r w:rsidRPr="0061225F">
        <w:rPr>
          <w:rFonts w:ascii="Times New Roman" w:eastAsia="Times New Roman" w:hAnsi="Times New Roman"/>
          <w:b/>
          <w:color w:val="000000"/>
          <w:sz w:val="24"/>
          <w:szCs w:val="24"/>
        </w:rPr>
        <w:t xml:space="preserve">(в тому числі для об’єднання учасників як учасника процедури)  вимогам, </w:t>
      </w:r>
      <w:r w:rsidR="00BB4B8E" w:rsidRPr="0061225F">
        <w:rPr>
          <w:rFonts w:ascii="Times New Roman" w:eastAsia="Times New Roman" w:hAnsi="Times New Roman"/>
          <w:b/>
          <w:sz w:val="24"/>
          <w:szCs w:val="24"/>
        </w:rPr>
        <w:t>визначеним у пункті 47</w:t>
      </w:r>
      <w:r w:rsidRPr="0061225F">
        <w:rPr>
          <w:rFonts w:ascii="Times New Roman" w:eastAsia="Times New Roman" w:hAnsi="Times New Roman"/>
          <w:b/>
          <w:sz w:val="24"/>
          <w:szCs w:val="24"/>
        </w:rPr>
        <w:t xml:space="preserve"> Особливостей</w:t>
      </w:r>
      <w:bookmarkEnd w:id="30"/>
      <w:r w:rsidRPr="0061225F">
        <w:rPr>
          <w:rFonts w:ascii="Times New Roman" w:eastAsia="Times New Roman" w:hAnsi="Times New Roman"/>
          <w:b/>
          <w:sz w:val="24"/>
          <w:szCs w:val="24"/>
        </w:rPr>
        <w:t>:</w:t>
      </w:r>
    </w:p>
    <w:p w:rsidR="00927309" w:rsidRPr="0061225F" w:rsidRDefault="00927309" w:rsidP="00927309">
      <w:pPr>
        <w:pBdr>
          <w:top w:val="nil"/>
          <w:left w:val="nil"/>
          <w:bottom w:val="nil"/>
          <w:right w:val="nil"/>
          <w:between w:val="nil"/>
        </w:pBdr>
        <w:spacing w:after="0" w:line="240" w:lineRule="auto"/>
        <w:ind w:firstLine="720"/>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1225F">
        <w:rPr>
          <w:rFonts w:ascii="Times New Roman" w:eastAsia="Times New Roman" w:hAnsi="Times New Roman"/>
          <w:sz w:val="24"/>
          <w:szCs w:val="24"/>
        </w:rPr>
        <w:t>закупівель</w:t>
      </w:r>
      <w:proofErr w:type="spellEnd"/>
      <w:r w:rsidRPr="0061225F">
        <w:rPr>
          <w:rFonts w:ascii="Times New Roman" w:eastAsia="Times New Roman" w:hAnsi="Times New Roman"/>
          <w:sz w:val="24"/>
          <w:szCs w:val="24"/>
        </w:rPr>
        <w:t xml:space="preserve"> будь-яких документів, що підтверджують відсутність</w:t>
      </w:r>
      <w:r w:rsidR="00BB4B8E" w:rsidRPr="0061225F">
        <w:rPr>
          <w:rFonts w:ascii="Times New Roman" w:eastAsia="Times New Roman" w:hAnsi="Times New Roman"/>
          <w:sz w:val="24"/>
          <w:szCs w:val="24"/>
        </w:rPr>
        <w:t xml:space="preserve"> підстав, визначених у пункті 47</w:t>
      </w:r>
      <w:r w:rsidRPr="0061225F">
        <w:rPr>
          <w:rFonts w:ascii="Times New Roman" w:eastAsia="Times New Roman" w:hAnsi="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w:t>
      </w:r>
      <w:r w:rsidR="006F2550" w:rsidRPr="0061225F">
        <w:rPr>
          <w:rFonts w:ascii="Times New Roman" w:eastAsia="Times New Roman" w:hAnsi="Times New Roman"/>
          <w:sz w:val="24"/>
          <w:szCs w:val="24"/>
        </w:rPr>
        <w:t>кту 47</w:t>
      </w:r>
      <w:r w:rsidRPr="0061225F">
        <w:rPr>
          <w:rFonts w:ascii="Times New Roman" w:eastAsia="Times New Roman" w:hAnsi="Times New Roman"/>
          <w:sz w:val="24"/>
          <w:szCs w:val="24"/>
        </w:rPr>
        <w:t xml:space="preserve"> Особливостей.</w:t>
      </w:r>
    </w:p>
    <w:p w:rsidR="006F2550" w:rsidRPr="0061225F" w:rsidRDefault="006F2550" w:rsidP="00927309">
      <w:pPr>
        <w:pBdr>
          <w:top w:val="nil"/>
          <w:left w:val="nil"/>
          <w:bottom w:val="nil"/>
          <w:right w:val="nil"/>
          <w:between w:val="nil"/>
        </w:pBdr>
        <w:spacing w:after="0" w:line="240" w:lineRule="auto"/>
        <w:ind w:firstLine="720"/>
        <w:jc w:val="both"/>
        <w:rPr>
          <w:rFonts w:ascii="Times New Roman" w:hAnsi="Times New Roman"/>
          <w:sz w:val="24"/>
          <w:szCs w:val="24"/>
          <w:shd w:val="clear" w:color="auto" w:fill="FFFFFF"/>
        </w:rPr>
      </w:pPr>
      <w:r w:rsidRPr="0061225F">
        <w:rPr>
          <w:rFonts w:ascii="Times New Roman" w:hAnsi="Times New Roman"/>
          <w:sz w:val="24"/>
          <w:szCs w:val="24"/>
          <w:shd w:val="clear" w:color="auto" w:fill="FFFFFF"/>
        </w:rPr>
        <w:t>Учасник процедури закупівлі підтверджує відсутність підстав, зазначених в цьому пункті (крім </w:t>
      </w:r>
      <w:hyperlink r:id="rId46" w:anchor="n616" w:history="1">
        <w:r w:rsidRPr="0061225F">
          <w:rPr>
            <w:rStyle w:val="a6"/>
            <w:rFonts w:ascii="Times New Roman" w:hAnsi="Times New Roman"/>
            <w:color w:val="auto"/>
            <w:sz w:val="24"/>
            <w:szCs w:val="24"/>
            <w:shd w:val="clear" w:color="auto" w:fill="FFFFFF"/>
          </w:rPr>
          <w:t>підпунктів 1</w:t>
        </w:r>
      </w:hyperlink>
      <w:r w:rsidRPr="0061225F">
        <w:rPr>
          <w:rFonts w:ascii="Times New Roman" w:hAnsi="Times New Roman"/>
          <w:sz w:val="24"/>
          <w:szCs w:val="24"/>
          <w:shd w:val="clear" w:color="auto" w:fill="FFFFFF"/>
        </w:rPr>
        <w:t> і </w:t>
      </w:r>
      <w:hyperlink r:id="rId47" w:anchor="n622" w:history="1">
        <w:r w:rsidRPr="0061225F">
          <w:rPr>
            <w:rStyle w:val="a6"/>
            <w:rFonts w:ascii="Times New Roman" w:hAnsi="Times New Roman"/>
            <w:color w:val="auto"/>
            <w:sz w:val="24"/>
            <w:szCs w:val="24"/>
            <w:shd w:val="clear" w:color="auto" w:fill="FFFFFF"/>
          </w:rPr>
          <w:t>7</w:t>
        </w:r>
      </w:hyperlink>
      <w:r w:rsidRPr="0061225F">
        <w:rPr>
          <w:rFonts w:ascii="Times New Roman" w:hAnsi="Times New Roman"/>
          <w:sz w:val="24"/>
          <w:szCs w:val="24"/>
          <w:shd w:val="clear" w:color="auto" w:fill="FFFFFF"/>
        </w:rPr>
        <w:t>, </w:t>
      </w:r>
      <w:hyperlink r:id="rId48" w:anchor="n628" w:history="1">
        <w:r w:rsidRPr="0061225F">
          <w:rPr>
            <w:rStyle w:val="a6"/>
            <w:rFonts w:ascii="Times New Roman" w:hAnsi="Times New Roman"/>
            <w:color w:val="auto"/>
            <w:sz w:val="24"/>
            <w:szCs w:val="24"/>
            <w:shd w:val="clear" w:color="auto" w:fill="FFFFFF"/>
          </w:rPr>
          <w:t>абзацу чотирнадцятого</w:t>
        </w:r>
      </w:hyperlink>
      <w:r w:rsidRPr="0061225F">
        <w:rPr>
          <w:rFonts w:ascii="Times New Roman" w:hAnsi="Times New Roman"/>
          <w:sz w:val="24"/>
          <w:szCs w:val="24"/>
          <w:shd w:val="clear" w:color="auto" w:fill="FFFFFF"/>
        </w:rPr>
        <w:t xml:space="preserve"> цього пункту), шляхом самостійного декларування відсутності таких підстав в електронній системі </w:t>
      </w:r>
      <w:proofErr w:type="spellStart"/>
      <w:r w:rsidRPr="0061225F">
        <w:rPr>
          <w:rFonts w:ascii="Times New Roman" w:hAnsi="Times New Roman"/>
          <w:sz w:val="24"/>
          <w:szCs w:val="24"/>
          <w:shd w:val="clear" w:color="auto" w:fill="FFFFFF"/>
        </w:rPr>
        <w:t>закупівель</w:t>
      </w:r>
      <w:proofErr w:type="spellEnd"/>
      <w:r w:rsidRPr="0061225F">
        <w:rPr>
          <w:rFonts w:ascii="Times New Roman" w:hAnsi="Times New Roman"/>
          <w:sz w:val="24"/>
          <w:szCs w:val="24"/>
          <w:shd w:val="clear" w:color="auto" w:fill="FFFFFF"/>
        </w:rPr>
        <w:t xml:space="preserve"> під час подання тендерної пропозиції.</w:t>
      </w:r>
    </w:p>
    <w:p w:rsidR="00927309" w:rsidRPr="0061225F" w:rsidRDefault="00927309" w:rsidP="00927309">
      <w:pPr>
        <w:pBdr>
          <w:top w:val="nil"/>
          <w:left w:val="nil"/>
          <w:bottom w:val="nil"/>
          <w:right w:val="nil"/>
          <w:between w:val="nil"/>
        </w:pBdr>
        <w:spacing w:after="0" w:line="240" w:lineRule="auto"/>
        <w:ind w:firstLine="720"/>
        <w:jc w:val="both"/>
        <w:rPr>
          <w:rFonts w:ascii="Times New Roman" w:eastAsia="Times New Roman" w:hAnsi="Times New Roman"/>
          <w:sz w:val="24"/>
          <w:szCs w:val="24"/>
        </w:rPr>
      </w:pPr>
      <w:r w:rsidRPr="0061225F">
        <w:rPr>
          <w:rFonts w:ascii="Times New Roman" w:eastAsia="Times New Roman" w:hAnsi="Times New Roman"/>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w:t>
      </w:r>
      <w:r w:rsidR="006F2550" w:rsidRPr="0061225F">
        <w:rPr>
          <w:rFonts w:ascii="Times New Roman" w:eastAsia="Times New Roman" w:hAnsi="Times New Roman"/>
          <w:sz w:val="24"/>
          <w:szCs w:val="24"/>
        </w:rPr>
        <w:t>тановленої в абзаці 14 пункту 47</w:t>
      </w:r>
      <w:r w:rsidRPr="0061225F">
        <w:rPr>
          <w:rFonts w:ascii="Times New Roman" w:eastAsia="Times New Roman" w:hAnsi="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27309" w:rsidRPr="0061225F" w:rsidRDefault="00927309" w:rsidP="00927309">
      <w:pPr>
        <w:spacing w:after="80"/>
        <w:jc w:val="both"/>
        <w:rPr>
          <w:rFonts w:ascii="Times New Roman" w:eastAsia="Times New Roman" w:hAnsi="Times New Roman"/>
          <w:b/>
          <w:i/>
          <w:sz w:val="24"/>
          <w:szCs w:val="24"/>
        </w:rPr>
      </w:pPr>
    </w:p>
    <w:p w:rsidR="00927309" w:rsidRPr="0061225F" w:rsidRDefault="00927309" w:rsidP="00927309">
      <w:pPr>
        <w:spacing w:after="80"/>
        <w:jc w:val="both"/>
        <w:rPr>
          <w:rFonts w:ascii="Times New Roman" w:eastAsia="Times New Roman" w:hAnsi="Times New Roman"/>
          <w:i/>
          <w:sz w:val="24"/>
          <w:szCs w:val="24"/>
        </w:rPr>
      </w:pPr>
      <w:r w:rsidRPr="0061225F">
        <w:rPr>
          <w:rFonts w:ascii="Times New Roman" w:eastAsia="Times New Roman" w:hAnsi="Times New Roman"/>
          <w:b/>
          <w:i/>
          <w:sz w:val="24"/>
          <w:szCs w:val="24"/>
        </w:rPr>
        <w:t>УВАГА!</w:t>
      </w:r>
      <w:r w:rsidRPr="0061225F">
        <w:rPr>
          <w:rFonts w:ascii="Times New Roman" w:eastAsia="Times New Roman" w:hAnsi="Times New Roman"/>
          <w:i/>
          <w:sz w:val="24"/>
          <w:szCs w:val="24"/>
        </w:rPr>
        <w:t xml:space="preserve"> Якщо при здійсненні самостійного декларування відсутності</w:t>
      </w:r>
      <w:r w:rsidR="00BB4B8E" w:rsidRPr="0061225F">
        <w:rPr>
          <w:rFonts w:ascii="Times New Roman" w:eastAsia="Times New Roman" w:hAnsi="Times New Roman"/>
          <w:i/>
          <w:sz w:val="24"/>
          <w:szCs w:val="24"/>
        </w:rPr>
        <w:t xml:space="preserve"> підстав, зазначених у пункті 47</w:t>
      </w:r>
      <w:r w:rsidRPr="0061225F">
        <w:rPr>
          <w:rFonts w:ascii="Times New Roman" w:eastAsia="Times New Roman" w:hAnsi="Times New Roman"/>
          <w:i/>
          <w:sz w:val="24"/>
          <w:szCs w:val="24"/>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61225F">
        <w:rPr>
          <w:rFonts w:ascii="Times New Roman" w:eastAsia="Times New Roman" w:hAnsi="Times New Roman"/>
          <w:i/>
          <w:sz w:val="24"/>
          <w:szCs w:val="24"/>
        </w:rPr>
        <w:t>закупівель</w:t>
      </w:r>
      <w:proofErr w:type="spellEnd"/>
      <w:r w:rsidRPr="0061225F">
        <w:rPr>
          <w:rFonts w:ascii="Times New Roman" w:eastAsia="Times New Roman" w:hAnsi="Times New Roman"/>
          <w:i/>
          <w:sz w:val="24"/>
          <w:szCs w:val="24"/>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927309" w:rsidRPr="0061225F" w:rsidRDefault="00927309" w:rsidP="00927309">
      <w:pPr>
        <w:spacing w:after="80"/>
        <w:jc w:val="both"/>
        <w:rPr>
          <w:rFonts w:ascii="Times New Roman" w:eastAsia="Times New Roman" w:hAnsi="Times New Roman"/>
          <w:i/>
          <w:sz w:val="24"/>
          <w:szCs w:val="24"/>
        </w:rPr>
      </w:pPr>
      <w:r w:rsidRPr="0061225F">
        <w:rPr>
          <w:rFonts w:ascii="Times New Roman" w:eastAsia="Times New Roman" w:hAnsi="Times New Roman"/>
          <w:i/>
          <w:sz w:val="24"/>
          <w:szCs w:val="24"/>
        </w:rPr>
        <w:t>Крім того, якщо при здійсненні самостійного декларування відсутності</w:t>
      </w:r>
      <w:r w:rsidR="00BB4B8E" w:rsidRPr="0061225F">
        <w:rPr>
          <w:rFonts w:ascii="Times New Roman" w:eastAsia="Times New Roman" w:hAnsi="Times New Roman"/>
          <w:i/>
          <w:sz w:val="24"/>
          <w:szCs w:val="24"/>
        </w:rPr>
        <w:t xml:space="preserve"> підстав, зазначених у пункті 47</w:t>
      </w:r>
      <w:r w:rsidRPr="0061225F">
        <w:rPr>
          <w:rFonts w:ascii="Times New Roman" w:eastAsia="Times New Roman" w:hAnsi="Times New Roman"/>
          <w:i/>
          <w:sz w:val="24"/>
          <w:szCs w:val="24"/>
        </w:rPr>
        <w:t xml:space="preserve"> Особливостей (крім абзацу чотирнадцятого цього пункту), в електронній системі буде визначено підтвердження інфор</w:t>
      </w:r>
      <w:r w:rsidR="00BB4B8E" w:rsidRPr="0061225F">
        <w:rPr>
          <w:rFonts w:ascii="Times New Roman" w:eastAsia="Times New Roman" w:hAnsi="Times New Roman"/>
          <w:i/>
          <w:sz w:val="24"/>
          <w:szCs w:val="24"/>
        </w:rPr>
        <w:t>мації за підпунктом 11 пункту 47</w:t>
      </w:r>
      <w:r w:rsidRPr="0061225F">
        <w:rPr>
          <w:rFonts w:ascii="Times New Roman" w:eastAsia="Times New Roman" w:hAnsi="Times New Roman"/>
          <w:i/>
          <w:sz w:val="24"/>
          <w:szCs w:val="24"/>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61225F">
        <w:rPr>
          <w:rFonts w:ascii="Times New Roman" w:eastAsia="Times New Roman" w:hAnsi="Times New Roman"/>
          <w:i/>
          <w:sz w:val="24"/>
          <w:szCs w:val="24"/>
        </w:rPr>
        <w:t>закупівель</w:t>
      </w:r>
      <w:proofErr w:type="spellEnd"/>
      <w:r w:rsidRPr="0061225F">
        <w:rPr>
          <w:rFonts w:ascii="Times New Roman" w:eastAsia="Times New Roman" w:hAnsi="Times New Roman"/>
          <w:i/>
          <w:sz w:val="24"/>
          <w:szCs w:val="24"/>
        </w:rPr>
        <w:t xml:space="preserve"> під час подання тендерної пропозиції ТАКИМ ДЕКЛАРУВАННЯМ в місці, де є підтвердження інфор</w:t>
      </w:r>
      <w:r w:rsidR="00994685" w:rsidRPr="0061225F">
        <w:rPr>
          <w:rFonts w:ascii="Times New Roman" w:eastAsia="Times New Roman" w:hAnsi="Times New Roman"/>
          <w:i/>
          <w:sz w:val="24"/>
          <w:szCs w:val="24"/>
        </w:rPr>
        <w:t>мації за підпунктом 11 пункту 47</w:t>
      </w:r>
      <w:r w:rsidRPr="0061225F">
        <w:rPr>
          <w:rFonts w:ascii="Times New Roman" w:eastAsia="Times New Roman" w:hAnsi="Times New Roman"/>
          <w:i/>
          <w:sz w:val="24"/>
          <w:szCs w:val="24"/>
        </w:rPr>
        <w:t xml:space="preserve"> Особливостей лише щодо учасника процедури закупівлі підтверджує, що учасник процедури закупівлі або кінцевий </w:t>
      </w:r>
      <w:proofErr w:type="spellStart"/>
      <w:r w:rsidRPr="0061225F">
        <w:rPr>
          <w:rFonts w:ascii="Times New Roman" w:eastAsia="Times New Roman" w:hAnsi="Times New Roman"/>
          <w:i/>
          <w:sz w:val="24"/>
          <w:szCs w:val="24"/>
        </w:rPr>
        <w:t>бенефіціарний</w:t>
      </w:r>
      <w:proofErr w:type="spellEnd"/>
      <w:r w:rsidRPr="0061225F">
        <w:rPr>
          <w:rFonts w:ascii="Times New Roman" w:eastAsia="Times New Roman" w:hAnsi="Times New Roman"/>
          <w:i/>
          <w:sz w:val="24"/>
          <w:szCs w:val="24"/>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61225F">
        <w:rPr>
          <w:rFonts w:ascii="Times New Roman" w:eastAsia="Times New Roman" w:hAnsi="Times New Roman"/>
          <w:i/>
          <w:sz w:val="24"/>
          <w:szCs w:val="24"/>
        </w:rPr>
        <w:t>закупівель</w:t>
      </w:r>
      <w:proofErr w:type="spellEnd"/>
      <w:r w:rsidRPr="0061225F">
        <w:rPr>
          <w:rFonts w:ascii="Times New Roman" w:eastAsia="Times New Roman" w:hAnsi="Times New Roman"/>
          <w:i/>
          <w:sz w:val="24"/>
          <w:szCs w:val="24"/>
        </w:rPr>
        <w:t xml:space="preserve"> товарів, робіт і послуг згідно із Законом України “Про санкції”.</w:t>
      </w:r>
    </w:p>
    <w:p w:rsidR="00927309" w:rsidRPr="0061225F" w:rsidRDefault="00927309" w:rsidP="00927309">
      <w:pPr>
        <w:pBdr>
          <w:top w:val="nil"/>
          <w:left w:val="nil"/>
          <w:bottom w:val="nil"/>
          <w:right w:val="nil"/>
          <w:between w:val="nil"/>
        </w:pBdr>
        <w:spacing w:after="0" w:line="240" w:lineRule="auto"/>
        <w:ind w:firstLine="720"/>
        <w:jc w:val="both"/>
        <w:rPr>
          <w:rFonts w:ascii="Times New Roman" w:eastAsia="Times New Roman" w:hAnsi="Times New Roman"/>
          <w:sz w:val="24"/>
          <w:szCs w:val="24"/>
        </w:rPr>
      </w:pPr>
    </w:p>
    <w:p w:rsidR="00927309" w:rsidRPr="0061225F" w:rsidRDefault="00927309" w:rsidP="00927309">
      <w:pPr>
        <w:pBdr>
          <w:top w:val="nil"/>
          <w:left w:val="nil"/>
          <w:bottom w:val="nil"/>
          <w:right w:val="nil"/>
          <w:between w:val="nil"/>
        </w:pBdr>
        <w:spacing w:after="0" w:line="240" w:lineRule="auto"/>
        <w:jc w:val="both"/>
        <w:rPr>
          <w:rFonts w:ascii="Times New Roman" w:eastAsia="Times New Roman" w:hAnsi="Times New Roman"/>
          <w:b/>
          <w:color w:val="FF0000"/>
          <w:sz w:val="24"/>
          <w:szCs w:val="24"/>
        </w:rPr>
      </w:pPr>
      <w:r w:rsidRPr="0061225F">
        <w:rPr>
          <w:rFonts w:ascii="Times New Roman" w:eastAsia="Times New Roman" w:hAnsi="Times New Roman"/>
          <w:b/>
          <w:sz w:val="24"/>
          <w:szCs w:val="24"/>
        </w:rPr>
        <w:lastRenderedPageBreak/>
        <w:t xml:space="preserve">3. </w:t>
      </w:r>
      <w:r w:rsidRPr="0061225F">
        <w:rPr>
          <w:rFonts w:ascii="Times New Roman" w:eastAsia="Times New Roman" w:hAnsi="Times New Roman"/>
          <w:b/>
          <w:color w:val="000000"/>
          <w:sz w:val="24"/>
          <w:szCs w:val="24"/>
        </w:rPr>
        <w:t xml:space="preserve">Перелік документів та інформації  для підтвердження відповідності ПЕРЕМОЖЦЯ вимогам, </w:t>
      </w:r>
      <w:r w:rsidR="00BB4B8E" w:rsidRPr="0061225F">
        <w:rPr>
          <w:rFonts w:ascii="Times New Roman" w:eastAsia="Times New Roman" w:hAnsi="Times New Roman"/>
          <w:b/>
          <w:sz w:val="24"/>
          <w:szCs w:val="24"/>
        </w:rPr>
        <w:t>визначеним у пункті 47</w:t>
      </w:r>
      <w:r w:rsidRPr="0061225F">
        <w:rPr>
          <w:rFonts w:ascii="Times New Roman" w:eastAsia="Times New Roman" w:hAnsi="Times New Roman"/>
          <w:b/>
          <w:sz w:val="24"/>
          <w:szCs w:val="24"/>
        </w:rPr>
        <w:t xml:space="preserve"> Особливостей:</w:t>
      </w:r>
    </w:p>
    <w:p w:rsidR="00927309" w:rsidRPr="0061225F" w:rsidRDefault="00927309" w:rsidP="00927309">
      <w:pPr>
        <w:pBdr>
          <w:top w:val="nil"/>
          <w:left w:val="nil"/>
          <w:bottom w:val="nil"/>
          <w:right w:val="nil"/>
          <w:between w:val="nil"/>
        </w:pBdr>
        <w:spacing w:after="0" w:line="240" w:lineRule="auto"/>
        <w:jc w:val="both"/>
        <w:rPr>
          <w:rFonts w:ascii="Times New Roman" w:eastAsia="Times New Roman" w:hAnsi="Times New Roman"/>
          <w:b/>
          <w:sz w:val="24"/>
          <w:szCs w:val="24"/>
        </w:rPr>
      </w:pPr>
    </w:p>
    <w:p w:rsidR="00927309" w:rsidRPr="0061225F" w:rsidRDefault="00927309" w:rsidP="00927309">
      <w:pPr>
        <w:spacing w:after="0" w:line="240" w:lineRule="auto"/>
        <w:ind w:firstLine="720"/>
        <w:jc w:val="both"/>
        <w:rPr>
          <w:rFonts w:ascii="Times New Roman" w:eastAsia="Times New Roman" w:hAnsi="Times New Roman"/>
          <w:sz w:val="24"/>
          <w:szCs w:val="24"/>
        </w:rPr>
      </w:pPr>
      <w:r w:rsidRPr="0061225F">
        <w:rPr>
          <w:rFonts w:ascii="Times New Roman" w:eastAsia="Times New Roman" w:hAnsi="Times New Roman"/>
          <w:sz w:val="24"/>
          <w:szCs w:val="24"/>
        </w:rPr>
        <w:t>Замовник зобов’язаний відхилити тендерну пропозицію переможця процедури закупівлі в разі, коли наявні підстави, підпунктах 3, 5, 6 і 12 та в</w:t>
      </w:r>
      <w:r w:rsidR="00BB4B8E" w:rsidRPr="0061225F">
        <w:rPr>
          <w:rFonts w:ascii="Times New Roman" w:eastAsia="Times New Roman" w:hAnsi="Times New Roman"/>
          <w:sz w:val="24"/>
          <w:szCs w:val="24"/>
        </w:rPr>
        <w:t xml:space="preserve"> абзаці чотирнадцятому пункту 47</w:t>
      </w:r>
      <w:r w:rsidRPr="0061225F">
        <w:rPr>
          <w:rFonts w:ascii="Times New Roman" w:eastAsia="Times New Roman" w:hAnsi="Times New Roman"/>
          <w:sz w:val="24"/>
          <w:szCs w:val="24"/>
        </w:rPr>
        <w:t xml:space="preserve"> Особливостей.</w:t>
      </w:r>
    </w:p>
    <w:p w:rsidR="00927309" w:rsidRPr="0061225F" w:rsidRDefault="00927309" w:rsidP="00927309">
      <w:pPr>
        <w:spacing w:after="0" w:line="240" w:lineRule="auto"/>
        <w:ind w:firstLine="720"/>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61225F">
        <w:rPr>
          <w:rFonts w:ascii="Times New Roman" w:eastAsia="Times New Roman" w:hAnsi="Times New Roman"/>
          <w:sz w:val="24"/>
          <w:szCs w:val="24"/>
        </w:rPr>
        <w:t>закупівель</w:t>
      </w:r>
      <w:proofErr w:type="spellEnd"/>
      <w:r w:rsidRPr="0061225F">
        <w:rPr>
          <w:rFonts w:ascii="Times New Roman" w:eastAsia="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1225F">
        <w:rPr>
          <w:rFonts w:ascii="Times New Roman" w:eastAsia="Times New Roman" w:hAnsi="Times New Roman"/>
          <w:sz w:val="24"/>
          <w:szCs w:val="24"/>
        </w:rPr>
        <w:t>закупівель</w:t>
      </w:r>
      <w:proofErr w:type="spellEnd"/>
      <w:r w:rsidRPr="0061225F">
        <w:rPr>
          <w:rFonts w:ascii="Times New Roman" w:eastAsia="Times New Roman" w:hAnsi="Times New Roman"/>
          <w:sz w:val="24"/>
          <w:szCs w:val="24"/>
        </w:rPr>
        <w:t xml:space="preserve"> документи, що підтверджують відсутність підстав, зазначених у п</w:t>
      </w:r>
      <w:bookmarkStart w:id="31" w:name="_Hlk128572912"/>
      <w:r w:rsidRPr="0061225F">
        <w:rPr>
          <w:rFonts w:ascii="Times New Roman" w:eastAsia="Times New Roman" w:hAnsi="Times New Roman"/>
          <w:sz w:val="24"/>
          <w:szCs w:val="24"/>
        </w:rPr>
        <w:t>ідпунктах 3, 5, 6 і 12 та в</w:t>
      </w:r>
      <w:r w:rsidR="00BB4B8E" w:rsidRPr="0061225F">
        <w:rPr>
          <w:rFonts w:ascii="Times New Roman" w:eastAsia="Times New Roman" w:hAnsi="Times New Roman"/>
          <w:sz w:val="24"/>
          <w:szCs w:val="24"/>
        </w:rPr>
        <w:t xml:space="preserve"> абзаці чотирнадцятому пункту 47</w:t>
      </w:r>
      <w:r w:rsidRPr="0061225F">
        <w:rPr>
          <w:rFonts w:ascii="Times New Roman" w:eastAsia="Times New Roman" w:hAnsi="Times New Roman"/>
          <w:sz w:val="24"/>
          <w:szCs w:val="24"/>
        </w:rPr>
        <w:t xml:space="preserve"> Особливостей.</w:t>
      </w:r>
      <w:bookmarkEnd w:id="31"/>
      <w:r w:rsidRPr="0061225F">
        <w:rPr>
          <w:rFonts w:ascii="Times New Roman" w:eastAsia="Times New Roman" w:hAnsi="Times New Roman"/>
          <w:sz w:val="24"/>
          <w:szCs w:val="24"/>
        </w:rPr>
        <w:t> </w:t>
      </w:r>
    </w:p>
    <w:p w:rsidR="00927309" w:rsidRPr="0061225F" w:rsidRDefault="00927309" w:rsidP="00927309">
      <w:pPr>
        <w:spacing w:after="0" w:line="240" w:lineRule="auto"/>
        <w:rPr>
          <w:rFonts w:ascii="Times New Roman" w:eastAsia="Times New Roman" w:hAnsi="Times New Roman"/>
          <w:b/>
          <w:sz w:val="24"/>
          <w:szCs w:val="24"/>
        </w:rPr>
      </w:pPr>
      <w:r w:rsidRPr="0061225F">
        <w:rPr>
          <w:rFonts w:ascii="Times New Roman" w:eastAsia="Times New Roman" w:hAnsi="Times New Roman"/>
          <w:color w:val="000000"/>
          <w:sz w:val="24"/>
          <w:szCs w:val="24"/>
        </w:rPr>
        <w:t> </w:t>
      </w:r>
      <w:r w:rsidRPr="0061225F">
        <w:rPr>
          <w:rFonts w:ascii="Times New Roman" w:eastAsia="Times New Roman" w:hAnsi="Times New Roman"/>
          <w:b/>
          <w:color w:val="000000"/>
          <w:sz w:val="24"/>
          <w:szCs w:val="24"/>
        </w:rPr>
        <w:t xml:space="preserve">3.1. Документи, які надаються  </w:t>
      </w:r>
      <w:r w:rsidRPr="0061225F">
        <w:rPr>
          <w:rFonts w:ascii="Times New Roman" w:eastAsia="Times New Roman" w:hAnsi="Times New Roman"/>
          <w:b/>
          <w:sz w:val="24"/>
          <w:szCs w:val="24"/>
        </w:rPr>
        <w:t>ПЕРЕМОЖЦЕМ (юридичною особою):</w:t>
      </w:r>
    </w:p>
    <w:tbl>
      <w:tblPr>
        <w:tblW w:w="101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5"/>
        <w:gridCol w:w="4660"/>
        <w:gridCol w:w="4915"/>
      </w:tblGrid>
      <w:tr w:rsidR="00927309" w:rsidRPr="0061225F" w:rsidTr="00BF7D18">
        <w:trPr>
          <w:trHeight w:val="986"/>
        </w:trPr>
        <w:tc>
          <w:tcPr>
            <w:tcW w:w="555" w:type="dxa"/>
            <w:shd w:val="clear" w:color="auto" w:fill="auto"/>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b/>
                <w:sz w:val="24"/>
                <w:szCs w:val="24"/>
              </w:rPr>
              <w:t>№</w:t>
            </w:r>
          </w:p>
          <w:p w:rsidR="00927309" w:rsidRPr="0061225F" w:rsidRDefault="00927309" w:rsidP="00927309">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b/>
                <w:sz w:val="24"/>
                <w:szCs w:val="24"/>
              </w:rPr>
              <w:t>з/п</w:t>
            </w:r>
          </w:p>
        </w:tc>
        <w:tc>
          <w:tcPr>
            <w:tcW w:w="4660" w:type="dxa"/>
            <w:shd w:val="clear" w:color="auto" w:fill="auto"/>
            <w:tcMar>
              <w:top w:w="100" w:type="dxa"/>
              <w:left w:w="100" w:type="dxa"/>
              <w:bottom w:w="100" w:type="dxa"/>
              <w:right w:w="100" w:type="dxa"/>
            </w:tcMar>
          </w:tcPr>
          <w:p w:rsidR="00927309" w:rsidRPr="0061225F" w:rsidRDefault="00BB4B8E" w:rsidP="00927309">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b/>
                <w:sz w:val="24"/>
                <w:szCs w:val="24"/>
              </w:rPr>
              <w:t>Вимоги згідно пункту 47</w:t>
            </w:r>
            <w:r w:rsidR="00927309" w:rsidRPr="0061225F">
              <w:rPr>
                <w:rFonts w:ascii="Times New Roman" w:eastAsia="Times New Roman" w:hAnsi="Times New Roman"/>
                <w:b/>
                <w:sz w:val="24"/>
                <w:szCs w:val="24"/>
              </w:rPr>
              <w:t xml:space="preserve"> Особливостей</w:t>
            </w:r>
          </w:p>
          <w:p w:rsidR="00927309" w:rsidRPr="0061225F" w:rsidRDefault="00927309" w:rsidP="00927309">
            <w:pPr>
              <w:spacing w:after="0" w:line="240" w:lineRule="auto"/>
              <w:jc w:val="center"/>
              <w:rPr>
                <w:rFonts w:ascii="Times New Roman" w:eastAsia="Times New Roman" w:hAnsi="Times New Roman"/>
                <w:sz w:val="24"/>
                <w:szCs w:val="24"/>
              </w:rPr>
            </w:pPr>
          </w:p>
        </w:tc>
        <w:tc>
          <w:tcPr>
            <w:tcW w:w="4915" w:type="dxa"/>
            <w:shd w:val="clear" w:color="auto" w:fill="auto"/>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b/>
                <w:sz w:val="24"/>
                <w:szCs w:val="24"/>
              </w:rPr>
            </w:pPr>
            <w:r w:rsidRPr="0061225F">
              <w:rPr>
                <w:rFonts w:ascii="Times New Roman" w:eastAsia="Times New Roman" w:hAnsi="Times New Roman"/>
                <w:b/>
                <w:sz w:val="24"/>
                <w:szCs w:val="24"/>
              </w:rPr>
              <w:t>Переможець торгів на в</w:t>
            </w:r>
            <w:r w:rsidR="00BB4B8E" w:rsidRPr="0061225F">
              <w:rPr>
                <w:rFonts w:ascii="Times New Roman" w:eastAsia="Times New Roman" w:hAnsi="Times New Roman"/>
                <w:b/>
                <w:sz w:val="24"/>
                <w:szCs w:val="24"/>
              </w:rPr>
              <w:t>иконання вимоги згідно пункту 47</w:t>
            </w:r>
            <w:r w:rsidRPr="0061225F">
              <w:rPr>
                <w:rFonts w:ascii="Times New Roman" w:eastAsia="Times New Roman" w:hAnsi="Times New Roman"/>
                <w:b/>
                <w:sz w:val="24"/>
                <w:szCs w:val="24"/>
              </w:rPr>
              <w:t xml:space="preserve"> Особливостей</w:t>
            </w:r>
          </w:p>
          <w:p w:rsidR="00927309" w:rsidRPr="0061225F" w:rsidRDefault="00927309" w:rsidP="00927309">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927309" w:rsidRPr="0061225F" w:rsidTr="00BF7D18">
        <w:trPr>
          <w:trHeight w:val="1723"/>
        </w:trPr>
        <w:tc>
          <w:tcPr>
            <w:tcW w:w="555" w:type="dxa"/>
            <w:shd w:val="clear" w:color="auto" w:fill="auto"/>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sz w:val="24"/>
                <w:szCs w:val="24"/>
              </w:rPr>
              <w:t>1</w:t>
            </w:r>
          </w:p>
        </w:tc>
        <w:tc>
          <w:tcPr>
            <w:tcW w:w="4660" w:type="dxa"/>
            <w:shd w:val="clear" w:color="auto" w:fill="auto"/>
            <w:tcMar>
              <w:top w:w="100" w:type="dxa"/>
              <w:left w:w="100" w:type="dxa"/>
              <w:bottom w:w="100" w:type="dxa"/>
              <w:right w:w="100" w:type="dxa"/>
            </w:tcMar>
          </w:tcPr>
          <w:p w:rsidR="00927309" w:rsidRPr="0061225F" w:rsidRDefault="00927309" w:rsidP="00927309">
            <w:pPr>
              <w:spacing w:after="0" w:line="240" w:lineRule="auto"/>
              <w:jc w:val="both"/>
              <w:rPr>
                <w:rFonts w:ascii="Times New Roman" w:eastAsia="Times New Roman" w:hAnsi="Times New Roman"/>
                <w:bCs/>
                <w:sz w:val="24"/>
                <w:szCs w:val="24"/>
              </w:rPr>
            </w:pPr>
            <w:r w:rsidRPr="0061225F">
              <w:rPr>
                <w:rFonts w:ascii="Times New Roman" w:eastAsia="Times New Roman" w:hAnsi="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7309" w:rsidRPr="0061225F" w:rsidRDefault="00BB4B8E" w:rsidP="00927309">
            <w:pPr>
              <w:spacing w:after="0" w:line="240" w:lineRule="auto"/>
              <w:jc w:val="both"/>
              <w:rPr>
                <w:rFonts w:ascii="Times New Roman" w:eastAsia="Times New Roman" w:hAnsi="Times New Roman"/>
                <w:sz w:val="24"/>
                <w:szCs w:val="24"/>
                <w:highlight w:val="green"/>
              </w:rPr>
            </w:pPr>
            <w:r w:rsidRPr="0061225F">
              <w:rPr>
                <w:rFonts w:ascii="Times New Roman" w:eastAsia="Times New Roman" w:hAnsi="Times New Roman"/>
                <w:sz w:val="24"/>
                <w:szCs w:val="24"/>
              </w:rPr>
              <w:t>(підпункт 3 пункт 47</w:t>
            </w:r>
            <w:r w:rsidR="00927309" w:rsidRPr="0061225F">
              <w:rPr>
                <w:rFonts w:ascii="Times New Roman" w:eastAsia="Times New Roman" w:hAnsi="Times New Roman"/>
                <w:sz w:val="24"/>
                <w:szCs w:val="24"/>
              </w:rPr>
              <w:t xml:space="preserve"> Особливостей)</w:t>
            </w:r>
          </w:p>
        </w:tc>
        <w:tc>
          <w:tcPr>
            <w:tcW w:w="4915" w:type="dxa"/>
            <w:shd w:val="clear" w:color="auto" w:fill="auto"/>
            <w:tcMar>
              <w:top w:w="100" w:type="dxa"/>
              <w:left w:w="100" w:type="dxa"/>
              <w:bottom w:w="100" w:type="dxa"/>
              <w:right w:w="100" w:type="dxa"/>
            </w:tcMar>
          </w:tcPr>
          <w:p w:rsidR="00927309" w:rsidRPr="0061225F" w:rsidRDefault="00927309" w:rsidP="00437303">
            <w:pPr>
              <w:spacing w:after="0" w:line="240" w:lineRule="auto"/>
              <w:jc w:val="both"/>
              <w:rPr>
                <w:rFonts w:ascii="Times New Roman" w:eastAsia="Times New Roman" w:hAnsi="Times New Roman"/>
                <w:sz w:val="24"/>
                <w:szCs w:val="24"/>
                <w:highlight w:val="yellow"/>
              </w:rPr>
            </w:pPr>
            <w:r w:rsidRPr="0061225F">
              <w:rPr>
                <w:rFonts w:ascii="Times New Roman" w:eastAsia="Times New Roman" w:hAnsi="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61225F">
              <w:rPr>
                <w:rFonts w:ascii="Times New Roman" w:eastAsia="Times New Roman" w:hAnsi="Times New Roman"/>
                <w:bCs/>
                <w:sz w:val="24"/>
                <w:szCs w:val="24"/>
              </w:rPr>
              <w:t>Довідка надається в період відсутності функціональної можливості перевірки інформації на веб</w:t>
            </w:r>
            <w:r w:rsidR="00A827D5" w:rsidRPr="0061225F">
              <w:rPr>
                <w:rFonts w:ascii="Times New Roman" w:eastAsia="Times New Roman" w:hAnsi="Times New Roman"/>
                <w:bCs/>
                <w:sz w:val="24"/>
                <w:szCs w:val="24"/>
              </w:rPr>
              <w:t>-</w:t>
            </w:r>
            <w:r w:rsidR="00CD6597" w:rsidRPr="0061225F">
              <w:rPr>
                <w:rFonts w:ascii="Times New Roman" w:eastAsia="Times New Roman" w:hAnsi="Times New Roman"/>
                <w:bCs/>
                <w:sz w:val="24"/>
                <w:szCs w:val="24"/>
              </w:rPr>
              <w:t xml:space="preserve"> </w:t>
            </w:r>
            <w:r w:rsidRPr="0061225F">
              <w:rPr>
                <w:rFonts w:ascii="Times New Roman" w:eastAsia="Times New Roman" w:hAnsi="Times New Roman"/>
                <w:bCs/>
                <w:sz w:val="24"/>
                <w:szCs w:val="24"/>
              </w:rPr>
              <w:t>ресурсі Єдиного державного реєстру осіб, які вчинили корупційні або пов’язані з корупцією правопорушення, яка не стосується запитувача.</w:t>
            </w:r>
            <w:r w:rsidR="002F01F8" w:rsidRPr="0061225F">
              <w:rPr>
                <w:rFonts w:ascii="Times New Roman" w:eastAsia="Times New Roman" w:hAnsi="Times New Roman"/>
                <w:bCs/>
                <w:sz w:val="24"/>
                <w:szCs w:val="24"/>
              </w:rPr>
              <w:t xml:space="preserve"> </w:t>
            </w:r>
          </w:p>
        </w:tc>
      </w:tr>
      <w:tr w:rsidR="00927309" w:rsidRPr="0061225F" w:rsidTr="00BF7D18">
        <w:trPr>
          <w:trHeight w:val="2152"/>
        </w:trPr>
        <w:tc>
          <w:tcPr>
            <w:tcW w:w="555" w:type="dxa"/>
            <w:shd w:val="clear" w:color="auto" w:fill="auto"/>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sz w:val="24"/>
                <w:szCs w:val="24"/>
              </w:rPr>
              <w:t>2</w:t>
            </w:r>
          </w:p>
        </w:tc>
        <w:tc>
          <w:tcPr>
            <w:tcW w:w="4660" w:type="dxa"/>
            <w:shd w:val="clear" w:color="auto" w:fill="auto"/>
            <w:tcMar>
              <w:top w:w="100" w:type="dxa"/>
              <w:left w:w="100" w:type="dxa"/>
              <w:bottom w:w="100" w:type="dxa"/>
              <w:right w:w="100" w:type="dxa"/>
            </w:tcMar>
          </w:tcPr>
          <w:p w:rsidR="00927309" w:rsidRPr="0061225F" w:rsidRDefault="00927309" w:rsidP="00927309">
            <w:pPr>
              <w:spacing w:after="0" w:line="240" w:lineRule="auto"/>
              <w:jc w:val="both"/>
              <w:rPr>
                <w:rFonts w:ascii="Times New Roman" w:eastAsia="Times New Roman" w:hAnsi="Times New Roman"/>
                <w:bCs/>
                <w:sz w:val="24"/>
                <w:szCs w:val="24"/>
              </w:rPr>
            </w:pPr>
            <w:r w:rsidRPr="0061225F">
              <w:rPr>
                <w:rFonts w:ascii="Times New Roman" w:eastAsia="Times New Roman" w:hAnsi="Times New Roman"/>
                <w:bCs/>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7309" w:rsidRPr="0061225F" w:rsidRDefault="00BB4B8E" w:rsidP="00927309">
            <w:pPr>
              <w:spacing w:after="0" w:line="240" w:lineRule="auto"/>
              <w:jc w:val="both"/>
              <w:rPr>
                <w:rFonts w:ascii="Times New Roman" w:eastAsia="Times New Roman" w:hAnsi="Times New Roman"/>
                <w:sz w:val="24"/>
                <w:szCs w:val="24"/>
                <w:highlight w:val="green"/>
              </w:rPr>
            </w:pPr>
            <w:r w:rsidRPr="0061225F">
              <w:rPr>
                <w:rFonts w:ascii="Times New Roman" w:eastAsia="Times New Roman" w:hAnsi="Times New Roman"/>
                <w:sz w:val="24"/>
                <w:szCs w:val="24"/>
              </w:rPr>
              <w:t>(підпункт 6 пункт 47</w:t>
            </w:r>
            <w:r w:rsidR="00927309" w:rsidRPr="0061225F">
              <w:rPr>
                <w:rFonts w:ascii="Times New Roman" w:eastAsia="Times New Roman" w:hAnsi="Times New Roman"/>
                <w:sz w:val="24"/>
                <w:szCs w:val="24"/>
              </w:rPr>
              <w:t xml:space="preserve"> Особливостей)</w:t>
            </w:r>
          </w:p>
        </w:tc>
        <w:tc>
          <w:tcPr>
            <w:tcW w:w="4915" w:type="dxa"/>
            <w:vMerge w:val="restart"/>
            <w:shd w:val="clear" w:color="auto" w:fill="auto"/>
            <w:tcMar>
              <w:top w:w="100" w:type="dxa"/>
              <w:left w:w="100" w:type="dxa"/>
              <w:bottom w:w="100" w:type="dxa"/>
              <w:right w:w="100" w:type="dxa"/>
            </w:tcMar>
          </w:tcPr>
          <w:p w:rsidR="00927309" w:rsidRPr="0061225F" w:rsidRDefault="00927309" w:rsidP="00927309">
            <w:pPr>
              <w:spacing w:after="0" w:line="240" w:lineRule="auto"/>
              <w:jc w:val="both"/>
              <w:rPr>
                <w:rFonts w:ascii="Times New Roman" w:eastAsia="Times New Roman" w:hAnsi="Times New Roman"/>
                <w:bCs/>
                <w:sz w:val="24"/>
                <w:szCs w:val="24"/>
                <w:highlight w:val="green"/>
              </w:rPr>
            </w:pPr>
            <w:r w:rsidRPr="0061225F">
              <w:rPr>
                <w:rFonts w:ascii="Times New Roman" w:eastAsia="Times New Roman" w:hAnsi="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r w:rsidRPr="0061225F">
              <w:rPr>
                <w:rFonts w:ascii="Times New Roman" w:eastAsia="Times New Roman" w:hAnsi="Times New Roman"/>
                <w:bCs/>
                <w:sz w:val="24"/>
                <w:szCs w:val="24"/>
              </w:rPr>
              <w:t xml:space="preserve">Документ повинен бути не більше </w:t>
            </w:r>
            <w:proofErr w:type="spellStart"/>
            <w:r w:rsidRPr="0061225F">
              <w:rPr>
                <w:rFonts w:ascii="Times New Roman" w:eastAsia="Times New Roman" w:hAnsi="Times New Roman"/>
                <w:bCs/>
                <w:sz w:val="24"/>
                <w:szCs w:val="24"/>
              </w:rPr>
              <w:t>тридцятиденної</w:t>
            </w:r>
            <w:proofErr w:type="spellEnd"/>
            <w:r w:rsidRPr="0061225F">
              <w:rPr>
                <w:rFonts w:ascii="Times New Roman" w:eastAsia="Times New Roman" w:hAnsi="Times New Roman"/>
                <w:bCs/>
                <w:sz w:val="24"/>
                <w:szCs w:val="24"/>
              </w:rPr>
              <w:t xml:space="preserve"> давнини від дати подання документа. </w:t>
            </w:r>
          </w:p>
        </w:tc>
      </w:tr>
      <w:tr w:rsidR="00927309" w:rsidRPr="0061225F" w:rsidTr="00BF7D18">
        <w:trPr>
          <w:trHeight w:val="2057"/>
        </w:trPr>
        <w:tc>
          <w:tcPr>
            <w:tcW w:w="555" w:type="dxa"/>
            <w:shd w:val="clear" w:color="auto" w:fill="auto"/>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sz w:val="24"/>
                <w:szCs w:val="24"/>
              </w:rPr>
              <w:t>3</w:t>
            </w:r>
          </w:p>
        </w:tc>
        <w:tc>
          <w:tcPr>
            <w:tcW w:w="4660" w:type="dxa"/>
            <w:shd w:val="clear" w:color="auto" w:fill="auto"/>
            <w:tcMar>
              <w:top w:w="100" w:type="dxa"/>
              <w:left w:w="100" w:type="dxa"/>
              <w:bottom w:w="100" w:type="dxa"/>
              <w:right w:w="100" w:type="dxa"/>
            </w:tcMar>
          </w:tcPr>
          <w:p w:rsidR="00927309" w:rsidRPr="0061225F" w:rsidRDefault="00927309" w:rsidP="00927309">
            <w:pPr>
              <w:spacing w:after="0" w:line="240" w:lineRule="auto"/>
              <w:jc w:val="both"/>
              <w:rPr>
                <w:rFonts w:ascii="Times New Roman" w:eastAsia="Times New Roman" w:hAnsi="Times New Roman"/>
                <w:bCs/>
                <w:sz w:val="24"/>
                <w:szCs w:val="24"/>
              </w:rPr>
            </w:pPr>
            <w:r w:rsidRPr="0061225F">
              <w:rPr>
                <w:rFonts w:ascii="Times New Roman" w:eastAsia="Times New Roman" w:hAnsi="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7309" w:rsidRPr="0061225F" w:rsidRDefault="00BB4B8E" w:rsidP="00927309">
            <w:pPr>
              <w:spacing w:after="0" w:line="240" w:lineRule="auto"/>
              <w:jc w:val="both"/>
              <w:rPr>
                <w:rFonts w:ascii="Times New Roman" w:eastAsia="Times New Roman" w:hAnsi="Times New Roman"/>
                <w:sz w:val="24"/>
                <w:szCs w:val="24"/>
                <w:highlight w:val="green"/>
              </w:rPr>
            </w:pPr>
            <w:r w:rsidRPr="0061225F">
              <w:rPr>
                <w:rFonts w:ascii="Times New Roman" w:eastAsia="Times New Roman" w:hAnsi="Times New Roman"/>
                <w:sz w:val="24"/>
                <w:szCs w:val="24"/>
              </w:rPr>
              <w:t>(підпункт 12 пункт 47</w:t>
            </w:r>
            <w:r w:rsidR="00927309" w:rsidRPr="0061225F">
              <w:rPr>
                <w:rFonts w:ascii="Times New Roman" w:eastAsia="Times New Roman" w:hAnsi="Times New Roman"/>
                <w:sz w:val="24"/>
                <w:szCs w:val="24"/>
              </w:rPr>
              <w:t xml:space="preserve"> Особливостей)</w:t>
            </w:r>
          </w:p>
        </w:tc>
        <w:tc>
          <w:tcPr>
            <w:tcW w:w="4915" w:type="dxa"/>
            <w:vMerge/>
            <w:shd w:val="clear" w:color="auto" w:fill="auto"/>
            <w:tcMar>
              <w:top w:w="100" w:type="dxa"/>
              <w:left w:w="100" w:type="dxa"/>
              <w:bottom w:w="100" w:type="dxa"/>
              <w:right w:w="100" w:type="dxa"/>
            </w:tcMar>
          </w:tcPr>
          <w:p w:rsidR="00927309" w:rsidRPr="0061225F" w:rsidRDefault="00927309" w:rsidP="00927309">
            <w:pPr>
              <w:widowControl w:val="0"/>
              <w:pBdr>
                <w:top w:val="nil"/>
                <w:left w:val="nil"/>
                <w:bottom w:val="nil"/>
                <w:right w:val="nil"/>
                <w:between w:val="nil"/>
              </w:pBdr>
              <w:spacing w:after="0"/>
              <w:rPr>
                <w:rFonts w:ascii="Times New Roman" w:eastAsia="Times New Roman" w:hAnsi="Times New Roman"/>
                <w:sz w:val="24"/>
                <w:szCs w:val="24"/>
                <w:highlight w:val="green"/>
              </w:rPr>
            </w:pPr>
          </w:p>
        </w:tc>
      </w:tr>
      <w:tr w:rsidR="00927309" w:rsidRPr="0061225F" w:rsidTr="00BF7D18">
        <w:trPr>
          <w:trHeight w:val="862"/>
        </w:trPr>
        <w:tc>
          <w:tcPr>
            <w:tcW w:w="555" w:type="dxa"/>
            <w:shd w:val="clear" w:color="auto" w:fill="auto"/>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sz w:val="24"/>
                <w:szCs w:val="24"/>
              </w:rPr>
              <w:lastRenderedPageBreak/>
              <w:t>4</w:t>
            </w:r>
          </w:p>
        </w:tc>
        <w:tc>
          <w:tcPr>
            <w:tcW w:w="4660" w:type="dxa"/>
            <w:shd w:val="clear" w:color="auto" w:fill="auto"/>
            <w:tcMar>
              <w:top w:w="100" w:type="dxa"/>
              <w:left w:w="100" w:type="dxa"/>
              <w:bottom w:w="100" w:type="dxa"/>
              <w:right w:w="100" w:type="dxa"/>
            </w:tcMar>
          </w:tcPr>
          <w:p w:rsidR="00927309" w:rsidRPr="0061225F" w:rsidRDefault="00927309" w:rsidP="00927309">
            <w:pPr>
              <w:spacing w:after="0" w:line="240" w:lineRule="auto"/>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27309" w:rsidRPr="0061225F" w:rsidRDefault="00BB4B8E" w:rsidP="00927309">
            <w:pPr>
              <w:spacing w:after="0" w:line="240" w:lineRule="auto"/>
              <w:jc w:val="both"/>
              <w:rPr>
                <w:rFonts w:ascii="Times New Roman" w:eastAsia="Times New Roman" w:hAnsi="Times New Roman"/>
                <w:sz w:val="24"/>
                <w:szCs w:val="24"/>
              </w:rPr>
            </w:pPr>
            <w:r w:rsidRPr="0061225F">
              <w:rPr>
                <w:rFonts w:ascii="Times New Roman" w:eastAsia="Times New Roman" w:hAnsi="Times New Roman"/>
                <w:sz w:val="24"/>
                <w:szCs w:val="24"/>
              </w:rPr>
              <w:t>(абзац 14 пункт 47</w:t>
            </w:r>
            <w:r w:rsidR="00927309" w:rsidRPr="0061225F">
              <w:rPr>
                <w:rFonts w:ascii="Times New Roman" w:eastAsia="Times New Roman" w:hAnsi="Times New Roman"/>
                <w:sz w:val="24"/>
                <w:szCs w:val="24"/>
              </w:rPr>
              <w:t xml:space="preserve"> Особливостей)</w:t>
            </w:r>
          </w:p>
        </w:tc>
        <w:tc>
          <w:tcPr>
            <w:tcW w:w="4915" w:type="dxa"/>
            <w:shd w:val="clear" w:color="auto" w:fill="auto"/>
            <w:tcMar>
              <w:top w:w="100" w:type="dxa"/>
              <w:left w:w="100" w:type="dxa"/>
              <w:bottom w:w="100" w:type="dxa"/>
              <w:right w:w="100" w:type="dxa"/>
            </w:tcMar>
          </w:tcPr>
          <w:p w:rsidR="00927309" w:rsidRPr="0061225F" w:rsidRDefault="00927309" w:rsidP="00927309">
            <w:pPr>
              <w:spacing w:after="0" w:line="240" w:lineRule="auto"/>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Довідка в довільній формі, </w:t>
            </w:r>
            <w:r w:rsidRPr="0061225F">
              <w:rPr>
                <w:rFonts w:ascii="Times New Roman" w:eastAsia="Times New Roman" w:hAnsi="Times New Roman"/>
                <w:bCs/>
                <w:sz w:val="24"/>
                <w:szCs w:val="24"/>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927309" w:rsidRPr="0061225F" w:rsidRDefault="00927309" w:rsidP="00927309">
      <w:pPr>
        <w:spacing w:before="240" w:after="0" w:line="240" w:lineRule="auto"/>
        <w:jc w:val="both"/>
        <w:rPr>
          <w:rFonts w:ascii="Times New Roman" w:eastAsia="Times New Roman" w:hAnsi="Times New Roman"/>
          <w:b/>
          <w:color w:val="000000"/>
          <w:sz w:val="24"/>
          <w:szCs w:val="24"/>
        </w:rPr>
      </w:pPr>
    </w:p>
    <w:p w:rsidR="00927309" w:rsidRPr="0061225F" w:rsidRDefault="00927309" w:rsidP="00927309">
      <w:pPr>
        <w:spacing w:before="240" w:after="0" w:line="240" w:lineRule="auto"/>
        <w:jc w:val="both"/>
        <w:rPr>
          <w:rFonts w:ascii="Times New Roman" w:eastAsia="Times New Roman" w:hAnsi="Times New Roman"/>
          <w:sz w:val="24"/>
          <w:szCs w:val="24"/>
        </w:rPr>
      </w:pPr>
      <w:r w:rsidRPr="0061225F">
        <w:rPr>
          <w:rFonts w:ascii="Times New Roman" w:eastAsia="Times New Roman" w:hAnsi="Times New Roman"/>
          <w:b/>
          <w:color w:val="000000"/>
          <w:sz w:val="24"/>
          <w:szCs w:val="24"/>
        </w:rPr>
        <w:t>3.2. Документи, які надаються ПЕРЕМОЖЦЕМ (фізичною особою чи фізичною особою</w:t>
      </w:r>
      <w:r w:rsidRPr="0061225F">
        <w:rPr>
          <w:rFonts w:ascii="Times New Roman" w:eastAsia="Times New Roman" w:hAnsi="Times New Roman"/>
          <w:b/>
          <w:sz w:val="24"/>
          <w:szCs w:val="24"/>
        </w:rPr>
        <w:t xml:space="preserve"> - </w:t>
      </w:r>
      <w:r w:rsidRPr="0061225F">
        <w:rPr>
          <w:rFonts w:ascii="Times New Roman" w:eastAsia="Times New Roman" w:hAnsi="Times New Roman"/>
          <w:b/>
          <w:color w:val="000000"/>
          <w:sz w:val="24"/>
          <w:szCs w:val="24"/>
        </w:rPr>
        <w:t>підприємцем):</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62"/>
        <w:gridCol w:w="4300"/>
        <w:gridCol w:w="4677"/>
      </w:tblGrid>
      <w:tr w:rsidR="00927309" w:rsidRPr="0061225F" w:rsidTr="00927309">
        <w:trPr>
          <w:trHeight w:val="825"/>
        </w:trPr>
        <w:tc>
          <w:tcPr>
            <w:tcW w:w="662" w:type="dxa"/>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b/>
                <w:color w:val="000000"/>
                <w:sz w:val="24"/>
                <w:szCs w:val="24"/>
              </w:rPr>
              <w:t>№</w:t>
            </w:r>
          </w:p>
          <w:p w:rsidR="00927309" w:rsidRPr="0061225F" w:rsidRDefault="00927309" w:rsidP="00927309">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b/>
                <w:sz w:val="24"/>
                <w:szCs w:val="24"/>
              </w:rPr>
              <w:t>з</w:t>
            </w:r>
            <w:r w:rsidRPr="0061225F">
              <w:rPr>
                <w:rFonts w:ascii="Times New Roman" w:eastAsia="Times New Roman" w:hAnsi="Times New Roman"/>
                <w:b/>
                <w:color w:val="000000"/>
                <w:sz w:val="24"/>
                <w:szCs w:val="24"/>
              </w:rPr>
              <w:t>/п</w:t>
            </w:r>
          </w:p>
        </w:tc>
        <w:tc>
          <w:tcPr>
            <w:tcW w:w="4300" w:type="dxa"/>
            <w:tcMar>
              <w:top w:w="100" w:type="dxa"/>
              <w:left w:w="100" w:type="dxa"/>
              <w:bottom w:w="100" w:type="dxa"/>
              <w:right w:w="100" w:type="dxa"/>
            </w:tcMar>
          </w:tcPr>
          <w:p w:rsidR="00927309" w:rsidRPr="0061225F" w:rsidRDefault="00BB4B8E" w:rsidP="00927309">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b/>
                <w:color w:val="000000"/>
                <w:sz w:val="24"/>
                <w:szCs w:val="24"/>
              </w:rPr>
              <w:t xml:space="preserve">Вимоги згідно пункту 47 </w:t>
            </w:r>
            <w:r w:rsidR="00927309" w:rsidRPr="0061225F">
              <w:rPr>
                <w:rFonts w:ascii="Times New Roman" w:eastAsia="Times New Roman" w:hAnsi="Times New Roman"/>
                <w:b/>
                <w:color w:val="000000"/>
                <w:sz w:val="24"/>
                <w:szCs w:val="24"/>
              </w:rPr>
              <w:t>Особливостей</w:t>
            </w:r>
          </w:p>
          <w:p w:rsidR="00927309" w:rsidRPr="0061225F" w:rsidRDefault="00927309" w:rsidP="00927309">
            <w:pPr>
              <w:spacing w:after="0" w:line="240" w:lineRule="auto"/>
              <w:jc w:val="center"/>
              <w:rPr>
                <w:rFonts w:ascii="Times New Roman" w:eastAsia="Times New Roman" w:hAnsi="Times New Roman"/>
                <w:sz w:val="24"/>
                <w:szCs w:val="24"/>
              </w:rPr>
            </w:pPr>
          </w:p>
        </w:tc>
        <w:tc>
          <w:tcPr>
            <w:tcW w:w="4677" w:type="dxa"/>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b/>
                <w:color w:val="000000"/>
                <w:sz w:val="24"/>
                <w:szCs w:val="24"/>
              </w:rPr>
              <w:t>Переможець торгів на в</w:t>
            </w:r>
            <w:r w:rsidR="00BB4B8E" w:rsidRPr="0061225F">
              <w:rPr>
                <w:rFonts w:ascii="Times New Roman" w:eastAsia="Times New Roman" w:hAnsi="Times New Roman"/>
                <w:b/>
                <w:color w:val="000000"/>
                <w:sz w:val="24"/>
                <w:szCs w:val="24"/>
              </w:rPr>
              <w:t>иконання вимоги згідно пункту 47</w:t>
            </w:r>
            <w:r w:rsidRPr="0061225F">
              <w:rPr>
                <w:rFonts w:ascii="Times New Roman" w:eastAsia="Times New Roman" w:hAnsi="Times New Roman"/>
                <w:b/>
                <w:color w:val="000000"/>
                <w:sz w:val="24"/>
                <w:szCs w:val="24"/>
              </w:rPr>
              <w:t xml:space="preserve"> Особливостей (підтвердження відсутності підстав) повинен надати таку інформацію:</w:t>
            </w:r>
          </w:p>
        </w:tc>
      </w:tr>
      <w:tr w:rsidR="00927309" w:rsidRPr="0061225F" w:rsidTr="00927309">
        <w:trPr>
          <w:trHeight w:val="1723"/>
        </w:trPr>
        <w:tc>
          <w:tcPr>
            <w:tcW w:w="662" w:type="dxa"/>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color w:val="000000"/>
                <w:sz w:val="24"/>
                <w:szCs w:val="24"/>
              </w:rPr>
              <w:t>1</w:t>
            </w:r>
          </w:p>
        </w:tc>
        <w:tc>
          <w:tcPr>
            <w:tcW w:w="4300" w:type="dxa"/>
            <w:tcMar>
              <w:top w:w="100" w:type="dxa"/>
              <w:left w:w="100" w:type="dxa"/>
              <w:bottom w:w="100" w:type="dxa"/>
              <w:right w:w="100" w:type="dxa"/>
            </w:tcMar>
          </w:tcPr>
          <w:p w:rsidR="00927309" w:rsidRPr="0061225F" w:rsidRDefault="00927309" w:rsidP="00927309">
            <w:pPr>
              <w:spacing w:after="0" w:line="240" w:lineRule="auto"/>
              <w:jc w:val="both"/>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7309" w:rsidRPr="0061225F" w:rsidRDefault="00BB4B8E" w:rsidP="00927309">
            <w:pPr>
              <w:spacing w:after="0" w:line="240" w:lineRule="auto"/>
              <w:jc w:val="both"/>
              <w:rPr>
                <w:rFonts w:ascii="Times New Roman" w:eastAsia="Times New Roman" w:hAnsi="Times New Roman"/>
                <w:sz w:val="24"/>
                <w:szCs w:val="24"/>
              </w:rPr>
            </w:pPr>
            <w:r w:rsidRPr="0061225F">
              <w:rPr>
                <w:rFonts w:ascii="Times New Roman" w:eastAsia="Times New Roman" w:hAnsi="Times New Roman"/>
                <w:color w:val="000000"/>
                <w:sz w:val="24"/>
                <w:szCs w:val="24"/>
              </w:rPr>
              <w:t>(підпункт 3 пункт 47</w:t>
            </w:r>
            <w:r w:rsidR="00927309" w:rsidRPr="0061225F">
              <w:rPr>
                <w:rFonts w:ascii="Times New Roman" w:eastAsia="Times New Roman" w:hAnsi="Times New Roman"/>
                <w:color w:val="000000"/>
                <w:sz w:val="24"/>
                <w:szCs w:val="24"/>
              </w:rPr>
              <w:t xml:space="preserve"> Особливостей)</w:t>
            </w:r>
          </w:p>
        </w:tc>
        <w:tc>
          <w:tcPr>
            <w:tcW w:w="4677" w:type="dxa"/>
            <w:tcMar>
              <w:top w:w="100" w:type="dxa"/>
              <w:left w:w="100" w:type="dxa"/>
              <w:bottom w:w="100" w:type="dxa"/>
              <w:right w:w="100" w:type="dxa"/>
            </w:tcMar>
          </w:tcPr>
          <w:p w:rsidR="00927309" w:rsidRPr="0061225F" w:rsidRDefault="00927309" w:rsidP="00927309">
            <w:pPr>
              <w:spacing w:after="0" w:line="240" w:lineRule="auto"/>
              <w:jc w:val="both"/>
              <w:rPr>
                <w:rFonts w:ascii="Times New Roman" w:eastAsia="Times New Roman" w:hAnsi="Times New Roman"/>
                <w:sz w:val="24"/>
                <w:szCs w:val="24"/>
              </w:rPr>
            </w:pPr>
            <w:r w:rsidRPr="0061225F">
              <w:rPr>
                <w:rFonts w:ascii="Times New Roman" w:eastAsia="Times New Roman" w:hAnsi="Times New Roman"/>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учасника процедури закупівлі. Довідка надається в період відсутності функціональної можливості перевірки інформації на веб</w:t>
            </w:r>
            <w:r w:rsidR="00DB0F0A" w:rsidRPr="0061225F">
              <w:rPr>
                <w:rFonts w:ascii="Times New Roman" w:eastAsia="Times New Roman" w:hAnsi="Times New Roman"/>
                <w:color w:val="000000"/>
                <w:sz w:val="24"/>
                <w:szCs w:val="24"/>
              </w:rPr>
              <w:t>-</w:t>
            </w:r>
            <w:r w:rsidRPr="0061225F">
              <w:rPr>
                <w:rFonts w:ascii="Times New Roman" w:eastAsia="Times New Roman" w:hAnsi="Times New Roman"/>
                <w:color w:val="000000"/>
                <w:sz w:val="24"/>
                <w:szCs w:val="24"/>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927309" w:rsidRPr="0061225F" w:rsidTr="00927309">
        <w:trPr>
          <w:trHeight w:val="2152"/>
        </w:trPr>
        <w:tc>
          <w:tcPr>
            <w:tcW w:w="662" w:type="dxa"/>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color w:val="000000"/>
                <w:sz w:val="24"/>
                <w:szCs w:val="24"/>
              </w:rPr>
              <w:lastRenderedPageBreak/>
              <w:t>2</w:t>
            </w:r>
          </w:p>
        </w:tc>
        <w:tc>
          <w:tcPr>
            <w:tcW w:w="4300" w:type="dxa"/>
            <w:tcMar>
              <w:top w:w="100" w:type="dxa"/>
              <w:left w:w="100" w:type="dxa"/>
              <w:bottom w:w="100" w:type="dxa"/>
              <w:right w:w="100" w:type="dxa"/>
            </w:tcMar>
          </w:tcPr>
          <w:p w:rsidR="00927309" w:rsidRPr="0061225F" w:rsidRDefault="00927309" w:rsidP="00927309">
            <w:pPr>
              <w:spacing w:after="0" w:line="240" w:lineRule="auto"/>
              <w:jc w:val="both"/>
              <w:rPr>
                <w:rFonts w:ascii="Times New Roman" w:eastAsia="Times New Roman" w:hAnsi="Times New Roman"/>
                <w:bCs/>
                <w:color w:val="000000"/>
                <w:sz w:val="24"/>
                <w:szCs w:val="24"/>
              </w:rPr>
            </w:pPr>
            <w:r w:rsidRPr="0061225F">
              <w:rPr>
                <w:rFonts w:ascii="Times New Roman" w:eastAsia="Times New Roman" w:hAnsi="Times New Roman"/>
                <w:bCs/>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7309" w:rsidRPr="0061225F" w:rsidRDefault="00BB4B8E" w:rsidP="00927309">
            <w:pPr>
              <w:spacing w:after="0" w:line="240" w:lineRule="auto"/>
              <w:jc w:val="both"/>
              <w:rPr>
                <w:rFonts w:ascii="Times New Roman" w:eastAsia="Times New Roman" w:hAnsi="Times New Roman"/>
                <w:sz w:val="24"/>
                <w:szCs w:val="24"/>
              </w:rPr>
            </w:pPr>
            <w:r w:rsidRPr="0061225F">
              <w:rPr>
                <w:rFonts w:ascii="Times New Roman" w:eastAsia="Times New Roman" w:hAnsi="Times New Roman"/>
                <w:color w:val="000000"/>
                <w:sz w:val="24"/>
                <w:szCs w:val="24"/>
              </w:rPr>
              <w:t>(підпункт 5 пункт 47</w:t>
            </w:r>
            <w:r w:rsidR="00927309" w:rsidRPr="0061225F">
              <w:rPr>
                <w:rFonts w:ascii="Times New Roman" w:eastAsia="Times New Roman" w:hAnsi="Times New Roman"/>
                <w:color w:val="000000"/>
                <w:sz w:val="24"/>
                <w:szCs w:val="24"/>
              </w:rPr>
              <w:t xml:space="preserve"> Особливостей)</w:t>
            </w:r>
          </w:p>
        </w:tc>
        <w:tc>
          <w:tcPr>
            <w:tcW w:w="4677" w:type="dxa"/>
            <w:vMerge w:val="restart"/>
            <w:tcMar>
              <w:top w:w="100" w:type="dxa"/>
              <w:left w:w="100" w:type="dxa"/>
              <w:bottom w:w="100" w:type="dxa"/>
              <w:right w:w="100" w:type="dxa"/>
            </w:tcMar>
          </w:tcPr>
          <w:p w:rsidR="00927309" w:rsidRPr="0061225F" w:rsidRDefault="00927309" w:rsidP="00927309">
            <w:pPr>
              <w:spacing w:after="0" w:line="240" w:lineRule="auto"/>
              <w:jc w:val="both"/>
              <w:rPr>
                <w:rFonts w:ascii="Times New Roman" w:eastAsia="Times New Roman" w:hAnsi="Times New Roman"/>
                <w:sz w:val="24"/>
                <w:szCs w:val="24"/>
              </w:rPr>
            </w:pPr>
            <w:r w:rsidRPr="0061225F">
              <w:rPr>
                <w:rFonts w:ascii="Times New Roman" w:eastAsia="Times New Roman" w:hAnsi="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61225F">
              <w:rPr>
                <w:rFonts w:ascii="Times New Roman" w:eastAsia="Times New Roman" w:hAnsi="Times New Roman"/>
                <w:color w:val="000000"/>
                <w:sz w:val="24"/>
                <w:szCs w:val="24"/>
              </w:rPr>
              <w:t>тридцятиденної</w:t>
            </w:r>
            <w:proofErr w:type="spellEnd"/>
            <w:r w:rsidRPr="0061225F">
              <w:rPr>
                <w:rFonts w:ascii="Times New Roman" w:eastAsia="Times New Roman" w:hAnsi="Times New Roman"/>
                <w:color w:val="000000"/>
                <w:sz w:val="24"/>
                <w:szCs w:val="24"/>
              </w:rPr>
              <w:t xml:space="preserve"> давнини від дати подання документа. </w:t>
            </w:r>
          </w:p>
        </w:tc>
      </w:tr>
      <w:tr w:rsidR="00927309" w:rsidRPr="0061225F" w:rsidTr="00927309">
        <w:trPr>
          <w:trHeight w:val="1635"/>
        </w:trPr>
        <w:tc>
          <w:tcPr>
            <w:tcW w:w="662" w:type="dxa"/>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color w:val="000000"/>
                <w:sz w:val="24"/>
                <w:szCs w:val="24"/>
              </w:rPr>
              <w:t>3</w:t>
            </w:r>
          </w:p>
        </w:tc>
        <w:tc>
          <w:tcPr>
            <w:tcW w:w="4300" w:type="dxa"/>
            <w:tcMar>
              <w:top w:w="100" w:type="dxa"/>
              <w:left w:w="100" w:type="dxa"/>
              <w:bottom w:w="100" w:type="dxa"/>
              <w:right w:w="100" w:type="dxa"/>
            </w:tcMar>
          </w:tcPr>
          <w:p w:rsidR="00927309" w:rsidRPr="0061225F" w:rsidRDefault="00927309" w:rsidP="00927309">
            <w:pPr>
              <w:spacing w:after="0" w:line="240" w:lineRule="auto"/>
              <w:jc w:val="both"/>
              <w:rPr>
                <w:rFonts w:ascii="Times New Roman" w:eastAsia="Times New Roman" w:hAnsi="Times New Roman"/>
                <w:bCs/>
                <w:color w:val="000000"/>
                <w:sz w:val="24"/>
                <w:szCs w:val="24"/>
              </w:rPr>
            </w:pPr>
            <w:r w:rsidRPr="0061225F">
              <w:rPr>
                <w:rFonts w:ascii="Times New Roman" w:eastAsia="Times New Roman" w:hAnsi="Times New Roman"/>
                <w:bCs/>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7309" w:rsidRPr="0061225F" w:rsidRDefault="00BB4B8E" w:rsidP="00927309">
            <w:pPr>
              <w:spacing w:after="0" w:line="240" w:lineRule="auto"/>
              <w:jc w:val="both"/>
              <w:rPr>
                <w:rFonts w:ascii="Times New Roman" w:eastAsia="Times New Roman" w:hAnsi="Times New Roman"/>
                <w:sz w:val="24"/>
                <w:szCs w:val="24"/>
              </w:rPr>
            </w:pPr>
            <w:r w:rsidRPr="0061225F">
              <w:rPr>
                <w:rFonts w:ascii="Times New Roman" w:eastAsia="Times New Roman" w:hAnsi="Times New Roman"/>
                <w:color w:val="000000"/>
                <w:sz w:val="24"/>
                <w:szCs w:val="24"/>
              </w:rPr>
              <w:t>(підпункт 12 пункт 47</w:t>
            </w:r>
            <w:r w:rsidR="00927309" w:rsidRPr="0061225F">
              <w:rPr>
                <w:rFonts w:ascii="Times New Roman" w:eastAsia="Times New Roman" w:hAnsi="Times New Roman"/>
                <w:color w:val="000000"/>
                <w:sz w:val="24"/>
                <w:szCs w:val="24"/>
              </w:rPr>
              <w:t xml:space="preserve"> Особливостей)</w:t>
            </w:r>
          </w:p>
        </w:tc>
        <w:tc>
          <w:tcPr>
            <w:tcW w:w="4677" w:type="dxa"/>
            <w:vMerge/>
            <w:tcMar>
              <w:top w:w="100" w:type="dxa"/>
              <w:left w:w="100" w:type="dxa"/>
              <w:bottom w:w="100" w:type="dxa"/>
              <w:right w:w="100" w:type="dxa"/>
            </w:tcMar>
          </w:tcPr>
          <w:p w:rsidR="00927309" w:rsidRPr="0061225F" w:rsidRDefault="00927309" w:rsidP="00927309">
            <w:pPr>
              <w:widowControl w:val="0"/>
              <w:pBdr>
                <w:top w:val="nil"/>
                <w:left w:val="nil"/>
                <w:bottom w:val="nil"/>
                <w:right w:val="nil"/>
                <w:between w:val="nil"/>
              </w:pBdr>
              <w:spacing w:after="0"/>
              <w:rPr>
                <w:rFonts w:ascii="Times New Roman" w:eastAsia="Times New Roman" w:hAnsi="Times New Roman"/>
                <w:sz w:val="24"/>
                <w:szCs w:val="24"/>
              </w:rPr>
            </w:pPr>
          </w:p>
        </w:tc>
      </w:tr>
      <w:tr w:rsidR="00927309" w:rsidRPr="0061225F" w:rsidTr="00927309">
        <w:trPr>
          <w:trHeight w:val="862"/>
        </w:trPr>
        <w:tc>
          <w:tcPr>
            <w:tcW w:w="662" w:type="dxa"/>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sz w:val="24"/>
                <w:szCs w:val="24"/>
              </w:rPr>
              <w:t>4</w:t>
            </w:r>
          </w:p>
        </w:tc>
        <w:tc>
          <w:tcPr>
            <w:tcW w:w="4300" w:type="dxa"/>
            <w:tcMar>
              <w:top w:w="100" w:type="dxa"/>
              <w:left w:w="100" w:type="dxa"/>
              <w:bottom w:w="100" w:type="dxa"/>
              <w:right w:w="100" w:type="dxa"/>
            </w:tcMar>
          </w:tcPr>
          <w:p w:rsidR="00927309" w:rsidRPr="0061225F" w:rsidRDefault="00927309" w:rsidP="00927309">
            <w:pPr>
              <w:spacing w:after="0" w:line="240" w:lineRule="auto"/>
              <w:jc w:val="both"/>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27309" w:rsidRPr="0061225F" w:rsidRDefault="00BB4B8E" w:rsidP="00927309">
            <w:pPr>
              <w:spacing w:after="0" w:line="240" w:lineRule="auto"/>
              <w:jc w:val="both"/>
              <w:rPr>
                <w:rFonts w:ascii="Times New Roman" w:eastAsia="Times New Roman" w:hAnsi="Times New Roman"/>
                <w:sz w:val="24"/>
                <w:szCs w:val="24"/>
              </w:rPr>
            </w:pPr>
            <w:r w:rsidRPr="0061225F">
              <w:rPr>
                <w:rFonts w:ascii="Times New Roman" w:eastAsia="Times New Roman" w:hAnsi="Times New Roman"/>
                <w:color w:val="000000"/>
                <w:sz w:val="24"/>
                <w:szCs w:val="24"/>
              </w:rPr>
              <w:t>(абзац 14 пункт 47</w:t>
            </w:r>
            <w:r w:rsidR="00927309" w:rsidRPr="0061225F">
              <w:rPr>
                <w:rFonts w:ascii="Times New Roman" w:eastAsia="Times New Roman" w:hAnsi="Times New Roman"/>
                <w:color w:val="000000"/>
                <w:sz w:val="24"/>
                <w:szCs w:val="24"/>
              </w:rPr>
              <w:t xml:space="preserve"> Особливостей)</w:t>
            </w:r>
          </w:p>
        </w:tc>
        <w:tc>
          <w:tcPr>
            <w:tcW w:w="4677" w:type="dxa"/>
            <w:tcMar>
              <w:top w:w="100" w:type="dxa"/>
              <w:left w:w="100" w:type="dxa"/>
              <w:bottom w:w="100" w:type="dxa"/>
              <w:right w:w="100" w:type="dxa"/>
            </w:tcMar>
          </w:tcPr>
          <w:p w:rsidR="00927309" w:rsidRPr="0061225F" w:rsidRDefault="00927309" w:rsidP="00927309">
            <w:pPr>
              <w:spacing w:after="0" w:line="240" w:lineRule="auto"/>
              <w:jc w:val="both"/>
              <w:rPr>
                <w:rFonts w:ascii="Times New Roman" w:eastAsia="Times New Roman" w:hAnsi="Times New Roman"/>
                <w:sz w:val="24"/>
                <w:szCs w:val="24"/>
              </w:rPr>
            </w:pPr>
            <w:r w:rsidRPr="0061225F">
              <w:rPr>
                <w:rFonts w:ascii="Times New Roman" w:eastAsia="Times New Roman" w:hAnsi="Times New Roman"/>
                <w:color w:val="000000"/>
                <w:sz w:val="24"/>
                <w:szCs w:val="24"/>
              </w:rPr>
              <w:t>Довідка в довільній формі,</w:t>
            </w:r>
            <w:r w:rsidRPr="0061225F">
              <w:rPr>
                <w:rFonts w:ascii="Times New Roman" w:eastAsia="Times New Roman" w:hAnsi="Times New Roman"/>
                <w:bCs/>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927309" w:rsidRPr="0061225F" w:rsidRDefault="00927309" w:rsidP="00927309">
      <w:pPr>
        <w:shd w:val="clear" w:color="auto" w:fill="FFFFFF"/>
        <w:spacing w:before="120" w:after="0" w:line="240" w:lineRule="auto"/>
        <w:jc w:val="both"/>
        <w:rPr>
          <w:rFonts w:ascii="Times New Roman" w:eastAsia="Times New Roman" w:hAnsi="Times New Roman"/>
          <w:sz w:val="24"/>
          <w:szCs w:val="24"/>
        </w:rPr>
      </w:pPr>
    </w:p>
    <w:p w:rsidR="00927309" w:rsidRPr="0061225F" w:rsidRDefault="00927309" w:rsidP="00927309">
      <w:pPr>
        <w:shd w:val="clear" w:color="auto" w:fill="FFFFFF"/>
        <w:spacing w:after="0" w:line="240" w:lineRule="auto"/>
        <w:jc w:val="both"/>
        <w:rPr>
          <w:rFonts w:ascii="Times New Roman" w:eastAsia="Times New Roman" w:hAnsi="Times New Roman"/>
          <w:sz w:val="24"/>
          <w:szCs w:val="24"/>
        </w:rPr>
      </w:pPr>
      <w:r w:rsidRPr="0061225F">
        <w:rPr>
          <w:rFonts w:ascii="Times New Roman" w:eastAsia="Times New Roman" w:hAnsi="Times New Roman"/>
          <w:sz w:val="24"/>
          <w:szCs w:val="24"/>
        </w:rPr>
        <w:t> </w:t>
      </w:r>
      <w:r w:rsidRPr="0061225F">
        <w:rPr>
          <w:rFonts w:ascii="Times New Roman" w:eastAsia="Times New Roman" w:hAnsi="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w:t>
      </w:r>
      <w:r w:rsidRPr="0061225F">
        <w:rPr>
          <w:rFonts w:ascii="Times New Roman" w:eastAsia="Times New Roman" w:hAnsi="Times New Roman"/>
          <w:b/>
          <w:sz w:val="24"/>
          <w:szCs w:val="24"/>
        </w:rPr>
        <w:t xml:space="preserve"> - </w:t>
      </w:r>
      <w:r w:rsidRPr="0061225F">
        <w:rPr>
          <w:rFonts w:ascii="Times New Roman" w:eastAsia="Times New Roman" w:hAnsi="Times New Roman"/>
          <w:b/>
          <w:color w:val="000000"/>
          <w:sz w:val="24"/>
          <w:szCs w:val="24"/>
        </w:rPr>
        <w:t>підприємців).</w:t>
      </w:r>
    </w:p>
    <w:tbl>
      <w:tblPr>
        <w:tblW w:w="9729" w:type="dxa"/>
        <w:tblInd w:w="-100" w:type="dxa"/>
        <w:tblLayout w:type="fixed"/>
        <w:tblLook w:val="0400" w:firstRow="0" w:lastRow="0" w:firstColumn="0" w:lastColumn="0" w:noHBand="0" w:noVBand="1"/>
      </w:tblPr>
      <w:tblGrid>
        <w:gridCol w:w="400"/>
        <w:gridCol w:w="9329"/>
      </w:tblGrid>
      <w:tr w:rsidR="00927309" w:rsidRPr="0061225F" w:rsidTr="00927309">
        <w:trPr>
          <w:trHeight w:val="124"/>
        </w:trPr>
        <w:tc>
          <w:tcPr>
            <w:tcW w:w="972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color w:val="000000"/>
                <w:sz w:val="24"/>
                <w:szCs w:val="24"/>
              </w:rPr>
              <w:t>Інші документи від Учасника:</w:t>
            </w:r>
          </w:p>
        </w:tc>
      </w:tr>
      <w:tr w:rsidR="00927309" w:rsidRPr="0061225F" w:rsidTr="00927309">
        <w:trPr>
          <w:trHeight w:val="22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1</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1B02EB" w:rsidP="001B02EB">
            <w:pPr>
              <w:spacing w:after="0" w:line="240" w:lineRule="auto"/>
              <w:jc w:val="both"/>
              <w:rPr>
                <w:rFonts w:ascii="Times New Roman" w:eastAsia="Times New Roman" w:hAnsi="Times New Roman"/>
                <w:i/>
                <w:color w:val="000000"/>
                <w:sz w:val="24"/>
                <w:szCs w:val="24"/>
              </w:rPr>
            </w:pPr>
            <w:r w:rsidRPr="0061225F">
              <w:rPr>
                <w:rFonts w:ascii="Times New Roman" w:hAnsi="Times New Roman"/>
                <w:sz w:val="24"/>
                <w:szCs w:val="24"/>
                <w:lang w:eastAsia="ru-RU"/>
              </w:rPr>
              <w:t xml:space="preserve">Копія Статуту </w:t>
            </w:r>
            <w:r w:rsidRPr="0061225F">
              <w:rPr>
                <w:rFonts w:ascii="Times New Roman" w:hAnsi="Times New Roman"/>
                <w:i/>
                <w:sz w:val="24"/>
                <w:szCs w:val="24"/>
                <w:lang w:eastAsia="ru-RU"/>
              </w:rPr>
              <w:t>(остання зареєстрована редакція)</w:t>
            </w:r>
            <w:r w:rsidRPr="0061225F">
              <w:rPr>
                <w:rFonts w:ascii="Times New Roman" w:hAnsi="Times New Roman"/>
                <w:sz w:val="24"/>
                <w:szCs w:val="24"/>
                <w:lang w:eastAsia="ru-RU"/>
              </w:rPr>
              <w:t xml:space="preserve"> чи іншого установчого документу</w:t>
            </w:r>
            <w:r w:rsidRPr="0061225F">
              <w:rPr>
                <w:rFonts w:ascii="Times New Roman" w:hAnsi="Times New Roman"/>
                <w:sz w:val="24"/>
                <w:szCs w:val="24"/>
              </w:rPr>
              <w:t xml:space="preserve">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w:t>
            </w:r>
            <w:hyperlink r:id="rId49" w:history="1">
              <w:r w:rsidRPr="0061225F">
                <w:rPr>
                  <w:rStyle w:val="a6"/>
                  <w:rFonts w:ascii="Times New Roman" w:hAnsi="Times New Roman"/>
                  <w:sz w:val="24"/>
                  <w:szCs w:val="24"/>
                </w:rPr>
                <w:t>https://usr.minjust.gov.ua/ua/freesearch</w:t>
              </w:r>
            </w:hyperlink>
            <w:r w:rsidRPr="0061225F">
              <w:rPr>
                <w:rFonts w:ascii="Times New Roman" w:hAnsi="Times New Roman"/>
                <w:sz w:val="24"/>
                <w:szCs w:val="24"/>
              </w:rPr>
              <w:t xml:space="preserve">) (вимога встановлена для учасника - юридичної особи). Якщо учасник здійснює діяльність на підставі модельного статуту, необхідно </w:t>
            </w:r>
            <w:r w:rsidRPr="0061225F">
              <w:rPr>
                <w:rFonts w:ascii="Times New Roman" w:hAnsi="Times New Roman"/>
                <w:sz w:val="24"/>
                <w:szCs w:val="24"/>
              </w:rPr>
              <w:lastRenderedPageBreak/>
              <w:t xml:space="preserve">надати копію рішення засновників про створення такої юридичної особи, завірену учасником відповідно до вимог тендерної документації </w:t>
            </w:r>
            <w:r w:rsidRPr="0061225F">
              <w:rPr>
                <w:rFonts w:ascii="Times New Roman" w:hAnsi="Times New Roman"/>
                <w:sz w:val="24"/>
                <w:szCs w:val="24"/>
                <w:lang w:eastAsia="ru-RU"/>
              </w:rPr>
              <w:t xml:space="preserve">– для юридичних осіб. </w:t>
            </w:r>
            <w:r w:rsidRPr="0061225F">
              <w:rPr>
                <w:rFonts w:ascii="Times New Roman" w:hAnsi="Times New Roman"/>
                <w:sz w:val="24"/>
                <w:szCs w:val="24"/>
                <w:shd w:val="clear" w:color="auto" w:fill="FFFFFF"/>
              </w:rPr>
              <w:t xml:space="preserve"> 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00927309" w:rsidRPr="0061225F">
              <w:rPr>
                <w:rFonts w:ascii="Times New Roman" w:hAnsi="Times New Roman"/>
                <w:i/>
                <w:sz w:val="24"/>
                <w:szCs w:val="24"/>
              </w:rPr>
              <w:t xml:space="preserve"> </w:t>
            </w:r>
          </w:p>
        </w:tc>
      </w:tr>
      <w:tr w:rsidR="00927309" w:rsidRPr="0061225F"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lastRenderedPageBreak/>
              <w:t>2</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pStyle w:val="a4"/>
              <w:jc w:val="both"/>
              <w:rPr>
                <w:rFonts w:ascii="Times New Roman" w:eastAsia="Batang" w:hAnsi="Times New Roman"/>
                <w:sz w:val="24"/>
                <w:szCs w:val="24"/>
                <w:lang w:eastAsia="ar-SA"/>
              </w:rPr>
            </w:pPr>
            <w:r w:rsidRPr="0061225F">
              <w:rPr>
                <w:rFonts w:ascii="Times New Roman" w:eastAsia="Batang" w:hAnsi="Times New Roman"/>
                <w:sz w:val="24"/>
                <w:szCs w:val="24"/>
                <w:lang w:eastAsia="ar-SA"/>
              </w:rPr>
              <w:t>Документи, що підтверджують повноваження посадової особи або уповноваженої особи учасника процедури закупівлі щодо підпису тендерної пропозиції та права підписання договору про закупівлю:</w:t>
            </w:r>
          </w:p>
          <w:p w:rsidR="00927309" w:rsidRPr="0061225F" w:rsidRDefault="00927309" w:rsidP="00F507C3">
            <w:pPr>
              <w:pStyle w:val="a4"/>
              <w:numPr>
                <w:ilvl w:val="0"/>
                <w:numId w:val="17"/>
              </w:numPr>
              <w:ind w:left="0"/>
              <w:rPr>
                <w:rFonts w:ascii="Times New Roman" w:eastAsia="Batang" w:hAnsi="Times New Roman"/>
                <w:sz w:val="24"/>
                <w:szCs w:val="24"/>
                <w:lang w:eastAsia="ar-SA"/>
              </w:rPr>
            </w:pPr>
            <w:r w:rsidRPr="0061225F">
              <w:rPr>
                <w:rFonts w:ascii="Times New Roman" w:eastAsia="Batang" w:hAnsi="Times New Roman"/>
                <w:sz w:val="24"/>
                <w:szCs w:val="24"/>
                <w:lang w:eastAsia="ar-SA"/>
              </w:rPr>
              <w:t>виписка</w:t>
            </w:r>
            <w:r w:rsidR="00184C84" w:rsidRPr="0061225F">
              <w:rPr>
                <w:rFonts w:ascii="Times New Roman" w:eastAsia="Batang" w:hAnsi="Times New Roman"/>
                <w:sz w:val="24"/>
                <w:szCs w:val="24"/>
                <w:lang w:eastAsia="ar-SA"/>
              </w:rPr>
              <w:t xml:space="preserve"> з протоколу зборів засновників </w:t>
            </w:r>
            <w:proofErr w:type="spellStart"/>
            <w:r w:rsidR="00184C84" w:rsidRPr="0061225F">
              <w:rPr>
                <w:rFonts w:ascii="Times New Roman" w:eastAsia="Batang" w:hAnsi="Times New Roman"/>
                <w:sz w:val="24"/>
                <w:szCs w:val="24"/>
                <w:lang w:val="ru-RU" w:eastAsia="ar-SA"/>
              </w:rPr>
              <w:t>або</w:t>
            </w:r>
            <w:proofErr w:type="spellEnd"/>
            <w:r w:rsidRPr="0061225F">
              <w:rPr>
                <w:rFonts w:ascii="Times New Roman" w:eastAsia="Batang" w:hAnsi="Times New Roman"/>
                <w:sz w:val="24"/>
                <w:szCs w:val="24"/>
                <w:lang w:eastAsia="ar-SA"/>
              </w:rPr>
              <w:t xml:space="preserve"> наказ про призначення, </w:t>
            </w:r>
            <w:r w:rsidR="00184C84" w:rsidRPr="0061225F">
              <w:rPr>
                <w:rFonts w:ascii="Times New Roman" w:eastAsia="Batang" w:hAnsi="Times New Roman"/>
                <w:sz w:val="24"/>
                <w:szCs w:val="24"/>
                <w:lang w:eastAsia="ar-SA"/>
              </w:rPr>
              <w:t xml:space="preserve">або </w:t>
            </w:r>
            <w:r w:rsidRPr="0061225F">
              <w:rPr>
                <w:rFonts w:ascii="Times New Roman" w:eastAsia="Batang" w:hAnsi="Times New Roman"/>
                <w:sz w:val="24"/>
                <w:szCs w:val="24"/>
                <w:lang w:eastAsia="ar-SA"/>
              </w:rPr>
              <w:t xml:space="preserve">довіреність, </w:t>
            </w:r>
            <w:r w:rsidR="00184C84" w:rsidRPr="0061225F">
              <w:rPr>
                <w:rFonts w:ascii="Times New Roman" w:eastAsia="Batang" w:hAnsi="Times New Roman"/>
                <w:sz w:val="24"/>
                <w:szCs w:val="24"/>
                <w:lang w:eastAsia="ar-SA"/>
              </w:rPr>
              <w:t xml:space="preserve">або </w:t>
            </w:r>
            <w:r w:rsidRPr="0061225F">
              <w:rPr>
                <w:rFonts w:ascii="Times New Roman" w:eastAsia="Batang" w:hAnsi="Times New Roman"/>
                <w:sz w:val="24"/>
                <w:szCs w:val="24"/>
                <w:lang w:eastAsia="ar-SA"/>
              </w:rPr>
              <w:t xml:space="preserve">доручення або інший документ </w:t>
            </w:r>
            <w:r w:rsidR="00F507C3" w:rsidRPr="0061225F">
              <w:rPr>
                <w:rFonts w:ascii="Times New Roman" w:eastAsia="Batang" w:hAnsi="Times New Roman"/>
                <w:sz w:val="24"/>
                <w:szCs w:val="24"/>
                <w:lang w:eastAsia="ar-SA"/>
              </w:rPr>
              <w:t>(для учасників юридичних осіб).</w:t>
            </w:r>
          </w:p>
        </w:tc>
      </w:tr>
      <w:tr w:rsidR="00927309" w:rsidRPr="0061225F"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3</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both"/>
              <w:rPr>
                <w:rFonts w:ascii="Times New Roman" w:eastAsia="Times New Roman" w:hAnsi="Times New Roman"/>
                <w:sz w:val="24"/>
                <w:szCs w:val="24"/>
              </w:rPr>
            </w:pPr>
            <w:r w:rsidRPr="0061225F">
              <w:rPr>
                <w:rFonts w:ascii="Times New Roman" w:eastAsia="Times New Roman" w:hAnsi="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27309" w:rsidRPr="0061225F"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4</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both"/>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 xml:space="preserve">Документ, що підтверджує реєстрацію в органах ДФС платником податків: витяг з реєстру платників ПДВ, або витяг з реєстру платників єдиного податку, тощо </w:t>
            </w:r>
            <w:r w:rsidRPr="0061225F">
              <w:rPr>
                <w:rFonts w:ascii="Times New Roman" w:eastAsia="Times New Roman" w:hAnsi="Times New Roman"/>
                <w:color w:val="000000"/>
                <w:sz w:val="24"/>
                <w:szCs w:val="24"/>
              </w:rPr>
              <w:br/>
              <w:t>(в залежності від виду оподаткування на якому обліковується учасник) або довідку в довільній формі про те, що учасник не є платником податків.</w:t>
            </w:r>
          </w:p>
          <w:p w:rsidR="00927309" w:rsidRPr="0061225F" w:rsidRDefault="00927309" w:rsidP="00927309">
            <w:pPr>
              <w:spacing w:after="0" w:line="240" w:lineRule="auto"/>
              <w:jc w:val="both"/>
              <w:rPr>
                <w:rFonts w:ascii="Times New Roman" w:eastAsia="Times New Roman" w:hAnsi="Times New Roman"/>
                <w:color w:val="000000"/>
                <w:sz w:val="24"/>
                <w:szCs w:val="24"/>
              </w:rPr>
            </w:pPr>
            <w:r w:rsidRPr="0061225F">
              <w:rPr>
                <w:rFonts w:ascii="Times New Roman" w:eastAsia="Times New Roman" w:hAnsi="Times New Roman"/>
                <w:i/>
                <w:color w:val="000000"/>
                <w:sz w:val="24"/>
                <w:szCs w:val="24"/>
              </w:rPr>
              <w:t>Документ надається в період обмеженого доступу Замовника до відкритих реєстрів.</w:t>
            </w:r>
          </w:p>
        </w:tc>
      </w:tr>
      <w:tr w:rsidR="001B02EB" w:rsidRPr="0061225F"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2EB" w:rsidRPr="0061225F" w:rsidRDefault="001B02EB"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5</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2EB" w:rsidRPr="0061225F" w:rsidRDefault="001B02EB" w:rsidP="001B02EB">
            <w:pPr>
              <w:jc w:val="both"/>
              <w:rPr>
                <w:rFonts w:ascii="Times New Roman" w:hAnsi="Times New Roman"/>
                <w:sz w:val="24"/>
                <w:szCs w:val="24"/>
                <w:lang w:eastAsia="ru-RU"/>
              </w:rPr>
            </w:pPr>
            <w:r w:rsidRPr="0061225F">
              <w:rPr>
                <w:rFonts w:ascii="Times New Roman" w:hAnsi="Times New Roman"/>
                <w:sz w:val="24"/>
                <w:szCs w:val="24"/>
                <w:lang w:eastAsia="ru-RU"/>
              </w:rPr>
              <w:t xml:space="preserve">Довідка, складена </w:t>
            </w:r>
            <w:r w:rsidRPr="0061225F">
              <w:rPr>
                <w:rFonts w:ascii="Times New Roman" w:hAnsi="Times New Roman"/>
                <w:kern w:val="1"/>
                <w:sz w:val="24"/>
                <w:szCs w:val="24"/>
                <w:lang w:eastAsia="hi-IN" w:bidi="hi-IN"/>
              </w:rPr>
              <w:t xml:space="preserve">на фірмовому бланку </w:t>
            </w:r>
            <w:r w:rsidRPr="0061225F">
              <w:rPr>
                <w:rFonts w:ascii="Times New Roman" w:hAnsi="Times New Roman"/>
                <w:sz w:val="24"/>
                <w:szCs w:val="24"/>
              </w:rPr>
              <w:t>(у разі наявності)</w:t>
            </w:r>
            <w:r w:rsidRPr="0061225F">
              <w:rPr>
                <w:rFonts w:ascii="Times New Roman" w:hAnsi="Times New Roman"/>
                <w:kern w:val="1"/>
                <w:sz w:val="24"/>
                <w:szCs w:val="24"/>
                <w:lang w:eastAsia="hi-IN" w:bidi="hi-IN"/>
              </w:rPr>
              <w:t xml:space="preserve"> Учасника</w:t>
            </w:r>
            <w:r w:rsidRPr="0061225F">
              <w:rPr>
                <w:rFonts w:ascii="Times New Roman" w:hAnsi="Times New Roman"/>
                <w:sz w:val="24"/>
                <w:szCs w:val="24"/>
                <w:lang w:eastAsia="ru-RU"/>
              </w:rPr>
              <w:t>, яка повинна містити відомості про Учасника:</w:t>
            </w:r>
          </w:p>
          <w:p w:rsidR="001B02EB" w:rsidRPr="0061225F" w:rsidRDefault="001B02EB" w:rsidP="001B02EB">
            <w:pPr>
              <w:jc w:val="both"/>
              <w:rPr>
                <w:rFonts w:ascii="Times New Roman" w:hAnsi="Times New Roman"/>
                <w:sz w:val="24"/>
                <w:szCs w:val="24"/>
                <w:lang w:eastAsia="ru-RU"/>
              </w:rPr>
            </w:pPr>
            <w:r w:rsidRPr="0061225F">
              <w:rPr>
                <w:rFonts w:ascii="Times New Roman" w:hAnsi="Times New Roman"/>
                <w:sz w:val="24"/>
                <w:szCs w:val="24"/>
                <w:lang w:eastAsia="ru-RU"/>
              </w:rPr>
              <w:t>а) реквізити (місцезнаходження, код ЄДРПОУ</w:t>
            </w:r>
            <w:r w:rsidRPr="0061225F">
              <w:rPr>
                <w:rFonts w:ascii="Times New Roman" w:hAnsi="Times New Roman"/>
                <w:sz w:val="24"/>
                <w:szCs w:val="24"/>
                <w:shd w:val="clear" w:color="auto" w:fill="FFFFFF"/>
              </w:rPr>
              <w:t>/РНОКПП</w:t>
            </w:r>
            <w:r w:rsidRPr="0061225F">
              <w:rPr>
                <w:rFonts w:ascii="Times New Roman" w:hAnsi="Times New Roman"/>
                <w:sz w:val="24"/>
                <w:szCs w:val="24"/>
                <w:lang w:eastAsia="ru-RU"/>
              </w:rPr>
              <w:t xml:space="preserve">, телефон, факс (у разі наявності), адреса електронної пошти); </w:t>
            </w:r>
          </w:p>
          <w:p w:rsidR="001B02EB" w:rsidRPr="0061225F" w:rsidRDefault="001B02EB" w:rsidP="001B02EB">
            <w:pPr>
              <w:jc w:val="both"/>
              <w:rPr>
                <w:rFonts w:ascii="Times New Roman" w:hAnsi="Times New Roman"/>
                <w:sz w:val="24"/>
                <w:szCs w:val="24"/>
                <w:lang w:eastAsia="ru-RU"/>
              </w:rPr>
            </w:pPr>
            <w:r w:rsidRPr="0061225F">
              <w:rPr>
                <w:rFonts w:ascii="Times New Roman" w:hAnsi="Times New Roman"/>
                <w:sz w:val="24"/>
                <w:szCs w:val="24"/>
                <w:lang w:eastAsia="ru-RU"/>
              </w:rPr>
              <w:t>б) керівництво (посада, прізвище, ім’я, по батькові, телефон для контактів).</w:t>
            </w:r>
          </w:p>
          <w:p w:rsidR="001B02EB" w:rsidRPr="0061225F" w:rsidRDefault="001B02EB" w:rsidP="001B02EB">
            <w:pPr>
              <w:spacing w:after="0" w:line="240" w:lineRule="auto"/>
              <w:jc w:val="both"/>
              <w:rPr>
                <w:rFonts w:ascii="Times New Roman" w:eastAsia="Times New Roman" w:hAnsi="Times New Roman"/>
                <w:color w:val="000000"/>
                <w:sz w:val="24"/>
                <w:szCs w:val="24"/>
              </w:rPr>
            </w:pPr>
            <w:r w:rsidRPr="0061225F">
              <w:rPr>
                <w:rFonts w:ascii="Times New Roman" w:hAnsi="Times New Roman"/>
                <w:sz w:val="24"/>
                <w:szCs w:val="24"/>
              </w:rPr>
              <w:t>в) інформація про банківські реквізити Учасника, за якими буде здійснюватися оплата за договором, який буде укладено за результатами торгів в разі визнання Учасника переможцем.</w:t>
            </w:r>
          </w:p>
        </w:tc>
      </w:tr>
      <w:tr w:rsidR="001B02EB" w:rsidRPr="0061225F"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2EB" w:rsidRPr="0061225F" w:rsidRDefault="001B02EB"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6</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2EB" w:rsidRPr="0061225F" w:rsidRDefault="001B02EB" w:rsidP="001B02EB">
            <w:pPr>
              <w:jc w:val="both"/>
              <w:rPr>
                <w:rFonts w:ascii="Times New Roman" w:hAnsi="Times New Roman"/>
                <w:sz w:val="24"/>
                <w:szCs w:val="24"/>
                <w:lang w:eastAsia="ru-RU"/>
              </w:rPr>
            </w:pPr>
            <w:r w:rsidRPr="0061225F">
              <w:rPr>
                <w:rFonts w:ascii="Times New Roman" w:hAnsi="Times New Roman"/>
                <w:sz w:val="24"/>
                <w:szCs w:val="24"/>
              </w:rPr>
              <w:t xml:space="preserve">Гарантійний лист, складений в довільній формі </w:t>
            </w:r>
            <w:r w:rsidRPr="0061225F">
              <w:rPr>
                <w:rFonts w:ascii="Times New Roman" w:hAnsi="Times New Roman"/>
                <w:kern w:val="1"/>
                <w:sz w:val="24"/>
                <w:szCs w:val="24"/>
                <w:lang w:eastAsia="hi-IN" w:bidi="hi-IN"/>
              </w:rPr>
              <w:t>на фірмовому бланку (у разі наявності) Учасника</w:t>
            </w:r>
            <w:r w:rsidRPr="0061225F">
              <w:rPr>
                <w:rFonts w:ascii="Times New Roman" w:hAnsi="Times New Roman"/>
                <w:sz w:val="24"/>
                <w:szCs w:val="24"/>
              </w:rPr>
              <w:t>, згідно з яким Учасник гарантує, що інформація, надана ним в довільній формі у складі тендерної пропозиції, є достовірною.</w:t>
            </w:r>
          </w:p>
        </w:tc>
      </w:tr>
    </w:tbl>
    <w:p w:rsidR="00A7112E" w:rsidRPr="0061225F" w:rsidRDefault="00A7112E" w:rsidP="00DB0F0A">
      <w:pPr>
        <w:pStyle w:val="1f"/>
        <w:rPr>
          <w:rStyle w:val="Absatz-Standardschriftart"/>
          <w:rFonts w:ascii="Times New Roman" w:hAnsi="Times New Roman" w:cs="Times New Roman"/>
          <w:b/>
          <w:sz w:val="24"/>
          <w:szCs w:val="24"/>
          <w:lang w:val="uk-UA"/>
        </w:rPr>
      </w:pPr>
    </w:p>
    <w:p w:rsidR="00A7112E" w:rsidRPr="0061225F" w:rsidRDefault="00A7112E" w:rsidP="00FA1B22">
      <w:pPr>
        <w:pStyle w:val="1f"/>
        <w:jc w:val="right"/>
        <w:rPr>
          <w:rStyle w:val="Absatz-Standardschriftart"/>
          <w:rFonts w:ascii="Times New Roman" w:hAnsi="Times New Roman" w:cs="Times New Roman"/>
          <w:b/>
          <w:sz w:val="24"/>
          <w:szCs w:val="24"/>
          <w:lang w:val="uk-UA"/>
        </w:rPr>
      </w:pPr>
    </w:p>
    <w:p w:rsidR="00A7112E" w:rsidRPr="0061225F" w:rsidRDefault="00A7112E" w:rsidP="00FA1B22">
      <w:pPr>
        <w:pStyle w:val="1f"/>
        <w:jc w:val="right"/>
        <w:rPr>
          <w:rStyle w:val="Absatz-Standardschriftart"/>
          <w:rFonts w:ascii="Times New Roman" w:hAnsi="Times New Roman" w:cs="Times New Roman"/>
          <w:b/>
          <w:sz w:val="24"/>
          <w:szCs w:val="24"/>
          <w:lang w:val="uk-UA"/>
        </w:rPr>
      </w:pPr>
    </w:p>
    <w:p w:rsidR="0092282E" w:rsidRPr="0061225F" w:rsidRDefault="0092282E" w:rsidP="00FA1B22">
      <w:pPr>
        <w:pStyle w:val="1f"/>
        <w:jc w:val="right"/>
        <w:rPr>
          <w:rStyle w:val="Absatz-Standardschriftart"/>
          <w:rFonts w:ascii="Times New Roman" w:hAnsi="Times New Roman" w:cs="Times New Roman"/>
          <w:b/>
          <w:sz w:val="24"/>
          <w:szCs w:val="24"/>
          <w:lang w:val="uk-UA"/>
        </w:rPr>
      </w:pPr>
    </w:p>
    <w:p w:rsidR="0092282E" w:rsidRPr="0061225F" w:rsidRDefault="0092282E" w:rsidP="00FA1B22">
      <w:pPr>
        <w:pStyle w:val="1f"/>
        <w:jc w:val="right"/>
        <w:rPr>
          <w:rStyle w:val="Absatz-Standardschriftart"/>
          <w:rFonts w:ascii="Times New Roman" w:hAnsi="Times New Roman" w:cs="Times New Roman"/>
          <w:b/>
          <w:sz w:val="24"/>
          <w:szCs w:val="24"/>
          <w:lang w:val="uk-UA"/>
        </w:rPr>
      </w:pPr>
    </w:p>
    <w:p w:rsidR="0092282E" w:rsidRPr="0061225F" w:rsidRDefault="0092282E" w:rsidP="00FA1B22">
      <w:pPr>
        <w:pStyle w:val="1f"/>
        <w:jc w:val="right"/>
        <w:rPr>
          <w:rStyle w:val="Absatz-Standardschriftart"/>
          <w:rFonts w:ascii="Times New Roman" w:hAnsi="Times New Roman" w:cs="Times New Roman"/>
          <w:b/>
          <w:sz w:val="24"/>
          <w:szCs w:val="24"/>
          <w:lang w:val="uk-UA"/>
        </w:rPr>
      </w:pPr>
    </w:p>
    <w:p w:rsidR="0092282E" w:rsidRPr="0061225F" w:rsidRDefault="0092282E" w:rsidP="00FA1B22">
      <w:pPr>
        <w:pStyle w:val="1f"/>
        <w:jc w:val="right"/>
        <w:rPr>
          <w:rStyle w:val="Absatz-Standardschriftart"/>
          <w:rFonts w:ascii="Times New Roman" w:hAnsi="Times New Roman" w:cs="Times New Roman"/>
          <w:b/>
          <w:sz w:val="24"/>
          <w:szCs w:val="24"/>
          <w:lang w:val="uk-UA"/>
        </w:rPr>
      </w:pPr>
    </w:p>
    <w:p w:rsidR="0092282E" w:rsidRPr="0061225F" w:rsidRDefault="0092282E" w:rsidP="00FA1B22">
      <w:pPr>
        <w:pStyle w:val="1f"/>
        <w:jc w:val="right"/>
        <w:rPr>
          <w:rStyle w:val="Absatz-Standardschriftart"/>
          <w:rFonts w:ascii="Times New Roman" w:hAnsi="Times New Roman" w:cs="Times New Roman"/>
          <w:b/>
          <w:sz w:val="24"/>
          <w:szCs w:val="24"/>
          <w:lang w:val="uk-UA"/>
        </w:rPr>
      </w:pPr>
    </w:p>
    <w:p w:rsidR="0092282E" w:rsidRPr="0061225F" w:rsidRDefault="0092282E" w:rsidP="00FA1B22">
      <w:pPr>
        <w:pStyle w:val="1f"/>
        <w:jc w:val="right"/>
        <w:rPr>
          <w:rStyle w:val="Absatz-Standardschriftart"/>
          <w:rFonts w:ascii="Times New Roman" w:hAnsi="Times New Roman" w:cs="Times New Roman"/>
          <w:b/>
          <w:sz w:val="24"/>
          <w:szCs w:val="24"/>
          <w:lang w:val="uk-UA"/>
        </w:rPr>
      </w:pPr>
    </w:p>
    <w:p w:rsidR="0092282E" w:rsidRPr="0061225F" w:rsidRDefault="0092282E" w:rsidP="00FA1B22">
      <w:pPr>
        <w:pStyle w:val="1f"/>
        <w:jc w:val="right"/>
        <w:rPr>
          <w:rStyle w:val="Absatz-Standardschriftart"/>
          <w:rFonts w:ascii="Times New Roman" w:hAnsi="Times New Roman" w:cs="Times New Roman"/>
          <w:b/>
          <w:sz w:val="24"/>
          <w:szCs w:val="24"/>
          <w:lang w:val="uk-UA"/>
        </w:rPr>
      </w:pPr>
    </w:p>
    <w:p w:rsidR="009C30F2" w:rsidRPr="0061225F" w:rsidRDefault="009C30F2" w:rsidP="0061225F">
      <w:pPr>
        <w:pStyle w:val="1f"/>
        <w:rPr>
          <w:rStyle w:val="Absatz-Standardschriftart"/>
          <w:rFonts w:ascii="Times New Roman" w:hAnsi="Times New Roman" w:cs="Times New Roman"/>
          <w:b/>
          <w:sz w:val="24"/>
          <w:szCs w:val="24"/>
          <w:lang w:val="uk-UA"/>
        </w:rPr>
      </w:pPr>
    </w:p>
    <w:p w:rsidR="0092282E" w:rsidRPr="0061225F" w:rsidRDefault="0092282E" w:rsidP="00FA1B22">
      <w:pPr>
        <w:pStyle w:val="1f"/>
        <w:jc w:val="right"/>
        <w:rPr>
          <w:rStyle w:val="Absatz-Standardschriftart"/>
          <w:rFonts w:ascii="Times New Roman" w:hAnsi="Times New Roman" w:cs="Times New Roman"/>
          <w:b/>
          <w:sz w:val="24"/>
          <w:szCs w:val="24"/>
          <w:lang w:val="uk-UA"/>
        </w:rPr>
      </w:pPr>
    </w:p>
    <w:p w:rsidR="00AC6B76" w:rsidRPr="0061225F" w:rsidRDefault="00AC6B76" w:rsidP="00FA1B22">
      <w:pPr>
        <w:pStyle w:val="1f"/>
        <w:jc w:val="right"/>
        <w:rPr>
          <w:rStyle w:val="Absatz-Standardschriftart"/>
          <w:rFonts w:ascii="Times New Roman" w:hAnsi="Times New Roman" w:cs="Times New Roman"/>
          <w:b/>
          <w:sz w:val="24"/>
          <w:szCs w:val="24"/>
          <w:lang w:val="uk-UA"/>
        </w:rPr>
      </w:pPr>
    </w:p>
    <w:p w:rsidR="00AC6B76" w:rsidRPr="0061225F" w:rsidRDefault="00AC6B76" w:rsidP="00FA1B22">
      <w:pPr>
        <w:pStyle w:val="1f"/>
        <w:jc w:val="right"/>
        <w:rPr>
          <w:rStyle w:val="Absatz-Standardschriftart"/>
          <w:rFonts w:ascii="Times New Roman" w:hAnsi="Times New Roman" w:cs="Times New Roman"/>
          <w:b/>
          <w:sz w:val="22"/>
          <w:lang w:val="uk-UA"/>
        </w:rPr>
      </w:pPr>
    </w:p>
    <w:p w:rsidR="00FA1B22" w:rsidRPr="0061225F" w:rsidRDefault="00FA1B22" w:rsidP="00FA1B22">
      <w:pPr>
        <w:pStyle w:val="1f"/>
        <w:jc w:val="right"/>
        <w:rPr>
          <w:rStyle w:val="Absatz-Standardschriftart"/>
          <w:rFonts w:ascii="Times New Roman" w:hAnsi="Times New Roman" w:cs="Times New Roman"/>
          <w:b/>
          <w:sz w:val="22"/>
          <w:lang w:val="uk-UA"/>
        </w:rPr>
      </w:pPr>
      <w:r w:rsidRPr="0061225F">
        <w:rPr>
          <w:rStyle w:val="Absatz-Standardschriftart"/>
          <w:rFonts w:ascii="Times New Roman" w:hAnsi="Times New Roman" w:cs="Times New Roman"/>
          <w:b/>
          <w:sz w:val="22"/>
          <w:lang w:val="uk-UA"/>
        </w:rPr>
        <w:t>Додаток 3</w:t>
      </w:r>
    </w:p>
    <w:p w:rsidR="00FA1B22" w:rsidRPr="0061225F" w:rsidRDefault="00FA1B22" w:rsidP="00AC6B76">
      <w:pPr>
        <w:pStyle w:val="1f"/>
        <w:jc w:val="right"/>
        <w:rPr>
          <w:rStyle w:val="Absatz-Standardschriftart"/>
          <w:rFonts w:ascii="Times New Roman" w:hAnsi="Times New Roman" w:cs="Times New Roman"/>
          <w:b/>
          <w:sz w:val="22"/>
          <w:lang w:val="uk-UA"/>
        </w:rPr>
      </w:pPr>
      <w:r w:rsidRPr="0061225F">
        <w:rPr>
          <w:rStyle w:val="Absatz-Standardschriftart"/>
          <w:rFonts w:ascii="Times New Roman" w:hAnsi="Times New Roman" w:cs="Times New Roman"/>
          <w:b/>
          <w:sz w:val="22"/>
          <w:lang w:val="uk-UA"/>
        </w:rPr>
        <w:t xml:space="preserve"> до тендерної документації</w:t>
      </w:r>
    </w:p>
    <w:p w:rsidR="00460AAB" w:rsidRPr="0061225F" w:rsidRDefault="00460AAB" w:rsidP="00460AAB">
      <w:pPr>
        <w:spacing w:after="0" w:line="240" w:lineRule="auto"/>
        <w:jc w:val="center"/>
        <w:rPr>
          <w:rFonts w:ascii="Times New Roman" w:hAnsi="Times New Roman"/>
          <w:b/>
        </w:rPr>
      </w:pPr>
      <w:r w:rsidRPr="0061225F">
        <w:rPr>
          <w:rFonts w:ascii="Times New Roman" w:hAnsi="Times New Roman"/>
          <w:b/>
        </w:rPr>
        <w:softHyphen/>
      </w:r>
      <w:r w:rsidRPr="0061225F">
        <w:rPr>
          <w:rFonts w:ascii="Times New Roman" w:hAnsi="Times New Roman"/>
          <w:b/>
        </w:rPr>
        <w:softHyphen/>
      </w:r>
      <w:proofErr w:type="spellStart"/>
      <w:r w:rsidR="00CD1017">
        <w:rPr>
          <w:rFonts w:ascii="Times New Roman" w:hAnsi="Times New Roman"/>
          <w:b/>
        </w:rPr>
        <w:t>Проєкт</w:t>
      </w:r>
      <w:proofErr w:type="spellEnd"/>
      <w:r w:rsidR="00CD1017">
        <w:rPr>
          <w:rFonts w:ascii="Times New Roman" w:hAnsi="Times New Roman"/>
          <w:b/>
        </w:rPr>
        <w:t xml:space="preserve"> договору</w:t>
      </w:r>
      <w:r w:rsidRPr="0061225F">
        <w:rPr>
          <w:rFonts w:ascii="Times New Roman" w:hAnsi="Times New Roman"/>
          <w:b/>
        </w:rPr>
        <w:t xml:space="preserve"> № ____</w:t>
      </w:r>
    </w:p>
    <w:p w:rsidR="00460AAB" w:rsidRPr="0061225F" w:rsidRDefault="00460AAB" w:rsidP="00460AAB">
      <w:pPr>
        <w:spacing w:after="0" w:line="240" w:lineRule="auto"/>
        <w:jc w:val="center"/>
        <w:rPr>
          <w:rFonts w:ascii="Times New Roman" w:hAnsi="Times New Roman"/>
          <w:b/>
        </w:rPr>
      </w:pPr>
    </w:p>
    <w:p w:rsidR="00460AAB" w:rsidRPr="0061225F" w:rsidRDefault="00460AAB" w:rsidP="00460AAB">
      <w:pPr>
        <w:spacing w:after="0" w:line="240" w:lineRule="auto"/>
        <w:jc w:val="both"/>
        <w:rPr>
          <w:rFonts w:ascii="Times New Roman" w:hAnsi="Times New Roman"/>
        </w:rPr>
      </w:pPr>
      <w:r w:rsidRPr="0061225F">
        <w:rPr>
          <w:rFonts w:ascii="Times New Roman" w:hAnsi="Times New Roman"/>
        </w:rPr>
        <w:t xml:space="preserve">м. Харків                                                                                                      </w:t>
      </w:r>
      <w:r w:rsidR="0061225F" w:rsidRPr="0061225F">
        <w:rPr>
          <w:rFonts w:ascii="Times New Roman" w:hAnsi="Times New Roman"/>
        </w:rPr>
        <w:t xml:space="preserve">  </w:t>
      </w:r>
      <w:r w:rsidR="00933BB1">
        <w:rPr>
          <w:rFonts w:ascii="Times New Roman" w:hAnsi="Times New Roman"/>
        </w:rPr>
        <w:t xml:space="preserve">     </w:t>
      </w:r>
      <w:r w:rsidRPr="0061225F">
        <w:rPr>
          <w:rFonts w:ascii="Times New Roman" w:hAnsi="Times New Roman"/>
        </w:rPr>
        <w:t xml:space="preserve"> від « ____ » ____________ 2023 р.</w:t>
      </w:r>
    </w:p>
    <w:p w:rsidR="00460AAB" w:rsidRPr="0061225F" w:rsidRDefault="00460AAB" w:rsidP="00460AAB">
      <w:pPr>
        <w:spacing w:after="0" w:line="240" w:lineRule="auto"/>
        <w:jc w:val="both"/>
        <w:rPr>
          <w:rFonts w:ascii="Times New Roman" w:hAnsi="Times New Roman"/>
        </w:rPr>
      </w:pPr>
    </w:p>
    <w:p w:rsidR="00460AAB" w:rsidRPr="00380A89" w:rsidRDefault="00460AAB" w:rsidP="00460AAB">
      <w:pPr>
        <w:jc w:val="both"/>
        <w:rPr>
          <w:rFonts w:ascii="Times New Roman" w:hAnsi="Times New Roman"/>
          <w:b/>
        </w:rPr>
      </w:pPr>
      <w:r w:rsidRPr="0061225F">
        <w:rPr>
          <w:rFonts w:ascii="Times New Roman" w:hAnsi="Times New Roman"/>
        </w:rPr>
        <w:t xml:space="preserve">Управління освіти адміністрації </w:t>
      </w:r>
      <w:proofErr w:type="spellStart"/>
      <w:r w:rsidRPr="0061225F">
        <w:rPr>
          <w:rFonts w:ascii="Times New Roman" w:hAnsi="Times New Roman"/>
        </w:rPr>
        <w:t>Салтівського</w:t>
      </w:r>
      <w:proofErr w:type="spellEnd"/>
      <w:r w:rsidRPr="0061225F">
        <w:rPr>
          <w:rFonts w:ascii="Times New Roman" w:hAnsi="Times New Roman"/>
        </w:rPr>
        <w:t xml:space="preserve"> району Харківської міської ради, в особі </w:t>
      </w:r>
      <w:r w:rsidR="00CD1017">
        <w:rPr>
          <w:rFonts w:ascii="Times New Roman" w:hAnsi="Times New Roman"/>
        </w:rPr>
        <w:t>________________________________</w:t>
      </w:r>
      <w:r w:rsidRPr="0061225F">
        <w:rPr>
          <w:rFonts w:ascii="Times New Roman" w:hAnsi="Times New Roman"/>
        </w:rPr>
        <w:t xml:space="preserve">, що діє на підставі Положення, (далі – Замовник), з однієї сторони, </w:t>
      </w:r>
      <w:r w:rsidR="00380A89">
        <w:rPr>
          <w:rFonts w:ascii="Times New Roman" w:hAnsi="Times New Roman"/>
        </w:rPr>
        <w:t xml:space="preserve">   </w:t>
      </w:r>
      <w:r w:rsidRPr="0061225F">
        <w:rPr>
          <w:rFonts w:ascii="Times New Roman" w:hAnsi="Times New Roman"/>
        </w:rPr>
        <w:t xml:space="preserve">та </w:t>
      </w:r>
      <w:r w:rsidR="00CD1017">
        <w:rPr>
          <w:rFonts w:ascii="Times New Roman" w:hAnsi="Times New Roman"/>
        </w:rPr>
        <w:softHyphen/>
      </w:r>
      <w:r w:rsidR="00CD1017">
        <w:rPr>
          <w:rFonts w:ascii="Times New Roman" w:hAnsi="Times New Roman"/>
        </w:rPr>
        <w:softHyphen/>
      </w:r>
      <w:r w:rsidR="00CD1017">
        <w:rPr>
          <w:rFonts w:ascii="Times New Roman" w:hAnsi="Times New Roman"/>
        </w:rPr>
        <w:softHyphen/>
      </w:r>
      <w:r w:rsidR="00CD1017">
        <w:rPr>
          <w:rFonts w:ascii="Times New Roman" w:hAnsi="Times New Roman"/>
        </w:rPr>
        <w:softHyphen/>
      </w:r>
      <w:r w:rsidR="00CD1017">
        <w:rPr>
          <w:rFonts w:ascii="Times New Roman" w:hAnsi="Times New Roman"/>
        </w:rPr>
        <w:softHyphen/>
      </w:r>
      <w:r w:rsidR="00CD1017">
        <w:rPr>
          <w:rFonts w:ascii="Times New Roman" w:hAnsi="Times New Roman"/>
        </w:rPr>
        <w:softHyphen/>
      </w:r>
      <w:r w:rsidR="00CD1017">
        <w:rPr>
          <w:rFonts w:ascii="Times New Roman" w:hAnsi="Times New Roman"/>
        </w:rPr>
        <w:softHyphen/>
        <w:t>_________________________</w:t>
      </w:r>
      <w:r w:rsidRPr="0061225F">
        <w:rPr>
          <w:rFonts w:ascii="Times New Roman" w:hAnsi="Times New Roman"/>
        </w:rPr>
        <w:t xml:space="preserve">, в особі </w:t>
      </w:r>
      <w:r w:rsidR="00CD1017">
        <w:rPr>
          <w:rFonts w:ascii="Times New Roman" w:hAnsi="Times New Roman"/>
        </w:rPr>
        <w:t>_______________________________</w:t>
      </w:r>
      <w:r w:rsidRPr="0061225F">
        <w:rPr>
          <w:rFonts w:ascii="Times New Roman" w:hAnsi="Times New Roman"/>
        </w:rPr>
        <w:t xml:space="preserve">, що діє на підставі </w:t>
      </w:r>
      <w:r w:rsidR="00CD1017">
        <w:rPr>
          <w:rFonts w:ascii="Times New Roman" w:hAnsi="Times New Roman"/>
        </w:rPr>
        <w:t>______________________</w:t>
      </w:r>
      <w:r w:rsidRPr="0061225F">
        <w:rPr>
          <w:rFonts w:ascii="Times New Roman" w:hAnsi="Times New Roman"/>
        </w:rPr>
        <w:t xml:space="preserve"> (далі –Виконавець), з другої сторони, надалі разом – Сторони, </w:t>
      </w:r>
      <w:r w:rsidR="006823DC">
        <w:rPr>
          <w:rStyle w:val="af3"/>
          <w:rFonts w:ascii="Times New Roman" w:hAnsi="Times New Roman"/>
          <w:b w:val="0"/>
        </w:rPr>
        <w:t>керуючись Постановою Кабінету</w:t>
      </w:r>
      <w:r w:rsidR="00380A89" w:rsidRPr="00380A89">
        <w:rPr>
          <w:rFonts w:ascii="Times New Roman" w:eastAsia="Times New Roman" w:hAnsi="Times New Roman"/>
        </w:rPr>
        <w:t xml:space="preserve"> Міністрів України від 12 жовтня 2022 р. № 1178 «Про затвердження особливостей здійснення публічних </w:t>
      </w:r>
      <w:proofErr w:type="spellStart"/>
      <w:r w:rsidR="00380A89" w:rsidRPr="00380A89">
        <w:rPr>
          <w:rFonts w:ascii="Times New Roman" w:eastAsia="Times New Roman" w:hAnsi="Times New Roman"/>
        </w:rPr>
        <w:t>закупівель</w:t>
      </w:r>
      <w:proofErr w:type="spellEnd"/>
      <w:r w:rsidR="00380A89" w:rsidRPr="00380A89">
        <w:rPr>
          <w:rFonts w:ascii="Times New Roman" w:eastAsia="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380A89">
        <w:rPr>
          <w:rStyle w:val="af3"/>
          <w:rFonts w:ascii="Times New Roman" w:hAnsi="Times New Roman"/>
          <w:b w:val="0"/>
          <w:color w:val="454545"/>
        </w:rPr>
        <w:t xml:space="preserve"> </w:t>
      </w:r>
      <w:r w:rsidRPr="00380A89">
        <w:rPr>
          <w:rFonts w:ascii="Times New Roman" w:hAnsi="Times New Roman"/>
        </w:rPr>
        <w:t>уклали цей договір про таке (далі-Договір):</w:t>
      </w:r>
    </w:p>
    <w:p w:rsidR="00460AAB" w:rsidRPr="0061225F" w:rsidRDefault="00460AAB" w:rsidP="00460AAB">
      <w:pPr>
        <w:spacing w:after="0" w:line="240" w:lineRule="auto"/>
        <w:jc w:val="center"/>
        <w:rPr>
          <w:rFonts w:ascii="Times New Roman" w:hAnsi="Times New Roman"/>
          <w:b/>
        </w:rPr>
      </w:pPr>
      <w:r w:rsidRPr="0061225F">
        <w:rPr>
          <w:rFonts w:ascii="Times New Roman" w:hAnsi="Times New Roman"/>
          <w:b/>
        </w:rPr>
        <w:t>1.ПРЕДМЕТ ДОГОВОРУ.</w:t>
      </w:r>
    </w:p>
    <w:p w:rsidR="006C5D9C" w:rsidRPr="006C5D9C" w:rsidRDefault="00460AAB" w:rsidP="00460AAB">
      <w:pPr>
        <w:spacing w:after="0" w:line="240" w:lineRule="auto"/>
        <w:ind w:left="426" w:hanging="426"/>
        <w:jc w:val="both"/>
        <w:rPr>
          <w:rFonts w:ascii="Times New Roman" w:hAnsi="Times New Roman"/>
        </w:rPr>
      </w:pPr>
      <w:r w:rsidRPr="0061225F">
        <w:rPr>
          <w:rFonts w:ascii="Times New Roman" w:hAnsi="Times New Roman"/>
        </w:rPr>
        <w:t>1.1. </w:t>
      </w:r>
      <w:r w:rsidRPr="006C5D9C">
        <w:rPr>
          <w:rFonts w:ascii="Times New Roman" w:hAnsi="Times New Roman"/>
        </w:rPr>
        <w:t xml:space="preserve">Предметом договору є: </w:t>
      </w:r>
      <w:r w:rsidRPr="006C5D9C">
        <w:rPr>
          <w:rFonts w:ascii="Times New Roman" w:hAnsi="Times New Roman"/>
          <w:color w:val="000000"/>
        </w:rPr>
        <w:t xml:space="preserve">оплата послуг з видання підручників та посібників для здобувачів освіти та працівників закладів освіти з їх доставкою та зберігання </w:t>
      </w:r>
      <w:r w:rsidRPr="006C5D9C">
        <w:rPr>
          <w:rFonts w:ascii="Times New Roman" w:hAnsi="Times New Roman"/>
        </w:rPr>
        <w:t xml:space="preserve">за  </w:t>
      </w:r>
      <w:r w:rsidR="006C5D9C" w:rsidRPr="006C5D9C">
        <w:rPr>
          <w:rFonts w:ascii="Times New Roman" w:hAnsi="Times New Roman"/>
          <w:lang w:eastAsia="ru-RU"/>
        </w:rPr>
        <w:t>код</w:t>
      </w:r>
      <w:r w:rsidR="006C5D9C" w:rsidRPr="006C5D9C">
        <w:rPr>
          <w:rFonts w:ascii="Times New Roman" w:hAnsi="Times New Roman"/>
        </w:rPr>
        <w:t xml:space="preserve"> ДК 021:2015: 79821000-5 послуга з одержання, зберігання, обробки і видачі друкованої продукції за кодом ДК 021:2015: 79820000-8 Послуги, пов'язані з друком </w:t>
      </w:r>
    </w:p>
    <w:p w:rsidR="00460AAB" w:rsidRPr="006C5D9C" w:rsidRDefault="00460AAB" w:rsidP="00460AAB">
      <w:pPr>
        <w:spacing w:after="0" w:line="240" w:lineRule="auto"/>
        <w:ind w:left="426" w:hanging="426"/>
        <w:jc w:val="both"/>
        <w:rPr>
          <w:rFonts w:ascii="Times New Roman" w:hAnsi="Times New Roman"/>
        </w:rPr>
      </w:pPr>
      <w:r w:rsidRPr="006C5D9C">
        <w:rPr>
          <w:rFonts w:ascii="Times New Roman" w:hAnsi="Times New Roman"/>
        </w:rPr>
        <w:t>1.2. Кількість (обсяги) послуг: 1 (одна) послуга</w:t>
      </w:r>
    </w:p>
    <w:p w:rsidR="00460AAB" w:rsidRPr="006C5D9C" w:rsidRDefault="00460AAB" w:rsidP="00460AAB">
      <w:pPr>
        <w:spacing w:after="0" w:line="240" w:lineRule="auto"/>
        <w:ind w:left="426" w:hanging="426"/>
        <w:jc w:val="both"/>
        <w:rPr>
          <w:rFonts w:ascii="Times New Roman" w:hAnsi="Times New Roman"/>
        </w:rPr>
      </w:pPr>
      <w:r w:rsidRPr="006C5D9C">
        <w:rPr>
          <w:rFonts w:ascii="Times New Roman" w:hAnsi="Times New Roman"/>
        </w:rPr>
        <w:t xml:space="preserve">1.3. Місце надання послуг: </w:t>
      </w:r>
      <w:r w:rsidR="006C5D9C" w:rsidRPr="006C5D9C">
        <w:rPr>
          <w:rFonts w:ascii="Times New Roman" w:hAnsi="Times New Roman"/>
        </w:rPr>
        <w:t xml:space="preserve">61000, Україна, Харківська область, м. Харків, за </w:t>
      </w:r>
      <w:proofErr w:type="spellStart"/>
      <w:r w:rsidR="006C5D9C" w:rsidRPr="006C5D9C">
        <w:rPr>
          <w:rFonts w:ascii="Times New Roman" w:hAnsi="Times New Roman"/>
        </w:rPr>
        <w:t>адресою</w:t>
      </w:r>
      <w:proofErr w:type="spellEnd"/>
      <w:r w:rsidR="006C5D9C" w:rsidRPr="006C5D9C">
        <w:rPr>
          <w:rFonts w:ascii="Times New Roman" w:hAnsi="Times New Roman"/>
        </w:rPr>
        <w:t xml:space="preserve"> дислокації навчальних закладів </w:t>
      </w:r>
      <w:proofErr w:type="spellStart"/>
      <w:r w:rsidR="006C5D9C" w:rsidRPr="006C5D9C">
        <w:rPr>
          <w:rFonts w:ascii="Times New Roman" w:hAnsi="Times New Roman"/>
        </w:rPr>
        <w:t>Салтівського</w:t>
      </w:r>
      <w:proofErr w:type="spellEnd"/>
      <w:r w:rsidR="006C5D9C" w:rsidRPr="006C5D9C">
        <w:rPr>
          <w:rFonts w:ascii="Times New Roman" w:hAnsi="Times New Roman"/>
        </w:rPr>
        <w:t xml:space="preserve"> району міста Харкова (Додаток 2)</w:t>
      </w:r>
      <w:r w:rsidR="006C5D9C" w:rsidRPr="006C5D9C">
        <w:rPr>
          <w:rFonts w:ascii="Times New Roman" w:eastAsia="Times New Roman" w:hAnsi="Times New Roman"/>
        </w:rPr>
        <w:t>.</w:t>
      </w:r>
    </w:p>
    <w:p w:rsidR="00460AAB" w:rsidRPr="0061225F" w:rsidRDefault="00460AAB" w:rsidP="00460AAB">
      <w:pPr>
        <w:spacing w:after="0" w:line="240" w:lineRule="auto"/>
        <w:ind w:left="426" w:hanging="426"/>
        <w:jc w:val="center"/>
        <w:rPr>
          <w:rFonts w:ascii="Times New Roman" w:hAnsi="Times New Roman"/>
          <w:b/>
        </w:rPr>
      </w:pPr>
      <w:r w:rsidRPr="0061225F">
        <w:rPr>
          <w:rFonts w:ascii="Times New Roman" w:hAnsi="Times New Roman"/>
          <w:b/>
        </w:rPr>
        <w:t>2. ЗОБОВ’ЯЗАННЯ СТОРІН.</w:t>
      </w:r>
    </w:p>
    <w:p w:rsidR="00460AAB" w:rsidRPr="0061225F" w:rsidRDefault="00460AAB" w:rsidP="00460AAB">
      <w:pPr>
        <w:spacing w:after="0" w:line="240" w:lineRule="auto"/>
        <w:ind w:left="426" w:hanging="426"/>
        <w:jc w:val="both"/>
        <w:rPr>
          <w:rFonts w:ascii="Times New Roman" w:hAnsi="Times New Roman"/>
          <w:b/>
        </w:rPr>
      </w:pPr>
      <w:r w:rsidRPr="0061225F">
        <w:rPr>
          <w:rFonts w:ascii="Times New Roman" w:hAnsi="Times New Roman"/>
        </w:rPr>
        <w:t>2.1. Виконавець зобов’язується:</w:t>
      </w:r>
    </w:p>
    <w:p w:rsidR="00460AAB" w:rsidRPr="0061225F" w:rsidRDefault="00460AAB" w:rsidP="00460AAB">
      <w:pPr>
        <w:spacing w:after="0" w:line="240" w:lineRule="auto"/>
        <w:ind w:left="426" w:hanging="426"/>
        <w:jc w:val="both"/>
        <w:rPr>
          <w:rFonts w:ascii="Times New Roman" w:hAnsi="Times New Roman"/>
        </w:rPr>
      </w:pPr>
      <w:r w:rsidRPr="0061225F">
        <w:rPr>
          <w:rFonts w:ascii="Times New Roman" w:hAnsi="Times New Roman"/>
        </w:rPr>
        <w:t>2.1.1. Отримати підручники згідно з документами про відвантаження і протягом 48 годин сповістити КВНЗ «ХАНО» про їх одержання для подальшого розподілу по навчальних закладах.</w:t>
      </w:r>
    </w:p>
    <w:p w:rsidR="00460AAB" w:rsidRPr="0061225F" w:rsidRDefault="00460AAB" w:rsidP="00460AAB">
      <w:pPr>
        <w:spacing w:after="0" w:line="240" w:lineRule="auto"/>
        <w:ind w:left="426" w:hanging="426"/>
        <w:jc w:val="both"/>
        <w:rPr>
          <w:rFonts w:ascii="Times New Roman" w:hAnsi="Times New Roman"/>
        </w:rPr>
      </w:pPr>
      <w:r w:rsidRPr="0061225F">
        <w:rPr>
          <w:rFonts w:ascii="Times New Roman" w:hAnsi="Times New Roman"/>
        </w:rPr>
        <w:t>2.1.2. Забезпечити повне збереження якості підручників.</w:t>
      </w:r>
    </w:p>
    <w:p w:rsidR="00460AAB" w:rsidRPr="0061225F" w:rsidRDefault="00460AAB" w:rsidP="00460AAB">
      <w:pPr>
        <w:spacing w:after="0" w:line="240" w:lineRule="auto"/>
        <w:ind w:left="426" w:hanging="426"/>
        <w:jc w:val="both"/>
        <w:rPr>
          <w:rFonts w:ascii="Times New Roman" w:hAnsi="Times New Roman"/>
        </w:rPr>
      </w:pPr>
      <w:r w:rsidRPr="0061225F">
        <w:rPr>
          <w:rFonts w:ascii="Times New Roman" w:hAnsi="Times New Roman"/>
        </w:rPr>
        <w:t>2.1.3. Згідно з одержаною від КВНЗ «ХАНО» рознарядкою готувати документи для доставки підручників за призначенням.</w:t>
      </w:r>
    </w:p>
    <w:p w:rsidR="00460AAB" w:rsidRPr="0061225F" w:rsidRDefault="00460AAB" w:rsidP="00460AAB">
      <w:pPr>
        <w:spacing w:after="0" w:line="240" w:lineRule="auto"/>
        <w:ind w:left="426" w:hanging="426"/>
        <w:jc w:val="both"/>
        <w:rPr>
          <w:rFonts w:ascii="Times New Roman" w:hAnsi="Times New Roman"/>
        </w:rPr>
      </w:pPr>
      <w:r w:rsidRPr="0061225F">
        <w:rPr>
          <w:rFonts w:ascii="Times New Roman" w:hAnsi="Times New Roman"/>
        </w:rPr>
        <w:t>2.1.4. Інформувати Замовника про надходження підручників.</w:t>
      </w:r>
    </w:p>
    <w:p w:rsidR="00460AAB" w:rsidRPr="0061225F" w:rsidRDefault="00460AAB" w:rsidP="00460AAB">
      <w:pPr>
        <w:spacing w:after="0" w:line="240" w:lineRule="auto"/>
        <w:ind w:left="426" w:hanging="426"/>
        <w:jc w:val="both"/>
        <w:rPr>
          <w:rFonts w:ascii="Times New Roman" w:hAnsi="Times New Roman"/>
        </w:rPr>
      </w:pPr>
      <w:r w:rsidRPr="0061225F">
        <w:rPr>
          <w:rFonts w:ascii="Times New Roman" w:hAnsi="Times New Roman"/>
        </w:rPr>
        <w:t>2.1.5. Згідно з отриманою від методиста рознарядкою видати підручники Замовнику разом з накладною та актом виконаних робіт.</w:t>
      </w:r>
    </w:p>
    <w:p w:rsidR="00460AAB" w:rsidRPr="0061225F" w:rsidRDefault="00460AAB" w:rsidP="00460AAB">
      <w:pPr>
        <w:spacing w:after="0" w:line="240" w:lineRule="auto"/>
        <w:ind w:left="426" w:hanging="426"/>
        <w:jc w:val="both"/>
        <w:rPr>
          <w:rFonts w:ascii="Times New Roman" w:hAnsi="Times New Roman"/>
        </w:rPr>
      </w:pPr>
      <w:r w:rsidRPr="0061225F">
        <w:rPr>
          <w:rFonts w:ascii="Times New Roman" w:hAnsi="Times New Roman"/>
        </w:rPr>
        <w:t>2.1.6. При виникненні обставин, що перешкоджають належному виконанню своїх зобов’язань, згідно з цим Договором, терміново повідомити про це Замовника.</w:t>
      </w:r>
    </w:p>
    <w:p w:rsidR="00460AAB" w:rsidRPr="0061225F" w:rsidRDefault="00460AAB" w:rsidP="00460AAB">
      <w:pPr>
        <w:spacing w:after="0" w:line="240" w:lineRule="auto"/>
        <w:ind w:left="426" w:hanging="426"/>
        <w:jc w:val="both"/>
        <w:rPr>
          <w:rFonts w:ascii="Times New Roman" w:hAnsi="Times New Roman"/>
          <w:b/>
        </w:rPr>
      </w:pPr>
      <w:r w:rsidRPr="0061225F">
        <w:rPr>
          <w:rFonts w:ascii="Times New Roman" w:hAnsi="Times New Roman"/>
        </w:rPr>
        <w:t xml:space="preserve">2.1.7. У документах на відвантаження зазначати, що підручники </w:t>
      </w:r>
      <w:proofErr w:type="spellStart"/>
      <w:r w:rsidRPr="0061225F">
        <w:rPr>
          <w:rFonts w:ascii="Times New Roman" w:hAnsi="Times New Roman"/>
        </w:rPr>
        <w:t>оплачено</w:t>
      </w:r>
      <w:proofErr w:type="spellEnd"/>
      <w:r w:rsidRPr="0061225F">
        <w:rPr>
          <w:rFonts w:ascii="Times New Roman" w:hAnsi="Times New Roman"/>
        </w:rPr>
        <w:t xml:space="preserve"> Міносвіти України.</w:t>
      </w:r>
    </w:p>
    <w:p w:rsidR="00460AAB" w:rsidRPr="0061225F" w:rsidRDefault="00460AAB" w:rsidP="00460AAB">
      <w:pPr>
        <w:spacing w:after="0" w:line="240" w:lineRule="auto"/>
        <w:ind w:left="426" w:hanging="426"/>
        <w:jc w:val="both"/>
        <w:rPr>
          <w:rFonts w:ascii="Times New Roman" w:hAnsi="Times New Roman"/>
        </w:rPr>
      </w:pPr>
      <w:r w:rsidRPr="0061225F">
        <w:rPr>
          <w:rFonts w:ascii="Times New Roman" w:hAnsi="Times New Roman"/>
        </w:rPr>
        <w:t>2.2. Замовник зобов’язується:</w:t>
      </w:r>
    </w:p>
    <w:p w:rsidR="00460AAB" w:rsidRPr="0061225F" w:rsidRDefault="00460AAB" w:rsidP="00460AAB">
      <w:pPr>
        <w:spacing w:after="0" w:line="240" w:lineRule="auto"/>
        <w:ind w:left="426" w:hanging="426"/>
        <w:jc w:val="both"/>
        <w:rPr>
          <w:rFonts w:ascii="Times New Roman" w:hAnsi="Times New Roman"/>
        </w:rPr>
      </w:pPr>
      <w:r w:rsidRPr="0061225F">
        <w:rPr>
          <w:rFonts w:ascii="Times New Roman" w:hAnsi="Times New Roman"/>
        </w:rPr>
        <w:t xml:space="preserve">2.2.1. Одержати підручники за </w:t>
      </w:r>
      <w:proofErr w:type="spellStart"/>
      <w:r w:rsidRPr="0061225F">
        <w:rPr>
          <w:rFonts w:ascii="Times New Roman" w:hAnsi="Times New Roman"/>
        </w:rPr>
        <w:t>адресою</w:t>
      </w:r>
      <w:proofErr w:type="spellEnd"/>
      <w:r w:rsidRPr="0061225F">
        <w:rPr>
          <w:rFonts w:ascii="Times New Roman" w:hAnsi="Times New Roman"/>
        </w:rPr>
        <w:t xml:space="preserve"> Замовника.</w:t>
      </w:r>
    </w:p>
    <w:p w:rsidR="00460AAB" w:rsidRPr="0061225F" w:rsidRDefault="00460AAB" w:rsidP="00460AAB">
      <w:pPr>
        <w:spacing w:after="0" w:line="240" w:lineRule="auto"/>
        <w:ind w:left="426" w:hanging="426"/>
        <w:jc w:val="both"/>
        <w:rPr>
          <w:rFonts w:ascii="Times New Roman" w:hAnsi="Times New Roman"/>
        </w:rPr>
      </w:pPr>
      <w:r w:rsidRPr="0061225F">
        <w:rPr>
          <w:rFonts w:ascii="Times New Roman" w:hAnsi="Times New Roman"/>
        </w:rPr>
        <w:t>2.2.2. Оплатити надані послуги згідно актів виконаних робіт у строк, визначений п.3</w:t>
      </w:r>
      <w:r w:rsidR="00257FC9">
        <w:rPr>
          <w:rFonts w:ascii="Times New Roman" w:hAnsi="Times New Roman"/>
        </w:rPr>
        <w:t>.1</w:t>
      </w:r>
      <w:r w:rsidRPr="0061225F">
        <w:rPr>
          <w:rFonts w:ascii="Times New Roman" w:hAnsi="Times New Roman"/>
        </w:rPr>
        <w:t>.</w:t>
      </w:r>
    </w:p>
    <w:p w:rsidR="00460AAB" w:rsidRPr="0061225F" w:rsidRDefault="00460AAB" w:rsidP="00460AAB">
      <w:pPr>
        <w:spacing w:after="0" w:line="240" w:lineRule="auto"/>
        <w:ind w:left="426" w:hanging="426"/>
        <w:jc w:val="both"/>
        <w:rPr>
          <w:rFonts w:ascii="Times New Roman" w:hAnsi="Times New Roman"/>
        </w:rPr>
      </w:pPr>
      <w:r w:rsidRPr="0061225F">
        <w:rPr>
          <w:rFonts w:ascii="Times New Roman" w:hAnsi="Times New Roman"/>
        </w:rPr>
        <w:t>2.2.3. Прийняти підручники за кількістю та якістю протягом 48 (сорока восьми) годин. По закінченні вказаного терміну претензії Виконавцем не приймаються.</w:t>
      </w:r>
    </w:p>
    <w:p w:rsidR="00460AAB" w:rsidRPr="0061225F" w:rsidRDefault="00460AAB" w:rsidP="00460AAB">
      <w:pPr>
        <w:spacing w:after="0" w:line="240" w:lineRule="auto"/>
        <w:ind w:left="426" w:hanging="426"/>
        <w:jc w:val="both"/>
        <w:rPr>
          <w:rFonts w:ascii="Times New Roman" w:hAnsi="Times New Roman"/>
        </w:rPr>
      </w:pPr>
    </w:p>
    <w:p w:rsidR="00460AAB" w:rsidRPr="0061225F" w:rsidRDefault="00460AAB" w:rsidP="00460AAB">
      <w:pPr>
        <w:spacing w:after="0" w:line="240" w:lineRule="auto"/>
        <w:ind w:left="426" w:hanging="426"/>
        <w:jc w:val="center"/>
        <w:rPr>
          <w:rFonts w:ascii="Times New Roman" w:hAnsi="Times New Roman"/>
          <w:b/>
        </w:rPr>
      </w:pPr>
      <w:r w:rsidRPr="0061225F">
        <w:rPr>
          <w:rFonts w:ascii="Times New Roman" w:hAnsi="Times New Roman"/>
          <w:b/>
        </w:rPr>
        <w:t>3.ПОРЯДОК РОЗРАХУНКІВ ТА СТРОКИ ОПЛАТИ.</w:t>
      </w:r>
    </w:p>
    <w:p w:rsidR="00460AAB" w:rsidRPr="0061225F" w:rsidRDefault="00460AAB" w:rsidP="00257FC9">
      <w:pPr>
        <w:spacing w:after="0" w:line="240" w:lineRule="auto"/>
        <w:jc w:val="both"/>
        <w:rPr>
          <w:rFonts w:ascii="Times New Roman" w:hAnsi="Times New Roman"/>
        </w:rPr>
      </w:pPr>
    </w:p>
    <w:p w:rsidR="00460AAB" w:rsidRPr="0061225F" w:rsidRDefault="00257FC9" w:rsidP="00460AAB">
      <w:pPr>
        <w:spacing w:after="0" w:line="240" w:lineRule="auto"/>
        <w:ind w:left="426" w:hanging="426"/>
        <w:jc w:val="both"/>
        <w:rPr>
          <w:rFonts w:ascii="Times New Roman" w:hAnsi="Times New Roman"/>
        </w:rPr>
      </w:pPr>
      <w:r>
        <w:rPr>
          <w:rFonts w:ascii="Times New Roman" w:hAnsi="Times New Roman"/>
        </w:rPr>
        <w:t>3.1</w:t>
      </w:r>
      <w:r w:rsidR="00460AAB" w:rsidRPr="0061225F">
        <w:rPr>
          <w:rFonts w:ascii="Times New Roman" w:hAnsi="Times New Roman"/>
        </w:rPr>
        <w:t>. Оплата за виконані послуги здійснюється протягом 30 (тридцяти) календарних днів з моменту отримання підручників та підписання акту виконання робіт.</w:t>
      </w:r>
    </w:p>
    <w:p w:rsidR="00460AAB" w:rsidRPr="0061225F" w:rsidRDefault="00460AAB" w:rsidP="00460AAB">
      <w:pPr>
        <w:spacing w:after="0" w:line="240" w:lineRule="auto"/>
        <w:ind w:left="426" w:hanging="426"/>
        <w:jc w:val="both"/>
        <w:rPr>
          <w:rFonts w:ascii="Times New Roman" w:hAnsi="Times New Roman"/>
        </w:rPr>
      </w:pPr>
      <w:r w:rsidRPr="0061225F">
        <w:rPr>
          <w:rFonts w:ascii="Times New Roman" w:hAnsi="Times New Roman"/>
        </w:rPr>
        <w:t xml:space="preserve">3.3. </w:t>
      </w:r>
      <w:r w:rsidR="00257FC9">
        <w:rPr>
          <w:rFonts w:ascii="Times New Roman" w:hAnsi="Times New Roman"/>
        </w:rPr>
        <w:t>Сума</w:t>
      </w:r>
      <w:r w:rsidRPr="0061225F">
        <w:rPr>
          <w:rFonts w:ascii="Times New Roman" w:hAnsi="Times New Roman"/>
        </w:rPr>
        <w:t xml:space="preserve"> договору </w:t>
      </w:r>
      <w:r w:rsidR="00257FC9">
        <w:rPr>
          <w:rFonts w:ascii="Times New Roman" w:hAnsi="Times New Roman"/>
        </w:rPr>
        <w:t xml:space="preserve"> складає_____________</w:t>
      </w:r>
      <w:r w:rsidRPr="0061225F">
        <w:rPr>
          <w:rFonts w:ascii="Times New Roman" w:hAnsi="Times New Roman"/>
          <w:lang w:val="ru-RU"/>
        </w:rPr>
        <w:t xml:space="preserve"> </w:t>
      </w:r>
      <w:r w:rsidRPr="0061225F">
        <w:rPr>
          <w:rFonts w:ascii="Times New Roman" w:hAnsi="Times New Roman"/>
        </w:rPr>
        <w:t>(</w:t>
      </w:r>
      <w:r w:rsidR="00257FC9">
        <w:rPr>
          <w:rFonts w:ascii="Times New Roman" w:hAnsi="Times New Roman"/>
        </w:rPr>
        <w:t>____________</w:t>
      </w:r>
      <w:r w:rsidRPr="0061225F">
        <w:rPr>
          <w:rFonts w:ascii="Times New Roman" w:hAnsi="Times New Roman"/>
        </w:rPr>
        <w:t xml:space="preserve">) ПДВ </w:t>
      </w:r>
      <w:r w:rsidR="00257FC9">
        <w:rPr>
          <w:rFonts w:ascii="Times New Roman" w:hAnsi="Times New Roman"/>
        </w:rPr>
        <w:t>__________</w:t>
      </w:r>
      <w:r w:rsidRPr="0061225F">
        <w:rPr>
          <w:rFonts w:ascii="Times New Roman" w:hAnsi="Times New Roman"/>
        </w:rPr>
        <w:t>.</w:t>
      </w:r>
    </w:p>
    <w:p w:rsidR="00460AAB" w:rsidRPr="0061225F" w:rsidRDefault="00460AAB" w:rsidP="00460AAB">
      <w:pPr>
        <w:spacing w:after="0" w:line="240" w:lineRule="auto"/>
        <w:ind w:left="426"/>
        <w:jc w:val="both"/>
        <w:rPr>
          <w:rFonts w:ascii="Times New Roman" w:hAnsi="Times New Roman"/>
        </w:rPr>
      </w:pPr>
      <w:r w:rsidRPr="0061225F">
        <w:rPr>
          <w:rFonts w:ascii="Times New Roman" w:hAnsi="Times New Roman"/>
        </w:rPr>
        <w:t>В разі необхідності може коригуватись в залежності від фактично отриманих послуг шляхом укладення додаткової угоди.</w:t>
      </w:r>
    </w:p>
    <w:p w:rsidR="00460AAB" w:rsidRPr="0061225F" w:rsidRDefault="00460AAB" w:rsidP="00460AAB">
      <w:pPr>
        <w:spacing w:after="0" w:line="240" w:lineRule="auto"/>
        <w:ind w:left="426" w:hanging="426"/>
        <w:jc w:val="both"/>
        <w:rPr>
          <w:rFonts w:ascii="Times New Roman" w:hAnsi="Times New Roman"/>
        </w:rPr>
      </w:pPr>
    </w:p>
    <w:p w:rsidR="00460AAB" w:rsidRPr="0061225F" w:rsidRDefault="00460AAB" w:rsidP="00460AAB">
      <w:pPr>
        <w:tabs>
          <w:tab w:val="left" w:pos="4095"/>
        </w:tabs>
        <w:spacing w:after="0" w:line="240" w:lineRule="auto"/>
        <w:ind w:left="426" w:hanging="426"/>
        <w:jc w:val="center"/>
        <w:rPr>
          <w:rFonts w:ascii="Times New Roman" w:hAnsi="Times New Roman"/>
          <w:b/>
        </w:rPr>
      </w:pPr>
      <w:r w:rsidRPr="0061225F">
        <w:rPr>
          <w:rFonts w:ascii="Times New Roman" w:hAnsi="Times New Roman"/>
          <w:b/>
        </w:rPr>
        <w:t>4. ФОРС-МАЖОР.</w:t>
      </w:r>
    </w:p>
    <w:p w:rsidR="00460AAB" w:rsidRPr="0061225F" w:rsidRDefault="00460AAB" w:rsidP="00460AAB">
      <w:pPr>
        <w:tabs>
          <w:tab w:val="left" w:pos="4095"/>
        </w:tabs>
        <w:spacing w:after="0" w:line="240" w:lineRule="auto"/>
        <w:ind w:left="426" w:hanging="426"/>
        <w:jc w:val="center"/>
        <w:rPr>
          <w:rFonts w:ascii="Times New Roman" w:hAnsi="Times New Roman"/>
          <w:b/>
        </w:rPr>
      </w:pPr>
    </w:p>
    <w:p w:rsidR="00460AAB" w:rsidRPr="0061225F" w:rsidRDefault="00460AAB" w:rsidP="00460AAB">
      <w:pPr>
        <w:spacing w:after="0" w:line="240" w:lineRule="auto"/>
        <w:ind w:left="426" w:hanging="426"/>
        <w:jc w:val="both"/>
        <w:rPr>
          <w:rFonts w:ascii="Times New Roman" w:hAnsi="Times New Roman"/>
        </w:rPr>
      </w:pPr>
      <w:r w:rsidRPr="0061225F">
        <w:rPr>
          <w:rFonts w:ascii="Times New Roman" w:hAnsi="Times New Roman"/>
        </w:rPr>
        <w:t xml:space="preserve">4.1. Сторони звільняються від відповідальності за часткове чи повне невиконання або неналежне виконання зобов’язань за Договором, якщо вони є наслідком непереборної сили (пожежі, повені, землетрусу, стихійного лиха, воєнних дій, загальної військової мобілізації, обмеження комендантської години, </w:t>
      </w:r>
      <w:r w:rsidRPr="0061225F">
        <w:rPr>
          <w:rFonts w:ascii="Times New Roman" w:hAnsi="Times New Roman"/>
        </w:rPr>
        <w:lastRenderedPageBreak/>
        <w:t>блокади, страйки і інших обставин непереборної сили), і якщо ці обставини безпосередньо вплинули на виконання Договору, то виконання продовжується відповідно на строк, протягом якого діяли ці обставини.</w:t>
      </w:r>
    </w:p>
    <w:p w:rsidR="00460AAB" w:rsidRPr="0061225F" w:rsidRDefault="00460AAB" w:rsidP="00460AAB">
      <w:pPr>
        <w:spacing w:after="0" w:line="240" w:lineRule="auto"/>
        <w:ind w:left="426" w:hanging="426"/>
        <w:jc w:val="both"/>
        <w:rPr>
          <w:rFonts w:ascii="Times New Roman" w:hAnsi="Times New Roman"/>
        </w:rPr>
      </w:pPr>
      <w:r w:rsidRPr="0061225F">
        <w:rPr>
          <w:rFonts w:ascii="Times New Roman" w:hAnsi="Times New Roman"/>
        </w:rPr>
        <w:t>4.2. Якщо форс – мажорні обставини будуть продовжуватися більше трьох місяців, то кожна зі Сторін буде мати право відмовитися від подальшого виконання зобов’язань за Договором, і в цьому випадку Договір вважається припиненим у випадку досягнення Сторонами згоди про правові наслідки по всіх умовах даного Договору.</w:t>
      </w:r>
    </w:p>
    <w:p w:rsidR="00460AAB" w:rsidRPr="0061225F" w:rsidRDefault="00460AAB" w:rsidP="00460AAB">
      <w:pPr>
        <w:spacing w:after="0" w:line="240" w:lineRule="auto"/>
        <w:ind w:left="426" w:hanging="426"/>
        <w:jc w:val="both"/>
        <w:rPr>
          <w:rFonts w:ascii="Times New Roman" w:hAnsi="Times New Roman"/>
        </w:rPr>
      </w:pPr>
      <w:r w:rsidRPr="0061225F">
        <w:rPr>
          <w:rFonts w:ascii="Times New Roman" w:hAnsi="Times New Roman"/>
        </w:rPr>
        <w:t>4.3. Сторона, яка не може виконати зобов’язання за Договором, повинна письмово не пізніше п’яти днів повідомити іншу Сторону про настання форс – мажору, припинення виконання своїх зобов’язань із проектом врегулювання взаємних зобов’язань.</w:t>
      </w:r>
    </w:p>
    <w:p w:rsidR="00460AAB" w:rsidRPr="0061225F" w:rsidRDefault="00460AAB" w:rsidP="00460AAB">
      <w:pPr>
        <w:spacing w:after="0" w:line="240" w:lineRule="auto"/>
        <w:ind w:left="426" w:hanging="426"/>
        <w:jc w:val="both"/>
        <w:rPr>
          <w:rFonts w:ascii="Times New Roman" w:hAnsi="Times New Roman"/>
        </w:rPr>
      </w:pPr>
      <w:r w:rsidRPr="0061225F">
        <w:rPr>
          <w:rFonts w:ascii="Times New Roman" w:hAnsi="Times New Roman"/>
        </w:rPr>
        <w:t>4.4. Наявність форс – мажорних обставин має бути підтверджена необхідними документами Торгово – промислової палати або іншого уповноваженого органу України.</w:t>
      </w:r>
    </w:p>
    <w:p w:rsidR="00460AAB" w:rsidRPr="0061225F" w:rsidRDefault="00460AAB" w:rsidP="00460AAB">
      <w:pPr>
        <w:spacing w:after="0" w:line="240" w:lineRule="auto"/>
        <w:ind w:left="426" w:hanging="426"/>
        <w:jc w:val="both"/>
        <w:rPr>
          <w:rFonts w:ascii="Times New Roman" w:hAnsi="Times New Roman"/>
        </w:rPr>
      </w:pPr>
      <w:r w:rsidRPr="0061225F">
        <w:rPr>
          <w:rFonts w:ascii="Times New Roman" w:hAnsi="Times New Roman"/>
        </w:rPr>
        <w:t>4.5. Неповідомлення або несвоєчасне повідомлення про настання чи припинення форс – мажорних обставин позбавляє Сторону права на них посилатися.</w:t>
      </w:r>
    </w:p>
    <w:p w:rsidR="00460AAB" w:rsidRPr="0061225F" w:rsidRDefault="00460AAB" w:rsidP="00460AAB">
      <w:pPr>
        <w:spacing w:after="0" w:line="240" w:lineRule="auto"/>
        <w:ind w:left="426" w:hanging="426"/>
        <w:jc w:val="both"/>
        <w:rPr>
          <w:rFonts w:ascii="Times New Roman" w:hAnsi="Times New Roman"/>
        </w:rPr>
      </w:pPr>
    </w:p>
    <w:p w:rsidR="00460AAB" w:rsidRPr="0061225F" w:rsidRDefault="00460AAB" w:rsidP="00460AAB">
      <w:pPr>
        <w:spacing w:after="0" w:line="240" w:lineRule="auto"/>
        <w:jc w:val="center"/>
        <w:rPr>
          <w:rFonts w:ascii="Times New Roman" w:hAnsi="Times New Roman"/>
          <w:b/>
        </w:rPr>
      </w:pPr>
      <w:r w:rsidRPr="0061225F">
        <w:rPr>
          <w:rFonts w:ascii="Times New Roman" w:hAnsi="Times New Roman"/>
          <w:b/>
        </w:rPr>
        <w:t>5.ВІДПОВІДАЛЬНІСТЬ СТОРІН.</w:t>
      </w:r>
    </w:p>
    <w:p w:rsidR="00460AAB" w:rsidRPr="0061225F" w:rsidRDefault="00460AAB" w:rsidP="00460AAB">
      <w:pPr>
        <w:spacing w:after="0" w:line="240" w:lineRule="auto"/>
        <w:jc w:val="center"/>
        <w:rPr>
          <w:rFonts w:ascii="Times New Roman" w:hAnsi="Times New Roman"/>
          <w:b/>
        </w:rPr>
      </w:pPr>
    </w:p>
    <w:p w:rsidR="00460AAB" w:rsidRPr="0061225F" w:rsidRDefault="00460AAB" w:rsidP="00460AAB">
      <w:pPr>
        <w:spacing w:after="0" w:line="240" w:lineRule="auto"/>
        <w:ind w:left="426" w:hanging="426"/>
        <w:jc w:val="both"/>
        <w:rPr>
          <w:rFonts w:ascii="Times New Roman" w:hAnsi="Times New Roman"/>
        </w:rPr>
      </w:pPr>
      <w:r w:rsidRPr="0061225F">
        <w:rPr>
          <w:rFonts w:ascii="Times New Roman" w:hAnsi="Times New Roman"/>
        </w:rPr>
        <w:t>5.1. Виконавець відшкодовує замовнику повну вартість пошкоджених та/або втрачених підручників з його вини протягом 30 (тридцяти) календарних днів з моменту такого пошкодження та/або втрати.</w:t>
      </w:r>
    </w:p>
    <w:p w:rsidR="00460AAB" w:rsidRPr="0061225F" w:rsidRDefault="00460AAB" w:rsidP="00460AAB">
      <w:pPr>
        <w:spacing w:after="0" w:line="240" w:lineRule="auto"/>
        <w:ind w:left="426" w:hanging="426"/>
        <w:jc w:val="both"/>
        <w:rPr>
          <w:rFonts w:ascii="Times New Roman" w:hAnsi="Times New Roman"/>
        </w:rPr>
      </w:pPr>
      <w:r w:rsidRPr="0061225F">
        <w:rPr>
          <w:rFonts w:ascii="Times New Roman" w:hAnsi="Times New Roman"/>
        </w:rPr>
        <w:t>5.2. За недотримання ст</w:t>
      </w:r>
      <w:r w:rsidR="00257FC9">
        <w:rPr>
          <w:rFonts w:ascii="Times New Roman" w:hAnsi="Times New Roman"/>
        </w:rPr>
        <w:t>років сплати зазначених в п. 3.1</w:t>
      </w:r>
      <w:r w:rsidRPr="0061225F">
        <w:rPr>
          <w:rFonts w:ascii="Times New Roman" w:hAnsi="Times New Roman"/>
        </w:rPr>
        <w:t>. Договору Замовник сплачує Виконавцю пеню у розмірі подвійної облікової ставки НБУ, що діяла на момент прострочення за кожний день прострочення.</w:t>
      </w:r>
    </w:p>
    <w:p w:rsidR="00460AAB" w:rsidRPr="0061225F" w:rsidRDefault="00460AAB" w:rsidP="00460AAB">
      <w:pPr>
        <w:spacing w:after="0" w:line="240" w:lineRule="auto"/>
        <w:ind w:left="426" w:hanging="426"/>
        <w:jc w:val="both"/>
        <w:rPr>
          <w:rFonts w:ascii="Times New Roman" w:hAnsi="Times New Roman"/>
        </w:rPr>
      </w:pPr>
      <w:r w:rsidRPr="0061225F">
        <w:rPr>
          <w:rFonts w:ascii="Times New Roman" w:hAnsi="Times New Roman"/>
        </w:rPr>
        <w:t>5.3.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460AAB" w:rsidRPr="0061225F" w:rsidRDefault="00460AAB" w:rsidP="00460AAB">
      <w:pPr>
        <w:spacing w:after="0" w:line="240" w:lineRule="auto"/>
        <w:ind w:left="426" w:hanging="426"/>
        <w:jc w:val="both"/>
        <w:rPr>
          <w:rFonts w:ascii="Times New Roman" w:hAnsi="Times New Roman"/>
        </w:rPr>
      </w:pPr>
      <w:r w:rsidRPr="0061225F">
        <w:rPr>
          <w:rFonts w:ascii="Times New Roman" w:hAnsi="Times New Roman"/>
        </w:rPr>
        <w:t>5.4. Сторони не несуть відповідальність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460AAB" w:rsidRPr="0061225F" w:rsidRDefault="00460AAB" w:rsidP="00460AAB">
      <w:pPr>
        <w:spacing w:after="0" w:line="240" w:lineRule="auto"/>
        <w:ind w:left="426" w:hanging="426"/>
        <w:jc w:val="both"/>
        <w:rPr>
          <w:rFonts w:ascii="Times New Roman" w:hAnsi="Times New Roman"/>
        </w:rPr>
      </w:pPr>
      <w:r w:rsidRPr="0061225F">
        <w:rPr>
          <w:rFonts w:ascii="Times New Roman" w:hAnsi="Times New Roman"/>
        </w:rPr>
        <w:t>5.5.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w:t>
      </w:r>
    </w:p>
    <w:p w:rsidR="00460AAB" w:rsidRPr="0061225F" w:rsidRDefault="00460AAB" w:rsidP="00460AAB">
      <w:pPr>
        <w:spacing w:after="0" w:line="240" w:lineRule="auto"/>
        <w:ind w:left="426" w:hanging="426"/>
        <w:jc w:val="both"/>
        <w:rPr>
          <w:rFonts w:ascii="Times New Roman" w:hAnsi="Times New Roman"/>
        </w:rPr>
      </w:pPr>
      <w:r w:rsidRPr="0061225F">
        <w:rPr>
          <w:rFonts w:ascii="Times New Roman" w:hAnsi="Times New Roman"/>
        </w:rPr>
        <w:t>5.6. За одноразову необґрунтовану відмову від виконання своїх зобов’язань винна Сторона сплачує іншій Стороні штраф у розмірі 3 % від вартості послуг.</w:t>
      </w:r>
    </w:p>
    <w:p w:rsidR="00460AAB" w:rsidRPr="0061225F" w:rsidRDefault="00460AAB" w:rsidP="00460AAB">
      <w:pPr>
        <w:spacing w:after="0" w:line="240" w:lineRule="auto"/>
        <w:ind w:left="426" w:hanging="426"/>
        <w:jc w:val="both"/>
        <w:rPr>
          <w:rFonts w:ascii="Times New Roman" w:hAnsi="Times New Roman"/>
        </w:rPr>
      </w:pPr>
    </w:p>
    <w:p w:rsidR="00460AAB" w:rsidRPr="0061225F" w:rsidRDefault="00460AAB" w:rsidP="00460AAB">
      <w:pPr>
        <w:spacing w:after="0" w:line="240" w:lineRule="auto"/>
        <w:rPr>
          <w:rFonts w:ascii="Times New Roman" w:hAnsi="Times New Roman"/>
          <w:b/>
        </w:rPr>
      </w:pPr>
      <w:r w:rsidRPr="0061225F">
        <w:rPr>
          <w:rFonts w:ascii="Times New Roman" w:hAnsi="Times New Roman"/>
        </w:rPr>
        <w:t xml:space="preserve">                                                      </w:t>
      </w:r>
      <w:r w:rsidRPr="0061225F">
        <w:rPr>
          <w:rFonts w:ascii="Times New Roman" w:hAnsi="Times New Roman"/>
          <w:b/>
        </w:rPr>
        <w:t>6. СТРОК ДІЇ ДОГОВОРУ ТА ІНШІ УМОВИ.</w:t>
      </w:r>
    </w:p>
    <w:p w:rsidR="00460AAB" w:rsidRPr="0061225F" w:rsidRDefault="00460AAB" w:rsidP="00460AAB">
      <w:pPr>
        <w:spacing w:after="0" w:line="240" w:lineRule="auto"/>
        <w:rPr>
          <w:rFonts w:ascii="Times New Roman" w:hAnsi="Times New Roman"/>
          <w:b/>
        </w:rPr>
      </w:pPr>
    </w:p>
    <w:p w:rsidR="00FA1B22" w:rsidRPr="0061225F" w:rsidRDefault="00460AAB" w:rsidP="00460AAB">
      <w:pPr>
        <w:spacing w:after="0" w:line="240" w:lineRule="auto"/>
        <w:ind w:left="426" w:hanging="426"/>
        <w:jc w:val="both"/>
        <w:rPr>
          <w:rFonts w:ascii="Times New Roman" w:hAnsi="Times New Roman"/>
        </w:rPr>
      </w:pPr>
      <w:r w:rsidRPr="0061225F">
        <w:rPr>
          <w:rFonts w:ascii="Times New Roman" w:hAnsi="Times New Roman"/>
        </w:rPr>
        <w:t xml:space="preserve">6.1. Договір набуває чинності з моменту підписання і діє до 31 грудня 2023 року, а в частині розрахунків – до повного виконання зобов’язань. </w:t>
      </w:r>
    </w:p>
    <w:p w:rsidR="00FA1B22" w:rsidRPr="0061225F" w:rsidRDefault="00460AAB" w:rsidP="00FA1B22">
      <w:pPr>
        <w:pStyle w:val="a4"/>
        <w:jc w:val="both"/>
        <w:rPr>
          <w:rFonts w:ascii="Times New Roman" w:hAnsi="Times New Roman"/>
        </w:rPr>
      </w:pPr>
      <w:r w:rsidRPr="0061225F">
        <w:rPr>
          <w:rFonts w:ascii="Times New Roman" w:hAnsi="Times New Roman"/>
        </w:rPr>
        <w:t>6.2</w:t>
      </w:r>
      <w:r w:rsidR="00FA1B22" w:rsidRPr="0061225F">
        <w:rPr>
          <w:rFonts w:ascii="Times New Roman" w:hAnsi="Times New Roman"/>
        </w:rPr>
        <w:t>. Істотними умовами цього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p>
    <w:p w:rsidR="00FA1B22" w:rsidRPr="0061225F" w:rsidRDefault="00460AAB" w:rsidP="00FA1B22">
      <w:pPr>
        <w:pStyle w:val="a4"/>
        <w:jc w:val="both"/>
        <w:rPr>
          <w:rFonts w:ascii="Times New Roman" w:hAnsi="Times New Roman"/>
        </w:rPr>
      </w:pPr>
      <w:r w:rsidRPr="0061225F">
        <w:rPr>
          <w:rFonts w:ascii="Times New Roman" w:hAnsi="Times New Roman"/>
        </w:rPr>
        <w:t>6.3</w:t>
      </w:r>
      <w:r w:rsidR="00FA1B22" w:rsidRPr="0061225F">
        <w:rPr>
          <w:rFonts w:ascii="Times New Roman" w:hAnsi="Times New Roman"/>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A1B22" w:rsidRPr="0061225F" w:rsidRDefault="00FA1B22" w:rsidP="00FA1B22">
      <w:pPr>
        <w:pStyle w:val="a4"/>
        <w:jc w:val="both"/>
        <w:rPr>
          <w:rFonts w:ascii="Times New Roman" w:hAnsi="Times New Roman"/>
        </w:rPr>
      </w:pPr>
      <w:r w:rsidRPr="0061225F">
        <w:rPr>
          <w:rFonts w:ascii="Times New Roman" w:hAnsi="Times New Roman"/>
        </w:rPr>
        <w:t xml:space="preserve">1) зменшення обсягів закупівлі, зокрема з урахуванням фактичного обсягу видатків Покупця. Сторони можуть </w:t>
      </w:r>
      <w:proofErr w:type="spellStart"/>
      <w:r w:rsidRPr="0061225F">
        <w:rPr>
          <w:rFonts w:ascii="Times New Roman" w:hAnsi="Times New Roman"/>
        </w:rPr>
        <w:t>внести</w:t>
      </w:r>
      <w:proofErr w:type="spellEnd"/>
      <w:r w:rsidRPr="0061225F">
        <w:rPr>
          <w:rFonts w:ascii="Times New Roman" w:hAnsi="Times New Roman"/>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FA1B22" w:rsidRPr="0061225F" w:rsidRDefault="00FA1B22" w:rsidP="00FA1B22">
      <w:pPr>
        <w:pStyle w:val="a4"/>
        <w:jc w:val="both"/>
        <w:rPr>
          <w:rFonts w:ascii="Times New Roman" w:hAnsi="Times New Roman"/>
        </w:rPr>
      </w:pPr>
      <w:r w:rsidRPr="0061225F">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1225F">
        <w:rPr>
          <w:rFonts w:ascii="Times New Roman" w:hAnsi="Times New Roman"/>
        </w:rPr>
        <w:t>пропорційно</w:t>
      </w:r>
      <w:proofErr w:type="spellEnd"/>
      <w:r w:rsidRPr="0061225F">
        <w:rPr>
          <w:rFonts w:ascii="Times New Roman" w:hAnsi="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Товару на ринку України,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Покупця щодо зміни ціни за одиницю товару. Наявність факту коливання ціни такого товару на ринку підтверджується </w:t>
      </w:r>
      <w:r w:rsidRPr="0061225F">
        <w:rPr>
          <w:rFonts w:ascii="Times New Roman" w:hAnsi="Times New Roman"/>
        </w:rPr>
        <w:lastRenderedPageBreak/>
        <w:t>довідкою/</w:t>
      </w:r>
      <w:proofErr w:type="spellStart"/>
      <w:r w:rsidRPr="0061225F">
        <w:rPr>
          <w:rFonts w:ascii="Times New Roman" w:hAnsi="Times New Roman"/>
        </w:rPr>
        <w:t>ами</w:t>
      </w:r>
      <w:proofErr w:type="spellEnd"/>
      <w:r w:rsidRPr="0061225F">
        <w:rPr>
          <w:rFonts w:ascii="Times New Roman" w:hAnsi="Times New Roman"/>
        </w:rPr>
        <w:t xml:space="preserve"> або листом/</w:t>
      </w:r>
      <w:proofErr w:type="spellStart"/>
      <w:r w:rsidRPr="0061225F">
        <w:rPr>
          <w:rFonts w:ascii="Times New Roman" w:hAnsi="Times New Roman"/>
        </w:rPr>
        <w:t>ами</w:t>
      </w:r>
      <w:proofErr w:type="spellEnd"/>
      <w:r w:rsidRPr="0061225F">
        <w:rPr>
          <w:rFonts w:ascii="Times New Roman" w:hAnsi="Times New Roman"/>
        </w:rPr>
        <w:t xml:space="preserve"> (завіреними копіями цих довідки/</w:t>
      </w:r>
      <w:proofErr w:type="spellStart"/>
      <w:r w:rsidRPr="0061225F">
        <w:rPr>
          <w:rFonts w:ascii="Times New Roman" w:hAnsi="Times New Roman"/>
        </w:rPr>
        <w:t>ок</w:t>
      </w:r>
      <w:proofErr w:type="spellEnd"/>
      <w:r w:rsidRPr="0061225F">
        <w:rPr>
          <w:rFonts w:ascii="Times New Roman" w:hAnsi="Times New Roman"/>
        </w:rPr>
        <w:t xml:space="preserve"> або листа/</w:t>
      </w:r>
      <w:proofErr w:type="spellStart"/>
      <w:r w:rsidRPr="0061225F">
        <w:rPr>
          <w:rFonts w:ascii="Times New Roman" w:hAnsi="Times New Roman"/>
        </w:rPr>
        <w:t>ів</w:t>
      </w:r>
      <w:proofErr w:type="spellEnd"/>
      <w:r w:rsidRPr="0061225F">
        <w:rPr>
          <w:rFonts w:ascii="Times New Roman" w:hAnsi="Times New Roman"/>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У документі, який видає відповідний уповноважений орган, установа, організація має бути зазначена ціна на Товар на момент звернення Постачальника та ціна на Товар на момент укладання Договору, або останньої редакції Договору (з урахуванням внесених раніше змін до Договору про закупівлю щодо розміру ціни на Товар), і відсоток зміни ціни між вказаними періодами як у бік збільшення, так і у бік зменшення (тобто наявності коливання). Кожна зміна до Договору має містити окреме документальне підтвердження.;  </w:t>
      </w:r>
    </w:p>
    <w:p w:rsidR="00FA1B22" w:rsidRPr="0061225F" w:rsidRDefault="00FA1B22" w:rsidP="00FA1B22">
      <w:pPr>
        <w:pStyle w:val="a4"/>
        <w:jc w:val="both"/>
        <w:rPr>
          <w:rFonts w:ascii="Times New Roman" w:hAnsi="Times New Roman"/>
        </w:rPr>
      </w:pPr>
      <w:r w:rsidRPr="0061225F">
        <w:rPr>
          <w:rFonts w:ascii="Times New Roman" w:hAnsi="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61225F">
        <w:rPr>
          <w:rFonts w:ascii="Times New Roman" w:hAnsi="Times New Roman"/>
        </w:rPr>
        <w:t>внести</w:t>
      </w:r>
      <w:proofErr w:type="spellEnd"/>
      <w:r w:rsidRPr="0061225F">
        <w:rPr>
          <w:rFonts w:ascii="Times New Roman" w:hAnsi="Times New Roman"/>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встановленим вимогам та функціональним характеристикам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FA1B22" w:rsidRPr="0061225F" w:rsidRDefault="00FA1B22" w:rsidP="00FA1B22">
      <w:pPr>
        <w:pStyle w:val="a4"/>
        <w:jc w:val="both"/>
        <w:rPr>
          <w:rFonts w:ascii="Times New Roman" w:hAnsi="Times New Roman"/>
        </w:rPr>
      </w:pPr>
      <w:r w:rsidRPr="0061225F">
        <w:rPr>
          <w:rFonts w:ascii="Times New Roman" w:hAnsi="Times New Roman"/>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rsidR="00FA1B22" w:rsidRPr="0061225F" w:rsidRDefault="00FA1B22" w:rsidP="00FA1B22">
      <w:pPr>
        <w:pStyle w:val="a4"/>
        <w:jc w:val="both"/>
        <w:rPr>
          <w:rFonts w:ascii="Times New Roman" w:hAnsi="Times New Roman"/>
        </w:rPr>
      </w:pPr>
      <w:r w:rsidRPr="0061225F">
        <w:rPr>
          <w:rFonts w:ascii="Times New Roman" w:hAnsi="Times New Roman"/>
        </w:rPr>
        <w:t xml:space="preserve">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61225F">
        <w:rPr>
          <w:rFonts w:ascii="Times New Roman" w:hAnsi="Times New Roman"/>
        </w:rPr>
        <w:t>внести</w:t>
      </w:r>
      <w:proofErr w:type="spellEnd"/>
      <w:r w:rsidRPr="0061225F">
        <w:rPr>
          <w:rFonts w:ascii="Times New Roman" w:hAnsi="Times New Roman"/>
        </w:rPr>
        <w:t xml:space="preserve"> зміни до Договору в разі узгодженої зміни ціни в бік зменшення (без зміни кількості (обсягу) та якості товарів);</w:t>
      </w:r>
    </w:p>
    <w:p w:rsidR="00FA1B22" w:rsidRPr="0061225F" w:rsidRDefault="00FA1B22" w:rsidP="00FA1B22">
      <w:pPr>
        <w:pStyle w:val="a4"/>
        <w:jc w:val="both"/>
        <w:rPr>
          <w:rFonts w:ascii="Times New Roman" w:hAnsi="Times New Roman"/>
        </w:rPr>
      </w:pPr>
      <w:r w:rsidRPr="0061225F">
        <w:rPr>
          <w:rFonts w:ascii="Times New Roman" w:hAnsi="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1225F">
        <w:rPr>
          <w:rFonts w:ascii="Times New Roman" w:hAnsi="Times New Roman"/>
        </w:rPr>
        <w:t>пропорційно</w:t>
      </w:r>
      <w:proofErr w:type="spellEnd"/>
      <w:r w:rsidRPr="0061225F">
        <w:rPr>
          <w:rFonts w:ascii="Times New Roman" w:hAnsi="Times New Roman"/>
        </w:rPr>
        <w:t xml:space="preserve"> до зміни таких ставок та/або пільг з оподаткування, а також у зв’язку зі зміною системи оподаткування </w:t>
      </w:r>
      <w:proofErr w:type="spellStart"/>
      <w:r w:rsidRPr="0061225F">
        <w:rPr>
          <w:rFonts w:ascii="Times New Roman" w:hAnsi="Times New Roman"/>
        </w:rPr>
        <w:t>пропорційно</w:t>
      </w:r>
      <w:proofErr w:type="spellEnd"/>
      <w:r w:rsidRPr="0061225F">
        <w:rPr>
          <w:rFonts w:ascii="Times New Roman" w:hAnsi="Times New Roman"/>
        </w:rPr>
        <w:t xml:space="preserve"> до зміни податкового навантаження внаслідок зміни системи оподаткування. </w:t>
      </w:r>
    </w:p>
    <w:p w:rsidR="00FA1B22" w:rsidRPr="0061225F" w:rsidRDefault="00FA1B22" w:rsidP="00FA1B22">
      <w:pPr>
        <w:pStyle w:val="a4"/>
        <w:jc w:val="both"/>
        <w:rPr>
          <w:rFonts w:ascii="Times New Roman" w:hAnsi="Times New Roman"/>
        </w:rPr>
      </w:pPr>
      <w:r w:rsidRPr="0061225F">
        <w:rPr>
          <w:rFonts w:ascii="Times New Roman" w:hAnsi="Times New Roman"/>
        </w:rPr>
        <w:t xml:space="preserve">Сторони можуть </w:t>
      </w:r>
      <w:proofErr w:type="spellStart"/>
      <w:r w:rsidRPr="0061225F">
        <w:rPr>
          <w:rFonts w:ascii="Times New Roman" w:hAnsi="Times New Roman"/>
        </w:rPr>
        <w:t>внести</w:t>
      </w:r>
      <w:proofErr w:type="spellEnd"/>
      <w:r w:rsidRPr="0061225F">
        <w:rPr>
          <w:rFonts w:ascii="Times New Roman" w:hAnsi="Times New Roman"/>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61225F">
        <w:rPr>
          <w:rFonts w:ascii="Times New Roman" w:hAnsi="Times New Roman"/>
        </w:rPr>
        <w:t>пропорційно</w:t>
      </w:r>
      <w:proofErr w:type="spellEnd"/>
      <w:r w:rsidRPr="0061225F">
        <w:rPr>
          <w:rFonts w:ascii="Times New Roman" w:hAnsi="Times New Roman"/>
        </w:rPr>
        <w:t xml:space="preserve"> до зміни таких ставок та/або пільг з оподаткування, а також у зв’язку зі зміною системи оподаткування </w:t>
      </w:r>
      <w:proofErr w:type="spellStart"/>
      <w:r w:rsidRPr="0061225F">
        <w:rPr>
          <w:rFonts w:ascii="Times New Roman" w:hAnsi="Times New Roman"/>
        </w:rPr>
        <w:t>пропорційно</w:t>
      </w:r>
      <w:proofErr w:type="spellEnd"/>
      <w:r w:rsidRPr="0061225F">
        <w:rPr>
          <w:rFonts w:ascii="Times New Roman" w:hAnsi="Times New Roman"/>
        </w:rPr>
        <w:t xml:space="preserve"> до зміни податкового навантаження внаслідок зміни системи оподаткування. </w:t>
      </w:r>
    </w:p>
    <w:p w:rsidR="00FA1B22" w:rsidRPr="0061225F" w:rsidRDefault="00FA1B22" w:rsidP="00FA1B22">
      <w:pPr>
        <w:pStyle w:val="a4"/>
        <w:jc w:val="both"/>
        <w:rPr>
          <w:rFonts w:ascii="Times New Roman" w:hAnsi="Times New Roman"/>
        </w:rPr>
      </w:pPr>
      <w:r w:rsidRPr="0061225F">
        <w:rPr>
          <w:rFonts w:ascii="Times New Roman" w:hAnsi="Times New Roman"/>
        </w:rPr>
        <w:t>Зміна ціни на підставі зазначеного випадку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FA1B22" w:rsidRPr="0061225F" w:rsidRDefault="00FA1B22" w:rsidP="00FA1B22">
      <w:pPr>
        <w:pStyle w:val="a4"/>
        <w:jc w:val="both"/>
        <w:rPr>
          <w:rFonts w:ascii="Times New Roman" w:hAnsi="Times New Roman"/>
        </w:rPr>
      </w:pPr>
      <w:r w:rsidRPr="0061225F">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1225F">
        <w:rPr>
          <w:rFonts w:ascii="Times New Roman" w:hAnsi="Times New Roman"/>
        </w:rPr>
        <w:t>Platts</w:t>
      </w:r>
      <w:proofErr w:type="spellEnd"/>
      <w:r w:rsidRPr="0061225F">
        <w:rPr>
          <w:rFonts w:ascii="Times New Roman" w:hAnsi="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61225F">
        <w:rPr>
          <w:rFonts w:ascii="Times New Roman" w:hAnsi="Times New Roman"/>
        </w:rPr>
        <w:t>внести</w:t>
      </w:r>
      <w:proofErr w:type="spellEnd"/>
      <w:r w:rsidRPr="0061225F">
        <w:rPr>
          <w:rFonts w:ascii="Times New Roman" w:hAnsi="Times New Roman"/>
        </w:rPr>
        <w:t xml:space="preserve"> відповідні зміни,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FA1B22" w:rsidRPr="0061225F" w:rsidRDefault="00FA1B22" w:rsidP="00FA1B22">
      <w:pPr>
        <w:pStyle w:val="a4"/>
        <w:jc w:val="both"/>
        <w:rPr>
          <w:rFonts w:ascii="Times New Roman" w:hAnsi="Times New Roman"/>
          <w:lang w:eastAsia="ru-RU"/>
        </w:rPr>
      </w:pPr>
      <w:bookmarkStart w:id="32" w:name="_Hlk76141398"/>
      <w:r w:rsidRPr="0061225F">
        <w:rPr>
          <w:rFonts w:ascii="Times New Roman" w:hAnsi="Times New Roman"/>
        </w:rPr>
        <w:t xml:space="preserve">У разі зміни ціни за одиницю Товару на підставі зміни біржових котирувань або показників </w:t>
      </w:r>
      <w:proofErr w:type="spellStart"/>
      <w:r w:rsidRPr="0061225F">
        <w:rPr>
          <w:rFonts w:ascii="Times New Roman" w:hAnsi="Times New Roman"/>
        </w:rPr>
        <w:t>Platts</w:t>
      </w:r>
      <w:proofErr w:type="spellEnd"/>
      <w:r w:rsidRPr="0061225F">
        <w:rPr>
          <w:rFonts w:ascii="Times New Roman" w:hAnsi="Times New Roman"/>
        </w:rPr>
        <w:t xml:space="preserve">, одна Сторона Договору звертається до іншої Сторони з пропозицією внесення змін до Договору та надає документальне підтвердження зміни біржових котирувань або показників </w:t>
      </w:r>
      <w:proofErr w:type="spellStart"/>
      <w:r w:rsidRPr="0061225F">
        <w:rPr>
          <w:rFonts w:ascii="Times New Roman" w:hAnsi="Times New Roman"/>
        </w:rPr>
        <w:t>Platts</w:t>
      </w:r>
      <w:proofErr w:type="spellEnd"/>
      <w:r w:rsidRPr="0061225F">
        <w:rPr>
          <w:rFonts w:ascii="Times New Roman" w:hAnsi="Times New Roman"/>
        </w:rPr>
        <w:t xml:space="preserve">, видане Торгово-промисловою палатою України або регіону, іншим суб’єктом експертної діяльності з дослідження ринків. </w:t>
      </w:r>
      <w:r w:rsidRPr="0061225F">
        <w:rPr>
          <w:rFonts w:ascii="Times New Roman" w:hAnsi="Times New Roman"/>
          <w:lang w:eastAsia="ru-RU"/>
        </w:rPr>
        <w:t xml:space="preserve">У випадку досягнення згоди Сторін шляхом переговорів, зміна ціни за одиницю Товару відбувається </w:t>
      </w:r>
      <w:proofErr w:type="spellStart"/>
      <w:r w:rsidRPr="0061225F">
        <w:rPr>
          <w:rFonts w:ascii="Times New Roman" w:hAnsi="Times New Roman"/>
          <w:lang w:eastAsia="ru-RU"/>
        </w:rPr>
        <w:t>пропорційно</w:t>
      </w:r>
      <w:proofErr w:type="spellEnd"/>
      <w:r w:rsidRPr="0061225F">
        <w:rPr>
          <w:rFonts w:ascii="Times New Roman" w:hAnsi="Times New Roman"/>
          <w:lang w:eastAsia="ru-RU"/>
        </w:rPr>
        <w:t xml:space="preserve"> біржових котирувань або показників </w:t>
      </w:r>
      <w:proofErr w:type="spellStart"/>
      <w:r w:rsidRPr="0061225F">
        <w:rPr>
          <w:rFonts w:ascii="Times New Roman" w:hAnsi="Times New Roman"/>
          <w:lang w:eastAsia="ru-RU"/>
        </w:rPr>
        <w:t>Platts</w:t>
      </w:r>
      <w:proofErr w:type="spellEnd"/>
      <w:r w:rsidRPr="0061225F">
        <w:rPr>
          <w:rFonts w:ascii="Times New Roman" w:hAnsi="Times New Roman"/>
          <w:lang w:eastAsia="ru-RU"/>
        </w:rPr>
        <w:t xml:space="preserve">  за період з моменту укладання Договору (останньої зміни ціни за одиницю Товару) до моменту звернення про внесення змін</w:t>
      </w:r>
      <w:r w:rsidRPr="0061225F">
        <w:rPr>
          <w:rFonts w:ascii="Times New Roman" w:hAnsi="Times New Roman"/>
        </w:rPr>
        <w:t>;</w:t>
      </w:r>
    </w:p>
    <w:bookmarkEnd w:id="32"/>
    <w:p w:rsidR="00FA1B22" w:rsidRPr="0061225F" w:rsidRDefault="00FA1B22" w:rsidP="00FA1B22">
      <w:pPr>
        <w:pStyle w:val="a4"/>
        <w:jc w:val="both"/>
        <w:rPr>
          <w:rFonts w:ascii="Times New Roman" w:hAnsi="Times New Roman"/>
        </w:rPr>
      </w:pPr>
      <w:r w:rsidRPr="0061225F">
        <w:rPr>
          <w:rFonts w:ascii="Times New Roman" w:hAnsi="Times New Roman"/>
        </w:rPr>
        <w:t xml:space="preserve">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w:t>
      </w:r>
      <w:r w:rsidRPr="0061225F">
        <w:rPr>
          <w:rFonts w:ascii="Times New Roman" w:hAnsi="Times New Roman"/>
        </w:rPr>
        <w:lastRenderedPageBreak/>
        <w:t>договору про закупівлю. 20 % будуть відраховуватись від початкової суми укладеного Договору на момент його укладення.</w:t>
      </w:r>
    </w:p>
    <w:p w:rsidR="00FA1B22" w:rsidRPr="0061225F" w:rsidRDefault="00460AAB" w:rsidP="00FA1B22">
      <w:pPr>
        <w:pStyle w:val="1f"/>
        <w:jc w:val="both"/>
        <w:rPr>
          <w:rStyle w:val="Absatz-Standardschriftart"/>
          <w:rFonts w:ascii="Times New Roman" w:hAnsi="Times New Roman" w:cs="Times New Roman"/>
          <w:sz w:val="22"/>
          <w:lang w:val="uk-UA"/>
        </w:rPr>
      </w:pPr>
      <w:r w:rsidRPr="0061225F">
        <w:rPr>
          <w:rStyle w:val="Absatz-Standardschriftart"/>
          <w:rFonts w:ascii="Times New Roman" w:hAnsi="Times New Roman" w:cs="Times New Roman"/>
          <w:sz w:val="22"/>
          <w:lang w:val="uk-UA"/>
        </w:rPr>
        <w:t>6.4</w:t>
      </w:r>
      <w:r w:rsidR="00FA1B22" w:rsidRPr="0061225F">
        <w:rPr>
          <w:rStyle w:val="Absatz-Standardschriftart"/>
          <w:rFonts w:ascii="Times New Roman" w:hAnsi="Times New Roman" w:cs="Times New Roman"/>
          <w:sz w:val="22"/>
          <w:lang w:val="uk-UA"/>
        </w:rPr>
        <w:t xml:space="preserve">. Цей Договір укладений в двох примірниках українською мовою, по одному для кожної Сторони. Обидва примірника мають однакову юридичну силу. </w:t>
      </w:r>
    </w:p>
    <w:p w:rsidR="00FA1B22" w:rsidRPr="0061225F" w:rsidRDefault="00460AAB" w:rsidP="00FA1B22">
      <w:pPr>
        <w:pStyle w:val="1f"/>
        <w:jc w:val="both"/>
        <w:rPr>
          <w:rStyle w:val="Absatz-Standardschriftart"/>
          <w:rFonts w:ascii="Times New Roman" w:hAnsi="Times New Roman" w:cs="Times New Roman"/>
          <w:sz w:val="22"/>
          <w:lang w:val="uk-UA"/>
        </w:rPr>
      </w:pPr>
      <w:r w:rsidRPr="0061225F">
        <w:rPr>
          <w:rStyle w:val="Absatz-Standardschriftart"/>
          <w:rFonts w:ascii="Times New Roman" w:hAnsi="Times New Roman" w:cs="Times New Roman"/>
          <w:sz w:val="22"/>
          <w:lang w:val="uk-UA"/>
        </w:rPr>
        <w:t>6.5</w:t>
      </w:r>
      <w:r w:rsidR="00FA1B22" w:rsidRPr="0061225F">
        <w:rPr>
          <w:rStyle w:val="Absatz-Standardschriftart"/>
          <w:rFonts w:ascii="Times New Roman" w:hAnsi="Times New Roman" w:cs="Times New Roman"/>
          <w:sz w:val="22"/>
          <w:lang w:val="uk-UA"/>
        </w:rPr>
        <w:t>. Усі зміни та доповнення до Договору, в тому числі розірвання Договору, викладаються письмово у формі додаткових угод та вважаються дійсними і стають невід’ємною його частиною після підписання обома Сторонами. Одностороннє внесення змін до Договору або відмова від виконання Договору  не допускається.</w:t>
      </w:r>
    </w:p>
    <w:p w:rsidR="00FA1B22" w:rsidRPr="0061225F" w:rsidRDefault="00460AAB" w:rsidP="00FA1B22">
      <w:pPr>
        <w:pStyle w:val="1f"/>
        <w:jc w:val="both"/>
        <w:rPr>
          <w:rStyle w:val="Absatz-Standardschriftart"/>
          <w:rFonts w:ascii="Times New Roman" w:hAnsi="Times New Roman" w:cs="Times New Roman"/>
          <w:sz w:val="22"/>
          <w:lang w:val="uk-UA"/>
        </w:rPr>
      </w:pPr>
      <w:r w:rsidRPr="0061225F">
        <w:rPr>
          <w:rStyle w:val="Absatz-Standardschriftart"/>
          <w:rFonts w:ascii="Times New Roman" w:hAnsi="Times New Roman" w:cs="Times New Roman"/>
          <w:sz w:val="22"/>
          <w:lang w:val="uk-UA"/>
        </w:rPr>
        <w:t>6.6</w:t>
      </w:r>
      <w:r w:rsidR="00FA1B22" w:rsidRPr="0061225F">
        <w:rPr>
          <w:rStyle w:val="Absatz-Standardschriftart"/>
          <w:rFonts w:ascii="Times New Roman" w:hAnsi="Times New Roman" w:cs="Times New Roman"/>
          <w:sz w:val="22"/>
          <w:lang w:val="uk-UA"/>
        </w:rPr>
        <w:t>. Усі правовідносини, що виникають або можуть виникнути між Сторонами у зв'язку з Договором, в тому числі не передбачені Договором випадки, регулюються виключно чинним законодавством України.</w:t>
      </w:r>
    </w:p>
    <w:p w:rsidR="00FA1B22" w:rsidRPr="0061225F" w:rsidRDefault="00460AAB" w:rsidP="00FA1B22">
      <w:pPr>
        <w:pStyle w:val="1f"/>
        <w:jc w:val="both"/>
        <w:rPr>
          <w:rStyle w:val="Absatz-Standardschriftart"/>
          <w:rFonts w:ascii="Times New Roman" w:hAnsi="Times New Roman" w:cs="Times New Roman"/>
          <w:sz w:val="22"/>
          <w:lang w:val="uk-UA"/>
        </w:rPr>
      </w:pPr>
      <w:r w:rsidRPr="0061225F">
        <w:rPr>
          <w:rStyle w:val="Absatz-Standardschriftart"/>
          <w:rFonts w:ascii="Times New Roman" w:hAnsi="Times New Roman" w:cs="Times New Roman"/>
          <w:sz w:val="22"/>
          <w:lang w:val="uk-UA"/>
        </w:rPr>
        <w:t>6.7</w:t>
      </w:r>
      <w:r w:rsidR="00FA1B22" w:rsidRPr="0061225F">
        <w:rPr>
          <w:rStyle w:val="Absatz-Standardschriftart"/>
          <w:rFonts w:ascii="Times New Roman" w:hAnsi="Times New Roman" w:cs="Times New Roman"/>
          <w:sz w:val="22"/>
          <w:lang w:val="uk-UA"/>
        </w:rPr>
        <w:t>. Права та обов’язки, що виникають за Договором у однієї зі Сторін, не можуть бути передані третій особі.</w:t>
      </w:r>
    </w:p>
    <w:p w:rsidR="00FA1B22" w:rsidRPr="0061225F" w:rsidRDefault="00460AAB" w:rsidP="00FA1B22">
      <w:pPr>
        <w:pStyle w:val="1f"/>
        <w:jc w:val="both"/>
        <w:rPr>
          <w:rStyle w:val="Absatz-Standardschriftart"/>
          <w:rFonts w:ascii="Times New Roman" w:hAnsi="Times New Roman" w:cs="Times New Roman"/>
          <w:sz w:val="22"/>
          <w:lang w:val="uk-UA"/>
        </w:rPr>
      </w:pPr>
      <w:r w:rsidRPr="0061225F">
        <w:rPr>
          <w:rStyle w:val="Absatz-Standardschriftart"/>
          <w:rFonts w:ascii="Times New Roman" w:hAnsi="Times New Roman" w:cs="Times New Roman"/>
          <w:sz w:val="22"/>
          <w:lang w:val="uk-UA"/>
        </w:rPr>
        <w:t>6.8.</w:t>
      </w:r>
      <w:r w:rsidR="00FA1B22" w:rsidRPr="0061225F">
        <w:rPr>
          <w:rStyle w:val="Absatz-Standardschriftart"/>
          <w:rFonts w:ascii="Times New Roman" w:hAnsi="Times New Roman" w:cs="Times New Roman"/>
          <w:sz w:val="22"/>
          <w:lang w:val="uk-UA"/>
        </w:rPr>
        <w:t>Сторони гарантують, що Договір підписаний належно уповноваженими представниками Сторін і встановлює юридично дійсні і безумовні зобов’язання кожної зі Сторін, виконання яких може бути витребуване однією Стороною від іншої Сторони в примусовому порядку згідно із чинним законодавством України.</w:t>
      </w:r>
    </w:p>
    <w:p w:rsidR="00FA1B22" w:rsidRPr="0061225F" w:rsidRDefault="00460AAB" w:rsidP="00FA1B22">
      <w:pPr>
        <w:pStyle w:val="1f"/>
        <w:jc w:val="both"/>
        <w:rPr>
          <w:rStyle w:val="Absatz-Standardschriftart"/>
          <w:rFonts w:ascii="Times New Roman" w:hAnsi="Times New Roman" w:cs="Times New Roman"/>
          <w:sz w:val="22"/>
          <w:lang w:val="uk-UA"/>
        </w:rPr>
      </w:pPr>
      <w:r w:rsidRPr="0061225F">
        <w:rPr>
          <w:rStyle w:val="Absatz-Standardschriftart"/>
          <w:rFonts w:ascii="Times New Roman" w:hAnsi="Times New Roman" w:cs="Times New Roman"/>
          <w:sz w:val="22"/>
          <w:lang w:val="uk-UA"/>
        </w:rPr>
        <w:t>6.9</w:t>
      </w:r>
      <w:r w:rsidR="00FA1B22" w:rsidRPr="0061225F">
        <w:rPr>
          <w:rStyle w:val="Absatz-Standardschriftart"/>
          <w:rFonts w:ascii="Times New Roman" w:hAnsi="Times New Roman" w:cs="Times New Roman"/>
          <w:sz w:val="22"/>
          <w:lang w:val="uk-UA"/>
        </w:rPr>
        <w:t>. Підписуючи Договір уповноважені представники Сторін підтверджують, що вони ознайомлені з вимогами Закону України «Про захист персональних даних» та погоджуються на обробку власних персональних даних з метою виконання Сторонами Договору, забезпечення відносин у сфері господарської діяльності, бухгалтерського обліку та статистики, адміністративно-правових та податкових відносин, а також інших передбачених законодавством України відносин.</w:t>
      </w:r>
    </w:p>
    <w:p w:rsidR="00FA1B22" w:rsidRPr="0061225F" w:rsidRDefault="00460AAB" w:rsidP="00FA1B22">
      <w:pPr>
        <w:pStyle w:val="1f"/>
        <w:jc w:val="both"/>
        <w:rPr>
          <w:rStyle w:val="Absatz-Standardschriftart"/>
          <w:rFonts w:ascii="Times New Roman" w:hAnsi="Times New Roman" w:cs="Times New Roman"/>
          <w:sz w:val="22"/>
          <w:lang w:val="uk-UA"/>
        </w:rPr>
      </w:pPr>
      <w:r w:rsidRPr="0061225F">
        <w:rPr>
          <w:rStyle w:val="Absatz-Standardschriftart"/>
          <w:rFonts w:ascii="Times New Roman" w:hAnsi="Times New Roman" w:cs="Times New Roman"/>
          <w:sz w:val="22"/>
          <w:lang w:val="uk-UA"/>
        </w:rPr>
        <w:t>6.10</w:t>
      </w:r>
      <w:r w:rsidR="00FA1B22" w:rsidRPr="0061225F">
        <w:rPr>
          <w:rStyle w:val="Absatz-Standardschriftart"/>
          <w:rFonts w:ascii="Times New Roman" w:hAnsi="Times New Roman" w:cs="Times New Roman"/>
          <w:sz w:val="22"/>
          <w:lang w:val="uk-UA"/>
        </w:rPr>
        <w:t>. Надавач послуг має статус платника податку на прибуток на загальних підставах (або «знаходиться на спрощеній системі оподаткування і є  платником єдиного податку (__група, ставка ___ %)»); є (не є) платником податку на додану вартість; як суб’єкт господарської діяльності, в розумінні ст.55 Господарського кодексу України, належить до суб’єктів _________(зазначити конкретний вид: мікро, малого, середнього або великого) підприємництва.</w:t>
      </w:r>
    </w:p>
    <w:p w:rsidR="00FA1B22" w:rsidRPr="0061225F" w:rsidRDefault="00460AAB" w:rsidP="00FA1B22">
      <w:pPr>
        <w:tabs>
          <w:tab w:val="left" w:pos="485"/>
        </w:tabs>
        <w:spacing w:after="0" w:line="240" w:lineRule="auto"/>
        <w:rPr>
          <w:rStyle w:val="Absatz-Standardschriftart"/>
          <w:rFonts w:ascii="Times New Roman" w:hAnsi="Times New Roman"/>
          <w:color w:val="000000"/>
          <w:spacing w:val="-12"/>
        </w:rPr>
      </w:pPr>
      <w:r w:rsidRPr="0061225F">
        <w:rPr>
          <w:rStyle w:val="Absatz-Standardschriftart"/>
          <w:rFonts w:ascii="Times New Roman" w:hAnsi="Times New Roman"/>
        </w:rPr>
        <w:t>6.11</w:t>
      </w:r>
      <w:r w:rsidR="00FA1B22" w:rsidRPr="0061225F">
        <w:rPr>
          <w:rStyle w:val="Absatz-Standardschriftart"/>
          <w:rFonts w:ascii="Times New Roman" w:hAnsi="Times New Roman"/>
        </w:rPr>
        <w:t>. </w:t>
      </w:r>
      <w:r w:rsidR="00FA1B22" w:rsidRPr="0061225F">
        <w:rPr>
          <w:rStyle w:val="Absatz-Standardschriftart"/>
          <w:rFonts w:ascii="Times New Roman" w:hAnsi="Times New Roman"/>
          <w:b/>
        </w:rPr>
        <w:t>Замовник</w:t>
      </w:r>
      <w:r w:rsidR="00FA1B22" w:rsidRPr="0061225F">
        <w:rPr>
          <w:rStyle w:val="Absatz-Standardschriftart"/>
          <w:rFonts w:ascii="Times New Roman" w:hAnsi="Times New Roman"/>
        </w:rPr>
        <w:t xml:space="preserve">  має статус </w:t>
      </w:r>
      <w:r w:rsidR="00FA1B22" w:rsidRPr="0061225F">
        <w:rPr>
          <w:rFonts w:ascii="Times New Roman" w:hAnsi="Times New Roman"/>
          <w:color w:val="000000"/>
          <w:spacing w:val="-12"/>
        </w:rPr>
        <w:t>платника  ПДВ на загальних підставах.</w:t>
      </w:r>
    </w:p>
    <w:p w:rsidR="00FA1B22" w:rsidRPr="0061225F" w:rsidRDefault="00FA1B22" w:rsidP="00FA1B22">
      <w:pPr>
        <w:pStyle w:val="1f"/>
        <w:jc w:val="both"/>
        <w:rPr>
          <w:rStyle w:val="Absatz-Standardschriftart"/>
          <w:rFonts w:ascii="Times New Roman" w:hAnsi="Times New Roman" w:cs="Times New Roman"/>
          <w:sz w:val="22"/>
          <w:lang w:val="uk-UA"/>
        </w:rPr>
      </w:pPr>
    </w:p>
    <w:p w:rsidR="00FA1B22" w:rsidRPr="0061225F" w:rsidRDefault="00460AAB" w:rsidP="00FA1B22">
      <w:pPr>
        <w:pStyle w:val="1f"/>
        <w:ind w:left="360"/>
        <w:jc w:val="center"/>
        <w:rPr>
          <w:rStyle w:val="Absatz-Standardschriftart"/>
          <w:rFonts w:ascii="Times New Roman" w:hAnsi="Times New Roman" w:cs="Times New Roman"/>
          <w:b/>
          <w:sz w:val="22"/>
          <w:lang w:val="uk-UA"/>
        </w:rPr>
      </w:pPr>
      <w:r w:rsidRPr="0061225F">
        <w:rPr>
          <w:rStyle w:val="Absatz-Standardschriftart"/>
          <w:rFonts w:ascii="Times New Roman" w:hAnsi="Times New Roman" w:cs="Times New Roman"/>
          <w:b/>
          <w:sz w:val="22"/>
          <w:lang w:val="uk-UA"/>
        </w:rPr>
        <w:t>7</w:t>
      </w:r>
      <w:r w:rsidR="00FA1B22" w:rsidRPr="0061225F">
        <w:rPr>
          <w:rStyle w:val="Absatz-Standardschriftart"/>
          <w:rFonts w:ascii="Times New Roman" w:hAnsi="Times New Roman" w:cs="Times New Roman"/>
          <w:b/>
          <w:sz w:val="22"/>
          <w:lang w:val="uk-UA"/>
        </w:rPr>
        <w:t>. ДОДАТКИ ДО ДОГОВОРУ</w:t>
      </w:r>
    </w:p>
    <w:p w:rsidR="00FA1B22" w:rsidRPr="0061225F" w:rsidRDefault="00460AAB" w:rsidP="00FA1B22">
      <w:pPr>
        <w:pStyle w:val="1f"/>
        <w:rPr>
          <w:rStyle w:val="Absatz-Standardschriftart"/>
          <w:rFonts w:ascii="Times New Roman" w:hAnsi="Times New Roman" w:cs="Times New Roman"/>
          <w:sz w:val="22"/>
          <w:lang w:val="uk-UA"/>
        </w:rPr>
      </w:pPr>
      <w:r w:rsidRPr="0061225F">
        <w:rPr>
          <w:rStyle w:val="Absatz-Standardschriftart"/>
          <w:rFonts w:ascii="Times New Roman" w:hAnsi="Times New Roman" w:cs="Times New Roman"/>
          <w:sz w:val="22"/>
          <w:lang w:val="uk-UA"/>
        </w:rPr>
        <w:t>7</w:t>
      </w:r>
      <w:r w:rsidR="00FA1B22" w:rsidRPr="0061225F">
        <w:rPr>
          <w:rStyle w:val="Absatz-Standardschriftart"/>
          <w:rFonts w:ascii="Times New Roman" w:hAnsi="Times New Roman" w:cs="Times New Roman"/>
          <w:sz w:val="22"/>
          <w:lang w:val="uk-UA"/>
        </w:rPr>
        <w:t>.1. Невід'ємною частиною цього Договору є:</w:t>
      </w:r>
    </w:p>
    <w:p w:rsidR="00FA1B22" w:rsidRPr="0061225F" w:rsidRDefault="00FA1B22" w:rsidP="00FA1B22">
      <w:pPr>
        <w:pStyle w:val="rvps2"/>
        <w:spacing w:before="0" w:beforeAutospacing="0" w:after="0" w:afterAutospacing="0"/>
        <w:textAlignment w:val="baseline"/>
        <w:rPr>
          <w:sz w:val="22"/>
          <w:szCs w:val="22"/>
        </w:rPr>
      </w:pPr>
      <w:r w:rsidRPr="0061225F">
        <w:rPr>
          <w:rStyle w:val="Absatz-Standardschriftart"/>
          <w:sz w:val="22"/>
          <w:szCs w:val="22"/>
        </w:rPr>
        <w:t xml:space="preserve">Додаток № 1 - </w:t>
      </w:r>
      <w:r w:rsidRPr="0061225F">
        <w:rPr>
          <w:sz w:val="22"/>
          <w:szCs w:val="22"/>
        </w:rPr>
        <w:t>ДОГОВІРНА ЦІНА</w:t>
      </w:r>
    </w:p>
    <w:p w:rsidR="00FA1B22" w:rsidRPr="0061225F" w:rsidRDefault="00FA1B22" w:rsidP="00FA1B22">
      <w:pPr>
        <w:pStyle w:val="rvps2"/>
        <w:spacing w:before="0" w:beforeAutospacing="0" w:after="0" w:afterAutospacing="0"/>
        <w:textAlignment w:val="baseline"/>
        <w:rPr>
          <w:sz w:val="22"/>
          <w:szCs w:val="22"/>
        </w:rPr>
      </w:pPr>
      <w:r w:rsidRPr="0061225F">
        <w:rPr>
          <w:rStyle w:val="Absatz-Standardschriftart"/>
          <w:sz w:val="22"/>
          <w:szCs w:val="22"/>
        </w:rPr>
        <w:t xml:space="preserve">Додаток № 2 - </w:t>
      </w:r>
      <w:r w:rsidRPr="0061225F">
        <w:rPr>
          <w:sz w:val="22"/>
          <w:szCs w:val="22"/>
        </w:rPr>
        <w:t xml:space="preserve">Дислокація навчальних закладів </w:t>
      </w:r>
      <w:proofErr w:type="spellStart"/>
      <w:r w:rsidRPr="0061225F">
        <w:rPr>
          <w:sz w:val="22"/>
          <w:szCs w:val="22"/>
        </w:rPr>
        <w:t>Салтівського</w:t>
      </w:r>
      <w:proofErr w:type="spellEnd"/>
      <w:r w:rsidRPr="0061225F">
        <w:rPr>
          <w:sz w:val="22"/>
          <w:szCs w:val="22"/>
        </w:rPr>
        <w:t xml:space="preserve"> району міста Харкова</w:t>
      </w:r>
    </w:p>
    <w:p w:rsidR="00FA1B22" w:rsidRPr="0061225F" w:rsidRDefault="00FA1B22" w:rsidP="00FA1B22">
      <w:pPr>
        <w:pStyle w:val="1f"/>
        <w:pBdr>
          <w:right w:val="none" w:sz="4" w:space="13" w:color="000000"/>
        </w:pBdr>
        <w:rPr>
          <w:rStyle w:val="Absatz-Standardschriftart"/>
          <w:rFonts w:ascii="Times New Roman" w:hAnsi="Times New Roman" w:cs="Times New Roman"/>
          <w:sz w:val="22"/>
          <w:lang w:val="uk-UA"/>
        </w:rPr>
      </w:pPr>
    </w:p>
    <w:p w:rsidR="00FA1B22" w:rsidRPr="0061225F" w:rsidRDefault="00FA1B22" w:rsidP="00FA1B22">
      <w:pPr>
        <w:pStyle w:val="1f"/>
        <w:jc w:val="both"/>
        <w:rPr>
          <w:rStyle w:val="Absatz-Standardschriftart"/>
          <w:rFonts w:ascii="Times New Roman" w:hAnsi="Times New Roman" w:cs="Times New Roman"/>
          <w:sz w:val="22"/>
          <w:lang w:val="uk-UA"/>
        </w:rPr>
      </w:pPr>
    </w:p>
    <w:p w:rsidR="00FA1B22" w:rsidRPr="0061225F" w:rsidRDefault="00460AAB" w:rsidP="00460AAB">
      <w:pPr>
        <w:pStyle w:val="1f"/>
        <w:ind w:left="360"/>
        <w:jc w:val="center"/>
        <w:rPr>
          <w:rStyle w:val="Absatz-Standardschriftart"/>
          <w:rFonts w:ascii="Times New Roman" w:hAnsi="Times New Roman" w:cs="Times New Roman"/>
          <w:b/>
          <w:sz w:val="22"/>
          <w:lang w:val="uk-UA"/>
        </w:rPr>
      </w:pPr>
      <w:r w:rsidRPr="0061225F">
        <w:rPr>
          <w:rStyle w:val="Absatz-Standardschriftart"/>
          <w:rFonts w:ascii="Times New Roman" w:hAnsi="Times New Roman" w:cs="Times New Roman"/>
          <w:b/>
          <w:sz w:val="22"/>
          <w:lang w:val="uk-UA"/>
        </w:rPr>
        <w:t>8.</w:t>
      </w:r>
      <w:r w:rsidR="00FA1B22" w:rsidRPr="0061225F">
        <w:rPr>
          <w:rStyle w:val="Absatz-Standardschriftart"/>
          <w:rFonts w:ascii="Times New Roman" w:hAnsi="Times New Roman" w:cs="Times New Roman"/>
          <w:b/>
          <w:sz w:val="22"/>
          <w:lang w:val="uk-UA"/>
        </w:rPr>
        <w:t xml:space="preserve">МІСЦЕЗНАХОДЖЕННЯ </w:t>
      </w:r>
    </w:p>
    <w:p w:rsidR="00FA1B22" w:rsidRPr="0061225F" w:rsidRDefault="00FA1B22" w:rsidP="00FA1B22">
      <w:pPr>
        <w:pStyle w:val="1f"/>
        <w:jc w:val="center"/>
        <w:rPr>
          <w:rStyle w:val="Absatz-Standardschriftart"/>
          <w:rFonts w:ascii="Times New Roman" w:hAnsi="Times New Roman" w:cs="Times New Roman"/>
          <w:b/>
          <w:sz w:val="22"/>
          <w:lang w:val="uk-UA"/>
        </w:rPr>
      </w:pPr>
      <w:r w:rsidRPr="0061225F">
        <w:rPr>
          <w:rStyle w:val="Absatz-Standardschriftart"/>
          <w:rFonts w:ascii="Times New Roman" w:hAnsi="Times New Roman" w:cs="Times New Roman"/>
          <w:b/>
          <w:sz w:val="22"/>
          <w:lang w:val="uk-UA"/>
        </w:rPr>
        <w:t>ПЛАТІЖНІ РЕКВІЗИТИ І ПІДПИСИ СТОРІН</w:t>
      </w:r>
    </w:p>
    <w:p w:rsidR="00FA1B22" w:rsidRPr="0061225F" w:rsidRDefault="00FA1B22" w:rsidP="00FA1B22">
      <w:pPr>
        <w:pStyle w:val="1f"/>
        <w:jc w:val="center"/>
        <w:rPr>
          <w:rStyle w:val="Absatz-Standardschriftart"/>
          <w:rFonts w:ascii="Times New Roman" w:hAnsi="Times New Roman" w:cs="Times New Roman"/>
          <w:b/>
          <w:sz w:val="22"/>
          <w:highlight w:val="yellow"/>
          <w:lang w:val="uk-UA"/>
        </w:rPr>
      </w:pPr>
    </w:p>
    <w:tbl>
      <w:tblPr>
        <w:tblW w:w="10717" w:type="dxa"/>
        <w:tblLayout w:type="fixed"/>
        <w:tblCellMar>
          <w:left w:w="85" w:type="dxa"/>
          <w:right w:w="85" w:type="dxa"/>
        </w:tblCellMar>
        <w:tblLook w:val="0000" w:firstRow="0" w:lastRow="0" w:firstColumn="0" w:lastColumn="0" w:noHBand="0" w:noVBand="0"/>
      </w:tblPr>
      <w:tblGrid>
        <w:gridCol w:w="1352"/>
        <w:gridCol w:w="190"/>
        <w:gridCol w:w="9175"/>
      </w:tblGrid>
      <w:tr w:rsidR="00DB4155" w:rsidRPr="0061225F" w:rsidTr="006D51E0">
        <w:trPr>
          <w:trHeight w:val="971"/>
        </w:trPr>
        <w:tc>
          <w:tcPr>
            <w:tcW w:w="1354" w:type="dxa"/>
            <w:shd w:val="clear" w:color="auto" w:fill="auto"/>
          </w:tcPr>
          <w:p w:rsidR="00DB4155" w:rsidRPr="0061225F" w:rsidRDefault="0061225F" w:rsidP="0061225F">
            <w:pPr>
              <w:autoSpaceDE w:val="0"/>
              <w:spacing w:after="0"/>
              <w:rPr>
                <w:rFonts w:ascii="Times New Roman" w:hAnsi="Times New Roman"/>
                <w:sz w:val="20"/>
                <w:szCs w:val="20"/>
              </w:rPr>
            </w:pPr>
            <w:r w:rsidRPr="0061225F">
              <w:rPr>
                <w:rFonts w:ascii="Times New Roman" w:hAnsi="Times New Roman"/>
                <w:sz w:val="20"/>
                <w:szCs w:val="20"/>
              </w:rPr>
              <w:t>ЗАМОВН</w:t>
            </w:r>
            <w:r>
              <w:rPr>
                <w:rFonts w:ascii="Times New Roman" w:hAnsi="Times New Roman"/>
                <w:sz w:val="20"/>
                <w:szCs w:val="20"/>
              </w:rPr>
              <w:t>И</w:t>
            </w:r>
            <w:r w:rsidRPr="0061225F">
              <w:rPr>
                <w:rFonts w:ascii="Times New Roman" w:hAnsi="Times New Roman"/>
                <w:sz w:val="20"/>
                <w:szCs w:val="20"/>
              </w:rPr>
              <w:t>К</w:t>
            </w:r>
            <w:r>
              <w:rPr>
                <w:rFonts w:ascii="Times New Roman" w:hAnsi="Times New Roman"/>
                <w:sz w:val="20"/>
                <w:szCs w:val="20"/>
              </w:rPr>
              <w:t>:</w:t>
            </w:r>
          </w:p>
          <w:p w:rsidR="00DB4155" w:rsidRPr="0061225F" w:rsidRDefault="00DB4155" w:rsidP="002A3C2F">
            <w:pPr>
              <w:spacing w:after="0"/>
              <w:rPr>
                <w:rFonts w:ascii="Times New Roman" w:hAnsi="Times New Roman"/>
                <w:sz w:val="20"/>
                <w:szCs w:val="20"/>
              </w:rPr>
            </w:pPr>
          </w:p>
          <w:p w:rsidR="00DB4155" w:rsidRPr="0061225F" w:rsidRDefault="00DB4155" w:rsidP="002A3C2F">
            <w:pPr>
              <w:spacing w:after="0"/>
              <w:rPr>
                <w:rFonts w:ascii="Times New Roman" w:hAnsi="Times New Roman"/>
                <w:sz w:val="20"/>
                <w:szCs w:val="20"/>
              </w:rPr>
            </w:pPr>
          </w:p>
          <w:p w:rsidR="00DB4155" w:rsidRPr="0061225F" w:rsidRDefault="00DB4155" w:rsidP="002A3C2F">
            <w:pPr>
              <w:autoSpaceDE w:val="0"/>
              <w:spacing w:after="0"/>
              <w:rPr>
                <w:rFonts w:ascii="Times New Roman" w:hAnsi="Times New Roman"/>
                <w:sz w:val="20"/>
                <w:szCs w:val="20"/>
              </w:rPr>
            </w:pPr>
          </w:p>
          <w:p w:rsidR="00DB4155" w:rsidRPr="0061225F" w:rsidRDefault="00DB4155" w:rsidP="002A3C2F">
            <w:pPr>
              <w:autoSpaceDE w:val="0"/>
              <w:spacing w:after="0"/>
              <w:rPr>
                <w:rFonts w:ascii="Times New Roman" w:hAnsi="Times New Roman"/>
                <w:sz w:val="20"/>
                <w:szCs w:val="20"/>
              </w:rPr>
            </w:pPr>
          </w:p>
        </w:tc>
        <w:tc>
          <w:tcPr>
            <w:tcW w:w="176" w:type="dxa"/>
            <w:shd w:val="clear" w:color="auto" w:fill="auto"/>
          </w:tcPr>
          <w:p w:rsidR="00DB4155" w:rsidRPr="0061225F" w:rsidRDefault="00DB4155" w:rsidP="002A3C2F">
            <w:pPr>
              <w:autoSpaceDE w:val="0"/>
              <w:snapToGrid w:val="0"/>
              <w:rPr>
                <w:rFonts w:ascii="Times New Roman" w:hAnsi="Times New Roman"/>
                <w:sz w:val="20"/>
                <w:szCs w:val="20"/>
              </w:rPr>
            </w:pPr>
          </w:p>
        </w:tc>
        <w:tc>
          <w:tcPr>
            <w:tcW w:w="9187" w:type="dxa"/>
            <w:shd w:val="clear" w:color="auto" w:fill="auto"/>
          </w:tcPr>
          <w:p w:rsidR="00DB4155" w:rsidRPr="0061225F" w:rsidRDefault="0061225F" w:rsidP="002A3C2F">
            <w:pPr>
              <w:autoSpaceDE w:val="0"/>
              <w:spacing w:after="0"/>
              <w:jc w:val="center"/>
              <w:rPr>
                <w:rFonts w:ascii="Times New Roman" w:hAnsi="Times New Roman"/>
                <w:sz w:val="20"/>
                <w:szCs w:val="20"/>
              </w:rPr>
            </w:pPr>
            <w:r w:rsidRPr="0061225F">
              <w:rPr>
                <w:rFonts w:ascii="Times New Roman" w:hAnsi="Times New Roman"/>
                <w:sz w:val="20"/>
                <w:szCs w:val="20"/>
              </w:rPr>
              <w:t xml:space="preserve">                 </w:t>
            </w:r>
            <w:r w:rsidR="00DB4155" w:rsidRPr="0061225F">
              <w:rPr>
                <w:rFonts w:ascii="Times New Roman" w:hAnsi="Times New Roman"/>
                <w:sz w:val="20"/>
                <w:szCs w:val="20"/>
              </w:rPr>
              <w:t>ВИКОНАВЕЦЬ</w:t>
            </w:r>
            <w:r w:rsidR="00343E64" w:rsidRPr="0061225F">
              <w:rPr>
                <w:rFonts w:ascii="Times New Roman" w:hAnsi="Times New Roman"/>
                <w:sz w:val="20"/>
                <w:szCs w:val="20"/>
              </w:rPr>
              <w:t>:</w:t>
            </w:r>
          </w:p>
          <w:p w:rsidR="00DB4155" w:rsidRPr="0061225F" w:rsidRDefault="00DB4155" w:rsidP="002A3C2F">
            <w:pPr>
              <w:tabs>
                <w:tab w:val="left" w:pos="180"/>
                <w:tab w:val="num" w:pos="540"/>
              </w:tabs>
              <w:rPr>
                <w:rFonts w:ascii="Times New Roman" w:hAnsi="Times New Roman"/>
                <w:sz w:val="20"/>
                <w:szCs w:val="20"/>
              </w:rPr>
            </w:pPr>
          </w:p>
          <w:p w:rsidR="00266F37" w:rsidRPr="006823DC" w:rsidRDefault="00266F37" w:rsidP="00266F37">
            <w:pPr>
              <w:autoSpaceDE w:val="0"/>
              <w:spacing w:after="0"/>
              <w:rPr>
                <w:rFonts w:ascii="Times New Roman" w:hAnsi="Times New Roman"/>
                <w:sz w:val="20"/>
                <w:szCs w:val="20"/>
                <w:lang w:val="ru-RU"/>
              </w:rPr>
            </w:pPr>
            <w:r w:rsidRPr="006823DC">
              <w:rPr>
                <w:rFonts w:ascii="Times New Roman" w:hAnsi="Times New Roman"/>
                <w:sz w:val="20"/>
                <w:szCs w:val="20"/>
                <w:lang w:val="ru-RU"/>
              </w:rPr>
              <w:t xml:space="preserve">                                                            </w:t>
            </w:r>
          </w:p>
          <w:p w:rsidR="00DB4155" w:rsidRPr="006823DC" w:rsidRDefault="00DB4155" w:rsidP="002A3C2F">
            <w:pPr>
              <w:tabs>
                <w:tab w:val="left" w:pos="180"/>
                <w:tab w:val="num" w:pos="540"/>
              </w:tabs>
              <w:rPr>
                <w:rFonts w:ascii="Times New Roman" w:hAnsi="Times New Roman"/>
                <w:sz w:val="20"/>
                <w:szCs w:val="20"/>
                <w:lang w:val="ru-RU"/>
              </w:rPr>
            </w:pPr>
          </w:p>
          <w:p w:rsidR="00DB4155" w:rsidRPr="0061225F" w:rsidRDefault="00DB4155" w:rsidP="002A3C2F">
            <w:pPr>
              <w:tabs>
                <w:tab w:val="left" w:pos="180"/>
                <w:tab w:val="num" w:pos="540"/>
              </w:tabs>
              <w:rPr>
                <w:rFonts w:ascii="Times New Roman" w:hAnsi="Times New Roman"/>
                <w:sz w:val="20"/>
                <w:szCs w:val="20"/>
              </w:rPr>
            </w:pPr>
          </w:p>
          <w:p w:rsidR="00DB4155" w:rsidRPr="0061225F" w:rsidRDefault="00DB4155" w:rsidP="002A3C2F">
            <w:pPr>
              <w:shd w:val="clear" w:color="auto" w:fill="FFFFFF"/>
              <w:spacing w:after="0"/>
              <w:ind w:left="-709" w:firstLine="720"/>
              <w:jc w:val="right"/>
              <w:rPr>
                <w:rFonts w:ascii="Times New Roman" w:hAnsi="Times New Roman"/>
                <w:bCs/>
                <w:iCs/>
                <w:sz w:val="20"/>
                <w:szCs w:val="20"/>
              </w:rPr>
            </w:pPr>
          </w:p>
          <w:p w:rsidR="00DB4155" w:rsidRPr="0061225F" w:rsidRDefault="00DB4155" w:rsidP="002A3C2F">
            <w:pPr>
              <w:shd w:val="clear" w:color="auto" w:fill="FFFFFF"/>
              <w:spacing w:after="0"/>
              <w:ind w:left="-709" w:firstLine="720"/>
              <w:jc w:val="right"/>
              <w:rPr>
                <w:rFonts w:ascii="Times New Roman" w:hAnsi="Times New Roman"/>
                <w:bCs/>
                <w:iCs/>
                <w:sz w:val="20"/>
                <w:szCs w:val="20"/>
              </w:rPr>
            </w:pPr>
          </w:p>
          <w:p w:rsidR="00DB4155" w:rsidRPr="0061225F" w:rsidRDefault="00DB4155" w:rsidP="002A3C2F">
            <w:pPr>
              <w:shd w:val="clear" w:color="auto" w:fill="FFFFFF"/>
              <w:spacing w:after="0"/>
              <w:ind w:left="-709" w:firstLine="720"/>
              <w:jc w:val="right"/>
              <w:rPr>
                <w:rFonts w:ascii="Times New Roman" w:hAnsi="Times New Roman"/>
                <w:bCs/>
                <w:iCs/>
                <w:sz w:val="20"/>
                <w:szCs w:val="20"/>
              </w:rPr>
            </w:pPr>
          </w:p>
          <w:p w:rsidR="00DB4155" w:rsidRPr="0061225F" w:rsidRDefault="00DB4155" w:rsidP="002A3C2F">
            <w:pPr>
              <w:shd w:val="clear" w:color="auto" w:fill="FFFFFF"/>
              <w:spacing w:after="0"/>
              <w:ind w:left="-709" w:firstLine="720"/>
              <w:jc w:val="right"/>
              <w:rPr>
                <w:rFonts w:ascii="Times New Roman" w:hAnsi="Times New Roman"/>
                <w:bCs/>
                <w:iCs/>
                <w:sz w:val="20"/>
                <w:szCs w:val="20"/>
              </w:rPr>
            </w:pPr>
          </w:p>
          <w:p w:rsidR="004D75DC" w:rsidRDefault="004D75DC" w:rsidP="00C41652">
            <w:pPr>
              <w:shd w:val="clear" w:color="auto" w:fill="FFFFFF"/>
              <w:spacing w:after="0"/>
              <w:rPr>
                <w:rFonts w:ascii="Times New Roman" w:hAnsi="Times New Roman"/>
                <w:bCs/>
                <w:iCs/>
                <w:sz w:val="20"/>
                <w:szCs w:val="20"/>
              </w:rPr>
            </w:pPr>
          </w:p>
          <w:p w:rsidR="00C41652" w:rsidRPr="0061225F" w:rsidRDefault="00C41652" w:rsidP="00C41652">
            <w:pPr>
              <w:shd w:val="clear" w:color="auto" w:fill="FFFFFF"/>
              <w:spacing w:after="0"/>
              <w:rPr>
                <w:rFonts w:ascii="Times New Roman" w:hAnsi="Times New Roman"/>
                <w:bCs/>
                <w:iCs/>
                <w:sz w:val="20"/>
                <w:szCs w:val="20"/>
              </w:rPr>
            </w:pPr>
          </w:p>
          <w:p w:rsidR="00DB4155" w:rsidRPr="0061225F" w:rsidRDefault="00DB4155" w:rsidP="002A3C2F">
            <w:pPr>
              <w:shd w:val="clear" w:color="auto" w:fill="FFFFFF"/>
              <w:spacing w:after="0"/>
              <w:ind w:left="-709" w:firstLine="720"/>
              <w:jc w:val="right"/>
              <w:rPr>
                <w:rFonts w:ascii="Times New Roman" w:hAnsi="Times New Roman"/>
                <w:bCs/>
                <w:iCs/>
                <w:sz w:val="20"/>
                <w:szCs w:val="20"/>
              </w:rPr>
            </w:pPr>
          </w:p>
          <w:p w:rsidR="00257FC9" w:rsidRDefault="00257FC9" w:rsidP="00DB4155">
            <w:pPr>
              <w:pStyle w:val="rvps2"/>
              <w:spacing w:before="0" w:beforeAutospacing="0" w:after="0" w:afterAutospacing="0"/>
              <w:jc w:val="right"/>
              <w:textAlignment w:val="baseline"/>
              <w:rPr>
                <w:sz w:val="20"/>
                <w:szCs w:val="20"/>
              </w:rPr>
            </w:pPr>
          </w:p>
          <w:p w:rsidR="00257FC9" w:rsidRDefault="00257FC9" w:rsidP="00DB4155">
            <w:pPr>
              <w:pStyle w:val="rvps2"/>
              <w:spacing w:before="0" w:beforeAutospacing="0" w:after="0" w:afterAutospacing="0"/>
              <w:jc w:val="right"/>
              <w:textAlignment w:val="baseline"/>
              <w:rPr>
                <w:sz w:val="20"/>
                <w:szCs w:val="20"/>
              </w:rPr>
            </w:pPr>
          </w:p>
          <w:p w:rsidR="00214E9D" w:rsidRDefault="00214E9D" w:rsidP="00DB4155">
            <w:pPr>
              <w:pStyle w:val="rvps2"/>
              <w:spacing w:before="0" w:beforeAutospacing="0" w:after="0" w:afterAutospacing="0"/>
              <w:jc w:val="right"/>
              <w:textAlignment w:val="baseline"/>
              <w:rPr>
                <w:sz w:val="20"/>
                <w:szCs w:val="20"/>
              </w:rPr>
            </w:pPr>
          </w:p>
          <w:p w:rsidR="00214E9D" w:rsidRDefault="00214E9D" w:rsidP="00DB4155">
            <w:pPr>
              <w:pStyle w:val="rvps2"/>
              <w:spacing w:before="0" w:beforeAutospacing="0" w:after="0" w:afterAutospacing="0"/>
              <w:jc w:val="right"/>
              <w:textAlignment w:val="baseline"/>
              <w:rPr>
                <w:sz w:val="20"/>
                <w:szCs w:val="20"/>
              </w:rPr>
            </w:pPr>
          </w:p>
          <w:p w:rsidR="00214E9D" w:rsidRDefault="00214E9D" w:rsidP="00DB4155">
            <w:pPr>
              <w:pStyle w:val="rvps2"/>
              <w:spacing w:before="0" w:beforeAutospacing="0" w:after="0" w:afterAutospacing="0"/>
              <w:jc w:val="right"/>
              <w:textAlignment w:val="baseline"/>
              <w:rPr>
                <w:sz w:val="20"/>
                <w:szCs w:val="20"/>
              </w:rPr>
            </w:pPr>
          </w:p>
          <w:p w:rsidR="0061353A" w:rsidRDefault="0061353A" w:rsidP="00DB4155">
            <w:pPr>
              <w:pStyle w:val="rvps2"/>
              <w:spacing w:before="0" w:beforeAutospacing="0" w:after="0" w:afterAutospacing="0"/>
              <w:jc w:val="right"/>
              <w:textAlignment w:val="baseline"/>
              <w:rPr>
                <w:sz w:val="20"/>
                <w:szCs w:val="20"/>
              </w:rPr>
            </w:pPr>
          </w:p>
          <w:p w:rsidR="00DB4155" w:rsidRPr="0061225F" w:rsidRDefault="00DB4155" w:rsidP="00DB4155">
            <w:pPr>
              <w:pStyle w:val="rvps2"/>
              <w:spacing w:before="0" w:beforeAutospacing="0" w:after="0" w:afterAutospacing="0"/>
              <w:jc w:val="right"/>
              <w:textAlignment w:val="baseline"/>
              <w:rPr>
                <w:sz w:val="20"/>
                <w:szCs w:val="20"/>
              </w:rPr>
            </w:pPr>
            <w:bookmarkStart w:id="33" w:name="_GoBack"/>
            <w:bookmarkEnd w:id="33"/>
            <w:r w:rsidRPr="0061225F">
              <w:rPr>
                <w:sz w:val="20"/>
                <w:szCs w:val="20"/>
              </w:rPr>
              <w:lastRenderedPageBreak/>
              <w:t>Додаток № 1</w:t>
            </w:r>
          </w:p>
          <w:p w:rsidR="006D51E0" w:rsidRPr="0061225F" w:rsidRDefault="006D51E0" w:rsidP="006D51E0">
            <w:pPr>
              <w:pStyle w:val="rvps2"/>
              <w:spacing w:before="0" w:beforeAutospacing="0" w:after="0" w:afterAutospacing="0"/>
              <w:jc w:val="right"/>
              <w:textAlignment w:val="baseline"/>
              <w:rPr>
                <w:sz w:val="20"/>
                <w:szCs w:val="20"/>
              </w:rPr>
            </w:pPr>
            <w:r w:rsidRPr="0061225F">
              <w:rPr>
                <w:sz w:val="20"/>
                <w:szCs w:val="20"/>
              </w:rPr>
              <w:t>до Договору № ___ від ___/___/2023</w:t>
            </w:r>
          </w:p>
          <w:p w:rsidR="00DB4155" w:rsidRPr="0061225F" w:rsidRDefault="00DB4155" w:rsidP="00DB4155">
            <w:pPr>
              <w:pStyle w:val="rvps2"/>
              <w:spacing w:before="0" w:beforeAutospacing="0" w:after="0" w:afterAutospacing="0"/>
              <w:jc w:val="center"/>
              <w:textAlignment w:val="baseline"/>
              <w:rPr>
                <w:sz w:val="20"/>
                <w:szCs w:val="20"/>
              </w:rPr>
            </w:pPr>
            <w:r w:rsidRPr="0061225F">
              <w:rPr>
                <w:sz w:val="20"/>
                <w:szCs w:val="20"/>
              </w:rPr>
              <w:t>ДОГОВІРНА ЦІНА</w:t>
            </w:r>
          </w:p>
          <w:p w:rsidR="00DB4155" w:rsidRPr="0061225F" w:rsidRDefault="00214E9D" w:rsidP="00214E9D">
            <w:pPr>
              <w:pStyle w:val="rvps2"/>
              <w:spacing w:before="0" w:beforeAutospacing="0" w:after="0" w:afterAutospacing="0"/>
              <w:jc w:val="center"/>
              <w:textAlignment w:val="baseline"/>
              <w:rPr>
                <w:sz w:val="20"/>
                <w:szCs w:val="20"/>
              </w:rPr>
            </w:pPr>
            <w:r>
              <w:rPr>
                <w:sz w:val="20"/>
                <w:szCs w:val="20"/>
              </w:rPr>
              <w:t>(заповнюється переможцем)</w:t>
            </w:r>
          </w:p>
          <w:p w:rsidR="00DB4155" w:rsidRPr="0061225F" w:rsidRDefault="00DB4155" w:rsidP="00DB4155">
            <w:pPr>
              <w:pStyle w:val="rvps2"/>
              <w:spacing w:before="0" w:beforeAutospacing="0" w:after="0" w:afterAutospacing="0"/>
              <w:jc w:val="center"/>
              <w:textAlignment w:val="baseline"/>
              <w:rPr>
                <w:sz w:val="20"/>
                <w:szCs w:val="20"/>
              </w:rPr>
            </w:pPr>
          </w:p>
          <w:tbl>
            <w:tblPr>
              <w:tblStyle w:val="aff7"/>
              <w:tblW w:w="7987" w:type="dxa"/>
              <w:tblLayout w:type="fixed"/>
              <w:tblLook w:val="04A0" w:firstRow="1" w:lastRow="0" w:firstColumn="1" w:lastColumn="0" w:noHBand="0" w:noVBand="1"/>
            </w:tblPr>
            <w:tblGrid>
              <w:gridCol w:w="717"/>
              <w:gridCol w:w="1902"/>
              <w:gridCol w:w="1180"/>
              <w:gridCol w:w="1573"/>
              <w:gridCol w:w="1445"/>
              <w:gridCol w:w="1170"/>
            </w:tblGrid>
            <w:tr w:rsidR="00DB4155" w:rsidRPr="0061225F" w:rsidTr="00C41652">
              <w:trPr>
                <w:trHeight w:val="782"/>
              </w:trPr>
              <w:tc>
                <w:tcPr>
                  <w:tcW w:w="717" w:type="dxa"/>
                </w:tcPr>
                <w:p w:rsidR="00DB4155" w:rsidRPr="0061225F" w:rsidRDefault="00DB4155" w:rsidP="002A3C2F">
                  <w:pPr>
                    <w:pStyle w:val="rvps2"/>
                    <w:spacing w:before="0" w:beforeAutospacing="0" w:after="0" w:afterAutospacing="0"/>
                    <w:jc w:val="center"/>
                    <w:textAlignment w:val="baseline"/>
                    <w:rPr>
                      <w:sz w:val="20"/>
                      <w:szCs w:val="20"/>
                      <w:lang w:val="uk-UA"/>
                    </w:rPr>
                  </w:pPr>
                  <w:r w:rsidRPr="0061225F">
                    <w:rPr>
                      <w:sz w:val="20"/>
                      <w:szCs w:val="20"/>
                      <w:lang w:val="uk-UA"/>
                    </w:rPr>
                    <w:t>№ з/п</w:t>
                  </w:r>
                </w:p>
              </w:tc>
              <w:tc>
                <w:tcPr>
                  <w:tcW w:w="1902" w:type="dxa"/>
                </w:tcPr>
                <w:p w:rsidR="00DB4155" w:rsidRPr="0061225F" w:rsidRDefault="00DB4155" w:rsidP="002A3C2F">
                  <w:pPr>
                    <w:pStyle w:val="rvps2"/>
                    <w:spacing w:before="0" w:beforeAutospacing="0" w:after="0" w:afterAutospacing="0"/>
                    <w:jc w:val="center"/>
                    <w:textAlignment w:val="baseline"/>
                    <w:rPr>
                      <w:sz w:val="20"/>
                      <w:szCs w:val="20"/>
                      <w:lang w:val="uk-UA"/>
                    </w:rPr>
                  </w:pPr>
                  <w:r w:rsidRPr="0061225F">
                    <w:rPr>
                      <w:sz w:val="20"/>
                      <w:szCs w:val="20"/>
                      <w:lang w:val="uk-UA"/>
                    </w:rPr>
                    <w:t>Найменування послуги</w:t>
                  </w:r>
                </w:p>
              </w:tc>
              <w:tc>
                <w:tcPr>
                  <w:tcW w:w="1180" w:type="dxa"/>
                </w:tcPr>
                <w:p w:rsidR="00DB4155" w:rsidRPr="0061225F" w:rsidRDefault="00DB4155" w:rsidP="002A3C2F">
                  <w:pPr>
                    <w:pStyle w:val="rvps2"/>
                    <w:spacing w:before="0" w:beforeAutospacing="0" w:after="0" w:afterAutospacing="0"/>
                    <w:jc w:val="center"/>
                    <w:textAlignment w:val="baseline"/>
                    <w:rPr>
                      <w:sz w:val="20"/>
                      <w:szCs w:val="20"/>
                      <w:lang w:val="uk-UA"/>
                    </w:rPr>
                  </w:pPr>
                  <w:r w:rsidRPr="0061225F">
                    <w:rPr>
                      <w:sz w:val="20"/>
                      <w:szCs w:val="20"/>
                      <w:lang w:val="uk-UA"/>
                    </w:rPr>
                    <w:t>Одиниця виміру</w:t>
                  </w:r>
                </w:p>
              </w:tc>
              <w:tc>
                <w:tcPr>
                  <w:tcW w:w="1573" w:type="dxa"/>
                </w:tcPr>
                <w:p w:rsidR="00DB4155" w:rsidRPr="00257FC9" w:rsidRDefault="00DB4155" w:rsidP="002A3C2F">
                  <w:pPr>
                    <w:pStyle w:val="rvps2"/>
                    <w:spacing w:before="0" w:beforeAutospacing="0" w:after="0" w:afterAutospacing="0"/>
                    <w:jc w:val="center"/>
                    <w:textAlignment w:val="baseline"/>
                    <w:rPr>
                      <w:sz w:val="20"/>
                      <w:szCs w:val="20"/>
                      <w:lang w:val="uk-UA"/>
                    </w:rPr>
                  </w:pPr>
                  <w:r w:rsidRPr="0061225F">
                    <w:rPr>
                      <w:sz w:val="20"/>
                      <w:szCs w:val="20"/>
                      <w:lang w:val="uk-UA"/>
                    </w:rPr>
                    <w:t>Кількість одиниць</w:t>
                  </w:r>
                </w:p>
              </w:tc>
              <w:tc>
                <w:tcPr>
                  <w:tcW w:w="1445" w:type="dxa"/>
                </w:tcPr>
                <w:p w:rsidR="00DB4155" w:rsidRPr="0061225F" w:rsidRDefault="00DB4155" w:rsidP="002A3C2F">
                  <w:pPr>
                    <w:pStyle w:val="rvps2"/>
                    <w:spacing w:before="0" w:beforeAutospacing="0" w:after="0" w:afterAutospacing="0"/>
                    <w:jc w:val="center"/>
                    <w:textAlignment w:val="baseline"/>
                    <w:rPr>
                      <w:sz w:val="20"/>
                      <w:szCs w:val="20"/>
                      <w:lang w:val="uk-UA"/>
                    </w:rPr>
                  </w:pPr>
                  <w:r w:rsidRPr="0061225F">
                    <w:rPr>
                      <w:sz w:val="20"/>
                      <w:szCs w:val="20"/>
                      <w:lang w:val="uk-UA"/>
                    </w:rPr>
                    <w:t>Ціна за одиницю, грн</w:t>
                  </w:r>
                </w:p>
              </w:tc>
              <w:tc>
                <w:tcPr>
                  <w:tcW w:w="1170" w:type="dxa"/>
                </w:tcPr>
                <w:p w:rsidR="00DB4155" w:rsidRPr="0061225F" w:rsidRDefault="00DB4155" w:rsidP="002A3C2F">
                  <w:pPr>
                    <w:pStyle w:val="rvps2"/>
                    <w:spacing w:before="0" w:beforeAutospacing="0" w:after="0" w:afterAutospacing="0"/>
                    <w:jc w:val="center"/>
                    <w:textAlignment w:val="baseline"/>
                    <w:rPr>
                      <w:sz w:val="20"/>
                      <w:szCs w:val="20"/>
                      <w:lang w:val="uk-UA"/>
                    </w:rPr>
                  </w:pPr>
                  <w:r w:rsidRPr="0061225F">
                    <w:rPr>
                      <w:sz w:val="20"/>
                      <w:szCs w:val="20"/>
                      <w:lang w:val="uk-UA"/>
                    </w:rPr>
                    <w:t>Загальна сума, грн.</w:t>
                  </w:r>
                </w:p>
              </w:tc>
            </w:tr>
            <w:tr w:rsidR="00DB4155" w:rsidRPr="0061225F" w:rsidTr="00C41652">
              <w:trPr>
                <w:trHeight w:val="261"/>
              </w:trPr>
              <w:tc>
                <w:tcPr>
                  <w:tcW w:w="717" w:type="dxa"/>
                </w:tcPr>
                <w:p w:rsidR="00DB4155" w:rsidRPr="0061225F" w:rsidRDefault="00DB4155" w:rsidP="002A3C2F">
                  <w:pPr>
                    <w:pStyle w:val="rvps2"/>
                    <w:spacing w:before="0" w:beforeAutospacing="0" w:after="0" w:afterAutospacing="0"/>
                    <w:jc w:val="center"/>
                    <w:textAlignment w:val="baseline"/>
                    <w:rPr>
                      <w:sz w:val="20"/>
                      <w:szCs w:val="20"/>
                      <w:lang w:val="uk-UA"/>
                    </w:rPr>
                  </w:pPr>
                  <w:r w:rsidRPr="0061225F">
                    <w:rPr>
                      <w:sz w:val="20"/>
                      <w:szCs w:val="20"/>
                      <w:lang w:val="uk-UA"/>
                    </w:rPr>
                    <w:t>1</w:t>
                  </w:r>
                </w:p>
              </w:tc>
              <w:tc>
                <w:tcPr>
                  <w:tcW w:w="1902" w:type="dxa"/>
                </w:tcPr>
                <w:p w:rsidR="00DB4155" w:rsidRPr="0061225F" w:rsidRDefault="00DB4155" w:rsidP="002A3C2F">
                  <w:pPr>
                    <w:pStyle w:val="rvps2"/>
                    <w:spacing w:before="0" w:beforeAutospacing="0" w:after="0" w:afterAutospacing="0"/>
                    <w:jc w:val="center"/>
                    <w:textAlignment w:val="baseline"/>
                    <w:rPr>
                      <w:sz w:val="20"/>
                      <w:szCs w:val="20"/>
                      <w:lang w:val="uk-UA"/>
                    </w:rPr>
                  </w:pPr>
                  <w:r w:rsidRPr="0061225F">
                    <w:rPr>
                      <w:sz w:val="20"/>
                      <w:szCs w:val="20"/>
                      <w:lang w:val="uk-UA"/>
                    </w:rPr>
                    <w:t>2</w:t>
                  </w:r>
                </w:p>
              </w:tc>
              <w:tc>
                <w:tcPr>
                  <w:tcW w:w="1180" w:type="dxa"/>
                </w:tcPr>
                <w:p w:rsidR="00DB4155" w:rsidRPr="0061225F" w:rsidRDefault="00DB4155" w:rsidP="002A3C2F">
                  <w:pPr>
                    <w:pStyle w:val="rvps2"/>
                    <w:spacing w:before="0" w:beforeAutospacing="0" w:after="0" w:afterAutospacing="0"/>
                    <w:jc w:val="center"/>
                    <w:textAlignment w:val="baseline"/>
                    <w:rPr>
                      <w:sz w:val="20"/>
                      <w:szCs w:val="20"/>
                      <w:lang w:val="uk-UA"/>
                    </w:rPr>
                  </w:pPr>
                  <w:r w:rsidRPr="0061225F">
                    <w:rPr>
                      <w:sz w:val="20"/>
                      <w:szCs w:val="20"/>
                      <w:lang w:val="uk-UA"/>
                    </w:rPr>
                    <w:t>3</w:t>
                  </w:r>
                </w:p>
              </w:tc>
              <w:tc>
                <w:tcPr>
                  <w:tcW w:w="1573" w:type="dxa"/>
                </w:tcPr>
                <w:p w:rsidR="00DB4155" w:rsidRPr="0061225F" w:rsidRDefault="00DB4155" w:rsidP="002A3C2F">
                  <w:pPr>
                    <w:pStyle w:val="rvps2"/>
                    <w:spacing w:before="0" w:beforeAutospacing="0" w:after="0" w:afterAutospacing="0"/>
                    <w:jc w:val="center"/>
                    <w:textAlignment w:val="baseline"/>
                    <w:rPr>
                      <w:sz w:val="20"/>
                      <w:szCs w:val="20"/>
                      <w:lang w:val="uk-UA"/>
                    </w:rPr>
                  </w:pPr>
                  <w:r w:rsidRPr="0061225F">
                    <w:rPr>
                      <w:sz w:val="20"/>
                      <w:szCs w:val="20"/>
                      <w:lang w:val="uk-UA"/>
                    </w:rPr>
                    <w:t>4</w:t>
                  </w:r>
                </w:p>
              </w:tc>
              <w:tc>
                <w:tcPr>
                  <w:tcW w:w="1445" w:type="dxa"/>
                </w:tcPr>
                <w:p w:rsidR="00DB4155" w:rsidRPr="0061225F" w:rsidRDefault="00DB4155" w:rsidP="002A3C2F">
                  <w:pPr>
                    <w:pStyle w:val="rvps2"/>
                    <w:spacing w:before="0" w:beforeAutospacing="0" w:after="0" w:afterAutospacing="0"/>
                    <w:jc w:val="center"/>
                    <w:textAlignment w:val="baseline"/>
                    <w:rPr>
                      <w:sz w:val="20"/>
                      <w:szCs w:val="20"/>
                      <w:lang w:val="uk-UA"/>
                    </w:rPr>
                  </w:pPr>
                  <w:r w:rsidRPr="0061225F">
                    <w:rPr>
                      <w:sz w:val="20"/>
                      <w:szCs w:val="20"/>
                      <w:lang w:val="uk-UA"/>
                    </w:rPr>
                    <w:t>5</w:t>
                  </w:r>
                </w:p>
              </w:tc>
              <w:tc>
                <w:tcPr>
                  <w:tcW w:w="1170" w:type="dxa"/>
                </w:tcPr>
                <w:p w:rsidR="00DB4155" w:rsidRPr="0061225F" w:rsidRDefault="00DB4155" w:rsidP="002A3C2F">
                  <w:pPr>
                    <w:pStyle w:val="rvps2"/>
                    <w:spacing w:before="0" w:beforeAutospacing="0" w:after="0" w:afterAutospacing="0"/>
                    <w:jc w:val="center"/>
                    <w:textAlignment w:val="baseline"/>
                    <w:rPr>
                      <w:sz w:val="20"/>
                      <w:szCs w:val="20"/>
                      <w:lang w:val="uk-UA"/>
                    </w:rPr>
                  </w:pPr>
                  <w:r w:rsidRPr="0061225F">
                    <w:rPr>
                      <w:sz w:val="20"/>
                      <w:szCs w:val="20"/>
                      <w:lang w:val="uk-UA"/>
                    </w:rPr>
                    <w:t>6</w:t>
                  </w:r>
                </w:p>
              </w:tc>
            </w:tr>
            <w:tr w:rsidR="00DB4155" w:rsidRPr="0061225F" w:rsidTr="00C41652">
              <w:trPr>
                <w:trHeight w:val="2688"/>
              </w:trPr>
              <w:tc>
                <w:tcPr>
                  <w:tcW w:w="717" w:type="dxa"/>
                </w:tcPr>
                <w:p w:rsidR="00DB4155" w:rsidRPr="0061225F" w:rsidRDefault="00DB4155" w:rsidP="002A3C2F">
                  <w:pPr>
                    <w:pStyle w:val="rvps2"/>
                    <w:spacing w:before="0" w:beforeAutospacing="0" w:after="0" w:afterAutospacing="0"/>
                    <w:jc w:val="center"/>
                    <w:textAlignment w:val="baseline"/>
                    <w:rPr>
                      <w:sz w:val="20"/>
                      <w:szCs w:val="20"/>
                      <w:lang w:val="uk-UA"/>
                    </w:rPr>
                  </w:pPr>
                  <w:r w:rsidRPr="0061225F">
                    <w:rPr>
                      <w:sz w:val="20"/>
                      <w:szCs w:val="20"/>
                      <w:lang w:val="uk-UA"/>
                    </w:rPr>
                    <w:t>1</w:t>
                  </w:r>
                </w:p>
              </w:tc>
              <w:tc>
                <w:tcPr>
                  <w:tcW w:w="1902" w:type="dxa"/>
                </w:tcPr>
                <w:p w:rsidR="00266F37" w:rsidRPr="0061225F" w:rsidRDefault="00266F37" w:rsidP="00266F37">
                  <w:pPr>
                    <w:pStyle w:val="a4"/>
                    <w:jc w:val="center"/>
                    <w:rPr>
                      <w:rFonts w:ascii="Times New Roman" w:hAnsi="Times New Roman"/>
                      <w:bCs/>
                      <w:sz w:val="20"/>
                      <w:szCs w:val="20"/>
                    </w:rPr>
                  </w:pPr>
                  <w:r w:rsidRPr="0061225F">
                    <w:rPr>
                      <w:rFonts w:ascii="Times New Roman" w:hAnsi="Times New Roman"/>
                      <w:sz w:val="20"/>
                      <w:szCs w:val="20"/>
                      <w:lang w:eastAsia="ru-RU"/>
                    </w:rPr>
                    <w:t>код</w:t>
                  </w:r>
                  <w:r w:rsidRPr="0061225F">
                    <w:rPr>
                      <w:rFonts w:ascii="Times New Roman" w:hAnsi="Times New Roman"/>
                      <w:sz w:val="20"/>
                      <w:szCs w:val="20"/>
                    </w:rPr>
                    <w:t xml:space="preserve"> ДК 021:2015: 79821000-5 </w:t>
                  </w:r>
                  <w:proofErr w:type="spellStart"/>
                  <w:r w:rsidRPr="0061225F">
                    <w:rPr>
                      <w:rFonts w:ascii="Times New Roman" w:hAnsi="Times New Roman"/>
                      <w:sz w:val="20"/>
                      <w:szCs w:val="20"/>
                    </w:rPr>
                    <w:t>послуга</w:t>
                  </w:r>
                  <w:proofErr w:type="spellEnd"/>
                  <w:r w:rsidRPr="0061225F">
                    <w:rPr>
                      <w:rFonts w:ascii="Times New Roman" w:hAnsi="Times New Roman"/>
                      <w:sz w:val="20"/>
                      <w:szCs w:val="20"/>
                    </w:rPr>
                    <w:t xml:space="preserve"> з </w:t>
                  </w:r>
                  <w:proofErr w:type="spellStart"/>
                  <w:r w:rsidRPr="0061225F">
                    <w:rPr>
                      <w:rFonts w:ascii="Times New Roman" w:hAnsi="Times New Roman"/>
                      <w:sz w:val="20"/>
                      <w:szCs w:val="20"/>
                    </w:rPr>
                    <w:t>одержання</w:t>
                  </w:r>
                  <w:proofErr w:type="spellEnd"/>
                  <w:r w:rsidRPr="0061225F">
                    <w:rPr>
                      <w:rFonts w:ascii="Times New Roman" w:hAnsi="Times New Roman"/>
                      <w:sz w:val="20"/>
                      <w:szCs w:val="20"/>
                    </w:rPr>
                    <w:t xml:space="preserve">, </w:t>
                  </w:r>
                  <w:proofErr w:type="spellStart"/>
                  <w:r w:rsidRPr="0061225F">
                    <w:rPr>
                      <w:rFonts w:ascii="Times New Roman" w:hAnsi="Times New Roman"/>
                      <w:sz w:val="20"/>
                      <w:szCs w:val="20"/>
                    </w:rPr>
                    <w:t>зберігання</w:t>
                  </w:r>
                  <w:proofErr w:type="spellEnd"/>
                  <w:r w:rsidRPr="0061225F">
                    <w:rPr>
                      <w:rFonts w:ascii="Times New Roman" w:hAnsi="Times New Roman"/>
                      <w:sz w:val="20"/>
                      <w:szCs w:val="20"/>
                    </w:rPr>
                    <w:t xml:space="preserve">, </w:t>
                  </w:r>
                  <w:proofErr w:type="spellStart"/>
                  <w:r w:rsidRPr="0061225F">
                    <w:rPr>
                      <w:rFonts w:ascii="Times New Roman" w:hAnsi="Times New Roman"/>
                      <w:sz w:val="20"/>
                      <w:szCs w:val="20"/>
                    </w:rPr>
                    <w:t>обробки</w:t>
                  </w:r>
                  <w:proofErr w:type="spellEnd"/>
                  <w:r w:rsidRPr="0061225F">
                    <w:rPr>
                      <w:rFonts w:ascii="Times New Roman" w:hAnsi="Times New Roman"/>
                      <w:sz w:val="20"/>
                      <w:szCs w:val="20"/>
                    </w:rPr>
                    <w:t xml:space="preserve"> і </w:t>
                  </w:r>
                  <w:proofErr w:type="spellStart"/>
                  <w:r w:rsidRPr="0061225F">
                    <w:rPr>
                      <w:rFonts w:ascii="Times New Roman" w:hAnsi="Times New Roman"/>
                      <w:sz w:val="20"/>
                      <w:szCs w:val="20"/>
                    </w:rPr>
                    <w:t>видачі</w:t>
                  </w:r>
                  <w:proofErr w:type="spellEnd"/>
                  <w:r w:rsidRPr="0061225F">
                    <w:rPr>
                      <w:rFonts w:ascii="Times New Roman" w:hAnsi="Times New Roman"/>
                      <w:sz w:val="20"/>
                      <w:szCs w:val="20"/>
                    </w:rPr>
                    <w:t xml:space="preserve"> </w:t>
                  </w:r>
                  <w:proofErr w:type="spellStart"/>
                  <w:r w:rsidRPr="0061225F">
                    <w:rPr>
                      <w:rFonts w:ascii="Times New Roman" w:hAnsi="Times New Roman"/>
                      <w:sz w:val="20"/>
                      <w:szCs w:val="20"/>
                    </w:rPr>
                    <w:t>друкованої</w:t>
                  </w:r>
                  <w:proofErr w:type="spellEnd"/>
                  <w:r w:rsidRPr="0061225F">
                    <w:rPr>
                      <w:rFonts w:ascii="Times New Roman" w:hAnsi="Times New Roman"/>
                      <w:sz w:val="20"/>
                      <w:szCs w:val="20"/>
                    </w:rPr>
                    <w:t xml:space="preserve"> </w:t>
                  </w:r>
                  <w:proofErr w:type="spellStart"/>
                  <w:r w:rsidRPr="0061225F">
                    <w:rPr>
                      <w:rFonts w:ascii="Times New Roman" w:hAnsi="Times New Roman"/>
                      <w:sz w:val="20"/>
                      <w:szCs w:val="20"/>
                    </w:rPr>
                    <w:t>продукції</w:t>
                  </w:r>
                  <w:proofErr w:type="spellEnd"/>
                  <w:r w:rsidRPr="0061225F">
                    <w:rPr>
                      <w:rFonts w:ascii="Times New Roman" w:hAnsi="Times New Roman"/>
                      <w:sz w:val="20"/>
                      <w:szCs w:val="20"/>
                    </w:rPr>
                    <w:t xml:space="preserve"> за кодом ДК 021:2015: 79820000-8 </w:t>
                  </w:r>
                  <w:proofErr w:type="spellStart"/>
                  <w:r w:rsidRPr="0061225F">
                    <w:rPr>
                      <w:rFonts w:ascii="Times New Roman" w:hAnsi="Times New Roman"/>
                      <w:sz w:val="20"/>
                      <w:szCs w:val="20"/>
                    </w:rPr>
                    <w:t>Послуги</w:t>
                  </w:r>
                  <w:proofErr w:type="spellEnd"/>
                  <w:r w:rsidRPr="0061225F">
                    <w:rPr>
                      <w:rFonts w:ascii="Times New Roman" w:hAnsi="Times New Roman"/>
                      <w:sz w:val="20"/>
                      <w:szCs w:val="20"/>
                    </w:rPr>
                    <w:t xml:space="preserve">, </w:t>
                  </w:r>
                  <w:proofErr w:type="spellStart"/>
                  <w:proofErr w:type="gramStart"/>
                  <w:r w:rsidRPr="0061225F">
                    <w:rPr>
                      <w:rFonts w:ascii="Times New Roman" w:hAnsi="Times New Roman"/>
                      <w:sz w:val="20"/>
                      <w:szCs w:val="20"/>
                    </w:rPr>
                    <w:t>пов'язан</w:t>
                  </w:r>
                  <w:proofErr w:type="gramEnd"/>
                  <w:r w:rsidRPr="0061225F">
                    <w:rPr>
                      <w:rFonts w:ascii="Times New Roman" w:hAnsi="Times New Roman"/>
                      <w:sz w:val="20"/>
                      <w:szCs w:val="20"/>
                    </w:rPr>
                    <w:t>і</w:t>
                  </w:r>
                  <w:proofErr w:type="spellEnd"/>
                  <w:r w:rsidRPr="0061225F">
                    <w:rPr>
                      <w:rFonts w:ascii="Times New Roman" w:hAnsi="Times New Roman"/>
                      <w:sz w:val="20"/>
                      <w:szCs w:val="20"/>
                    </w:rPr>
                    <w:t xml:space="preserve"> з </w:t>
                  </w:r>
                  <w:proofErr w:type="spellStart"/>
                  <w:r w:rsidRPr="0061225F">
                    <w:rPr>
                      <w:rFonts w:ascii="Times New Roman" w:hAnsi="Times New Roman"/>
                      <w:sz w:val="20"/>
                      <w:szCs w:val="20"/>
                    </w:rPr>
                    <w:t>друком</w:t>
                  </w:r>
                  <w:proofErr w:type="spellEnd"/>
                </w:p>
                <w:p w:rsidR="00DB4155" w:rsidRPr="0061225F" w:rsidRDefault="00DB4155" w:rsidP="002A3C2F">
                  <w:pPr>
                    <w:pStyle w:val="rvps2"/>
                    <w:spacing w:before="0" w:beforeAutospacing="0" w:after="0" w:afterAutospacing="0"/>
                    <w:jc w:val="center"/>
                    <w:textAlignment w:val="baseline"/>
                    <w:rPr>
                      <w:sz w:val="20"/>
                      <w:szCs w:val="20"/>
                    </w:rPr>
                  </w:pPr>
                </w:p>
              </w:tc>
              <w:tc>
                <w:tcPr>
                  <w:tcW w:w="1180" w:type="dxa"/>
                </w:tcPr>
                <w:p w:rsidR="00DB4155" w:rsidRPr="0061225F" w:rsidRDefault="00DB4155" w:rsidP="002A3C2F">
                  <w:pPr>
                    <w:pStyle w:val="rvps2"/>
                    <w:spacing w:before="0" w:beforeAutospacing="0" w:after="0" w:afterAutospacing="0"/>
                    <w:jc w:val="center"/>
                    <w:textAlignment w:val="baseline"/>
                    <w:rPr>
                      <w:sz w:val="20"/>
                      <w:szCs w:val="20"/>
                      <w:lang w:val="uk-UA"/>
                    </w:rPr>
                  </w:pPr>
                  <w:r w:rsidRPr="0061225F">
                    <w:rPr>
                      <w:sz w:val="20"/>
                      <w:szCs w:val="20"/>
                      <w:lang w:val="uk-UA"/>
                    </w:rPr>
                    <w:t>послуги</w:t>
                  </w:r>
                </w:p>
              </w:tc>
              <w:tc>
                <w:tcPr>
                  <w:tcW w:w="1573" w:type="dxa"/>
                </w:tcPr>
                <w:p w:rsidR="00DB4155" w:rsidRPr="0061225F" w:rsidRDefault="00DB4155" w:rsidP="002A3C2F">
                  <w:pPr>
                    <w:pStyle w:val="rvps2"/>
                    <w:spacing w:before="0" w:beforeAutospacing="0" w:after="0" w:afterAutospacing="0"/>
                    <w:jc w:val="center"/>
                    <w:textAlignment w:val="baseline"/>
                    <w:rPr>
                      <w:sz w:val="20"/>
                      <w:szCs w:val="20"/>
                      <w:lang w:val="uk-UA"/>
                    </w:rPr>
                  </w:pPr>
                  <w:r w:rsidRPr="0061225F">
                    <w:rPr>
                      <w:sz w:val="20"/>
                      <w:szCs w:val="20"/>
                      <w:lang w:val="uk-UA"/>
                    </w:rPr>
                    <w:t>1</w:t>
                  </w:r>
                </w:p>
              </w:tc>
              <w:tc>
                <w:tcPr>
                  <w:tcW w:w="1445" w:type="dxa"/>
                </w:tcPr>
                <w:p w:rsidR="00DB4155" w:rsidRPr="0061225F" w:rsidRDefault="00DB4155" w:rsidP="002A3C2F">
                  <w:pPr>
                    <w:pStyle w:val="rvps2"/>
                    <w:spacing w:before="0" w:beforeAutospacing="0" w:after="0" w:afterAutospacing="0"/>
                    <w:jc w:val="center"/>
                    <w:textAlignment w:val="baseline"/>
                    <w:rPr>
                      <w:sz w:val="20"/>
                      <w:szCs w:val="20"/>
                      <w:lang w:val="uk-UA"/>
                    </w:rPr>
                  </w:pPr>
                </w:p>
              </w:tc>
              <w:tc>
                <w:tcPr>
                  <w:tcW w:w="1170" w:type="dxa"/>
                </w:tcPr>
                <w:p w:rsidR="00DB4155" w:rsidRPr="0061225F" w:rsidRDefault="00DB4155" w:rsidP="002A3C2F">
                  <w:pPr>
                    <w:pStyle w:val="rvps2"/>
                    <w:spacing w:before="0" w:beforeAutospacing="0" w:after="0" w:afterAutospacing="0"/>
                    <w:jc w:val="center"/>
                    <w:textAlignment w:val="baseline"/>
                    <w:rPr>
                      <w:sz w:val="20"/>
                      <w:szCs w:val="20"/>
                      <w:lang w:val="uk-UA"/>
                    </w:rPr>
                  </w:pPr>
                </w:p>
              </w:tc>
            </w:tr>
            <w:tr w:rsidR="00DB4155" w:rsidRPr="0061225F" w:rsidTr="00C41652">
              <w:trPr>
                <w:trHeight w:val="261"/>
              </w:trPr>
              <w:tc>
                <w:tcPr>
                  <w:tcW w:w="6817" w:type="dxa"/>
                  <w:gridSpan w:val="5"/>
                </w:tcPr>
                <w:p w:rsidR="00DB4155" w:rsidRPr="0061225F" w:rsidRDefault="00DB4155" w:rsidP="002A3C2F">
                  <w:pPr>
                    <w:pStyle w:val="rvps2"/>
                    <w:spacing w:before="0" w:beforeAutospacing="0" w:after="0" w:afterAutospacing="0"/>
                    <w:textAlignment w:val="baseline"/>
                    <w:rPr>
                      <w:sz w:val="20"/>
                      <w:szCs w:val="20"/>
                      <w:lang w:val="uk-UA"/>
                    </w:rPr>
                  </w:pPr>
                  <w:r w:rsidRPr="0061225F">
                    <w:rPr>
                      <w:sz w:val="20"/>
                      <w:szCs w:val="20"/>
                      <w:lang w:val="uk-UA"/>
                    </w:rPr>
                    <w:t>Сума, без ПДВ*</w:t>
                  </w:r>
                </w:p>
              </w:tc>
              <w:tc>
                <w:tcPr>
                  <w:tcW w:w="1170" w:type="dxa"/>
                </w:tcPr>
                <w:p w:rsidR="00DB4155" w:rsidRPr="0061225F" w:rsidRDefault="00DB4155" w:rsidP="002A3C2F">
                  <w:pPr>
                    <w:pStyle w:val="rvps2"/>
                    <w:spacing w:before="0" w:beforeAutospacing="0" w:after="0" w:afterAutospacing="0"/>
                    <w:jc w:val="center"/>
                    <w:textAlignment w:val="baseline"/>
                    <w:rPr>
                      <w:sz w:val="20"/>
                      <w:szCs w:val="20"/>
                      <w:lang w:val="uk-UA"/>
                    </w:rPr>
                  </w:pPr>
                </w:p>
              </w:tc>
            </w:tr>
            <w:tr w:rsidR="00DB4155" w:rsidRPr="0061225F" w:rsidTr="00C41652">
              <w:trPr>
                <w:trHeight w:val="273"/>
              </w:trPr>
              <w:tc>
                <w:tcPr>
                  <w:tcW w:w="6817" w:type="dxa"/>
                  <w:gridSpan w:val="5"/>
                </w:tcPr>
                <w:p w:rsidR="00DB4155" w:rsidRPr="0061225F" w:rsidRDefault="00DB4155" w:rsidP="002A3C2F">
                  <w:pPr>
                    <w:pStyle w:val="rvps2"/>
                    <w:spacing w:before="0" w:beforeAutospacing="0" w:after="0" w:afterAutospacing="0"/>
                    <w:textAlignment w:val="baseline"/>
                    <w:rPr>
                      <w:sz w:val="20"/>
                      <w:szCs w:val="20"/>
                      <w:lang w:val="uk-UA"/>
                    </w:rPr>
                  </w:pPr>
                  <w:r w:rsidRPr="0061225F">
                    <w:rPr>
                      <w:sz w:val="20"/>
                      <w:szCs w:val="20"/>
                      <w:lang w:val="uk-UA"/>
                    </w:rPr>
                    <w:t>У тому числі ПДВ</w:t>
                  </w:r>
                  <w:r w:rsidR="00266F37" w:rsidRPr="0061225F">
                    <w:rPr>
                      <w:sz w:val="20"/>
                      <w:szCs w:val="20"/>
                    </w:rPr>
                    <w:t>/без ПДВ</w:t>
                  </w:r>
                  <w:r w:rsidRPr="0061225F">
                    <w:rPr>
                      <w:sz w:val="20"/>
                      <w:szCs w:val="20"/>
                      <w:lang w:val="uk-UA"/>
                    </w:rPr>
                    <w:t>*</w:t>
                  </w:r>
                </w:p>
              </w:tc>
              <w:tc>
                <w:tcPr>
                  <w:tcW w:w="1170" w:type="dxa"/>
                </w:tcPr>
                <w:p w:rsidR="00DB4155" w:rsidRPr="0061225F" w:rsidRDefault="00DB4155" w:rsidP="002A3C2F">
                  <w:pPr>
                    <w:pStyle w:val="rvps2"/>
                    <w:spacing w:before="0" w:beforeAutospacing="0" w:after="0" w:afterAutospacing="0"/>
                    <w:jc w:val="center"/>
                    <w:textAlignment w:val="baseline"/>
                    <w:rPr>
                      <w:sz w:val="20"/>
                      <w:szCs w:val="20"/>
                      <w:lang w:val="uk-UA"/>
                    </w:rPr>
                  </w:pPr>
                </w:p>
              </w:tc>
            </w:tr>
          </w:tbl>
          <w:p w:rsidR="00DB4155" w:rsidRPr="0061225F" w:rsidRDefault="00DB4155" w:rsidP="00343E64">
            <w:pPr>
              <w:pStyle w:val="rvps2"/>
              <w:spacing w:before="0" w:beforeAutospacing="0" w:after="0" w:afterAutospacing="0"/>
              <w:textAlignment w:val="baseline"/>
              <w:rPr>
                <w:sz w:val="20"/>
                <w:szCs w:val="20"/>
              </w:rPr>
            </w:pPr>
          </w:p>
          <w:p w:rsidR="00DB4155" w:rsidRPr="0061225F" w:rsidRDefault="00DB4155" w:rsidP="00DB4155">
            <w:pPr>
              <w:pStyle w:val="rvps2"/>
              <w:spacing w:before="0" w:beforeAutospacing="0" w:after="0" w:afterAutospacing="0"/>
              <w:jc w:val="right"/>
              <w:textAlignment w:val="baseline"/>
              <w:rPr>
                <w:sz w:val="20"/>
                <w:szCs w:val="20"/>
              </w:rPr>
            </w:pPr>
          </w:p>
          <w:p w:rsidR="00DB4155" w:rsidRPr="0061225F" w:rsidRDefault="00DB4155" w:rsidP="00DB4155">
            <w:pPr>
              <w:pStyle w:val="rvps2"/>
              <w:tabs>
                <w:tab w:val="left" w:pos="774"/>
              </w:tabs>
              <w:spacing w:before="0" w:beforeAutospacing="0" w:after="0" w:afterAutospacing="0"/>
              <w:textAlignment w:val="baseline"/>
              <w:rPr>
                <w:sz w:val="20"/>
                <w:szCs w:val="20"/>
              </w:rPr>
            </w:pPr>
            <w:r w:rsidRPr="0061225F">
              <w:rPr>
                <w:sz w:val="20"/>
                <w:szCs w:val="20"/>
              </w:rPr>
              <w:tab/>
            </w:r>
          </w:p>
          <w:tbl>
            <w:tblPr>
              <w:tblW w:w="10771" w:type="dxa"/>
              <w:tblInd w:w="1" w:type="dxa"/>
              <w:tblLayout w:type="fixed"/>
              <w:tblLook w:val="04A0" w:firstRow="1" w:lastRow="0" w:firstColumn="1" w:lastColumn="0" w:noHBand="0" w:noVBand="1"/>
            </w:tblPr>
            <w:tblGrid>
              <w:gridCol w:w="2873"/>
              <w:gridCol w:w="7898"/>
            </w:tblGrid>
            <w:tr w:rsidR="00DB4155" w:rsidRPr="0061225F" w:rsidTr="006D51E0">
              <w:trPr>
                <w:trHeight w:val="489"/>
              </w:trPr>
              <w:tc>
                <w:tcPr>
                  <w:tcW w:w="2873" w:type="dxa"/>
                  <w:hideMark/>
                </w:tcPr>
                <w:p w:rsidR="00DB4155" w:rsidRPr="0061225F" w:rsidRDefault="00DB4155" w:rsidP="002A3C2F">
                  <w:pPr>
                    <w:keepNext/>
                    <w:tabs>
                      <w:tab w:val="left" w:pos="9498"/>
                    </w:tabs>
                    <w:spacing w:after="0" w:line="240" w:lineRule="auto"/>
                    <w:ind w:left="-142" w:firstLine="426"/>
                    <w:outlineLvl w:val="4"/>
                    <w:rPr>
                      <w:rFonts w:ascii="Times New Roman" w:hAnsi="Times New Roman"/>
                      <w:bCs/>
                      <w:sz w:val="20"/>
                      <w:szCs w:val="20"/>
                    </w:rPr>
                  </w:pPr>
                  <w:r w:rsidRPr="0061225F">
                    <w:rPr>
                      <w:rFonts w:ascii="Times New Roman" w:hAnsi="Times New Roman"/>
                      <w:bCs/>
                      <w:sz w:val="20"/>
                      <w:szCs w:val="20"/>
                    </w:rPr>
                    <w:t xml:space="preserve">            </w:t>
                  </w:r>
                  <w:r w:rsidR="006D51E0" w:rsidRPr="0061225F">
                    <w:rPr>
                      <w:rFonts w:ascii="Times New Roman" w:hAnsi="Times New Roman"/>
                      <w:bCs/>
                      <w:sz w:val="20"/>
                      <w:szCs w:val="20"/>
                    </w:rPr>
                    <w:t>Замовник</w:t>
                  </w:r>
                  <w:r w:rsidR="00343E64" w:rsidRPr="0061225F">
                    <w:rPr>
                      <w:rFonts w:ascii="Times New Roman" w:hAnsi="Times New Roman"/>
                      <w:bCs/>
                      <w:sz w:val="20"/>
                      <w:szCs w:val="20"/>
                    </w:rPr>
                    <w:t>:</w:t>
                  </w:r>
                </w:p>
              </w:tc>
              <w:tc>
                <w:tcPr>
                  <w:tcW w:w="7898" w:type="dxa"/>
                  <w:hideMark/>
                </w:tcPr>
                <w:p w:rsidR="00DB4155" w:rsidRPr="0061225F" w:rsidRDefault="00DB4155" w:rsidP="002A3C2F">
                  <w:pPr>
                    <w:keepNext/>
                    <w:tabs>
                      <w:tab w:val="left" w:pos="9498"/>
                    </w:tabs>
                    <w:spacing w:after="0" w:line="240" w:lineRule="auto"/>
                    <w:ind w:left="-142" w:firstLine="426"/>
                    <w:outlineLvl w:val="4"/>
                    <w:rPr>
                      <w:rFonts w:ascii="Times New Roman" w:hAnsi="Times New Roman"/>
                      <w:bCs/>
                      <w:sz w:val="20"/>
                      <w:szCs w:val="20"/>
                    </w:rPr>
                  </w:pPr>
                  <w:r w:rsidRPr="0061225F">
                    <w:rPr>
                      <w:rFonts w:ascii="Times New Roman" w:hAnsi="Times New Roman"/>
                      <w:bCs/>
                      <w:sz w:val="20"/>
                      <w:szCs w:val="20"/>
                    </w:rPr>
                    <w:t xml:space="preserve">                                              </w:t>
                  </w:r>
                  <w:r w:rsidR="00266F37" w:rsidRPr="0061225F">
                    <w:rPr>
                      <w:rFonts w:ascii="Times New Roman" w:hAnsi="Times New Roman"/>
                      <w:bCs/>
                      <w:sz w:val="20"/>
                      <w:szCs w:val="20"/>
                    </w:rPr>
                    <w:t xml:space="preserve">               </w:t>
                  </w:r>
                  <w:r w:rsidR="006D51E0" w:rsidRPr="0061225F">
                    <w:rPr>
                      <w:rFonts w:ascii="Times New Roman" w:hAnsi="Times New Roman"/>
                      <w:bCs/>
                      <w:sz w:val="20"/>
                      <w:szCs w:val="20"/>
                    </w:rPr>
                    <w:t>Виконавець</w:t>
                  </w:r>
                  <w:r w:rsidR="00343E64" w:rsidRPr="0061225F">
                    <w:rPr>
                      <w:rFonts w:ascii="Times New Roman" w:hAnsi="Times New Roman"/>
                      <w:bCs/>
                      <w:sz w:val="20"/>
                      <w:szCs w:val="20"/>
                    </w:rPr>
                    <w:t>:</w:t>
                  </w:r>
                </w:p>
              </w:tc>
            </w:tr>
          </w:tbl>
          <w:p w:rsidR="00DB4155" w:rsidRPr="0061225F" w:rsidRDefault="00DB4155" w:rsidP="002A3C2F">
            <w:pPr>
              <w:shd w:val="clear" w:color="auto" w:fill="FFFFFF"/>
              <w:spacing w:after="0"/>
              <w:ind w:left="-709" w:firstLine="720"/>
              <w:jc w:val="right"/>
              <w:rPr>
                <w:rFonts w:ascii="Times New Roman" w:hAnsi="Times New Roman"/>
                <w:bCs/>
                <w:iCs/>
                <w:sz w:val="20"/>
                <w:szCs w:val="20"/>
              </w:rPr>
            </w:pPr>
          </w:p>
          <w:p w:rsidR="00DB4155" w:rsidRPr="0061225F" w:rsidRDefault="00DB4155" w:rsidP="002A3C2F">
            <w:pPr>
              <w:shd w:val="clear" w:color="auto" w:fill="FFFFFF"/>
              <w:spacing w:after="0"/>
              <w:ind w:left="-709" w:firstLine="720"/>
              <w:jc w:val="right"/>
              <w:rPr>
                <w:rFonts w:ascii="Times New Roman" w:hAnsi="Times New Roman"/>
                <w:bCs/>
                <w:iCs/>
                <w:sz w:val="20"/>
                <w:szCs w:val="20"/>
              </w:rPr>
            </w:pPr>
          </w:p>
          <w:p w:rsidR="00DB4155" w:rsidRPr="0061225F" w:rsidRDefault="00DB4155" w:rsidP="002A3C2F">
            <w:pPr>
              <w:shd w:val="clear" w:color="auto" w:fill="FFFFFF"/>
              <w:spacing w:after="0"/>
              <w:ind w:left="-709" w:firstLine="720"/>
              <w:jc w:val="right"/>
              <w:rPr>
                <w:rFonts w:ascii="Times New Roman" w:hAnsi="Times New Roman"/>
                <w:bCs/>
                <w:iCs/>
                <w:sz w:val="20"/>
                <w:szCs w:val="20"/>
              </w:rPr>
            </w:pPr>
          </w:p>
          <w:p w:rsidR="00DB4155" w:rsidRPr="0061225F" w:rsidRDefault="00DB4155" w:rsidP="002A3C2F">
            <w:pPr>
              <w:shd w:val="clear" w:color="auto" w:fill="FFFFFF"/>
              <w:spacing w:after="0"/>
              <w:ind w:left="-709" w:firstLine="720"/>
              <w:jc w:val="right"/>
              <w:rPr>
                <w:rFonts w:ascii="Times New Roman" w:hAnsi="Times New Roman"/>
                <w:bCs/>
                <w:iCs/>
                <w:sz w:val="20"/>
                <w:szCs w:val="20"/>
              </w:rPr>
            </w:pPr>
          </w:p>
          <w:p w:rsidR="00DB4155" w:rsidRPr="0061225F" w:rsidRDefault="00DB4155" w:rsidP="002A3C2F">
            <w:pPr>
              <w:shd w:val="clear" w:color="auto" w:fill="FFFFFF"/>
              <w:spacing w:after="0"/>
              <w:ind w:left="-709" w:firstLine="720"/>
              <w:jc w:val="right"/>
              <w:rPr>
                <w:rFonts w:ascii="Times New Roman" w:hAnsi="Times New Roman"/>
                <w:bCs/>
                <w:iCs/>
                <w:sz w:val="20"/>
                <w:szCs w:val="20"/>
              </w:rPr>
            </w:pPr>
          </w:p>
          <w:p w:rsidR="00DB4155" w:rsidRPr="0061225F" w:rsidRDefault="00DB4155" w:rsidP="002A3C2F">
            <w:pPr>
              <w:shd w:val="clear" w:color="auto" w:fill="FFFFFF"/>
              <w:spacing w:after="0"/>
              <w:ind w:left="-709" w:firstLine="720"/>
              <w:jc w:val="right"/>
              <w:rPr>
                <w:rFonts w:ascii="Times New Roman" w:hAnsi="Times New Roman"/>
                <w:bCs/>
                <w:iCs/>
                <w:sz w:val="20"/>
                <w:szCs w:val="20"/>
              </w:rPr>
            </w:pPr>
          </w:p>
          <w:p w:rsidR="00DB4155" w:rsidRPr="0061225F" w:rsidRDefault="00DB4155" w:rsidP="002A3C2F">
            <w:pPr>
              <w:shd w:val="clear" w:color="auto" w:fill="FFFFFF"/>
              <w:spacing w:after="0"/>
              <w:ind w:left="-709" w:firstLine="720"/>
              <w:jc w:val="right"/>
              <w:rPr>
                <w:rFonts w:ascii="Times New Roman" w:hAnsi="Times New Roman"/>
                <w:bCs/>
                <w:iCs/>
                <w:sz w:val="20"/>
                <w:szCs w:val="20"/>
              </w:rPr>
            </w:pPr>
          </w:p>
          <w:p w:rsidR="00DB4155" w:rsidRPr="0061225F" w:rsidRDefault="00DB4155" w:rsidP="002A3C2F">
            <w:pPr>
              <w:shd w:val="clear" w:color="auto" w:fill="FFFFFF"/>
              <w:spacing w:after="0"/>
              <w:ind w:left="-709" w:firstLine="720"/>
              <w:jc w:val="right"/>
              <w:rPr>
                <w:rFonts w:ascii="Times New Roman" w:hAnsi="Times New Roman"/>
                <w:bCs/>
                <w:iCs/>
                <w:sz w:val="20"/>
                <w:szCs w:val="20"/>
              </w:rPr>
            </w:pPr>
          </w:p>
          <w:p w:rsidR="00DB4155" w:rsidRPr="0061225F" w:rsidRDefault="00DB4155" w:rsidP="00DB4155">
            <w:pPr>
              <w:shd w:val="clear" w:color="auto" w:fill="FFFFFF"/>
              <w:spacing w:after="0"/>
              <w:ind w:left="-709" w:firstLine="720"/>
              <w:jc w:val="right"/>
              <w:rPr>
                <w:rFonts w:ascii="Times New Roman" w:hAnsi="Times New Roman"/>
                <w:bCs/>
                <w:iCs/>
                <w:sz w:val="20"/>
                <w:szCs w:val="20"/>
              </w:rPr>
            </w:pPr>
          </w:p>
          <w:p w:rsidR="00266F37" w:rsidRPr="0061225F" w:rsidRDefault="00266F37" w:rsidP="00DB4155">
            <w:pPr>
              <w:shd w:val="clear" w:color="auto" w:fill="FFFFFF"/>
              <w:spacing w:after="0"/>
              <w:ind w:left="-709" w:firstLine="720"/>
              <w:jc w:val="right"/>
              <w:rPr>
                <w:sz w:val="20"/>
                <w:szCs w:val="20"/>
              </w:rPr>
            </w:pPr>
          </w:p>
          <w:p w:rsidR="00DB4155" w:rsidRPr="0061225F" w:rsidRDefault="00DB4155" w:rsidP="00266F37">
            <w:pPr>
              <w:shd w:val="clear" w:color="auto" w:fill="FFFFFF"/>
              <w:spacing w:after="0"/>
              <w:ind w:left="-709" w:firstLine="720"/>
              <w:jc w:val="right"/>
              <w:rPr>
                <w:rFonts w:ascii="Times New Roman" w:hAnsi="Times New Roman"/>
                <w:sz w:val="20"/>
                <w:szCs w:val="20"/>
                <w:lang w:val="x-none"/>
              </w:rPr>
            </w:pPr>
          </w:p>
        </w:tc>
      </w:tr>
      <w:tr w:rsidR="00DB4155" w:rsidRPr="0061225F" w:rsidTr="006D51E0">
        <w:trPr>
          <w:trHeight w:val="971"/>
        </w:trPr>
        <w:tc>
          <w:tcPr>
            <w:tcW w:w="1354" w:type="dxa"/>
            <w:shd w:val="clear" w:color="auto" w:fill="auto"/>
          </w:tcPr>
          <w:p w:rsidR="00DB4155" w:rsidRPr="0061225F" w:rsidRDefault="00DB4155" w:rsidP="002A3C2F">
            <w:pPr>
              <w:autoSpaceDE w:val="0"/>
              <w:spacing w:after="0"/>
              <w:jc w:val="center"/>
              <w:rPr>
                <w:rFonts w:ascii="Times New Roman" w:hAnsi="Times New Roman"/>
                <w:b/>
              </w:rPr>
            </w:pPr>
          </w:p>
        </w:tc>
        <w:tc>
          <w:tcPr>
            <w:tcW w:w="176" w:type="dxa"/>
            <w:shd w:val="clear" w:color="auto" w:fill="auto"/>
          </w:tcPr>
          <w:p w:rsidR="00DB4155" w:rsidRPr="0061225F" w:rsidRDefault="00DB4155" w:rsidP="002A3C2F">
            <w:pPr>
              <w:autoSpaceDE w:val="0"/>
              <w:snapToGrid w:val="0"/>
              <w:rPr>
                <w:rFonts w:ascii="Times New Roman" w:hAnsi="Times New Roman"/>
              </w:rPr>
            </w:pPr>
          </w:p>
        </w:tc>
        <w:tc>
          <w:tcPr>
            <w:tcW w:w="9187" w:type="dxa"/>
            <w:shd w:val="clear" w:color="auto" w:fill="auto"/>
          </w:tcPr>
          <w:p w:rsidR="00DB4155" w:rsidRPr="0061225F" w:rsidRDefault="00DB4155" w:rsidP="002A3C2F">
            <w:pPr>
              <w:autoSpaceDE w:val="0"/>
              <w:spacing w:after="0"/>
              <w:jc w:val="center"/>
              <w:rPr>
                <w:rFonts w:ascii="Times New Roman" w:hAnsi="Times New Roman"/>
              </w:rPr>
            </w:pPr>
          </w:p>
        </w:tc>
      </w:tr>
    </w:tbl>
    <w:p w:rsidR="00A942F9" w:rsidRPr="0061225F" w:rsidRDefault="00A942F9" w:rsidP="00266F37">
      <w:pPr>
        <w:pStyle w:val="rvps2"/>
        <w:spacing w:before="0" w:beforeAutospacing="0" w:after="0" w:afterAutospacing="0"/>
        <w:textAlignment w:val="baseline"/>
        <w:rPr>
          <w:sz w:val="22"/>
          <w:szCs w:val="22"/>
        </w:rPr>
      </w:pPr>
    </w:p>
    <w:p w:rsidR="00A942F9" w:rsidRPr="0061225F" w:rsidRDefault="00A942F9" w:rsidP="00FA1B22">
      <w:pPr>
        <w:pStyle w:val="rvps2"/>
        <w:spacing w:before="0" w:beforeAutospacing="0" w:after="0" w:afterAutospacing="0"/>
        <w:jc w:val="right"/>
        <w:textAlignment w:val="baseline"/>
        <w:rPr>
          <w:sz w:val="22"/>
          <w:szCs w:val="22"/>
        </w:rPr>
      </w:pPr>
    </w:p>
    <w:p w:rsidR="00F86663" w:rsidRPr="0061225F" w:rsidRDefault="00F86663" w:rsidP="00FA1B22">
      <w:pPr>
        <w:pStyle w:val="rvps2"/>
        <w:spacing w:before="0" w:beforeAutospacing="0" w:after="0" w:afterAutospacing="0"/>
        <w:jc w:val="right"/>
        <w:textAlignment w:val="baseline"/>
        <w:rPr>
          <w:sz w:val="22"/>
          <w:szCs w:val="22"/>
        </w:rPr>
      </w:pPr>
    </w:p>
    <w:p w:rsidR="00F86663" w:rsidRPr="0061225F" w:rsidRDefault="00F86663" w:rsidP="00FA1B22">
      <w:pPr>
        <w:pStyle w:val="rvps2"/>
        <w:spacing w:before="0" w:beforeAutospacing="0" w:after="0" w:afterAutospacing="0"/>
        <w:jc w:val="right"/>
        <w:textAlignment w:val="baseline"/>
        <w:rPr>
          <w:sz w:val="22"/>
          <w:szCs w:val="22"/>
        </w:rPr>
      </w:pPr>
    </w:p>
    <w:p w:rsidR="00F86663" w:rsidRPr="0061225F" w:rsidRDefault="00F86663" w:rsidP="00FA1B22">
      <w:pPr>
        <w:pStyle w:val="rvps2"/>
        <w:spacing w:before="0" w:beforeAutospacing="0" w:after="0" w:afterAutospacing="0"/>
        <w:jc w:val="right"/>
        <w:textAlignment w:val="baseline"/>
        <w:rPr>
          <w:sz w:val="22"/>
          <w:szCs w:val="22"/>
        </w:rPr>
      </w:pPr>
    </w:p>
    <w:p w:rsidR="00460AAB" w:rsidRPr="0061225F" w:rsidRDefault="00460AAB" w:rsidP="00266F37">
      <w:pPr>
        <w:pStyle w:val="rvps2"/>
        <w:spacing w:before="0" w:beforeAutospacing="0" w:after="0" w:afterAutospacing="0"/>
        <w:jc w:val="right"/>
        <w:textAlignment w:val="baseline"/>
        <w:rPr>
          <w:sz w:val="22"/>
          <w:szCs w:val="22"/>
        </w:rPr>
      </w:pPr>
    </w:p>
    <w:p w:rsidR="00C41652" w:rsidRDefault="00C41652" w:rsidP="00266F37">
      <w:pPr>
        <w:pStyle w:val="rvps2"/>
        <w:spacing w:before="0" w:beforeAutospacing="0" w:after="0" w:afterAutospacing="0"/>
        <w:jc w:val="right"/>
        <w:textAlignment w:val="baseline"/>
        <w:rPr>
          <w:sz w:val="22"/>
          <w:szCs w:val="22"/>
        </w:rPr>
      </w:pPr>
    </w:p>
    <w:p w:rsidR="00C41652" w:rsidRDefault="00C41652" w:rsidP="00266F37">
      <w:pPr>
        <w:pStyle w:val="rvps2"/>
        <w:spacing w:before="0" w:beforeAutospacing="0" w:after="0" w:afterAutospacing="0"/>
        <w:jc w:val="right"/>
        <w:textAlignment w:val="baseline"/>
        <w:rPr>
          <w:sz w:val="22"/>
          <w:szCs w:val="22"/>
        </w:rPr>
      </w:pPr>
    </w:p>
    <w:p w:rsidR="00C41652" w:rsidRDefault="00C41652" w:rsidP="00266F37">
      <w:pPr>
        <w:pStyle w:val="rvps2"/>
        <w:spacing w:before="0" w:beforeAutospacing="0" w:after="0" w:afterAutospacing="0"/>
        <w:jc w:val="right"/>
        <w:textAlignment w:val="baseline"/>
        <w:rPr>
          <w:sz w:val="22"/>
          <w:szCs w:val="22"/>
        </w:rPr>
      </w:pPr>
    </w:p>
    <w:p w:rsidR="00C41652" w:rsidRDefault="00C41652" w:rsidP="00266F37">
      <w:pPr>
        <w:pStyle w:val="rvps2"/>
        <w:spacing w:before="0" w:beforeAutospacing="0" w:after="0" w:afterAutospacing="0"/>
        <w:jc w:val="right"/>
        <w:textAlignment w:val="baseline"/>
        <w:rPr>
          <w:sz w:val="22"/>
          <w:szCs w:val="22"/>
        </w:rPr>
      </w:pPr>
    </w:p>
    <w:p w:rsidR="00C41652" w:rsidRDefault="00C41652" w:rsidP="00266F37">
      <w:pPr>
        <w:pStyle w:val="rvps2"/>
        <w:spacing w:before="0" w:beforeAutospacing="0" w:after="0" w:afterAutospacing="0"/>
        <w:jc w:val="right"/>
        <w:textAlignment w:val="baseline"/>
        <w:rPr>
          <w:sz w:val="22"/>
          <w:szCs w:val="22"/>
        </w:rPr>
      </w:pPr>
    </w:p>
    <w:p w:rsidR="00C41652" w:rsidRDefault="00C41652" w:rsidP="00266F37">
      <w:pPr>
        <w:pStyle w:val="rvps2"/>
        <w:spacing w:before="0" w:beforeAutospacing="0" w:after="0" w:afterAutospacing="0"/>
        <w:jc w:val="right"/>
        <w:textAlignment w:val="baseline"/>
        <w:rPr>
          <w:sz w:val="22"/>
          <w:szCs w:val="22"/>
        </w:rPr>
      </w:pPr>
    </w:p>
    <w:p w:rsidR="00C41652" w:rsidRDefault="00C41652" w:rsidP="00266F37">
      <w:pPr>
        <w:pStyle w:val="rvps2"/>
        <w:spacing w:before="0" w:beforeAutospacing="0" w:after="0" w:afterAutospacing="0"/>
        <w:jc w:val="right"/>
        <w:textAlignment w:val="baseline"/>
        <w:rPr>
          <w:sz w:val="22"/>
          <w:szCs w:val="22"/>
        </w:rPr>
      </w:pPr>
    </w:p>
    <w:p w:rsidR="007D1F6F" w:rsidRDefault="007D1F6F" w:rsidP="00266F37">
      <w:pPr>
        <w:pStyle w:val="rvps2"/>
        <w:spacing w:before="0" w:beforeAutospacing="0" w:after="0" w:afterAutospacing="0"/>
        <w:jc w:val="right"/>
        <w:textAlignment w:val="baseline"/>
        <w:rPr>
          <w:sz w:val="22"/>
          <w:szCs w:val="22"/>
        </w:rPr>
      </w:pPr>
    </w:p>
    <w:p w:rsidR="007D1F6F" w:rsidRDefault="007D1F6F" w:rsidP="00266F37">
      <w:pPr>
        <w:pStyle w:val="rvps2"/>
        <w:spacing w:before="0" w:beforeAutospacing="0" w:after="0" w:afterAutospacing="0"/>
        <w:jc w:val="right"/>
        <w:textAlignment w:val="baseline"/>
        <w:rPr>
          <w:sz w:val="22"/>
          <w:szCs w:val="22"/>
        </w:rPr>
      </w:pPr>
    </w:p>
    <w:p w:rsidR="00266F37" w:rsidRPr="0061225F" w:rsidRDefault="00FA1B22" w:rsidP="00266F37">
      <w:pPr>
        <w:pStyle w:val="rvps2"/>
        <w:spacing w:before="0" w:beforeAutospacing="0" w:after="0" w:afterAutospacing="0"/>
        <w:jc w:val="right"/>
        <w:textAlignment w:val="baseline"/>
        <w:rPr>
          <w:sz w:val="22"/>
          <w:szCs w:val="22"/>
        </w:rPr>
      </w:pPr>
      <w:r w:rsidRPr="0061225F">
        <w:rPr>
          <w:sz w:val="22"/>
          <w:szCs w:val="22"/>
        </w:rPr>
        <w:lastRenderedPageBreak/>
        <w:t>Додаток № 2</w:t>
      </w:r>
    </w:p>
    <w:p w:rsidR="00FA1B22" w:rsidRPr="0061225F" w:rsidRDefault="00FA1B22" w:rsidP="00FA1B22">
      <w:pPr>
        <w:pStyle w:val="rvps2"/>
        <w:spacing w:before="0" w:beforeAutospacing="0" w:after="0" w:afterAutospacing="0"/>
        <w:jc w:val="right"/>
        <w:textAlignment w:val="baseline"/>
        <w:rPr>
          <w:sz w:val="22"/>
          <w:szCs w:val="22"/>
        </w:rPr>
      </w:pPr>
      <w:r w:rsidRPr="0061225F">
        <w:rPr>
          <w:sz w:val="22"/>
          <w:szCs w:val="22"/>
        </w:rPr>
        <w:t>до Договору № ___ від ___/___/2023</w:t>
      </w:r>
    </w:p>
    <w:p w:rsidR="00343E64" w:rsidRPr="0061225F" w:rsidRDefault="00343E64" w:rsidP="00FA1B22">
      <w:pPr>
        <w:pStyle w:val="rvps2"/>
        <w:spacing w:before="0" w:beforeAutospacing="0" w:after="0" w:afterAutospacing="0"/>
        <w:jc w:val="right"/>
        <w:textAlignment w:val="baseline"/>
        <w:rPr>
          <w:sz w:val="22"/>
          <w:szCs w:val="22"/>
        </w:rPr>
      </w:pPr>
    </w:p>
    <w:p w:rsidR="00266F37" w:rsidRPr="0061225F" w:rsidRDefault="00266F37" w:rsidP="00266F37">
      <w:pPr>
        <w:pStyle w:val="rvps2"/>
        <w:spacing w:before="0" w:beforeAutospacing="0" w:after="0" w:afterAutospacing="0"/>
        <w:jc w:val="center"/>
        <w:textAlignment w:val="baseline"/>
        <w:rPr>
          <w:sz w:val="22"/>
          <w:szCs w:val="22"/>
        </w:rPr>
      </w:pPr>
      <w:r w:rsidRPr="0061225F">
        <w:rPr>
          <w:sz w:val="22"/>
          <w:szCs w:val="22"/>
        </w:rPr>
        <w:t xml:space="preserve">Дислокація навчальних закладів </w:t>
      </w:r>
      <w:proofErr w:type="spellStart"/>
      <w:r w:rsidRPr="0061225F">
        <w:rPr>
          <w:sz w:val="22"/>
          <w:szCs w:val="22"/>
        </w:rPr>
        <w:t>Салтівського</w:t>
      </w:r>
      <w:proofErr w:type="spellEnd"/>
      <w:r w:rsidRPr="0061225F">
        <w:rPr>
          <w:sz w:val="22"/>
          <w:szCs w:val="22"/>
        </w:rPr>
        <w:t xml:space="preserve"> району міста Харкова</w:t>
      </w:r>
    </w:p>
    <w:p w:rsidR="00FA1B22" w:rsidRPr="0061225F" w:rsidRDefault="00FA1B22" w:rsidP="00FA1B22">
      <w:pPr>
        <w:pStyle w:val="rvps2"/>
        <w:spacing w:before="0" w:beforeAutospacing="0" w:after="0" w:afterAutospacing="0"/>
        <w:jc w:val="right"/>
        <w:textAlignment w:val="baseline"/>
        <w:rPr>
          <w:sz w:val="22"/>
          <w:szCs w:val="22"/>
          <w:highlight w:val="yellow"/>
        </w:rPr>
      </w:pPr>
    </w:p>
    <w:tbl>
      <w:tblPr>
        <w:tblW w:w="0" w:type="auto"/>
        <w:tblLook w:val="04A0" w:firstRow="1" w:lastRow="0" w:firstColumn="1" w:lastColumn="0" w:noHBand="0" w:noVBand="1"/>
      </w:tblPr>
      <w:tblGrid>
        <w:gridCol w:w="82"/>
        <w:gridCol w:w="718"/>
        <w:gridCol w:w="1988"/>
        <w:gridCol w:w="3808"/>
        <w:gridCol w:w="2739"/>
        <w:gridCol w:w="1087"/>
      </w:tblGrid>
      <w:tr w:rsidR="00266F37" w:rsidRPr="0061225F" w:rsidTr="002A3C2F">
        <w:trPr>
          <w:gridBefore w:val="1"/>
          <w:gridAfter w:val="1"/>
          <w:wBefore w:w="85" w:type="dxa"/>
          <w:wAfter w:w="529" w:type="dxa"/>
          <w:trHeight w:val="56"/>
        </w:trPr>
        <w:tc>
          <w:tcPr>
            <w:tcW w:w="718" w:type="dxa"/>
            <w:tcBorders>
              <w:top w:val="single" w:sz="4" w:space="0" w:color="auto"/>
              <w:left w:val="single" w:sz="4" w:space="0" w:color="auto"/>
              <w:bottom w:val="single" w:sz="4" w:space="0" w:color="auto"/>
              <w:right w:val="single" w:sz="4" w:space="0" w:color="auto"/>
            </w:tcBorders>
            <w:noWrap/>
            <w:vAlign w:val="center"/>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1</w:t>
            </w:r>
          </w:p>
        </w:tc>
        <w:tc>
          <w:tcPr>
            <w:tcW w:w="5945" w:type="dxa"/>
            <w:gridSpan w:val="2"/>
            <w:tcBorders>
              <w:top w:val="single" w:sz="4" w:space="0" w:color="auto"/>
              <w:left w:val="nil"/>
              <w:bottom w:val="single" w:sz="4" w:space="0" w:color="auto"/>
              <w:right w:val="single" w:sz="4" w:space="0" w:color="auto"/>
            </w:tcBorders>
            <w:vAlign w:val="bottom"/>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Комунальний заклад "Харківський ліцей № 3 Харківської міської ради"</w:t>
            </w:r>
          </w:p>
        </w:tc>
        <w:tc>
          <w:tcPr>
            <w:tcW w:w="2759" w:type="dxa"/>
            <w:tcBorders>
              <w:top w:val="single" w:sz="4" w:space="0" w:color="auto"/>
              <w:left w:val="nil"/>
              <w:bottom w:val="single" w:sz="4" w:space="0" w:color="auto"/>
              <w:right w:val="single" w:sz="4" w:space="0" w:color="auto"/>
            </w:tcBorders>
            <w:vAlign w:val="center"/>
          </w:tcPr>
          <w:p w:rsidR="00266F37" w:rsidRPr="0061225F" w:rsidRDefault="00266F37" w:rsidP="002A3C2F">
            <w:pPr>
              <w:spacing w:after="0"/>
              <w:jc w:val="center"/>
              <w:rPr>
                <w:rFonts w:ascii="Times New Roman" w:hAnsi="Times New Roman"/>
                <w:color w:val="212121"/>
              </w:rPr>
            </w:pPr>
            <w:r w:rsidRPr="0061225F">
              <w:rPr>
                <w:rFonts w:ascii="Times New Roman" w:hAnsi="Times New Roman"/>
                <w:color w:val="212121"/>
              </w:rPr>
              <w:t>61065 м. Харків, вул. Лесі Українки, 4</w:t>
            </w:r>
          </w:p>
        </w:tc>
      </w:tr>
      <w:tr w:rsidR="00266F37" w:rsidRPr="0061225F" w:rsidTr="002A3C2F">
        <w:trPr>
          <w:gridBefore w:val="1"/>
          <w:gridAfter w:val="1"/>
          <w:wBefore w:w="85" w:type="dxa"/>
          <w:wAfter w:w="529" w:type="dxa"/>
          <w:trHeight w:val="335"/>
        </w:trPr>
        <w:tc>
          <w:tcPr>
            <w:tcW w:w="718" w:type="dxa"/>
            <w:tcBorders>
              <w:top w:val="nil"/>
              <w:left w:val="single" w:sz="4" w:space="0" w:color="auto"/>
              <w:bottom w:val="single" w:sz="4" w:space="0" w:color="auto"/>
              <w:right w:val="single" w:sz="4" w:space="0" w:color="auto"/>
            </w:tcBorders>
            <w:noWrap/>
            <w:vAlign w:val="center"/>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2</w:t>
            </w:r>
          </w:p>
        </w:tc>
        <w:tc>
          <w:tcPr>
            <w:tcW w:w="5945" w:type="dxa"/>
            <w:gridSpan w:val="2"/>
            <w:tcBorders>
              <w:top w:val="nil"/>
              <w:left w:val="nil"/>
              <w:bottom w:val="single" w:sz="4" w:space="0" w:color="auto"/>
              <w:right w:val="single" w:sz="4" w:space="0" w:color="auto"/>
            </w:tcBorders>
            <w:vAlign w:val="bottom"/>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Комунальний заклад "Харківський ліцей № 8 Харківської міської ради"</w:t>
            </w:r>
          </w:p>
        </w:tc>
        <w:tc>
          <w:tcPr>
            <w:tcW w:w="2759" w:type="dxa"/>
            <w:tcBorders>
              <w:top w:val="nil"/>
              <w:left w:val="nil"/>
              <w:bottom w:val="single" w:sz="4" w:space="0" w:color="auto"/>
              <w:right w:val="single" w:sz="4" w:space="0" w:color="auto"/>
            </w:tcBorders>
            <w:vAlign w:val="center"/>
          </w:tcPr>
          <w:p w:rsidR="00266F37" w:rsidRPr="0061225F" w:rsidRDefault="00266F37" w:rsidP="002A3C2F">
            <w:pPr>
              <w:spacing w:after="0"/>
              <w:jc w:val="center"/>
              <w:rPr>
                <w:rFonts w:ascii="Times New Roman" w:hAnsi="Times New Roman"/>
                <w:color w:val="212121"/>
              </w:rPr>
            </w:pPr>
            <w:r w:rsidRPr="0061225F">
              <w:rPr>
                <w:rFonts w:ascii="Times New Roman" w:hAnsi="Times New Roman"/>
                <w:color w:val="212121"/>
              </w:rPr>
              <w:t xml:space="preserve">61038 м. Харків, вул. </w:t>
            </w:r>
            <w:proofErr w:type="spellStart"/>
            <w:r w:rsidRPr="0061225F">
              <w:rPr>
                <w:rFonts w:ascii="Times New Roman" w:hAnsi="Times New Roman"/>
                <w:color w:val="212121"/>
              </w:rPr>
              <w:t>Салтівське</w:t>
            </w:r>
            <w:proofErr w:type="spellEnd"/>
            <w:r w:rsidRPr="0061225F">
              <w:rPr>
                <w:rFonts w:ascii="Times New Roman" w:hAnsi="Times New Roman"/>
                <w:color w:val="212121"/>
              </w:rPr>
              <w:t xml:space="preserve"> шосе, 61</w:t>
            </w:r>
          </w:p>
        </w:tc>
      </w:tr>
      <w:tr w:rsidR="00266F37" w:rsidRPr="0061225F" w:rsidTr="002A3C2F">
        <w:trPr>
          <w:gridBefore w:val="1"/>
          <w:gridAfter w:val="1"/>
          <w:wBefore w:w="85" w:type="dxa"/>
          <w:wAfter w:w="529" w:type="dxa"/>
          <w:trHeight w:val="70"/>
        </w:trPr>
        <w:tc>
          <w:tcPr>
            <w:tcW w:w="718" w:type="dxa"/>
            <w:tcBorders>
              <w:top w:val="nil"/>
              <w:left w:val="single" w:sz="4" w:space="0" w:color="auto"/>
              <w:bottom w:val="single" w:sz="4" w:space="0" w:color="auto"/>
              <w:right w:val="single" w:sz="4" w:space="0" w:color="auto"/>
            </w:tcBorders>
            <w:noWrap/>
            <w:vAlign w:val="center"/>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3</w:t>
            </w:r>
          </w:p>
        </w:tc>
        <w:tc>
          <w:tcPr>
            <w:tcW w:w="5945" w:type="dxa"/>
            <w:gridSpan w:val="2"/>
            <w:tcBorders>
              <w:top w:val="nil"/>
              <w:left w:val="nil"/>
              <w:bottom w:val="single" w:sz="4" w:space="0" w:color="auto"/>
              <w:right w:val="single" w:sz="4" w:space="0" w:color="auto"/>
            </w:tcBorders>
            <w:vAlign w:val="bottom"/>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Комунальний заклад "Харківська гімназія № 19 Харківської міської ради"</w:t>
            </w:r>
          </w:p>
        </w:tc>
        <w:tc>
          <w:tcPr>
            <w:tcW w:w="2759" w:type="dxa"/>
            <w:tcBorders>
              <w:top w:val="nil"/>
              <w:left w:val="nil"/>
              <w:bottom w:val="single" w:sz="4" w:space="0" w:color="auto"/>
              <w:right w:val="single" w:sz="4" w:space="0" w:color="auto"/>
            </w:tcBorders>
            <w:vAlign w:val="center"/>
          </w:tcPr>
          <w:p w:rsidR="00266F37" w:rsidRPr="0061225F" w:rsidRDefault="00266F37" w:rsidP="002A3C2F">
            <w:pPr>
              <w:spacing w:after="0"/>
              <w:jc w:val="center"/>
              <w:rPr>
                <w:rFonts w:ascii="Times New Roman" w:hAnsi="Times New Roman"/>
                <w:color w:val="212121"/>
              </w:rPr>
            </w:pPr>
            <w:r w:rsidRPr="0061225F">
              <w:rPr>
                <w:rFonts w:ascii="Times New Roman" w:hAnsi="Times New Roman"/>
                <w:color w:val="212121"/>
              </w:rPr>
              <w:t xml:space="preserve">61050 м. Харків, вул. </w:t>
            </w:r>
            <w:proofErr w:type="spellStart"/>
            <w:r w:rsidRPr="0061225F">
              <w:rPr>
                <w:rFonts w:ascii="Times New Roman" w:hAnsi="Times New Roman"/>
                <w:color w:val="212121"/>
              </w:rPr>
              <w:t>Рижівська</w:t>
            </w:r>
            <w:proofErr w:type="spellEnd"/>
            <w:r w:rsidRPr="0061225F">
              <w:rPr>
                <w:rFonts w:ascii="Times New Roman" w:hAnsi="Times New Roman"/>
                <w:color w:val="212121"/>
              </w:rPr>
              <w:t>, 19</w:t>
            </w:r>
          </w:p>
        </w:tc>
      </w:tr>
      <w:tr w:rsidR="00266F37" w:rsidRPr="0061225F" w:rsidTr="002A3C2F">
        <w:trPr>
          <w:gridBefore w:val="1"/>
          <w:gridAfter w:val="1"/>
          <w:wBefore w:w="85" w:type="dxa"/>
          <w:wAfter w:w="529" w:type="dxa"/>
          <w:trHeight w:val="76"/>
        </w:trPr>
        <w:tc>
          <w:tcPr>
            <w:tcW w:w="718" w:type="dxa"/>
            <w:tcBorders>
              <w:top w:val="nil"/>
              <w:left w:val="single" w:sz="4" w:space="0" w:color="auto"/>
              <w:bottom w:val="single" w:sz="4" w:space="0" w:color="auto"/>
              <w:right w:val="single" w:sz="4" w:space="0" w:color="auto"/>
            </w:tcBorders>
            <w:noWrap/>
            <w:vAlign w:val="center"/>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4</w:t>
            </w:r>
          </w:p>
        </w:tc>
        <w:tc>
          <w:tcPr>
            <w:tcW w:w="5945" w:type="dxa"/>
            <w:gridSpan w:val="2"/>
            <w:tcBorders>
              <w:top w:val="nil"/>
              <w:left w:val="nil"/>
              <w:bottom w:val="single" w:sz="4" w:space="0" w:color="auto"/>
              <w:right w:val="single" w:sz="4" w:space="0" w:color="auto"/>
            </w:tcBorders>
            <w:vAlign w:val="bottom"/>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Комунальний заклад "Харківський ліцей № 23 Харківської міської ради"</w:t>
            </w:r>
          </w:p>
        </w:tc>
        <w:tc>
          <w:tcPr>
            <w:tcW w:w="2759" w:type="dxa"/>
            <w:tcBorders>
              <w:top w:val="nil"/>
              <w:left w:val="nil"/>
              <w:bottom w:val="single" w:sz="4" w:space="0" w:color="auto"/>
              <w:right w:val="single" w:sz="4" w:space="0" w:color="auto"/>
            </w:tcBorders>
            <w:vAlign w:val="center"/>
          </w:tcPr>
          <w:p w:rsidR="00266F37" w:rsidRPr="0061225F" w:rsidRDefault="00266F37" w:rsidP="002A3C2F">
            <w:pPr>
              <w:spacing w:after="0"/>
              <w:jc w:val="center"/>
              <w:rPr>
                <w:rFonts w:ascii="Times New Roman" w:hAnsi="Times New Roman"/>
                <w:color w:val="212121"/>
              </w:rPr>
            </w:pPr>
            <w:r w:rsidRPr="0061225F">
              <w:rPr>
                <w:rFonts w:ascii="Times New Roman" w:hAnsi="Times New Roman"/>
                <w:color w:val="212121"/>
              </w:rPr>
              <w:t xml:space="preserve">61061 м. Харків, вул. </w:t>
            </w:r>
            <w:proofErr w:type="spellStart"/>
            <w:r w:rsidRPr="0061225F">
              <w:rPr>
                <w:rFonts w:ascii="Times New Roman" w:hAnsi="Times New Roman"/>
                <w:color w:val="212121"/>
              </w:rPr>
              <w:t>Тюрінська</w:t>
            </w:r>
            <w:proofErr w:type="spellEnd"/>
            <w:r w:rsidRPr="0061225F">
              <w:rPr>
                <w:rFonts w:ascii="Times New Roman" w:hAnsi="Times New Roman"/>
                <w:color w:val="212121"/>
              </w:rPr>
              <w:t>, 40</w:t>
            </w:r>
          </w:p>
        </w:tc>
      </w:tr>
      <w:tr w:rsidR="00266F37" w:rsidRPr="0061225F" w:rsidTr="002A3C2F">
        <w:trPr>
          <w:gridBefore w:val="1"/>
          <w:gridAfter w:val="1"/>
          <w:wBefore w:w="85" w:type="dxa"/>
          <w:wAfter w:w="529" w:type="dxa"/>
          <w:trHeight w:val="84"/>
        </w:trPr>
        <w:tc>
          <w:tcPr>
            <w:tcW w:w="718" w:type="dxa"/>
            <w:tcBorders>
              <w:top w:val="nil"/>
              <w:left w:val="single" w:sz="4" w:space="0" w:color="auto"/>
              <w:bottom w:val="single" w:sz="4" w:space="0" w:color="auto"/>
              <w:right w:val="single" w:sz="4" w:space="0" w:color="auto"/>
            </w:tcBorders>
            <w:noWrap/>
            <w:vAlign w:val="center"/>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5</w:t>
            </w:r>
          </w:p>
        </w:tc>
        <w:tc>
          <w:tcPr>
            <w:tcW w:w="5945" w:type="dxa"/>
            <w:gridSpan w:val="2"/>
            <w:tcBorders>
              <w:top w:val="nil"/>
              <w:left w:val="nil"/>
              <w:bottom w:val="single" w:sz="4" w:space="0" w:color="auto"/>
              <w:right w:val="single" w:sz="4" w:space="0" w:color="auto"/>
            </w:tcBorders>
            <w:vAlign w:val="bottom"/>
          </w:tcPr>
          <w:p w:rsidR="00266F37" w:rsidRPr="0061225F" w:rsidRDefault="00266F37" w:rsidP="002A3C2F">
            <w:pPr>
              <w:spacing w:after="0"/>
              <w:jc w:val="center"/>
              <w:rPr>
                <w:rFonts w:ascii="Times New Roman" w:hAnsi="Times New Roman"/>
                <w:color w:val="000000"/>
              </w:rPr>
            </w:pPr>
            <w:proofErr w:type="spellStart"/>
            <w:r w:rsidRPr="0061225F">
              <w:rPr>
                <w:rFonts w:ascii="Times New Roman" w:hAnsi="Times New Roman"/>
                <w:color w:val="000000"/>
              </w:rPr>
              <w:t>Комугальний</w:t>
            </w:r>
            <w:proofErr w:type="spellEnd"/>
            <w:r w:rsidRPr="0061225F">
              <w:rPr>
                <w:rFonts w:ascii="Times New Roman" w:hAnsi="Times New Roman"/>
                <w:color w:val="000000"/>
              </w:rPr>
              <w:t xml:space="preserve"> заклад "Харківська гімназія № 25 Харківської міської ради"</w:t>
            </w:r>
          </w:p>
        </w:tc>
        <w:tc>
          <w:tcPr>
            <w:tcW w:w="2759" w:type="dxa"/>
            <w:tcBorders>
              <w:top w:val="nil"/>
              <w:left w:val="nil"/>
              <w:bottom w:val="single" w:sz="4" w:space="0" w:color="auto"/>
              <w:right w:val="single" w:sz="4" w:space="0" w:color="auto"/>
            </w:tcBorders>
            <w:vAlign w:val="center"/>
          </w:tcPr>
          <w:p w:rsidR="00266F37" w:rsidRPr="0061225F" w:rsidRDefault="00266F37" w:rsidP="002A3C2F">
            <w:pPr>
              <w:spacing w:after="0"/>
              <w:jc w:val="center"/>
              <w:rPr>
                <w:rFonts w:ascii="Times New Roman" w:hAnsi="Times New Roman"/>
                <w:color w:val="212121"/>
              </w:rPr>
            </w:pPr>
            <w:r w:rsidRPr="0061225F">
              <w:rPr>
                <w:rFonts w:ascii="Times New Roman" w:hAnsi="Times New Roman"/>
                <w:color w:val="212121"/>
              </w:rPr>
              <w:t>61123 м. Харків, пр. Тракторобудівників, 87-В</w:t>
            </w:r>
          </w:p>
        </w:tc>
      </w:tr>
      <w:tr w:rsidR="00266F37" w:rsidRPr="0061225F" w:rsidTr="002A3C2F">
        <w:trPr>
          <w:gridBefore w:val="1"/>
          <w:gridAfter w:val="1"/>
          <w:wBefore w:w="85" w:type="dxa"/>
          <w:wAfter w:w="529" w:type="dxa"/>
          <w:trHeight w:val="361"/>
        </w:trPr>
        <w:tc>
          <w:tcPr>
            <w:tcW w:w="718" w:type="dxa"/>
            <w:tcBorders>
              <w:top w:val="nil"/>
              <w:left w:val="single" w:sz="4" w:space="0" w:color="auto"/>
              <w:bottom w:val="single" w:sz="4" w:space="0" w:color="auto"/>
              <w:right w:val="single" w:sz="4" w:space="0" w:color="auto"/>
            </w:tcBorders>
            <w:noWrap/>
            <w:vAlign w:val="center"/>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6</w:t>
            </w:r>
          </w:p>
        </w:tc>
        <w:tc>
          <w:tcPr>
            <w:tcW w:w="5945" w:type="dxa"/>
            <w:gridSpan w:val="2"/>
            <w:tcBorders>
              <w:top w:val="nil"/>
              <w:left w:val="nil"/>
              <w:bottom w:val="single" w:sz="4" w:space="0" w:color="auto"/>
              <w:right w:val="single" w:sz="4" w:space="0" w:color="auto"/>
            </w:tcBorders>
            <w:vAlign w:val="bottom"/>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Комунальний заклад "Харківська гімназія № 30 Харківської міської ради"</w:t>
            </w:r>
          </w:p>
        </w:tc>
        <w:tc>
          <w:tcPr>
            <w:tcW w:w="2759" w:type="dxa"/>
            <w:tcBorders>
              <w:top w:val="nil"/>
              <w:left w:val="nil"/>
              <w:bottom w:val="single" w:sz="4" w:space="0" w:color="auto"/>
              <w:right w:val="single" w:sz="4" w:space="0" w:color="auto"/>
            </w:tcBorders>
            <w:vAlign w:val="center"/>
          </w:tcPr>
          <w:p w:rsidR="00266F37" w:rsidRPr="0061225F" w:rsidRDefault="00266F37" w:rsidP="002A3C2F">
            <w:pPr>
              <w:spacing w:after="0"/>
              <w:jc w:val="center"/>
              <w:rPr>
                <w:rFonts w:ascii="Times New Roman" w:hAnsi="Times New Roman"/>
                <w:color w:val="212121"/>
              </w:rPr>
            </w:pPr>
            <w:r w:rsidRPr="0061225F">
              <w:rPr>
                <w:rFonts w:ascii="Times New Roman" w:hAnsi="Times New Roman"/>
                <w:color w:val="212121"/>
              </w:rPr>
              <w:t>61050 м. Харків, Харківська набережна, 4</w:t>
            </w:r>
          </w:p>
        </w:tc>
      </w:tr>
      <w:tr w:rsidR="00266F37" w:rsidRPr="0061225F" w:rsidTr="002A3C2F">
        <w:trPr>
          <w:gridBefore w:val="1"/>
          <w:gridAfter w:val="1"/>
          <w:wBefore w:w="85" w:type="dxa"/>
          <w:wAfter w:w="529" w:type="dxa"/>
          <w:trHeight w:val="516"/>
        </w:trPr>
        <w:tc>
          <w:tcPr>
            <w:tcW w:w="718" w:type="dxa"/>
            <w:tcBorders>
              <w:top w:val="nil"/>
              <w:left w:val="single" w:sz="4" w:space="0" w:color="auto"/>
              <w:bottom w:val="single" w:sz="4" w:space="0" w:color="auto"/>
              <w:right w:val="single" w:sz="4" w:space="0" w:color="auto"/>
            </w:tcBorders>
            <w:noWrap/>
            <w:vAlign w:val="center"/>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7</w:t>
            </w:r>
          </w:p>
        </w:tc>
        <w:tc>
          <w:tcPr>
            <w:tcW w:w="5945" w:type="dxa"/>
            <w:gridSpan w:val="2"/>
            <w:tcBorders>
              <w:top w:val="nil"/>
              <w:left w:val="nil"/>
              <w:bottom w:val="single" w:sz="4" w:space="0" w:color="auto"/>
              <w:right w:val="single" w:sz="4" w:space="0" w:color="auto"/>
            </w:tcBorders>
            <w:vAlign w:val="bottom"/>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Комунальний заклад "Харківський ліцей № 31 Харківської міської ради"</w:t>
            </w:r>
          </w:p>
        </w:tc>
        <w:tc>
          <w:tcPr>
            <w:tcW w:w="2759" w:type="dxa"/>
            <w:tcBorders>
              <w:top w:val="nil"/>
              <w:left w:val="nil"/>
              <w:bottom w:val="single" w:sz="4" w:space="0" w:color="auto"/>
              <w:right w:val="single" w:sz="4" w:space="0" w:color="auto"/>
            </w:tcBorders>
            <w:vAlign w:val="center"/>
          </w:tcPr>
          <w:p w:rsidR="00266F37" w:rsidRPr="0061225F" w:rsidRDefault="00266F37" w:rsidP="002A3C2F">
            <w:pPr>
              <w:spacing w:after="0"/>
              <w:jc w:val="center"/>
              <w:rPr>
                <w:rFonts w:ascii="Times New Roman" w:hAnsi="Times New Roman"/>
                <w:color w:val="212121"/>
              </w:rPr>
            </w:pPr>
            <w:r w:rsidRPr="0061225F">
              <w:rPr>
                <w:rFonts w:ascii="Times New Roman" w:hAnsi="Times New Roman"/>
                <w:color w:val="212121"/>
              </w:rPr>
              <w:t>61120 м. Харків, вул. Владислава Зубенка, 32</w:t>
            </w:r>
          </w:p>
        </w:tc>
      </w:tr>
      <w:tr w:rsidR="00266F37" w:rsidRPr="0061225F" w:rsidTr="002A3C2F">
        <w:trPr>
          <w:gridBefore w:val="1"/>
          <w:gridAfter w:val="1"/>
          <w:wBefore w:w="85" w:type="dxa"/>
          <w:wAfter w:w="529" w:type="dxa"/>
          <w:trHeight w:val="400"/>
        </w:trPr>
        <w:tc>
          <w:tcPr>
            <w:tcW w:w="718" w:type="dxa"/>
            <w:tcBorders>
              <w:top w:val="nil"/>
              <w:left w:val="single" w:sz="4" w:space="0" w:color="auto"/>
              <w:bottom w:val="single" w:sz="4" w:space="0" w:color="auto"/>
              <w:right w:val="single" w:sz="4" w:space="0" w:color="auto"/>
            </w:tcBorders>
            <w:noWrap/>
            <w:vAlign w:val="center"/>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8</w:t>
            </w:r>
          </w:p>
        </w:tc>
        <w:tc>
          <w:tcPr>
            <w:tcW w:w="5945" w:type="dxa"/>
            <w:gridSpan w:val="2"/>
            <w:tcBorders>
              <w:top w:val="nil"/>
              <w:left w:val="nil"/>
              <w:bottom w:val="single" w:sz="4" w:space="0" w:color="auto"/>
              <w:right w:val="single" w:sz="4" w:space="0" w:color="auto"/>
            </w:tcBorders>
            <w:vAlign w:val="bottom"/>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Комунальний заклад "Харківська початкова школа № 33 Харківської міської ради"</w:t>
            </w:r>
          </w:p>
        </w:tc>
        <w:tc>
          <w:tcPr>
            <w:tcW w:w="2759" w:type="dxa"/>
            <w:tcBorders>
              <w:top w:val="nil"/>
              <w:left w:val="nil"/>
              <w:bottom w:val="single" w:sz="4" w:space="0" w:color="auto"/>
              <w:right w:val="single" w:sz="4" w:space="0" w:color="auto"/>
            </w:tcBorders>
            <w:vAlign w:val="center"/>
          </w:tcPr>
          <w:p w:rsidR="00266F37" w:rsidRPr="0061225F" w:rsidRDefault="00266F37" w:rsidP="002A3C2F">
            <w:pPr>
              <w:spacing w:after="0"/>
              <w:jc w:val="center"/>
              <w:rPr>
                <w:rFonts w:ascii="Times New Roman" w:hAnsi="Times New Roman"/>
                <w:color w:val="212121"/>
              </w:rPr>
            </w:pPr>
            <w:r w:rsidRPr="0061225F">
              <w:rPr>
                <w:rFonts w:ascii="Times New Roman" w:hAnsi="Times New Roman"/>
                <w:color w:val="212121"/>
              </w:rPr>
              <w:t xml:space="preserve">61050 </w:t>
            </w:r>
            <w:proofErr w:type="spellStart"/>
            <w:r w:rsidRPr="0061225F">
              <w:rPr>
                <w:rFonts w:ascii="Times New Roman" w:hAnsi="Times New Roman"/>
                <w:color w:val="212121"/>
              </w:rPr>
              <w:t>м.Харків</w:t>
            </w:r>
            <w:proofErr w:type="spellEnd"/>
            <w:r w:rsidRPr="0061225F">
              <w:rPr>
                <w:rFonts w:ascii="Times New Roman" w:hAnsi="Times New Roman"/>
                <w:color w:val="212121"/>
              </w:rPr>
              <w:t xml:space="preserve">, </w:t>
            </w:r>
            <w:proofErr w:type="spellStart"/>
            <w:r w:rsidRPr="0061225F">
              <w:rPr>
                <w:rFonts w:ascii="Times New Roman" w:hAnsi="Times New Roman"/>
                <w:color w:val="212121"/>
              </w:rPr>
              <w:t>вул.Іскринська</w:t>
            </w:r>
            <w:proofErr w:type="spellEnd"/>
            <w:r w:rsidRPr="0061225F">
              <w:rPr>
                <w:rFonts w:ascii="Times New Roman" w:hAnsi="Times New Roman"/>
                <w:color w:val="212121"/>
              </w:rPr>
              <w:t>, 28</w:t>
            </w:r>
          </w:p>
        </w:tc>
      </w:tr>
      <w:tr w:rsidR="00266F37" w:rsidRPr="0061225F" w:rsidTr="002A3C2F">
        <w:trPr>
          <w:gridBefore w:val="1"/>
          <w:gridAfter w:val="1"/>
          <w:wBefore w:w="85" w:type="dxa"/>
          <w:wAfter w:w="529" w:type="dxa"/>
          <w:trHeight w:val="393"/>
        </w:trPr>
        <w:tc>
          <w:tcPr>
            <w:tcW w:w="718" w:type="dxa"/>
            <w:tcBorders>
              <w:top w:val="nil"/>
              <w:left w:val="single" w:sz="4" w:space="0" w:color="auto"/>
              <w:bottom w:val="single" w:sz="4" w:space="0" w:color="auto"/>
              <w:right w:val="single" w:sz="4" w:space="0" w:color="auto"/>
            </w:tcBorders>
            <w:noWrap/>
            <w:vAlign w:val="center"/>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9</w:t>
            </w:r>
          </w:p>
        </w:tc>
        <w:tc>
          <w:tcPr>
            <w:tcW w:w="5945" w:type="dxa"/>
            <w:gridSpan w:val="2"/>
            <w:tcBorders>
              <w:top w:val="nil"/>
              <w:left w:val="nil"/>
              <w:bottom w:val="single" w:sz="4" w:space="0" w:color="auto"/>
              <w:right w:val="single" w:sz="4" w:space="0" w:color="auto"/>
            </w:tcBorders>
            <w:vAlign w:val="bottom"/>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Комунальний заклад "Харківська гімназія № 42 Харківської міської ради"</w:t>
            </w:r>
          </w:p>
        </w:tc>
        <w:tc>
          <w:tcPr>
            <w:tcW w:w="2759" w:type="dxa"/>
            <w:tcBorders>
              <w:top w:val="nil"/>
              <w:left w:val="nil"/>
              <w:bottom w:val="single" w:sz="4" w:space="0" w:color="auto"/>
              <w:right w:val="single" w:sz="4" w:space="0" w:color="auto"/>
            </w:tcBorders>
            <w:vAlign w:val="center"/>
          </w:tcPr>
          <w:p w:rsidR="00266F37" w:rsidRPr="0061225F" w:rsidRDefault="00266F37" w:rsidP="002A3C2F">
            <w:pPr>
              <w:spacing w:after="0"/>
              <w:jc w:val="center"/>
              <w:rPr>
                <w:rFonts w:ascii="Times New Roman" w:hAnsi="Times New Roman"/>
                <w:color w:val="212121"/>
              </w:rPr>
            </w:pPr>
            <w:r w:rsidRPr="0061225F">
              <w:rPr>
                <w:rFonts w:ascii="Times New Roman" w:hAnsi="Times New Roman"/>
                <w:color w:val="212121"/>
              </w:rPr>
              <w:t>61129 м. Харків, вул. Світла, 39-А</w:t>
            </w:r>
          </w:p>
        </w:tc>
      </w:tr>
      <w:tr w:rsidR="00266F37" w:rsidRPr="0061225F" w:rsidTr="002A3C2F">
        <w:trPr>
          <w:gridBefore w:val="1"/>
          <w:gridAfter w:val="1"/>
          <w:wBefore w:w="85" w:type="dxa"/>
          <w:wAfter w:w="529" w:type="dxa"/>
          <w:trHeight w:val="256"/>
        </w:trPr>
        <w:tc>
          <w:tcPr>
            <w:tcW w:w="718" w:type="dxa"/>
            <w:tcBorders>
              <w:top w:val="nil"/>
              <w:left w:val="single" w:sz="4" w:space="0" w:color="auto"/>
              <w:bottom w:val="single" w:sz="4" w:space="0" w:color="auto"/>
              <w:right w:val="single" w:sz="4" w:space="0" w:color="auto"/>
            </w:tcBorders>
            <w:noWrap/>
            <w:vAlign w:val="center"/>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10</w:t>
            </w:r>
          </w:p>
        </w:tc>
        <w:tc>
          <w:tcPr>
            <w:tcW w:w="5945" w:type="dxa"/>
            <w:gridSpan w:val="2"/>
            <w:tcBorders>
              <w:top w:val="nil"/>
              <w:left w:val="nil"/>
              <w:bottom w:val="single" w:sz="4" w:space="0" w:color="auto"/>
              <w:right w:val="single" w:sz="4" w:space="0" w:color="auto"/>
            </w:tcBorders>
            <w:vAlign w:val="bottom"/>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Комунальний заклад "Харківський ліцей № 43 Харківської міської ради"</w:t>
            </w:r>
          </w:p>
        </w:tc>
        <w:tc>
          <w:tcPr>
            <w:tcW w:w="2759" w:type="dxa"/>
            <w:tcBorders>
              <w:top w:val="nil"/>
              <w:left w:val="nil"/>
              <w:bottom w:val="single" w:sz="4" w:space="0" w:color="auto"/>
              <w:right w:val="single" w:sz="4" w:space="0" w:color="auto"/>
            </w:tcBorders>
            <w:vAlign w:val="center"/>
          </w:tcPr>
          <w:p w:rsidR="00266F37" w:rsidRPr="0061225F" w:rsidRDefault="00266F37" w:rsidP="002A3C2F">
            <w:pPr>
              <w:spacing w:after="0"/>
              <w:jc w:val="center"/>
              <w:rPr>
                <w:rFonts w:ascii="Times New Roman" w:hAnsi="Times New Roman"/>
                <w:color w:val="212121"/>
              </w:rPr>
            </w:pPr>
            <w:r w:rsidRPr="0061225F">
              <w:rPr>
                <w:rFonts w:ascii="Times New Roman" w:hAnsi="Times New Roman"/>
                <w:color w:val="212121"/>
              </w:rPr>
              <w:t xml:space="preserve">61110 м. Харків, вул. </w:t>
            </w:r>
            <w:proofErr w:type="spellStart"/>
            <w:r w:rsidRPr="0061225F">
              <w:rPr>
                <w:rFonts w:ascii="Times New Roman" w:hAnsi="Times New Roman"/>
                <w:color w:val="212121"/>
              </w:rPr>
              <w:t>Салтівське</w:t>
            </w:r>
            <w:proofErr w:type="spellEnd"/>
            <w:r w:rsidRPr="0061225F">
              <w:rPr>
                <w:rFonts w:ascii="Times New Roman" w:hAnsi="Times New Roman"/>
                <w:color w:val="212121"/>
              </w:rPr>
              <w:t xml:space="preserve"> шосе, 121/2</w:t>
            </w:r>
          </w:p>
        </w:tc>
      </w:tr>
      <w:tr w:rsidR="00266F37" w:rsidRPr="0061225F" w:rsidTr="002A3C2F">
        <w:trPr>
          <w:gridBefore w:val="1"/>
          <w:gridAfter w:val="1"/>
          <w:wBefore w:w="85" w:type="dxa"/>
          <w:wAfter w:w="529" w:type="dxa"/>
          <w:trHeight w:val="392"/>
        </w:trPr>
        <w:tc>
          <w:tcPr>
            <w:tcW w:w="718" w:type="dxa"/>
            <w:tcBorders>
              <w:top w:val="nil"/>
              <w:left w:val="single" w:sz="4" w:space="0" w:color="auto"/>
              <w:bottom w:val="single" w:sz="4" w:space="0" w:color="auto"/>
              <w:right w:val="single" w:sz="4" w:space="0" w:color="auto"/>
            </w:tcBorders>
            <w:noWrap/>
            <w:vAlign w:val="center"/>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11</w:t>
            </w:r>
          </w:p>
        </w:tc>
        <w:tc>
          <w:tcPr>
            <w:tcW w:w="5945" w:type="dxa"/>
            <w:gridSpan w:val="2"/>
            <w:tcBorders>
              <w:top w:val="nil"/>
              <w:left w:val="nil"/>
              <w:bottom w:val="single" w:sz="4" w:space="0" w:color="auto"/>
              <w:right w:val="single" w:sz="4" w:space="0" w:color="auto"/>
            </w:tcBorders>
            <w:vAlign w:val="bottom"/>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Комунальний заклад "Харківський ліцей № 56 Харківської міської ради"</w:t>
            </w:r>
          </w:p>
        </w:tc>
        <w:tc>
          <w:tcPr>
            <w:tcW w:w="2759" w:type="dxa"/>
            <w:tcBorders>
              <w:top w:val="nil"/>
              <w:left w:val="nil"/>
              <w:bottom w:val="single" w:sz="4" w:space="0" w:color="auto"/>
              <w:right w:val="single" w:sz="4" w:space="0" w:color="auto"/>
            </w:tcBorders>
            <w:vAlign w:val="center"/>
          </w:tcPr>
          <w:p w:rsidR="00266F37" w:rsidRPr="0061225F" w:rsidRDefault="00266F37" w:rsidP="002A3C2F">
            <w:pPr>
              <w:spacing w:after="0"/>
              <w:jc w:val="center"/>
              <w:rPr>
                <w:rFonts w:ascii="Times New Roman" w:hAnsi="Times New Roman"/>
                <w:color w:val="212121"/>
              </w:rPr>
            </w:pPr>
            <w:r w:rsidRPr="0061225F">
              <w:rPr>
                <w:rFonts w:ascii="Times New Roman" w:hAnsi="Times New Roman"/>
                <w:color w:val="212121"/>
              </w:rPr>
              <w:t xml:space="preserve">61121 </w:t>
            </w:r>
            <w:proofErr w:type="spellStart"/>
            <w:r w:rsidRPr="0061225F">
              <w:rPr>
                <w:rFonts w:ascii="Times New Roman" w:hAnsi="Times New Roman"/>
                <w:color w:val="212121"/>
              </w:rPr>
              <w:t>м.Харків</w:t>
            </w:r>
            <w:proofErr w:type="spellEnd"/>
            <w:r w:rsidRPr="0061225F">
              <w:rPr>
                <w:rFonts w:ascii="Times New Roman" w:hAnsi="Times New Roman"/>
                <w:color w:val="212121"/>
              </w:rPr>
              <w:t>, вул. Світла, 9</w:t>
            </w:r>
          </w:p>
        </w:tc>
      </w:tr>
      <w:tr w:rsidR="00266F37" w:rsidRPr="0061225F" w:rsidTr="002A3C2F">
        <w:trPr>
          <w:gridBefore w:val="1"/>
          <w:gridAfter w:val="1"/>
          <w:wBefore w:w="85" w:type="dxa"/>
          <w:wAfter w:w="529" w:type="dxa"/>
          <w:trHeight w:val="130"/>
        </w:trPr>
        <w:tc>
          <w:tcPr>
            <w:tcW w:w="718" w:type="dxa"/>
            <w:tcBorders>
              <w:top w:val="nil"/>
              <w:left w:val="single" w:sz="4" w:space="0" w:color="auto"/>
              <w:bottom w:val="single" w:sz="4" w:space="0" w:color="auto"/>
              <w:right w:val="single" w:sz="4" w:space="0" w:color="auto"/>
            </w:tcBorders>
            <w:noWrap/>
            <w:vAlign w:val="center"/>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12</w:t>
            </w:r>
          </w:p>
        </w:tc>
        <w:tc>
          <w:tcPr>
            <w:tcW w:w="5945" w:type="dxa"/>
            <w:gridSpan w:val="2"/>
            <w:tcBorders>
              <w:top w:val="nil"/>
              <w:left w:val="nil"/>
              <w:bottom w:val="single" w:sz="4" w:space="0" w:color="auto"/>
              <w:right w:val="single" w:sz="4" w:space="0" w:color="auto"/>
            </w:tcBorders>
            <w:vAlign w:val="bottom"/>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Комунальний заклад "Харківський ліцей № 58 Харківської міської ради"</w:t>
            </w:r>
          </w:p>
        </w:tc>
        <w:tc>
          <w:tcPr>
            <w:tcW w:w="2759" w:type="dxa"/>
            <w:tcBorders>
              <w:top w:val="nil"/>
              <w:left w:val="nil"/>
              <w:bottom w:val="single" w:sz="4" w:space="0" w:color="auto"/>
              <w:right w:val="single" w:sz="4" w:space="0" w:color="auto"/>
            </w:tcBorders>
            <w:vAlign w:val="center"/>
          </w:tcPr>
          <w:p w:rsidR="00266F37" w:rsidRPr="0061225F" w:rsidRDefault="00266F37" w:rsidP="002A3C2F">
            <w:pPr>
              <w:spacing w:after="0"/>
              <w:jc w:val="center"/>
              <w:rPr>
                <w:rFonts w:ascii="Times New Roman" w:hAnsi="Times New Roman"/>
                <w:color w:val="212121"/>
              </w:rPr>
            </w:pPr>
            <w:r w:rsidRPr="0061225F">
              <w:rPr>
                <w:rFonts w:ascii="Times New Roman" w:hAnsi="Times New Roman"/>
                <w:color w:val="212121"/>
              </w:rPr>
              <w:t xml:space="preserve">61120 м. Харків, </w:t>
            </w:r>
            <w:proofErr w:type="spellStart"/>
            <w:r w:rsidRPr="0061225F">
              <w:rPr>
                <w:rFonts w:ascii="Times New Roman" w:hAnsi="Times New Roman"/>
                <w:color w:val="212121"/>
              </w:rPr>
              <w:t>просп</w:t>
            </w:r>
            <w:proofErr w:type="spellEnd"/>
            <w:r w:rsidRPr="0061225F">
              <w:rPr>
                <w:rFonts w:ascii="Times New Roman" w:hAnsi="Times New Roman"/>
                <w:color w:val="212121"/>
              </w:rPr>
              <w:t>. Ювілейний, 53-Б</w:t>
            </w:r>
          </w:p>
        </w:tc>
      </w:tr>
      <w:tr w:rsidR="00266F37" w:rsidRPr="0061225F" w:rsidTr="002A3C2F">
        <w:trPr>
          <w:gridBefore w:val="1"/>
          <w:gridAfter w:val="1"/>
          <w:wBefore w:w="85" w:type="dxa"/>
          <w:wAfter w:w="529" w:type="dxa"/>
          <w:trHeight w:val="124"/>
        </w:trPr>
        <w:tc>
          <w:tcPr>
            <w:tcW w:w="718" w:type="dxa"/>
            <w:tcBorders>
              <w:top w:val="nil"/>
              <w:left w:val="single" w:sz="4" w:space="0" w:color="auto"/>
              <w:bottom w:val="single" w:sz="4" w:space="0" w:color="auto"/>
              <w:right w:val="single" w:sz="4" w:space="0" w:color="auto"/>
            </w:tcBorders>
            <w:noWrap/>
            <w:vAlign w:val="center"/>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13</w:t>
            </w:r>
          </w:p>
        </w:tc>
        <w:tc>
          <w:tcPr>
            <w:tcW w:w="5945" w:type="dxa"/>
            <w:gridSpan w:val="2"/>
            <w:tcBorders>
              <w:top w:val="nil"/>
              <w:left w:val="nil"/>
              <w:bottom w:val="single" w:sz="4" w:space="0" w:color="auto"/>
              <w:right w:val="single" w:sz="4" w:space="0" w:color="auto"/>
            </w:tcBorders>
            <w:vAlign w:val="bottom"/>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Комунальний заклад "Харківський ліцей № 64 Харківської міської ради"</w:t>
            </w:r>
          </w:p>
        </w:tc>
        <w:tc>
          <w:tcPr>
            <w:tcW w:w="2759" w:type="dxa"/>
            <w:tcBorders>
              <w:top w:val="nil"/>
              <w:left w:val="nil"/>
              <w:bottom w:val="single" w:sz="4" w:space="0" w:color="auto"/>
              <w:right w:val="single" w:sz="4" w:space="0" w:color="auto"/>
            </w:tcBorders>
            <w:vAlign w:val="center"/>
          </w:tcPr>
          <w:p w:rsidR="00266F37" w:rsidRPr="0061225F" w:rsidRDefault="00266F37" w:rsidP="002A3C2F">
            <w:pPr>
              <w:spacing w:after="0"/>
              <w:jc w:val="center"/>
              <w:rPr>
                <w:rFonts w:ascii="Times New Roman" w:hAnsi="Times New Roman"/>
                <w:color w:val="212121"/>
              </w:rPr>
            </w:pPr>
            <w:r w:rsidRPr="0061225F">
              <w:rPr>
                <w:rFonts w:ascii="Times New Roman" w:hAnsi="Times New Roman"/>
                <w:color w:val="212121"/>
              </w:rPr>
              <w:t xml:space="preserve">61118 м. Харків, вул. Руслана </w:t>
            </w:r>
            <w:proofErr w:type="spellStart"/>
            <w:r w:rsidRPr="0061225F">
              <w:rPr>
                <w:rFonts w:ascii="Times New Roman" w:hAnsi="Times New Roman"/>
                <w:color w:val="212121"/>
              </w:rPr>
              <w:t>Плоходька</w:t>
            </w:r>
            <w:proofErr w:type="spellEnd"/>
            <w:r w:rsidRPr="0061225F">
              <w:rPr>
                <w:rFonts w:ascii="Times New Roman" w:hAnsi="Times New Roman"/>
                <w:color w:val="212121"/>
              </w:rPr>
              <w:t>, 5-В</w:t>
            </w:r>
          </w:p>
        </w:tc>
      </w:tr>
      <w:tr w:rsidR="00266F37" w:rsidRPr="0061225F" w:rsidTr="002A3C2F">
        <w:trPr>
          <w:gridBefore w:val="1"/>
          <w:gridAfter w:val="1"/>
          <w:wBefore w:w="85" w:type="dxa"/>
          <w:wAfter w:w="529" w:type="dxa"/>
          <w:trHeight w:val="56"/>
        </w:trPr>
        <w:tc>
          <w:tcPr>
            <w:tcW w:w="718" w:type="dxa"/>
            <w:tcBorders>
              <w:top w:val="nil"/>
              <w:left w:val="single" w:sz="4" w:space="0" w:color="auto"/>
              <w:bottom w:val="single" w:sz="4" w:space="0" w:color="auto"/>
              <w:right w:val="single" w:sz="4" w:space="0" w:color="auto"/>
            </w:tcBorders>
            <w:noWrap/>
            <w:vAlign w:val="center"/>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14</w:t>
            </w:r>
          </w:p>
        </w:tc>
        <w:tc>
          <w:tcPr>
            <w:tcW w:w="5945" w:type="dxa"/>
            <w:gridSpan w:val="2"/>
            <w:tcBorders>
              <w:top w:val="nil"/>
              <w:left w:val="nil"/>
              <w:bottom w:val="single" w:sz="4" w:space="0" w:color="auto"/>
              <w:right w:val="single" w:sz="4" w:space="0" w:color="auto"/>
            </w:tcBorders>
            <w:vAlign w:val="bottom"/>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Комунальний заклад "Харківська гімназія № 84 Харківської міської ради"</w:t>
            </w:r>
          </w:p>
        </w:tc>
        <w:tc>
          <w:tcPr>
            <w:tcW w:w="2759" w:type="dxa"/>
            <w:tcBorders>
              <w:top w:val="nil"/>
              <w:left w:val="nil"/>
              <w:bottom w:val="single" w:sz="4" w:space="0" w:color="auto"/>
              <w:right w:val="single" w:sz="4" w:space="0" w:color="auto"/>
            </w:tcBorders>
            <w:vAlign w:val="center"/>
          </w:tcPr>
          <w:p w:rsidR="00266F37" w:rsidRPr="0061225F" w:rsidRDefault="00266F37" w:rsidP="002A3C2F">
            <w:pPr>
              <w:spacing w:after="0"/>
              <w:jc w:val="center"/>
              <w:rPr>
                <w:rFonts w:ascii="Times New Roman" w:hAnsi="Times New Roman"/>
                <w:color w:val="212121"/>
              </w:rPr>
            </w:pPr>
            <w:r w:rsidRPr="0061225F">
              <w:rPr>
                <w:rFonts w:ascii="Times New Roman" w:hAnsi="Times New Roman"/>
                <w:color w:val="212121"/>
              </w:rPr>
              <w:t xml:space="preserve">61121 </w:t>
            </w:r>
            <w:proofErr w:type="spellStart"/>
            <w:r w:rsidRPr="0061225F">
              <w:rPr>
                <w:rFonts w:ascii="Times New Roman" w:hAnsi="Times New Roman"/>
                <w:color w:val="212121"/>
              </w:rPr>
              <w:t>м.Харків</w:t>
            </w:r>
            <w:proofErr w:type="spellEnd"/>
            <w:r w:rsidRPr="0061225F">
              <w:rPr>
                <w:rFonts w:ascii="Times New Roman" w:hAnsi="Times New Roman"/>
                <w:color w:val="212121"/>
              </w:rPr>
              <w:t>, вул. Світла, 15</w:t>
            </w:r>
          </w:p>
        </w:tc>
      </w:tr>
      <w:tr w:rsidR="00266F37" w:rsidRPr="0061225F" w:rsidTr="002A3C2F">
        <w:trPr>
          <w:gridBefore w:val="1"/>
          <w:gridAfter w:val="1"/>
          <w:wBefore w:w="85" w:type="dxa"/>
          <w:wAfter w:w="529" w:type="dxa"/>
          <w:trHeight w:val="56"/>
        </w:trPr>
        <w:tc>
          <w:tcPr>
            <w:tcW w:w="718" w:type="dxa"/>
            <w:tcBorders>
              <w:top w:val="nil"/>
              <w:left w:val="single" w:sz="4" w:space="0" w:color="auto"/>
              <w:bottom w:val="single" w:sz="4" w:space="0" w:color="auto"/>
              <w:right w:val="single" w:sz="4" w:space="0" w:color="auto"/>
            </w:tcBorders>
            <w:noWrap/>
            <w:vAlign w:val="center"/>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15</w:t>
            </w:r>
          </w:p>
        </w:tc>
        <w:tc>
          <w:tcPr>
            <w:tcW w:w="5945" w:type="dxa"/>
            <w:gridSpan w:val="2"/>
            <w:tcBorders>
              <w:top w:val="nil"/>
              <w:left w:val="nil"/>
              <w:bottom w:val="single" w:sz="4" w:space="0" w:color="auto"/>
              <w:right w:val="single" w:sz="4" w:space="0" w:color="auto"/>
            </w:tcBorders>
            <w:vAlign w:val="bottom"/>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Комунальний заклад "Харківський ліцей № 97 Харківської міської ради"</w:t>
            </w:r>
          </w:p>
        </w:tc>
        <w:tc>
          <w:tcPr>
            <w:tcW w:w="2759" w:type="dxa"/>
            <w:tcBorders>
              <w:top w:val="nil"/>
              <w:left w:val="nil"/>
              <w:bottom w:val="single" w:sz="4" w:space="0" w:color="auto"/>
              <w:right w:val="single" w:sz="4" w:space="0" w:color="auto"/>
            </w:tcBorders>
            <w:vAlign w:val="center"/>
          </w:tcPr>
          <w:p w:rsidR="00266F37" w:rsidRPr="0061225F" w:rsidRDefault="00266F37" w:rsidP="002A3C2F">
            <w:pPr>
              <w:spacing w:after="0"/>
              <w:jc w:val="center"/>
              <w:rPr>
                <w:rFonts w:ascii="Times New Roman" w:hAnsi="Times New Roman"/>
                <w:color w:val="212121"/>
              </w:rPr>
            </w:pPr>
            <w:r w:rsidRPr="0061225F">
              <w:rPr>
                <w:rFonts w:ascii="Times New Roman" w:hAnsi="Times New Roman"/>
                <w:color w:val="212121"/>
              </w:rPr>
              <w:t xml:space="preserve">61153 </w:t>
            </w:r>
            <w:proofErr w:type="spellStart"/>
            <w:r w:rsidRPr="0061225F">
              <w:rPr>
                <w:rFonts w:ascii="Times New Roman" w:hAnsi="Times New Roman"/>
                <w:color w:val="212121"/>
              </w:rPr>
              <w:t>м.Харків</w:t>
            </w:r>
            <w:proofErr w:type="spellEnd"/>
            <w:r w:rsidRPr="0061225F">
              <w:rPr>
                <w:rFonts w:ascii="Times New Roman" w:hAnsi="Times New Roman"/>
                <w:color w:val="212121"/>
              </w:rPr>
              <w:t>, вул. Гвардійців-</w:t>
            </w:r>
            <w:proofErr w:type="spellStart"/>
            <w:r w:rsidRPr="0061225F">
              <w:rPr>
                <w:rFonts w:ascii="Times New Roman" w:hAnsi="Times New Roman"/>
                <w:color w:val="212121"/>
              </w:rPr>
              <w:t>Широнінців</w:t>
            </w:r>
            <w:proofErr w:type="spellEnd"/>
            <w:r w:rsidRPr="0061225F">
              <w:rPr>
                <w:rFonts w:ascii="Times New Roman" w:hAnsi="Times New Roman"/>
                <w:color w:val="212121"/>
              </w:rPr>
              <w:t>, 5-Г</w:t>
            </w:r>
          </w:p>
        </w:tc>
      </w:tr>
      <w:tr w:rsidR="00266F37" w:rsidRPr="0061225F" w:rsidTr="002A3C2F">
        <w:trPr>
          <w:gridBefore w:val="1"/>
          <w:gridAfter w:val="1"/>
          <w:wBefore w:w="85" w:type="dxa"/>
          <w:wAfter w:w="529" w:type="dxa"/>
          <w:trHeight w:val="56"/>
        </w:trPr>
        <w:tc>
          <w:tcPr>
            <w:tcW w:w="718" w:type="dxa"/>
            <w:tcBorders>
              <w:top w:val="nil"/>
              <w:left w:val="single" w:sz="4" w:space="0" w:color="auto"/>
              <w:bottom w:val="single" w:sz="4" w:space="0" w:color="auto"/>
              <w:right w:val="single" w:sz="4" w:space="0" w:color="auto"/>
            </w:tcBorders>
            <w:noWrap/>
            <w:vAlign w:val="center"/>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16</w:t>
            </w:r>
          </w:p>
        </w:tc>
        <w:tc>
          <w:tcPr>
            <w:tcW w:w="5945" w:type="dxa"/>
            <w:gridSpan w:val="2"/>
            <w:tcBorders>
              <w:top w:val="nil"/>
              <w:left w:val="nil"/>
              <w:bottom w:val="single" w:sz="4" w:space="0" w:color="auto"/>
              <w:right w:val="single" w:sz="4" w:space="0" w:color="auto"/>
            </w:tcBorders>
            <w:vAlign w:val="bottom"/>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Комунальний заклад "Харківська гімназія № 98 Харківської міської ради"</w:t>
            </w:r>
          </w:p>
        </w:tc>
        <w:tc>
          <w:tcPr>
            <w:tcW w:w="2759" w:type="dxa"/>
            <w:tcBorders>
              <w:top w:val="nil"/>
              <w:left w:val="nil"/>
              <w:bottom w:val="single" w:sz="4" w:space="0" w:color="auto"/>
              <w:right w:val="single" w:sz="4" w:space="0" w:color="auto"/>
            </w:tcBorders>
            <w:vAlign w:val="center"/>
          </w:tcPr>
          <w:p w:rsidR="00266F37" w:rsidRPr="0061225F" w:rsidRDefault="00266F37" w:rsidP="002A3C2F">
            <w:pPr>
              <w:spacing w:after="0"/>
              <w:jc w:val="center"/>
              <w:rPr>
                <w:rFonts w:ascii="Times New Roman" w:hAnsi="Times New Roman"/>
                <w:color w:val="212121"/>
              </w:rPr>
            </w:pPr>
            <w:r w:rsidRPr="0061225F">
              <w:rPr>
                <w:rFonts w:ascii="Times New Roman" w:hAnsi="Times New Roman"/>
                <w:color w:val="212121"/>
              </w:rPr>
              <w:t xml:space="preserve">61054 м. Харків, </w:t>
            </w:r>
            <w:proofErr w:type="spellStart"/>
            <w:r w:rsidRPr="0061225F">
              <w:rPr>
                <w:rFonts w:ascii="Times New Roman" w:hAnsi="Times New Roman"/>
                <w:color w:val="212121"/>
              </w:rPr>
              <w:t>пров</w:t>
            </w:r>
            <w:proofErr w:type="spellEnd"/>
            <w:r w:rsidRPr="0061225F">
              <w:rPr>
                <w:rFonts w:ascii="Times New Roman" w:hAnsi="Times New Roman"/>
                <w:color w:val="212121"/>
              </w:rPr>
              <w:t>. Писемського, 5</w:t>
            </w:r>
          </w:p>
        </w:tc>
      </w:tr>
      <w:tr w:rsidR="00266F37" w:rsidRPr="0061225F" w:rsidTr="002A3C2F">
        <w:trPr>
          <w:gridBefore w:val="1"/>
          <w:gridAfter w:val="1"/>
          <w:wBefore w:w="85" w:type="dxa"/>
          <w:wAfter w:w="529" w:type="dxa"/>
          <w:trHeight w:val="56"/>
        </w:trPr>
        <w:tc>
          <w:tcPr>
            <w:tcW w:w="718" w:type="dxa"/>
            <w:tcBorders>
              <w:top w:val="nil"/>
              <w:left w:val="single" w:sz="4" w:space="0" w:color="auto"/>
              <w:bottom w:val="single" w:sz="4" w:space="0" w:color="auto"/>
              <w:right w:val="single" w:sz="4" w:space="0" w:color="auto"/>
            </w:tcBorders>
            <w:noWrap/>
            <w:vAlign w:val="center"/>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17</w:t>
            </w:r>
          </w:p>
        </w:tc>
        <w:tc>
          <w:tcPr>
            <w:tcW w:w="5945" w:type="dxa"/>
            <w:gridSpan w:val="2"/>
            <w:tcBorders>
              <w:top w:val="nil"/>
              <w:left w:val="nil"/>
              <w:bottom w:val="single" w:sz="4" w:space="0" w:color="auto"/>
              <w:right w:val="single" w:sz="4" w:space="0" w:color="auto"/>
            </w:tcBorders>
            <w:vAlign w:val="bottom"/>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Комунальний заклад "Харківський ліцей № 103 Харківської міської ради"</w:t>
            </w:r>
          </w:p>
        </w:tc>
        <w:tc>
          <w:tcPr>
            <w:tcW w:w="2759" w:type="dxa"/>
            <w:tcBorders>
              <w:top w:val="nil"/>
              <w:left w:val="nil"/>
              <w:bottom w:val="single" w:sz="4" w:space="0" w:color="auto"/>
              <w:right w:val="single" w:sz="4" w:space="0" w:color="auto"/>
            </w:tcBorders>
            <w:vAlign w:val="center"/>
          </w:tcPr>
          <w:p w:rsidR="00266F37" w:rsidRPr="0061225F" w:rsidRDefault="00266F37" w:rsidP="002A3C2F">
            <w:pPr>
              <w:spacing w:after="0"/>
              <w:jc w:val="center"/>
              <w:rPr>
                <w:rFonts w:ascii="Times New Roman" w:hAnsi="Times New Roman"/>
                <w:color w:val="212121"/>
              </w:rPr>
            </w:pPr>
            <w:r w:rsidRPr="0061225F">
              <w:rPr>
                <w:rFonts w:ascii="Times New Roman" w:hAnsi="Times New Roman"/>
                <w:color w:val="212121"/>
              </w:rPr>
              <w:t>61118 м. Харків, пр. Тракторобудівників, 110</w:t>
            </w:r>
          </w:p>
        </w:tc>
      </w:tr>
      <w:tr w:rsidR="00266F37" w:rsidRPr="0061225F" w:rsidTr="002A3C2F">
        <w:trPr>
          <w:gridBefore w:val="1"/>
          <w:gridAfter w:val="1"/>
          <w:wBefore w:w="85" w:type="dxa"/>
          <w:wAfter w:w="529" w:type="dxa"/>
          <w:trHeight w:val="292"/>
        </w:trPr>
        <w:tc>
          <w:tcPr>
            <w:tcW w:w="718" w:type="dxa"/>
            <w:tcBorders>
              <w:top w:val="nil"/>
              <w:left w:val="single" w:sz="4" w:space="0" w:color="auto"/>
              <w:bottom w:val="single" w:sz="4" w:space="0" w:color="auto"/>
              <w:right w:val="single" w:sz="4" w:space="0" w:color="auto"/>
            </w:tcBorders>
            <w:noWrap/>
            <w:vAlign w:val="center"/>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18</w:t>
            </w:r>
          </w:p>
        </w:tc>
        <w:tc>
          <w:tcPr>
            <w:tcW w:w="5945" w:type="dxa"/>
            <w:gridSpan w:val="2"/>
            <w:tcBorders>
              <w:top w:val="nil"/>
              <w:left w:val="nil"/>
              <w:bottom w:val="single" w:sz="4" w:space="0" w:color="auto"/>
              <w:right w:val="single" w:sz="4" w:space="0" w:color="auto"/>
            </w:tcBorders>
            <w:vAlign w:val="bottom"/>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Комунальний заклад "Харківська гімназія № 111 Харківської міської ради"</w:t>
            </w:r>
          </w:p>
        </w:tc>
        <w:tc>
          <w:tcPr>
            <w:tcW w:w="2759" w:type="dxa"/>
            <w:tcBorders>
              <w:top w:val="nil"/>
              <w:left w:val="nil"/>
              <w:bottom w:val="single" w:sz="4" w:space="0" w:color="auto"/>
              <w:right w:val="single" w:sz="4" w:space="0" w:color="auto"/>
            </w:tcBorders>
            <w:vAlign w:val="center"/>
          </w:tcPr>
          <w:p w:rsidR="00266F37" w:rsidRPr="0061225F" w:rsidRDefault="00266F37" w:rsidP="002A3C2F">
            <w:pPr>
              <w:spacing w:after="0"/>
              <w:jc w:val="center"/>
              <w:rPr>
                <w:rFonts w:ascii="Times New Roman" w:hAnsi="Times New Roman"/>
                <w:color w:val="212121"/>
              </w:rPr>
            </w:pPr>
            <w:r w:rsidRPr="0061225F">
              <w:rPr>
                <w:rFonts w:ascii="Times New Roman" w:hAnsi="Times New Roman"/>
                <w:color w:val="212121"/>
              </w:rPr>
              <w:t>61144 м. Харків, вул. Бучми, 18-Д</w:t>
            </w:r>
          </w:p>
        </w:tc>
      </w:tr>
      <w:tr w:rsidR="00266F37" w:rsidRPr="0061225F" w:rsidTr="002A3C2F">
        <w:trPr>
          <w:gridBefore w:val="1"/>
          <w:gridAfter w:val="1"/>
          <w:wBefore w:w="85" w:type="dxa"/>
          <w:wAfter w:w="529" w:type="dxa"/>
          <w:trHeight w:val="56"/>
        </w:trPr>
        <w:tc>
          <w:tcPr>
            <w:tcW w:w="718" w:type="dxa"/>
            <w:tcBorders>
              <w:top w:val="nil"/>
              <w:left w:val="single" w:sz="4" w:space="0" w:color="auto"/>
              <w:bottom w:val="single" w:sz="4" w:space="0" w:color="auto"/>
              <w:right w:val="single" w:sz="4" w:space="0" w:color="auto"/>
            </w:tcBorders>
            <w:noWrap/>
            <w:vAlign w:val="center"/>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19</w:t>
            </w:r>
          </w:p>
        </w:tc>
        <w:tc>
          <w:tcPr>
            <w:tcW w:w="5945" w:type="dxa"/>
            <w:gridSpan w:val="2"/>
            <w:tcBorders>
              <w:top w:val="nil"/>
              <w:left w:val="nil"/>
              <w:bottom w:val="single" w:sz="4" w:space="0" w:color="auto"/>
              <w:right w:val="single" w:sz="4" w:space="0" w:color="auto"/>
            </w:tcBorders>
            <w:vAlign w:val="bottom"/>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Комунальний заклад "Харківський ліцей № 122 Харківської міської ради"</w:t>
            </w:r>
          </w:p>
        </w:tc>
        <w:tc>
          <w:tcPr>
            <w:tcW w:w="2759" w:type="dxa"/>
            <w:tcBorders>
              <w:top w:val="nil"/>
              <w:left w:val="nil"/>
              <w:bottom w:val="single" w:sz="4" w:space="0" w:color="auto"/>
              <w:right w:val="single" w:sz="4" w:space="0" w:color="auto"/>
            </w:tcBorders>
            <w:vAlign w:val="center"/>
          </w:tcPr>
          <w:p w:rsidR="00266F37" w:rsidRPr="0061225F" w:rsidRDefault="00266F37" w:rsidP="002A3C2F">
            <w:pPr>
              <w:spacing w:after="0"/>
              <w:jc w:val="center"/>
              <w:rPr>
                <w:rFonts w:ascii="Times New Roman" w:hAnsi="Times New Roman"/>
                <w:color w:val="212121"/>
              </w:rPr>
            </w:pPr>
            <w:r w:rsidRPr="0061225F">
              <w:rPr>
                <w:rFonts w:ascii="Times New Roman" w:hAnsi="Times New Roman"/>
                <w:color w:val="212121"/>
              </w:rPr>
              <w:t xml:space="preserve">61136 м. Харків, </w:t>
            </w:r>
            <w:proofErr w:type="spellStart"/>
            <w:r w:rsidRPr="0061225F">
              <w:rPr>
                <w:rFonts w:ascii="Times New Roman" w:hAnsi="Times New Roman"/>
                <w:color w:val="212121"/>
              </w:rPr>
              <w:t>вул.Бучми</w:t>
            </w:r>
            <w:proofErr w:type="spellEnd"/>
            <w:r w:rsidRPr="0061225F">
              <w:rPr>
                <w:rFonts w:ascii="Times New Roman" w:hAnsi="Times New Roman"/>
                <w:color w:val="212121"/>
              </w:rPr>
              <w:t>, 34-Г</w:t>
            </w:r>
          </w:p>
        </w:tc>
      </w:tr>
      <w:tr w:rsidR="00266F37" w:rsidRPr="0061225F" w:rsidTr="002A3C2F">
        <w:trPr>
          <w:gridBefore w:val="1"/>
          <w:gridAfter w:val="1"/>
          <w:wBefore w:w="85" w:type="dxa"/>
          <w:wAfter w:w="529" w:type="dxa"/>
          <w:trHeight w:val="56"/>
        </w:trPr>
        <w:tc>
          <w:tcPr>
            <w:tcW w:w="718" w:type="dxa"/>
            <w:tcBorders>
              <w:top w:val="nil"/>
              <w:left w:val="single" w:sz="4" w:space="0" w:color="auto"/>
              <w:bottom w:val="single" w:sz="4" w:space="0" w:color="auto"/>
              <w:right w:val="single" w:sz="4" w:space="0" w:color="auto"/>
            </w:tcBorders>
            <w:noWrap/>
            <w:vAlign w:val="center"/>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20</w:t>
            </w:r>
          </w:p>
        </w:tc>
        <w:tc>
          <w:tcPr>
            <w:tcW w:w="5945" w:type="dxa"/>
            <w:gridSpan w:val="2"/>
            <w:tcBorders>
              <w:top w:val="nil"/>
              <w:left w:val="nil"/>
              <w:bottom w:val="single" w:sz="4" w:space="0" w:color="auto"/>
              <w:right w:val="single" w:sz="4" w:space="0" w:color="auto"/>
            </w:tcBorders>
            <w:vAlign w:val="bottom"/>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Комунальний заклад "Харківська гімназія № 123 Харківської міської ради"</w:t>
            </w:r>
          </w:p>
        </w:tc>
        <w:tc>
          <w:tcPr>
            <w:tcW w:w="2759" w:type="dxa"/>
            <w:tcBorders>
              <w:top w:val="nil"/>
              <w:left w:val="nil"/>
              <w:bottom w:val="single" w:sz="4" w:space="0" w:color="auto"/>
              <w:right w:val="single" w:sz="4" w:space="0" w:color="auto"/>
            </w:tcBorders>
            <w:vAlign w:val="center"/>
          </w:tcPr>
          <w:p w:rsidR="00266F37" w:rsidRPr="0061225F" w:rsidRDefault="00266F37" w:rsidP="002A3C2F">
            <w:pPr>
              <w:spacing w:after="0"/>
              <w:jc w:val="center"/>
              <w:rPr>
                <w:rFonts w:ascii="Times New Roman" w:hAnsi="Times New Roman"/>
                <w:color w:val="212121"/>
              </w:rPr>
            </w:pPr>
            <w:r w:rsidRPr="0061225F">
              <w:rPr>
                <w:rFonts w:ascii="Times New Roman" w:hAnsi="Times New Roman"/>
                <w:color w:val="212121"/>
              </w:rPr>
              <w:t>61146 м. Харків, вул. Академіка Павлова, 142-А</w:t>
            </w:r>
          </w:p>
        </w:tc>
      </w:tr>
      <w:tr w:rsidR="00266F37" w:rsidRPr="0061225F" w:rsidTr="002A3C2F">
        <w:trPr>
          <w:gridBefore w:val="1"/>
          <w:gridAfter w:val="1"/>
          <w:wBefore w:w="85" w:type="dxa"/>
          <w:wAfter w:w="529" w:type="dxa"/>
          <w:trHeight w:val="56"/>
        </w:trPr>
        <w:tc>
          <w:tcPr>
            <w:tcW w:w="718" w:type="dxa"/>
            <w:tcBorders>
              <w:top w:val="nil"/>
              <w:left w:val="single" w:sz="4" w:space="0" w:color="auto"/>
              <w:bottom w:val="single" w:sz="4" w:space="0" w:color="auto"/>
              <w:right w:val="single" w:sz="4" w:space="0" w:color="auto"/>
            </w:tcBorders>
            <w:noWrap/>
            <w:vAlign w:val="center"/>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21</w:t>
            </w:r>
          </w:p>
        </w:tc>
        <w:tc>
          <w:tcPr>
            <w:tcW w:w="5945" w:type="dxa"/>
            <w:gridSpan w:val="2"/>
            <w:tcBorders>
              <w:top w:val="nil"/>
              <w:left w:val="nil"/>
              <w:bottom w:val="single" w:sz="4" w:space="0" w:color="auto"/>
              <w:right w:val="single" w:sz="4" w:space="0" w:color="auto"/>
            </w:tcBorders>
            <w:vAlign w:val="bottom"/>
          </w:tcPr>
          <w:p w:rsidR="00266F37" w:rsidRPr="0061225F" w:rsidRDefault="00266F37" w:rsidP="002A3C2F">
            <w:pPr>
              <w:spacing w:after="0"/>
              <w:jc w:val="center"/>
              <w:rPr>
                <w:rFonts w:ascii="Times New Roman" w:hAnsi="Times New Roman"/>
                <w:color w:val="000000"/>
              </w:rPr>
            </w:pPr>
            <w:proofErr w:type="spellStart"/>
            <w:r w:rsidRPr="0061225F">
              <w:rPr>
                <w:rFonts w:ascii="Times New Roman" w:hAnsi="Times New Roman"/>
                <w:color w:val="000000"/>
              </w:rPr>
              <w:t>Кмунальний</w:t>
            </w:r>
            <w:proofErr w:type="spellEnd"/>
            <w:r w:rsidRPr="0061225F">
              <w:rPr>
                <w:rFonts w:ascii="Times New Roman" w:hAnsi="Times New Roman"/>
                <w:color w:val="000000"/>
              </w:rPr>
              <w:t xml:space="preserve"> заклад "Харківський ліцей № 124 Харківської міської ради"</w:t>
            </w:r>
          </w:p>
        </w:tc>
        <w:tc>
          <w:tcPr>
            <w:tcW w:w="2759" w:type="dxa"/>
            <w:tcBorders>
              <w:top w:val="nil"/>
              <w:left w:val="nil"/>
              <w:bottom w:val="single" w:sz="4" w:space="0" w:color="auto"/>
              <w:right w:val="single" w:sz="4" w:space="0" w:color="auto"/>
            </w:tcBorders>
            <w:vAlign w:val="center"/>
          </w:tcPr>
          <w:p w:rsidR="00266F37" w:rsidRPr="0061225F" w:rsidRDefault="00266F37" w:rsidP="002A3C2F">
            <w:pPr>
              <w:spacing w:after="0"/>
              <w:jc w:val="center"/>
              <w:rPr>
                <w:rFonts w:ascii="Times New Roman" w:hAnsi="Times New Roman"/>
                <w:color w:val="212121"/>
              </w:rPr>
            </w:pPr>
            <w:r w:rsidRPr="0061225F">
              <w:rPr>
                <w:rFonts w:ascii="Times New Roman" w:hAnsi="Times New Roman"/>
                <w:color w:val="212121"/>
              </w:rPr>
              <w:t>61144 м. Харків, вул. Гвардійців-</w:t>
            </w:r>
            <w:proofErr w:type="spellStart"/>
            <w:r w:rsidRPr="0061225F">
              <w:rPr>
                <w:rFonts w:ascii="Times New Roman" w:hAnsi="Times New Roman"/>
                <w:color w:val="212121"/>
              </w:rPr>
              <w:t>Широнінців</w:t>
            </w:r>
            <w:proofErr w:type="spellEnd"/>
            <w:r w:rsidRPr="0061225F">
              <w:rPr>
                <w:rFonts w:ascii="Times New Roman" w:hAnsi="Times New Roman"/>
                <w:color w:val="212121"/>
              </w:rPr>
              <w:t>, 75-А</w:t>
            </w:r>
          </w:p>
        </w:tc>
      </w:tr>
      <w:tr w:rsidR="00266F37" w:rsidRPr="0061225F" w:rsidTr="002A3C2F">
        <w:trPr>
          <w:gridBefore w:val="1"/>
          <w:gridAfter w:val="1"/>
          <w:wBefore w:w="85" w:type="dxa"/>
          <w:wAfter w:w="529" w:type="dxa"/>
          <w:trHeight w:val="181"/>
        </w:trPr>
        <w:tc>
          <w:tcPr>
            <w:tcW w:w="718" w:type="dxa"/>
            <w:tcBorders>
              <w:top w:val="nil"/>
              <w:left w:val="single" w:sz="4" w:space="0" w:color="auto"/>
              <w:bottom w:val="single" w:sz="4" w:space="0" w:color="auto"/>
              <w:right w:val="single" w:sz="4" w:space="0" w:color="auto"/>
            </w:tcBorders>
            <w:noWrap/>
            <w:vAlign w:val="center"/>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lastRenderedPageBreak/>
              <w:t>22</w:t>
            </w:r>
          </w:p>
        </w:tc>
        <w:tc>
          <w:tcPr>
            <w:tcW w:w="5945" w:type="dxa"/>
            <w:gridSpan w:val="2"/>
            <w:tcBorders>
              <w:top w:val="nil"/>
              <w:left w:val="nil"/>
              <w:bottom w:val="single" w:sz="4" w:space="0" w:color="auto"/>
              <w:right w:val="single" w:sz="4" w:space="0" w:color="auto"/>
            </w:tcBorders>
            <w:vAlign w:val="bottom"/>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Комунальний заклад "Харківський ліцей № 128 Харківської міської ради"</w:t>
            </w:r>
          </w:p>
        </w:tc>
        <w:tc>
          <w:tcPr>
            <w:tcW w:w="2759" w:type="dxa"/>
            <w:tcBorders>
              <w:top w:val="nil"/>
              <w:left w:val="nil"/>
              <w:bottom w:val="single" w:sz="4" w:space="0" w:color="auto"/>
              <w:right w:val="single" w:sz="4" w:space="0" w:color="auto"/>
            </w:tcBorders>
            <w:vAlign w:val="center"/>
          </w:tcPr>
          <w:p w:rsidR="00266F37" w:rsidRPr="0061225F" w:rsidRDefault="00266F37" w:rsidP="002A3C2F">
            <w:pPr>
              <w:spacing w:after="0"/>
              <w:jc w:val="center"/>
              <w:rPr>
                <w:rFonts w:ascii="Times New Roman" w:hAnsi="Times New Roman"/>
                <w:color w:val="212121"/>
              </w:rPr>
            </w:pPr>
            <w:r w:rsidRPr="0061225F">
              <w:rPr>
                <w:rFonts w:ascii="Times New Roman" w:hAnsi="Times New Roman"/>
                <w:color w:val="212121"/>
              </w:rPr>
              <w:t>61111 м. Харків, вул. Владислава Зубенка, 72-Б</w:t>
            </w:r>
          </w:p>
        </w:tc>
      </w:tr>
      <w:tr w:rsidR="00266F37" w:rsidRPr="0061225F" w:rsidTr="002A3C2F">
        <w:trPr>
          <w:gridBefore w:val="1"/>
          <w:gridAfter w:val="1"/>
          <w:wBefore w:w="85" w:type="dxa"/>
          <w:wAfter w:w="529" w:type="dxa"/>
          <w:trHeight w:val="56"/>
        </w:trPr>
        <w:tc>
          <w:tcPr>
            <w:tcW w:w="718" w:type="dxa"/>
            <w:tcBorders>
              <w:top w:val="nil"/>
              <w:left w:val="single" w:sz="4" w:space="0" w:color="auto"/>
              <w:bottom w:val="single" w:sz="4" w:space="0" w:color="auto"/>
              <w:right w:val="single" w:sz="4" w:space="0" w:color="auto"/>
            </w:tcBorders>
            <w:noWrap/>
            <w:vAlign w:val="center"/>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23</w:t>
            </w:r>
          </w:p>
        </w:tc>
        <w:tc>
          <w:tcPr>
            <w:tcW w:w="5945" w:type="dxa"/>
            <w:gridSpan w:val="2"/>
            <w:tcBorders>
              <w:top w:val="nil"/>
              <w:left w:val="nil"/>
              <w:bottom w:val="single" w:sz="4" w:space="0" w:color="auto"/>
              <w:right w:val="single" w:sz="4" w:space="0" w:color="auto"/>
            </w:tcBorders>
            <w:vAlign w:val="bottom"/>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Комунальний заклад "Харківський ліцей № 138 Харківської міської ради"</w:t>
            </w:r>
          </w:p>
        </w:tc>
        <w:tc>
          <w:tcPr>
            <w:tcW w:w="2759" w:type="dxa"/>
            <w:tcBorders>
              <w:top w:val="nil"/>
              <w:left w:val="nil"/>
              <w:bottom w:val="single" w:sz="4" w:space="0" w:color="auto"/>
              <w:right w:val="single" w:sz="4" w:space="0" w:color="auto"/>
            </w:tcBorders>
            <w:vAlign w:val="center"/>
          </w:tcPr>
          <w:p w:rsidR="00266F37" w:rsidRPr="0061225F" w:rsidRDefault="00266F37" w:rsidP="002A3C2F">
            <w:pPr>
              <w:spacing w:after="0"/>
              <w:jc w:val="center"/>
              <w:rPr>
                <w:rFonts w:ascii="Times New Roman" w:hAnsi="Times New Roman"/>
                <w:color w:val="212121"/>
              </w:rPr>
            </w:pPr>
            <w:r w:rsidRPr="0061225F">
              <w:rPr>
                <w:rFonts w:ascii="Times New Roman" w:hAnsi="Times New Roman"/>
                <w:color w:val="212121"/>
              </w:rPr>
              <w:t xml:space="preserve">61112 м. Харків, вул. Руслана </w:t>
            </w:r>
            <w:proofErr w:type="spellStart"/>
            <w:r w:rsidRPr="0061225F">
              <w:rPr>
                <w:rFonts w:ascii="Times New Roman" w:hAnsi="Times New Roman"/>
                <w:color w:val="212121"/>
              </w:rPr>
              <w:t>Плоходька</w:t>
            </w:r>
            <w:proofErr w:type="spellEnd"/>
            <w:r w:rsidRPr="0061225F">
              <w:rPr>
                <w:rFonts w:ascii="Times New Roman" w:hAnsi="Times New Roman"/>
                <w:color w:val="212121"/>
              </w:rPr>
              <w:t>, 6</w:t>
            </w:r>
          </w:p>
        </w:tc>
      </w:tr>
      <w:tr w:rsidR="00266F37" w:rsidRPr="0061225F" w:rsidTr="002A3C2F">
        <w:trPr>
          <w:gridBefore w:val="1"/>
          <w:gridAfter w:val="1"/>
          <w:wBefore w:w="85" w:type="dxa"/>
          <w:wAfter w:w="529" w:type="dxa"/>
          <w:trHeight w:val="56"/>
        </w:trPr>
        <w:tc>
          <w:tcPr>
            <w:tcW w:w="718" w:type="dxa"/>
            <w:tcBorders>
              <w:top w:val="nil"/>
              <w:left w:val="single" w:sz="4" w:space="0" w:color="auto"/>
              <w:bottom w:val="single" w:sz="4" w:space="0" w:color="auto"/>
              <w:right w:val="single" w:sz="4" w:space="0" w:color="auto"/>
            </w:tcBorders>
            <w:noWrap/>
            <w:vAlign w:val="center"/>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24</w:t>
            </w:r>
          </w:p>
        </w:tc>
        <w:tc>
          <w:tcPr>
            <w:tcW w:w="5945" w:type="dxa"/>
            <w:gridSpan w:val="2"/>
            <w:tcBorders>
              <w:top w:val="nil"/>
              <w:left w:val="nil"/>
              <w:bottom w:val="single" w:sz="4" w:space="0" w:color="auto"/>
              <w:right w:val="single" w:sz="4" w:space="0" w:color="auto"/>
            </w:tcBorders>
            <w:vAlign w:val="bottom"/>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Комунальний заклад "Харківський ліцей № 139 Харківської міської ради"</w:t>
            </w:r>
          </w:p>
        </w:tc>
        <w:tc>
          <w:tcPr>
            <w:tcW w:w="2759" w:type="dxa"/>
            <w:tcBorders>
              <w:top w:val="nil"/>
              <w:left w:val="nil"/>
              <w:bottom w:val="single" w:sz="4" w:space="0" w:color="auto"/>
              <w:right w:val="single" w:sz="4" w:space="0" w:color="auto"/>
            </w:tcBorders>
            <w:vAlign w:val="center"/>
          </w:tcPr>
          <w:p w:rsidR="00266F37" w:rsidRPr="0061225F" w:rsidRDefault="00266F37" w:rsidP="002A3C2F">
            <w:pPr>
              <w:spacing w:after="0"/>
              <w:jc w:val="center"/>
              <w:rPr>
                <w:rFonts w:ascii="Times New Roman" w:hAnsi="Times New Roman"/>
                <w:color w:val="212121"/>
              </w:rPr>
            </w:pPr>
            <w:r w:rsidRPr="0061225F">
              <w:rPr>
                <w:rFonts w:ascii="Times New Roman" w:hAnsi="Times New Roman"/>
                <w:color w:val="212121"/>
              </w:rPr>
              <w:t>61123 м. Харків, вул. Гвардійців-</w:t>
            </w:r>
            <w:proofErr w:type="spellStart"/>
            <w:r w:rsidRPr="0061225F">
              <w:rPr>
                <w:rFonts w:ascii="Times New Roman" w:hAnsi="Times New Roman"/>
                <w:color w:val="212121"/>
              </w:rPr>
              <w:t>Широнінців</w:t>
            </w:r>
            <w:proofErr w:type="spellEnd"/>
            <w:r w:rsidRPr="0061225F">
              <w:rPr>
                <w:rFonts w:ascii="Times New Roman" w:hAnsi="Times New Roman"/>
                <w:color w:val="212121"/>
              </w:rPr>
              <w:t>, 40-Ж</w:t>
            </w:r>
          </w:p>
        </w:tc>
      </w:tr>
      <w:tr w:rsidR="00266F37" w:rsidRPr="0061225F" w:rsidTr="002A3C2F">
        <w:trPr>
          <w:gridBefore w:val="1"/>
          <w:gridAfter w:val="1"/>
          <w:wBefore w:w="85" w:type="dxa"/>
          <w:wAfter w:w="529" w:type="dxa"/>
          <w:trHeight w:val="267"/>
        </w:trPr>
        <w:tc>
          <w:tcPr>
            <w:tcW w:w="718" w:type="dxa"/>
            <w:tcBorders>
              <w:top w:val="nil"/>
              <w:left w:val="single" w:sz="4" w:space="0" w:color="auto"/>
              <w:bottom w:val="single" w:sz="4" w:space="0" w:color="auto"/>
              <w:right w:val="single" w:sz="4" w:space="0" w:color="auto"/>
            </w:tcBorders>
            <w:noWrap/>
            <w:vAlign w:val="center"/>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25</w:t>
            </w:r>
          </w:p>
        </w:tc>
        <w:tc>
          <w:tcPr>
            <w:tcW w:w="5945" w:type="dxa"/>
            <w:gridSpan w:val="2"/>
            <w:tcBorders>
              <w:top w:val="nil"/>
              <w:left w:val="nil"/>
              <w:bottom w:val="single" w:sz="4" w:space="0" w:color="auto"/>
              <w:right w:val="single" w:sz="4" w:space="0" w:color="auto"/>
            </w:tcBorders>
            <w:vAlign w:val="bottom"/>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Комунальний заклад "Харківський ліцей № 140 Харківської міської ради"</w:t>
            </w:r>
          </w:p>
        </w:tc>
        <w:tc>
          <w:tcPr>
            <w:tcW w:w="2759" w:type="dxa"/>
            <w:tcBorders>
              <w:top w:val="nil"/>
              <w:left w:val="nil"/>
              <w:bottom w:val="single" w:sz="4" w:space="0" w:color="auto"/>
              <w:right w:val="single" w:sz="4" w:space="0" w:color="auto"/>
            </w:tcBorders>
            <w:vAlign w:val="center"/>
          </w:tcPr>
          <w:p w:rsidR="00266F37" w:rsidRPr="0061225F" w:rsidRDefault="00266F37" w:rsidP="002A3C2F">
            <w:pPr>
              <w:spacing w:after="0"/>
              <w:jc w:val="center"/>
              <w:rPr>
                <w:rFonts w:ascii="Times New Roman" w:hAnsi="Times New Roman"/>
                <w:color w:val="212121"/>
              </w:rPr>
            </w:pPr>
            <w:r w:rsidRPr="0061225F">
              <w:rPr>
                <w:rFonts w:ascii="Times New Roman" w:hAnsi="Times New Roman"/>
                <w:color w:val="212121"/>
              </w:rPr>
              <w:t>61146 м. Харків, вул. Гвардійців-</w:t>
            </w:r>
            <w:proofErr w:type="spellStart"/>
            <w:r w:rsidRPr="0061225F">
              <w:rPr>
                <w:rFonts w:ascii="Times New Roman" w:hAnsi="Times New Roman"/>
                <w:color w:val="212121"/>
              </w:rPr>
              <w:t>Широнінців</w:t>
            </w:r>
            <w:proofErr w:type="spellEnd"/>
            <w:r w:rsidRPr="0061225F">
              <w:rPr>
                <w:rFonts w:ascii="Times New Roman" w:hAnsi="Times New Roman"/>
                <w:color w:val="212121"/>
              </w:rPr>
              <w:t>, 61</w:t>
            </w:r>
          </w:p>
        </w:tc>
      </w:tr>
      <w:tr w:rsidR="00266F37" w:rsidRPr="0061225F" w:rsidTr="002A3C2F">
        <w:trPr>
          <w:gridBefore w:val="1"/>
          <w:gridAfter w:val="1"/>
          <w:wBefore w:w="85" w:type="dxa"/>
          <w:wAfter w:w="529" w:type="dxa"/>
          <w:trHeight w:val="56"/>
        </w:trPr>
        <w:tc>
          <w:tcPr>
            <w:tcW w:w="718" w:type="dxa"/>
            <w:tcBorders>
              <w:top w:val="nil"/>
              <w:left w:val="single" w:sz="4" w:space="0" w:color="auto"/>
              <w:bottom w:val="single" w:sz="4" w:space="0" w:color="auto"/>
              <w:right w:val="single" w:sz="4" w:space="0" w:color="auto"/>
            </w:tcBorders>
            <w:noWrap/>
            <w:vAlign w:val="center"/>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26</w:t>
            </w:r>
          </w:p>
        </w:tc>
        <w:tc>
          <w:tcPr>
            <w:tcW w:w="5945" w:type="dxa"/>
            <w:gridSpan w:val="2"/>
            <w:tcBorders>
              <w:top w:val="nil"/>
              <w:left w:val="nil"/>
              <w:bottom w:val="single" w:sz="4" w:space="0" w:color="auto"/>
              <w:right w:val="single" w:sz="4" w:space="0" w:color="auto"/>
            </w:tcBorders>
            <w:vAlign w:val="bottom"/>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Комунальний заклад "Харківський ліцей № 141 Харківської міської ради"</w:t>
            </w:r>
          </w:p>
        </w:tc>
        <w:tc>
          <w:tcPr>
            <w:tcW w:w="2759" w:type="dxa"/>
            <w:tcBorders>
              <w:top w:val="nil"/>
              <w:left w:val="nil"/>
              <w:bottom w:val="single" w:sz="4" w:space="0" w:color="auto"/>
              <w:right w:val="single" w:sz="4" w:space="0" w:color="auto"/>
            </w:tcBorders>
            <w:vAlign w:val="center"/>
          </w:tcPr>
          <w:p w:rsidR="00266F37" w:rsidRPr="0061225F" w:rsidRDefault="00266F37" w:rsidP="002A3C2F">
            <w:pPr>
              <w:spacing w:after="0"/>
              <w:jc w:val="center"/>
              <w:rPr>
                <w:rFonts w:ascii="Times New Roman" w:hAnsi="Times New Roman"/>
                <w:color w:val="212121"/>
              </w:rPr>
            </w:pPr>
            <w:r w:rsidRPr="0061225F">
              <w:rPr>
                <w:rFonts w:ascii="Times New Roman" w:hAnsi="Times New Roman"/>
                <w:color w:val="212121"/>
              </w:rPr>
              <w:t>61129 м. Харків, вул. Бучми, 44-Е</w:t>
            </w:r>
          </w:p>
        </w:tc>
      </w:tr>
      <w:tr w:rsidR="00266F37" w:rsidRPr="0061225F" w:rsidTr="002A3C2F">
        <w:trPr>
          <w:gridBefore w:val="1"/>
          <w:gridAfter w:val="1"/>
          <w:wBefore w:w="85" w:type="dxa"/>
          <w:wAfter w:w="529" w:type="dxa"/>
          <w:trHeight w:val="56"/>
        </w:trPr>
        <w:tc>
          <w:tcPr>
            <w:tcW w:w="718" w:type="dxa"/>
            <w:tcBorders>
              <w:top w:val="nil"/>
              <w:left w:val="single" w:sz="4" w:space="0" w:color="auto"/>
              <w:bottom w:val="single" w:sz="4" w:space="0" w:color="auto"/>
              <w:right w:val="single" w:sz="4" w:space="0" w:color="auto"/>
            </w:tcBorders>
            <w:noWrap/>
            <w:vAlign w:val="center"/>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27</w:t>
            </w:r>
          </w:p>
        </w:tc>
        <w:tc>
          <w:tcPr>
            <w:tcW w:w="5945" w:type="dxa"/>
            <w:gridSpan w:val="2"/>
            <w:tcBorders>
              <w:top w:val="nil"/>
              <w:left w:val="nil"/>
              <w:bottom w:val="single" w:sz="4" w:space="0" w:color="auto"/>
              <w:right w:val="single" w:sz="4" w:space="0" w:color="auto"/>
            </w:tcBorders>
            <w:vAlign w:val="bottom"/>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Комунальний заклад "Харківський ліцей № 142 Харківської міської ради"</w:t>
            </w:r>
          </w:p>
        </w:tc>
        <w:tc>
          <w:tcPr>
            <w:tcW w:w="2759" w:type="dxa"/>
            <w:tcBorders>
              <w:top w:val="nil"/>
              <w:left w:val="nil"/>
              <w:bottom w:val="single" w:sz="4" w:space="0" w:color="auto"/>
              <w:right w:val="single" w:sz="4" w:space="0" w:color="auto"/>
            </w:tcBorders>
            <w:vAlign w:val="center"/>
          </w:tcPr>
          <w:p w:rsidR="00266F37" w:rsidRPr="0061225F" w:rsidRDefault="00266F37" w:rsidP="002A3C2F">
            <w:pPr>
              <w:spacing w:after="0"/>
              <w:jc w:val="center"/>
              <w:rPr>
                <w:rFonts w:ascii="Times New Roman" w:hAnsi="Times New Roman"/>
                <w:color w:val="212121"/>
              </w:rPr>
            </w:pPr>
            <w:r w:rsidRPr="0061225F">
              <w:rPr>
                <w:rFonts w:ascii="Times New Roman" w:hAnsi="Times New Roman"/>
                <w:color w:val="212121"/>
              </w:rPr>
              <w:t xml:space="preserve">61170 м. Харків, вул. </w:t>
            </w:r>
            <w:proofErr w:type="spellStart"/>
            <w:r w:rsidRPr="0061225F">
              <w:rPr>
                <w:rFonts w:ascii="Times New Roman" w:hAnsi="Times New Roman"/>
                <w:color w:val="212121"/>
              </w:rPr>
              <w:t>Валентинівська</w:t>
            </w:r>
            <w:proofErr w:type="spellEnd"/>
            <w:r w:rsidRPr="0061225F">
              <w:rPr>
                <w:rFonts w:ascii="Times New Roman" w:hAnsi="Times New Roman"/>
                <w:color w:val="212121"/>
              </w:rPr>
              <w:t>, 20-В</w:t>
            </w:r>
          </w:p>
        </w:tc>
      </w:tr>
      <w:tr w:rsidR="00266F37" w:rsidRPr="0061225F" w:rsidTr="002A3C2F">
        <w:trPr>
          <w:gridBefore w:val="1"/>
          <w:gridAfter w:val="1"/>
          <w:wBefore w:w="85" w:type="dxa"/>
          <w:wAfter w:w="529" w:type="dxa"/>
          <w:trHeight w:val="56"/>
        </w:trPr>
        <w:tc>
          <w:tcPr>
            <w:tcW w:w="718" w:type="dxa"/>
            <w:tcBorders>
              <w:top w:val="nil"/>
              <w:left w:val="single" w:sz="4" w:space="0" w:color="auto"/>
              <w:bottom w:val="single" w:sz="4" w:space="0" w:color="auto"/>
              <w:right w:val="single" w:sz="4" w:space="0" w:color="auto"/>
            </w:tcBorders>
            <w:noWrap/>
            <w:vAlign w:val="center"/>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28</w:t>
            </w:r>
          </w:p>
        </w:tc>
        <w:tc>
          <w:tcPr>
            <w:tcW w:w="5945" w:type="dxa"/>
            <w:gridSpan w:val="2"/>
            <w:tcBorders>
              <w:top w:val="nil"/>
              <w:left w:val="nil"/>
              <w:bottom w:val="single" w:sz="4" w:space="0" w:color="auto"/>
              <w:right w:val="single" w:sz="4" w:space="0" w:color="auto"/>
            </w:tcBorders>
            <w:vAlign w:val="bottom"/>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Комунальний заклад "Харківський ліцей № 143 Харківської міської ради"</w:t>
            </w:r>
          </w:p>
        </w:tc>
        <w:tc>
          <w:tcPr>
            <w:tcW w:w="2759" w:type="dxa"/>
            <w:tcBorders>
              <w:top w:val="nil"/>
              <w:left w:val="nil"/>
              <w:bottom w:val="single" w:sz="4" w:space="0" w:color="auto"/>
              <w:right w:val="single" w:sz="4" w:space="0" w:color="auto"/>
            </w:tcBorders>
            <w:vAlign w:val="center"/>
          </w:tcPr>
          <w:p w:rsidR="00266F37" w:rsidRPr="0061225F" w:rsidRDefault="00266F37" w:rsidP="002A3C2F">
            <w:pPr>
              <w:spacing w:after="0"/>
              <w:jc w:val="center"/>
              <w:rPr>
                <w:rFonts w:ascii="Times New Roman" w:hAnsi="Times New Roman"/>
                <w:color w:val="212121"/>
              </w:rPr>
            </w:pPr>
            <w:r w:rsidRPr="0061225F">
              <w:rPr>
                <w:rFonts w:ascii="Times New Roman" w:hAnsi="Times New Roman"/>
                <w:color w:val="212121"/>
              </w:rPr>
              <w:t>61170 м. Харків, вул. Владислава Зубенко, 21-А</w:t>
            </w:r>
          </w:p>
        </w:tc>
      </w:tr>
      <w:tr w:rsidR="00266F37" w:rsidRPr="0061225F" w:rsidTr="002A3C2F">
        <w:trPr>
          <w:gridBefore w:val="1"/>
          <w:gridAfter w:val="1"/>
          <w:wBefore w:w="85" w:type="dxa"/>
          <w:wAfter w:w="529" w:type="dxa"/>
          <w:trHeight w:val="169"/>
        </w:trPr>
        <w:tc>
          <w:tcPr>
            <w:tcW w:w="718" w:type="dxa"/>
            <w:tcBorders>
              <w:top w:val="nil"/>
              <w:left w:val="single" w:sz="4" w:space="0" w:color="auto"/>
              <w:bottom w:val="single" w:sz="4" w:space="0" w:color="auto"/>
              <w:right w:val="single" w:sz="4" w:space="0" w:color="auto"/>
            </w:tcBorders>
            <w:noWrap/>
            <w:vAlign w:val="center"/>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29</w:t>
            </w:r>
          </w:p>
        </w:tc>
        <w:tc>
          <w:tcPr>
            <w:tcW w:w="5945" w:type="dxa"/>
            <w:gridSpan w:val="2"/>
            <w:tcBorders>
              <w:top w:val="nil"/>
              <w:left w:val="nil"/>
              <w:bottom w:val="single" w:sz="4" w:space="0" w:color="auto"/>
              <w:right w:val="single" w:sz="4" w:space="0" w:color="auto"/>
            </w:tcBorders>
            <w:vAlign w:val="bottom"/>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Комунальний заклад "Харківський ліцей № 144 Харківської міської ради"</w:t>
            </w:r>
          </w:p>
        </w:tc>
        <w:tc>
          <w:tcPr>
            <w:tcW w:w="2759" w:type="dxa"/>
            <w:tcBorders>
              <w:top w:val="nil"/>
              <w:left w:val="nil"/>
              <w:bottom w:val="single" w:sz="4" w:space="0" w:color="auto"/>
              <w:right w:val="single" w:sz="4" w:space="0" w:color="auto"/>
            </w:tcBorders>
            <w:vAlign w:val="center"/>
          </w:tcPr>
          <w:p w:rsidR="00266F37" w:rsidRPr="0061225F" w:rsidRDefault="00266F37" w:rsidP="002A3C2F">
            <w:pPr>
              <w:spacing w:after="0"/>
              <w:jc w:val="center"/>
              <w:rPr>
                <w:rFonts w:ascii="Times New Roman" w:hAnsi="Times New Roman"/>
                <w:color w:val="212121"/>
              </w:rPr>
            </w:pPr>
            <w:r w:rsidRPr="0061225F">
              <w:rPr>
                <w:rFonts w:ascii="Times New Roman" w:hAnsi="Times New Roman"/>
                <w:color w:val="212121"/>
              </w:rPr>
              <w:t xml:space="preserve">61136 м. Харків, </w:t>
            </w:r>
            <w:proofErr w:type="spellStart"/>
            <w:r w:rsidRPr="0061225F">
              <w:rPr>
                <w:rFonts w:ascii="Times New Roman" w:hAnsi="Times New Roman"/>
                <w:color w:val="212121"/>
              </w:rPr>
              <w:t>вул.Бучми</w:t>
            </w:r>
            <w:proofErr w:type="spellEnd"/>
            <w:r w:rsidRPr="0061225F">
              <w:rPr>
                <w:rFonts w:ascii="Times New Roman" w:hAnsi="Times New Roman"/>
                <w:color w:val="212121"/>
              </w:rPr>
              <w:t>, 30-Є</w:t>
            </w:r>
          </w:p>
        </w:tc>
      </w:tr>
      <w:tr w:rsidR="00266F37" w:rsidRPr="0061225F" w:rsidTr="002A3C2F">
        <w:trPr>
          <w:gridBefore w:val="1"/>
          <w:gridAfter w:val="1"/>
          <w:wBefore w:w="85" w:type="dxa"/>
          <w:wAfter w:w="529" w:type="dxa"/>
          <w:trHeight w:val="56"/>
        </w:trPr>
        <w:tc>
          <w:tcPr>
            <w:tcW w:w="718" w:type="dxa"/>
            <w:tcBorders>
              <w:top w:val="nil"/>
              <w:left w:val="single" w:sz="4" w:space="0" w:color="auto"/>
              <w:bottom w:val="single" w:sz="4" w:space="0" w:color="auto"/>
              <w:right w:val="single" w:sz="4" w:space="0" w:color="auto"/>
            </w:tcBorders>
            <w:noWrap/>
            <w:vAlign w:val="center"/>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30</w:t>
            </w:r>
          </w:p>
        </w:tc>
        <w:tc>
          <w:tcPr>
            <w:tcW w:w="5945" w:type="dxa"/>
            <w:gridSpan w:val="2"/>
            <w:tcBorders>
              <w:top w:val="nil"/>
              <w:left w:val="nil"/>
              <w:bottom w:val="single" w:sz="4" w:space="0" w:color="auto"/>
              <w:right w:val="single" w:sz="4" w:space="0" w:color="auto"/>
            </w:tcBorders>
            <w:vAlign w:val="bottom"/>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Комунальний заклад "Харківський ліцей № 156 Харківської міської ради"</w:t>
            </w:r>
          </w:p>
        </w:tc>
        <w:tc>
          <w:tcPr>
            <w:tcW w:w="2759" w:type="dxa"/>
            <w:tcBorders>
              <w:top w:val="nil"/>
              <w:left w:val="nil"/>
              <w:bottom w:val="single" w:sz="4" w:space="0" w:color="auto"/>
              <w:right w:val="single" w:sz="4" w:space="0" w:color="auto"/>
            </w:tcBorders>
            <w:vAlign w:val="center"/>
          </w:tcPr>
          <w:p w:rsidR="00266F37" w:rsidRPr="0061225F" w:rsidRDefault="00266F37" w:rsidP="002A3C2F">
            <w:pPr>
              <w:spacing w:after="0"/>
              <w:jc w:val="center"/>
              <w:rPr>
                <w:rFonts w:ascii="Times New Roman" w:hAnsi="Times New Roman"/>
                <w:color w:val="212121"/>
              </w:rPr>
            </w:pPr>
            <w:r w:rsidRPr="0061225F">
              <w:rPr>
                <w:rFonts w:ascii="Times New Roman" w:hAnsi="Times New Roman"/>
                <w:color w:val="212121"/>
              </w:rPr>
              <w:t xml:space="preserve">61121 </w:t>
            </w:r>
            <w:proofErr w:type="spellStart"/>
            <w:r w:rsidRPr="0061225F">
              <w:rPr>
                <w:rFonts w:ascii="Times New Roman" w:hAnsi="Times New Roman"/>
                <w:color w:val="212121"/>
              </w:rPr>
              <w:t>м.Харків</w:t>
            </w:r>
            <w:proofErr w:type="spellEnd"/>
            <w:r w:rsidRPr="0061225F">
              <w:rPr>
                <w:rFonts w:ascii="Times New Roman" w:hAnsi="Times New Roman"/>
                <w:color w:val="212121"/>
              </w:rPr>
              <w:t xml:space="preserve">, </w:t>
            </w:r>
            <w:proofErr w:type="spellStart"/>
            <w:r w:rsidRPr="0061225F">
              <w:rPr>
                <w:rFonts w:ascii="Times New Roman" w:hAnsi="Times New Roman"/>
                <w:color w:val="212121"/>
              </w:rPr>
              <w:t>вул.Гарібальді</w:t>
            </w:r>
            <w:proofErr w:type="spellEnd"/>
            <w:r w:rsidRPr="0061225F">
              <w:rPr>
                <w:rFonts w:ascii="Times New Roman" w:hAnsi="Times New Roman"/>
                <w:color w:val="212121"/>
              </w:rPr>
              <w:t>, 9-А</w:t>
            </w:r>
          </w:p>
        </w:tc>
      </w:tr>
      <w:tr w:rsidR="00266F37" w:rsidRPr="0061225F" w:rsidTr="002A3C2F">
        <w:trPr>
          <w:gridBefore w:val="1"/>
          <w:gridAfter w:val="1"/>
          <w:wBefore w:w="85" w:type="dxa"/>
          <w:wAfter w:w="529" w:type="dxa"/>
          <w:trHeight w:val="56"/>
        </w:trPr>
        <w:tc>
          <w:tcPr>
            <w:tcW w:w="718" w:type="dxa"/>
            <w:tcBorders>
              <w:top w:val="nil"/>
              <w:left w:val="single" w:sz="4" w:space="0" w:color="auto"/>
              <w:bottom w:val="single" w:sz="4" w:space="0" w:color="auto"/>
              <w:right w:val="single" w:sz="4" w:space="0" w:color="auto"/>
            </w:tcBorders>
            <w:noWrap/>
            <w:vAlign w:val="center"/>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31</w:t>
            </w:r>
          </w:p>
        </w:tc>
        <w:tc>
          <w:tcPr>
            <w:tcW w:w="5945" w:type="dxa"/>
            <w:gridSpan w:val="2"/>
            <w:tcBorders>
              <w:top w:val="nil"/>
              <w:left w:val="nil"/>
              <w:bottom w:val="single" w:sz="4" w:space="0" w:color="auto"/>
              <w:right w:val="single" w:sz="4" w:space="0" w:color="auto"/>
            </w:tcBorders>
            <w:vAlign w:val="bottom"/>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Комунальний заклад "Харківський ліцей № 167 Харківської міської ради"</w:t>
            </w:r>
          </w:p>
        </w:tc>
        <w:tc>
          <w:tcPr>
            <w:tcW w:w="2759" w:type="dxa"/>
            <w:tcBorders>
              <w:top w:val="nil"/>
              <w:left w:val="nil"/>
              <w:bottom w:val="single" w:sz="4" w:space="0" w:color="auto"/>
              <w:right w:val="single" w:sz="4" w:space="0" w:color="auto"/>
            </w:tcBorders>
            <w:vAlign w:val="center"/>
          </w:tcPr>
          <w:p w:rsidR="00266F37" w:rsidRPr="0061225F" w:rsidRDefault="00266F37" w:rsidP="002A3C2F">
            <w:pPr>
              <w:spacing w:after="0"/>
              <w:jc w:val="center"/>
              <w:rPr>
                <w:rFonts w:ascii="Times New Roman" w:hAnsi="Times New Roman"/>
                <w:color w:val="212121"/>
              </w:rPr>
            </w:pPr>
            <w:r w:rsidRPr="0061225F">
              <w:rPr>
                <w:rFonts w:ascii="Times New Roman" w:hAnsi="Times New Roman"/>
                <w:color w:val="212121"/>
              </w:rPr>
              <w:t>61121 м. Харків, вул. Гарібальді, 9</w:t>
            </w:r>
          </w:p>
        </w:tc>
      </w:tr>
      <w:tr w:rsidR="00266F37" w:rsidRPr="0061225F" w:rsidTr="002A3C2F">
        <w:trPr>
          <w:gridBefore w:val="1"/>
          <w:gridAfter w:val="1"/>
          <w:wBefore w:w="85" w:type="dxa"/>
          <w:wAfter w:w="529" w:type="dxa"/>
          <w:trHeight w:val="56"/>
        </w:trPr>
        <w:tc>
          <w:tcPr>
            <w:tcW w:w="718" w:type="dxa"/>
            <w:tcBorders>
              <w:top w:val="nil"/>
              <w:left w:val="single" w:sz="4" w:space="0" w:color="auto"/>
              <w:bottom w:val="single" w:sz="4" w:space="0" w:color="auto"/>
              <w:right w:val="single" w:sz="4" w:space="0" w:color="auto"/>
            </w:tcBorders>
            <w:noWrap/>
            <w:vAlign w:val="center"/>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32</w:t>
            </w:r>
          </w:p>
        </w:tc>
        <w:tc>
          <w:tcPr>
            <w:tcW w:w="5945" w:type="dxa"/>
            <w:gridSpan w:val="2"/>
            <w:tcBorders>
              <w:top w:val="nil"/>
              <w:left w:val="nil"/>
              <w:bottom w:val="single" w:sz="4" w:space="0" w:color="auto"/>
              <w:right w:val="single" w:sz="4" w:space="0" w:color="auto"/>
            </w:tcBorders>
            <w:vAlign w:val="bottom"/>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Комунальний заклад "Харківська початкова школа № 177 Харківської міської ради"</w:t>
            </w:r>
          </w:p>
        </w:tc>
        <w:tc>
          <w:tcPr>
            <w:tcW w:w="2759" w:type="dxa"/>
            <w:tcBorders>
              <w:top w:val="nil"/>
              <w:left w:val="nil"/>
              <w:bottom w:val="single" w:sz="4" w:space="0" w:color="auto"/>
              <w:right w:val="single" w:sz="4" w:space="0" w:color="auto"/>
            </w:tcBorders>
            <w:vAlign w:val="center"/>
          </w:tcPr>
          <w:p w:rsidR="00266F37" w:rsidRPr="0061225F" w:rsidRDefault="00266F37" w:rsidP="002A3C2F">
            <w:pPr>
              <w:spacing w:after="0"/>
              <w:jc w:val="center"/>
              <w:rPr>
                <w:rFonts w:ascii="Times New Roman" w:hAnsi="Times New Roman"/>
                <w:color w:val="212121"/>
              </w:rPr>
            </w:pPr>
            <w:r w:rsidRPr="0061225F">
              <w:rPr>
                <w:rFonts w:ascii="Times New Roman" w:hAnsi="Times New Roman"/>
                <w:color w:val="212121"/>
              </w:rPr>
              <w:t xml:space="preserve">61161 м. Харків, вул. </w:t>
            </w:r>
            <w:proofErr w:type="spellStart"/>
            <w:r w:rsidRPr="0061225F">
              <w:rPr>
                <w:rFonts w:ascii="Times New Roman" w:hAnsi="Times New Roman"/>
                <w:color w:val="212121"/>
              </w:rPr>
              <w:t>Тюрінська</w:t>
            </w:r>
            <w:proofErr w:type="spellEnd"/>
            <w:r w:rsidRPr="0061225F">
              <w:rPr>
                <w:rFonts w:ascii="Times New Roman" w:hAnsi="Times New Roman"/>
                <w:color w:val="212121"/>
              </w:rPr>
              <w:t>, 40-A</w:t>
            </w:r>
          </w:p>
        </w:tc>
      </w:tr>
      <w:tr w:rsidR="00266F37" w:rsidRPr="0061225F" w:rsidTr="002A3C2F">
        <w:trPr>
          <w:gridBefore w:val="1"/>
          <w:gridAfter w:val="1"/>
          <w:wBefore w:w="85" w:type="dxa"/>
          <w:wAfter w:w="529" w:type="dxa"/>
          <w:trHeight w:val="56"/>
        </w:trPr>
        <w:tc>
          <w:tcPr>
            <w:tcW w:w="718" w:type="dxa"/>
            <w:tcBorders>
              <w:top w:val="nil"/>
              <w:left w:val="single" w:sz="4" w:space="0" w:color="auto"/>
              <w:bottom w:val="single" w:sz="4" w:space="0" w:color="auto"/>
              <w:right w:val="single" w:sz="4" w:space="0" w:color="auto"/>
            </w:tcBorders>
            <w:noWrap/>
            <w:vAlign w:val="center"/>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33</w:t>
            </w:r>
          </w:p>
        </w:tc>
        <w:tc>
          <w:tcPr>
            <w:tcW w:w="5945" w:type="dxa"/>
            <w:gridSpan w:val="2"/>
            <w:tcBorders>
              <w:top w:val="nil"/>
              <w:left w:val="nil"/>
              <w:bottom w:val="single" w:sz="4" w:space="0" w:color="auto"/>
              <w:right w:val="single" w:sz="4" w:space="0" w:color="auto"/>
            </w:tcBorders>
            <w:vAlign w:val="bottom"/>
          </w:tcPr>
          <w:p w:rsidR="00266F37" w:rsidRPr="0061225F" w:rsidRDefault="00266F37" w:rsidP="002A3C2F">
            <w:pPr>
              <w:spacing w:after="0"/>
              <w:jc w:val="center"/>
              <w:rPr>
                <w:rFonts w:ascii="Times New Roman" w:hAnsi="Times New Roman"/>
                <w:color w:val="000000"/>
              </w:rPr>
            </w:pPr>
            <w:r w:rsidRPr="0061225F">
              <w:rPr>
                <w:rFonts w:ascii="Times New Roman" w:hAnsi="Times New Roman"/>
                <w:color w:val="000000"/>
              </w:rPr>
              <w:t>Комунальний заклад "Харківський ліцей № 183 Харківської міської ради"</w:t>
            </w:r>
          </w:p>
        </w:tc>
        <w:tc>
          <w:tcPr>
            <w:tcW w:w="2759" w:type="dxa"/>
            <w:tcBorders>
              <w:top w:val="nil"/>
              <w:left w:val="nil"/>
              <w:bottom w:val="single" w:sz="4" w:space="0" w:color="auto"/>
              <w:right w:val="single" w:sz="4" w:space="0" w:color="auto"/>
            </w:tcBorders>
            <w:vAlign w:val="center"/>
          </w:tcPr>
          <w:p w:rsidR="00266F37" w:rsidRPr="0061225F" w:rsidRDefault="00266F37" w:rsidP="002A3C2F">
            <w:pPr>
              <w:spacing w:after="0"/>
              <w:jc w:val="center"/>
              <w:rPr>
                <w:rFonts w:ascii="Times New Roman" w:hAnsi="Times New Roman"/>
                <w:color w:val="212121"/>
              </w:rPr>
            </w:pPr>
            <w:r w:rsidRPr="0061225F">
              <w:rPr>
                <w:rFonts w:ascii="Times New Roman" w:hAnsi="Times New Roman"/>
                <w:color w:val="212121"/>
              </w:rPr>
              <w:t xml:space="preserve">61068 м. Харків, вул. Маршала </w:t>
            </w:r>
            <w:proofErr w:type="spellStart"/>
            <w:r w:rsidRPr="0061225F">
              <w:rPr>
                <w:rFonts w:ascii="Times New Roman" w:hAnsi="Times New Roman"/>
                <w:color w:val="212121"/>
              </w:rPr>
              <w:t>Батицького</w:t>
            </w:r>
            <w:proofErr w:type="spellEnd"/>
            <w:r w:rsidRPr="0061225F">
              <w:rPr>
                <w:rFonts w:ascii="Times New Roman" w:hAnsi="Times New Roman"/>
                <w:color w:val="212121"/>
              </w:rPr>
              <w:t>, 2</w:t>
            </w:r>
          </w:p>
        </w:tc>
      </w:tr>
      <w:tr w:rsidR="00FA1B22" w:rsidRPr="0061225F" w:rsidTr="001B5633">
        <w:trPr>
          <w:trHeight w:val="514"/>
        </w:trPr>
        <w:tc>
          <w:tcPr>
            <w:tcW w:w="2836" w:type="dxa"/>
            <w:gridSpan w:val="3"/>
            <w:hideMark/>
          </w:tcPr>
          <w:p w:rsidR="00343E64" w:rsidRPr="0061225F" w:rsidRDefault="007D112A" w:rsidP="001B5633">
            <w:pPr>
              <w:keepNext/>
              <w:tabs>
                <w:tab w:val="left" w:pos="9498"/>
              </w:tabs>
              <w:spacing w:after="0" w:line="240" w:lineRule="auto"/>
              <w:ind w:left="-142" w:firstLine="426"/>
              <w:outlineLvl w:val="4"/>
              <w:rPr>
                <w:rFonts w:ascii="Times New Roman" w:hAnsi="Times New Roman"/>
                <w:bCs/>
              </w:rPr>
            </w:pPr>
            <w:r w:rsidRPr="0061225F">
              <w:rPr>
                <w:rFonts w:ascii="Times New Roman" w:hAnsi="Times New Roman"/>
                <w:bCs/>
              </w:rPr>
              <w:t xml:space="preserve">           </w:t>
            </w:r>
          </w:p>
          <w:p w:rsidR="00FA1B22" w:rsidRPr="0061225F" w:rsidRDefault="00343E64" w:rsidP="001B5633">
            <w:pPr>
              <w:keepNext/>
              <w:tabs>
                <w:tab w:val="left" w:pos="9498"/>
              </w:tabs>
              <w:spacing w:after="0" w:line="240" w:lineRule="auto"/>
              <w:ind w:left="-142" w:firstLine="426"/>
              <w:outlineLvl w:val="4"/>
              <w:rPr>
                <w:rFonts w:ascii="Times New Roman" w:hAnsi="Times New Roman"/>
                <w:bCs/>
              </w:rPr>
            </w:pPr>
            <w:r w:rsidRPr="0061225F">
              <w:rPr>
                <w:rFonts w:ascii="Times New Roman" w:hAnsi="Times New Roman"/>
                <w:bCs/>
              </w:rPr>
              <w:t xml:space="preserve">           </w:t>
            </w:r>
            <w:r w:rsidR="007D112A" w:rsidRPr="0061225F">
              <w:rPr>
                <w:rFonts w:ascii="Times New Roman" w:hAnsi="Times New Roman"/>
                <w:bCs/>
              </w:rPr>
              <w:t xml:space="preserve"> </w:t>
            </w:r>
            <w:r w:rsidRPr="0061225F">
              <w:rPr>
                <w:rFonts w:ascii="Times New Roman" w:hAnsi="Times New Roman"/>
                <w:bCs/>
              </w:rPr>
              <w:t>Замовник:</w:t>
            </w:r>
          </w:p>
        </w:tc>
        <w:tc>
          <w:tcPr>
            <w:tcW w:w="7796" w:type="dxa"/>
            <w:gridSpan w:val="3"/>
            <w:hideMark/>
          </w:tcPr>
          <w:p w:rsidR="00343E64" w:rsidRPr="0061225F" w:rsidRDefault="00FA1B22" w:rsidP="001B5633">
            <w:pPr>
              <w:keepNext/>
              <w:tabs>
                <w:tab w:val="left" w:pos="9498"/>
              </w:tabs>
              <w:spacing w:after="0" w:line="240" w:lineRule="auto"/>
              <w:ind w:left="-142" w:firstLine="426"/>
              <w:outlineLvl w:val="4"/>
              <w:rPr>
                <w:rFonts w:ascii="Times New Roman" w:hAnsi="Times New Roman"/>
                <w:bCs/>
              </w:rPr>
            </w:pPr>
            <w:r w:rsidRPr="0061225F">
              <w:rPr>
                <w:rFonts w:ascii="Times New Roman" w:hAnsi="Times New Roman"/>
                <w:bCs/>
              </w:rPr>
              <w:t xml:space="preserve">                                                  </w:t>
            </w:r>
            <w:r w:rsidR="00343E64" w:rsidRPr="0061225F">
              <w:rPr>
                <w:rFonts w:ascii="Times New Roman" w:hAnsi="Times New Roman"/>
                <w:bCs/>
              </w:rPr>
              <w:t xml:space="preserve">                     </w:t>
            </w:r>
          </w:p>
          <w:p w:rsidR="00FA1B22" w:rsidRPr="0061225F" w:rsidRDefault="00343E64" w:rsidP="00343E64">
            <w:pPr>
              <w:keepNext/>
              <w:tabs>
                <w:tab w:val="left" w:pos="9498"/>
              </w:tabs>
              <w:spacing w:after="0" w:line="240" w:lineRule="auto"/>
              <w:ind w:left="-142" w:firstLine="426"/>
              <w:jc w:val="center"/>
              <w:outlineLvl w:val="4"/>
              <w:rPr>
                <w:rFonts w:ascii="Times New Roman" w:hAnsi="Times New Roman"/>
                <w:bCs/>
              </w:rPr>
            </w:pPr>
            <w:r w:rsidRPr="0061225F">
              <w:rPr>
                <w:rFonts w:ascii="Times New Roman" w:hAnsi="Times New Roman"/>
                <w:bCs/>
              </w:rPr>
              <w:t>Виконавець:</w:t>
            </w:r>
          </w:p>
        </w:tc>
      </w:tr>
      <w:tr w:rsidR="00FA1B22" w:rsidRPr="0061225F" w:rsidTr="001B5633">
        <w:trPr>
          <w:trHeight w:val="514"/>
        </w:trPr>
        <w:tc>
          <w:tcPr>
            <w:tcW w:w="2836" w:type="dxa"/>
            <w:gridSpan w:val="3"/>
          </w:tcPr>
          <w:p w:rsidR="00FA1B22" w:rsidRPr="0061225F" w:rsidRDefault="00FA1B22" w:rsidP="002334CE">
            <w:pPr>
              <w:keepNext/>
              <w:tabs>
                <w:tab w:val="left" w:pos="9498"/>
              </w:tabs>
              <w:spacing w:after="0" w:line="240" w:lineRule="auto"/>
              <w:outlineLvl w:val="4"/>
              <w:rPr>
                <w:rFonts w:ascii="Times New Roman" w:hAnsi="Times New Roman"/>
                <w:b/>
                <w:bCs/>
              </w:rPr>
            </w:pPr>
          </w:p>
          <w:p w:rsidR="00343E64" w:rsidRPr="0061225F" w:rsidRDefault="00343E64" w:rsidP="002334CE">
            <w:pPr>
              <w:keepNext/>
              <w:tabs>
                <w:tab w:val="left" w:pos="9498"/>
              </w:tabs>
              <w:spacing w:after="0" w:line="240" w:lineRule="auto"/>
              <w:outlineLvl w:val="4"/>
              <w:rPr>
                <w:rFonts w:ascii="Times New Roman" w:hAnsi="Times New Roman"/>
                <w:b/>
                <w:bCs/>
              </w:rPr>
            </w:pPr>
          </w:p>
          <w:p w:rsidR="00343E64" w:rsidRPr="0061225F" w:rsidRDefault="00343E64" w:rsidP="002334CE">
            <w:pPr>
              <w:keepNext/>
              <w:tabs>
                <w:tab w:val="left" w:pos="9498"/>
              </w:tabs>
              <w:spacing w:after="0" w:line="240" w:lineRule="auto"/>
              <w:outlineLvl w:val="4"/>
              <w:rPr>
                <w:rFonts w:ascii="Times New Roman" w:hAnsi="Times New Roman"/>
                <w:b/>
                <w:bCs/>
              </w:rPr>
            </w:pPr>
          </w:p>
          <w:p w:rsidR="00343E64" w:rsidRPr="0061225F" w:rsidRDefault="00343E64" w:rsidP="002334CE">
            <w:pPr>
              <w:keepNext/>
              <w:tabs>
                <w:tab w:val="left" w:pos="9498"/>
              </w:tabs>
              <w:spacing w:after="0" w:line="240" w:lineRule="auto"/>
              <w:outlineLvl w:val="4"/>
              <w:rPr>
                <w:rFonts w:ascii="Times New Roman" w:hAnsi="Times New Roman"/>
                <w:b/>
                <w:bCs/>
              </w:rPr>
            </w:pPr>
          </w:p>
          <w:p w:rsidR="00343E64" w:rsidRPr="0061225F" w:rsidRDefault="00343E64" w:rsidP="002334CE">
            <w:pPr>
              <w:keepNext/>
              <w:tabs>
                <w:tab w:val="left" w:pos="9498"/>
              </w:tabs>
              <w:spacing w:after="0" w:line="240" w:lineRule="auto"/>
              <w:outlineLvl w:val="4"/>
              <w:rPr>
                <w:rFonts w:ascii="Times New Roman" w:hAnsi="Times New Roman"/>
                <w:b/>
                <w:bCs/>
              </w:rPr>
            </w:pPr>
          </w:p>
          <w:p w:rsidR="00343E64" w:rsidRPr="0061225F" w:rsidRDefault="00343E64" w:rsidP="002334CE">
            <w:pPr>
              <w:keepNext/>
              <w:tabs>
                <w:tab w:val="left" w:pos="9498"/>
              </w:tabs>
              <w:spacing w:after="0" w:line="240" w:lineRule="auto"/>
              <w:outlineLvl w:val="4"/>
              <w:rPr>
                <w:rFonts w:ascii="Times New Roman" w:hAnsi="Times New Roman"/>
                <w:b/>
                <w:bCs/>
              </w:rPr>
            </w:pPr>
          </w:p>
          <w:p w:rsidR="00343E64" w:rsidRPr="0061225F" w:rsidRDefault="00343E64" w:rsidP="002334CE">
            <w:pPr>
              <w:keepNext/>
              <w:tabs>
                <w:tab w:val="left" w:pos="9498"/>
              </w:tabs>
              <w:spacing w:after="0" w:line="240" w:lineRule="auto"/>
              <w:outlineLvl w:val="4"/>
              <w:rPr>
                <w:rFonts w:ascii="Times New Roman" w:hAnsi="Times New Roman"/>
                <w:b/>
                <w:bCs/>
              </w:rPr>
            </w:pPr>
          </w:p>
          <w:p w:rsidR="00343E64" w:rsidRPr="0061225F" w:rsidRDefault="00343E64" w:rsidP="002334CE">
            <w:pPr>
              <w:keepNext/>
              <w:tabs>
                <w:tab w:val="left" w:pos="9498"/>
              </w:tabs>
              <w:spacing w:after="0" w:line="240" w:lineRule="auto"/>
              <w:outlineLvl w:val="4"/>
              <w:rPr>
                <w:rFonts w:ascii="Times New Roman" w:hAnsi="Times New Roman"/>
                <w:b/>
                <w:bCs/>
              </w:rPr>
            </w:pPr>
          </w:p>
          <w:p w:rsidR="00343E64" w:rsidRPr="0061225F" w:rsidRDefault="00343E64" w:rsidP="002334CE">
            <w:pPr>
              <w:keepNext/>
              <w:tabs>
                <w:tab w:val="left" w:pos="9498"/>
              </w:tabs>
              <w:spacing w:after="0" w:line="240" w:lineRule="auto"/>
              <w:outlineLvl w:val="4"/>
              <w:rPr>
                <w:rFonts w:ascii="Times New Roman" w:hAnsi="Times New Roman"/>
                <w:b/>
                <w:bCs/>
              </w:rPr>
            </w:pPr>
          </w:p>
          <w:p w:rsidR="00343E64" w:rsidRPr="0061225F" w:rsidRDefault="00343E64" w:rsidP="002334CE">
            <w:pPr>
              <w:keepNext/>
              <w:tabs>
                <w:tab w:val="left" w:pos="9498"/>
              </w:tabs>
              <w:spacing w:after="0" w:line="240" w:lineRule="auto"/>
              <w:outlineLvl w:val="4"/>
              <w:rPr>
                <w:rFonts w:ascii="Times New Roman" w:hAnsi="Times New Roman"/>
                <w:b/>
                <w:bCs/>
              </w:rPr>
            </w:pPr>
          </w:p>
          <w:p w:rsidR="00343E64" w:rsidRPr="0061225F" w:rsidRDefault="00343E64" w:rsidP="002334CE">
            <w:pPr>
              <w:keepNext/>
              <w:tabs>
                <w:tab w:val="left" w:pos="9498"/>
              </w:tabs>
              <w:spacing w:after="0" w:line="240" w:lineRule="auto"/>
              <w:outlineLvl w:val="4"/>
              <w:rPr>
                <w:rFonts w:ascii="Times New Roman" w:hAnsi="Times New Roman"/>
                <w:b/>
                <w:bCs/>
              </w:rPr>
            </w:pPr>
          </w:p>
          <w:p w:rsidR="00343E64" w:rsidRPr="0061225F" w:rsidRDefault="00343E64" w:rsidP="002334CE">
            <w:pPr>
              <w:keepNext/>
              <w:tabs>
                <w:tab w:val="left" w:pos="9498"/>
              </w:tabs>
              <w:spacing w:after="0" w:line="240" w:lineRule="auto"/>
              <w:outlineLvl w:val="4"/>
              <w:rPr>
                <w:rFonts w:ascii="Times New Roman" w:hAnsi="Times New Roman"/>
                <w:b/>
                <w:bCs/>
              </w:rPr>
            </w:pPr>
          </w:p>
          <w:p w:rsidR="00343E64" w:rsidRPr="0061225F" w:rsidRDefault="00343E64" w:rsidP="002334CE">
            <w:pPr>
              <w:keepNext/>
              <w:tabs>
                <w:tab w:val="left" w:pos="9498"/>
              </w:tabs>
              <w:spacing w:after="0" w:line="240" w:lineRule="auto"/>
              <w:outlineLvl w:val="4"/>
              <w:rPr>
                <w:rFonts w:ascii="Times New Roman" w:hAnsi="Times New Roman"/>
                <w:b/>
                <w:bCs/>
              </w:rPr>
            </w:pPr>
          </w:p>
          <w:p w:rsidR="00343E64" w:rsidRPr="0061225F" w:rsidRDefault="00343E64" w:rsidP="002334CE">
            <w:pPr>
              <w:keepNext/>
              <w:tabs>
                <w:tab w:val="left" w:pos="9498"/>
              </w:tabs>
              <w:spacing w:after="0" w:line="240" w:lineRule="auto"/>
              <w:outlineLvl w:val="4"/>
              <w:rPr>
                <w:rFonts w:ascii="Times New Roman" w:hAnsi="Times New Roman"/>
                <w:b/>
                <w:bCs/>
              </w:rPr>
            </w:pPr>
          </w:p>
          <w:p w:rsidR="00343E64" w:rsidRPr="0061225F" w:rsidRDefault="00343E64" w:rsidP="002334CE">
            <w:pPr>
              <w:keepNext/>
              <w:tabs>
                <w:tab w:val="left" w:pos="9498"/>
              </w:tabs>
              <w:spacing w:after="0" w:line="240" w:lineRule="auto"/>
              <w:outlineLvl w:val="4"/>
              <w:rPr>
                <w:rFonts w:ascii="Times New Roman" w:hAnsi="Times New Roman"/>
                <w:b/>
                <w:bCs/>
              </w:rPr>
            </w:pPr>
          </w:p>
          <w:p w:rsidR="00343E64" w:rsidRPr="0061225F" w:rsidRDefault="00343E64" w:rsidP="002334CE">
            <w:pPr>
              <w:keepNext/>
              <w:tabs>
                <w:tab w:val="left" w:pos="9498"/>
              </w:tabs>
              <w:spacing w:after="0" w:line="240" w:lineRule="auto"/>
              <w:outlineLvl w:val="4"/>
              <w:rPr>
                <w:rFonts w:ascii="Times New Roman" w:hAnsi="Times New Roman"/>
                <w:b/>
                <w:bCs/>
              </w:rPr>
            </w:pPr>
          </w:p>
          <w:p w:rsidR="00343E64" w:rsidRPr="0061225F" w:rsidRDefault="00343E64" w:rsidP="002334CE">
            <w:pPr>
              <w:keepNext/>
              <w:tabs>
                <w:tab w:val="left" w:pos="9498"/>
              </w:tabs>
              <w:spacing w:after="0" w:line="240" w:lineRule="auto"/>
              <w:outlineLvl w:val="4"/>
              <w:rPr>
                <w:rFonts w:ascii="Times New Roman" w:hAnsi="Times New Roman"/>
                <w:b/>
                <w:bCs/>
              </w:rPr>
            </w:pPr>
          </w:p>
        </w:tc>
        <w:tc>
          <w:tcPr>
            <w:tcW w:w="7796" w:type="dxa"/>
            <w:gridSpan w:val="3"/>
          </w:tcPr>
          <w:p w:rsidR="00FA1B22" w:rsidRPr="0061225F" w:rsidRDefault="00FA1B22" w:rsidP="00C41652">
            <w:pPr>
              <w:keepNext/>
              <w:tabs>
                <w:tab w:val="left" w:pos="9498"/>
              </w:tabs>
              <w:spacing w:after="0" w:line="240" w:lineRule="auto"/>
              <w:outlineLvl w:val="4"/>
              <w:rPr>
                <w:rFonts w:ascii="Times New Roman" w:hAnsi="Times New Roman"/>
                <w:b/>
                <w:bCs/>
              </w:rPr>
            </w:pPr>
          </w:p>
        </w:tc>
      </w:tr>
    </w:tbl>
    <w:p w:rsidR="00FA1B22" w:rsidRPr="0061225F" w:rsidRDefault="00FA1B22" w:rsidP="00FA1B22">
      <w:pPr>
        <w:spacing w:after="0" w:line="240" w:lineRule="auto"/>
        <w:jc w:val="both"/>
        <w:rPr>
          <w:rFonts w:ascii="Times New Roman" w:hAnsi="Times New Roman"/>
        </w:rPr>
      </w:pPr>
      <w:r w:rsidRPr="0061225F">
        <w:rPr>
          <w:rFonts w:ascii="Times New Roman" w:hAnsi="Times New Roman"/>
        </w:rPr>
        <w:t>_____________________________________________________________________________</w:t>
      </w:r>
    </w:p>
    <w:p w:rsidR="00FA1B22" w:rsidRPr="0061225F" w:rsidRDefault="00FA1B22" w:rsidP="00FA1B22">
      <w:r w:rsidRPr="0061225F">
        <w:rPr>
          <w:rFonts w:ascii="Times New Roman" w:hAnsi="Times New Roman"/>
          <w:b/>
          <w:i/>
        </w:rPr>
        <w:t>*</w:t>
      </w:r>
      <w:r w:rsidRPr="0061225F">
        <w:rPr>
          <w:rFonts w:ascii="Times New Roman" w:hAnsi="Times New Roman"/>
          <w:b/>
          <w:bCs/>
          <w:i/>
          <w:color w:val="000000"/>
          <w:shd w:val="clear" w:color="auto" w:fill="FFFFFF"/>
        </w:rPr>
        <w:t xml:space="preserve"> </w:t>
      </w:r>
      <w:proofErr w:type="spellStart"/>
      <w:r w:rsidRPr="0061225F">
        <w:rPr>
          <w:rFonts w:ascii="Times New Roman" w:hAnsi="Times New Roman"/>
          <w:b/>
          <w:bCs/>
          <w:i/>
          <w:color w:val="000000"/>
          <w:shd w:val="clear" w:color="auto" w:fill="FFFFFF"/>
        </w:rPr>
        <w:t>Проєкт</w:t>
      </w:r>
      <w:proofErr w:type="spellEnd"/>
      <w:r w:rsidRPr="0061225F">
        <w:rPr>
          <w:rFonts w:ascii="Times New Roman" w:hAnsi="Times New Roman"/>
          <w:b/>
          <w:bCs/>
          <w:i/>
          <w:color w:val="000000"/>
          <w:shd w:val="clear" w:color="auto" w:fill="FFFFFF"/>
        </w:rPr>
        <w:t xml:space="preserve"> договору не є остаточним і вичерпним, і може бути доповнений і скоригований під час укладання договору з учасн</w:t>
      </w:r>
      <w:r w:rsidR="00716D86" w:rsidRPr="0061225F">
        <w:rPr>
          <w:rFonts w:ascii="Times New Roman" w:hAnsi="Times New Roman"/>
          <w:b/>
          <w:bCs/>
          <w:i/>
          <w:color w:val="000000"/>
          <w:shd w:val="clear" w:color="auto" w:fill="FFFFFF"/>
        </w:rPr>
        <w:t>иком-переможцем торгів в залежност</w:t>
      </w:r>
      <w:r w:rsidRPr="0061225F">
        <w:rPr>
          <w:rFonts w:ascii="Times New Roman" w:hAnsi="Times New Roman"/>
          <w:b/>
          <w:bCs/>
          <w:i/>
          <w:color w:val="000000"/>
          <w:shd w:val="clear" w:color="auto" w:fill="FFFFFF"/>
        </w:rPr>
        <w:t>і від специфіки предмету, характеру, інших умов конкретного договору.</w:t>
      </w:r>
    </w:p>
    <w:p w:rsidR="00FA1B22" w:rsidRPr="0061225F" w:rsidRDefault="00FA1B22" w:rsidP="00FA1B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ru-RU" w:eastAsia="ru-RU"/>
        </w:rPr>
      </w:pPr>
    </w:p>
    <w:p w:rsidR="00F53F51" w:rsidRPr="0061225F" w:rsidRDefault="00F53F51" w:rsidP="00FA1B22">
      <w:pPr>
        <w:pStyle w:val="14"/>
        <w:tabs>
          <w:tab w:val="left" w:pos="567"/>
        </w:tabs>
        <w:ind w:left="0"/>
        <w:jc w:val="center"/>
        <w:rPr>
          <w:b/>
          <w:bCs/>
          <w:sz w:val="22"/>
          <w:szCs w:val="22"/>
          <w:lang w:val="ru-RU"/>
        </w:rPr>
      </w:pPr>
    </w:p>
    <w:sectPr w:rsidR="00F53F51" w:rsidRPr="0061225F" w:rsidSect="00C41652">
      <w:headerReference w:type="default" r:id="rId50"/>
      <w:footerReference w:type="even" r:id="rId51"/>
      <w:footerReference w:type="default" r:id="rId52"/>
      <w:headerReference w:type="first" r:id="rId53"/>
      <w:pgSz w:w="11906" w:h="16838"/>
      <w:pgMar w:top="0" w:right="566" w:bottom="709"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84C" w:rsidRDefault="0045584C">
      <w:pPr>
        <w:spacing w:after="0" w:line="240" w:lineRule="auto"/>
      </w:pPr>
      <w:r>
        <w:separator/>
      </w:r>
    </w:p>
  </w:endnote>
  <w:endnote w:type="continuationSeparator" w:id="0">
    <w:p w:rsidR="0045584C" w:rsidRDefault="00455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FreeSet">
    <w:altName w:val="Courier New"/>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B76" w:rsidRDefault="00AC6B76" w:rsidP="004873A6">
    <w:pPr>
      <w:pStyle w:val="aff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AC6B76" w:rsidRDefault="00AC6B76" w:rsidP="004873A6">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B76" w:rsidRDefault="00AC6B76" w:rsidP="004873A6">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84C" w:rsidRDefault="0045584C">
      <w:pPr>
        <w:spacing w:after="0" w:line="240" w:lineRule="auto"/>
      </w:pPr>
      <w:r>
        <w:separator/>
      </w:r>
    </w:p>
  </w:footnote>
  <w:footnote w:type="continuationSeparator" w:id="0">
    <w:p w:rsidR="0045584C" w:rsidRDefault="00455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609388"/>
      <w:docPartObj>
        <w:docPartGallery w:val="Page Numbers (Top of Page)"/>
        <w:docPartUnique/>
      </w:docPartObj>
    </w:sdtPr>
    <w:sdtEndPr/>
    <w:sdtContent>
      <w:p w:rsidR="00AC6B76" w:rsidRDefault="00AC6B76">
        <w:pPr>
          <w:pStyle w:val="afa"/>
          <w:jc w:val="center"/>
        </w:pPr>
        <w:r>
          <w:fldChar w:fldCharType="begin"/>
        </w:r>
        <w:r>
          <w:instrText>PAGE   \* MERGEFORMAT</w:instrText>
        </w:r>
        <w:r>
          <w:fldChar w:fldCharType="separate"/>
        </w:r>
        <w:r w:rsidR="0061353A">
          <w:rPr>
            <w:noProof/>
          </w:rPr>
          <w:t>40</w:t>
        </w:r>
        <w:r>
          <w:fldChar w:fldCharType="end"/>
        </w:r>
      </w:p>
    </w:sdtContent>
  </w:sdt>
  <w:p w:rsidR="00AC6B76" w:rsidRDefault="00AC6B76" w:rsidP="00266F37">
    <w:pPr>
      <w:pStyle w:val="afa"/>
      <w:tabs>
        <w:tab w:val="clear" w:pos="4819"/>
        <w:tab w:val="clear" w:pos="9638"/>
        <w:tab w:val="left" w:pos="8029"/>
        <w:tab w:val="left" w:pos="9075"/>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B76" w:rsidRDefault="00AC6B76" w:rsidP="0040367A">
    <w:pPr>
      <w:pStyle w:val="afa"/>
    </w:pPr>
  </w:p>
  <w:p w:rsidR="00AC6B76" w:rsidRDefault="00AC6B76">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Arial"/>
        <w:position w:val="0"/>
        <w:sz w:val="24"/>
        <w:szCs w:val="24"/>
        <w:shd w:val="clear" w:color="auto" w:fill="FFFFFF"/>
        <w:vertAlign w:val="baseline"/>
        <w:lang w:val="uk-UA"/>
      </w:rPr>
    </w:lvl>
    <w:lvl w:ilvl="1">
      <w:start w:val="1"/>
      <w:numFmt w:val="bullet"/>
      <w:lvlText w:val=""/>
      <w:lvlJc w:val="left"/>
      <w:pPr>
        <w:tabs>
          <w:tab w:val="num" w:pos="1080"/>
        </w:tabs>
        <w:ind w:left="1080" w:hanging="360"/>
      </w:pPr>
      <w:rPr>
        <w:rFonts w:ascii="Symbol" w:hAnsi="Symbol" w:cs="Arial"/>
        <w:position w:val="0"/>
        <w:sz w:val="24"/>
        <w:szCs w:val="24"/>
        <w:shd w:val="clear" w:color="auto" w:fill="FFFFFF"/>
        <w:vertAlign w:val="baseline"/>
        <w:lang w:val="uk-UA"/>
      </w:rPr>
    </w:lvl>
    <w:lvl w:ilvl="2">
      <w:start w:val="1"/>
      <w:numFmt w:val="bullet"/>
      <w:lvlText w:val=""/>
      <w:lvlJc w:val="left"/>
      <w:pPr>
        <w:tabs>
          <w:tab w:val="num" w:pos="1440"/>
        </w:tabs>
        <w:ind w:left="1440" w:hanging="360"/>
      </w:pPr>
      <w:rPr>
        <w:rFonts w:ascii="Symbol" w:hAnsi="Symbol" w:cs="Arial"/>
        <w:position w:val="0"/>
        <w:sz w:val="24"/>
        <w:szCs w:val="24"/>
        <w:shd w:val="clear" w:color="auto" w:fill="FFFFFF"/>
        <w:vertAlign w:val="baseline"/>
        <w:lang w:val="uk-UA"/>
      </w:rPr>
    </w:lvl>
    <w:lvl w:ilvl="3">
      <w:start w:val="1"/>
      <w:numFmt w:val="bullet"/>
      <w:lvlText w:val=""/>
      <w:lvlJc w:val="left"/>
      <w:pPr>
        <w:tabs>
          <w:tab w:val="num" w:pos="1800"/>
        </w:tabs>
        <w:ind w:left="1800" w:hanging="360"/>
      </w:pPr>
      <w:rPr>
        <w:rFonts w:ascii="Symbol" w:hAnsi="Symbol" w:cs="Arial"/>
        <w:position w:val="0"/>
        <w:sz w:val="24"/>
        <w:szCs w:val="24"/>
        <w:shd w:val="clear" w:color="auto" w:fill="FFFFFF"/>
        <w:vertAlign w:val="baseline"/>
        <w:lang w:val="uk-UA"/>
      </w:rPr>
    </w:lvl>
    <w:lvl w:ilvl="4">
      <w:start w:val="1"/>
      <w:numFmt w:val="bullet"/>
      <w:lvlText w:val=""/>
      <w:lvlJc w:val="left"/>
      <w:pPr>
        <w:tabs>
          <w:tab w:val="num" w:pos="2160"/>
        </w:tabs>
        <w:ind w:left="2160" w:hanging="360"/>
      </w:pPr>
      <w:rPr>
        <w:rFonts w:ascii="Symbol" w:hAnsi="Symbol" w:cs="Arial"/>
        <w:position w:val="0"/>
        <w:sz w:val="24"/>
        <w:szCs w:val="24"/>
        <w:shd w:val="clear" w:color="auto" w:fill="FFFFFF"/>
        <w:vertAlign w:val="baseline"/>
        <w:lang w:val="uk-UA"/>
      </w:rPr>
    </w:lvl>
    <w:lvl w:ilvl="5">
      <w:start w:val="1"/>
      <w:numFmt w:val="bullet"/>
      <w:lvlText w:val=""/>
      <w:lvlJc w:val="left"/>
      <w:pPr>
        <w:tabs>
          <w:tab w:val="num" w:pos="2520"/>
        </w:tabs>
        <w:ind w:left="2520" w:hanging="360"/>
      </w:pPr>
      <w:rPr>
        <w:rFonts w:ascii="Symbol" w:hAnsi="Symbol" w:cs="Arial"/>
        <w:position w:val="0"/>
        <w:sz w:val="24"/>
        <w:szCs w:val="24"/>
        <w:shd w:val="clear" w:color="auto" w:fill="FFFFFF"/>
        <w:vertAlign w:val="baseline"/>
        <w:lang w:val="uk-UA"/>
      </w:rPr>
    </w:lvl>
    <w:lvl w:ilvl="6">
      <w:start w:val="1"/>
      <w:numFmt w:val="bullet"/>
      <w:lvlText w:val=""/>
      <w:lvlJc w:val="left"/>
      <w:pPr>
        <w:tabs>
          <w:tab w:val="num" w:pos="2880"/>
        </w:tabs>
        <w:ind w:left="2880" w:hanging="360"/>
      </w:pPr>
      <w:rPr>
        <w:rFonts w:ascii="Symbol" w:hAnsi="Symbol" w:cs="Arial"/>
        <w:position w:val="0"/>
        <w:sz w:val="24"/>
        <w:szCs w:val="24"/>
        <w:shd w:val="clear" w:color="auto" w:fill="FFFFFF"/>
        <w:vertAlign w:val="baseline"/>
        <w:lang w:val="uk-UA"/>
      </w:rPr>
    </w:lvl>
    <w:lvl w:ilvl="7">
      <w:start w:val="1"/>
      <w:numFmt w:val="bullet"/>
      <w:lvlText w:val=""/>
      <w:lvlJc w:val="left"/>
      <w:pPr>
        <w:tabs>
          <w:tab w:val="num" w:pos="3240"/>
        </w:tabs>
        <w:ind w:left="3240" w:hanging="360"/>
      </w:pPr>
      <w:rPr>
        <w:rFonts w:ascii="Symbol" w:hAnsi="Symbol" w:cs="Arial"/>
        <w:position w:val="0"/>
        <w:sz w:val="24"/>
        <w:szCs w:val="24"/>
        <w:shd w:val="clear" w:color="auto" w:fill="FFFFFF"/>
        <w:vertAlign w:val="baseline"/>
        <w:lang w:val="uk-UA"/>
      </w:rPr>
    </w:lvl>
    <w:lvl w:ilvl="8">
      <w:start w:val="1"/>
      <w:numFmt w:val="bullet"/>
      <w:lvlText w:val=""/>
      <w:lvlJc w:val="left"/>
      <w:pPr>
        <w:tabs>
          <w:tab w:val="num" w:pos="3600"/>
        </w:tabs>
        <w:ind w:left="3600" w:hanging="360"/>
      </w:pPr>
      <w:rPr>
        <w:rFonts w:ascii="Symbol" w:hAnsi="Symbol" w:cs="Arial"/>
        <w:position w:val="0"/>
        <w:sz w:val="24"/>
        <w:szCs w:val="24"/>
        <w:shd w:val="clear" w:color="auto" w:fill="FFFFFF"/>
        <w:vertAlign w:val="baseline"/>
        <w:lang w:val="uk-UA"/>
      </w:rPr>
    </w:lvl>
  </w:abstractNum>
  <w:abstractNum w:abstractNumId="2">
    <w:nsid w:val="00000013"/>
    <w:multiLevelType w:val="hybridMultilevel"/>
    <w:tmpl w:val="DBAAC04C"/>
    <w:lvl w:ilvl="0" w:tplc="3E14D25C">
      <w:numFmt w:val="decimal"/>
      <w:lvlText w:val="2.%1."/>
      <w:lvlJc w:val="left"/>
      <w:rPr>
        <w:rFonts w:cs="Times New Roman"/>
      </w:rPr>
    </w:lvl>
    <w:lvl w:ilvl="1" w:tplc="9514C874">
      <w:start w:val="1"/>
      <w:numFmt w:val="bullet"/>
      <w:lvlText w:val="ІІІ."/>
      <w:lvlJc w:val="left"/>
      <w:rPr>
        <w:b/>
      </w:rPr>
    </w:lvl>
    <w:lvl w:ilvl="2" w:tplc="676AE614">
      <w:start w:val="1"/>
      <w:numFmt w:val="bullet"/>
      <w:lvlText w:val="ІІ."/>
      <w:lvlJc w:val="left"/>
      <w:rPr>
        <w:b/>
      </w:rPr>
    </w:lvl>
    <w:lvl w:ilvl="3" w:tplc="6C88FC14">
      <w:start w:val="1"/>
      <w:numFmt w:val="bullet"/>
      <w:lvlText w:val=""/>
      <w:lvlJc w:val="left"/>
    </w:lvl>
    <w:lvl w:ilvl="4" w:tplc="41E2F490">
      <w:start w:val="1"/>
      <w:numFmt w:val="bullet"/>
      <w:lvlText w:val=""/>
      <w:lvlJc w:val="left"/>
    </w:lvl>
    <w:lvl w:ilvl="5" w:tplc="D5F014B8">
      <w:start w:val="1"/>
      <w:numFmt w:val="bullet"/>
      <w:lvlText w:val=""/>
      <w:lvlJc w:val="left"/>
    </w:lvl>
    <w:lvl w:ilvl="6" w:tplc="5D866818">
      <w:start w:val="1"/>
      <w:numFmt w:val="bullet"/>
      <w:lvlText w:val=""/>
      <w:lvlJc w:val="left"/>
    </w:lvl>
    <w:lvl w:ilvl="7" w:tplc="D43A315E">
      <w:start w:val="1"/>
      <w:numFmt w:val="bullet"/>
      <w:lvlText w:val=""/>
      <w:lvlJc w:val="left"/>
    </w:lvl>
    <w:lvl w:ilvl="8" w:tplc="3C94862E">
      <w:start w:val="1"/>
      <w:numFmt w:val="bullet"/>
      <w:lvlText w:val=""/>
      <w:lvlJc w:val="left"/>
    </w:lvl>
  </w:abstractNum>
  <w:abstractNum w:abstractNumId="3">
    <w:nsid w:val="00000014"/>
    <w:multiLevelType w:val="hybridMultilevel"/>
    <w:tmpl w:val="08138640"/>
    <w:lvl w:ilvl="0" w:tplc="802EFD3C">
      <w:start w:val="2"/>
      <w:numFmt w:val="decimal"/>
      <w:lvlText w:val="3.%1."/>
      <w:lvlJc w:val="left"/>
      <w:rPr>
        <w:rFonts w:cs="Times New Roman"/>
      </w:rPr>
    </w:lvl>
    <w:lvl w:ilvl="1" w:tplc="9D0A1FE0">
      <w:start w:val="1"/>
      <w:numFmt w:val="bullet"/>
      <w:lvlText w:val=""/>
      <w:lvlJc w:val="left"/>
    </w:lvl>
    <w:lvl w:ilvl="2" w:tplc="295E88DE">
      <w:start w:val="1"/>
      <w:numFmt w:val="bullet"/>
      <w:lvlText w:val=""/>
      <w:lvlJc w:val="left"/>
    </w:lvl>
    <w:lvl w:ilvl="3" w:tplc="2A32408A">
      <w:start w:val="1"/>
      <w:numFmt w:val="bullet"/>
      <w:lvlText w:val=""/>
      <w:lvlJc w:val="left"/>
    </w:lvl>
    <w:lvl w:ilvl="4" w:tplc="3E4EA51E">
      <w:start w:val="1"/>
      <w:numFmt w:val="bullet"/>
      <w:lvlText w:val=""/>
      <w:lvlJc w:val="left"/>
    </w:lvl>
    <w:lvl w:ilvl="5" w:tplc="F7CE2A32">
      <w:start w:val="1"/>
      <w:numFmt w:val="bullet"/>
      <w:lvlText w:val=""/>
      <w:lvlJc w:val="left"/>
    </w:lvl>
    <w:lvl w:ilvl="6" w:tplc="3470329E">
      <w:start w:val="1"/>
      <w:numFmt w:val="bullet"/>
      <w:lvlText w:val=""/>
      <w:lvlJc w:val="left"/>
    </w:lvl>
    <w:lvl w:ilvl="7" w:tplc="619ACA3A">
      <w:start w:val="1"/>
      <w:numFmt w:val="bullet"/>
      <w:lvlText w:val=""/>
      <w:lvlJc w:val="left"/>
    </w:lvl>
    <w:lvl w:ilvl="8" w:tplc="A9FC965C">
      <w:start w:val="1"/>
      <w:numFmt w:val="bullet"/>
      <w:lvlText w:val=""/>
      <w:lvlJc w:val="left"/>
    </w:lvl>
  </w:abstractNum>
  <w:abstractNum w:abstractNumId="4">
    <w:nsid w:val="00000015"/>
    <w:multiLevelType w:val="hybridMultilevel"/>
    <w:tmpl w:val="1E7FF520"/>
    <w:lvl w:ilvl="0" w:tplc="C818C8A0">
      <w:start w:val="1"/>
      <w:numFmt w:val="decimal"/>
      <w:lvlText w:val="4.%1."/>
      <w:lvlJc w:val="left"/>
      <w:rPr>
        <w:rFonts w:cs="Times New Roman"/>
      </w:rPr>
    </w:lvl>
    <w:lvl w:ilvl="1" w:tplc="2E4EF500">
      <w:start w:val="1"/>
      <w:numFmt w:val="bullet"/>
      <w:lvlText w:val=""/>
      <w:lvlJc w:val="left"/>
    </w:lvl>
    <w:lvl w:ilvl="2" w:tplc="8BCEDCC6">
      <w:start w:val="1"/>
      <w:numFmt w:val="bullet"/>
      <w:lvlText w:val=""/>
      <w:lvlJc w:val="left"/>
    </w:lvl>
    <w:lvl w:ilvl="3" w:tplc="197AA3A2">
      <w:start w:val="1"/>
      <w:numFmt w:val="bullet"/>
      <w:lvlText w:val=""/>
      <w:lvlJc w:val="left"/>
    </w:lvl>
    <w:lvl w:ilvl="4" w:tplc="E89A0436">
      <w:start w:val="1"/>
      <w:numFmt w:val="bullet"/>
      <w:lvlText w:val=""/>
      <w:lvlJc w:val="left"/>
    </w:lvl>
    <w:lvl w:ilvl="5" w:tplc="F66E9312">
      <w:start w:val="1"/>
      <w:numFmt w:val="bullet"/>
      <w:lvlText w:val=""/>
      <w:lvlJc w:val="left"/>
    </w:lvl>
    <w:lvl w:ilvl="6" w:tplc="A5F897D0">
      <w:start w:val="1"/>
      <w:numFmt w:val="bullet"/>
      <w:lvlText w:val=""/>
      <w:lvlJc w:val="left"/>
    </w:lvl>
    <w:lvl w:ilvl="7" w:tplc="78327C5C">
      <w:start w:val="1"/>
      <w:numFmt w:val="bullet"/>
      <w:lvlText w:val=""/>
      <w:lvlJc w:val="left"/>
    </w:lvl>
    <w:lvl w:ilvl="8" w:tplc="67522042">
      <w:start w:val="1"/>
      <w:numFmt w:val="bullet"/>
      <w:lvlText w:val=""/>
      <w:lvlJc w:val="left"/>
    </w:lvl>
  </w:abstractNum>
  <w:abstractNum w:abstractNumId="5">
    <w:nsid w:val="00000016"/>
    <w:multiLevelType w:val="hybridMultilevel"/>
    <w:tmpl w:val="7C3DBD3C"/>
    <w:lvl w:ilvl="0" w:tplc="5FCC945C">
      <w:start w:val="1"/>
      <w:numFmt w:val="decimal"/>
      <w:lvlText w:val="4.2.%1."/>
      <w:lvlJc w:val="left"/>
      <w:rPr>
        <w:rFonts w:cs="Times New Roman"/>
      </w:rPr>
    </w:lvl>
    <w:lvl w:ilvl="1" w:tplc="35CA167C">
      <w:start w:val="1"/>
      <w:numFmt w:val="bullet"/>
      <w:lvlText w:val=""/>
      <w:lvlJc w:val="left"/>
    </w:lvl>
    <w:lvl w:ilvl="2" w:tplc="108C4734">
      <w:start w:val="1"/>
      <w:numFmt w:val="bullet"/>
      <w:lvlText w:val=""/>
      <w:lvlJc w:val="left"/>
    </w:lvl>
    <w:lvl w:ilvl="3" w:tplc="FEBC0258">
      <w:start w:val="1"/>
      <w:numFmt w:val="bullet"/>
      <w:lvlText w:val=""/>
      <w:lvlJc w:val="left"/>
    </w:lvl>
    <w:lvl w:ilvl="4" w:tplc="466AE5D2">
      <w:start w:val="1"/>
      <w:numFmt w:val="bullet"/>
      <w:lvlText w:val=""/>
      <w:lvlJc w:val="left"/>
    </w:lvl>
    <w:lvl w:ilvl="5" w:tplc="420C17F8">
      <w:start w:val="1"/>
      <w:numFmt w:val="bullet"/>
      <w:lvlText w:val=""/>
      <w:lvlJc w:val="left"/>
    </w:lvl>
    <w:lvl w:ilvl="6" w:tplc="C9A07344">
      <w:start w:val="1"/>
      <w:numFmt w:val="bullet"/>
      <w:lvlText w:val=""/>
      <w:lvlJc w:val="left"/>
    </w:lvl>
    <w:lvl w:ilvl="7" w:tplc="61E28F88">
      <w:start w:val="1"/>
      <w:numFmt w:val="bullet"/>
      <w:lvlText w:val=""/>
      <w:lvlJc w:val="left"/>
    </w:lvl>
    <w:lvl w:ilvl="8" w:tplc="CBC85974">
      <w:start w:val="1"/>
      <w:numFmt w:val="bullet"/>
      <w:lvlText w:val=""/>
      <w:lvlJc w:val="left"/>
    </w:lvl>
  </w:abstractNum>
  <w:abstractNum w:abstractNumId="6">
    <w:nsid w:val="00475522"/>
    <w:multiLevelType w:val="hybridMultilevel"/>
    <w:tmpl w:val="5594A7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08406C7"/>
    <w:multiLevelType w:val="hybridMultilevel"/>
    <w:tmpl w:val="62CED1DC"/>
    <w:lvl w:ilvl="0" w:tplc="3596287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9A7699"/>
    <w:multiLevelType w:val="hybridMultilevel"/>
    <w:tmpl w:val="520AE134"/>
    <w:lvl w:ilvl="0" w:tplc="1650608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5A063F"/>
    <w:multiLevelType w:val="hybridMultilevel"/>
    <w:tmpl w:val="5B182CC8"/>
    <w:lvl w:ilvl="0" w:tplc="359628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7D746A"/>
    <w:multiLevelType w:val="multilevel"/>
    <w:tmpl w:val="A3F2254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56337BD"/>
    <w:multiLevelType w:val="multilevel"/>
    <w:tmpl w:val="94C0150C"/>
    <w:lvl w:ilvl="0">
      <w:start w:val="1"/>
      <w:numFmt w:val="decimal"/>
      <w:lvlText w:val="%1."/>
      <w:lvlJc w:val="left"/>
      <w:pPr>
        <w:ind w:left="1571" w:hanging="720"/>
      </w:pPr>
      <w:rPr>
        <w:rFonts w:hint="default"/>
        <w:strike w:val="0"/>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15D95056"/>
    <w:multiLevelType w:val="hybridMultilevel"/>
    <w:tmpl w:val="035C43A0"/>
    <w:lvl w:ilvl="0" w:tplc="DCA64CDC">
      <w:start w:val="8"/>
      <w:numFmt w:val="decimal"/>
      <w:lvlText w:val="%1."/>
      <w:lvlJc w:val="left"/>
      <w:pPr>
        <w:tabs>
          <w:tab w:val="num" w:pos="720"/>
        </w:tabs>
        <w:ind w:left="720" w:hanging="360"/>
      </w:pPr>
      <w:rPr>
        <w:rFonts w:hint="default"/>
        <w:sz w:val="2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DE352DF"/>
    <w:multiLevelType w:val="singleLevel"/>
    <w:tmpl w:val="157C8958"/>
    <w:lvl w:ilvl="0">
      <w:start w:val="3"/>
      <w:numFmt w:val="decimal"/>
      <w:lvlText w:val="1.%1"/>
      <w:legacy w:legacy="1" w:legacySpace="0" w:legacyIndent="340"/>
      <w:lvlJc w:val="left"/>
      <w:rPr>
        <w:rFonts w:ascii="Times New Roman" w:hAnsi="Times New Roman" w:cs="Times New Roman" w:hint="default"/>
      </w:rPr>
    </w:lvl>
  </w:abstractNum>
  <w:abstractNum w:abstractNumId="14">
    <w:nsid w:val="1E392966"/>
    <w:multiLevelType w:val="hybridMultilevel"/>
    <w:tmpl w:val="E55A3678"/>
    <w:lvl w:ilvl="0" w:tplc="8B26B4A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E8B69B7"/>
    <w:multiLevelType w:val="hybridMultilevel"/>
    <w:tmpl w:val="C706DBD8"/>
    <w:lvl w:ilvl="0" w:tplc="96EC4D46">
      <w:start w:val="6"/>
      <w:numFmt w:val="bullet"/>
      <w:lvlText w:val="-"/>
      <w:lvlJc w:val="left"/>
      <w:pPr>
        <w:ind w:left="339" w:hanging="360"/>
      </w:pPr>
      <w:rPr>
        <w:rFonts w:ascii="Times New Roman" w:eastAsia="Calibri"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16">
    <w:nsid w:val="206C0132"/>
    <w:multiLevelType w:val="hybridMultilevel"/>
    <w:tmpl w:val="2E1A11A4"/>
    <w:lvl w:ilvl="0" w:tplc="BD1A121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21BC5C79"/>
    <w:multiLevelType w:val="multilevel"/>
    <w:tmpl w:val="C5BA0C64"/>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46909D4"/>
    <w:multiLevelType w:val="hybridMultilevel"/>
    <w:tmpl w:val="3D869360"/>
    <w:lvl w:ilvl="0" w:tplc="721E4A50">
      <w:start w:val="12"/>
      <w:numFmt w:val="bullet"/>
      <w:lvlText w:val="-"/>
      <w:lvlJc w:val="left"/>
      <w:pPr>
        <w:ind w:left="586" w:hanging="360"/>
      </w:pPr>
      <w:rPr>
        <w:rFonts w:ascii="Times New Roman" w:eastAsia="Calibri" w:hAnsi="Times New Roman" w:cs="Times New Roman" w:hint="default"/>
      </w:rPr>
    </w:lvl>
    <w:lvl w:ilvl="1" w:tplc="04190003" w:tentative="1">
      <w:start w:val="1"/>
      <w:numFmt w:val="bullet"/>
      <w:lvlText w:val="o"/>
      <w:lvlJc w:val="left"/>
      <w:pPr>
        <w:ind w:left="1306" w:hanging="360"/>
      </w:pPr>
      <w:rPr>
        <w:rFonts w:ascii="Courier New" w:hAnsi="Courier New" w:cs="Courier New" w:hint="default"/>
      </w:rPr>
    </w:lvl>
    <w:lvl w:ilvl="2" w:tplc="04190005" w:tentative="1">
      <w:start w:val="1"/>
      <w:numFmt w:val="bullet"/>
      <w:lvlText w:val=""/>
      <w:lvlJc w:val="left"/>
      <w:pPr>
        <w:ind w:left="2026" w:hanging="360"/>
      </w:pPr>
      <w:rPr>
        <w:rFonts w:ascii="Wingdings" w:hAnsi="Wingdings" w:hint="default"/>
      </w:rPr>
    </w:lvl>
    <w:lvl w:ilvl="3" w:tplc="04190001" w:tentative="1">
      <w:start w:val="1"/>
      <w:numFmt w:val="bullet"/>
      <w:lvlText w:val=""/>
      <w:lvlJc w:val="left"/>
      <w:pPr>
        <w:ind w:left="2746" w:hanging="360"/>
      </w:pPr>
      <w:rPr>
        <w:rFonts w:ascii="Symbol" w:hAnsi="Symbol" w:hint="default"/>
      </w:rPr>
    </w:lvl>
    <w:lvl w:ilvl="4" w:tplc="04190003" w:tentative="1">
      <w:start w:val="1"/>
      <w:numFmt w:val="bullet"/>
      <w:lvlText w:val="o"/>
      <w:lvlJc w:val="left"/>
      <w:pPr>
        <w:ind w:left="3466" w:hanging="360"/>
      </w:pPr>
      <w:rPr>
        <w:rFonts w:ascii="Courier New" w:hAnsi="Courier New" w:cs="Courier New" w:hint="default"/>
      </w:rPr>
    </w:lvl>
    <w:lvl w:ilvl="5" w:tplc="04190005" w:tentative="1">
      <w:start w:val="1"/>
      <w:numFmt w:val="bullet"/>
      <w:lvlText w:val=""/>
      <w:lvlJc w:val="left"/>
      <w:pPr>
        <w:ind w:left="4186" w:hanging="360"/>
      </w:pPr>
      <w:rPr>
        <w:rFonts w:ascii="Wingdings" w:hAnsi="Wingdings" w:hint="default"/>
      </w:rPr>
    </w:lvl>
    <w:lvl w:ilvl="6" w:tplc="04190001" w:tentative="1">
      <w:start w:val="1"/>
      <w:numFmt w:val="bullet"/>
      <w:lvlText w:val=""/>
      <w:lvlJc w:val="left"/>
      <w:pPr>
        <w:ind w:left="4906" w:hanging="360"/>
      </w:pPr>
      <w:rPr>
        <w:rFonts w:ascii="Symbol" w:hAnsi="Symbol" w:hint="default"/>
      </w:rPr>
    </w:lvl>
    <w:lvl w:ilvl="7" w:tplc="04190003" w:tentative="1">
      <w:start w:val="1"/>
      <w:numFmt w:val="bullet"/>
      <w:lvlText w:val="o"/>
      <w:lvlJc w:val="left"/>
      <w:pPr>
        <w:ind w:left="5626" w:hanging="360"/>
      </w:pPr>
      <w:rPr>
        <w:rFonts w:ascii="Courier New" w:hAnsi="Courier New" w:cs="Courier New" w:hint="default"/>
      </w:rPr>
    </w:lvl>
    <w:lvl w:ilvl="8" w:tplc="04190005" w:tentative="1">
      <w:start w:val="1"/>
      <w:numFmt w:val="bullet"/>
      <w:lvlText w:val=""/>
      <w:lvlJc w:val="left"/>
      <w:pPr>
        <w:ind w:left="6346" w:hanging="360"/>
      </w:pPr>
      <w:rPr>
        <w:rFonts w:ascii="Wingdings" w:hAnsi="Wingdings" w:hint="default"/>
      </w:rPr>
    </w:lvl>
  </w:abstractNum>
  <w:abstractNum w:abstractNumId="19">
    <w:nsid w:val="24F201BA"/>
    <w:multiLevelType w:val="multilevel"/>
    <w:tmpl w:val="24F201BA"/>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0">
    <w:nsid w:val="26EA0F8A"/>
    <w:multiLevelType w:val="hybridMultilevel"/>
    <w:tmpl w:val="0742CA52"/>
    <w:lvl w:ilvl="0" w:tplc="B31CBAD0">
      <w:numFmt w:val="bullet"/>
      <w:lvlText w:val="-"/>
      <w:lvlJc w:val="left"/>
      <w:pPr>
        <w:tabs>
          <w:tab w:val="num" w:pos="0"/>
        </w:tabs>
        <w:ind w:left="567" w:hanging="207"/>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7EA7160"/>
    <w:multiLevelType w:val="hybridMultilevel"/>
    <w:tmpl w:val="EE18C294"/>
    <w:lvl w:ilvl="0" w:tplc="2F401DC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9573FC"/>
    <w:multiLevelType w:val="hybridMultilevel"/>
    <w:tmpl w:val="38EE5B2E"/>
    <w:lvl w:ilvl="0" w:tplc="302C61B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2F644F13"/>
    <w:multiLevelType w:val="hybridMultilevel"/>
    <w:tmpl w:val="144E437E"/>
    <w:lvl w:ilvl="0" w:tplc="CB0644A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5">
    <w:nsid w:val="34D76C4A"/>
    <w:multiLevelType w:val="hybridMultilevel"/>
    <w:tmpl w:val="EED4DAF6"/>
    <w:lvl w:ilvl="0" w:tplc="CEB22B32">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BD10415"/>
    <w:multiLevelType w:val="hybridMultilevel"/>
    <w:tmpl w:val="6F1C2648"/>
    <w:lvl w:ilvl="0" w:tplc="1E3C2308">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7">
    <w:nsid w:val="41690E13"/>
    <w:multiLevelType w:val="multilevel"/>
    <w:tmpl w:val="2F680304"/>
    <w:lvl w:ilvl="0">
      <w:start w:val="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8">
    <w:nsid w:val="45B32057"/>
    <w:multiLevelType w:val="hybridMultilevel"/>
    <w:tmpl w:val="E884A488"/>
    <w:lvl w:ilvl="0" w:tplc="AD48203C">
      <w:start w:val="4"/>
      <w:numFmt w:val="decimal"/>
      <w:lvlText w:val="(%1"/>
      <w:lvlJc w:val="left"/>
      <w:pPr>
        <w:ind w:left="306" w:hanging="360"/>
      </w:pPr>
      <w:rPr>
        <w:rFonts w:hint="default"/>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29">
    <w:nsid w:val="4DE93084"/>
    <w:multiLevelType w:val="hybridMultilevel"/>
    <w:tmpl w:val="DC1A7498"/>
    <w:lvl w:ilvl="0" w:tplc="49EA22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506AED"/>
    <w:multiLevelType w:val="multilevel"/>
    <w:tmpl w:val="2F680304"/>
    <w:lvl w:ilvl="0">
      <w:start w:val="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1">
    <w:nsid w:val="5969537A"/>
    <w:multiLevelType w:val="multilevel"/>
    <w:tmpl w:val="7B10937E"/>
    <w:lvl w:ilvl="0">
      <w:start w:val="1"/>
      <w:numFmt w:val="decimal"/>
      <w:lvlText w:val="%1."/>
      <w:lvlJc w:val="left"/>
      <w:pPr>
        <w:ind w:left="420" w:hanging="360"/>
      </w:pPr>
      <w:rPr>
        <w:rFonts w:hint="default"/>
        <w:sz w:val="22"/>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2">
    <w:nsid w:val="59943C91"/>
    <w:multiLevelType w:val="multilevel"/>
    <w:tmpl w:val="ADCCDF60"/>
    <w:lvl w:ilvl="0">
      <w:start w:val="1"/>
      <w:numFmt w:val="decimal"/>
      <w:lvlText w:val="%1."/>
      <w:lvlJc w:val="left"/>
      <w:pPr>
        <w:ind w:left="360" w:hanging="360"/>
      </w:pPr>
      <w:rPr>
        <w:rFonts w:hint="default"/>
      </w:rPr>
    </w:lvl>
    <w:lvl w:ilvl="1">
      <w:start w:val="1"/>
      <w:numFmt w:val="decimal"/>
      <w:pStyle w:va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720" w:hanging="720"/>
      </w:pPr>
      <w:rPr>
        <w:rFonts w:hint="default"/>
      </w:rPr>
    </w:lvl>
    <w:lvl w:ilvl="4">
      <w:start w:val="1"/>
      <w:numFmt w:val="decimal"/>
      <w:pStyle w:val="5"/>
      <w:lvlText w:val="%1.%2.%3.%4.%5."/>
      <w:lvlJc w:val="left"/>
      <w:pPr>
        <w:ind w:left="1080" w:hanging="1080"/>
      </w:pPr>
      <w:rPr>
        <w:rFonts w:hint="default"/>
      </w:rPr>
    </w:lvl>
    <w:lvl w:ilvl="5">
      <w:start w:val="1"/>
      <w:numFmt w:val="decimal"/>
      <w:pStyle w:val="6"/>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BD83847"/>
    <w:multiLevelType w:val="hybridMultilevel"/>
    <w:tmpl w:val="43DEE7D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DF158B"/>
    <w:multiLevelType w:val="hybridMultilevel"/>
    <w:tmpl w:val="6DEEC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89179E"/>
    <w:multiLevelType w:val="multilevel"/>
    <w:tmpl w:val="94FC32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6">
    <w:nsid w:val="7DFF7072"/>
    <w:multiLevelType w:val="multilevel"/>
    <w:tmpl w:val="09126E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2"/>
  </w:num>
  <w:num w:numId="2">
    <w:abstractNumId w:val="17"/>
  </w:num>
  <w:num w:numId="3">
    <w:abstractNumId w:val="6"/>
  </w:num>
  <w:num w:numId="4">
    <w:abstractNumId w:val="24"/>
  </w:num>
  <w:num w:numId="5">
    <w:abstractNumId w:val="14"/>
  </w:num>
  <w:num w:numId="6">
    <w:abstractNumId w:val="22"/>
  </w:num>
  <w:num w:numId="7">
    <w:abstractNumId w:val="10"/>
  </w:num>
  <w:num w:numId="8">
    <w:abstractNumId w:val="16"/>
  </w:num>
  <w:num w:numId="9">
    <w:abstractNumId w:val="15"/>
  </w:num>
  <w:num w:numId="10">
    <w:abstractNumId w:val="35"/>
  </w:num>
  <w:num w:numId="11">
    <w:abstractNumId w:val="18"/>
  </w:num>
  <w:num w:numId="12">
    <w:abstractNumId w:val="21"/>
  </w:num>
  <w:num w:numId="13">
    <w:abstractNumId w:val="23"/>
  </w:num>
  <w:num w:numId="14">
    <w:abstractNumId w:val="20"/>
  </w:num>
  <w:num w:numId="15">
    <w:abstractNumId w:val="9"/>
  </w:num>
  <w:num w:numId="16">
    <w:abstractNumId w:val="7"/>
  </w:num>
  <w:num w:numId="17">
    <w:abstractNumId w:val="29"/>
  </w:num>
  <w:num w:numId="18">
    <w:abstractNumId w:val="2"/>
  </w:num>
  <w:num w:numId="19">
    <w:abstractNumId w:val="3"/>
  </w:num>
  <w:num w:numId="20">
    <w:abstractNumId w:val="4"/>
  </w:num>
  <w:num w:numId="21">
    <w:abstractNumId w:val="5"/>
  </w:num>
  <w:num w:numId="22">
    <w:abstractNumId w:val="36"/>
  </w:num>
  <w:num w:numId="23">
    <w:abstractNumId w:val="28"/>
  </w:num>
  <w:num w:numId="24">
    <w:abstractNumId w:val="25"/>
  </w:num>
  <w:num w:numId="25">
    <w:abstractNumId w:val="0"/>
  </w:num>
  <w:num w:numId="26">
    <w:abstractNumId w:val="1"/>
  </w:num>
  <w:num w:numId="27">
    <w:abstractNumId w:val="26"/>
  </w:num>
  <w:num w:numId="28">
    <w:abstractNumId w:val="12"/>
  </w:num>
  <w:num w:numId="29">
    <w:abstractNumId w:val="11"/>
  </w:num>
  <w:num w:numId="30">
    <w:abstractNumId w:val="8"/>
  </w:num>
  <w:num w:numId="31">
    <w:abstractNumId w:val="33"/>
  </w:num>
  <w:num w:numId="32">
    <w:abstractNumId w:val="30"/>
  </w:num>
  <w:num w:numId="33">
    <w:abstractNumId w:val="31"/>
  </w:num>
  <w:num w:numId="34">
    <w:abstractNumId w:val="27"/>
  </w:num>
  <w:num w:numId="35">
    <w:abstractNumId w:val="19"/>
  </w:num>
  <w:num w:numId="36">
    <w:abstractNumId w:val="13"/>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F7"/>
    <w:rsid w:val="000014E6"/>
    <w:rsid w:val="00001BC1"/>
    <w:rsid w:val="0000401A"/>
    <w:rsid w:val="0000484B"/>
    <w:rsid w:val="00007AEB"/>
    <w:rsid w:val="000102F2"/>
    <w:rsid w:val="000145C3"/>
    <w:rsid w:val="00014F79"/>
    <w:rsid w:val="00015ECC"/>
    <w:rsid w:val="0002022E"/>
    <w:rsid w:val="00023D28"/>
    <w:rsid w:val="00024668"/>
    <w:rsid w:val="000311CE"/>
    <w:rsid w:val="00032089"/>
    <w:rsid w:val="00033224"/>
    <w:rsid w:val="00033CB7"/>
    <w:rsid w:val="000342E4"/>
    <w:rsid w:val="00041919"/>
    <w:rsid w:val="0004214B"/>
    <w:rsid w:val="0004580D"/>
    <w:rsid w:val="00052DA0"/>
    <w:rsid w:val="00054727"/>
    <w:rsid w:val="000564F3"/>
    <w:rsid w:val="000573DC"/>
    <w:rsid w:val="00057E35"/>
    <w:rsid w:val="000634C4"/>
    <w:rsid w:val="00063AF2"/>
    <w:rsid w:val="00065783"/>
    <w:rsid w:val="00071119"/>
    <w:rsid w:val="00072EDD"/>
    <w:rsid w:val="0007690A"/>
    <w:rsid w:val="00077CC2"/>
    <w:rsid w:val="000827B1"/>
    <w:rsid w:val="000829DC"/>
    <w:rsid w:val="00082A1D"/>
    <w:rsid w:val="00083DEC"/>
    <w:rsid w:val="00090606"/>
    <w:rsid w:val="00092A7D"/>
    <w:rsid w:val="00093FA2"/>
    <w:rsid w:val="0009556D"/>
    <w:rsid w:val="00097240"/>
    <w:rsid w:val="000A17D3"/>
    <w:rsid w:val="000A666E"/>
    <w:rsid w:val="000A7839"/>
    <w:rsid w:val="000B0711"/>
    <w:rsid w:val="000B5E3E"/>
    <w:rsid w:val="000B6185"/>
    <w:rsid w:val="000B6416"/>
    <w:rsid w:val="000B7086"/>
    <w:rsid w:val="000B733E"/>
    <w:rsid w:val="000C2564"/>
    <w:rsid w:val="000C472D"/>
    <w:rsid w:val="000C7973"/>
    <w:rsid w:val="000C7F3B"/>
    <w:rsid w:val="000D00A5"/>
    <w:rsid w:val="000D1643"/>
    <w:rsid w:val="000D2C4B"/>
    <w:rsid w:val="000D304C"/>
    <w:rsid w:val="000D5718"/>
    <w:rsid w:val="000D5FFB"/>
    <w:rsid w:val="000D6512"/>
    <w:rsid w:val="000E17BF"/>
    <w:rsid w:val="000E3640"/>
    <w:rsid w:val="000E4AD4"/>
    <w:rsid w:val="000E6562"/>
    <w:rsid w:val="000F06A3"/>
    <w:rsid w:val="000F0B40"/>
    <w:rsid w:val="000F34AB"/>
    <w:rsid w:val="000F5C88"/>
    <w:rsid w:val="000F7E6D"/>
    <w:rsid w:val="0010332F"/>
    <w:rsid w:val="00103BA8"/>
    <w:rsid w:val="00104A99"/>
    <w:rsid w:val="00110431"/>
    <w:rsid w:val="00112BF7"/>
    <w:rsid w:val="00112F45"/>
    <w:rsid w:val="00115CE0"/>
    <w:rsid w:val="00116622"/>
    <w:rsid w:val="00120884"/>
    <w:rsid w:val="00126752"/>
    <w:rsid w:val="00132A94"/>
    <w:rsid w:val="00134661"/>
    <w:rsid w:val="001357EE"/>
    <w:rsid w:val="00136576"/>
    <w:rsid w:val="00142904"/>
    <w:rsid w:val="001469DD"/>
    <w:rsid w:val="0015762A"/>
    <w:rsid w:val="001608EE"/>
    <w:rsid w:val="001622BD"/>
    <w:rsid w:val="0016368A"/>
    <w:rsid w:val="00165719"/>
    <w:rsid w:val="001669E6"/>
    <w:rsid w:val="00173443"/>
    <w:rsid w:val="00173586"/>
    <w:rsid w:val="001762E0"/>
    <w:rsid w:val="00180295"/>
    <w:rsid w:val="00182167"/>
    <w:rsid w:val="00184AAA"/>
    <w:rsid w:val="00184C84"/>
    <w:rsid w:val="00184D2C"/>
    <w:rsid w:val="001854D7"/>
    <w:rsid w:val="00185CE4"/>
    <w:rsid w:val="00186648"/>
    <w:rsid w:val="00192646"/>
    <w:rsid w:val="00193F26"/>
    <w:rsid w:val="001951D2"/>
    <w:rsid w:val="001955A8"/>
    <w:rsid w:val="001955C7"/>
    <w:rsid w:val="00197CF5"/>
    <w:rsid w:val="001A00E2"/>
    <w:rsid w:val="001B00C2"/>
    <w:rsid w:val="001B02EB"/>
    <w:rsid w:val="001B145C"/>
    <w:rsid w:val="001B40AD"/>
    <w:rsid w:val="001B55A7"/>
    <w:rsid w:val="001B5633"/>
    <w:rsid w:val="001B7B1B"/>
    <w:rsid w:val="001C07FE"/>
    <w:rsid w:val="001C6A50"/>
    <w:rsid w:val="001C7F64"/>
    <w:rsid w:val="001D52C0"/>
    <w:rsid w:val="001D7593"/>
    <w:rsid w:val="001E0FBF"/>
    <w:rsid w:val="001E2E57"/>
    <w:rsid w:val="001E3AB9"/>
    <w:rsid w:val="001E581D"/>
    <w:rsid w:val="001F289A"/>
    <w:rsid w:val="001F361E"/>
    <w:rsid w:val="001F52DA"/>
    <w:rsid w:val="00200D6D"/>
    <w:rsid w:val="00201FD3"/>
    <w:rsid w:val="00202647"/>
    <w:rsid w:val="002035B3"/>
    <w:rsid w:val="002040F6"/>
    <w:rsid w:val="00207333"/>
    <w:rsid w:val="00210121"/>
    <w:rsid w:val="002105C1"/>
    <w:rsid w:val="002119D6"/>
    <w:rsid w:val="002128B3"/>
    <w:rsid w:val="00212C9F"/>
    <w:rsid w:val="00213731"/>
    <w:rsid w:val="00214E9D"/>
    <w:rsid w:val="00214F40"/>
    <w:rsid w:val="00216E14"/>
    <w:rsid w:val="0021714B"/>
    <w:rsid w:val="00217832"/>
    <w:rsid w:val="002229C8"/>
    <w:rsid w:val="002247EC"/>
    <w:rsid w:val="00225847"/>
    <w:rsid w:val="0022727B"/>
    <w:rsid w:val="002334CE"/>
    <w:rsid w:val="00235A86"/>
    <w:rsid w:val="00235F32"/>
    <w:rsid w:val="00240B10"/>
    <w:rsid w:val="0024118B"/>
    <w:rsid w:val="0024149F"/>
    <w:rsid w:val="002433A1"/>
    <w:rsid w:val="002536E8"/>
    <w:rsid w:val="00257FC9"/>
    <w:rsid w:val="00260F08"/>
    <w:rsid w:val="0026188E"/>
    <w:rsid w:val="00264093"/>
    <w:rsid w:val="00265A3F"/>
    <w:rsid w:val="00266F37"/>
    <w:rsid w:val="00270AEB"/>
    <w:rsid w:val="002736AE"/>
    <w:rsid w:val="0027477E"/>
    <w:rsid w:val="0027525C"/>
    <w:rsid w:val="002758D4"/>
    <w:rsid w:val="0027734C"/>
    <w:rsid w:val="00277B76"/>
    <w:rsid w:val="00281A24"/>
    <w:rsid w:val="00281D15"/>
    <w:rsid w:val="002830B3"/>
    <w:rsid w:val="00291599"/>
    <w:rsid w:val="00291824"/>
    <w:rsid w:val="002947EE"/>
    <w:rsid w:val="00297746"/>
    <w:rsid w:val="002A07DE"/>
    <w:rsid w:val="002A114F"/>
    <w:rsid w:val="002A3C2F"/>
    <w:rsid w:val="002A5F17"/>
    <w:rsid w:val="002A6FC2"/>
    <w:rsid w:val="002B1235"/>
    <w:rsid w:val="002B2EC1"/>
    <w:rsid w:val="002B347C"/>
    <w:rsid w:val="002B5033"/>
    <w:rsid w:val="002B5E20"/>
    <w:rsid w:val="002B6345"/>
    <w:rsid w:val="002B7CDA"/>
    <w:rsid w:val="002B7EE8"/>
    <w:rsid w:val="002C1B1C"/>
    <w:rsid w:val="002C25FF"/>
    <w:rsid w:val="002C4693"/>
    <w:rsid w:val="002C5E87"/>
    <w:rsid w:val="002C7B59"/>
    <w:rsid w:val="002D1187"/>
    <w:rsid w:val="002D38AC"/>
    <w:rsid w:val="002D5883"/>
    <w:rsid w:val="002E17BD"/>
    <w:rsid w:val="002E34B3"/>
    <w:rsid w:val="002E3B35"/>
    <w:rsid w:val="002F01F8"/>
    <w:rsid w:val="002F11AC"/>
    <w:rsid w:val="002F19DB"/>
    <w:rsid w:val="002F1E61"/>
    <w:rsid w:val="002F41CC"/>
    <w:rsid w:val="002F466D"/>
    <w:rsid w:val="002F5874"/>
    <w:rsid w:val="002F685A"/>
    <w:rsid w:val="00301B1A"/>
    <w:rsid w:val="003028D1"/>
    <w:rsid w:val="00304C10"/>
    <w:rsid w:val="003057BB"/>
    <w:rsid w:val="00307C06"/>
    <w:rsid w:val="00310000"/>
    <w:rsid w:val="003101A6"/>
    <w:rsid w:val="003123E1"/>
    <w:rsid w:val="0031410F"/>
    <w:rsid w:val="003148F9"/>
    <w:rsid w:val="003161DE"/>
    <w:rsid w:val="00316484"/>
    <w:rsid w:val="003203B6"/>
    <w:rsid w:val="00321A5E"/>
    <w:rsid w:val="00322FF5"/>
    <w:rsid w:val="00325007"/>
    <w:rsid w:val="003258C6"/>
    <w:rsid w:val="00327560"/>
    <w:rsid w:val="0034096D"/>
    <w:rsid w:val="00340DC1"/>
    <w:rsid w:val="00343064"/>
    <w:rsid w:val="003437D1"/>
    <w:rsid w:val="00343E64"/>
    <w:rsid w:val="00343F46"/>
    <w:rsid w:val="003472C6"/>
    <w:rsid w:val="00353E72"/>
    <w:rsid w:val="00360304"/>
    <w:rsid w:val="003641A2"/>
    <w:rsid w:val="00365F4F"/>
    <w:rsid w:val="003709E7"/>
    <w:rsid w:val="00373385"/>
    <w:rsid w:val="00377EDA"/>
    <w:rsid w:val="00380A89"/>
    <w:rsid w:val="0038518B"/>
    <w:rsid w:val="003904E5"/>
    <w:rsid w:val="003905A6"/>
    <w:rsid w:val="00394FD8"/>
    <w:rsid w:val="00396A4C"/>
    <w:rsid w:val="003970A5"/>
    <w:rsid w:val="003A0839"/>
    <w:rsid w:val="003A39B3"/>
    <w:rsid w:val="003A4756"/>
    <w:rsid w:val="003A62DC"/>
    <w:rsid w:val="003B062E"/>
    <w:rsid w:val="003B0C89"/>
    <w:rsid w:val="003B15D1"/>
    <w:rsid w:val="003B2D11"/>
    <w:rsid w:val="003B6F34"/>
    <w:rsid w:val="003B7766"/>
    <w:rsid w:val="003C0DD6"/>
    <w:rsid w:val="003C1B6B"/>
    <w:rsid w:val="003C1B7F"/>
    <w:rsid w:val="003C251A"/>
    <w:rsid w:val="003C3F58"/>
    <w:rsid w:val="003C7C55"/>
    <w:rsid w:val="003C7CAB"/>
    <w:rsid w:val="003D66FA"/>
    <w:rsid w:val="003E04BF"/>
    <w:rsid w:val="003E12BA"/>
    <w:rsid w:val="003E2025"/>
    <w:rsid w:val="003E2E9F"/>
    <w:rsid w:val="003E51BE"/>
    <w:rsid w:val="003F02C7"/>
    <w:rsid w:val="003F203C"/>
    <w:rsid w:val="003F6113"/>
    <w:rsid w:val="003F674B"/>
    <w:rsid w:val="003F76FD"/>
    <w:rsid w:val="003F793D"/>
    <w:rsid w:val="00400847"/>
    <w:rsid w:val="0040367A"/>
    <w:rsid w:val="004049E1"/>
    <w:rsid w:val="004056C0"/>
    <w:rsid w:val="00415B2B"/>
    <w:rsid w:val="00416405"/>
    <w:rsid w:val="00422C9C"/>
    <w:rsid w:val="004273BB"/>
    <w:rsid w:val="00437303"/>
    <w:rsid w:val="00443341"/>
    <w:rsid w:val="00445A8A"/>
    <w:rsid w:val="00446C7B"/>
    <w:rsid w:val="0044787F"/>
    <w:rsid w:val="00450446"/>
    <w:rsid w:val="004506CF"/>
    <w:rsid w:val="0045584C"/>
    <w:rsid w:val="00455A76"/>
    <w:rsid w:val="004566F7"/>
    <w:rsid w:val="00460AAB"/>
    <w:rsid w:val="00462995"/>
    <w:rsid w:val="004641EA"/>
    <w:rsid w:val="00464B0D"/>
    <w:rsid w:val="004670D6"/>
    <w:rsid w:val="0046736E"/>
    <w:rsid w:val="00472358"/>
    <w:rsid w:val="004739E1"/>
    <w:rsid w:val="004745D8"/>
    <w:rsid w:val="004751DA"/>
    <w:rsid w:val="00480201"/>
    <w:rsid w:val="00481924"/>
    <w:rsid w:val="00482FE1"/>
    <w:rsid w:val="00483C42"/>
    <w:rsid w:val="00485A42"/>
    <w:rsid w:val="004873A6"/>
    <w:rsid w:val="00491E85"/>
    <w:rsid w:val="00493460"/>
    <w:rsid w:val="00493D74"/>
    <w:rsid w:val="004952AB"/>
    <w:rsid w:val="00496D30"/>
    <w:rsid w:val="004970B8"/>
    <w:rsid w:val="004975D6"/>
    <w:rsid w:val="0049785E"/>
    <w:rsid w:val="004A1139"/>
    <w:rsid w:val="004A1516"/>
    <w:rsid w:val="004B0885"/>
    <w:rsid w:val="004B1922"/>
    <w:rsid w:val="004B385B"/>
    <w:rsid w:val="004B3BE1"/>
    <w:rsid w:val="004B4066"/>
    <w:rsid w:val="004B4318"/>
    <w:rsid w:val="004C100F"/>
    <w:rsid w:val="004C208D"/>
    <w:rsid w:val="004C4743"/>
    <w:rsid w:val="004C490E"/>
    <w:rsid w:val="004C5035"/>
    <w:rsid w:val="004D0C70"/>
    <w:rsid w:val="004D2343"/>
    <w:rsid w:val="004D261F"/>
    <w:rsid w:val="004D268E"/>
    <w:rsid w:val="004D3905"/>
    <w:rsid w:val="004D4067"/>
    <w:rsid w:val="004D4570"/>
    <w:rsid w:val="004D4EB1"/>
    <w:rsid w:val="004D5127"/>
    <w:rsid w:val="004D55D8"/>
    <w:rsid w:val="004D56B1"/>
    <w:rsid w:val="004D5916"/>
    <w:rsid w:val="004D75DC"/>
    <w:rsid w:val="004E097F"/>
    <w:rsid w:val="004E1A01"/>
    <w:rsid w:val="004E2E10"/>
    <w:rsid w:val="004E52F6"/>
    <w:rsid w:val="004E602B"/>
    <w:rsid w:val="004E6E60"/>
    <w:rsid w:val="004E7C82"/>
    <w:rsid w:val="004F13BC"/>
    <w:rsid w:val="004F1434"/>
    <w:rsid w:val="004F47B9"/>
    <w:rsid w:val="00500A0E"/>
    <w:rsid w:val="0050185F"/>
    <w:rsid w:val="00505042"/>
    <w:rsid w:val="00511FCC"/>
    <w:rsid w:val="00514653"/>
    <w:rsid w:val="0051559F"/>
    <w:rsid w:val="00521605"/>
    <w:rsid w:val="00523A42"/>
    <w:rsid w:val="005269DD"/>
    <w:rsid w:val="00533A86"/>
    <w:rsid w:val="00537281"/>
    <w:rsid w:val="005413EE"/>
    <w:rsid w:val="00544738"/>
    <w:rsid w:val="0054751D"/>
    <w:rsid w:val="005477F7"/>
    <w:rsid w:val="0054780F"/>
    <w:rsid w:val="00547F1D"/>
    <w:rsid w:val="005532B2"/>
    <w:rsid w:val="00553CA0"/>
    <w:rsid w:val="00564A1F"/>
    <w:rsid w:val="0056546E"/>
    <w:rsid w:val="00567708"/>
    <w:rsid w:val="005743B3"/>
    <w:rsid w:val="005755AF"/>
    <w:rsid w:val="00576019"/>
    <w:rsid w:val="00577B3B"/>
    <w:rsid w:val="00587039"/>
    <w:rsid w:val="0058761D"/>
    <w:rsid w:val="00587E08"/>
    <w:rsid w:val="00591EEE"/>
    <w:rsid w:val="00591F1A"/>
    <w:rsid w:val="00595C83"/>
    <w:rsid w:val="0059761A"/>
    <w:rsid w:val="005A4013"/>
    <w:rsid w:val="005A5A22"/>
    <w:rsid w:val="005A79B3"/>
    <w:rsid w:val="005B0829"/>
    <w:rsid w:val="005B1D87"/>
    <w:rsid w:val="005B40A4"/>
    <w:rsid w:val="005B4235"/>
    <w:rsid w:val="005B4619"/>
    <w:rsid w:val="005C1B8C"/>
    <w:rsid w:val="005C1CAB"/>
    <w:rsid w:val="005C285C"/>
    <w:rsid w:val="005C365D"/>
    <w:rsid w:val="005C3ABE"/>
    <w:rsid w:val="005C485E"/>
    <w:rsid w:val="005D09E9"/>
    <w:rsid w:val="005D277C"/>
    <w:rsid w:val="005D368A"/>
    <w:rsid w:val="005D4419"/>
    <w:rsid w:val="005D5ECE"/>
    <w:rsid w:val="005D7745"/>
    <w:rsid w:val="005E0DB0"/>
    <w:rsid w:val="005E4119"/>
    <w:rsid w:val="005E45C1"/>
    <w:rsid w:val="005E54ED"/>
    <w:rsid w:val="005F1485"/>
    <w:rsid w:val="005F1BFC"/>
    <w:rsid w:val="005F3004"/>
    <w:rsid w:val="005F37E8"/>
    <w:rsid w:val="005F7024"/>
    <w:rsid w:val="00601C1C"/>
    <w:rsid w:val="0060381D"/>
    <w:rsid w:val="00603E5E"/>
    <w:rsid w:val="00611028"/>
    <w:rsid w:val="0061225F"/>
    <w:rsid w:val="0061353A"/>
    <w:rsid w:val="00615C83"/>
    <w:rsid w:val="006165DA"/>
    <w:rsid w:val="0062025D"/>
    <w:rsid w:val="0062055A"/>
    <w:rsid w:val="006218DF"/>
    <w:rsid w:val="0062204F"/>
    <w:rsid w:val="00634AE6"/>
    <w:rsid w:val="00636AC1"/>
    <w:rsid w:val="006374D6"/>
    <w:rsid w:val="00640C72"/>
    <w:rsid w:val="006413F3"/>
    <w:rsid w:val="00641973"/>
    <w:rsid w:val="00643E05"/>
    <w:rsid w:val="00646603"/>
    <w:rsid w:val="0065437C"/>
    <w:rsid w:val="006551F0"/>
    <w:rsid w:val="00657045"/>
    <w:rsid w:val="00660FE5"/>
    <w:rsid w:val="00662A22"/>
    <w:rsid w:val="00666659"/>
    <w:rsid w:val="0066669A"/>
    <w:rsid w:val="0067254A"/>
    <w:rsid w:val="00672F6C"/>
    <w:rsid w:val="00675690"/>
    <w:rsid w:val="00675BBE"/>
    <w:rsid w:val="00677528"/>
    <w:rsid w:val="006806E7"/>
    <w:rsid w:val="006823DC"/>
    <w:rsid w:val="006862AB"/>
    <w:rsid w:val="00686D91"/>
    <w:rsid w:val="0068742F"/>
    <w:rsid w:val="00687E5C"/>
    <w:rsid w:val="00693DD4"/>
    <w:rsid w:val="006970A7"/>
    <w:rsid w:val="006A05EA"/>
    <w:rsid w:val="006A0734"/>
    <w:rsid w:val="006A0C94"/>
    <w:rsid w:val="006A1D00"/>
    <w:rsid w:val="006A38D3"/>
    <w:rsid w:val="006A4C2E"/>
    <w:rsid w:val="006A6203"/>
    <w:rsid w:val="006A6C5D"/>
    <w:rsid w:val="006A73C0"/>
    <w:rsid w:val="006B33AB"/>
    <w:rsid w:val="006B4000"/>
    <w:rsid w:val="006B5225"/>
    <w:rsid w:val="006B68A9"/>
    <w:rsid w:val="006C3022"/>
    <w:rsid w:val="006C5D9C"/>
    <w:rsid w:val="006C7D20"/>
    <w:rsid w:val="006D4290"/>
    <w:rsid w:val="006D51E0"/>
    <w:rsid w:val="006D683D"/>
    <w:rsid w:val="006D6EE3"/>
    <w:rsid w:val="006E00A8"/>
    <w:rsid w:val="006E05CA"/>
    <w:rsid w:val="006E0FF7"/>
    <w:rsid w:val="006E39E1"/>
    <w:rsid w:val="006E3A98"/>
    <w:rsid w:val="006E402D"/>
    <w:rsid w:val="006E43C6"/>
    <w:rsid w:val="006E5685"/>
    <w:rsid w:val="006E5F61"/>
    <w:rsid w:val="006F0309"/>
    <w:rsid w:val="006F2550"/>
    <w:rsid w:val="006F475B"/>
    <w:rsid w:val="006F575C"/>
    <w:rsid w:val="006F7BD7"/>
    <w:rsid w:val="00703858"/>
    <w:rsid w:val="00703EF5"/>
    <w:rsid w:val="00704841"/>
    <w:rsid w:val="007059C9"/>
    <w:rsid w:val="00706801"/>
    <w:rsid w:val="00711604"/>
    <w:rsid w:val="00712C35"/>
    <w:rsid w:val="00712C4D"/>
    <w:rsid w:val="0071395B"/>
    <w:rsid w:val="00716D86"/>
    <w:rsid w:val="007227BE"/>
    <w:rsid w:val="007231C6"/>
    <w:rsid w:val="007232BF"/>
    <w:rsid w:val="00723742"/>
    <w:rsid w:val="00727D60"/>
    <w:rsid w:val="00732C97"/>
    <w:rsid w:val="00733ED6"/>
    <w:rsid w:val="0073553D"/>
    <w:rsid w:val="00735C46"/>
    <w:rsid w:val="00737820"/>
    <w:rsid w:val="00737A8F"/>
    <w:rsid w:val="00743B3A"/>
    <w:rsid w:val="00743F1A"/>
    <w:rsid w:val="007514D4"/>
    <w:rsid w:val="007524F2"/>
    <w:rsid w:val="00753F38"/>
    <w:rsid w:val="007626C8"/>
    <w:rsid w:val="007638EF"/>
    <w:rsid w:val="00763955"/>
    <w:rsid w:val="00763FD4"/>
    <w:rsid w:val="00764C8F"/>
    <w:rsid w:val="0077231B"/>
    <w:rsid w:val="0077243D"/>
    <w:rsid w:val="00772522"/>
    <w:rsid w:val="007744BA"/>
    <w:rsid w:val="00774EA0"/>
    <w:rsid w:val="0077778E"/>
    <w:rsid w:val="00780DCC"/>
    <w:rsid w:val="007831C9"/>
    <w:rsid w:val="00783A5A"/>
    <w:rsid w:val="00784E9D"/>
    <w:rsid w:val="00785F7A"/>
    <w:rsid w:val="007910A1"/>
    <w:rsid w:val="0079131E"/>
    <w:rsid w:val="00793693"/>
    <w:rsid w:val="00795108"/>
    <w:rsid w:val="00795EA6"/>
    <w:rsid w:val="007A0601"/>
    <w:rsid w:val="007A0F74"/>
    <w:rsid w:val="007A12BF"/>
    <w:rsid w:val="007A208D"/>
    <w:rsid w:val="007A3086"/>
    <w:rsid w:val="007A3F0D"/>
    <w:rsid w:val="007B02E4"/>
    <w:rsid w:val="007B2EBE"/>
    <w:rsid w:val="007B3AD2"/>
    <w:rsid w:val="007B47EE"/>
    <w:rsid w:val="007B6DE1"/>
    <w:rsid w:val="007B7FFB"/>
    <w:rsid w:val="007C1660"/>
    <w:rsid w:val="007C1C4F"/>
    <w:rsid w:val="007C2C06"/>
    <w:rsid w:val="007C3837"/>
    <w:rsid w:val="007C54F5"/>
    <w:rsid w:val="007D112A"/>
    <w:rsid w:val="007D1F6F"/>
    <w:rsid w:val="007D3A52"/>
    <w:rsid w:val="007D5728"/>
    <w:rsid w:val="007D74FF"/>
    <w:rsid w:val="007D75AD"/>
    <w:rsid w:val="007E2249"/>
    <w:rsid w:val="007E4B8B"/>
    <w:rsid w:val="007E4E71"/>
    <w:rsid w:val="007F065A"/>
    <w:rsid w:val="007F4BBD"/>
    <w:rsid w:val="007F7C79"/>
    <w:rsid w:val="00800463"/>
    <w:rsid w:val="00800668"/>
    <w:rsid w:val="00800DC6"/>
    <w:rsid w:val="00801279"/>
    <w:rsid w:val="00801311"/>
    <w:rsid w:val="008049E8"/>
    <w:rsid w:val="008107E2"/>
    <w:rsid w:val="008115B9"/>
    <w:rsid w:val="00814AA8"/>
    <w:rsid w:val="00815F5E"/>
    <w:rsid w:val="00816677"/>
    <w:rsid w:val="00817D5C"/>
    <w:rsid w:val="00820901"/>
    <w:rsid w:val="008214C1"/>
    <w:rsid w:val="00825F1D"/>
    <w:rsid w:val="00833E9C"/>
    <w:rsid w:val="00843695"/>
    <w:rsid w:val="00843BAE"/>
    <w:rsid w:val="00843E21"/>
    <w:rsid w:val="0084759A"/>
    <w:rsid w:val="00851169"/>
    <w:rsid w:val="00851EC6"/>
    <w:rsid w:val="00856499"/>
    <w:rsid w:val="0086064B"/>
    <w:rsid w:val="00860E32"/>
    <w:rsid w:val="00861458"/>
    <w:rsid w:val="00865711"/>
    <w:rsid w:val="00865F56"/>
    <w:rsid w:val="00867BA4"/>
    <w:rsid w:val="00872633"/>
    <w:rsid w:val="008733D3"/>
    <w:rsid w:val="0087627E"/>
    <w:rsid w:val="00876851"/>
    <w:rsid w:val="0088006B"/>
    <w:rsid w:val="0088304B"/>
    <w:rsid w:val="008831D0"/>
    <w:rsid w:val="0088566C"/>
    <w:rsid w:val="00890333"/>
    <w:rsid w:val="008904B4"/>
    <w:rsid w:val="00895DE0"/>
    <w:rsid w:val="0089721C"/>
    <w:rsid w:val="008A0C8E"/>
    <w:rsid w:val="008A2CE4"/>
    <w:rsid w:val="008A2F2F"/>
    <w:rsid w:val="008A7CB7"/>
    <w:rsid w:val="008B0144"/>
    <w:rsid w:val="008B2A82"/>
    <w:rsid w:val="008C23D5"/>
    <w:rsid w:val="008C6DFB"/>
    <w:rsid w:val="008D017B"/>
    <w:rsid w:val="008D5C24"/>
    <w:rsid w:val="008D71B3"/>
    <w:rsid w:val="008E5CEC"/>
    <w:rsid w:val="008E700F"/>
    <w:rsid w:val="008E7F9F"/>
    <w:rsid w:val="008F7BCD"/>
    <w:rsid w:val="009019E5"/>
    <w:rsid w:val="009026B0"/>
    <w:rsid w:val="00907D0E"/>
    <w:rsid w:val="00915AFF"/>
    <w:rsid w:val="0092057D"/>
    <w:rsid w:val="0092282E"/>
    <w:rsid w:val="00926673"/>
    <w:rsid w:val="00927309"/>
    <w:rsid w:val="00930BA8"/>
    <w:rsid w:val="00933BB1"/>
    <w:rsid w:val="00934A70"/>
    <w:rsid w:val="009418AC"/>
    <w:rsid w:val="009430DB"/>
    <w:rsid w:val="00943212"/>
    <w:rsid w:val="00947835"/>
    <w:rsid w:val="00951F44"/>
    <w:rsid w:val="00953145"/>
    <w:rsid w:val="00954817"/>
    <w:rsid w:val="00955AC8"/>
    <w:rsid w:val="00957DCF"/>
    <w:rsid w:val="0097255E"/>
    <w:rsid w:val="00975477"/>
    <w:rsid w:val="00975E40"/>
    <w:rsid w:val="00975F20"/>
    <w:rsid w:val="00976B0F"/>
    <w:rsid w:val="009812FE"/>
    <w:rsid w:val="0098203B"/>
    <w:rsid w:val="009841E3"/>
    <w:rsid w:val="0098446F"/>
    <w:rsid w:val="00984FEA"/>
    <w:rsid w:val="009851F7"/>
    <w:rsid w:val="00985FD3"/>
    <w:rsid w:val="00986750"/>
    <w:rsid w:val="009905B4"/>
    <w:rsid w:val="00990E70"/>
    <w:rsid w:val="00994685"/>
    <w:rsid w:val="00997DFF"/>
    <w:rsid w:val="00997E19"/>
    <w:rsid w:val="009A2966"/>
    <w:rsid w:val="009A2DF1"/>
    <w:rsid w:val="009A49EC"/>
    <w:rsid w:val="009A5CFD"/>
    <w:rsid w:val="009A6CA6"/>
    <w:rsid w:val="009B26A8"/>
    <w:rsid w:val="009B37EC"/>
    <w:rsid w:val="009B578A"/>
    <w:rsid w:val="009B6935"/>
    <w:rsid w:val="009C0725"/>
    <w:rsid w:val="009C1786"/>
    <w:rsid w:val="009C30F2"/>
    <w:rsid w:val="009C3B51"/>
    <w:rsid w:val="009C55B8"/>
    <w:rsid w:val="009C5B34"/>
    <w:rsid w:val="009D04DC"/>
    <w:rsid w:val="009D4037"/>
    <w:rsid w:val="009D4D7D"/>
    <w:rsid w:val="009E2C2A"/>
    <w:rsid w:val="009E4117"/>
    <w:rsid w:val="009E425A"/>
    <w:rsid w:val="009E78DB"/>
    <w:rsid w:val="009E7CC9"/>
    <w:rsid w:val="009F0EA0"/>
    <w:rsid w:val="009F2B7D"/>
    <w:rsid w:val="009F30C7"/>
    <w:rsid w:val="009F60CF"/>
    <w:rsid w:val="009F71CE"/>
    <w:rsid w:val="009F77F3"/>
    <w:rsid w:val="00A0077C"/>
    <w:rsid w:val="00A04DFF"/>
    <w:rsid w:val="00A068FB"/>
    <w:rsid w:val="00A06A85"/>
    <w:rsid w:val="00A11840"/>
    <w:rsid w:val="00A1353C"/>
    <w:rsid w:val="00A15F46"/>
    <w:rsid w:val="00A20FAC"/>
    <w:rsid w:val="00A2222B"/>
    <w:rsid w:val="00A22DF9"/>
    <w:rsid w:val="00A23FE0"/>
    <w:rsid w:val="00A311AC"/>
    <w:rsid w:val="00A3195D"/>
    <w:rsid w:val="00A35A1A"/>
    <w:rsid w:val="00A36487"/>
    <w:rsid w:val="00A371F6"/>
    <w:rsid w:val="00A431E2"/>
    <w:rsid w:val="00A45293"/>
    <w:rsid w:val="00A53EAF"/>
    <w:rsid w:val="00A55BA8"/>
    <w:rsid w:val="00A61273"/>
    <w:rsid w:val="00A62266"/>
    <w:rsid w:val="00A657EA"/>
    <w:rsid w:val="00A7051D"/>
    <w:rsid w:val="00A7112E"/>
    <w:rsid w:val="00A743C4"/>
    <w:rsid w:val="00A774F7"/>
    <w:rsid w:val="00A804C5"/>
    <w:rsid w:val="00A81127"/>
    <w:rsid w:val="00A8268F"/>
    <w:rsid w:val="00A827D5"/>
    <w:rsid w:val="00A84727"/>
    <w:rsid w:val="00A848D7"/>
    <w:rsid w:val="00A9250C"/>
    <w:rsid w:val="00A942F9"/>
    <w:rsid w:val="00A96440"/>
    <w:rsid w:val="00A97873"/>
    <w:rsid w:val="00AA112D"/>
    <w:rsid w:val="00AA4331"/>
    <w:rsid w:val="00AA5850"/>
    <w:rsid w:val="00AB09F5"/>
    <w:rsid w:val="00AB17B6"/>
    <w:rsid w:val="00AB2065"/>
    <w:rsid w:val="00AB28AE"/>
    <w:rsid w:val="00AB2F9D"/>
    <w:rsid w:val="00AB3309"/>
    <w:rsid w:val="00AB4AE1"/>
    <w:rsid w:val="00AB4ED5"/>
    <w:rsid w:val="00AB56F8"/>
    <w:rsid w:val="00AB5CF6"/>
    <w:rsid w:val="00AC07B1"/>
    <w:rsid w:val="00AC6B76"/>
    <w:rsid w:val="00AD001A"/>
    <w:rsid w:val="00AD31E8"/>
    <w:rsid w:val="00AD4290"/>
    <w:rsid w:val="00AD444F"/>
    <w:rsid w:val="00AD47C3"/>
    <w:rsid w:val="00AD54CB"/>
    <w:rsid w:val="00AE1006"/>
    <w:rsid w:val="00AE3963"/>
    <w:rsid w:val="00AE4385"/>
    <w:rsid w:val="00AE4FFE"/>
    <w:rsid w:val="00AE5D70"/>
    <w:rsid w:val="00AF44B9"/>
    <w:rsid w:val="00B03C79"/>
    <w:rsid w:val="00B03FED"/>
    <w:rsid w:val="00B04975"/>
    <w:rsid w:val="00B1062D"/>
    <w:rsid w:val="00B1143D"/>
    <w:rsid w:val="00B13292"/>
    <w:rsid w:val="00B13E11"/>
    <w:rsid w:val="00B1503C"/>
    <w:rsid w:val="00B16001"/>
    <w:rsid w:val="00B16A69"/>
    <w:rsid w:val="00B16B00"/>
    <w:rsid w:val="00B22254"/>
    <w:rsid w:val="00B22842"/>
    <w:rsid w:val="00B22EF8"/>
    <w:rsid w:val="00B23A4B"/>
    <w:rsid w:val="00B23E67"/>
    <w:rsid w:val="00B25972"/>
    <w:rsid w:val="00B25B71"/>
    <w:rsid w:val="00B300ED"/>
    <w:rsid w:val="00B305CC"/>
    <w:rsid w:val="00B33733"/>
    <w:rsid w:val="00B35263"/>
    <w:rsid w:val="00B36B9C"/>
    <w:rsid w:val="00B40D12"/>
    <w:rsid w:val="00B41EBF"/>
    <w:rsid w:val="00B42169"/>
    <w:rsid w:val="00B42DEF"/>
    <w:rsid w:val="00B430C9"/>
    <w:rsid w:val="00B446DF"/>
    <w:rsid w:val="00B46B6B"/>
    <w:rsid w:val="00B46D41"/>
    <w:rsid w:val="00B573E9"/>
    <w:rsid w:val="00B5792B"/>
    <w:rsid w:val="00B60DDC"/>
    <w:rsid w:val="00B62415"/>
    <w:rsid w:val="00B65B45"/>
    <w:rsid w:val="00B67B37"/>
    <w:rsid w:val="00B70E3E"/>
    <w:rsid w:val="00B734CB"/>
    <w:rsid w:val="00B73CA8"/>
    <w:rsid w:val="00B74D70"/>
    <w:rsid w:val="00B75305"/>
    <w:rsid w:val="00B841D7"/>
    <w:rsid w:val="00B844F7"/>
    <w:rsid w:val="00B851B9"/>
    <w:rsid w:val="00B862B1"/>
    <w:rsid w:val="00B91601"/>
    <w:rsid w:val="00B92D53"/>
    <w:rsid w:val="00B93D7A"/>
    <w:rsid w:val="00B97B7B"/>
    <w:rsid w:val="00BA0BD2"/>
    <w:rsid w:val="00BA0E71"/>
    <w:rsid w:val="00BA234C"/>
    <w:rsid w:val="00BA6D98"/>
    <w:rsid w:val="00BA78DF"/>
    <w:rsid w:val="00BB064D"/>
    <w:rsid w:val="00BB336B"/>
    <w:rsid w:val="00BB3BE8"/>
    <w:rsid w:val="00BB4B8E"/>
    <w:rsid w:val="00BC7231"/>
    <w:rsid w:val="00BD0FC9"/>
    <w:rsid w:val="00BD1F44"/>
    <w:rsid w:val="00BD6E24"/>
    <w:rsid w:val="00BE15B8"/>
    <w:rsid w:val="00BE5FCF"/>
    <w:rsid w:val="00BE646E"/>
    <w:rsid w:val="00BF1D85"/>
    <w:rsid w:val="00BF1EBF"/>
    <w:rsid w:val="00BF5E1F"/>
    <w:rsid w:val="00BF7CD7"/>
    <w:rsid w:val="00BF7D18"/>
    <w:rsid w:val="00C01318"/>
    <w:rsid w:val="00C028E7"/>
    <w:rsid w:val="00C070DE"/>
    <w:rsid w:val="00C1185A"/>
    <w:rsid w:val="00C160A4"/>
    <w:rsid w:val="00C203C1"/>
    <w:rsid w:val="00C22003"/>
    <w:rsid w:val="00C2408A"/>
    <w:rsid w:val="00C25253"/>
    <w:rsid w:val="00C26969"/>
    <w:rsid w:val="00C27810"/>
    <w:rsid w:val="00C31D4F"/>
    <w:rsid w:val="00C332FB"/>
    <w:rsid w:val="00C343EE"/>
    <w:rsid w:val="00C36AD2"/>
    <w:rsid w:val="00C41652"/>
    <w:rsid w:val="00C4535B"/>
    <w:rsid w:val="00C52D86"/>
    <w:rsid w:val="00C53278"/>
    <w:rsid w:val="00C53A0A"/>
    <w:rsid w:val="00C548A1"/>
    <w:rsid w:val="00C57360"/>
    <w:rsid w:val="00C573CC"/>
    <w:rsid w:val="00C618CA"/>
    <w:rsid w:val="00C63EE4"/>
    <w:rsid w:val="00C73A29"/>
    <w:rsid w:val="00C7492F"/>
    <w:rsid w:val="00C76AE2"/>
    <w:rsid w:val="00C77242"/>
    <w:rsid w:val="00C831DA"/>
    <w:rsid w:val="00C85EBB"/>
    <w:rsid w:val="00C8742E"/>
    <w:rsid w:val="00C87848"/>
    <w:rsid w:val="00C9143C"/>
    <w:rsid w:val="00C95EE6"/>
    <w:rsid w:val="00C97CFC"/>
    <w:rsid w:val="00CA0EFD"/>
    <w:rsid w:val="00CA6D0F"/>
    <w:rsid w:val="00CA6E78"/>
    <w:rsid w:val="00CA72EC"/>
    <w:rsid w:val="00CB06FC"/>
    <w:rsid w:val="00CB276E"/>
    <w:rsid w:val="00CB38F6"/>
    <w:rsid w:val="00CB4E3B"/>
    <w:rsid w:val="00CC2FD0"/>
    <w:rsid w:val="00CD009E"/>
    <w:rsid w:val="00CD0C2D"/>
    <w:rsid w:val="00CD1017"/>
    <w:rsid w:val="00CD16C5"/>
    <w:rsid w:val="00CD1F72"/>
    <w:rsid w:val="00CD2841"/>
    <w:rsid w:val="00CD471C"/>
    <w:rsid w:val="00CD48D2"/>
    <w:rsid w:val="00CD6597"/>
    <w:rsid w:val="00CE0C70"/>
    <w:rsid w:val="00CE269A"/>
    <w:rsid w:val="00CE4296"/>
    <w:rsid w:val="00CF0A35"/>
    <w:rsid w:val="00CF40A1"/>
    <w:rsid w:val="00CF4743"/>
    <w:rsid w:val="00CF49F1"/>
    <w:rsid w:val="00CF4D3A"/>
    <w:rsid w:val="00CF6696"/>
    <w:rsid w:val="00CF7290"/>
    <w:rsid w:val="00CF750B"/>
    <w:rsid w:val="00D00C65"/>
    <w:rsid w:val="00D019BE"/>
    <w:rsid w:val="00D02F08"/>
    <w:rsid w:val="00D04A99"/>
    <w:rsid w:val="00D04B9B"/>
    <w:rsid w:val="00D13E35"/>
    <w:rsid w:val="00D1633F"/>
    <w:rsid w:val="00D16C8D"/>
    <w:rsid w:val="00D1738B"/>
    <w:rsid w:val="00D20488"/>
    <w:rsid w:val="00D21833"/>
    <w:rsid w:val="00D23524"/>
    <w:rsid w:val="00D237A9"/>
    <w:rsid w:val="00D238F9"/>
    <w:rsid w:val="00D26076"/>
    <w:rsid w:val="00D267F6"/>
    <w:rsid w:val="00D27623"/>
    <w:rsid w:val="00D30E18"/>
    <w:rsid w:val="00D31233"/>
    <w:rsid w:val="00D33374"/>
    <w:rsid w:val="00D35663"/>
    <w:rsid w:val="00D40026"/>
    <w:rsid w:val="00D439A7"/>
    <w:rsid w:val="00D44B45"/>
    <w:rsid w:val="00D51CDD"/>
    <w:rsid w:val="00D54367"/>
    <w:rsid w:val="00D61D29"/>
    <w:rsid w:val="00D622D2"/>
    <w:rsid w:val="00D63BB9"/>
    <w:rsid w:val="00D63DA8"/>
    <w:rsid w:val="00D6605D"/>
    <w:rsid w:val="00D67BD2"/>
    <w:rsid w:val="00D70437"/>
    <w:rsid w:val="00D7350D"/>
    <w:rsid w:val="00D765E1"/>
    <w:rsid w:val="00D813AD"/>
    <w:rsid w:val="00D813BF"/>
    <w:rsid w:val="00D8140D"/>
    <w:rsid w:val="00D84878"/>
    <w:rsid w:val="00D87A62"/>
    <w:rsid w:val="00D918E7"/>
    <w:rsid w:val="00D9415C"/>
    <w:rsid w:val="00D942DF"/>
    <w:rsid w:val="00D950BA"/>
    <w:rsid w:val="00D97D28"/>
    <w:rsid w:val="00DA31F4"/>
    <w:rsid w:val="00DB0224"/>
    <w:rsid w:val="00DB0F0A"/>
    <w:rsid w:val="00DB4155"/>
    <w:rsid w:val="00DB499A"/>
    <w:rsid w:val="00DB5F53"/>
    <w:rsid w:val="00DB7DB2"/>
    <w:rsid w:val="00DC0867"/>
    <w:rsid w:val="00DC0F56"/>
    <w:rsid w:val="00DC45D9"/>
    <w:rsid w:val="00DC6162"/>
    <w:rsid w:val="00DC6E5B"/>
    <w:rsid w:val="00DD23FF"/>
    <w:rsid w:val="00DD2D16"/>
    <w:rsid w:val="00DD594C"/>
    <w:rsid w:val="00DD607E"/>
    <w:rsid w:val="00DE09F6"/>
    <w:rsid w:val="00DE167C"/>
    <w:rsid w:val="00DE3079"/>
    <w:rsid w:val="00DE3E37"/>
    <w:rsid w:val="00DE4A07"/>
    <w:rsid w:val="00DF11E8"/>
    <w:rsid w:val="00E03D6B"/>
    <w:rsid w:val="00E03F45"/>
    <w:rsid w:val="00E048BA"/>
    <w:rsid w:val="00E06F70"/>
    <w:rsid w:val="00E144F3"/>
    <w:rsid w:val="00E15546"/>
    <w:rsid w:val="00E16846"/>
    <w:rsid w:val="00E1711E"/>
    <w:rsid w:val="00E22436"/>
    <w:rsid w:val="00E22EC9"/>
    <w:rsid w:val="00E26A3B"/>
    <w:rsid w:val="00E33111"/>
    <w:rsid w:val="00E33593"/>
    <w:rsid w:val="00E33765"/>
    <w:rsid w:val="00E34254"/>
    <w:rsid w:val="00E3545A"/>
    <w:rsid w:val="00E36310"/>
    <w:rsid w:val="00E36412"/>
    <w:rsid w:val="00E37672"/>
    <w:rsid w:val="00E40012"/>
    <w:rsid w:val="00E426D2"/>
    <w:rsid w:val="00E4304A"/>
    <w:rsid w:val="00E47CD7"/>
    <w:rsid w:val="00E5136A"/>
    <w:rsid w:val="00E5386D"/>
    <w:rsid w:val="00E53C29"/>
    <w:rsid w:val="00E53F92"/>
    <w:rsid w:val="00E54A62"/>
    <w:rsid w:val="00E56864"/>
    <w:rsid w:val="00E61D99"/>
    <w:rsid w:val="00E6236F"/>
    <w:rsid w:val="00E62A14"/>
    <w:rsid w:val="00E6310B"/>
    <w:rsid w:val="00E64678"/>
    <w:rsid w:val="00E64F05"/>
    <w:rsid w:val="00E66829"/>
    <w:rsid w:val="00E669EA"/>
    <w:rsid w:val="00E70431"/>
    <w:rsid w:val="00E716CB"/>
    <w:rsid w:val="00E7416F"/>
    <w:rsid w:val="00E756A4"/>
    <w:rsid w:val="00E75895"/>
    <w:rsid w:val="00E835AD"/>
    <w:rsid w:val="00E83B4E"/>
    <w:rsid w:val="00E87439"/>
    <w:rsid w:val="00E9461C"/>
    <w:rsid w:val="00E94C2C"/>
    <w:rsid w:val="00E94D7C"/>
    <w:rsid w:val="00E9604A"/>
    <w:rsid w:val="00E97542"/>
    <w:rsid w:val="00E97D6D"/>
    <w:rsid w:val="00EA429B"/>
    <w:rsid w:val="00EA6DFA"/>
    <w:rsid w:val="00EB1DF9"/>
    <w:rsid w:val="00EB2E74"/>
    <w:rsid w:val="00EB2F51"/>
    <w:rsid w:val="00EB5EF4"/>
    <w:rsid w:val="00EB7359"/>
    <w:rsid w:val="00EC4715"/>
    <w:rsid w:val="00ED2BE7"/>
    <w:rsid w:val="00EE12B7"/>
    <w:rsid w:val="00EE1565"/>
    <w:rsid w:val="00EE2EEB"/>
    <w:rsid w:val="00EE5B83"/>
    <w:rsid w:val="00EE5C8B"/>
    <w:rsid w:val="00EE5D3F"/>
    <w:rsid w:val="00EE6482"/>
    <w:rsid w:val="00EF4B0B"/>
    <w:rsid w:val="00EF5320"/>
    <w:rsid w:val="00EF554D"/>
    <w:rsid w:val="00EF75F1"/>
    <w:rsid w:val="00EF7A01"/>
    <w:rsid w:val="00F01358"/>
    <w:rsid w:val="00F039FF"/>
    <w:rsid w:val="00F07B4F"/>
    <w:rsid w:val="00F12FCE"/>
    <w:rsid w:val="00F13C63"/>
    <w:rsid w:val="00F1503B"/>
    <w:rsid w:val="00F20706"/>
    <w:rsid w:val="00F22289"/>
    <w:rsid w:val="00F22649"/>
    <w:rsid w:val="00F24073"/>
    <w:rsid w:val="00F24DA3"/>
    <w:rsid w:val="00F26DBC"/>
    <w:rsid w:val="00F3091C"/>
    <w:rsid w:val="00F359B2"/>
    <w:rsid w:val="00F363B3"/>
    <w:rsid w:val="00F401FE"/>
    <w:rsid w:val="00F412EE"/>
    <w:rsid w:val="00F426BC"/>
    <w:rsid w:val="00F42CE2"/>
    <w:rsid w:val="00F42D75"/>
    <w:rsid w:val="00F507C3"/>
    <w:rsid w:val="00F50D45"/>
    <w:rsid w:val="00F51907"/>
    <w:rsid w:val="00F5291F"/>
    <w:rsid w:val="00F538DB"/>
    <w:rsid w:val="00F53F51"/>
    <w:rsid w:val="00F56A3C"/>
    <w:rsid w:val="00F56AF1"/>
    <w:rsid w:val="00F57AD7"/>
    <w:rsid w:val="00F6330B"/>
    <w:rsid w:val="00F6342E"/>
    <w:rsid w:val="00F643C5"/>
    <w:rsid w:val="00F648AC"/>
    <w:rsid w:val="00F658DB"/>
    <w:rsid w:val="00F6719B"/>
    <w:rsid w:val="00F75CD8"/>
    <w:rsid w:val="00F75D91"/>
    <w:rsid w:val="00F766B7"/>
    <w:rsid w:val="00F778D9"/>
    <w:rsid w:val="00F80041"/>
    <w:rsid w:val="00F86123"/>
    <w:rsid w:val="00F86663"/>
    <w:rsid w:val="00F867F5"/>
    <w:rsid w:val="00F92688"/>
    <w:rsid w:val="00F94C65"/>
    <w:rsid w:val="00F951E0"/>
    <w:rsid w:val="00F954E7"/>
    <w:rsid w:val="00F97B78"/>
    <w:rsid w:val="00F97EDB"/>
    <w:rsid w:val="00FA0619"/>
    <w:rsid w:val="00FA0DF8"/>
    <w:rsid w:val="00FA1B22"/>
    <w:rsid w:val="00FA29AF"/>
    <w:rsid w:val="00FA38CC"/>
    <w:rsid w:val="00FA44B4"/>
    <w:rsid w:val="00FB060F"/>
    <w:rsid w:val="00FC01D8"/>
    <w:rsid w:val="00FC11EE"/>
    <w:rsid w:val="00FC5845"/>
    <w:rsid w:val="00FC606A"/>
    <w:rsid w:val="00FD1BCA"/>
    <w:rsid w:val="00FD4100"/>
    <w:rsid w:val="00FD4504"/>
    <w:rsid w:val="00FE03BD"/>
    <w:rsid w:val="00FE2A1E"/>
    <w:rsid w:val="00FE735F"/>
    <w:rsid w:val="00FF0397"/>
    <w:rsid w:val="00FF07E0"/>
    <w:rsid w:val="00FF22DD"/>
    <w:rsid w:val="00FF528B"/>
    <w:rsid w:val="00FF6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9F6"/>
    <w:rPr>
      <w:rFonts w:ascii="Calibri" w:eastAsia="Calibri" w:hAnsi="Calibri" w:cs="Times New Roman"/>
    </w:rPr>
  </w:style>
  <w:style w:type="paragraph" w:styleId="1">
    <w:name w:val="heading 1"/>
    <w:basedOn w:val="a"/>
    <w:link w:val="10"/>
    <w:qFormat/>
    <w:rsid w:val="001B145C"/>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11"/>
    <w:next w:val="a0"/>
    <w:link w:val="20"/>
    <w:qFormat/>
    <w:rsid w:val="001B02EB"/>
    <w:pPr>
      <w:keepNext/>
      <w:keepLines/>
      <w:numPr>
        <w:ilvl w:val="1"/>
        <w:numId w:val="1"/>
      </w:numPr>
      <w:spacing w:before="360" w:after="80" w:line="100" w:lineRule="atLeast"/>
      <w:outlineLvl w:val="1"/>
    </w:pPr>
    <w:rPr>
      <w:b/>
      <w:sz w:val="36"/>
    </w:rPr>
  </w:style>
  <w:style w:type="paragraph" w:styleId="3">
    <w:name w:val="heading 3"/>
    <w:basedOn w:val="a"/>
    <w:next w:val="a"/>
    <w:link w:val="30"/>
    <w:unhideWhenUsed/>
    <w:qFormat/>
    <w:rsid w:val="009273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11"/>
    <w:next w:val="a0"/>
    <w:link w:val="40"/>
    <w:qFormat/>
    <w:rsid w:val="001B02EB"/>
    <w:pPr>
      <w:keepNext/>
      <w:keepLines/>
      <w:numPr>
        <w:ilvl w:val="3"/>
        <w:numId w:val="1"/>
      </w:numPr>
      <w:spacing w:before="240" w:after="40" w:line="100" w:lineRule="atLeast"/>
      <w:outlineLvl w:val="3"/>
    </w:pPr>
    <w:rPr>
      <w:b/>
    </w:rPr>
  </w:style>
  <w:style w:type="paragraph" w:styleId="5">
    <w:name w:val="heading 5"/>
    <w:basedOn w:val="11"/>
    <w:next w:val="a0"/>
    <w:link w:val="50"/>
    <w:qFormat/>
    <w:rsid w:val="001B02EB"/>
    <w:pPr>
      <w:keepNext/>
      <w:keepLines/>
      <w:numPr>
        <w:ilvl w:val="4"/>
        <w:numId w:val="1"/>
      </w:numPr>
      <w:spacing w:before="220" w:after="40" w:line="100" w:lineRule="atLeast"/>
      <w:outlineLvl w:val="4"/>
    </w:pPr>
    <w:rPr>
      <w:b/>
      <w:sz w:val="22"/>
    </w:rPr>
  </w:style>
  <w:style w:type="paragraph" w:styleId="6">
    <w:name w:val="heading 6"/>
    <w:basedOn w:val="11"/>
    <w:next w:val="a0"/>
    <w:link w:val="60"/>
    <w:qFormat/>
    <w:rsid w:val="001B02EB"/>
    <w:pPr>
      <w:keepNext/>
      <w:keepLines/>
      <w:numPr>
        <w:ilvl w:val="5"/>
        <w:numId w:val="1"/>
      </w:numPr>
      <w:spacing w:before="200" w:after="40" w:line="100" w:lineRule="atLeast"/>
      <w:outlineLvl w:val="5"/>
    </w:pPr>
    <w:rPr>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B4000"/>
    <w:pPr>
      <w:spacing w:after="0" w:line="240" w:lineRule="auto"/>
    </w:pPr>
    <w:rPr>
      <w:rFonts w:ascii="Calibri" w:eastAsia="Calibri" w:hAnsi="Calibri" w:cs="Times New Roman"/>
    </w:rPr>
  </w:style>
  <w:style w:type="character" w:customStyle="1" w:styleId="rvts0">
    <w:name w:val="rvts0"/>
    <w:rsid w:val="006B4000"/>
    <w:rPr>
      <w:rFonts w:cs="Times New Roman"/>
    </w:rPr>
  </w:style>
  <w:style w:type="character" w:styleId="a6">
    <w:name w:val="Hyperlink"/>
    <w:rsid w:val="006B4000"/>
    <w:rPr>
      <w:rFonts w:cs="Times New Roman"/>
      <w:color w:val="0000FF"/>
      <w:u w:val="single"/>
    </w:rPr>
  </w:style>
  <w:style w:type="paragraph" w:customStyle="1" w:styleId="rvps2">
    <w:name w:val="rvps2"/>
    <w:basedOn w:val="a"/>
    <w:qFormat/>
    <w:rsid w:val="006B4000"/>
    <w:pPr>
      <w:spacing w:before="100" w:beforeAutospacing="1" w:after="100" w:afterAutospacing="1" w:line="240" w:lineRule="auto"/>
    </w:pPr>
    <w:rPr>
      <w:rFonts w:ascii="Times New Roman" w:hAnsi="Times New Roman"/>
      <w:sz w:val="24"/>
      <w:szCs w:val="24"/>
      <w:lang w:eastAsia="uk-UA"/>
    </w:rPr>
  </w:style>
  <w:style w:type="paragraph" w:styleId="a7">
    <w:name w:val="footnote text"/>
    <w:basedOn w:val="a"/>
    <w:link w:val="a8"/>
    <w:uiPriority w:val="99"/>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8">
    <w:name w:val="Текст сноски Знак"/>
    <w:basedOn w:val="a1"/>
    <w:link w:val="a7"/>
    <w:uiPriority w:val="99"/>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a"/>
    <w:unhideWhenUsed/>
    <w:qFormat/>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locked/>
    <w:rsid w:val="002F685A"/>
    <w:rPr>
      <w:rFonts w:ascii="Times New Roman" w:eastAsia="Times New Roman" w:hAnsi="Times New Roman" w:cs="Times New Roman"/>
      <w:sz w:val="24"/>
      <w:szCs w:val="24"/>
      <w:lang w:val="ru-RU" w:eastAsia="ru-RU"/>
    </w:rPr>
  </w:style>
  <w:style w:type="character" w:styleId="ab">
    <w:name w:val="Emphasis"/>
    <w:uiPriority w:val="20"/>
    <w:qFormat/>
    <w:rsid w:val="002F685A"/>
    <w:rPr>
      <w:i/>
      <w:iCs/>
    </w:rPr>
  </w:style>
  <w:style w:type="paragraph" w:styleId="ac">
    <w:name w:val="List Paragraph"/>
    <w:aliases w:val="1 Буллет,название табл/рис,заголовок 1.1"/>
    <w:basedOn w:val="a"/>
    <w:link w:val="ad"/>
    <w:uiPriority w:val="34"/>
    <w:qFormat/>
    <w:rsid w:val="009C5B34"/>
    <w:pPr>
      <w:ind w:left="720"/>
      <w:contextualSpacing/>
    </w:pPr>
  </w:style>
  <w:style w:type="character" w:customStyle="1" w:styleId="a5">
    <w:name w:val="Без интервала Знак"/>
    <w:link w:val="a4"/>
    <w:uiPriority w:val="1"/>
    <w:rsid w:val="0098203B"/>
    <w:rPr>
      <w:rFonts w:ascii="Calibri" w:eastAsia="Calibri" w:hAnsi="Calibri" w:cs="Times New Roman"/>
    </w:rPr>
  </w:style>
  <w:style w:type="paragraph" w:customStyle="1" w:styleId="ae">
    <w:name w:val="Знак Знак Знак Знак Знак"/>
    <w:basedOn w:val="a"/>
    <w:rsid w:val="00F867F5"/>
    <w:pPr>
      <w:suppressAutoHyphens/>
      <w:spacing w:after="0" w:line="240" w:lineRule="auto"/>
    </w:pPr>
    <w:rPr>
      <w:rFonts w:ascii="Verdana" w:eastAsia="Times New Roman" w:hAnsi="Verdana" w:cs="Verdana"/>
      <w:sz w:val="20"/>
      <w:szCs w:val="20"/>
      <w:lang w:val="en-US" w:eastAsia="zh-CN"/>
    </w:rPr>
  </w:style>
  <w:style w:type="paragraph" w:customStyle="1" w:styleId="rvps17">
    <w:name w:val="rvps1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1"/>
    <w:rsid w:val="00394FD8"/>
  </w:style>
  <w:style w:type="character" w:customStyle="1" w:styleId="rvts64">
    <w:name w:val="rvts64"/>
    <w:basedOn w:val="a1"/>
    <w:rsid w:val="00394FD8"/>
  </w:style>
  <w:style w:type="paragraph" w:customStyle="1" w:styleId="rvps7">
    <w:name w:val="rvps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
    <w:name w:val="Subtitle"/>
    <w:basedOn w:val="a"/>
    <w:next w:val="a"/>
    <w:link w:val="af0"/>
    <w:qFormat/>
    <w:rsid w:val="00997DF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0">
    <w:name w:val="Подзаголовок Знак"/>
    <w:basedOn w:val="a1"/>
    <w:link w:val="af"/>
    <w:uiPriority w:val="11"/>
    <w:rsid w:val="00997DFF"/>
    <w:rPr>
      <w:rFonts w:eastAsiaTheme="minorEastAsia"/>
      <w:color w:val="5A5A5A" w:themeColor="text1" w:themeTint="A5"/>
      <w:spacing w:val="15"/>
    </w:rPr>
  </w:style>
  <w:style w:type="table" w:customStyle="1" w:styleId="TableNormal">
    <w:name w:val="Table Normal"/>
    <w:rsid w:val="00772522"/>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10">
    <w:name w:val="Заголовок 1 Знак"/>
    <w:basedOn w:val="a1"/>
    <w:link w:val="1"/>
    <w:uiPriority w:val="9"/>
    <w:rsid w:val="001B145C"/>
    <w:rPr>
      <w:rFonts w:ascii="Times New Roman" w:eastAsia="Times New Roman" w:hAnsi="Times New Roman" w:cs="Times New Roman"/>
      <w:b/>
      <w:bCs/>
      <w:kern w:val="36"/>
      <w:sz w:val="48"/>
      <w:szCs w:val="48"/>
      <w:lang w:val="ru-RU" w:eastAsia="ru-RU"/>
    </w:rPr>
  </w:style>
  <w:style w:type="character" w:customStyle="1" w:styleId="vfppkd-vqzf8d">
    <w:name w:val="vfppkd-vqzf8d"/>
    <w:basedOn w:val="a1"/>
    <w:rsid w:val="00915AFF"/>
  </w:style>
  <w:style w:type="character" w:customStyle="1" w:styleId="12">
    <w:name w:val="Неразрешенное упоминание1"/>
    <w:basedOn w:val="a1"/>
    <w:uiPriority w:val="99"/>
    <w:semiHidden/>
    <w:unhideWhenUsed/>
    <w:rsid w:val="00DE09F6"/>
    <w:rPr>
      <w:color w:val="605E5C"/>
      <w:shd w:val="clear" w:color="auto" w:fill="E1DFDD"/>
    </w:rPr>
  </w:style>
  <w:style w:type="paragraph" w:customStyle="1" w:styleId="HTML1">
    <w:name w:val="Стандартный HTML1"/>
    <w:uiPriority w:val="99"/>
    <w:rsid w:val="0024118B"/>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ru-RU" w:eastAsia="ar-SA"/>
    </w:rPr>
  </w:style>
  <w:style w:type="character" w:customStyle="1" w:styleId="rvts6">
    <w:name w:val="rvts6"/>
    <w:basedOn w:val="a1"/>
    <w:rsid w:val="00EA429B"/>
  </w:style>
  <w:style w:type="character" w:customStyle="1" w:styleId="13">
    <w:name w:val="Незакрита згадка1"/>
    <w:basedOn w:val="a1"/>
    <w:uiPriority w:val="99"/>
    <w:semiHidden/>
    <w:unhideWhenUsed/>
    <w:rsid w:val="00F50D45"/>
    <w:rPr>
      <w:color w:val="605E5C"/>
      <w:shd w:val="clear" w:color="auto" w:fill="E1DFDD"/>
    </w:rPr>
  </w:style>
  <w:style w:type="character" w:customStyle="1" w:styleId="30">
    <w:name w:val="Заголовок 3 Знак"/>
    <w:basedOn w:val="a1"/>
    <w:link w:val="3"/>
    <w:uiPriority w:val="9"/>
    <w:semiHidden/>
    <w:rsid w:val="00927309"/>
    <w:rPr>
      <w:rFonts w:asciiTheme="majorHAnsi" w:eastAsiaTheme="majorEastAsia" w:hAnsiTheme="majorHAnsi" w:cstheme="majorBidi"/>
      <w:b/>
      <w:bCs/>
      <w:color w:val="4F81BD" w:themeColor="accent1"/>
    </w:rPr>
  </w:style>
  <w:style w:type="paragraph" w:customStyle="1" w:styleId="14">
    <w:name w:val="Абзац списка1"/>
    <w:basedOn w:val="a"/>
    <w:rsid w:val="00927309"/>
    <w:pPr>
      <w:spacing w:after="0" w:line="240" w:lineRule="auto"/>
      <w:ind w:left="720"/>
      <w:contextualSpacing/>
    </w:pPr>
    <w:rPr>
      <w:rFonts w:ascii="Times New Roman" w:eastAsia="Times New Roman" w:hAnsi="Times New Roman"/>
      <w:sz w:val="24"/>
      <w:szCs w:val="24"/>
      <w:lang w:eastAsia="ru-RU"/>
    </w:rPr>
  </w:style>
  <w:style w:type="paragraph" w:styleId="af1">
    <w:name w:val="Title"/>
    <w:basedOn w:val="a"/>
    <w:next w:val="af"/>
    <w:link w:val="af2"/>
    <w:qFormat/>
    <w:rsid w:val="00340DC1"/>
    <w:pPr>
      <w:suppressAutoHyphens/>
      <w:spacing w:after="0" w:line="240" w:lineRule="auto"/>
      <w:jc w:val="center"/>
    </w:pPr>
    <w:rPr>
      <w:rFonts w:ascii="Times New Roman" w:eastAsia="Times New Roman" w:hAnsi="Times New Roman"/>
      <w:b/>
      <w:bCs/>
      <w:sz w:val="36"/>
      <w:szCs w:val="36"/>
      <w:vertAlign w:val="superscript"/>
      <w:lang w:eastAsia="ar-SA"/>
    </w:rPr>
  </w:style>
  <w:style w:type="character" w:customStyle="1" w:styleId="af2">
    <w:name w:val="Название Знак"/>
    <w:basedOn w:val="a1"/>
    <w:link w:val="af1"/>
    <w:rsid w:val="00340DC1"/>
    <w:rPr>
      <w:rFonts w:ascii="Times New Roman" w:eastAsia="Times New Roman" w:hAnsi="Times New Roman" w:cs="Times New Roman"/>
      <w:b/>
      <w:bCs/>
      <w:sz w:val="36"/>
      <w:szCs w:val="36"/>
      <w:vertAlign w:val="superscript"/>
      <w:lang w:eastAsia="ar-SA"/>
    </w:rPr>
  </w:style>
  <w:style w:type="paragraph" w:customStyle="1" w:styleId="15">
    <w:name w:val="обычный1"/>
    <w:basedOn w:val="a"/>
    <w:rsid w:val="001B02EB"/>
    <w:rPr>
      <w:rFonts w:eastAsia="Times New Roman"/>
      <w:color w:val="000000"/>
      <w:lang w:eastAsia="uk-UA"/>
    </w:rPr>
  </w:style>
  <w:style w:type="paragraph" w:customStyle="1" w:styleId="16">
    <w:name w:val="Обычный (веб)1"/>
    <w:basedOn w:val="a"/>
    <w:rsid w:val="001B02E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110">
    <w:name w:val="Стиль Заголовок 1 + не все прописные1"/>
    <w:basedOn w:val="1"/>
    <w:uiPriority w:val="99"/>
    <w:qFormat/>
    <w:rsid w:val="001B02EB"/>
    <w:pPr>
      <w:keepNext/>
      <w:tabs>
        <w:tab w:val="num" w:pos="814"/>
      </w:tabs>
      <w:suppressAutoHyphens/>
      <w:spacing w:before="0" w:beforeAutospacing="0" w:after="0" w:afterAutospacing="0"/>
      <w:ind w:left="1068"/>
      <w:jc w:val="both"/>
    </w:pPr>
    <w:rPr>
      <w:color w:val="000000"/>
      <w:kern w:val="0"/>
      <w:sz w:val="28"/>
      <w:szCs w:val="28"/>
      <w:lang w:val="uk-UA" w:eastAsia="zh-CN"/>
    </w:rPr>
  </w:style>
  <w:style w:type="character" w:customStyle="1" w:styleId="20">
    <w:name w:val="Заголовок 2 Знак"/>
    <w:basedOn w:val="a1"/>
    <w:link w:val="2"/>
    <w:rsid w:val="001B02EB"/>
    <w:rPr>
      <w:rFonts w:ascii="Times New Roman" w:eastAsia="Times New Roman" w:hAnsi="Times New Roman" w:cs="Times New Roman"/>
      <w:b/>
      <w:kern w:val="1"/>
      <w:sz w:val="36"/>
      <w:szCs w:val="20"/>
      <w:lang w:val="ru-RU" w:eastAsia="hi-IN" w:bidi="hi-IN"/>
    </w:rPr>
  </w:style>
  <w:style w:type="character" w:customStyle="1" w:styleId="40">
    <w:name w:val="Заголовок 4 Знак"/>
    <w:basedOn w:val="a1"/>
    <w:link w:val="4"/>
    <w:rsid w:val="001B02EB"/>
    <w:rPr>
      <w:rFonts w:ascii="Times New Roman" w:eastAsia="Times New Roman" w:hAnsi="Times New Roman" w:cs="Times New Roman"/>
      <w:b/>
      <w:kern w:val="1"/>
      <w:sz w:val="24"/>
      <w:szCs w:val="20"/>
      <w:lang w:val="ru-RU" w:eastAsia="hi-IN" w:bidi="hi-IN"/>
    </w:rPr>
  </w:style>
  <w:style w:type="character" w:customStyle="1" w:styleId="50">
    <w:name w:val="Заголовок 5 Знак"/>
    <w:basedOn w:val="a1"/>
    <w:link w:val="5"/>
    <w:rsid w:val="001B02EB"/>
    <w:rPr>
      <w:rFonts w:ascii="Times New Roman" w:eastAsia="Times New Roman" w:hAnsi="Times New Roman" w:cs="Times New Roman"/>
      <w:b/>
      <w:kern w:val="1"/>
      <w:szCs w:val="20"/>
      <w:lang w:val="ru-RU" w:eastAsia="hi-IN" w:bidi="hi-IN"/>
    </w:rPr>
  </w:style>
  <w:style w:type="character" w:customStyle="1" w:styleId="60">
    <w:name w:val="Заголовок 6 Знак"/>
    <w:basedOn w:val="a1"/>
    <w:link w:val="6"/>
    <w:rsid w:val="001B02EB"/>
    <w:rPr>
      <w:rFonts w:ascii="Times New Roman" w:eastAsia="Times New Roman" w:hAnsi="Times New Roman" w:cs="Times New Roman"/>
      <w:b/>
      <w:kern w:val="1"/>
      <w:sz w:val="20"/>
      <w:szCs w:val="20"/>
      <w:lang w:val="ru-RU" w:eastAsia="hi-IN" w:bidi="hi-IN"/>
    </w:rPr>
  </w:style>
  <w:style w:type="character" w:customStyle="1" w:styleId="WW8Num1z0">
    <w:name w:val="WW8Num1z0"/>
    <w:rsid w:val="001B02EB"/>
  </w:style>
  <w:style w:type="character" w:customStyle="1" w:styleId="WW8Num1z1">
    <w:name w:val="WW8Num1z1"/>
    <w:rsid w:val="001B02EB"/>
  </w:style>
  <w:style w:type="character" w:customStyle="1" w:styleId="WW8Num1z2">
    <w:name w:val="WW8Num1z2"/>
    <w:rsid w:val="001B02EB"/>
  </w:style>
  <w:style w:type="character" w:customStyle="1" w:styleId="WW8Num1z3">
    <w:name w:val="WW8Num1z3"/>
    <w:rsid w:val="001B02EB"/>
  </w:style>
  <w:style w:type="character" w:customStyle="1" w:styleId="WW8Num1z4">
    <w:name w:val="WW8Num1z4"/>
    <w:rsid w:val="001B02EB"/>
  </w:style>
  <w:style w:type="character" w:customStyle="1" w:styleId="WW8Num1z5">
    <w:name w:val="WW8Num1z5"/>
    <w:rsid w:val="001B02EB"/>
  </w:style>
  <w:style w:type="character" w:customStyle="1" w:styleId="WW8Num1z6">
    <w:name w:val="WW8Num1z6"/>
    <w:rsid w:val="001B02EB"/>
  </w:style>
  <w:style w:type="character" w:customStyle="1" w:styleId="WW8Num1z7">
    <w:name w:val="WW8Num1z7"/>
    <w:rsid w:val="001B02EB"/>
  </w:style>
  <w:style w:type="character" w:customStyle="1" w:styleId="WW8Num1z8">
    <w:name w:val="WW8Num1z8"/>
    <w:rsid w:val="001B02EB"/>
  </w:style>
  <w:style w:type="character" w:customStyle="1" w:styleId="WW8Num2z0">
    <w:name w:val="WW8Num2z0"/>
    <w:rsid w:val="001B02EB"/>
    <w:rPr>
      <w:rFonts w:ascii="Arial" w:hAnsi="Arial" w:cs="Arial"/>
      <w:position w:val="0"/>
      <w:sz w:val="24"/>
      <w:szCs w:val="24"/>
      <w:shd w:val="clear" w:color="auto" w:fill="FFFFFF"/>
      <w:vertAlign w:val="baseline"/>
      <w:lang w:val="uk-UA"/>
    </w:rPr>
  </w:style>
  <w:style w:type="character" w:customStyle="1" w:styleId="41">
    <w:name w:val="Основной шрифт абзаца4"/>
    <w:rsid w:val="001B02EB"/>
  </w:style>
  <w:style w:type="character" w:customStyle="1" w:styleId="31">
    <w:name w:val="Основной шрифт абзаца3"/>
    <w:rsid w:val="001B02EB"/>
  </w:style>
  <w:style w:type="character" w:customStyle="1" w:styleId="21">
    <w:name w:val="Основной шрифт абзаца2"/>
    <w:rsid w:val="001B02EB"/>
  </w:style>
  <w:style w:type="character" w:customStyle="1" w:styleId="WW8Num2z1">
    <w:name w:val="WW8Num2z1"/>
    <w:rsid w:val="001B02EB"/>
    <w:rPr>
      <w:rFonts w:ascii="Wingdings" w:hAnsi="Wingdings" w:cs="Wingdings"/>
    </w:rPr>
  </w:style>
  <w:style w:type="character" w:customStyle="1" w:styleId="WW8Num2z2">
    <w:name w:val="WW8Num2z2"/>
    <w:rsid w:val="001B02EB"/>
  </w:style>
  <w:style w:type="character" w:customStyle="1" w:styleId="WW8Num2z3">
    <w:name w:val="WW8Num2z3"/>
    <w:rsid w:val="001B02EB"/>
  </w:style>
  <w:style w:type="character" w:customStyle="1" w:styleId="WW8Num2z4">
    <w:name w:val="WW8Num2z4"/>
    <w:rsid w:val="001B02EB"/>
  </w:style>
  <w:style w:type="character" w:customStyle="1" w:styleId="WW8Num2z5">
    <w:name w:val="WW8Num2z5"/>
    <w:rsid w:val="001B02EB"/>
  </w:style>
  <w:style w:type="character" w:customStyle="1" w:styleId="WW8Num2z6">
    <w:name w:val="WW8Num2z6"/>
    <w:rsid w:val="001B02EB"/>
  </w:style>
  <w:style w:type="character" w:customStyle="1" w:styleId="WW8Num2z7">
    <w:name w:val="WW8Num2z7"/>
    <w:rsid w:val="001B02EB"/>
  </w:style>
  <w:style w:type="character" w:customStyle="1" w:styleId="WW8Num2z8">
    <w:name w:val="WW8Num2z8"/>
    <w:rsid w:val="001B02EB"/>
  </w:style>
  <w:style w:type="character" w:customStyle="1" w:styleId="WW8Num3z0">
    <w:name w:val="WW8Num3z0"/>
    <w:rsid w:val="001B02EB"/>
    <w:rPr>
      <w:position w:val="0"/>
      <w:sz w:val="24"/>
      <w:vertAlign w:val="baseline"/>
    </w:rPr>
  </w:style>
  <w:style w:type="character" w:customStyle="1" w:styleId="WW8Num3z1">
    <w:name w:val="WW8Num3z1"/>
    <w:rsid w:val="001B02EB"/>
    <w:rPr>
      <w:rFonts w:ascii="Wingdings" w:hAnsi="Wingdings" w:cs="Wingdings"/>
    </w:rPr>
  </w:style>
  <w:style w:type="character" w:customStyle="1" w:styleId="WW8Num4z0">
    <w:name w:val="WW8Num4z0"/>
    <w:rsid w:val="001B02EB"/>
    <w:rPr>
      <w:position w:val="0"/>
      <w:sz w:val="24"/>
      <w:vertAlign w:val="baseline"/>
    </w:rPr>
  </w:style>
  <w:style w:type="character" w:customStyle="1" w:styleId="WW8Num4z1">
    <w:name w:val="WW8Num4z1"/>
    <w:rsid w:val="001B02EB"/>
    <w:rPr>
      <w:rFonts w:ascii="Wingdings" w:hAnsi="Wingdings" w:cs="Wingdings"/>
    </w:rPr>
  </w:style>
  <w:style w:type="character" w:customStyle="1" w:styleId="WW8Num5z0">
    <w:name w:val="WW8Num5z0"/>
    <w:rsid w:val="001B02EB"/>
  </w:style>
  <w:style w:type="character" w:customStyle="1" w:styleId="WW8Num5z1">
    <w:name w:val="WW8Num5z1"/>
    <w:rsid w:val="001B02EB"/>
  </w:style>
  <w:style w:type="character" w:customStyle="1" w:styleId="WW8Num5z2">
    <w:name w:val="WW8Num5z2"/>
    <w:rsid w:val="001B02EB"/>
    <w:rPr>
      <w:lang w:val="uk-UA"/>
    </w:rPr>
  </w:style>
  <w:style w:type="character" w:customStyle="1" w:styleId="WW8Num5z3">
    <w:name w:val="WW8Num5z3"/>
    <w:rsid w:val="001B02EB"/>
  </w:style>
  <w:style w:type="character" w:customStyle="1" w:styleId="WW8Num5z4">
    <w:name w:val="WW8Num5z4"/>
    <w:rsid w:val="001B02EB"/>
  </w:style>
  <w:style w:type="character" w:customStyle="1" w:styleId="WW8Num5z5">
    <w:name w:val="WW8Num5z5"/>
    <w:rsid w:val="001B02EB"/>
  </w:style>
  <w:style w:type="character" w:customStyle="1" w:styleId="WW8Num5z6">
    <w:name w:val="WW8Num5z6"/>
    <w:rsid w:val="001B02EB"/>
  </w:style>
  <w:style w:type="character" w:customStyle="1" w:styleId="WW8Num5z7">
    <w:name w:val="WW8Num5z7"/>
    <w:rsid w:val="001B02EB"/>
  </w:style>
  <w:style w:type="character" w:customStyle="1" w:styleId="WW8Num5z8">
    <w:name w:val="WW8Num5z8"/>
    <w:rsid w:val="001B02EB"/>
  </w:style>
  <w:style w:type="character" w:customStyle="1" w:styleId="WW8Num6z0">
    <w:name w:val="WW8Num6z0"/>
    <w:rsid w:val="001B02EB"/>
  </w:style>
  <w:style w:type="character" w:customStyle="1" w:styleId="WW8Num6z1">
    <w:name w:val="WW8Num6z1"/>
    <w:rsid w:val="001B02EB"/>
    <w:rPr>
      <w:lang w:val="uk-UA"/>
    </w:rPr>
  </w:style>
  <w:style w:type="character" w:customStyle="1" w:styleId="WW8Num6z3">
    <w:name w:val="WW8Num6z3"/>
    <w:rsid w:val="001B02EB"/>
  </w:style>
  <w:style w:type="character" w:customStyle="1" w:styleId="WW8Num6z4">
    <w:name w:val="WW8Num6z4"/>
    <w:rsid w:val="001B02EB"/>
  </w:style>
  <w:style w:type="character" w:customStyle="1" w:styleId="WW8Num6z5">
    <w:name w:val="WW8Num6z5"/>
    <w:rsid w:val="001B02EB"/>
  </w:style>
  <w:style w:type="character" w:customStyle="1" w:styleId="WW8Num6z6">
    <w:name w:val="WW8Num6z6"/>
    <w:rsid w:val="001B02EB"/>
  </w:style>
  <w:style w:type="character" w:customStyle="1" w:styleId="WW8Num6z7">
    <w:name w:val="WW8Num6z7"/>
    <w:rsid w:val="001B02EB"/>
  </w:style>
  <w:style w:type="character" w:customStyle="1" w:styleId="WW8Num6z8">
    <w:name w:val="WW8Num6z8"/>
    <w:rsid w:val="001B02EB"/>
  </w:style>
  <w:style w:type="character" w:customStyle="1" w:styleId="WW8Num7z0">
    <w:name w:val="WW8Num7z0"/>
    <w:rsid w:val="001B02EB"/>
  </w:style>
  <w:style w:type="character" w:customStyle="1" w:styleId="WW8Num7z1">
    <w:name w:val="WW8Num7z1"/>
    <w:rsid w:val="001B02EB"/>
    <w:rPr>
      <w:lang w:val="uk-UA"/>
    </w:rPr>
  </w:style>
  <w:style w:type="character" w:customStyle="1" w:styleId="WW8Num7z2">
    <w:name w:val="WW8Num7z2"/>
    <w:rsid w:val="001B02EB"/>
  </w:style>
  <w:style w:type="character" w:customStyle="1" w:styleId="WW8Num7z3">
    <w:name w:val="WW8Num7z3"/>
    <w:rsid w:val="001B02EB"/>
  </w:style>
  <w:style w:type="character" w:customStyle="1" w:styleId="WW8Num7z4">
    <w:name w:val="WW8Num7z4"/>
    <w:rsid w:val="001B02EB"/>
  </w:style>
  <w:style w:type="character" w:customStyle="1" w:styleId="WW8Num7z5">
    <w:name w:val="WW8Num7z5"/>
    <w:rsid w:val="001B02EB"/>
  </w:style>
  <w:style w:type="character" w:customStyle="1" w:styleId="WW8Num7z6">
    <w:name w:val="WW8Num7z6"/>
    <w:rsid w:val="001B02EB"/>
  </w:style>
  <w:style w:type="character" w:customStyle="1" w:styleId="WW8Num7z7">
    <w:name w:val="WW8Num7z7"/>
    <w:rsid w:val="001B02EB"/>
  </w:style>
  <w:style w:type="character" w:customStyle="1" w:styleId="WW8Num7z8">
    <w:name w:val="WW8Num7z8"/>
    <w:rsid w:val="001B02EB"/>
  </w:style>
  <w:style w:type="character" w:customStyle="1" w:styleId="WW8Num8z0">
    <w:name w:val="WW8Num8z0"/>
    <w:rsid w:val="001B02EB"/>
  </w:style>
  <w:style w:type="character" w:customStyle="1" w:styleId="WW8Num8z1">
    <w:name w:val="WW8Num8z1"/>
    <w:rsid w:val="001B02EB"/>
  </w:style>
  <w:style w:type="character" w:customStyle="1" w:styleId="WW8Num8z2">
    <w:name w:val="WW8Num8z2"/>
    <w:rsid w:val="001B02EB"/>
  </w:style>
  <w:style w:type="character" w:customStyle="1" w:styleId="WW8Num8z3">
    <w:name w:val="WW8Num8z3"/>
    <w:rsid w:val="001B02EB"/>
  </w:style>
  <w:style w:type="character" w:customStyle="1" w:styleId="WW8Num8z4">
    <w:name w:val="WW8Num8z4"/>
    <w:rsid w:val="001B02EB"/>
  </w:style>
  <w:style w:type="character" w:customStyle="1" w:styleId="WW8Num8z5">
    <w:name w:val="WW8Num8z5"/>
    <w:rsid w:val="001B02EB"/>
  </w:style>
  <w:style w:type="character" w:customStyle="1" w:styleId="WW8Num8z6">
    <w:name w:val="WW8Num8z6"/>
    <w:rsid w:val="001B02EB"/>
  </w:style>
  <w:style w:type="character" w:customStyle="1" w:styleId="WW8Num8z7">
    <w:name w:val="WW8Num8z7"/>
    <w:rsid w:val="001B02EB"/>
  </w:style>
  <w:style w:type="character" w:customStyle="1" w:styleId="WW8Num8z8">
    <w:name w:val="WW8Num8z8"/>
    <w:rsid w:val="001B02EB"/>
  </w:style>
  <w:style w:type="character" w:customStyle="1" w:styleId="WW8Num9z0">
    <w:name w:val="WW8Num9z0"/>
    <w:rsid w:val="001B02EB"/>
  </w:style>
  <w:style w:type="character" w:customStyle="1" w:styleId="WW8Num9z1">
    <w:name w:val="WW8Num9z1"/>
    <w:rsid w:val="001B02EB"/>
  </w:style>
  <w:style w:type="character" w:customStyle="1" w:styleId="WW8Num9z2">
    <w:name w:val="WW8Num9z2"/>
    <w:rsid w:val="001B02EB"/>
    <w:rPr>
      <w:b w:val="0"/>
      <w:bCs w:val="0"/>
      <w:sz w:val="24"/>
      <w:szCs w:val="24"/>
      <w:lang w:val="uk-UA" w:eastAsia="hi-IN" w:bidi="hi-IN"/>
    </w:rPr>
  </w:style>
  <w:style w:type="character" w:customStyle="1" w:styleId="WW8Num9z3">
    <w:name w:val="WW8Num9z3"/>
    <w:rsid w:val="001B02EB"/>
  </w:style>
  <w:style w:type="character" w:customStyle="1" w:styleId="WW8Num9z4">
    <w:name w:val="WW8Num9z4"/>
    <w:rsid w:val="001B02EB"/>
  </w:style>
  <w:style w:type="character" w:customStyle="1" w:styleId="WW8Num9z5">
    <w:name w:val="WW8Num9z5"/>
    <w:rsid w:val="001B02EB"/>
  </w:style>
  <w:style w:type="character" w:customStyle="1" w:styleId="WW8Num9z6">
    <w:name w:val="WW8Num9z6"/>
    <w:rsid w:val="001B02EB"/>
  </w:style>
  <w:style w:type="character" w:customStyle="1" w:styleId="WW8Num9z7">
    <w:name w:val="WW8Num9z7"/>
    <w:rsid w:val="001B02EB"/>
  </w:style>
  <w:style w:type="character" w:customStyle="1" w:styleId="WW8Num9z8">
    <w:name w:val="WW8Num9z8"/>
    <w:rsid w:val="001B02EB"/>
  </w:style>
  <w:style w:type="character" w:customStyle="1" w:styleId="WW8Num10z0">
    <w:name w:val="WW8Num10z0"/>
    <w:rsid w:val="001B02EB"/>
  </w:style>
  <w:style w:type="character" w:customStyle="1" w:styleId="WW8Num10z1">
    <w:name w:val="WW8Num10z1"/>
    <w:rsid w:val="001B02EB"/>
    <w:rPr>
      <w:lang w:val="uk-UA"/>
    </w:rPr>
  </w:style>
  <w:style w:type="character" w:customStyle="1" w:styleId="WW8Num10z2">
    <w:name w:val="WW8Num10z2"/>
    <w:rsid w:val="001B02EB"/>
  </w:style>
  <w:style w:type="character" w:customStyle="1" w:styleId="WW8Num10z3">
    <w:name w:val="WW8Num10z3"/>
    <w:rsid w:val="001B02EB"/>
  </w:style>
  <w:style w:type="character" w:customStyle="1" w:styleId="WW8Num10z4">
    <w:name w:val="WW8Num10z4"/>
    <w:rsid w:val="001B02EB"/>
  </w:style>
  <w:style w:type="character" w:customStyle="1" w:styleId="WW8Num10z5">
    <w:name w:val="WW8Num10z5"/>
    <w:rsid w:val="001B02EB"/>
  </w:style>
  <w:style w:type="character" w:customStyle="1" w:styleId="WW8Num10z6">
    <w:name w:val="WW8Num10z6"/>
    <w:rsid w:val="001B02EB"/>
  </w:style>
  <w:style w:type="character" w:customStyle="1" w:styleId="WW8Num10z7">
    <w:name w:val="WW8Num10z7"/>
    <w:rsid w:val="001B02EB"/>
  </w:style>
  <w:style w:type="character" w:customStyle="1" w:styleId="WW8Num10z8">
    <w:name w:val="WW8Num10z8"/>
    <w:rsid w:val="001B02EB"/>
  </w:style>
  <w:style w:type="character" w:customStyle="1" w:styleId="WW8Num6z2">
    <w:name w:val="WW8Num6z2"/>
    <w:rsid w:val="001B02EB"/>
    <w:rPr>
      <w:lang w:val="uk-UA"/>
    </w:rPr>
  </w:style>
  <w:style w:type="character" w:customStyle="1" w:styleId="WW8Num4z2">
    <w:name w:val="WW8Num4z2"/>
    <w:rsid w:val="001B02EB"/>
  </w:style>
  <w:style w:type="character" w:customStyle="1" w:styleId="WW8Num4z3">
    <w:name w:val="WW8Num4z3"/>
    <w:rsid w:val="001B02EB"/>
  </w:style>
  <w:style w:type="character" w:customStyle="1" w:styleId="WW8Num4z4">
    <w:name w:val="WW8Num4z4"/>
    <w:rsid w:val="001B02EB"/>
  </w:style>
  <w:style w:type="character" w:customStyle="1" w:styleId="WW8Num4z5">
    <w:name w:val="WW8Num4z5"/>
    <w:rsid w:val="001B02EB"/>
  </w:style>
  <w:style w:type="character" w:customStyle="1" w:styleId="WW8Num4z6">
    <w:name w:val="WW8Num4z6"/>
    <w:rsid w:val="001B02EB"/>
  </w:style>
  <w:style w:type="character" w:customStyle="1" w:styleId="WW8Num4z7">
    <w:name w:val="WW8Num4z7"/>
    <w:rsid w:val="001B02EB"/>
  </w:style>
  <w:style w:type="character" w:customStyle="1" w:styleId="WW8Num4z8">
    <w:name w:val="WW8Num4z8"/>
    <w:rsid w:val="001B02EB"/>
  </w:style>
  <w:style w:type="character" w:customStyle="1" w:styleId="17">
    <w:name w:val="Основной шрифт абзаца1"/>
    <w:rsid w:val="001B02EB"/>
  </w:style>
  <w:style w:type="character" w:customStyle="1" w:styleId="ListLabel1">
    <w:name w:val="ListLabel 1"/>
    <w:rsid w:val="001B02EB"/>
    <w:rPr>
      <w:rFonts w:eastAsia="Arial" w:cs="Arial"/>
      <w:position w:val="0"/>
      <w:sz w:val="24"/>
      <w:vertAlign w:val="baseline"/>
    </w:rPr>
  </w:style>
  <w:style w:type="character" w:customStyle="1" w:styleId="ListLabel2">
    <w:name w:val="ListLabel 2"/>
    <w:rsid w:val="001B02EB"/>
    <w:rPr>
      <w:position w:val="0"/>
      <w:sz w:val="24"/>
      <w:vertAlign w:val="baseline"/>
    </w:rPr>
  </w:style>
  <w:style w:type="character" w:styleId="af3">
    <w:name w:val="Strong"/>
    <w:uiPriority w:val="22"/>
    <w:qFormat/>
    <w:rsid w:val="001B02EB"/>
    <w:rPr>
      <w:b/>
      <w:bCs/>
    </w:rPr>
  </w:style>
  <w:style w:type="character" w:customStyle="1" w:styleId="af4">
    <w:name w:val="Символ нумерации"/>
    <w:rsid w:val="001B02EB"/>
  </w:style>
  <w:style w:type="character" w:customStyle="1" w:styleId="af5">
    <w:name w:val="Маркеры списка"/>
    <w:rsid w:val="001B02EB"/>
    <w:rPr>
      <w:rFonts w:ascii="OpenSymbol" w:eastAsia="OpenSymbol" w:hAnsi="OpenSymbol" w:cs="OpenSymbol"/>
    </w:rPr>
  </w:style>
  <w:style w:type="character" w:customStyle="1" w:styleId="FontStyle">
    <w:name w:val="Font Style"/>
    <w:rsid w:val="001B02EB"/>
    <w:rPr>
      <w:rFonts w:cs="Courier New"/>
      <w:color w:val="000000"/>
    </w:rPr>
  </w:style>
  <w:style w:type="character" w:customStyle="1" w:styleId="apple-converted-space">
    <w:name w:val="apple-converted-space"/>
    <w:basedOn w:val="21"/>
    <w:rsid w:val="001B02EB"/>
  </w:style>
  <w:style w:type="character" w:styleId="af6">
    <w:name w:val="FollowedHyperlink"/>
    <w:rsid w:val="001B02EB"/>
    <w:rPr>
      <w:color w:val="800080"/>
      <w:u w:val="single"/>
    </w:rPr>
  </w:style>
  <w:style w:type="paragraph" w:customStyle="1" w:styleId="18">
    <w:name w:val="Заголовок1"/>
    <w:basedOn w:val="a"/>
    <w:next w:val="a0"/>
    <w:rsid w:val="001B02EB"/>
    <w:pPr>
      <w:keepNext/>
      <w:widowControl w:val="0"/>
      <w:suppressAutoHyphens/>
      <w:spacing w:before="240" w:after="120" w:line="252" w:lineRule="auto"/>
      <w:ind w:firstLine="560"/>
      <w:jc w:val="both"/>
    </w:pPr>
    <w:rPr>
      <w:rFonts w:ascii="Arial" w:eastAsia="Lucida Sans Unicode" w:hAnsi="Arial" w:cs="Mangal"/>
      <w:color w:val="000000"/>
      <w:kern w:val="1"/>
      <w:sz w:val="28"/>
      <w:szCs w:val="28"/>
      <w:lang w:val="ru-RU" w:eastAsia="hi-IN" w:bidi="hi-IN"/>
    </w:rPr>
  </w:style>
  <w:style w:type="paragraph" w:styleId="a0">
    <w:name w:val="Body Text"/>
    <w:basedOn w:val="a"/>
    <w:link w:val="af7"/>
    <w:rsid w:val="001B02EB"/>
    <w:pPr>
      <w:widowControl w:val="0"/>
      <w:suppressAutoHyphens/>
      <w:spacing w:after="12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7">
    <w:name w:val="Основной текст Знак"/>
    <w:basedOn w:val="a1"/>
    <w:link w:val="a0"/>
    <w:qFormat/>
    <w:rsid w:val="001B02EB"/>
    <w:rPr>
      <w:rFonts w:ascii="Times New Roman" w:eastAsia="Times New Roman" w:hAnsi="Times New Roman" w:cs="Times New Roman"/>
      <w:color w:val="000000"/>
      <w:kern w:val="1"/>
      <w:sz w:val="24"/>
      <w:szCs w:val="20"/>
      <w:lang w:val="ru-RU" w:eastAsia="hi-IN" w:bidi="hi-IN"/>
    </w:rPr>
  </w:style>
  <w:style w:type="paragraph" w:styleId="af8">
    <w:name w:val="List"/>
    <w:basedOn w:val="a0"/>
    <w:rsid w:val="001B02EB"/>
    <w:rPr>
      <w:rFonts w:cs="Mangal"/>
    </w:rPr>
  </w:style>
  <w:style w:type="paragraph" w:customStyle="1" w:styleId="42">
    <w:name w:val="Название4"/>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51">
    <w:name w:val="Указатель5"/>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1">
    <w:name w:val="Обычный1"/>
    <w:rsid w:val="001B02EB"/>
    <w:pPr>
      <w:suppressAutoHyphens/>
      <w:spacing w:after="0" w:line="252" w:lineRule="auto"/>
      <w:ind w:firstLine="560"/>
      <w:jc w:val="both"/>
    </w:pPr>
    <w:rPr>
      <w:rFonts w:ascii="Times New Roman" w:eastAsia="Times New Roman" w:hAnsi="Times New Roman" w:cs="Times New Roman"/>
      <w:kern w:val="1"/>
      <w:sz w:val="24"/>
      <w:szCs w:val="20"/>
      <w:lang w:val="ru-RU" w:eastAsia="hi-IN" w:bidi="hi-IN"/>
    </w:rPr>
  </w:style>
  <w:style w:type="paragraph" w:customStyle="1" w:styleId="32">
    <w:name w:val="Название3"/>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43">
    <w:name w:val="Указатель4"/>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22">
    <w:name w:val="Название2"/>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33">
    <w:name w:val="Указатель3"/>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9">
    <w:name w:val="Название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23">
    <w:name w:val="Указатель2"/>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a">
    <w:name w:val="Название объекта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1b">
    <w:name w:val="Указатель1"/>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52">
    <w:name w:val="Знак5 Знак"/>
    <w:aliases w:val="Знак5"/>
    <w:basedOn w:val="a"/>
    <w:next w:val="a9"/>
    <w:link w:val="af9"/>
    <w:uiPriority w:val="99"/>
    <w:qFormat/>
    <w:rsid w:val="001B02EB"/>
    <w:pPr>
      <w:suppressAutoHyphens/>
      <w:spacing w:before="280" w:after="280" w:line="252" w:lineRule="auto"/>
      <w:ind w:firstLine="560"/>
      <w:jc w:val="both"/>
    </w:pPr>
    <w:rPr>
      <w:rFonts w:asciiTheme="minorHAnsi" w:eastAsiaTheme="minorHAnsi" w:hAnsiTheme="minorHAnsi" w:cstheme="minorBidi"/>
      <w:color w:val="000000"/>
      <w:kern w:val="1"/>
      <w:sz w:val="24"/>
      <w:lang w:val="ru-RU" w:eastAsia="hi-IN" w:bidi="hi-IN"/>
    </w:rPr>
  </w:style>
  <w:style w:type="paragraph" w:styleId="afa">
    <w:name w:val="header"/>
    <w:basedOn w:val="a"/>
    <w:link w:val="afb"/>
    <w:uiPriority w:val="99"/>
    <w:rsid w:val="001B02EB"/>
    <w:pPr>
      <w:widowControl w:val="0"/>
      <w:suppressLineNumbers/>
      <w:tabs>
        <w:tab w:val="center" w:pos="4819"/>
        <w:tab w:val="right" w:pos="9638"/>
      </w:tab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b">
    <w:name w:val="Верхний колонтитул Знак"/>
    <w:basedOn w:val="a1"/>
    <w:link w:val="afa"/>
    <w:uiPriority w:val="99"/>
    <w:rsid w:val="001B02EB"/>
    <w:rPr>
      <w:rFonts w:ascii="Times New Roman" w:eastAsia="Times New Roman" w:hAnsi="Times New Roman" w:cs="Times New Roman"/>
      <w:color w:val="000000"/>
      <w:kern w:val="1"/>
      <w:sz w:val="24"/>
      <w:szCs w:val="20"/>
      <w:lang w:val="ru-RU" w:eastAsia="hi-IN" w:bidi="hi-IN"/>
    </w:rPr>
  </w:style>
  <w:style w:type="paragraph" w:customStyle="1" w:styleId="1c">
    <w:name w:val="1 Знак"/>
    <w:basedOn w:val="a"/>
    <w:rsid w:val="001B02EB"/>
    <w:pPr>
      <w:spacing w:after="0" w:line="240" w:lineRule="auto"/>
    </w:pPr>
    <w:rPr>
      <w:rFonts w:ascii="Verdana" w:eastAsia="Times New Roman" w:hAnsi="Verdana" w:cs="Verdana"/>
      <w:kern w:val="1"/>
      <w:sz w:val="20"/>
      <w:szCs w:val="20"/>
      <w:lang w:val="en-US" w:eastAsia="ar-SA"/>
    </w:rPr>
  </w:style>
  <w:style w:type="paragraph" w:customStyle="1" w:styleId="1d">
    <w:name w:val="Звичайний (веб)1"/>
    <w:basedOn w:val="a"/>
    <w:rsid w:val="001B02EB"/>
    <w:pPr>
      <w:suppressAutoHyphens/>
      <w:spacing w:before="280" w:after="280" w:line="252" w:lineRule="auto"/>
      <w:ind w:firstLine="560"/>
      <w:jc w:val="both"/>
    </w:pPr>
    <w:rPr>
      <w:rFonts w:ascii="Times New Roman" w:eastAsia="Times New Roman" w:hAnsi="Times New Roman"/>
      <w:color w:val="000000"/>
      <w:kern w:val="1"/>
      <w:sz w:val="24"/>
      <w:szCs w:val="20"/>
      <w:lang w:eastAsia="hi-IN" w:bidi="hi-IN"/>
    </w:rPr>
  </w:style>
  <w:style w:type="paragraph" w:customStyle="1" w:styleId="ParagraphStyle">
    <w:name w:val="Paragraph Style"/>
    <w:rsid w:val="001B02EB"/>
    <w:pPr>
      <w:suppressAutoHyphens/>
      <w:autoSpaceDE w:val="0"/>
      <w:spacing w:after="0" w:line="240" w:lineRule="auto"/>
    </w:pPr>
    <w:rPr>
      <w:rFonts w:ascii="Courier New" w:eastAsia="Arial" w:hAnsi="Courier New" w:cs="Courier New"/>
      <w:sz w:val="24"/>
      <w:szCs w:val="24"/>
      <w:lang w:val="ru-RU" w:eastAsia="ar-SA"/>
    </w:rPr>
  </w:style>
  <w:style w:type="paragraph" w:customStyle="1" w:styleId="afc">
    <w:name w:val="Содержимое таблицы"/>
    <w:basedOn w:val="a"/>
    <w:rsid w:val="001B02EB"/>
    <w:pPr>
      <w:widowControl w:val="0"/>
      <w:suppressLineNumber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paragraph" w:customStyle="1" w:styleId="afd">
    <w:name w:val="Заголовок таблицы"/>
    <w:basedOn w:val="afc"/>
    <w:rsid w:val="001B02EB"/>
    <w:pPr>
      <w:jc w:val="center"/>
    </w:pPr>
    <w:rPr>
      <w:b/>
      <w:bCs/>
    </w:rPr>
  </w:style>
  <w:style w:type="paragraph" w:customStyle="1" w:styleId="1e">
    <w:name w:val="Обычный1"/>
    <w:rsid w:val="001B02EB"/>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24">
    <w:name w:val="Обычный2"/>
    <w:rsid w:val="001B02EB"/>
    <w:pPr>
      <w:spacing w:after="0" w:line="240" w:lineRule="auto"/>
    </w:pPr>
    <w:rPr>
      <w:rFonts w:ascii="FreeSet" w:eastAsia="Times New Roman" w:hAnsi="FreeSet" w:cs="Times New Roman"/>
      <w:snapToGrid w:val="0"/>
      <w:sz w:val="24"/>
      <w:szCs w:val="20"/>
      <w:lang w:val="en-US" w:eastAsia="ru-RU"/>
    </w:rPr>
  </w:style>
  <w:style w:type="paragraph" w:customStyle="1" w:styleId="25">
    <w:name w:val="Абзац списка2"/>
    <w:basedOn w:val="a"/>
    <w:rsid w:val="001B02EB"/>
    <w:pPr>
      <w:suppressAutoHyphens/>
      <w:ind w:left="708"/>
    </w:pPr>
    <w:rPr>
      <w:rFonts w:cs="Calibri"/>
      <w:lang w:eastAsia="ar-SA"/>
    </w:rPr>
  </w:style>
  <w:style w:type="paragraph" w:styleId="afe">
    <w:name w:val="Balloon Text"/>
    <w:basedOn w:val="a"/>
    <w:link w:val="aff"/>
    <w:uiPriority w:val="99"/>
    <w:semiHidden/>
    <w:unhideWhenUsed/>
    <w:rsid w:val="001B02EB"/>
    <w:pPr>
      <w:widowControl w:val="0"/>
      <w:suppressAutoHyphens/>
      <w:spacing w:after="0" w:line="240" w:lineRule="auto"/>
      <w:ind w:firstLine="560"/>
      <w:jc w:val="both"/>
    </w:pPr>
    <w:rPr>
      <w:rFonts w:ascii="Segoe UI" w:eastAsia="Times New Roman" w:hAnsi="Segoe UI" w:cs="Mangal"/>
      <w:color w:val="000000"/>
      <w:kern w:val="1"/>
      <w:sz w:val="18"/>
      <w:szCs w:val="16"/>
      <w:lang w:val="ru-RU" w:eastAsia="hi-IN" w:bidi="hi-IN"/>
    </w:rPr>
  </w:style>
  <w:style w:type="character" w:customStyle="1" w:styleId="aff">
    <w:name w:val="Текст выноски Знак"/>
    <w:basedOn w:val="a1"/>
    <w:link w:val="afe"/>
    <w:uiPriority w:val="99"/>
    <w:semiHidden/>
    <w:rsid w:val="001B02EB"/>
    <w:rPr>
      <w:rFonts w:ascii="Segoe UI" w:eastAsia="Times New Roman" w:hAnsi="Segoe UI" w:cs="Mangal"/>
      <w:color w:val="000000"/>
      <w:kern w:val="1"/>
      <w:sz w:val="18"/>
      <w:szCs w:val="16"/>
      <w:lang w:val="ru-RU" w:eastAsia="hi-IN" w:bidi="hi-IN"/>
    </w:rPr>
  </w:style>
  <w:style w:type="paragraph" w:customStyle="1" w:styleId="TableContents">
    <w:name w:val="Table Contents"/>
    <w:basedOn w:val="a"/>
    <w:rsid w:val="001B02EB"/>
    <w:pPr>
      <w:suppressLineNumbers/>
      <w:suppressAutoHyphens/>
      <w:spacing w:after="0" w:line="240" w:lineRule="auto"/>
      <w:textAlignment w:val="baseline"/>
    </w:pPr>
    <w:rPr>
      <w:rFonts w:ascii="Times New Roman" w:eastAsia="Times New Roman" w:hAnsi="Times New Roman"/>
      <w:kern w:val="1"/>
      <w:sz w:val="24"/>
      <w:szCs w:val="24"/>
      <w:lang w:val="ru-RU" w:eastAsia="ar-SA"/>
    </w:rPr>
  </w:style>
  <w:style w:type="paragraph" w:customStyle="1" w:styleId="aff0">
    <w:name w:val="Текст в заданном формате"/>
    <w:basedOn w:val="a"/>
    <w:rsid w:val="001B02EB"/>
    <w:pPr>
      <w:suppressAutoHyphens/>
      <w:spacing w:after="0" w:line="242" w:lineRule="auto"/>
    </w:pPr>
    <w:rPr>
      <w:rFonts w:ascii="Courier New" w:eastAsia="NSimSun" w:hAnsi="Courier New" w:cs="Courier New"/>
      <w:kern w:val="1"/>
      <w:sz w:val="20"/>
      <w:szCs w:val="20"/>
      <w:lang w:eastAsia="ar-SA"/>
    </w:rPr>
  </w:style>
  <w:style w:type="character" w:customStyle="1" w:styleId="Internetlink">
    <w:name w:val="Internet link"/>
    <w:rsid w:val="001B02EB"/>
    <w:rPr>
      <w:color w:val="000080"/>
      <w:u w:val="single"/>
    </w:rPr>
  </w:style>
  <w:style w:type="character" w:customStyle="1" w:styleId="af9">
    <w:name w:val="Обычный (Интернет) Знак"/>
    <w:aliases w:val="Знак5 Знак Знак,Знак5 Знак1"/>
    <w:link w:val="52"/>
    <w:uiPriority w:val="99"/>
    <w:locked/>
    <w:rsid w:val="001B02EB"/>
    <w:rPr>
      <w:color w:val="000000"/>
      <w:kern w:val="1"/>
      <w:sz w:val="24"/>
      <w:lang w:val="ru-RU" w:eastAsia="hi-IN" w:bidi="hi-IN"/>
    </w:rPr>
  </w:style>
  <w:style w:type="character" w:customStyle="1" w:styleId="0pt1">
    <w:name w:val="Основной текст + Интервал 0 pt1"/>
    <w:rsid w:val="001B02EB"/>
    <w:rPr>
      <w:rFonts w:ascii="Times New Roman" w:hAnsi="Times New Roman" w:cs="Times New Roman"/>
      <w:spacing w:val="7"/>
      <w:sz w:val="21"/>
      <w:szCs w:val="21"/>
      <w:u w:val="none"/>
      <w:lang w:val="ru-RU" w:eastAsia="ru-RU" w:bidi="ar-SA"/>
    </w:rPr>
  </w:style>
  <w:style w:type="paragraph" w:styleId="aff1">
    <w:name w:val="Body Text Indent"/>
    <w:basedOn w:val="a"/>
    <w:link w:val="aff2"/>
    <w:uiPriority w:val="99"/>
    <w:semiHidden/>
    <w:unhideWhenUsed/>
    <w:rsid w:val="001B02EB"/>
    <w:pPr>
      <w:widowControl w:val="0"/>
      <w:suppressAutoHyphens/>
      <w:spacing w:after="120" w:line="252" w:lineRule="auto"/>
      <w:ind w:left="283" w:firstLine="560"/>
      <w:jc w:val="both"/>
    </w:pPr>
    <w:rPr>
      <w:rFonts w:ascii="Times New Roman" w:eastAsia="Times New Roman" w:hAnsi="Times New Roman" w:cs="Mangal"/>
      <w:color w:val="000000"/>
      <w:kern w:val="1"/>
      <w:sz w:val="24"/>
      <w:szCs w:val="20"/>
      <w:lang w:val="ru-RU" w:eastAsia="hi-IN" w:bidi="hi-IN"/>
    </w:rPr>
  </w:style>
  <w:style w:type="character" w:customStyle="1" w:styleId="aff2">
    <w:name w:val="Основной текст с отступом Знак"/>
    <w:basedOn w:val="a1"/>
    <w:link w:val="aff1"/>
    <w:uiPriority w:val="99"/>
    <w:semiHidden/>
    <w:rsid w:val="001B02EB"/>
    <w:rPr>
      <w:rFonts w:ascii="Times New Roman" w:eastAsia="Times New Roman" w:hAnsi="Times New Roman" w:cs="Mangal"/>
      <w:color w:val="000000"/>
      <w:kern w:val="1"/>
      <w:sz w:val="24"/>
      <w:szCs w:val="20"/>
      <w:lang w:val="ru-RU" w:eastAsia="hi-IN" w:bidi="hi-IN"/>
    </w:rPr>
  </w:style>
  <w:style w:type="paragraph" w:styleId="aff3">
    <w:name w:val="footer"/>
    <w:basedOn w:val="a"/>
    <w:link w:val="aff4"/>
    <w:uiPriority w:val="99"/>
    <w:rsid w:val="001B02EB"/>
    <w:pPr>
      <w:widowControl w:val="0"/>
      <w:tabs>
        <w:tab w:val="center" w:pos="4677"/>
        <w:tab w:val="right" w:pos="9355"/>
      </w:tabs>
      <w:suppressAutoHyphens/>
      <w:autoSpaceDE w:val="0"/>
      <w:spacing w:after="0" w:line="240" w:lineRule="auto"/>
    </w:pPr>
    <w:rPr>
      <w:rFonts w:ascii="Times New Roman CYR" w:eastAsia="Times New Roman" w:hAnsi="Times New Roman CYR"/>
      <w:sz w:val="24"/>
      <w:szCs w:val="24"/>
      <w:lang w:val="x-none" w:eastAsia="ar-SA"/>
    </w:rPr>
  </w:style>
  <w:style w:type="character" w:customStyle="1" w:styleId="aff4">
    <w:name w:val="Нижний колонтитул Знак"/>
    <w:basedOn w:val="a1"/>
    <w:link w:val="aff3"/>
    <w:uiPriority w:val="99"/>
    <w:rsid w:val="001B02EB"/>
    <w:rPr>
      <w:rFonts w:ascii="Times New Roman CYR" w:eastAsia="Times New Roman" w:hAnsi="Times New Roman CYR" w:cs="Times New Roman"/>
      <w:sz w:val="24"/>
      <w:szCs w:val="24"/>
      <w:lang w:val="x-none" w:eastAsia="ar-SA"/>
    </w:rPr>
  </w:style>
  <w:style w:type="paragraph" w:customStyle="1" w:styleId="3f3f3f3f3f3f3f3f3f3f3f3f3f2">
    <w:name w:val="О3fс3fн3fо3fв3fн3fо3fй3f т3fе3fк3fс3fт3f 2"/>
    <w:basedOn w:val="a"/>
    <w:rsid w:val="001B02EB"/>
    <w:pPr>
      <w:spacing w:after="0" w:line="240" w:lineRule="auto"/>
      <w:jc w:val="both"/>
    </w:pPr>
    <w:rPr>
      <w:rFonts w:ascii="Times New Roman CYR" w:eastAsia="Times New Roman" w:hAnsi="Times New Roman CYR"/>
      <w:sz w:val="24"/>
      <w:szCs w:val="20"/>
      <w:lang w:eastAsia="ar-SA"/>
    </w:rPr>
  </w:style>
  <w:style w:type="paragraph" w:styleId="HTML">
    <w:name w:val="HTML Preformatted"/>
    <w:aliases w:val=" Знак,Знак,Знак2, Знак1"/>
    <w:basedOn w:val="a"/>
    <w:link w:val="HTML0"/>
    <w:rsid w:val="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ar-SA"/>
    </w:rPr>
  </w:style>
  <w:style w:type="character" w:customStyle="1" w:styleId="HTML0">
    <w:name w:val="Стандартный HTML Знак"/>
    <w:aliases w:val=" Знак Знак,Знак Знак,Знак2 Знак, Знак1 Знак"/>
    <w:basedOn w:val="a1"/>
    <w:link w:val="HTML"/>
    <w:rsid w:val="001B02EB"/>
    <w:rPr>
      <w:rFonts w:ascii="Courier New" w:eastAsia="Times New Roman" w:hAnsi="Courier New" w:cs="Times New Roman"/>
      <w:sz w:val="20"/>
      <w:szCs w:val="20"/>
      <w:lang w:val="x-none" w:eastAsia="ar-SA"/>
    </w:rPr>
  </w:style>
  <w:style w:type="paragraph" w:customStyle="1" w:styleId="26">
    <w:name w:val="Обычный2"/>
    <w:rsid w:val="001B02EB"/>
    <w:pPr>
      <w:spacing w:after="0" w:line="240" w:lineRule="auto"/>
    </w:pPr>
    <w:rPr>
      <w:rFonts w:ascii="FreeSet" w:eastAsia="Times New Roman" w:hAnsi="FreeSet" w:cs="Times New Roman"/>
      <w:snapToGrid w:val="0"/>
      <w:sz w:val="24"/>
      <w:szCs w:val="20"/>
      <w:lang w:val="en-US" w:eastAsia="ru-RU"/>
    </w:rPr>
  </w:style>
  <w:style w:type="character" w:styleId="aff5">
    <w:name w:val="page number"/>
    <w:rsid w:val="001B02EB"/>
  </w:style>
  <w:style w:type="character" w:customStyle="1" w:styleId="aff6">
    <w:name w:val="Основной текст + Полужирный"/>
    <w:qFormat/>
    <w:rsid w:val="001B02EB"/>
    <w:rPr>
      <w:rFonts w:ascii="Times New Roman" w:hAnsi="Times New Roman" w:cs="Times New Roman"/>
      <w:b/>
      <w:bCs/>
      <w:sz w:val="22"/>
      <w:szCs w:val="22"/>
      <w:u w:val="none"/>
    </w:rPr>
  </w:style>
  <w:style w:type="character" w:customStyle="1" w:styleId="Absatz-Standardschriftart">
    <w:name w:val="Absatz-Standardschriftart"/>
    <w:qFormat/>
    <w:rsid w:val="007744BA"/>
  </w:style>
  <w:style w:type="character" w:customStyle="1" w:styleId="ng-binding">
    <w:name w:val="ng-binding"/>
    <w:basedOn w:val="a1"/>
    <w:rsid w:val="00185CE4"/>
  </w:style>
  <w:style w:type="table" w:styleId="aff7">
    <w:name w:val="Table Grid"/>
    <w:basedOn w:val="a2"/>
    <w:uiPriority w:val="39"/>
    <w:rsid w:val="00B1062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вичайний1"/>
    <w:qFormat/>
    <w:rsid w:val="00FA1B2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val="ru-RU" w:eastAsia="ru-RU"/>
    </w:rPr>
  </w:style>
  <w:style w:type="paragraph" w:customStyle="1" w:styleId="second">
    <w:name w:val="second"/>
    <w:basedOn w:val="a"/>
    <w:rsid w:val="00FA1B22"/>
    <w:pPr>
      <w:suppressAutoHyphens/>
      <w:autoSpaceDE w:val="0"/>
      <w:autoSpaceDN w:val="0"/>
      <w:spacing w:before="75" w:after="75" w:line="240" w:lineRule="auto"/>
      <w:ind w:left="150" w:right="150"/>
      <w:jc w:val="both"/>
    </w:pPr>
    <w:rPr>
      <w:rFonts w:ascii="Arial" w:eastAsia="Times New Roman" w:hAnsi="Arial" w:cs="Arial"/>
      <w:sz w:val="21"/>
      <w:szCs w:val="21"/>
      <w:lang w:eastAsia="ru-RU"/>
    </w:rPr>
  </w:style>
  <w:style w:type="character" w:customStyle="1" w:styleId="ad">
    <w:name w:val="Абзац списка Знак"/>
    <w:aliases w:val="1 Буллет Знак,название табл/рис Знак,заголовок 1.1 Знак"/>
    <w:link w:val="ac"/>
    <w:uiPriority w:val="34"/>
    <w:rsid w:val="00686D91"/>
    <w:rPr>
      <w:rFonts w:ascii="Calibri" w:eastAsia="Calibri" w:hAnsi="Calibri" w:cs="Times New Roman"/>
    </w:rPr>
  </w:style>
  <w:style w:type="paragraph" w:customStyle="1" w:styleId="27">
    <w:name w:val="Знак Знак2 Знак Знак Знак Знак Знак Знак"/>
    <w:basedOn w:val="a"/>
    <w:next w:val="a"/>
    <w:rsid w:val="00A431E2"/>
    <w:pPr>
      <w:spacing w:after="0" w:line="240" w:lineRule="auto"/>
    </w:pPr>
    <w:rPr>
      <w:rFonts w:ascii="Times New Roman" w:eastAsia="Times New Roman" w:hAnsi="Times New Roman"/>
      <w:sz w:val="24"/>
      <w:szCs w:val="20"/>
      <w:lang w:val="en-US"/>
    </w:rPr>
  </w:style>
  <w:style w:type="paragraph" w:customStyle="1" w:styleId="aff8">
    <w:name w:val="Нормальний текст"/>
    <w:basedOn w:val="a"/>
    <w:rsid w:val="001E581D"/>
    <w:pPr>
      <w:spacing w:before="120" w:after="0" w:line="240" w:lineRule="auto"/>
      <w:ind w:firstLine="567"/>
    </w:pPr>
    <w:rPr>
      <w:rFonts w:ascii="Antiqua" w:eastAsia="Times New Roman" w:hAnsi="Antiqua"/>
      <w:sz w:val="26"/>
      <w:szCs w:val="20"/>
      <w:lang w:eastAsia="ru-RU"/>
    </w:rPr>
  </w:style>
  <w:style w:type="paragraph" w:customStyle="1" w:styleId="LO-normal">
    <w:name w:val="LO-normal"/>
    <w:uiPriority w:val="99"/>
    <w:rsid w:val="006A73C0"/>
    <w:pPr>
      <w:suppressAutoHyphens/>
      <w:spacing w:after="0"/>
    </w:pPr>
    <w:rPr>
      <w:rFonts w:ascii="Arial" w:eastAsia="Tahoma" w:hAnsi="Arial" w:cs="Arial"/>
      <w:color w:val="000000"/>
      <w:lang w:val="ru-RU" w:eastAsia="ar-SA"/>
    </w:rPr>
  </w:style>
  <w:style w:type="paragraph" w:customStyle="1" w:styleId="1f0">
    <w:name w:val="Без интервала1"/>
    <w:rsid w:val="00825F1D"/>
    <w:pPr>
      <w:suppressAutoHyphens/>
      <w:spacing w:after="0" w:line="240" w:lineRule="auto"/>
    </w:pPr>
    <w:rPr>
      <w:rFonts w:ascii="Calibri" w:eastAsia="Calibri" w:hAnsi="Calibri" w:cs="Times New Roman"/>
      <w:lang w:val="ru-RU" w:eastAsia="ar-SA"/>
    </w:rPr>
  </w:style>
  <w:style w:type="paragraph" w:customStyle="1" w:styleId="28">
    <w:name w:val="Знак Знак2 Знак Знак Знак Знак Знак Знак"/>
    <w:basedOn w:val="a"/>
    <w:next w:val="a"/>
    <w:rsid w:val="00825F1D"/>
    <w:pPr>
      <w:spacing w:after="0" w:line="240" w:lineRule="auto"/>
    </w:pPr>
    <w:rPr>
      <w:rFonts w:ascii="Times New Roman" w:eastAsia="Times New Roman" w:hAnsi="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9F6"/>
    <w:rPr>
      <w:rFonts w:ascii="Calibri" w:eastAsia="Calibri" w:hAnsi="Calibri" w:cs="Times New Roman"/>
    </w:rPr>
  </w:style>
  <w:style w:type="paragraph" w:styleId="1">
    <w:name w:val="heading 1"/>
    <w:basedOn w:val="a"/>
    <w:link w:val="10"/>
    <w:qFormat/>
    <w:rsid w:val="001B145C"/>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11"/>
    <w:next w:val="a0"/>
    <w:link w:val="20"/>
    <w:qFormat/>
    <w:rsid w:val="001B02EB"/>
    <w:pPr>
      <w:keepNext/>
      <w:keepLines/>
      <w:numPr>
        <w:ilvl w:val="1"/>
        <w:numId w:val="1"/>
      </w:numPr>
      <w:spacing w:before="360" w:after="80" w:line="100" w:lineRule="atLeast"/>
      <w:outlineLvl w:val="1"/>
    </w:pPr>
    <w:rPr>
      <w:b/>
      <w:sz w:val="36"/>
    </w:rPr>
  </w:style>
  <w:style w:type="paragraph" w:styleId="3">
    <w:name w:val="heading 3"/>
    <w:basedOn w:val="a"/>
    <w:next w:val="a"/>
    <w:link w:val="30"/>
    <w:unhideWhenUsed/>
    <w:qFormat/>
    <w:rsid w:val="009273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11"/>
    <w:next w:val="a0"/>
    <w:link w:val="40"/>
    <w:qFormat/>
    <w:rsid w:val="001B02EB"/>
    <w:pPr>
      <w:keepNext/>
      <w:keepLines/>
      <w:numPr>
        <w:ilvl w:val="3"/>
        <w:numId w:val="1"/>
      </w:numPr>
      <w:spacing w:before="240" w:after="40" w:line="100" w:lineRule="atLeast"/>
      <w:outlineLvl w:val="3"/>
    </w:pPr>
    <w:rPr>
      <w:b/>
    </w:rPr>
  </w:style>
  <w:style w:type="paragraph" w:styleId="5">
    <w:name w:val="heading 5"/>
    <w:basedOn w:val="11"/>
    <w:next w:val="a0"/>
    <w:link w:val="50"/>
    <w:qFormat/>
    <w:rsid w:val="001B02EB"/>
    <w:pPr>
      <w:keepNext/>
      <w:keepLines/>
      <w:numPr>
        <w:ilvl w:val="4"/>
        <w:numId w:val="1"/>
      </w:numPr>
      <w:spacing w:before="220" w:after="40" w:line="100" w:lineRule="atLeast"/>
      <w:outlineLvl w:val="4"/>
    </w:pPr>
    <w:rPr>
      <w:b/>
      <w:sz w:val="22"/>
    </w:rPr>
  </w:style>
  <w:style w:type="paragraph" w:styleId="6">
    <w:name w:val="heading 6"/>
    <w:basedOn w:val="11"/>
    <w:next w:val="a0"/>
    <w:link w:val="60"/>
    <w:qFormat/>
    <w:rsid w:val="001B02EB"/>
    <w:pPr>
      <w:keepNext/>
      <w:keepLines/>
      <w:numPr>
        <w:ilvl w:val="5"/>
        <w:numId w:val="1"/>
      </w:numPr>
      <w:spacing w:before="200" w:after="40" w:line="100" w:lineRule="atLeast"/>
      <w:outlineLvl w:val="5"/>
    </w:pPr>
    <w:rPr>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B4000"/>
    <w:pPr>
      <w:spacing w:after="0" w:line="240" w:lineRule="auto"/>
    </w:pPr>
    <w:rPr>
      <w:rFonts w:ascii="Calibri" w:eastAsia="Calibri" w:hAnsi="Calibri" w:cs="Times New Roman"/>
    </w:rPr>
  </w:style>
  <w:style w:type="character" w:customStyle="1" w:styleId="rvts0">
    <w:name w:val="rvts0"/>
    <w:rsid w:val="006B4000"/>
    <w:rPr>
      <w:rFonts w:cs="Times New Roman"/>
    </w:rPr>
  </w:style>
  <w:style w:type="character" w:styleId="a6">
    <w:name w:val="Hyperlink"/>
    <w:rsid w:val="006B4000"/>
    <w:rPr>
      <w:rFonts w:cs="Times New Roman"/>
      <w:color w:val="0000FF"/>
      <w:u w:val="single"/>
    </w:rPr>
  </w:style>
  <w:style w:type="paragraph" w:customStyle="1" w:styleId="rvps2">
    <w:name w:val="rvps2"/>
    <w:basedOn w:val="a"/>
    <w:qFormat/>
    <w:rsid w:val="006B4000"/>
    <w:pPr>
      <w:spacing w:before="100" w:beforeAutospacing="1" w:after="100" w:afterAutospacing="1" w:line="240" w:lineRule="auto"/>
    </w:pPr>
    <w:rPr>
      <w:rFonts w:ascii="Times New Roman" w:hAnsi="Times New Roman"/>
      <w:sz w:val="24"/>
      <w:szCs w:val="24"/>
      <w:lang w:eastAsia="uk-UA"/>
    </w:rPr>
  </w:style>
  <w:style w:type="paragraph" w:styleId="a7">
    <w:name w:val="footnote text"/>
    <w:basedOn w:val="a"/>
    <w:link w:val="a8"/>
    <w:uiPriority w:val="99"/>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8">
    <w:name w:val="Текст сноски Знак"/>
    <w:basedOn w:val="a1"/>
    <w:link w:val="a7"/>
    <w:uiPriority w:val="99"/>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a"/>
    <w:unhideWhenUsed/>
    <w:qFormat/>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locked/>
    <w:rsid w:val="002F685A"/>
    <w:rPr>
      <w:rFonts w:ascii="Times New Roman" w:eastAsia="Times New Roman" w:hAnsi="Times New Roman" w:cs="Times New Roman"/>
      <w:sz w:val="24"/>
      <w:szCs w:val="24"/>
      <w:lang w:val="ru-RU" w:eastAsia="ru-RU"/>
    </w:rPr>
  </w:style>
  <w:style w:type="character" w:styleId="ab">
    <w:name w:val="Emphasis"/>
    <w:uiPriority w:val="20"/>
    <w:qFormat/>
    <w:rsid w:val="002F685A"/>
    <w:rPr>
      <w:i/>
      <w:iCs/>
    </w:rPr>
  </w:style>
  <w:style w:type="paragraph" w:styleId="ac">
    <w:name w:val="List Paragraph"/>
    <w:aliases w:val="1 Буллет,название табл/рис,заголовок 1.1"/>
    <w:basedOn w:val="a"/>
    <w:link w:val="ad"/>
    <w:uiPriority w:val="34"/>
    <w:qFormat/>
    <w:rsid w:val="009C5B34"/>
    <w:pPr>
      <w:ind w:left="720"/>
      <w:contextualSpacing/>
    </w:pPr>
  </w:style>
  <w:style w:type="character" w:customStyle="1" w:styleId="a5">
    <w:name w:val="Без интервала Знак"/>
    <w:link w:val="a4"/>
    <w:uiPriority w:val="1"/>
    <w:rsid w:val="0098203B"/>
    <w:rPr>
      <w:rFonts w:ascii="Calibri" w:eastAsia="Calibri" w:hAnsi="Calibri" w:cs="Times New Roman"/>
    </w:rPr>
  </w:style>
  <w:style w:type="paragraph" w:customStyle="1" w:styleId="ae">
    <w:name w:val="Знак Знак Знак Знак Знак"/>
    <w:basedOn w:val="a"/>
    <w:rsid w:val="00F867F5"/>
    <w:pPr>
      <w:suppressAutoHyphens/>
      <w:spacing w:after="0" w:line="240" w:lineRule="auto"/>
    </w:pPr>
    <w:rPr>
      <w:rFonts w:ascii="Verdana" w:eastAsia="Times New Roman" w:hAnsi="Verdana" w:cs="Verdana"/>
      <w:sz w:val="20"/>
      <w:szCs w:val="20"/>
      <w:lang w:val="en-US" w:eastAsia="zh-CN"/>
    </w:rPr>
  </w:style>
  <w:style w:type="paragraph" w:customStyle="1" w:styleId="rvps17">
    <w:name w:val="rvps1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1"/>
    <w:rsid w:val="00394FD8"/>
  </w:style>
  <w:style w:type="character" w:customStyle="1" w:styleId="rvts64">
    <w:name w:val="rvts64"/>
    <w:basedOn w:val="a1"/>
    <w:rsid w:val="00394FD8"/>
  </w:style>
  <w:style w:type="paragraph" w:customStyle="1" w:styleId="rvps7">
    <w:name w:val="rvps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
    <w:name w:val="Subtitle"/>
    <w:basedOn w:val="a"/>
    <w:next w:val="a"/>
    <w:link w:val="af0"/>
    <w:qFormat/>
    <w:rsid w:val="00997DF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0">
    <w:name w:val="Подзаголовок Знак"/>
    <w:basedOn w:val="a1"/>
    <w:link w:val="af"/>
    <w:uiPriority w:val="11"/>
    <w:rsid w:val="00997DFF"/>
    <w:rPr>
      <w:rFonts w:eastAsiaTheme="minorEastAsia"/>
      <w:color w:val="5A5A5A" w:themeColor="text1" w:themeTint="A5"/>
      <w:spacing w:val="15"/>
    </w:rPr>
  </w:style>
  <w:style w:type="table" w:customStyle="1" w:styleId="TableNormal">
    <w:name w:val="Table Normal"/>
    <w:rsid w:val="00772522"/>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10">
    <w:name w:val="Заголовок 1 Знак"/>
    <w:basedOn w:val="a1"/>
    <w:link w:val="1"/>
    <w:uiPriority w:val="9"/>
    <w:rsid w:val="001B145C"/>
    <w:rPr>
      <w:rFonts w:ascii="Times New Roman" w:eastAsia="Times New Roman" w:hAnsi="Times New Roman" w:cs="Times New Roman"/>
      <w:b/>
      <w:bCs/>
      <w:kern w:val="36"/>
      <w:sz w:val="48"/>
      <w:szCs w:val="48"/>
      <w:lang w:val="ru-RU" w:eastAsia="ru-RU"/>
    </w:rPr>
  </w:style>
  <w:style w:type="character" w:customStyle="1" w:styleId="vfppkd-vqzf8d">
    <w:name w:val="vfppkd-vqzf8d"/>
    <w:basedOn w:val="a1"/>
    <w:rsid w:val="00915AFF"/>
  </w:style>
  <w:style w:type="character" w:customStyle="1" w:styleId="12">
    <w:name w:val="Неразрешенное упоминание1"/>
    <w:basedOn w:val="a1"/>
    <w:uiPriority w:val="99"/>
    <w:semiHidden/>
    <w:unhideWhenUsed/>
    <w:rsid w:val="00DE09F6"/>
    <w:rPr>
      <w:color w:val="605E5C"/>
      <w:shd w:val="clear" w:color="auto" w:fill="E1DFDD"/>
    </w:rPr>
  </w:style>
  <w:style w:type="paragraph" w:customStyle="1" w:styleId="HTML1">
    <w:name w:val="Стандартный HTML1"/>
    <w:uiPriority w:val="99"/>
    <w:rsid w:val="0024118B"/>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ru-RU" w:eastAsia="ar-SA"/>
    </w:rPr>
  </w:style>
  <w:style w:type="character" w:customStyle="1" w:styleId="rvts6">
    <w:name w:val="rvts6"/>
    <w:basedOn w:val="a1"/>
    <w:rsid w:val="00EA429B"/>
  </w:style>
  <w:style w:type="character" w:customStyle="1" w:styleId="13">
    <w:name w:val="Незакрита згадка1"/>
    <w:basedOn w:val="a1"/>
    <w:uiPriority w:val="99"/>
    <w:semiHidden/>
    <w:unhideWhenUsed/>
    <w:rsid w:val="00F50D45"/>
    <w:rPr>
      <w:color w:val="605E5C"/>
      <w:shd w:val="clear" w:color="auto" w:fill="E1DFDD"/>
    </w:rPr>
  </w:style>
  <w:style w:type="character" w:customStyle="1" w:styleId="30">
    <w:name w:val="Заголовок 3 Знак"/>
    <w:basedOn w:val="a1"/>
    <w:link w:val="3"/>
    <w:uiPriority w:val="9"/>
    <w:semiHidden/>
    <w:rsid w:val="00927309"/>
    <w:rPr>
      <w:rFonts w:asciiTheme="majorHAnsi" w:eastAsiaTheme="majorEastAsia" w:hAnsiTheme="majorHAnsi" w:cstheme="majorBidi"/>
      <w:b/>
      <w:bCs/>
      <w:color w:val="4F81BD" w:themeColor="accent1"/>
    </w:rPr>
  </w:style>
  <w:style w:type="paragraph" w:customStyle="1" w:styleId="14">
    <w:name w:val="Абзац списка1"/>
    <w:basedOn w:val="a"/>
    <w:rsid w:val="00927309"/>
    <w:pPr>
      <w:spacing w:after="0" w:line="240" w:lineRule="auto"/>
      <w:ind w:left="720"/>
      <w:contextualSpacing/>
    </w:pPr>
    <w:rPr>
      <w:rFonts w:ascii="Times New Roman" w:eastAsia="Times New Roman" w:hAnsi="Times New Roman"/>
      <w:sz w:val="24"/>
      <w:szCs w:val="24"/>
      <w:lang w:eastAsia="ru-RU"/>
    </w:rPr>
  </w:style>
  <w:style w:type="paragraph" w:styleId="af1">
    <w:name w:val="Title"/>
    <w:basedOn w:val="a"/>
    <w:next w:val="af"/>
    <w:link w:val="af2"/>
    <w:qFormat/>
    <w:rsid w:val="00340DC1"/>
    <w:pPr>
      <w:suppressAutoHyphens/>
      <w:spacing w:after="0" w:line="240" w:lineRule="auto"/>
      <w:jc w:val="center"/>
    </w:pPr>
    <w:rPr>
      <w:rFonts w:ascii="Times New Roman" w:eastAsia="Times New Roman" w:hAnsi="Times New Roman"/>
      <w:b/>
      <w:bCs/>
      <w:sz w:val="36"/>
      <w:szCs w:val="36"/>
      <w:vertAlign w:val="superscript"/>
      <w:lang w:eastAsia="ar-SA"/>
    </w:rPr>
  </w:style>
  <w:style w:type="character" w:customStyle="1" w:styleId="af2">
    <w:name w:val="Название Знак"/>
    <w:basedOn w:val="a1"/>
    <w:link w:val="af1"/>
    <w:rsid w:val="00340DC1"/>
    <w:rPr>
      <w:rFonts w:ascii="Times New Roman" w:eastAsia="Times New Roman" w:hAnsi="Times New Roman" w:cs="Times New Roman"/>
      <w:b/>
      <w:bCs/>
      <w:sz w:val="36"/>
      <w:szCs w:val="36"/>
      <w:vertAlign w:val="superscript"/>
      <w:lang w:eastAsia="ar-SA"/>
    </w:rPr>
  </w:style>
  <w:style w:type="paragraph" w:customStyle="1" w:styleId="15">
    <w:name w:val="обычный1"/>
    <w:basedOn w:val="a"/>
    <w:rsid w:val="001B02EB"/>
    <w:rPr>
      <w:rFonts w:eastAsia="Times New Roman"/>
      <w:color w:val="000000"/>
      <w:lang w:eastAsia="uk-UA"/>
    </w:rPr>
  </w:style>
  <w:style w:type="paragraph" w:customStyle="1" w:styleId="16">
    <w:name w:val="Обычный (веб)1"/>
    <w:basedOn w:val="a"/>
    <w:rsid w:val="001B02E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110">
    <w:name w:val="Стиль Заголовок 1 + не все прописные1"/>
    <w:basedOn w:val="1"/>
    <w:uiPriority w:val="99"/>
    <w:qFormat/>
    <w:rsid w:val="001B02EB"/>
    <w:pPr>
      <w:keepNext/>
      <w:tabs>
        <w:tab w:val="num" w:pos="814"/>
      </w:tabs>
      <w:suppressAutoHyphens/>
      <w:spacing w:before="0" w:beforeAutospacing="0" w:after="0" w:afterAutospacing="0"/>
      <w:ind w:left="1068"/>
      <w:jc w:val="both"/>
    </w:pPr>
    <w:rPr>
      <w:color w:val="000000"/>
      <w:kern w:val="0"/>
      <w:sz w:val="28"/>
      <w:szCs w:val="28"/>
      <w:lang w:val="uk-UA" w:eastAsia="zh-CN"/>
    </w:rPr>
  </w:style>
  <w:style w:type="character" w:customStyle="1" w:styleId="20">
    <w:name w:val="Заголовок 2 Знак"/>
    <w:basedOn w:val="a1"/>
    <w:link w:val="2"/>
    <w:rsid w:val="001B02EB"/>
    <w:rPr>
      <w:rFonts w:ascii="Times New Roman" w:eastAsia="Times New Roman" w:hAnsi="Times New Roman" w:cs="Times New Roman"/>
      <w:b/>
      <w:kern w:val="1"/>
      <w:sz w:val="36"/>
      <w:szCs w:val="20"/>
      <w:lang w:val="ru-RU" w:eastAsia="hi-IN" w:bidi="hi-IN"/>
    </w:rPr>
  </w:style>
  <w:style w:type="character" w:customStyle="1" w:styleId="40">
    <w:name w:val="Заголовок 4 Знак"/>
    <w:basedOn w:val="a1"/>
    <w:link w:val="4"/>
    <w:rsid w:val="001B02EB"/>
    <w:rPr>
      <w:rFonts w:ascii="Times New Roman" w:eastAsia="Times New Roman" w:hAnsi="Times New Roman" w:cs="Times New Roman"/>
      <w:b/>
      <w:kern w:val="1"/>
      <w:sz w:val="24"/>
      <w:szCs w:val="20"/>
      <w:lang w:val="ru-RU" w:eastAsia="hi-IN" w:bidi="hi-IN"/>
    </w:rPr>
  </w:style>
  <w:style w:type="character" w:customStyle="1" w:styleId="50">
    <w:name w:val="Заголовок 5 Знак"/>
    <w:basedOn w:val="a1"/>
    <w:link w:val="5"/>
    <w:rsid w:val="001B02EB"/>
    <w:rPr>
      <w:rFonts w:ascii="Times New Roman" w:eastAsia="Times New Roman" w:hAnsi="Times New Roman" w:cs="Times New Roman"/>
      <w:b/>
      <w:kern w:val="1"/>
      <w:szCs w:val="20"/>
      <w:lang w:val="ru-RU" w:eastAsia="hi-IN" w:bidi="hi-IN"/>
    </w:rPr>
  </w:style>
  <w:style w:type="character" w:customStyle="1" w:styleId="60">
    <w:name w:val="Заголовок 6 Знак"/>
    <w:basedOn w:val="a1"/>
    <w:link w:val="6"/>
    <w:rsid w:val="001B02EB"/>
    <w:rPr>
      <w:rFonts w:ascii="Times New Roman" w:eastAsia="Times New Roman" w:hAnsi="Times New Roman" w:cs="Times New Roman"/>
      <w:b/>
      <w:kern w:val="1"/>
      <w:sz w:val="20"/>
      <w:szCs w:val="20"/>
      <w:lang w:val="ru-RU" w:eastAsia="hi-IN" w:bidi="hi-IN"/>
    </w:rPr>
  </w:style>
  <w:style w:type="character" w:customStyle="1" w:styleId="WW8Num1z0">
    <w:name w:val="WW8Num1z0"/>
    <w:rsid w:val="001B02EB"/>
  </w:style>
  <w:style w:type="character" w:customStyle="1" w:styleId="WW8Num1z1">
    <w:name w:val="WW8Num1z1"/>
    <w:rsid w:val="001B02EB"/>
  </w:style>
  <w:style w:type="character" w:customStyle="1" w:styleId="WW8Num1z2">
    <w:name w:val="WW8Num1z2"/>
    <w:rsid w:val="001B02EB"/>
  </w:style>
  <w:style w:type="character" w:customStyle="1" w:styleId="WW8Num1z3">
    <w:name w:val="WW8Num1z3"/>
    <w:rsid w:val="001B02EB"/>
  </w:style>
  <w:style w:type="character" w:customStyle="1" w:styleId="WW8Num1z4">
    <w:name w:val="WW8Num1z4"/>
    <w:rsid w:val="001B02EB"/>
  </w:style>
  <w:style w:type="character" w:customStyle="1" w:styleId="WW8Num1z5">
    <w:name w:val="WW8Num1z5"/>
    <w:rsid w:val="001B02EB"/>
  </w:style>
  <w:style w:type="character" w:customStyle="1" w:styleId="WW8Num1z6">
    <w:name w:val="WW8Num1z6"/>
    <w:rsid w:val="001B02EB"/>
  </w:style>
  <w:style w:type="character" w:customStyle="1" w:styleId="WW8Num1z7">
    <w:name w:val="WW8Num1z7"/>
    <w:rsid w:val="001B02EB"/>
  </w:style>
  <w:style w:type="character" w:customStyle="1" w:styleId="WW8Num1z8">
    <w:name w:val="WW8Num1z8"/>
    <w:rsid w:val="001B02EB"/>
  </w:style>
  <w:style w:type="character" w:customStyle="1" w:styleId="WW8Num2z0">
    <w:name w:val="WW8Num2z0"/>
    <w:rsid w:val="001B02EB"/>
    <w:rPr>
      <w:rFonts w:ascii="Arial" w:hAnsi="Arial" w:cs="Arial"/>
      <w:position w:val="0"/>
      <w:sz w:val="24"/>
      <w:szCs w:val="24"/>
      <w:shd w:val="clear" w:color="auto" w:fill="FFFFFF"/>
      <w:vertAlign w:val="baseline"/>
      <w:lang w:val="uk-UA"/>
    </w:rPr>
  </w:style>
  <w:style w:type="character" w:customStyle="1" w:styleId="41">
    <w:name w:val="Основной шрифт абзаца4"/>
    <w:rsid w:val="001B02EB"/>
  </w:style>
  <w:style w:type="character" w:customStyle="1" w:styleId="31">
    <w:name w:val="Основной шрифт абзаца3"/>
    <w:rsid w:val="001B02EB"/>
  </w:style>
  <w:style w:type="character" w:customStyle="1" w:styleId="21">
    <w:name w:val="Основной шрифт абзаца2"/>
    <w:rsid w:val="001B02EB"/>
  </w:style>
  <w:style w:type="character" w:customStyle="1" w:styleId="WW8Num2z1">
    <w:name w:val="WW8Num2z1"/>
    <w:rsid w:val="001B02EB"/>
    <w:rPr>
      <w:rFonts w:ascii="Wingdings" w:hAnsi="Wingdings" w:cs="Wingdings"/>
    </w:rPr>
  </w:style>
  <w:style w:type="character" w:customStyle="1" w:styleId="WW8Num2z2">
    <w:name w:val="WW8Num2z2"/>
    <w:rsid w:val="001B02EB"/>
  </w:style>
  <w:style w:type="character" w:customStyle="1" w:styleId="WW8Num2z3">
    <w:name w:val="WW8Num2z3"/>
    <w:rsid w:val="001B02EB"/>
  </w:style>
  <w:style w:type="character" w:customStyle="1" w:styleId="WW8Num2z4">
    <w:name w:val="WW8Num2z4"/>
    <w:rsid w:val="001B02EB"/>
  </w:style>
  <w:style w:type="character" w:customStyle="1" w:styleId="WW8Num2z5">
    <w:name w:val="WW8Num2z5"/>
    <w:rsid w:val="001B02EB"/>
  </w:style>
  <w:style w:type="character" w:customStyle="1" w:styleId="WW8Num2z6">
    <w:name w:val="WW8Num2z6"/>
    <w:rsid w:val="001B02EB"/>
  </w:style>
  <w:style w:type="character" w:customStyle="1" w:styleId="WW8Num2z7">
    <w:name w:val="WW8Num2z7"/>
    <w:rsid w:val="001B02EB"/>
  </w:style>
  <w:style w:type="character" w:customStyle="1" w:styleId="WW8Num2z8">
    <w:name w:val="WW8Num2z8"/>
    <w:rsid w:val="001B02EB"/>
  </w:style>
  <w:style w:type="character" w:customStyle="1" w:styleId="WW8Num3z0">
    <w:name w:val="WW8Num3z0"/>
    <w:rsid w:val="001B02EB"/>
    <w:rPr>
      <w:position w:val="0"/>
      <w:sz w:val="24"/>
      <w:vertAlign w:val="baseline"/>
    </w:rPr>
  </w:style>
  <w:style w:type="character" w:customStyle="1" w:styleId="WW8Num3z1">
    <w:name w:val="WW8Num3z1"/>
    <w:rsid w:val="001B02EB"/>
    <w:rPr>
      <w:rFonts w:ascii="Wingdings" w:hAnsi="Wingdings" w:cs="Wingdings"/>
    </w:rPr>
  </w:style>
  <w:style w:type="character" w:customStyle="1" w:styleId="WW8Num4z0">
    <w:name w:val="WW8Num4z0"/>
    <w:rsid w:val="001B02EB"/>
    <w:rPr>
      <w:position w:val="0"/>
      <w:sz w:val="24"/>
      <w:vertAlign w:val="baseline"/>
    </w:rPr>
  </w:style>
  <w:style w:type="character" w:customStyle="1" w:styleId="WW8Num4z1">
    <w:name w:val="WW8Num4z1"/>
    <w:rsid w:val="001B02EB"/>
    <w:rPr>
      <w:rFonts w:ascii="Wingdings" w:hAnsi="Wingdings" w:cs="Wingdings"/>
    </w:rPr>
  </w:style>
  <w:style w:type="character" w:customStyle="1" w:styleId="WW8Num5z0">
    <w:name w:val="WW8Num5z0"/>
    <w:rsid w:val="001B02EB"/>
  </w:style>
  <w:style w:type="character" w:customStyle="1" w:styleId="WW8Num5z1">
    <w:name w:val="WW8Num5z1"/>
    <w:rsid w:val="001B02EB"/>
  </w:style>
  <w:style w:type="character" w:customStyle="1" w:styleId="WW8Num5z2">
    <w:name w:val="WW8Num5z2"/>
    <w:rsid w:val="001B02EB"/>
    <w:rPr>
      <w:lang w:val="uk-UA"/>
    </w:rPr>
  </w:style>
  <w:style w:type="character" w:customStyle="1" w:styleId="WW8Num5z3">
    <w:name w:val="WW8Num5z3"/>
    <w:rsid w:val="001B02EB"/>
  </w:style>
  <w:style w:type="character" w:customStyle="1" w:styleId="WW8Num5z4">
    <w:name w:val="WW8Num5z4"/>
    <w:rsid w:val="001B02EB"/>
  </w:style>
  <w:style w:type="character" w:customStyle="1" w:styleId="WW8Num5z5">
    <w:name w:val="WW8Num5z5"/>
    <w:rsid w:val="001B02EB"/>
  </w:style>
  <w:style w:type="character" w:customStyle="1" w:styleId="WW8Num5z6">
    <w:name w:val="WW8Num5z6"/>
    <w:rsid w:val="001B02EB"/>
  </w:style>
  <w:style w:type="character" w:customStyle="1" w:styleId="WW8Num5z7">
    <w:name w:val="WW8Num5z7"/>
    <w:rsid w:val="001B02EB"/>
  </w:style>
  <w:style w:type="character" w:customStyle="1" w:styleId="WW8Num5z8">
    <w:name w:val="WW8Num5z8"/>
    <w:rsid w:val="001B02EB"/>
  </w:style>
  <w:style w:type="character" w:customStyle="1" w:styleId="WW8Num6z0">
    <w:name w:val="WW8Num6z0"/>
    <w:rsid w:val="001B02EB"/>
  </w:style>
  <w:style w:type="character" w:customStyle="1" w:styleId="WW8Num6z1">
    <w:name w:val="WW8Num6z1"/>
    <w:rsid w:val="001B02EB"/>
    <w:rPr>
      <w:lang w:val="uk-UA"/>
    </w:rPr>
  </w:style>
  <w:style w:type="character" w:customStyle="1" w:styleId="WW8Num6z3">
    <w:name w:val="WW8Num6z3"/>
    <w:rsid w:val="001B02EB"/>
  </w:style>
  <w:style w:type="character" w:customStyle="1" w:styleId="WW8Num6z4">
    <w:name w:val="WW8Num6z4"/>
    <w:rsid w:val="001B02EB"/>
  </w:style>
  <w:style w:type="character" w:customStyle="1" w:styleId="WW8Num6z5">
    <w:name w:val="WW8Num6z5"/>
    <w:rsid w:val="001B02EB"/>
  </w:style>
  <w:style w:type="character" w:customStyle="1" w:styleId="WW8Num6z6">
    <w:name w:val="WW8Num6z6"/>
    <w:rsid w:val="001B02EB"/>
  </w:style>
  <w:style w:type="character" w:customStyle="1" w:styleId="WW8Num6z7">
    <w:name w:val="WW8Num6z7"/>
    <w:rsid w:val="001B02EB"/>
  </w:style>
  <w:style w:type="character" w:customStyle="1" w:styleId="WW8Num6z8">
    <w:name w:val="WW8Num6z8"/>
    <w:rsid w:val="001B02EB"/>
  </w:style>
  <w:style w:type="character" w:customStyle="1" w:styleId="WW8Num7z0">
    <w:name w:val="WW8Num7z0"/>
    <w:rsid w:val="001B02EB"/>
  </w:style>
  <w:style w:type="character" w:customStyle="1" w:styleId="WW8Num7z1">
    <w:name w:val="WW8Num7z1"/>
    <w:rsid w:val="001B02EB"/>
    <w:rPr>
      <w:lang w:val="uk-UA"/>
    </w:rPr>
  </w:style>
  <w:style w:type="character" w:customStyle="1" w:styleId="WW8Num7z2">
    <w:name w:val="WW8Num7z2"/>
    <w:rsid w:val="001B02EB"/>
  </w:style>
  <w:style w:type="character" w:customStyle="1" w:styleId="WW8Num7z3">
    <w:name w:val="WW8Num7z3"/>
    <w:rsid w:val="001B02EB"/>
  </w:style>
  <w:style w:type="character" w:customStyle="1" w:styleId="WW8Num7z4">
    <w:name w:val="WW8Num7z4"/>
    <w:rsid w:val="001B02EB"/>
  </w:style>
  <w:style w:type="character" w:customStyle="1" w:styleId="WW8Num7z5">
    <w:name w:val="WW8Num7z5"/>
    <w:rsid w:val="001B02EB"/>
  </w:style>
  <w:style w:type="character" w:customStyle="1" w:styleId="WW8Num7z6">
    <w:name w:val="WW8Num7z6"/>
    <w:rsid w:val="001B02EB"/>
  </w:style>
  <w:style w:type="character" w:customStyle="1" w:styleId="WW8Num7z7">
    <w:name w:val="WW8Num7z7"/>
    <w:rsid w:val="001B02EB"/>
  </w:style>
  <w:style w:type="character" w:customStyle="1" w:styleId="WW8Num7z8">
    <w:name w:val="WW8Num7z8"/>
    <w:rsid w:val="001B02EB"/>
  </w:style>
  <w:style w:type="character" w:customStyle="1" w:styleId="WW8Num8z0">
    <w:name w:val="WW8Num8z0"/>
    <w:rsid w:val="001B02EB"/>
  </w:style>
  <w:style w:type="character" w:customStyle="1" w:styleId="WW8Num8z1">
    <w:name w:val="WW8Num8z1"/>
    <w:rsid w:val="001B02EB"/>
  </w:style>
  <w:style w:type="character" w:customStyle="1" w:styleId="WW8Num8z2">
    <w:name w:val="WW8Num8z2"/>
    <w:rsid w:val="001B02EB"/>
  </w:style>
  <w:style w:type="character" w:customStyle="1" w:styleId="WW8Num8z3">
    <w:name w:val="WW8Num8z3"/>
    <w:rsid w:val="001B02EB"/>
  </w:style>
  <w:style w:type="character" w:customStyle="1" w:styleId="WW8Num8z4">
    <w:name w:val="WW8Num8z4"/>
    <w:rsid w:val="001B02EB"/>
  </w:style>
  <w:style w:type="character" w:customStyle="1" w:styleId="WW8Num8z5">
    <w:name w:val="WW8Num8z5"/>
    <w:rsid w:val="001B02EB"/>
  </w:style>
  <w:style w:type="character" w:customStyle="1" w:styleId="WW8Num8z6">
    <w:name w:val="WW8Num8z6"/>
    <w:rsid w:val="001B02EB"/>
  </w:style>
  <w:style w:type="character" w:customStyle="1" w:styleId="WW8Num8z7">
    <w:name w:val="WW8Num8z7"/>
    <w:rsid w:val="001B02EB"/>
  </w:style>
  <w:style w:type="character" w:customStyle="1" w:styleId="WW8Num8z8">
    <w:name w:val="WW8Num8z8"/>
    <w:rsid w:val="001B02EB"/>
  </w:style>
  <w:style w:type="character" w:customStyle="1" w:styleId="WW8Num9z0">
    <w:name w:val="WW8Num9z0"/>
    <w:rsid w:val="001B02EB"/>
  </w:style>
  <w:style w:type="character" w:customStyle="1" w:styleId="WW8Num9z1">
    <w:name w:val="WW8Num9z1"/>
    <w:rsid w:val="001B02EB"/>
  </w:style>
  <w:style w:type="character" w:customStyle="1" w:styleId="WW8Num9z2">
    <w:name w:val="WW8Num9z2"/>
    <w:rsid w:val="001B02EB"/>
    <w:rPr>
      <w:b w:val="0"/>
      <w:bCs w:val="0"/>
      <w:sz w:val="24"/>
      <w:szCs w:val="24"/>
      <w:lang w:val="uk-UA" w:eastAsia="hi-IN" w:bidi="hi-IN"/>
    </w:rPr>
  </w:style>
  <w:style w:type="character" w:customStyle="1" w:styleId="WW8Num9z3">
    <w:name w:val="WW8Num9z3"/>
    <w:rsid w:val="001B02EB"/>
  </w:style>
  <w:style w:type="character" w:customStyle="1" w:styleId="WW8Num9z4">
    <w:name w:val="WW8Num9z4"/>
    <w:rsid w:val="001B02EB"/>
  </w:style>
  <w:style w:type="character" w:customStyle="1" w:styleId="WW8Num9z5">
    <w:name w:val="WW8Num9z5"/>
    <w:rsid w:val="001B02EB"/>
  </w:style>
  <w:style w:type="character" w:customStyle="1" w:styleId="WW8Num9z6">
    <w:name w:val="WW8Num9z6"/>
    <w:rsid w:val="001B02EB"/>
  </w:style>
  <w:style w:type="character" w:customStyle="1" w:styleId="WW8Num9z7">
    <w:name w:val="WW8Num9z7"/>
    <w:rsid w:val="001B02EB"/>
  </w:style>
  <w:style w:type="character" w:customStyle="1" w:styleId="WW8Num9z8">
    <w:name w:val="WW8Num9z8"/>
    <w:rsid w:val="001B02EB"/>
  </w:style>
  <w:style w:type="character" w:customStyle="1" w:styleId="WW8Num10z0">
    <w:name w:val="WW8Num10z0"/>
    <w:rsid w:val="001B02EB"/>
  </w:style>
  <w:style w:type="character" w:customStyle="1" w:styleId="WW8Num10z1">
    <w:name w:val="WW8Num10z1"/>
    <w:rsid w:val="001B02EB"/>
    <w:rPr>
      <w:lang w:val="uk-UA"/>
    </w:rPr>
  </w:style>
  <w:style w:type="character" w:customStyle="1" w:styleId="WW8Num10z2">
    <w:name w:val="WW8Num10z2"/>
    <w:rsid w:val="001B02EB"/>
  </w:style>
  <w:style w:type="character" w:customStyle="1" w:styleId="WW8Num10z3">
    <w:name w:val="WW8Num10z3"/>
    <w:rsid w:val="001B02EB"/>
  </w:style>
  <w:style w:type="character" w:customStyle="1" w:styleId="WW8Num10z4">
    <w:name w:val="WW8Num10z4"/>
    <w:rsid w:val="001B02EB"/>
  </w:style>
  <w:style w:type="character" w:customStyle="1" w:styleId="WW8Num10z5">
    <w:name w:val="WW8Num10z5"/>
    <w:rsid w:val="001B02EB"/>
  </w:style>
  <w:style w:type="character" w:customStyle="1" w:styleId="WW8Num10z6">
    <w:name w:val="WW8Num10z6"/>
    <w:rsid w:val="001B02EB"/>
  </w:style>
  <w:style w:type="character" w:customStyle="1" w:styleId="WW8Num10z7">
    <w:name w:val="WW8Num10z7"/>
    <w:rsid w:val="001B02EB"/>
  </w:style>
  <w:style w:type="character" w:customStyle="1" w:styleId="WW8Num10z8">
    <w:name w:val="WW8Num10z8"/>
    <w:rsid w:val="001B02EB"/>
  </w:style>
  <w:style w:type="character" w:customStyle="1" w:styleId="WW8Num6z2">
    <w:name w:val="WW8Num6z2"/>
    <w:rsid w:val="001B02EB"/>
    <w:rPr>
      <w:lang w:val="uk-UA"/>
    </w:rPr>
  </w:style>
  <w:style w:type="character" w:customStyle="1" w:styleId="WW8Num4z2">
    <w:name w:val="WW8Num4z2"/>
    <w:rsid w:val="001B02EB"/>
  </w:style>
  <w:style w:type="character" w:customStyle="1" w:styleId="WW8Num4z3">
    <w:name w:val="WW8Num4z3"/>
    <w:rsid w:val="001B02EB"/>
  </w:style>
  <w:style w:type="character" w:customStyle="1" w:styleId="WW8Num4z4">
    <w:name w:val="WW8Num4z4"/>
    <w:rsid w:val="001B02EB"/>
  </w:style>
  <w:style w:type="character" w:customStyle="1" w:styleId="WW8Num4z5">
    <w:name w:val="WW8Num4z5"/>
    <w:rsid w:val="001B02EB"/>
  </w:style>
  <w:style w:type="character" w:customStyle="1" w:styleId="WW8Num4z6">
    <w:name w:val="WW8Num4z6"/>
    <w:rsid w:val="001B02EB"/>
  </w:style>
  <w:style w:type="character" w:customStyle="1" w:styleId="WW8Num4z7">
    <w:name w:val="WW8Num4z7"/>
    <w:rsid w:val="001B02EB"/>
  </w:style>
  <w:style w:type="character" w:customStyle="1" w:styleId="WW8Num4z8">
    <w:name w:val="WW8Num4z8"/>
    <w:rsid w:val="001B02EB"/>
  </w:style>
  <w:style w:type="character" w:customStyle="1" w:styleId="17">
    <w:name w:val="Основной шрифт абзаца1"/>
    <w:rsid w:val="001B02EB"/>
  </w:style>
  <w:style w:type="character" w:customStyle="1" w:styleId="ListLabel1">
    <w:name w:val="ListLabel 1"/>
    <w:rsid w:val="001B02EB"/>
    <w:rPr>
      <w:rFonts w:eastAsia="Arial" w:cs="Arial"/>
      <w:position w:val="0"/>
      <w:sz w:val="24"/>
      <w:vertAlign w:val="baseline"/>
    </w:rPr>
  </w:style>
  <w:style w:type="character" w:customStyle="1" w:styleId="ListLabel2">
    <w:name w:val="ListLabel 2"/>
    <w:rsid w:val="001B02EB"/>
    <w:rPr>
      <w:position w:val="0"/>
      <w:sz w:val="24"/>
      <w:vertAlign w:val="baseline"/>
    </w:rPr>
  </w:style>
  <w:style w:type="character" w:styleId="af3">
    <w:name w:val="Strong"/>
    <w:uiPriority w:val="22"/>
    <w:qFormat/>
    <w:rsid w:val="001B02EB"/>
    <w:rPr>
      <w:b/>
      <w:bCs/>
    </w:rPr>
  </w:style>
  <w:style w:type="character" w:customStyle="1" w:styleId="af4">
    <w:name w:val="Символ нумерации"/>
    <w:rsid w:val="001B02EB"/>
  </w:style>
  <w:style w:type="character" w:customStyle="1" w:styleId="af5">
    <w:name w:val="Маркеры списка"/>
    <w:rsid w:val="001B02EB"/>
    <w:rPr>
      <w:rFonts w:ascii="OpenSymbol" w:eastAsia="OpenSymbol" w:hAnsi="OpenSymbol" w:cs="OpenSymbol"/>
    </w:rPr>
  </w:style>
  <w:style w:type="character" w:customStyle="1" w:styleId="FontStyle">
    <w:name w:val="Font Style"/>
    <w:rsid w:val="001B02EB"/>
    <w:rPr>
      <w:rFonts w:cs="Courier New"/>
      <w:color w:val="000000"/>
    </w:rPr>
  </w:style>
  <w:style w:type="character" w:customStyle="1" w:styleId="apple-converted-space">
    <w:name w:val="apple-converted-space"/>
    <w:basedOn w:val="21"/>
    <w:rsid w:val="001B02EB"/>
  </w:style>
  <w:style w:type="character" w:styleId="af6">
    <w:name w:val="FollowedHyperlink"/>
    <w:rsid w:val="001B02EB"/>
    <w:rPr>
      <w:color w:val="800080"/>
      <w:u w:val="single"/>
    </w:rPr>
  </w:style>
  <w:style w:type="paragraph" w:customStyle="1" w:styleId="18">
    <w:name w:val="Заголовок1"/>
    <w:basedOn w:val="a"/>
    <w:next w:val="a0"/>
    <w:rsid w:val="001B02EB"/>
    <w:pPr>
      <w:keepNext/>
      <w:widowControl w:val="0"/>
      <w:suppressAutoHyphens/>
      <w:spacing w:before="240" w:after="120" w:line="252" w:lineRule="auto"/>
      <w:ind w:firstLine="560"/>
      <w:jc w:val="both"/>
    </w:pPr>
    <w:rPr>
      <w:rFonts w:ascii="Arial" w:eastAsia="Lucida Sans Unicode" w:hAnsi="Arial" w:cs="Mangal"/>
      <w:color w:val="000000"/>
      <w:kern w:val="1"/>
      <w:sz w:val="28"/>
      <w:szCs w:val="28"/>
      <w:lang w:val="ru-RU" w:eastAsia="hi-IN" w:bidi="hi-IN"/>
    </w:rPr>
  </w:style>
  <w:style w:type="paragraph" w:styleId="a0">
    <w:name w:val="Body Text"/>
    <w:basedOn w:val="a"/>
    <w:link w:val="af7"/>
    <w:rsid w:val="001B02EB"/>
    <w:pPr>
      <w:widowControl w:val="0"/>
      <w:suppressAutoHyphens/>
      <w:spacing w:after="12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7">
    <w:name w:val="Основной текст Знак"/>
    <w:basedOn w:val="a1"/>
    <w:link w:val="a0"/>
    <w:qFormat/>
    <w:rsid w:val="001B02EB"/>
    <w:rPr>
      <w:rFonts w:ascii="Times New Roman" w:eastAsia="Times New Roman" w:hAnsi="Times New Roman" w:cs="Times New Roman"/>
      <w:color w:val="000000"/>
      <w:kern w:val="1"/>
      <w:sz w:val="24"/>
      <w:szCs w:val="20"/>
      <w:lang w:val="ru-RU" w:eastAsia="hi-IN" w:bidi="hi-IN"/>
    </w:rPr>
  </w:style>
  <w:style w:type="paragraph" w:styleId="af8">
    <w:name w:val="List"/>
    <w:basedOn w:val="a0"/>
    <w:rsid w:val="001B02EB"/>
    <w:rPr>
      <w:rFonts w:cs="Mangal"/>
    </w:rPr>
  </w:style>
  <w:style w:type="paragraph" w:customStyle="1" w:styleId="42">
    <w:name w:val="Название4"/>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51">
    <w:name w:val="Указатель5"/>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1">
    <w:name w:val="Обычный1"/>
    <w:rsid w:val="001B02EB"/>
    <w:pPr>
      <w:suppressAutoHyphens/>
      <w:spacing w:after="0" w:line="252" w:lineRule="auto"/>
      <w:ind w:firstLine="560"/>
      <w:jc w:val="both"/>
    </w:pPr>
    <w:rPr>
      <w:rFonts w:ascii="Times New Roman" w:eastAsia="Times New Roman" w:hAnsi="Times New Roman" w:cs="Times New Roman"/>
      <w:kern w:val="1"/>
      <w:sz w:val="24"/>
      <w:szCs w:val="20"/>
      <w:lang w:val="ru-RU" w:eastAsia="hi-IN" w:bidi="hi-IN"/>
    </w:rPr>
  </w:style>
  <w:style w:type="paragraph" w:customStyle="1" w:styleId="32">
    <w:name w:val="Название3"/>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43">
    <w:name w:val="Указатель4"/>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22">
    <w:name w:val="Название2"/>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33">
    <w:name w:val="Указатель3"/>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9">
    <w:name w:val="Название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23">
    <w:name w:val="Указатель2"/>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a">
    <w:name w:val="Название объекта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1b">
    <w:name w:val="Указатель1"/>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52">
    <w:name w:val="Знак5 Знак"/>
    <w:aliases w:val="Знак5"/>
    <w:basedOn w:val="a"/>
    <w:next w:val="a9"/>
    <w:link w:val="af9"/>
    <w:uiPriority w:val="99"/>
    <w:qFormat/>
    <w:rsid w:val="001B02EB"/>
    <w:pPr>
      <w:suppressAutoHyphens/>
      <w:spacing w:before="280" w:after="280" w:line="252" w:lineRule="auto"/>
      <w:ind w:firstLine="560"/>
      <w:jc w:val="both"/>
    </w:pPr>
    <w:rPr>
      <w:rFonts w:asciiTheme="minorHAnsi" w:eastAsiaTheme="minorHAnsi" w:hAnsiTheme="minorHAnsi" w:cstheme="minorBidi"/>
      <w:color w:val="000000"/>
      <w:kern w:val="1"/>
      <w:sz w:val="24"/>
      <w:lang w:val="ru-RU" w:eastAsia="hi-IN" w:bidi="hi-IN"/>
    </w:rPr>
  </w:style>
  <w:style w:type="paragraph" w:styleId="afa">
    <w:name w:val="header"/>
    <w:basedOn w:val="a"/>
    <w:link w:val="afb"/>
    <w:uiPriority w:val="99"/>
    <w:rsid w:val="001B02EB"/>
    <w:pPr>
      <w:widowControl w:val="0"/>
      <w:suppressLineNumbers/>
      <w:tabs>
        <w:tab w:val="center" w:pos="4819"/>
        <w:tab w:val="right" w:pos="9638"/>
      </w:tab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b">
    <w:name w:val="Верхний колонтитул Знак"/>
    <w:basedOn w:val="a1"/>
    <w:link w:val="afa"/>
    <w:uiPriority w:val="99"/>
    <w:rsid w:val="001B02EB"/>
    <w:rPr>
      <w:rFonts w:ascii="Times New Roman" w:eastAsia="Times New Roman" w:hAnsi="Times New Roman" w:cs="Times New Roman"/>
      <w:color w:val="000000"/>
      <w:kern w:val="1"/>
      <w:sz w:val="24"/>
      <w:szCs w:val="20"/>
      <w:lang w:val="ru-RU" w:eastAsia="hi-IN" w:bidi="hi-IN"/>
    </w:rPr>
  </w:style>
  <w:style w:type="paragraph" w:customStyle="1" w:styleId="1c">
    <w:name w:val="1 Знак"/>
    <w:basedOn w:val="a"/>
    <w:rsid w:val="001B02EB"/>
    <w:pPr>
      <w:spacing w:after="0" w:line="240" w:lineRule="auto"/>
    </w:pPr>
    <w:rPr>
      <w:rFonts w:ascii="Verdana" w:eastAsia="Times New Roman" w:hAnsi="Verdana" w:cs="Verdana"/>
      <w:kern w:val="1"/>
      <w:sz w:val="20"/>
      <w:szCs w:val="20"/>
      <w:lang w:val="en-US" w:eastAsia="ar-SA"/>
    </w:rPr>
  </w:style>
  <w:style w:type="paragraph" w:customStyle="1" w:styleId="1d">
    <w:name w:val="Звичайний (веб)1"/>
    <w:basedOn w:val="a"/>
    <w:rsid w:val="001B02EB"/>
    <w:pPr>
      <w:suppressAutoHyphens/>
      <w:spacing w:before="280" w:after="280" w:line="252" w:lineRule="auto"/>
      <w:ind w:firstLine="560"/>
      <w:jc w:val="both"/>
    </w:pPr>
    <w:rPr>
      <w:rFonts w:ascii="Times New Roman" w:eastAsia="Times New Roman" w:hAnsi="Times New Roman"/>
      <w:color w:val="000000"/>
      <w:kern w:val="1"/>
      <w:sz w:val="24"/>
      <w:szCs w:val="20"/>
      <w:lang w:eastAsia="hi-IN" w:bidi="hi-IN"/>
    </w:rPr>
  </w:style>
  <w:style w:type="paragraph" w:customStyle="1" w:styleId="ParagraphStyle">
    <w:name w:val="Paragraph Style"/>
    <w:rsid w:val="001B02EB"/>
    <w:pPr>
      <w:suppressAutoHyphens/>
      <w:autoSpaceDE w:val="0"/>
      <w:spacing w:after="0" w:line="240" w:lineRule="auto"/>
    </w:pPr>
    <w:rPr>
      <w:rFonts w:ascii="Courier New" w:eastAsia="Arial" w:hAnsi="Courier New" w:cs="Courier New"/>
      <w:sz w:val="24"/>
      <w:szCs w:val="24"/>
      <w:lang w:val="ru-RU" w:eastAsia="ar-SA"/>
    </w:rPr>
  </w:style>
  <w:style w:type="paragraph" w:customStyle="1" w:styleId="afc">
    <w:name w:val="Содержимое таблицы"/>
    <w:basedOn w:val="a"/>
    <w:rsid w:val="001B02EB"/>
    <w:pPr>
      <w:widowControl w:val="0"/>
      <w:suppressLineNumber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paragraph" w:customStyle="1" w:styleId="afd">
    <w:name w:val="Заголовок таблицы"/>
    <w:basedOn w:val="afc"/>
    <w:rsid w:val="001B02EB"/>
    <w:pPr>
      <w:jc w:val="center"/>
    </w:pPr>
    <w:rPr>
      <w:b/>
      <w:bCs/>
    </w:rPr>
  </w:style>
  <w:style w:type="paragraph" w:customStyle="1" w:styleId="1e">
    <w:name w:val="Обычный1"/>
    <w:rsid w:val="001B02EB"/>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24">
    <w:name w:val="Обычный2"/>
    <w:rsid w:val="001B02EB"/>
    <w:pPr>
      <w:spacing w:after="0" w:line="240" w:lineRule="auto"/>
    </w:pPr>
    <w:rPr>
      <w:rFonts w:ascii="FreeSet" w:eastAsia="Times New Roman" w:hAnsi="FreeSet" w:cs="Times New Roman"/>
      <w:snapToGrid w:val="0"/>
      <w:sz w:val="24"/>
      <w:szCs w:val="20"/>
      <w:lang w:val="en-US" w:eastAsia="ru-RU"/>
    </w:rPr>
  </w:style>
  <w:style w:type="paragraph" w:customStyle="1" w:styleId="25">
    <w:name w:val="Абзац списка2"/>
    <w:basedOn w:val="a"/>
    <w:rsid w:val="001B02EB"/>
    <w:pPr>
      <w:suppressAutoHyphens/>
      <w:ind w:left="708"/>
    </w:pPr>
    <w:rPr>
      <w:rFonts w:cs="Calibri"/>
      <w:lang w:eastAsia="ar-SA"/>
    </w:rPr>
  </w:style>
  <w:style w:type="paragraph" w:styleId="afe">
    <w:name w:val="Balloon Text"/>
    <w:basedOn w:val="a"/>
    <w:link w:val="aff"/>
    <w:uiPriority w:val="99"/>
    <w:semiHidden/>
    <w:unhideWhenUsed/>
    <w:rsid w:val="001B02EB"/>
    <w:pPr>
      <w:widowControl w:val="0"/>
      <w:suppressAutoHyphens/>
      <w:spacing w:after="0" w:line="240" w:lineRule="auto"/>
      <w:ind w:firstLine="560"/>
      <w:jc w:val="both"/>
    </w:pPr>
    <w:rPr>
      <w:rFonts w:ascii="Segoe UI" w:eastAsia="Times New Roman" w:hAnsi="Segoe UI" w:cs="Mangal"/>
      <w:color w:val="000000"/>
      <w:kern w:val="1"/>
      <w:sz w:val="18"/>
      <w:szCs w:val="16"/>
      <w:lang w:val="ru-RU" w:eastAsia="hi-IN" w:bidi="hi-IN"/>
    </w:rPr>
  </w:style>
  <w:style w:type="character" w:customStyle="1" w:styleId="aff">
    <w:name w:val="Текст выноски Знак"/>
    <w:basedOn w:val="a1"/>
    <w:link w:val="afe"/>
    <w:uiPriority w:val="99"/>
    <w:semiHidden/>
    <w:rsid w:val="001B02EB"/>
    <w:rPr>
      <w:rFonts w:ascii="Segoe UI" w:eastAsia="Times New Roman" w:hAnsi="Segoe UI" w:cs="Mangal"/>
      <w:color w:val="000000"/>
      <w:kern w:val="1"/>
      <w:sz w:val="18"/>
      <w:szCs w:val="16"/>
      <w:lang w:val="ru-RU" w:eastAsia="hi-IN" w:bidi="hi-IN"/>
    </w:rPr>
  </w:style>
  <w:style w:type="paragraph" w:customStyle="1" w:styleId="TableContents">
    <w:name w:val="Table Contents"/>
    <w:basedOn w:val="a"/>
    <w:rsid w:val="001B02EB"/>
    <w:pPr>
      <w:suppressLineNumbers/>
      <w:suppressAutoHyphens/>
      <w:spacing w:after="0" w:line="240" w:lineRule="auto"/>
      <w:textAlignment w:val="baseline"/>
    </w:pPr>
    <w:rPr>
      <w:rFonts w:ascii="Times New Roman" w:eastAsia="Times New Roman" w:hAnsi="Times New Roman"/>
      <w:kern w:val="1"/>
      <w:sz w:val="24"/>
      <w:szCs w:val="24"/>
      <w:lang w:val="ru-RU" w:eastAsia="ar-SA"/>
    </w:rPr>
  </w:style>
  <w:style w:type="paragraph" w:customStyle="1" w:styleId="aff0">
    <w:name w:val="Текст в заданном формате"/>
    <w:basedOn w:val="a"/>
    <w:rsid w:val="001B02EB"/>
    <w:pPr>
      <w:suppressAutoHyphens/>
      <w:spacing w:after="0" w:line="242" w:lineRule="auto"/>
    </w:pPr>
    <w:rPr>
      <w:rFonts w:ascii="Courier New" w:eastAsia="NSimSun" w:hAnsi="Courier New" w:cs="Courier New"/>
      <w:kern w:val="1"/>
      <w:sz w:val="20"/>
      <w:szCs w:val="20"/>
      <w:lang w:eastAsia="ar-SA"/>
    </w:rPr>
  </w:style>
  <w:style w:type="character" w:customStyle="1" w:styleId="Internetlink">
    <w:name w:val="Internet link"/>
    <w:rsid w:val="001B02EB"/>
    <w:rPr>
      <w:color w:val="000080"/>
      <w:u w:val="single"/>
    </w:rPr>
  </w:style>
  <w:style w:type="character" w:customStyle="1" w:styleId="af9">
    <w:name w:val="Обычный (Интернет) Знак"/>
    <w:aliases w:val="Знак5 Знак Знак,Знак5 Знак1"/>
    <w:link w:val="52"/>
    <w:uiPriority w:val="99"/>
    <w:locked/>
    <w:rsid w:val="001B02EB"/>
    <w:rPr>
      <w:color w:val="000000"/>
      <w:kern w:val="1"/>
      <w:sz w:val="24"/>
      <w:lang w:val="ru-RU" w:eastAsia="hi-IN" w:bidi="hi-IN"/>
    </w:rPr>
  </w:style>
  <w:style w:type="character" w:customStyle="1" w:styleId="0pt1">
    <w:name w:val="Основной текст + Интервал 0 pt1"/>
    <w:rsid w:val="001B02EB"/>
    <w:rPr>
      <w:rFonts w:ascii="Times New Roman" w:hAnsi="Times New Roman" w:cs="Times New Roman"/>
      <w:spacing w:val="7"/>
      <w:sz w:val="21"/>
      <w:szCs w:val="21"/>
      <w:u w:val="none"/>
      <w:lang w:val="ru-RU" w:eastAsia="ru-RU" w:bidi="ar-SA"/>
    </w:rPr>
  </w:style>
  <w:style w:type="paragraph" w:styleId="aff1">
    <w:name w:val="Body Text Indent"/>
    <w:basedOn w:val="a"/>
    <w:link w:val="aff2"/>
    <w:uiPriority w:val="99"/>
    <w:semiHidden/>
    <w:unhideWhenUsed/>
    <w:rsid w:val="001B02EB"/>
    <w:pPr>
      <w:widowControl w:val="0"/>
      <w:suppressAutoHyphens/>
      <w:spacing w:after="120" w:line="252" w:lineRule="auto"/>
      <w:ind w:left="283" w:firstLine="560"/>
      <w:jc w:val="both"/>
    </w:pPr>
    <w:rPr>
      <w:rFonts w:ascii="Times New Roman" w:eastAsia="Times New Roman" w:hAnsi="Times New Roman" w:cs="Mangal"/>
      <w:color w:val="000000"/>
      <w:kern w:val="1"/>
      <w:sz w:val="24"/>
      <w:szCs w:val="20"/>
      <w:lang w:val="ru-RU" w:eastAsia="hi-IN" w:bidi="hi-IN"/>
    </w:rPr>
  </w:style>
  <w:style w:type="character" w:customStyle="1" w:styleId="aff2">
    <w:name w:val="Основной текст с отступом Знак"/>
    <w:basedOn w:val="a1"/>
    <w:link w:val="aff1"/>
    <w:uiPriority w:val="99"/>
    <w:semiHidden/>
    <w:rsid w:val="001B02EB"/>
    <w:rPr>
      <w:rFonts w:ascii="Times New Roman" w:eastAsia="Times New Roman" w:hAnsi="Times New Roman" w:cs="Mangal"/>
      <w:color w:val="000000"/>
      <w:kern w:val="1"/>
      <w:sz w:val="24"/>
      <w:szCs w:val="20"/>
      <w:lang w:val="ru-RU" w:eastAsia="hi-IN" w:bidi="hi-IN"/>
    </w:rPr>
  </w:style>
  <w:style w:type="paragraph" w:styleId="aff3">
    <w:name w:val="footer"/>
    <w:basedOn w:val="a"/>
    <w:link w:val="aff4"/>
    <w:uiPriority w:val="99"/>
    <w:rsid w:val="001B02EB"/>
    <w:pPr>
      <w:widowControl w:val="0"/>
      <w:tabs>
        <w:tab w:val="center" w:pos="4677"/>
        <w:tab w:val="right" w:pos="9355"/>
      </w:tabs>
      <w:suppressAutoHyphens/>
      <w:autoSpaceDE w:val="0"/>
      <w:spacing w:after="0" w:line="240" w:lineRule="auto"/>
    </w:pPr>
    <w:rPr>
      <w:rFonts w:ascii="Times New Roman CYR" w:eastAsia="Times New Roman" w:hAnsi="Times New Roman CYR"/>
      <w:sz w:val="24"/>
      <w:szCs w:val="24"/>
      <w:lang w:val="x-none" w:eastAsia="ar-SA"/>
    </w:rPr>
  </w:style>
  <w:style w:type="character" w:customStyle="1" w:styleId="aff4">
    <w:name w:val="Нижний колонтитул Знак"/>
    <w:basedOn w:val="a1"/>
    <w:link w:val="aff3"/>
    <w:uiPriority w:val="99"/>
    <w:rsid w:val="001B02EB"/>
    <w:rPr>
      <w:rFonts w:ascii="Times New Roman CYR" w:eastAsia="Times New Roman" w:hAnsi="Times New Roman CYR" w:cs="Times New Roman"/>
      <w:sz w:val="24"/>
      <w:szCs w:val="24"/>
      <w:lang w:val="x-none" w:eastAsia="ar-SA"/>
    </w:rPr>
  </w:style>
  <w:style w:type="paragraph" w:customStyle="1" w:styleId="3f3f3f3f3f3f3f3f3f3f3f3f3f2">
    <w:name w:val="О3fс3fн3fо3fв3fн3fо3fй3f т3fе3fк3fс3fт3f 2"/>
    <w:basedOn w:val="a"/>
    <w:rsid w:val="001B02EB"/>
    <w:pPr>
      <w:spacing w:after="0" w:line="240" w:lineRule="auto"/>
      <w:jc w:val="both"/>
    </w:pPr>
    <w:rPr>
      <w:rFonts w:ascii="Times New Roman CYR" w:eastAsia="Times New Roman" w:hAnsi="Times New Roman CYR"/>
      <w:sz w:val="24"/>
      <w:szCs w:val="20"/>
      <w:lang w:eastAsia="ar-SA"/>
    </w:rPr>
  </w:style>
  <w:style w:type="paragraph" w:styleId="HTML">
    <w:name w:val="HTML Preformatted"/>
    <w:aliases w:val=" Знак,Знак,Знак2, Знак1"/>
    <w:basedOn w:val="a"/>
    <w:link w:val="HTML0"/>
    <w:rsid w:val="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ar-SA"/>
    </w:rPr>
  </w:style>
  <w:style w:type="character" w:customStyle="1" w:styleId="HTML0">
    <w:name w:val="Стандартный HTML Знак"/>
    <w:aliases w:val=" Знак Знак,Знак Знак,Знак2 Знак, Знак1 Знак"/>
    <w:basedOn w:val="a1"/>
    <w:link w:val="HTML"/>
    <w:rsid w:val="001B02EB"/>
    <w:rPr>
      <w:rFonts w:ascii="Courier New" w:eastAsia="Times New Roman" w:hAnsi="Courier New" w:cs="Times New Roman"/>
      <w:sz w:val="20"/>
      <w:szCs w:val="20"/>
      <w:lang w:val="x-none" w:eastAsia="ar-SA"/>
    </w:rPr>
  </w:style>
  <w:style w:type="paragraph" w:customStyle="1" w:styleId="26">
    <w:name w:val="Обычный2"/>
    <w:rsid w:val="001B02EB"/>
    <w:pPr>
      <w:spacing w:after="0" w:line="240" w:lineRule="auto"/>
    </w:pPr>
    <w:rPr>
      <w:rFonts w:ascii="FreeSet" w:eastAsia="Times New Roman" w:hAnsi="FreeSet" w:cs="Times New Roman"/>
      <w:snapToGrid w:val="0"/>
      <w:sz w:val="24"/>
      <w:szCs w:val="20"/>
      <w:lang w:val="en-US" w:eastAsia="ru-RU"/>
    </w:rPr>
  </w:style>
  <w:style w:type="character" w:styleId="aff5">
    <w:name w:val="page number"/>
    <w:rsid w:val="001B02EB"/>
  </w:style>
  <w:style w:type="character" w:customStyle="1" w:styleId="aff6">
    <w:name w:val="Основной текст + Полужирный"/>
    <w:qFormat/>
    <w:rsid w:val="001B02EB"/>
    <w:rPr>
      <w:rFonts w:ascii="Times New Roman" w:hAnsi="Times New Roman" w:cs="Times New Roman"/>
      <w:b/>
      <w:bCs/>
      <w:sz w:val="22"/>
      <w:szCs w:val="22"/>
      <w:u w:val="none"/>
    </w:rPr>
  </w:style>
  <w:style w:type="character" w:customStyle="1" w:styleId="Absatz-Standardschriftart">
    <w:name w:val="Absatz-Standardschriftart"/>
    <w:qFormat/>
    <w:rsid w:val="007744BA"/>
  </w:style>
  <w:style w:type="character" w:customStyle="1" w:styleId="ng-binding">
    <w:name w:val="ng-binding"/>
    <w:basedOn w:val="a1"/>
    <w:rsid w:val="00185CE4"/>
  </w:style>
  <w:style w:type="table" w:styleId="aff7">
    <w:name w:val="Table Grid"/>
    <w:basedOn w:val="a2"/>
    <w:uiPriority w:val="39"/>
    <w:rsid w:val="00B1062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вичайний1"/>
    <w:qFormat/>
    <w:rsid w:val="00FA1B2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val="ru-RU" w:eastAsia="ru-RU"/>
    </w:rPr>
  </w:style>
  <w:style w:type="paragraph" w:customStyle="1" w:styleId="second">
    <w:name w:val="second"/>
    <w:basedOn w:val="a"/>
    <w:rsid w:val="00FA1B22"/>
    <w:pPr>
      <w:suppressAutoHyphens/>
      <w:autoSpaceDE w:val="0"/>
      <w:autoSpaceDN w:val="0"/>
      <w:spacing w:before="75" w:after="75" w:line="240" w:lineRule="auto"/>
      <w:ind w:left="150" w:right="150"/>
      <w:jc w:val="both"/>
    </w:pPr>
    <w:rPr>
      <w:rFonts w:ascii="Arial" w:eastAsia="Times New Roman" w:hAnsi="Arial" w:cs="Arial"/>
      <w:sz w:val="21"/>
      <w:szCs w:val="21"/>
      <w:lang w:eastAsia="ru-RU"/>
    </w:rPr>
  </w:style>
  <w:style w:type="character" w:customStyle="1" w:styleId="ad">
    <w:name w:val="Абзац списка Знак"/>
    <w:aliases w:val="1 Буллет Знак,название табл/рис Знак,заголовок 1.1 Знак"/>
    <w:link w:val="ac"/>
    <w:uiPriority w:val="34"/>
    <w:rsid w:val="00686D91"/>
    <w:rPr>
      <w:rFonts w:ascii="Calibri" w:eastAsia="Calibri" w:hAnsi="Calibri" w:cs="Times New Roman"/>
    </w:rPr>
  </w:style>
  <w:style w:type="paragraph" w:customStyle="1" w:styleId="27">
    <w:name w:val="Знак Знак2 Знак Знак Знак Знак Знак Знак"/>
    <w:basedOn w:val="a"/>
    <w:next w:val="a"/>
    <w:rsid w:val="00A431E2"/>
    <w:pPr>
      <w:spacing w:after="0" w:line="240" w:lineRule="auto"/>
    </w:pPr>
    <w:rPr>
      <w:rFonts w:ascii="Times New Roman" w:eastAsia="Times New Roman" w:hAnsi="Times New Roman"/>
      <w:sz w:val="24"/>
      <w:szCs w:val="20"/>
      <w:lang w:val="en-US"/>
    </w:rPr>
  </w:style>
  <w:style w:type="paragraph" w:customStyle="1" w:styleId="aff8">
    <w:name w:val="Нормальний текст"/>
    <w:basedOn w:val="a"/>
    <w:rsid w:val="001E581D"/>
    <w:pPr>
      <w:spacing w:before="120" w:after="0" w:line="240" w:lineRule="auto"/>
      <w:ind w:firstLine="567"/>
    </w:pPr>
    <w:rPr>
      <w:rFonts w:ascii="Antiqua" w:eastAsia="Times New Roman" w:hAnsi="Antiqua"/>
      <w:sz w:val="26"/>
      <w:szCs w:val="20"/>
      <w:lang w:eastAsia="ru-RU"/>
    </w:rPr>
  </w:style>
  <w:style w:type="paragraph" w:customStyle="1" w:styleId="LO-normal">
    <w:name w:val="LO-normal"/>
    <w:uiPriority w:val="99"/>
    <w:rsid w:val="006A73C0"/>
    <w:pPr>
      <w:suppressAutoHyphens/>
      <w:spacing w:after="0"/>
    </w:pPr>
    <w:rPr>
      <w:rFonts w:ascii="Arial" w:eastAsia="Tahoma" w:hAnsi="Arial" w:cs="Arial"/>
      <w:color w:val="000000"/>
      <w:lang w:val="ru-RU" w:eastAsia="ar-SA"/>
    </w:rPr>
  </w:style>
  <w:style w:type="paragraph" w:customStyle="1" w:styleId="1f0">
    <w:name w:val="Без интервала1"/>
    <w:rsid w:val="00825F1D"/>
    <w:pPr>
      <w:suppressAutoHyphens/>
      <w:spacing w:after="0" w:line="240" w:lineRule="auto"/>
    </w:pPr>
    <w:rPr>
      <w:rFonts w:ascii="Calibri" w:eastAsia="Calibri" w:hAnsi="Calibri" w:cs="Times New Roman"/>
      <w:lang w:val="ru-RU" w:eastAsia="ar-SA"/>
    </w:rPr>
  </w:style>
  <w:style w:type="paragraph" w:customStyle="1" w:styleId="28">
    <w:name w:val="Знак Знак2 Знак Знак Знак Знак Знак Знак"/>
    <w:basedOn w:val="a"/>
    <w:next w:val="a"/>
    <w:rsid w:val="00825F1D"/>
    <w:pPr>
      <w:spacing w:after="0" w:line="240" w:lineRule="auto"/>
    </w:pPr>
    <w:rPr>
      <w:rFonts w:ascii="Times New Roman" w:eastAsia="Times New Roman" w:hAnsi="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93959">
      <w:bodyDiv w:val="1"/>
      <w:marLeft w:val="0"/>
      <w:marRight w:val="0"/>
      <w:marTop w:val="0"/>
      <w:marBottom w:val="0"/>
      <w:divBdr>
        <w:top w:val="none" w:sz="0" w:space="0" w:color="auto"/>
        <w:left w:val="none" w:sz="0" w:space="0" w:color="auto"/>
        <w:bottom w:val="none" w:sz="0" w:space="0" w:color="auto"/>
        <w:right w:val="none" w:sz="0" w:space="0" w:color="auto"/>
      </w:divBdr>
    </w:div>
    <w:div w:id="280111290">
      <w:bodyDiv w:val="1"/>
      <w:marLeft w:val="0"/>
      <w:marRight w:val="0"/>
      <w:marTop w:val="0"/>
      <w:marBottom w:val="0"/>
      <w:divBdr>
        <w:top w:val="none" w:sz="0" w:space="0" w:color="auto"/>
        <w:left w:val="none" w:sz="0" w:space="0" w:color="auto"/>
        <w:bottom w:val="none" w:sz="0" w:space="0" w:color="auto"/>
        <w:right w:val="none" w:sz="0" w:space="0" w:color="auto"/>
      </w:divBdr>
    </w:div>
    <w:div w:id="462885846">
      <w:bodyDiv w:val="1"/>
      <w:marLeft w:val="0"/>
      <w:marRight w:val="0"/>
      <w:marTop w:val="0"/>
      <w:marBottom w:val="0"/>
      <w:divBdr>
        <w:top w:val="none" w:sz="0" w:space="0" w:color="auto"/>
        <w:left w:val="none" w:sz="0" w:space="0" w:color="auto"/>
        <w:bottom w:val="none" w:sz="0" w:space="0" w:color="auto"/>
        <w:right w:val="none" w:sz="0" w:space="0" w:color="auto"/>
      </w:divBdr>
    </w:div>
    <w:div w:id="582955908">
      <w:bodyDiv w:val="1"/>
      <w:marLeft w:val="0"/>
      <w:marRight w:val="0"/>
      <w:marTop w:val="0"/>
      <w:marBottom w:val="0"/>
      <w:divBdr>
        <w:top w:val="none" w:sz="0" w:space="0" w:color="auto"/>
        <w:left w:val="none" w:sz="0" w:space="0" w:color="auto"/>
        <w:bottom w:val="none" w:sz="0" w:space="0" w:color="auto"/>
        <w:right w:val="none" w:sz="0" w:space="0" w:color="auto"/>
      </w:divBdr>
    </w:div>
    <w:div w:id="771708847">
      <w:bodyDiv w:val="1"/>
      <w:marLeft w:val="0"/>
      <w:marRight w:val="0"/>
      <w:marTop w:val="0"/>
      <w:marBottom w:val="0"/>
      <w:divBdr>
        <w:top w:val="none" w:sz="0" w:space="0" w:color="auto"/>
        <w:left w:val="none" w:sz="0" w:space="0" w:color="auto"/>
        <w:bottom w:val="none" w:sz="0" w:space="0" w:color="auto"/>
        <w:right w:val="none" w:sz="0" w:space="0" w:color="auto"/>
      </w:divBdr>
    </w:div>
    <w:div w:id="901602382">
      <w:bodyDiv w:val="1"/>
      <w:marLeft w:val="0"/>
      <w:marRight w:val="0"/>
      <w:marTop w:val="0"/>
      <w:marBottom w:val="0"/>
      <w:divBdr>
        <w:top w:val="none" w:sz="0" w:space="0" w:color="auto"/>
        <w:left w:val="none" w:sz="0" w:space="0" w:color="auto"/>
        <w:bottom w:val="none" w:sz="0" w:space="0" w:color="auto"/>
        <w:right w:val="none" w:sz="0" w:space="0" w:color="auto"/>
      </w:divBdr>
    </w:div>
    <w:div w:id="1170027545">
      <w:bodyDiv w:val="1"/>
      <w:marLeft w:val="0"/>
      <w:marRight w:val="0"/>
      <w:marTop w:val="0"/>
      <w:marBottom w:val="0"/>
      <w:divBdr>
        <w:top w:val="none" w:sz="0" w:space="0" w:color="auto"/>
        <w:left w:val="none" w:sz="0" w:space="0" w:color="auto"/>
        <w:bottom w:val="none" w:sz="0" w:space="0" w:color="auto"/>
        <w:right w:val="none" w:sz="0" w:space="0" w:color="auto"/>
      </w:divBdr>
    </w:div>
    <w:div w:id="1379549778">
      <w:bodyDiv w:val="1"/>
      <w:marLeft w:val="0"/>
      <w:marRight w:val="0"/>
      <w:marTop w:val="0"/>
      <w:marBottom w:val="0"/>
      <w:divBdr>
        <w:top w:val="none" w:sz="0" w:space="0" w:color="auto"/>
        <w:left w:val="none" w:sz="0" w:space="0" w:color="auto"/>
        <w:bottom w:val="none" w:sz="0" w:space="0" w:color="auto"/>
        <w:right w:val="none" w:sz="0" w:space="0" w:color="auto"/>
      </w:divBdr>
    </w:div>
    <w:div w:id="1465930942">
      <w:bodyDiv w:val="1"/>
      <w:marLeft w:val="0"/>
      <w:marRight w:val="0"/>
      <w:marTop w:val="0"/>
      <w:marBottom w:val="0"/>
      <w:divBdr>
        <w:top w:val="none" w:sz="0" w:space="0" w:color="auto"/>
        <w:left w:val="none" w:sz="0" w:space="0" w:color="auto"/>
        <w:bottom w:val="none" w:sz="0" w:space="0" w:color="auto"/>
        <w:right w:val="none" w:sz="0" w:space="0" w:color="auto"/>
      </w:divBdr>
      <w:divsChild>
        <w:div w:id="339937183">
          <w:marLeft w:val="0"/>
          <w:marRight w:val="0"/>
          <w:marTop w:val="0"/>
          <w:marBottom w:val="150"/>
          <w:divBdr>
            <w:top w:val="none" w:sz="0" w:space="0" w:color="auto"/>
            <w:left w:val="none" w:sz="0" w:space="0" w:color="auto"/>
            <w:bottom w:val="none" w:sz="0" w:space="0" w:color="auto"/>
            <w:right w:val="none" w:sz="0" w:space="0" w:color="auto"/>
          </w:divBdr>
        </w:div>
      </w:divsChild>
    </w:div>
    <w:div w:id="1586496296">
      <w:bodyDiv w:val="1"/>
      <w:marLeft w:val="0"/>
      <w:marRight w:val="0"/>
      <w:marTop w:val="0"/>
      <w:marBottom w:val="0"/>
      <w:divBdr>
        <w:top w:val="none" w:sz="0" w:space="0" w:color="auto"/>
        <w:left w:val="none" w:sz="0" w:space="0" w:color="auto"/>
        <w:bottom w:val="none" w:sz="0" w:space="0" w:color="auto"/>
        <w:right w:val="none" w:sz="0" w:space="0" w:color="auto"/>
      </w:divBdr>
    </w:div>
    <w:div w:id="1624921199">
      <w:bodyDiv w:val="1"/>
      <w:marLeft w:val="0"/>
      <w:marRight w:val="0"/>
      <w:marTop w:val="0"/>
      <w:marBottom w:val="0"/>
      <w:divBdr>
        <w:top w:val="none" w:sz="0" w:space="0" w:color="auto"/>
        <w:left w:val="none" w:sz="0" w:space="0" w:color="auto"/>
        <w:bottom w:val="none" w:sz="0" w:space="0" w:color="auto"/>
        <w:right w:val="none" w:sz="0" w:space="0" w:color="auto"/>
      </w:divBdr>
    </w:div>
    <w:div w:id="1675182561">
      <w:bodyDiv w:val="1"/>
      <w:marLeft w:val="0"/>
      <w:marRight w:val="0"/>
      <w:marTop w:val="0"/>
      <w:marBottom w:val="0"/>
      <w:divBdr>
        <w:top w:val="none" w:sz="0" w:space="0" w:color="auto"/>
        <w:left w:val="none" w:sz="0" w:space="0" w:color="auto"/>
        <w:bottom w:val="none" w:sz="0" w:space="0" w:color="auto"/>
        <w:right w:val="none" w:sz="0" w:space="0" w:color="auto"/>
      </w:divBdr>
    </w:div>
    <w:div w:id="1715426585">
      <w:bodyDiv w:val="1"/>
      <w:marLeft w:val="0"/>
      <w:marRight w:val="0"/>
      <w:marTop w:val="0"/>
      <w:marBottom w:val="0"/>
      <w:divBdr>
        <w:top w:val="none" w:sz="0" w:space="0" w:color="auto"/>
        <w:left w:val="none" w:sz="0" w:space="0" w:color="auto"/>
        <w:bottom w:val="none" w:sz="0" w:space="0" w:color="auto"/>
        <w:right w:val="none" w:sz="0" w:space="0" w:color="auto"/>
      </w:divBdr>
      <w:divsChild>
        <w:div w:id="1342854813">
          <w:marLeft w:val="0"/>
          <w:marRight w:val="0"/>
          <w:marTop w:val="0"/>
          <w:marBottom w:val="0"/>
          <w:divBdr>
            <w:top w:val="none" w:sz="0" w:space="0" w:color="auto"/>
            <w:left w:val="none" w:sz="0" w:space="0" w:color="auto"/>
            <w:bottom w:val="none" w:sz="0" w:space="0" w:color="auto"/>
            <w:right w:val="none" w:sz="0" w:space="0" w:color="auto"/>
          </w:divBdr>
          <w:divsChild>
            <w:div w:id="1009481939">
              <w:marLeft w:val="0"/>
              <w:marRight w:val="0"/>
              <w:marTop w:val="0"/>
              <w:marBottom w:val="0"/>
              <w:divBdr>
                <w:top w:val="none" w:sz="0" w:space="0" w:color="auto"/>
                <w:left w:val="none" w:sz="0" w:space="0" w:color="auto"/>
                <w:bottom w:val="none" w:sz="0" w:space="0" w:color="auto"/>
                <w:right w:val="none" w:sz="0" w:space="0" w:color="auto"/>
              </w:divBdr>
              <w:divsChild>
                <w:div w:id="817645961">
                  <w:marLeft w:val="0"/>
                  <w:marRight w:val="0"/>
                  <w:marTop w:val="0"/>
                  <w:marBottom w:val="0"/>
                  <w:divBdr>
                    <w:top w:val="none" w:sz="0" w:space="0" w:color="auto"/>
                    <w:left w:val="none" w:sz="0" w:space="0" w:color="auto"/>
                    <w:bottom w:val="none" w:sz="0" w:space="0" w:color="auto"/>
                    <w:right w:val="none" w:sz="0" w:space="0" w:color="auto"/>
                  </w:divBdr>
                  <w:divsChild>
                    <w:div w:id="96291920">
                      <w:marLeft w:val="0"/>
                      <w:marRight w:val="0"/>
                      <w:marTop w:val="0"/>
                      <w:marBottom w:val="0"/>
                      <w:divBdr>
                        <w:top w:val="single" w:sz="6" w:space="0" w:color="DADCE0"/>
                        <w:left w:val="none" w:sz="0" w:space="0" w:color="auto"/>
                        <w:bottom w:val="none" w:sz="0" w:space="0" w:color="auto"/>
                        <w:right w:val="none" w:sz="0" w:space="0" w:color="auto"/>
                      </w:divBdr>
                      <w:divsChild>
                        <w:div w:id="739981296">
                          <w:marLeft w:val="0"/>
                          <w:marRight w:val="0"/>
                          <w:marTop w:val="0"/>
                          <w:marBottom w:val="0"/>
                          <w:divBdr>
                            <w:top w:val="none" w:sz="0" w:space="0" w:color="auto"/>
                            <w:left w:val="none" w:sz="0" w:space="0" w:color="auto"/>
                            <w:bottom w:val="none" w:sz="0" w:space="0" w:color="auto"/>
                            <w:right w:val="none" w:sz="0" w:space="0" w:color="auto"/>
                          </w:divBdr>
                        </w:div>
                      </w:divsChild>
                    </w:div>
                    <w:div w:id="1567757895">
                      <w:marLeft w:val="330"/>
                      <w:marRight w:val="330"/>
                      <w:marTop w:val="270"/>
                      <w:marBottom w:val="210"/>
                      <w:divBdr>
                        <w:top w:val="none" w:sz="0" w:space="0" w:color="auto"/>
                        <w:left w:val="none" w:sz="0" w:space="0" w:color="auto"/>
                        <w:bottom w:val="none" w:sz="0" w:space="0" w:color="auto"/>
                        <w:right w:val="none" w:sz="0" w:space="0" w:color="auto"/>
                      </w:divBdr>
                      <w:divsChild>
                        <w:div w:id="594288334">
                          <w:marLeft w:val="0"/>
                          <w:marRight w:val="0"/>
                          <w:marTop w:val="0"/>
                          <w:marBottom w:val="210"/>
                          <w:divBdr>
                            <w:top w:val="none" w:sz="0" w:space="0" w:color="auto"/>
                            <w:left w:val="none" w:sz="0" w:space="0" w:color="auto"/>
                            <w:bottom w:val="none" w:sz="0" w:space="0" w:color="auto"/>
                            <w:right w:val="none" w:sz="0" w:space="0" w:color="auto"/>
                          </w:divBdr>
                          <w:divsChild>
                            <w:div w:id="1363744390">
                              <w:marLeft w:val="0"/>
                              <w:marRight w:val="0"/>
                              <w:marTop w:val="0"/>
                              <w:marBottom w:val="0"/>
                              <w:divBdr>
                                <w:top w:val="none" w:sz="0" w:space="0" w:color="auto"/>
                                <w:left w:val="none" w:sz="0" w:space="0" w:color="auto"/>
                                <w:bottom w:val="none" w:sz="0" w:space="0" w:color="auto"/>
                                <w:right w:val="none" w:sz="0" w:space="0" w:color="auto"/>
                              </w:divBdr>
                              <w:divsChild>
                                <w:div w:id="18448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322949">
      <w:bodyDiv w:val="1"/>
      <w:marLeft w:val="0"/>
      <w:marRight w:val="0"/>
      <w:marTop w:val="0"/>
      <w:marBottom w:val="0"/>
      <w:divBdr>
        <w:top w:val="none" w:sz="0" w:space="0" w:color="auto"/>
        <w:left w:val="none" w:sz="0" w:space="0" w:color="auto"/>
        <w:bottom w:val="none" w:sz="0" w:space="0" w:color="auto"/>
        <w:right w:val="none" w:sz="0" w:space="0" w:color="auto"/>
      </w:divBdr>
    </w:div>
    <w:div w:id="205307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435-15"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find=1&amp;text=%D0%BF%D1%83%D0%BD%D0%BA%D1%82+47"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1178-2022-%D0%BF?find=1&amp;text=%D0%BF%D1%83%D0%BD%D0%BA%D1%82+47"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zakon4.rada.gov.ua/laws/show/2289-17"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436-15" TargetMode="External"/><Relationship Id="rId45" Type="http://schemas.openxmlformats.org/officeDocument/2006/relationships/hyperlink" Target="https://zakon.rada.gov.ua/laws/show/922-19" TargetMode="External"/><Relationship Id="rId53"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1178-2022-%D0%BF/ed20230519" TargetMode="External"/><Relationship Id="rId49" Type="http://schemas.openxmlformats.org/officeDocument/2006/relationships/hyperlink" Target="https://usr.minjust.gov.ua/ua/freesearch" TargetMode="External"/><Relationship Id="rId10" Type="http://schemas.openxmlformats.org/officeDocument/2006/relationships/hyperlink" Target="https://zakon.rada.gov.ua/laws/show/922-19" TargetMode="External"/><Relationship Id="rId19" Type="http://schemas.openxmlformats.org/officeDocument/2006/relationships/hyperlink" Target="http://zakon4.rada.gov.ua/laws/show/2289-17"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find=1&amp;text=%D0%BF%D1%83%D0%BD%D0%BA%D1%82+47" TargetMode="Externa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D8BC0-09F9-49A1-9E34-23EB72611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42</Pages>
  <Words>16246</Words>
  <Characters>92604</Characters>
  <Application>Microsoft Office Word</Application>
  <DocSecurity>0</DocSecurity>
  <Lines>771</Lines>
  <Paragraphs>217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108633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Юрій С. Пархоменко</dc:creator>
  <cp:lastModifiedBy>Admin</cp:lastModifiedBy>
  <cp:revision>124</cp:revision>
  <cp:lastPrinted>2023-05-09T10:45:00Z</cp:lastPrinted>
  <dcterms:created xsi:type="dcterms:W3CDTF">2023-08-16T07:49:00Z</dcterms:created>
  <dcterms:modified xsi:type="dcterms:W3CDTF">2023-08-28T08:33:00Z</dcterms:modified>
</cp:coreProperties>
</file>