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841CDA" w:rsidRDefault="00A96B26" w:rsidP="0022430B">
      <w:pPr>
        <w:jc w:val="center"/>
        <w:textAlignment w:val="top"/>
        <w:rPr>
          <w:rFonts w:eastAsia="Times New Roman"/>
          <w:b/>
        </w:rPr>
      </w:pPr>
      <w:r w:rsidRPr="00841CDA">
        <w:rPr>
          <w:rFonts w:eastAsia="Times New Roman"/>
          <w:b/>
        </w:rPr>
        <w:t>Оголошення про проведення відкритих торгів</w:t>
      </w:r>
      <w:r w:rsidR="00685E3E" w:rsidRPr="00841CDA">
        <w:rPr>
          <w:rFonts w:eastAsia="Times New Roman"/>
          <w:b/>
        </w:rPr>
        <w:t>*</w:t>
      </w:r>
      <w:r w:rsidRPr="00841CDA">
        <w:rPr>
          <w:rFonts w:eastAsia="Times New Roman"/>
          <w:b/>
        </w:rPr>
        <w:t xml:space="preserve"> </w:t>
      </w:r>
    </w:p>
    <w:p w14:paraId="03BA680A" w14:textId="77777777" w:rsidR="00BE6648" w:rsidRPr="00841CDA"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41CDA" w:rsidRPr="00841CDA" w14:paraId="35C185FE" w14:textId="77777777" w:rsidTr="009B6A43">
        <w:tc>
          <w:tcPr>
            <w:tcW w:w="3289" w:type="dxa"/>
            <w:vAlign w:val="center"/>
            <w:hideMark/>
          </w:tcPr>
          <w:p w14:paraId="2135E934" w14:textId="77777777" w:rsidR="008260FF" w:rsidRPr="00841CDA" w:rsidRDefault="008260FF" w:rsidP="00501648">
            <w:pPr>
              <w:textAlignment w:val="top"/>
              <w:rPr>
                <w:rFonts w:eastAsia="Times New Roman"/>
                <w:bCs/>
              </w:rPr>
            </w:pPr>
            <w:r w:rsidRPr="00841CDA">
              <w:rPr>
                <w:rFonts w:eastAsia="Times New Roman"/>
                <w:bCs/>
              </w:rPr>
              <w:t>1. Найменування замовника:</w:t>
            </w:r>
          </w:p>
        </w:tc>
        <w:tc>
          <w:tcPr>
            <w:tcW w:w="6776" w:type="dxa"/>
          </w:tcPr>
          <w:p w14:paraId="2C4031C1" w14:textId="4AE614D7" w:rsidR="008260FF" w:rsidRPr="00841CDA" w:rsidRDefault="008260FF" w:rsidP="00501648">
            <w:pPr>
              <w:tabs>
                <w:tab w:val="left" w:pos="2160"/>
                <w:tab w:val="left" w:pos="3600"/>
              </w:tabs>
              <w:jc w:val="both"/>
              <w:rPr>
                <w:b/>
              </w:rPr>
            </w:pPr>
            <w:r w:rsidRPr="00841CDA">
              <w:rPr>
                <w:b/>
              </w:rPr>
              <w:t>Комунальне некомерційне підприємство «Хмельницький обласний протипухлинний центр» Хмельницької обласної ради</w:t>
            </w:r>
          </w:p>
        </w:tc>
      </w:tr>
      <w:tr w:rsidR="00841CDA" w:rsidRPr="00841CDA" w14:paraId="724D8749" w14:textId="77777777" w:rsidTr="00A11310">
        <w:tc>
          <w:tcPr>
            <w:tcW w:w="3289" w:type="dxa"/>
            <w:vAlign w:val="center"/>
            <w:hideMark/>
          </w:tcPr>
          <w:p w14:paraId="5C3E22AF" w14:textId="77777777" w:rsidR="008260FF" w:rsidRPr="00841CDA" w:rsidRDefault="008260FF" w:rsidP="00501648">
            <w:pPr>
              <w:textAlignment w:val="top"/>
              <w:rPr>
                <w:rFonts w:eastAsia="Times New Roman"/>
                <w:bCs/>
              </w:rPr>
            </w:pPr>
            <w:r w:rsidRPr="00841CDA">
              <w:rPr>
                <w:rFonts w:eastAsia="Times New Roman"/>
                <w:bCs/>
              </w:rPr>
              <w:t>1</w:t>
            </w:r>
            <w:r w:rsidRPr="00841CDA">
              <w:rPr>
                <w:rFonts w:eastAsia="Times New Roman"/>
                <w:bCs/>
                <w:vertAlign w:val="superscript"/>
              </w:rPr>
              <w:t>1</w:t>
            </w:r>
            <w:r w:rsidRPr="00841CDA">
              <w:rPr>
                <w:rFonts w:eastAsia="Times New Roman"/>
                <w:bCs/>
              </w:rPr>
              <w:t>. Місцезнаходження замовника:</w:t>
            </w:r>
          </w:p>
        </w:tc>
        <w:tc>
          <w:tcPr>
            <w:tcW w:w="6776" w:type="dxa"/>
            <w:vAlign w:val="center"/>
          </w:tcPr>
          <w:p w14:paraId="56C5835E" w14:textId="6DDDAE3D" w:rsidR="008260FF" w:rsidRPr="00841CDA" w:rsidRDefault="008260FF" w:rsidP="00501648">
            <w:pPr>
              <w:tabs>
                <w:tab w:val="left" w:pos="2160"/>
                <w:tab w:val="left" w:pos="3600"/>
              </w:tabs>
              <w:jc w:val="both"/>
              <w:rPr>
                <w:bCs/>
              </w:rPr>
            </w:pPr>
            <w:r w:rsidRPr="00841CDA">
              <w:rPr>
                <w:b/>
              </w:rPr>
              <w:t>29000, Хмельницька обл., місто Хмельницький, вул. Пілотська, будинок 1</w:t>
            </w:r>
          </w:p>
        </w:tc>
      </w:tr>
      <w:tr w:rsidR="00841CDA" w:rsidRPr="00841CDA" w14:paraId="4EE48718" w14:textId="77777777" w:rsidTr="00A56BBF">
        <w:tc>
          <w:tcPr>
            <w:tcW w:w="3289" w:type="dxa"/>
            <w:vAlign w:val="center"/>
            <w:hideMark/>
          </w:tcPr>
          <w:p w14:paraId="234BE911" w14:textId="77777777" w:rsidR="00A96B26" w:rsidRPr="00841CDA" w:rsidRDefault="00A96B26" w:rsidP="00501648">
            <w:pPr>
              <w:textAlignment w:val="top"/>
              <w:rPr>
                <w:rFonts w:eastAsia="Times New Roman"/>
                <w:bCs/>
              </w:rPr>
            </w:pPr>
            <w:r w:rsidRPr="00841CDA">
              <w:rPr>
                <w:rFonts w:eastAsia="Times New Roman"/>
                <w:bCs/>
              </w:rPr>
              <w:t>1</w:t>
            </w:r>
            <w:r w:rsidRPr="00841CDA">
              <w:rPr>
                <w:rFonts w:eastAsia="Times New Roman"/>
                <w:bCs/>
                <w:vertAlign w:val="superscript"/>
              </w:rPr>
              <w:t>2</w:t>
            </w:r>
            <w:r w:rsidRPr="00841CDA">
              <w:rPr>
                <w:rFonts w:eastAsia="Times New Roman"/>
                <w:bCs/>
              </w:rPr>
              <w:t>. Код згідно з ЄДРПОУ замовника:</w:t>
            </w:r>
          </w:p>
        </w:tc>
        <w:tc>
          <w:tcPr>
            <w:tcW w:w="6776" w:type="dxa"/>
            <w:vAlign w:val="center"/>
          </w:tcPr>
          <w:p w14:paraId="3238FA3B" w14:textId="2E96F49C" w:rsidR="00A96B26" w:rsidRPr="00841CDA" w:rsidRDefault="008260FF" w:rsidP="00501648">
            <w:pPr>
              <w:rPr>
                <w:rFonts w:eastAsia="Times New Roman"/>
                <w:lang w:eastAsia="ru-RU"/>
              </w:rPr>
            </w:pPr>
            <w:r w:rsidRPr="00841CDA">
              <w:rPr>
                <w:b/>
              </w:rPr>
              <w:t>01981224</w:t>
            </w:r>
          </w:p>
        </w:tc>
      </w:tr>
      <w:tr w:rsidR="00841CDA" w:rsidRPr="00841CDA" w14:paraId="0A187650" w14:textId="77777777" w:rsidTr="00A56BBF">
        <w:tc>
          <w:tcPr>
            <w:tcW w:w="3289" w:type="dxa"/>
            <w:vAlign w:val="center"/>
            <w:hideMark/>
          </w:tcPr>
          <w:p w14:paraId="301F7F82" w14:textId="77777777" w:rsidR="00A96B26" w:rsidRPr="00841CDA" w:rsidRDefault="00A96B26" w:rsidP="00501648">
            <w:pPr>
              <w:textAlignment w:val="top"/>
              <w:rPr>
                <w:rFonts w:eastAsia="Times New Roman"/>
                <w:bCs/>
              </w:rPr>
            </w:pPr>
            <w:r w:rsidRPr="00841CDA">
              <w:rPr>
                <w:rFonts w:eastAsia="Times New Roman"/>
                <w:bCs/>
              </w:rPr>
              <w:t>1</w:t>
            </w:r>
            <w:r w:rsidRPr="00841CDA">
              <w:rPr>
                <w:rFonts w:eastAsia="Times New Roman"/>
                <w:bCs/>
                <w:vertAlign w:val="superscript"/>
              </w:rPr>
              <w:t>3</w:t>
            </w:r>
            <w:r w:rsidRPr="00841CDA">
              <w:rPr>
                <w:rFonts w:eastAsia="Times New Roman"/>
                <w:bCs/>
              </w:rPr>
              <w:t>. Категорія замовника:</w:t>
            </w:r>
          </w:p>
        </w:tc>
        <w:tc>
          <w:tcPr>
            <w:tcW w:w="6776" w:type="dxa"/>
            <w:vAlign w:val="center"/>
          </w:tcPr>
          <w:p w14:paraId="436B6542" w14:textId="3043A7E6" w:rsidR="00A96B26" w:rsidRPr="00841CDA" w:rsidRDefault="008D14BE" w:rsidP="00501648">
            <w:pPr>
              <w:pStyle w:val="rvps2"/>
              <w:shd w:val="clear" w:color="auto" w:fill="FFFFFF"/>
              <w:spacing w:before="0" w:beforeAutospacing="0" w:after="0" w:afterAutospacing="0"/>
              <w:jc w:val="both"/>
              <w:textAlignment w:val="baseline"/>
              <w:rPr>
                <w:lang w:val="uk-UA"/>
              </w:rPr>
            </w:pPr>
            <w:r w:rsidRPr="00841CDA">
              <w:rPr>
                <w:b/>
                <w:lang w:val="uk-UA"/>
              </w:rPr>
              <w:t>Підприємства, установи, організації, зазначені у пункті 3 частини першої статті 2 Закону України «Про публічні закупівлі»</w:t>
            </w:r>
            <w:r w:rsidRPr="00841CDA">
              <w:rPr>
                <w:b/>
                <w:shd w:val="clear" w:color="auto" w:fill="FFFFFF"/>
                <w:lang w:val="uk-UA"/>
              </w:rPr>
              <w:t>.</w:t>
            </w:r>
          </w:p>
        </w:tc>
      </w:tr>
      <w:tr w:rsidR="00841CDA" w:rsidRPr="00841CDA" w14:paraId="0B4D01F6" w14:textId="77777777" w:rsidTr="00A56BBF">
        <w:tc>
          <w:tcPr>
            <w:tcW w:w="3289" w:type="dxa"/>
            <w:vAlign w:val="center"/>
            <w:hideMark/>
          </w:tcPr>
          <w:p w14:paraId="677F8CAA" w14:textId="77777777" w:rsidR="00F61806" w:rsidRPr="00841CDA" w:rsidRDefault="00F61806" w:rsidP="00B83040">
            <w:pPr>
              <w:textAlignment w:val="top"/>
              <w:rPr>
                <w:rFonts w:eastAsia="Times New Roman"/>
                <w:bCs/>
              </w:rPr>
            </w:pPr>
            <w:r w:rsidRPr="00841CDA">
              <w:rPr>
                <w:rFonts w:eastAsia="Times New Roman"/>
                <w:bCs/>
              </w:rPr>
              <w:t>2. Назва предмету закупівлі :</w:t>
            </w:r>
          </w:p>
        </w:tc>
        <w:tc>
          <w:tcPr>
            <w:tcW w:w="6776" w:type="dxa"/>
            <w:vAlign w:val="center"/>
          </w:tcPr>
          <w:p w14:paraId="2344390A" w14:textId="766A0DCE" w:rsidR="00F61806" w:rsidRPr="00841CDA" w:rsidRDefault="00841CDA" w:rsidP="00841CDA">
            <w:pPr>
              <w:pStyle w:val="Default"/>
              <w:ind w:right="142"/>
              <w:jc w:val="both"/>
              <w:rPr>
                <w:bCs/>
                <w:color w:val="auto"/>
                <w:lang w:val="uk-UA"/>
              </w:rPr>
            </w:pPr>
            <w:r w:rsidRPr="00841CDA">
              <w:rPr>
                <w:b/>
                <w:color w:val="auto"/>
                <w:sz w:val="22"/>
                <w:szCs w:val="22"/>
                <w:lang w:val="uk-UA" w:eastAsia="ru-RU"/>
              </w:rPr>
              <w:t>«</w:t>
            </w:r>
            <w:r w:rsidRPr="00841CDA">
              <w:rPr>
                <w:b/>
                <w:bCs/>
                <w:color w:val="auto"/>
                <w:sz w:val="22"/>
                <w:szCs w:val="22"/>
                <w:lang w:val="uk-UA"/>
              </w:rPr>
              <w:t>код Основного словника національного класифікатора України ДК 021:2015 "Єдиний закупівельний словник"– 24450000-3 «Агрохімічна продукція» (</w:t>
            </w:r>
            <w:r w:rsidRPr="00841CDA">
              <w:rPr>
                <w:bCs/>
                <w:color w:val="auto"/>
                <w:sz w:val="22"/>
                <w:szCs w:val="22"/>
                <w:lang w:val="uk-UA"/>
              </w:rPr>
              <w:t xml:space="preserve">код НК 024:2023 «Класифікатор медичних виробів» – 47631 – Засіб </w:t>
            </w:r>
            <w:proofErr w:type="spellStart"/>
            <w:r w:rsidRPr="00841CDA">
              <w:rPr>
                <w:bCs/>
                <w:color w:val="auto"/>
                <w:sz w:val="22"/>
                <w:szCs w:val="22"/>
                <w:lang w:val="uk-UA"/>
              </w:rPr>
              <w:t>дезінфікувальний</w:t>
            </w:r>
            <w:proofErr w:type="spellEnd"/>
            <w:r w:rsidRPr="00841CDA">
              <w:rPr>
                <w:bCs/>
                <w:color w:val="auto"/>
                <w:sz w:val="22"/>
                <w:szCs w:val="22"/>
                <w:lang w:val="uk-UA"/>
              </w:rPr>
              <w:t xml:space="preserve"> для медичних виробів; код НК 024:2023 «Класифікатор медичних виробів» – 41549 – Засіб мийний для прибирання приміщень; код НК 024:2023 «Класифікатор медичних виробів» – 41549 – Засіб мийний для прибирання приміщень; код НК 024:2023 «Класифікатор медичних виробів» – 47631 – Засіб </w:t>
            </w:r>
            <w:proofErr w:type="spellStart"/>
            <w:r w:rsidRPr="00841CDA">
              <w:rPr>
                <w:bCs/>
                <w:color w:val="auto"/>
                <w:sz w:val="22"/>
                <w:szCs w:val="22"/>
                <w:lang w:val="uk-UA"/>
              </w:rPr>
              <w:t>дезінфікувальний</w:t>
            </w:r>
            <w:proofErr w:type="spellEnd"/>
            <w:r w:rsidRPr="00841CDA">
              <w:rPr>
                <w:bCs/>
                <w:color w:val="auto"/>
                <w:sz w:val="22"/>
                <w:szCs w:val="22"/>
                <w:lang w:val="uk-UA"/>
              </w:rPr>
              <w:t xml:space="preserve"> для медичних виробів; код НК 024:2023 «Класифікатор медичних виробів» – </w:t>
            </w:r>
            <w:r w:rsidRPr="00841CDA">
              <w:rPr>
                <w:color w:val="auto"/>
                <w:sz w:val="22"/>
                <w:szCs w:val="22"/>
                <w:lang w:val="uk-UA"/>
              </w:rPr>
              <w:t xml:space="preserve">код НК 024:2023 «Класифікатор медичних виробів» – 41550 – </w:t>
            </w:r>
            <w:proofErr w:type="spellStart"/>
            <w:r w:rsidRPr="00841CDA">
              <w:rPr>
                <w:color w:val="auto"/>
                <w:sz w:val="22"/>
                <w:szCs w:val="22"/>
                <w:lang w:val="uk-UA"/>
              </w:rPr>
              <w:t>Дезінфікувальні</w:t>
            </w:r>
            <w:proofErr w:type="spellEnd"/>
            <w:r w:rsidRPr="00841CDA">
              <w:rPr>
                <w:color w:val="auto"/>
                <w:sz w:val="22"/>
                <w:szCs w:val="22"/>
                <w:lang w:val="uk-UA"/>
              </w:rPr>
              <w:t xml:space="preserve"> засоби для рук</w:t>
            </w:r>
            <w:r w:rsidRPr="00841CDA">
              <w:rPr>
                <w:bCs/>
                <w:color w:val="auto"/>
                <w:sz w:val="22"/>
                <w:szCs w:val="22"/>
                <w:lang w:val="uk-UA"/>
              </w:rPr>
              <w:t xml:space="preserve">; код НК 024:2023 «Класифікатор медичних виробів» – 41549 – Засіб мийний для прибирання приміщень; код НК 024:2023 «Класифікатор медичних виробів» – 47631 – Засіб </w:t>
            </w:r>
            <w:proofErr w:type="spellStart"/>
            <w:r w:rsidRPr="00841CDA">
              <w:rPr>
                <w:bCs/>
                <w:color w:val="auto"/>
                <w:sz w:val="22"/>
                <w:szCs w:val="22"/>
                <w:lang w:val="uk-UA"/>
              </w:rPr>
              <w:t>дезінфікувальний</w:t>
            </w:r>
            <w:proofErr w:type="spellEnd"/>
            <w:r w:rsidRPr="00841CDA">
              <w:rPr>
                <w:bCs/>
                <w:color w:val="auto"/>
                <w:sz w:val="22"/>
                <w:szCs w:val="22"/>
                <w:lang w:val="uk-UA"/>
              </w:rPr>
              <w:t xml:space="preserve"> для медичних виробів; код НК 024:2023 «Класифікатор медичних виробів» – 47631 – Засіб </w:t>
            </w:r>
            <w:proofErr w:type="spellStart"/>
            <w:r w:rsidRPr="00841CDA">
              <w:rPr>
                <w:bCs/>
                <w:color w:val="auto"/>
                <w:sz w:val="22"/>
                <w:szCs w:val="22"/>
                <w:lang w:val="uk-UA"/>
              </w:rPr>
              <w:t>дезінфікувальний</w:t>
            </w:r>
            <w:proofErr w:type="spellEnd"/>
            <w:r w:rsidRPr="00841CDA">
              <w:rPr>
                <w:bCs/>
                <w:color w:val="auto"/>
                <w:sz w:val="22"/>
                <w:szCs w:val="22"/>
                <w:lang w:val="uk-UA"/>
              </w:rPr>
              <w:t xml:space="preserve"> для медичних виробів; код НК 024:2023 «Класифікатор медичних виробів» – 47631 – Засіб </w:t>
            </w:r>
            <w:proofErr w:type="spellStart"/>
            <w:r w:rsidRPr="00841CDA">
              <w:rPr>
                <w:bCs/>
                <w:color w:val="auto"/>
                <w:sz w:val="22"/>
                <w:szCs w:val="22"/>
                <w:lang w:val="uk-UA"/>
              </w:rPr>
              <w:t>дезінфікувальний</w:t>
            </w:r>
            <w:proofErr w:type="spellEnd"/>
            <w:r w:rsidRPr="00841CDA">
              <w:rPr>
                <w:bCs/>
                <w:color w:val="auto"/>
                <w:sz w:val="22"/>
                <w:szCs w:val="22"/>
                <w:lang w:val="uk-UA"/>
              </w:rPr>
              <w:t xml:space="preserve"> для медичних виробів; код НК 024:2023 «Класифікатор медичних виробів» – 58082 – Засіб аерозольний для дезінфекції виробів медичного призначення; код НК 024:2023 «Класифікатор медичних виробів» – 58082 – Засіб аерозольний для дезінфекції виробів медичного призначення; код НК 024:2023 «Класифікатор медичних виробів» – 41550 – </w:t>
            </w:r>
            <w:proofErr w:type="spellStart"/>
            <w:r w:rsidRPr="00841CDA">
              <w:rPr>
                <w:bCs/>
                <w:color w:val="auto"/>
                <w:sz w:val="22"/>
                <w:szCs w:val="22"/>
                <w:lang w:val="uk-UA"/>
              </w:rPr>
              <w:t>Дезінфікувальні</w:t>
            </w:r>
            <w:proofErr w:type="spellEnd"/>
            <w:r w:rsidRPr="00841CDA">
              <w:rPr>
                <w:bCs/>
                <w:color w:val="auto"/>
                <w:sz w:val="22"/>
                <w:szCs w:val="22"/>
                <w:lang w:val="uk-UA"/>
              </w:rPr>
              <w:t xml:space="preserve"> засоби для рук; код НК 024:2023 «Класифікатор медичних виробів» – 41550 – </w:t>
            </w:r>
            <w:proofErr w:type="spellStart"/>
            <w:r w:rsidRPr="00841CDA">
              <w:rPr>
                <w:bCs/>
                <w:color w:val="auto"/>
                <w:sz w:val="22"/>
                <w:szCs w:val="22"/>
                <w:lang w:val="uk-UA"/>
              </w:rPr>
              <w:t>Дезінфікувальні</w:t>
            </w:r>
            <w:proofErr w:type="spellEnd"/>
            <w:r w:rsidRPr="00841CDA">
              <w:rPr>
                <w:bCs/>
                <w:color w:val="auto"/>
                <w:sz w:val="22"/>
                <w:szCs w:val="22"/>
                <w:lang w:val="uk-UA"/>
              </w:rPr>
              <w:t xml:space="preserve"> засоби для рук; код НК 024:2023 «Класифікатор медичних виробів» – 41550 – </w:t>
            </w:r>
            <w:proofErr w:type="spellStart"/>
            <w:r w:rsidRPr="00841CDA">
              <w:rPr>
                <w:bCs/>
                <w:color w:val="auto"/>
                <w:sz w:val="22"/>
                <w:szCs w:val="22"/>
                <w:lang w:val="uk-UA"/>
              </w:rPr>
              <w:t>Дезінфікувальні</w:t>
            </w:r>
            <w:proofErr w:type="spellEnd"/>
            <w:r w:rsidRPr="00841CDA">
              <w:rPr>
                <w:bCs/>
                <w:color w:val="auto"/>
                <w:sz w:val="22"/>
                <w:szCs w:val="22"/>
                <w:lang w:val="uk-UA"/>
              </w:rPr>
              <w:t xml:space="preserve"> засоби для рук; код НК 024:2023 «Класифікатор медичних виробів» – 41550 – </w:t>
            </w:r>
            <w:proofErr w:type="spellStart"/>
            <w:r w:rsidRPr="00841CDA">
              <w:rPr>
                <w:bCs/>
                <w:color w:val="auto"/>
                <w:sz w:val="22"/>
                <w:szCs w:val="22"/>
                <w:lang w:val="uk-UA"/>
              </w:rPr>
              <w:t>Дезінфікувальні</w:t>
            </w:r>
            <w:proofErr w:type="spellEnd"/>
            <w:r w:rsidRPr="00841CDA">
              <w:rPr>
                <w:bCs/>
                <w:color w:val="auto"/>
                <w:sz w:val="22"/>
                <w:szCs w:val="22"/>
                <w:lang w:val="uk-UA"/>
              </w:rPr>
              <w:t xml:space="preserve"> засоби для рук; код НК 024:2023 «Класифікатор медичних виробів» – 41550 – </w:t>
            </w:r>
            <w:proofErr w:type="spellStart"/>
            <w:r w:rsidRPr="00841CDA">
              <w:rPr>
                <w:bCs/>
                <w:color w:val="auto"/>
                <w:sz w:val="22"/>
                <w:szCs w:val="22"/>
                <w:lang w:val="uk-UA"/>
              </w:rPr>
              <w:t>Дезінфікувальні</w:t>
            </w:r>
            <w:proofErr w:type="spellEnd"/>
            <w:r w:rsidRPr="00841CDA">
              <w:rPr>
                <w:bCs/>
                <w:color w:val="auto"/>
                <w:sz w:val="22"/>
                <w:szCs w:val="22"/>
                <w:lang w:val="uk-UA"/>
              </w:rPr>
              <w:t xml:space="preserve"> засоби для рук; код НК 024:2023 «Класифікатор медичних виробів» – 41550 – </w:t>
            </w:r>
            <w:proofErr w:type="spellStart"/>
            <w:r w:rsidRPr="00841CDA">
              <w:rPr>
                <w:bCs/>
                <w:color w:val="auto"/>
                <w:sz w:val="22"/>
                <w:szCs w:val="22"/>
                <w:lang w:val="uk-UA"/>
              </w:rPr>
              <w:t>Дезінфікувальні</w:t>
            </w:r>
            <w:proofErr w:type="spellEnd"/>
            <w:r w:rsidRPr="00841CDA">
              <w:rPr>
                <w:bCs/>
                <w:color w:val="auto"/>
                <w:sz w:val="22"/>
                <w:szCs w:val="22"/>
                <w:lang w:val="uk-UA"/>
              </w:rPr>
              <w:t xml:space="preserve"> засоби для рук; код НК 024:2023 «Класифікатор медичних виробів» – 58082 – Засіб аерозольний для дезінфекції виробів медичного призначення; код НК 024:2023 «Класифікатор медичних виробів» – 58082 – Засіб аерозольний для дезінфекції виробів медичного призначення; код НК 024:2023 «Класифікатор медичних виробів» – 58082 – Засіб аерозольний для дезінфекції виробів медичного призначення; код НК 024:2023 «Класифікатор медичних виробів» – 58082 – Засіб аерозольний для дезінфекції виробів медичного призначення</w:t>
            </w:r>
            <w:r w:rsidRPr="00841CDA">
              <w:rPr>
                <w:b/>
                <w:color w:val="auto"/>
                <w:sz w:val="22"/>
                <w:szCs w:val="22"/>
                <w:lang w:val="uk-UA"/>
              </w:rPr>
              <w:t>)»</w:t>
            </w:r>
          </w:p>
        </w:tc>
      </w:tr>
      <w:tr w:rsidR="00841CDA" w:rsidRPr="00841CDA" w14:paraId="34EFBA1A" w14:textId="77777777" w:rsidTr="00A56BBF">
        <w:tc>
          <w:tcPr>
            <w:tcW w:w="3289" w:type="dxa"/>
            <w:vAlign w:val="center"/>
            <w:hideMark/>
          </w:tcPr>
          <w:p w14:paraId="2450FF3A" w14:textId="77777777" w:rsidR="00EC1376" w:rsidRPr="00841CDA" w:rsidRDefault="00EC1376" w:rsidP="00B83040">
            <w:pPr>
              <w:jc w:val="both"/>
              <w:textAlignment w:val="top"/>
              <w:rPr>
                <w:rFonts w:eastAsia="Times New Roman"/>
                <w:bCs/>
              </w:rPr>
            </w:pPr>
            <w:r w:rsidRPr="00841CDA">
              <w:rPr>
                <w:rFonts w:eastAsia="Times New Roman"/>
                <w:bCs/>
              </w:rPr>
              <w:t>3. Кількість товарів або обсяг виконання робіт чи надання послуг:</w:t>
            </w:r>
          </w:p>
        </w:tc>
        <w:tc>
          <w:tcPr>
            <w:tcW w:w="6776" w:type="dxa"/>
            <w:vAlign w:val="center"/>
          </w:tcPr>
          <w:p w14:paraId="525C2B23" w14:textId="6C8376A5" w:rsidR="00810344" w:rsidRPr="00841CDA" w:rsidRDefault="00E07B39" w:rsidP="00D17EC6">
            <w:pPr>
              <w:jc w:val="both"/>
              <w:rPr>
                <w:rFonts w:eastAsia="Times New Roman"/>
                <w:b/>
                <w:bCs/>
                <w:lang w:eastAsia="ru-RU"/>
              </w:rPr>
            </w:pPr>
            <w:r w:rsidRPr="00841CDA">
              <w:rPr>
                <w:b/>
                <w:bCs/>
              </w:rPr>
              <w:t>І</w:t>
            </w:r>
            <w:r w:rsidR="00D17EC6" w:rsidRPr="00841CDA">
              <w:rPr>
                <w:b/>
                <w:bCs/>
              </w:rPr>
              <w:t>нформація про кількість та обсяг товарів вказаний у Додатку 2 до тендерної документації</w:t>
            </w:r>
          </w:p>
        </w:tc>
      </w:tr>
      <w:tr w:rsidR="00841CDA" w:rsidRPr="00841CDA" w14:paraId="086F6859" w14:textId="77777777" w:rsidTr="00A56BBF">
        <w:tc>
          <w:tcPr>
            <w:tcW w:w="3289" w:type="dxa"/>
            <w:vAlign w:val="center"/>
            <w:hideMark/>
          </w:tcPr>
          <w:p w14:paraId="6BC34FDC" w14:textId="77777777" w:rsidR="00EC1376" w:rsidRPr="00841CDA" w:rsidRDefault="00EC1376" w:rsidP="00B83040">
            <w:pPr>
              <w:jc w:val="both"/>
              <w:textAlignment w:val="top"/>
              <w:rPr>
                <w:rFonts w:eastAsia="Times New Roman"/>
                <w:bCs/>
              </w:rPr>
            </w:pPr>
            <w:r w:rsidRPr="00841CDA">
              <w:rPr>
                <w:rFonts w:eastAsia="Times New Roman"/>
                <w:bCs/>
              </w:rPr>
              <w:t>3</w:t>
            </w:r>
            <w:r w:rsidRPr="00841CDA">
              <w:rPr>
                <w:rFonts w:eastAsia="Times New Roman"/>
                <w:bCs/>
                <w:vertAlign w:val="superscript"/>
              </w:rPr>
              <w:t>1</w:t>
            </w:r>
            <w:r w:rsidRPr="00841CDA">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841CDA" w:rsidRDefault="008260FF" w:rsidP="0039363F">
            <w:pPr>
              <w:ind w:firstLine="12"/>
              <w:jc w:val="both"/>
              <w:rPr>
                <w:b/>
              </w:rPr>
            </w:pPr>
            <w:r w:rsidRPr="00841CDA">
              <w:rPr>
                <w:b/>
              </w:rPr>
              <w:t>29000, Хмельницька обл., місто Хмельницький, вул. Пілотська, будинок 1</w:t>
            </w:r>
          </w:p>
        </w:tc>
      </w:tr>
      <w:tr w:rsidR="00841CDA" w:rsidRPr="00841CDA" w14:paraId="7D332A90" w14:textId="77777777" w:rsidTr="00B83040">
        <w:trPr>
          <w:trHeight w:val="285"/>
        </w:trPr>
        <w:tc>
          <w:tcPr>
            <w:tcW w:w="3289" w:type="dxa"/>
            <w:vAlign w:val="center"/>
            <w:hideMark/>
          </w:tcPr>
          <w:p w14:paraId="3502C60C" w14:textId="77777777" w:rsidR="00EC1376" w:rsidRPr="00841CDA" w:rsidRDefault="00EC1376" w:rsidP="00B83040">
            <w:pPr>
              <w:jc w:val="both"/>
              <w:textAlignment w:val="top"/>
              <w:rPr>
                <w:rFonts w:eastAsia="Times New Roman"/>
                <w:bCs/>
              </w:rPr>
            </w:pPr>
            <w:r w:rsidRPr="00841CDA">
              <w:rPr>
                <w:rFonts w:eastAsia="Times New Roman"/>
                <w:bCs/>
              </w:rPr>
              <w:lastRenderedPageBreak/>
              <w:t>4. Очікувана вартість закупівлі:</w:t>
            </w:r>
          </w:p>
        </w:tc>
        <w:tc>
          <w:tcPr>
            <w:tcW w:w="6776" w:type="dxa"/>
            <w:vAlign w:val="center"/>
          </w:tcPr>
          <w:p w14:paraId="0B2B345A" w14:textId="77777777" w:rsidR="00E07B39" w:rsidRPr="00841CDA" w:rsidRDefault="00E07B39" w:rsidP="00E07B39">
            <w:pPr>
              <w:pStyle w:val="rvps2"/>
              <w:shd w:val="clear" w:color="auto" w:fill="FFFFFF"/>
              <w:spacing w:before="0" w:beforeAutospacing="0" w:after="0" w:afterAutospacing="0"/>
              <w:jc w:val="both"/>
              <w:textAlignment w:val="baseline"/>
              <w:rPr>
                <w:b/>
                <w:lang w:val="uk-UA" w:eastAsia="uk-UA"/>
              </w:rPr>
            </w:pPr>
            <w:r w:rsidRPr="00841CDA">
              <w:rPr>
                <w:b/>
                <w:lang w:val="uk-UA" w:eastAsia="uk-UA"/>
              </w:rPr>
              <w:t>400000.00 (чотириста тисяч гривень 00 копійок) з ПДВ.</w:t>
            </w:r>
          </w:p>
          <w:p w14:paraId="4674782D" w14:textId="456D3F89" w:rsidR="00EC1376" w:rsidRPr="00841CDA" w:rsidRDefault="00EC1376" w:rsidP="00D17EC6">
            <w:pPr>
              <w:pStyle w:val="rvps2"/>
              <w:shd w:val="clear" w:color="auto" w:fill="FFFFFF"/>
              <w:spacing w:before="0" w:beforeAutospacing="0" w:after="0" w:afterAutospacing="0"/>
              <w:jc w:val="both"/>
              <w:textAlignment w:val="baseline"/>
              <w:rPr>
                <w:b/>
                <w:lang w:val="uk-UA" w:eastAsia="uk-UA"/>
              </w:rPr>
            </w:pPr>
          </w:p>
        </w:tc>
      </w:tr>
      <w:tr w:rsidR="00841CDA" w:rsidRPr="00841CDA" w14:paraId="460A0D33" w14:textId="77777777" w:rsidTr="00A56BBF">
        <w:tc>
          <w:tcPr>
            <w:tcW w:w="3289" w:type="dxa"/>
            <w:vAlign w:val="center"/>
            <w:hideMark/>
          </w:tcPr>
          <w:p w14:paraId="2EF4DCCF" w14:textId="77777777" w:rsidR="00EC1376" w:rsidRPr="00841CDA" w:rsidRDefault="00EC1376" w:rsidP="00B83040">
            <w:pPr>
              <w:jc w:val="both"/>
              <w:textAlignment w:val="top"/>
              <w:rPr>
                <w:rFonts w:eastAsia="Times New Roman"/>
                <w:bCs/>
              </w:rPr>
            </w:pPr>
            <w:r w:rsidRPr="00841CDA">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841CDA" w:rsidRDefault="00EC1376" w:rsidP="00B83040">
            <w:pPr>
              <w:rPr>
                <w:rStyle w:val="a3"/>
                <w:rFonts w:eastAsia="Times New Roman"/>
              </w:rPr>
            </w:pPr>
            <w:r w:rsidRPr="00841CDA">
              <w:rPr>
                <w:rFonts w:eastAsia="Times New Roman"/>
                <w:b/>
                <w:lang w:eastAsia="ru-RU"/>
              </w:rPr>
              <w:t xml:space="preserve">до </w:t>
            </w:r>
            <w:r w:rsidR="00E674E6" w:rsidRPr="00841CDA">
              <w:rPr>
                <w:rFonts w:eastAsia="Times New Roman"/>
                <w:b/>
                <w:lang w:eastAsia="ru-RU"/>
              </w:rPr>
              <w:t>31</w:t>
            </w:r>
            <w:r w:rsidRPr="00841CDA">
              <w:rPr>
                <w:rFonts w:eastAsia="Times New Roman"/>
                <w:b/>
                <w:lang w:eastAsia="ru-RU"/>
              </w:rPr>
              <w:t>.</w:t>
            </w:r>
            <w:r w:rsidR="00E674E6" w:rsidRPr="00841CDA">
              <w:rPr>
                <w:rFonts w:eastAsia="Times New Roman"/>
                <w:b/>
                <w:lang w:eastAsia="ru-RU"/>
              </w:rPr>
              <w:t>12</w:t>
            </w:r>
            <w:r w:rsidRPr="00841CDA">
              <w:rPr>
                <w:rFonts w:eastAsia="Times New Roman"/>
                <w:b/>
                <w:lang w:eastAsia="ru-RU"/>
              </w:rPr>
              <w:t>.202</w:t>
            </w:r>
            <w:r w:rsidR="006C1A3C" w:rsidRPr="00841CDA">
              <w:rPr>
                <w:rFonts w:eastAsia="Times New Roman"/>
                <w:b/>
                <w:lang w:eastAsia="ru-RU"/>
              </w:rPr>
              <w:t>4</w:t>
            </w:r>
            <w:r w:rsidRPr="00841CDA">
              <w:rPr>
                <w:rFonts w:eastAsia="Times New Roman"/>
                <w:b/>
                <w:lang w:eastAsia="ru-RU"/>
              </w:rPr>
              <w:t xml:space="preserve"> року</w:t>
            </w:r>
          </w:p>
        </w:tc>
      </w:tr>
      <w:tr w:rsidR="00841CDA" w:rsidRPr="00841CDA" w14:paraId="40E8C104" w14:textId="77777777" w:rsidTr="00A56BBF">
        <w:tc>
          <w:tcPr>
            <w:tcW w:w="3289" w:type="dxa"/>
            <w:vAlign w:val="center"/>
            <w:hideMark/>
          </w:tcPr>
          <w:p w14:paraId="0AA9471B" w14:textId="77777777" w:rsidR="00EC1376" w:rsidRPr="00841CDA" w:rsidRDefault="00EC1376" w:rsidP="00B83040">
            <w:pPr>
              <w:textAlignment w:val="top"/>
              <w:rPr>
                <w:rFonts w:eastAsia="Times New Roman"/>
                <w:bCs/>
              </w:rPr>
            </w:pPr>
            <w:r w:rsidRPr="00841CDA">
              <w:rPr>
                <w:rFonts w:eastAsia="Times New Roman"/>
                <w:bCs/>
              </w:rPr>
              <w:t>6. Кінцевий строк подання тендерних пропозицій:</w:t>
            </w:r>
          </w:p>
        </w:tc>
        <w:tc>
          <w:tcPr>
            <w:tcW w:w="6776" w:type="dxa"/>
            <w:vAlign w:val="center"/>
          </w:tcPr>
          <w:p w14:paraId="1B199EAB" w14:textId="6C32CFB2" w:rsidR="00EC1376" w:rsidRPr="00841CDA" w:rsidRDefault="00101E0B" w:rsidP="0000469F">
            <w:pPr>
              <w:pStyle w:val="ab"/>
              <w:spacing w:before="0" w:after="0"/>
              <w:jc w:val="both"/>
              <w:rPr>
                <w:b/>
              </w:rPr>
            </w:pPr>
            <w:r w:rsidRPr="00841CDA">
              <w:rPr>
                <w:b/>
              </w:rPr>
              <w:t>«</w:t>
            </w:r>
            <w:r w:rsidR="0000469F">
              <w:rPr>
                <w:b/>
              </w:rPr>
              <w:t>08</w:t>
            </w:r>
            <w:r w:rsidRPr="00841CDA">
              <w:rPr>
                <w:b/>
              </w:rPr>
              <w:t xml:space="preserve">» </w:t>
            </w:r>
            <w:r w:rsidR="0000469F">
              <w:rPr>
                <w:b/>
              </w:rPr>
              <w:t>травня</w:t>
            </w:r>
            <w:bookmarkStart w:id="0" w:name="_GoBack"/>
            <w:bookmarkEnd w:id="0"/>
            <w:r w:rsidR="00F916D6" w:rsidRPr="00841CDA">
              <w:rPr>
                <w:b/>
              </w:rPr>
              <w:t xml:space="preserve"> </w:t>
            </w:r>
            <w:r w:rsidR="006C1A3C" w:rsidRPr="00841CDA">
              <w:rPr>
                <w:b/>
              </w:rPr>
              <w:t>2024</w:t>
            </w:r>
            <w:r w:rsidRPr="00841CDA">
              <w:rPr>
                <w:b/>
              </w:rPr>
              <w:t xml:space="preserve"> року до 18:00 год.</w:t>
            </w:r>
          </w:p>
        </w:tc>
      </w:tr>
      <w:tr w:rsidR="00841CDA" w:rsidRPr="00841CDA" w14:paraId="52DD7D58" w14:textId="77777777" w:rsidTr="00A56BBF">
        <w:tc>
          <w:tcPr>
            <w:tcW w:w="3289" w:type="dxa"/>
            <w:vAlign w:val="center"/>
            <w:hideMark/>
          </w:tcPr>
          <w:p w14:paraId="3C418773" w14:textId="77777777" w:rsidR="00EC1376" w:rsidRPr="00841CDA" w:rsidRDefault="00EC1376" w:rsidP="00B83040">
            <w:pPr>
              <w:textAlignment w:val="top"/>
              <w:rPr>
                <w:rFonts w:eastAsia="Times New Roman"/>
                <w:bCs/>
              </w:rPr>
            </w:pPr>
            <w:r w:rsidRPr="00841CDA">
              <w:rPr>
                <w:rFonts w:eastAsia="Times New Roman"/>
                <w:bCs/>
              </w:rPr>
              <w:t>7. Умови оплати:</w:t>
            </w:r>
          </w:p>
        </w:tc>
        <w:tc>
          <w:tcPr>
            <w:tcW w:w="6776" w:type="dxa"/>
            <w:vAlign w:val="center"/>
          </w:tcPr>
          <w:p w14:paraId="38F62E2E" w14:textId="77777777" w:rsidR="00EF7A4C" w:rsidRPr="00841CDA" w:rsidRDefault="00EF7A4C" w:rsidP="00B83040">
            <w:pPr>
              <w:jc w:val="both"/>
              <w:textAlignment w:val="top"/>
              <w:rPr>
                <w:rFonts w:eastAsia="Times New Roman"/>
                <w:b/>
                <w:bCs/>
              </w:rPr>
            </w:pPr>
            <w:r w:rsidRPr="00841CDA">
              <w:rPr>
                <w:rFonts w:eastAsia="Times New Roman"/>
                <w:b/>
                <w:bCs/>
              </w:rPr>
              <w:t xml:space="preserve">Тип: </w:t>
            </w:r>
            <w:proofErr w:type="spellStart"/>
            <w:r w:rsidRPr="00841CDA">
              <w:rPr>
                <w:rFonts w:eastAsia="Times New Roman"/>
                <w:b/>
                <w:bCs/>
              </w:rPr>
              <w:t>післяоплата</w:t>
            </w:r>
            <w:proofErr w:type="spellEnd"/>
            <w:r w:rsidRPr="00841CDA">
              <w:rPr>
                <w:rFonts w:eastAsia="Times New Roman"/>
                <w:b/>
                <w:bCs/>
              </w:rPr>
              <w:t xml:space="preserve">; </w:t>
            </w:r>
          </w:p>
          <w:p w14:paraId="575667A9" w14:textId="6B72BBBF" w:rsidR="00EF7A4C" w:rsidRPr="00841CDA" w:rsidRDefault="00EF7A4C" w:rsidP="00B83040">
            <w:pPr>
              <w:jc w:val="both"/>
              <w:textAlignment w:val="top"/>
              <w:rPr>
                <w:rFonts w:eastAsia="Times New Roman"/>
                <w:b/>
                <w:bCs/>
              </w:rPr>
            </w:pPr>
            <w:r w:rsidRPr="00841CDA">
              <w:rPr>
                <w:rFonts w:eastAsia="Times New Roman"/>
                <w:b/>
                <w:bCs/>
              </w:rPr>
              <w:t xml:space="preserve">Період та тип днів: </w:t>
            </w:r>
            <w:r w:rsidR="00E07B39" w:rsidRPr="00841CDA">
              <w:rPr>
                <w:rFonts w:eastAsia="Times New Roman"/>
                <w:b/>
                <w:bCs/>
              </w:rPr>
              <w:t>20</w:t>
            </w:r>
            <w:r w:rsidR="00CC2367" w:rsidRPr="00841CDA">
              <w:rPr>
                <w:rFonts w:eastAsia="Times New Roman"/>
                <w:b/>
                <w:bCs/>
              </w:rPr>
              <w:t xml:space="preserve"> </w:t>
            </w:r>
            <w:r w:rsidR="00102CAE" w:rsidRPr="00841CDA">
              <w:rPr>
                <w:rFonts w:eastAsia="Times New Roman"/>
                <w:b/>
                <w:bCs/>
              </w:rPr>
              <w:t>робочих</w:t>
            </w:r>
            <w:r w:rsidRPr="00841CDA">
              <w:rPr>
                <w:rFonts w:eastAsia="Times New Roman"/>
                <w:b/>
                <w:bCs/>
              </w:rPr>
              <w:t xml:space="preserve"> днів; </w:t>
            </w:r>
          </w:p>
          <w:p w14:paraId="28D3AD24" w14:textId="77777777" w:rsidR="00EF7A4C" w:rsidRPr="00841CDA" w:rsidRDefault="00EF7A4C" w:rsidP="00B83040">
            <w:pPr>
              <w:jc w:val="both"/>
              <w:textAlignment w:val="top"/>
              <w:rPr>
                <w:rFonts w:eastAsia="Times New Roman"/>
                <w:b/>
                <w:bCs/>
              </w:rPr>
            </w:pPr>
            <w:r w:rsidRPr="00841CDA">
              <w:rPr>
                <w:rFonts w:eastAsia="Times New Roman"/>
                <w:b/>
                <w:bCs/>
              </w:rPr>
              <w:t xml:space="preserve">Розмір оплати: 100%; </w:t>
            </w:r>
          </w:p>
          <w:p w14:paraId="0ADCC77B" w14:textId="2097DB48" w:rsidR="00EC1376" w:rsidRPr="00841CDA" w:rsidRDefault="00EF7A4C" w:rsidP="00B83040">
            <w:pPr>
              <w:pStyle w:val="rvps2"/>
              <w:shd w:val="clear" w:color="auto" w:fill="FFFFFF"/>
              <w:spacing w:before="0" w:beforeAutospacing="0" w:after="0" w:afterAutospacing="0"/>
              <w:jc w:val="both"/>
              <w:textAlignment w:val="baseline"/>
              <w:rPr>
                <w:rStyle w:val="a3"/>
                <w:b w:val="0"/>
                <w:bCs w:val="0"/>
                <w:lang w:val="uk-UA"/>
              </w:rPr>
            </w:pPr>
            <w:proofErr w:type="spellStart"/>
            <w:r w:rsidRPr="00841CDA">
              <w:rPr>
                <w:b/>
                <w:bCs/>
              </w:rPr>
              <w:t>Примітка</w:t>
            </w:r>
            <w:proofErr w:type="spellEnd"/>
            <w:r w:rsidRPr="00841CDA">
              <w:rPr>
                <w:b/>
                <w:bCs/>
              </w:rPr>
              <w:t xml:space="preserve">: </w:t>
            </w:r>
            <w:r w:rsidR="00E07B39" w:rsidRPr="00841CDA">
              <w:rPr>
                <w:bCs/>
                <w:lang w:val="uk-UA"/>
              </w:rPr>
              <w:t>Розрахунки проводяться протягом 20 робочих днів з моменту отримання товару</w:t>
            </w:r>
          </w:p>
        </w:tc>
      </w:tr>
      <w:tr w:rsidR="00841CDA" w:rsidRPr="00841CDA" w14:paraId="1EF71133" w14:textId="77777777" w:rsidTr="00A56BBF">
        <w:tc>
          <w:tcPr>
            <w:tcW w:w="3289" w:type="dxa"/>
            <w:vAlign w:val="center"/>
            <w:hideMark/>
          </w:tcPr>
          <w:p w14:paraId="161E73A3" w14:textId="77777777" w:rsidR="00EC1376" w:rsidRPr="00841CDA" w:rsidRDefault="00EC1376" w:rsidP="00B83040">
            <w:pPr>
              <w:textAlignment w:val="top"/>
              <w:rPr>
                <w:rFonts w:eastAsia="Times New Roman"/>
                <w:bCs/>
              </w:rPr>
            </w:pPr>
            <w:r w:rsidRPr="00841CDA">
              <w:rPr>
                <w:rFonts w:eastAsia="Times New Roman"/>
                <w:bCs/>
              </w:rPr>
              <w:t>8. Мова (мови), якою</w:t>
            </w:r>
            <w:r w:rsidR="00B84BA3" w:rsidRPr="00841CDA">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841CDA" w:rsidRDefault="00CB73B3" w:rsidP="00B83040">
            <w:pPr>
              <w:jc w:val="both"/>
              <w:textAlignment w:val="top"/>
              <w:rPr>
                <w:rStyle w:val="a3"/>
              </w:rPr>
            </w:pPr>
            <w:r w:rsidRPr="00841CDA">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841CDA">
              <w:rPr>
                <w:rStyle w:val="a3"/>
              </w:rPr>
              <w:t>мовою</w:t>
            </w:r>
            <w:r w:rsidR="002D7108" w:rsidRPr="00841CDA">
              <w:rPr>
                <w:rStyle w:val="a3"/>
              </w:rPr>
              <w:t>, якщо інше не встановлене тендерною документацією</w:t>
            </w:r>
          </w:p>
        </w:tc>
      </w:tr>
      <w:tr w:rsidR="00841CDA" w:rsidRPr="00841CDA" w14:paraId="67F3229C" w14:textId="77777777" w:rsidTr="00A56BBF">
        <w:tc>
          <w:tcPr>
            <w:tcW w:w="3289" w:type="dxa"/>
            <w:vAlign w:val="center"/>
            <w:hideMark/>
          </w:tcPr>
          <w:p w14:paraId="075BA3E1" w14:textId="77777777" w:rsidR="00325AB6" w:rsidRPr="00841CDA" w:rsidRDefault="00325AB6" w:rsidP="00B83040">
            <w:pPr>
              <w:jc w:val="both"/>
              <w:textAlignment w:val="top"/>
              <w:rPr>
                <w:rFonts w:eastAsia="Times New Roman"/>
                <w:bCs/>
              </w:rPr>
            </w:pPr>
            <w:r w:rsidRPr="00841CDA">
              <w:rPr>
                <w:rFonts w:eastAsia="Times New Roman"/>
                <w:bCs/>
              </w:rPr>
              <w:t>9.Розмір, вид та умови надання забезпечення тендерних пропозицій (якщо замовник вимагає його надати):</w:t>
            </w:r>
          </w:p>
        </w:tc>
        <w:tc>
          <w:tcPr>
            <w:tcW w:w="6776" w:type="dxa"/>
            <w:vAlign w:val="center"/>
          </w:tcPr>
          <w:p w14:paraId="019EEBD5" w14:textId="24EC31AC" w:rsidR="00325AB6" w:rsidRPr="00841CDA" w:rsidRDefault="00325AB6" w:rsidP="004E42A9">
            <w:pPr>
              <w:snapToGrid w:val="0"/>
              <w:jc w:val="both"/>
            </w:pPr>
            <w:r w:rsidRPr="00841CDA">
              <w:t xml:space="preserve">Замовником вимагається </w:t>
            </w:r>
            <w:r w:rsidR="00E07B39" w:rsidRPr="00841CDA">
              <w:t>не</w:t>
            </w:r>
            <w:r w:rsidRPr="00841CDA">
              <w:t>внесення учасником забезпечення тендерної пропозиції відповідно до вимог частини першої статті 25 Закону України «Про публічні закупівлі».</w:t>
            </w:r>
          </w:p>
          <w:p w14:paraId="61AA93C0" w14:textId="143A60D0" w:rsidR="00325AB6" w:rsidRPr="00841CDA" w:rsidRDefault="00325AB6" w:rsidP="00B83040">
            <w:pPr>
              <w:jc w:val="both"/>
              <w:textAlignment w:val="top"/>
              <w:rPr>
                <w:rStyle w:val="a3"/>
              </w:rPr>
            </w:pPr>
          </w:p>
        </w:tc>
      </w:tr>
      <w:tr w:rsidR="00841CDA" w:rsidRPr="00841CDA" w14:paraId="0F048076" w14:textId="77777777" w:rsidTr="00A56BBF">
        <w:tc>
          <w:tcPr>
            <w:tcW w:w="3289" w:type="dxa"/>
            <w:vAlign w:val="center"/>
            <w:hideMark/>
          </w:tcPr>
          <w:p w14:paraId="7583B028" w14:textId="77777777" w:rsidR="00416E50" w:rsidRPr="00841CDA" w:rsidRDefault="00416E50" w:rsidP="00B83040">
            <w:pPr>
              <w:jc w:val="both"/>
              <w:textAlignment w:val="top"/>
              <w:rPr>
                <w:rFonts w:eastAsia="Times New Roman"/>
                <w:bCs/>
              </w:rPr>
            </w:pPr>
            <w:r w:rsidRPr="00841CDA">
              <w:rPr>
                <w:rFonts w:eastAsia="Times New Roman"/>
                <w:bCs/>
              </w:rPr>
              <w:t>10.</w:t>
            </w:r>
            <w:r w:rsidRPr="00841CDA">
              <w:t xml:space="preserve"> Д</w:t>
            </w:r>
            <w:r w:rsidRPr="00841CDA">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841CDA" w:rsidRDefault="006E06B8" w:rsidP="00B83040">
            <w:pPr>
              <w:jc w:val="both"/>
              <w:textAlignment w:val="top"/>
              <w:rPr>
                <w:rStyle w:val="a3"/>
              </w:rPr>
            </w:pPr>
            <w:r w:rsidRPr="00841CDA">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841CDA">
              <w:rPr>
                <w:b/>
              </w:rPr>
              <w:t xml:space="preserve"> України «Про публічні закупівлі»</w:t>
            </w:r>
          </w:p>
        </w:tc>
      </w:tr>
      <w:tr w:rsidR="00841CDA" w:rsidRPr="00841CDA" w14:paraId="4F0E4CAF" w14:textId="77777777" w:rsidTr="00A56BBF">
        <w:tc>
          <w:tcPr>
            <w:tcW w:w="3289" w:type="dxa"/>
            <w:vAlign w:val="center"/>
            <w:hideMark/>
          </w:tcPr>
          <w:p w14:paraId="3AC0F4DA" w14:textId="77777777" w:rsidR="00B84BA3" w:rsidRPr="00841CDA" w:rsidRDefault="00B84BA3" w:rsidP="00B83040">
            <w:pPr>
              <w:jc w:val="both"/>
              <w:textAlignment w:val="top"/>
              <w:rPr>
                <w:rFonts w:eastAsia="Times New Roman"/>
                <w:bCs/>
              </w:rPr>
            </w:pPr>
            <w:r w:rsidRPr="00841CDA">
              <w:rPr>
                <w:rFonts w:eastAsia="Times New Roman"/>
                <w:bCs/>
              </w:rPr>
              <w:t>11.</w:t>
            </w:r>
            <w:r w:rsidRPr="00841CDA">
              <w:t xml:space="preserve"> Р</w:t>
            </w:r>
            <w:r w:rsidRPr="00841CDA">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841CDA" w:rsidRDefault="00B84BA3" w:rsidP="00B83040">
            <w:pPr>
              <w:jc w:val="both"/>
              <w:textAlignment w:val="top"/>
              <w:rPr>
                <w:rStyle w:val="a3"/>
              </w:rPr>
            </w:pPr>
            <w:r w:rsidRPr="00841CDA">
              <w:rPr>
                <w:rStyle w:val="a3"/>
              </w:rPr>
              <w:t xml:space="preserve"> 0,5 %</w:t>
            </w:r>
          </w:p>
          <w:p w14:paraId="09EFC968" w14:textId="59B15BD2" w:rsidR="00B84BA3" w:rsidRPr="00841CDA" w:rsidRDefault="00B84BA3" w:rsidP="00B83040">
            <w:pPr>
              <w:jc w:val="both"/>
              <w:textAlignment w:val="top"/>
              <w:rPr>
                <w:rStyle w:val="a3"/>
              </w:rPr>
            </w:pPr>
          </w:p>
        </w:tc>
      </w:tr>
      <w:tr w:rsidR="00841CDA" w:rsidRPr="00841CDA" w14:paraId="61BBBEA1" w14:textId="77777777" w:rsidTr="00A56BBF">
        <w:tc>
          <w:tcPr>
            <w:tcW w:w="3289" w:type="dxa"/>
            <w:vAlign w:val="center"/>
            <w:hideMark/>
          </w:tcPr>
          <w:p w14:paraId="72A0AE5D" w14:textId="77777777" w:rsidR="00B84BA3" w:rsidRPr="00841CDA" w:rsidRDefault="00B84BA3" w:rsidP="00B83040">
            <w:pPr>
              <w:jc w:val="both"/>
              <w:textAlignment w:val="top"/>
              <w:rPr>
                <w:rFonts w:eastAsia="Times New Roman"/>
                <w:bCs/>
              </w:rPr>
            </w:pPr>
            <w:r w:rsidRPr="00841CDA">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841CDA" w:rsidRDefault="00B84BA3" w:rsidP="00B83040">
            <w:pPr>
              <w:jc w:val="both"/>
              <w:textAlignment w:val="top"/>
              <w:rPr>
                <w:rStyle w:val="a3"/>
              </w:rPr>
            </w:pPr>
            <w:r w:rsidRPr="00841CDA">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841CDA" w:rsidRDefault="002B049C">
      <w:pPr>
        <w:textAlignment w:val="top"/>
        <w:rPr>
          <w:rFonts w:eastAsia="Times New Roman"/>
          <w:sz w:val="10"/>
          <w:szCs w:val="10"/>
        </w:rPr>
      </w:pPr>
    </w:p>
    <w:p w14:paraId="118B6313" w14:textId="77777777" w:rsidR="00A027FD" w:rsidRPr="00841CDA" w:rsidRDefault="00A027FD">
      <w:pPr>
        <w:textAlignment w:val="top"/>
        <w:rPr>
          <w:rFonts w:eastAsia="Times New Roman"/>
          <w:sz w:val="10"/>
          <w:szCs w:val="10"/>
        </w:rPr>
      </w:pPr>
    </w:p>
    <w:p w14:paraId="2B648986" w14:textId="77777777" w:rsidR="002B049C" w:rsidRPr="00841CDA" w:rsidRDefault="002B049C">
      <w:pPr>
        <w:textAlignment w:val="top"/>
        <w:rPr>
          <w:rFonts w:eastAsia="Times New Roman"/>
          <w:bCs/>
          <w:sz w:val="10"/>
          <w:szCs w:val="10"/>
        </w:rPr>
      </w:pPr>
    </w:p>
    <w:p w14:paraId="4AFCA74E" w14:textId="26DF9836" w:rsidR="00FF2126" w:rsidRPr="00841CDA" w:rsidRDefault="006E06B8">
      <w:pPr>
        <w:rPr>
          <w:i/>
          <w:sz w:val="16"/>
          <w:szCs w:val="16"/>
        </w:rPr>
      </w:pPr>
      <w:r w:rsidRPr="00841CDA">
        <w:rPr>
          <w:i/>
          <w:sz w:val="16"/>
          <w:szCs w:val="16"/>
        </w:rPr>
        <w:t>* з особливостями затвердженими постановою Кабінету Міністрів України від 12 жовтня 2022 р. № 1178</w:t>
      </w:r>
      <w:r w:rsidR="00C232C4" w:rsidRPr="00841CDA">
        <w:rPr>
          <w:i/>
          <w:sz w:val="16"/>
          <w:szCs w:val="16"/>
        </w:rPr>
        <w:t xml:space="preserve"> (зі змінами)</w:t>
      </w:r>
    </w:p>
    <w:p w14:paraId="0D6D3963" w14:textId="77777777" w:rsidR="00E06F47" w:rsidRPr="00841CDA" w:rsidRDefault="00E06F47" w:rsidP="008D14BE">
      <w:pPr>
        <w:pStyle w:val="rvps2"/>
        <w:shd w:val="clear" w:color="auto" w:fill="FFFFFF"/>
        <w:spacing w:before="0" w:beforeAutospacing="0" w:after="0" w:afterAutospacing="0" w:line="288" w:lineRule="auto"/>
        <w:jc w:val="both"/>
        <w:textAlignment w:val="baseline"/>
        <w:rPr>
          <w:bCs/>
          <w:lang w:val="uk-UA"/>
        </w:rPr>
      </w:pPr>
    </w:p>
    <w:tbl>
      <w:tblPr>
        <w:tblW w:w="10038" w:type="dxa"/>
        <w:jc w:val="center"/>
        <w:tblLayout w:type="fixed"/>
        <w:tblLook w:val="04A0" w:firstRow="1" w:lastRow="0" w:firstColumn="1" w:lastColumn="0" w:noHBand="0" w:noVBand="1"/>
      </w:tblPr>
      <w:tblGrid>
        <w:gridCol w:w="3664"/>
        <w:gridCol w:w="3285"/>
        <w:gridCol w:w="3089"/>
      </w:tblGrid>
      <w:tr w:rsidR="00FF78FB" w:rsidRPr="00841CDA" w14:paraId="2A9511E7" w14:textId="77777777" w:rsidTr="00E07B39">
        <w:trPr>
          <w:trHeight w:val="131"/>
          <w:jc w:val="center"/>
        </w:trPr>
        <w:tc>
          <w:tcPr>
            <w:tcW w:w="3664" w:type="dxa"/>
          </w:tcPr>
          <w:p w14:paraId="1CAEFC30" w14:textId="77777777" w:rsidR="00FF78FB" w:rsidRPr="00841CDA" w:rsidRDefault="00FF78FB" w:rsidP="00FF51FC">
            <w:pPr>
              <w:tabs>
                <w:tab w:val="left" w:pos="1440"/>
              </w:tabs>
              <w:ind w:firstLine="3"/>
              <w:jc w:val="center"/>
            </w:pPr>
            <w:r w:rsidRPr="00841CDA">
              <w:rPr>
                <w:b/>
              </w:rPr>
              <w:t>Уповноважена особа</w:t>
            </w:r>
          </w:p>
          <w:p w14:paraId="000D7E41" w14:textId="77777777" w:rsidR="00FF78FB" w:rsidRPr="00841CDA" w:rsidRDefault="00FF78FB" w:rsidP="00FF51FC">
            <w:pPr>
              <w:shd w:val="clear" w:color="auto" w:fill="FFFFFF"/>
              <w:jc w:val="center"/>
              <w:rPr>
                <w:i/>
              </w:rPr>
            </w:pPr>
            <w:r w:rsidRPr="00841CDA">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841CDA" w:rsidRDefault="00FF78FB" w:rsidP="00FF51FC">
            <w:pPr>
              <w:tabs>
                <w:tab w:val="left" w:pos="1440"/>
              </w:tabs>
              <w:jc w:val="center"/>
            </w:pPr>
            <w:r w:rsidRPr="00841CDA">
              <w:t>________________</w:t>
            </w:r>
          </w:p>
        </w:tc>
        <w:tc>
          <w:tcPr>
            <w:tcW w:w="3089" w:type="dxa"/>
            <w:vAlign w:val="center"/>
            <w:hideMark/>
          </w:tcPr>
          <w:p w14:paraId="4A4A9724" w14:textId="77777777" w:rsidR="00FF78FB" w:rsidRPr="00841CDA" w:rsidRDefault="00FF78FB" w:rsidP="00FF51FC">
            <w:pPr>
              <w:tabs>
                <w:tab w:val="left" w:pos="1440"/>
              </w:tabs>
              <w:jc w:val="center"/>
            </w:pPr>
            <w:r w:rsidRPr="00841CDA">
              <w:rPr>
                <w:b/>
              </w:rPr>
              <w:t>Шевчук Костянтин Ігорович</w:t>
            </w:r>
          </w:p>
        </w:tc>
      </w:tr>
    </w:tbl>
    <w:p w14:paraId="4C607323" w14:textId="77777777" w:rsidR="00FF78FB" w:rsidRPr="00841CDA"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841CDA" w:rsidSect="00E07B39">
      <w:headerReference w:type="even" r:id="rId9"/>
      <w:headerReference w:type="default" r:id="rId10"/>
      <w:footerReference w:type="even" r:id="rId11"/>
      <w:footerReference w:type="default" r:id="rId12"/>
      <w:headerReference w:type="first" r:id="rId13"/>
      <w:footerReference w:type="first" r:id="rId14"/>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B8908" w14:textId="77777777" w:rsidR="001E25A2" w:rsidRDefault="001E25A2" w:rsidP="003E1630">
      <w:r>
        <w:separator/>
      </w:r>
    </w:p>
  </w:endnote>
  <w:endnote w:type="continuationSeparator" w:id="0">
    <w:p w14:paraId="201DF354" w14:textId="77777777" w:rsidR="001E25A2" w:rsidRDefault="001E25A2"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DCBC4" w14:textId="77777777" w:rsidR="001E25A2" w:rsidRDefault="001E25A2" w:rsidP="003E1630">
      <w:r>
        <w:separator/>
      </w:r>
    </w:p>
  </w:footnote>
  <w:footnote w:type="continuationSeparator" w:id="0">
    <w:p w14:paraId="67FF92D3" w14:textId="77777777" w:rsidR="001E25A2" w:rsidRDefault="001E25A2"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0469F"/>
    <w:rsid w:val="0001702B"/>
    <w:rsid w:val="00025A5F"/>
    <w:rsid w:val="00055DBA"/>
    <w:rsid w:val="00063BEF"/>
    <w:rsid w:val="0006413F"/>
    <w:rsid w:val="000A1B9F"/>
    <w:rsid w:val="000A30B9"/>
    <w:rsid w:val="000A5EE6"/>
    <w:rsid w:val="000B58AF"/>
    <w:rsid w:val="000B6A29"/>
    <w:rsid w:val="000C6962"/>
    <w:rsid w:val="000D152E"/>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1E25A2"/>
    <w:rsid w:val="001F6B7E"/>
    <w:rsid w:val="002005B9"/>
    <w:rsid w:val="0020778B"/>
    <w:rsid w:val="0021563B"/>
    <w:rsid w:val="0022430B"/>
    <w:rsid w:val="002256B2"/>
    <w:rsid w:val="00245B4C"/>
    <w:rsid w:val="00256CE3"/>
    <w:rsid w:val="0027594E"/>
    <w:rsid w:val="00293707"/>
    <w:rsid w:val="0029390A"/>
    <w:rsid w:val="00294B83"/>
    <w:rsid w:val="002A44D4"/>
    <w:rsid w:val="002A4621"/>
    <w:rsid w:val="002B049C"/>
    <w:rsid w:val="002C1212"/>
    <w:rsid w:val="002D53E3"/>
    <w:rsid w:val="002D7108"/>
    <w:rsid w:val="002E0447"/>
    <w:rsid w:val="002F246B"/>
    <w:rsid w:val="002F6EDB"/>
    <w:rsid w:val="0030334B"/>
    <w:rsid w:val="00306AEF"/>
    <w:rsid w:val="00313FAB"/>
    <w:rsid w:val="00322DD0"/>
    <w:rsid w:val="00325AB6"/>
    <w:rsid w:val="0033532E"/>
    <w:rsid w:val="00352B0B"/>
    <w:rsid w:val="0037185D"/>
    <w:rsid w:val="0039363F"/>
    <w:rsid w:val="00395805"/>
    <w:rsid w:val="00396605"/>
    <w:rsid w:val="003A1742"/>
    <w:rsid w:val="003A1F5E"/>
    <w:rsid w:val="003B74D2"/>
    <w:rsid w:val="003C2184"/>
    <w:rsid w:val="003C6B98"/>
    <w:rsid w:val="003D1B44"/>
    <w:rsid w:val="003D6259"/>
    <w:rsid w:val="003E1630"/>
    <w:rsid w:val="003F09C9"/>
    <w:rsid w:val="003F4B0E"/>
    <w:rsid w:val="003F7E3C"/>
    <w:rsid w:val="00405434"/>
    <w:rsid w:val="004154F7"/>
    <w:rsid w:val="00416E50"/>
    <w:rsid w:val="00425488"/>
    <w:rsid w:val="0042633D"/>
    <w:rsid w:val="004308DA"/>
    <w:rsid w:val="00434A80"/>
    <w:rsid w:val="00437CEF"/>
    <w:rsid w:val="00443F86"/>
    <w:rsid w:val="004574B9"/>
    <w:rsid w:val="0046673B"/>
    <w:rsid w:val="004860D1"/>
    <w:rsid w:val="00493608"/>
    <w:rsid w:val="004A6126"/>
    <w:rsid w:val="004A7A55"/>
    <w:rsid w:val="004C4838"/>
    <w:rsid w:val="004C70EE"/>
    <w:rsid w:val="004F5446"/>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4B55"/>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57CEB"/>
    <w:rsid w:val="007773B3"/>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1CDA"/>
    <w:rsid w:val="00843071"/>
    <w:rsid w:val="00857F7C"/>
    <w:rsid w:val="008614A1"/>
    <w:rsid w:val="00863FC8"/>
    <w:rsid w:val="00870900"/>
    <w:rsid w:val="008739E0"/>
    <w:rsid w:val="008900AD"/>
    <w:rsid w:val="0089182D"/>
    <w:rsid w:val="008B284B"/>
    <w:rsid w:val="008C4886"/>
    <w:rsid w:val="008D14BE"/>
    <w:rsid w:val="008D7546"/>
    <w:rsid w:val="008E729C"/>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6DB9"/>
    <w:rsid w:val="00A027FD"/>
    <w:rsid w:val="00A173D3"/>
    <w:rsid w:val="00A254E6"/>
    <w:rsid w:val="00A3561A"/>
    <w:rsid w:val="00A44D0E"/>
    <w:rsid w:val="00A47D35"/>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D7551"/>
    <w:rsid w:val="00BE6648"/>
    <w:rsid w:val="00BE7DF2"/>
    <w:rsid w:val="00BF5B2A"/>
    <w:rsid w:val="00C0388C"/>
    <w:rsid w:val="00C05F8F"/>
    <w:rsid w:val="00C1627C"/>
    <w:rsid w:val="00C16DD6"/>
    <w:rsid w:val="00C232C4"/>
    <w:rsid w:val="00C25637"/>
    <w:rsid w:val="00C351DF"/>
    <w:rsid w:val="00C37B21"/>
    <w:rsid w:val="00C42B11"/>
    <w:rsid w:val="00C4680D"/>
    <w:rsid w:val="00C51275"/>
    <w:rsid w:val="00C64166"/>
    <w:rsid w:val="00C643C7"/>
    <w:rsid w:val="00C91E53"/>
    <w:rsid w:val="00CA1A24"/>
    <w:rsid w:val="00CA2FF3"/>
    <w:rsid w:val="00CB3BF3"/>
    <w:rsid w:val="00CB5753"/>
    <w:rsid w:val="00CB73B3"/>
    <w:rsid w:val="00CC2367"/>
    <w:rsid w:val="00CD2800"/>
    <w:rsid w:val="00CD34A5"/>
    <w:rsid w:val="00CD3CE6"/>
    <w:rsid w:val="00CF28CB"/>
    <w:rsid w:val="00CF3911"/>
    <w:rsid w:val="00D1388F"/>
    <w:rsid w:val="00D17EC6"/>
    <w:rsid w:val="00D20208"/>
    <w:rsid w:val="00D21061"/>
    <w:rsid w:val="00D2619D"/>
    <w:rsid w:val="00D50361"/>
    <w:rsid w:val="00D633A2"/>
    <w:rsid w:val="00D7106B"/>
    <w:rsid w:val="00D871FA"/>
    <w:rsid w:val="00D87246"/>
    <w:rsid w:val="00DA70BC"/>
    <w:rsid w:val="00DB5DC0"/>
    <w:rsid w:val="00DC4C29"/>
    <w:rsid w:val="00DD54A4"/>
    <w:rsid w:val="00DE615C"/>
    <w:rsid w:val="00E06F47"/>
    <w:rsid w:val="00E07B39"/>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806"/>
    <w:rsid w:val="00F61AE1"/>
    <w:rsid w:val="00F669CA"/>
    <w:rsid w:val="00F712A0"/>
    <w:rsid w:val="00F72D79"/>
    <w:rsid w:val="00F765A5"/>
    <w:rsid w:val="00F85808"/>
    <w:rsid w:val="00F86DE6"/>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D1CA-4545-48C6-A288-FD89ADA7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3278</Words>
  <Characters>1869</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2024-04-30T08:43:00Z</dcterms:modified>
</cp:coreProperties>
</file>