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33D41" w14:textId="26CA033E" w:rsidR="00B23F5E" w:rsidRDefault="00B23F5E" w:rsidP="00B23F5E">
      <w:pPr>
        <w:ind w:left="7799"/>
        <w:rPr>
          <w:rFonts w:ascii="Times New Roman" w:hAnsi="Times New Roman" w:cs="Times New Roman"/>
          <w:b/>
          <w:lang w:val="uk-UA"/>
        </w:rPr>
      </w:pPr>
      <w:r>
        <w:rPr>
          <w:rFonts w:ascii="Times New Roman" w:hAnsi="Times New Roman" w:cs="Times New Roman"/>
          <w:b/>
          <w:lang w:val="uk-UA"/>
        </w:rPr>
        <w:t xml:space="preserve">ПРОЄКТ </w:t>
      </w:r>
    </w:p>
    <w:p w14:paraId="73EDF5C8" w14:textId="10FE8FFD" w:rsidR="0021086C" w:rsidRPr="00684530" w:rsidRDefault="00191A5B" w:rsidP="00191A5B">
      <w:pPr>
        <w:rPr>
          <w:rFonts w:ascii="Times New Roman" w:hAnsi="Times New Roman" w:cs="Times New Roman"/>
          <w:b/>
          <w:lang w:val="uk-UA"/>
        </w:rPr>
      </w:pPr>
      <w:r>
        <w:rPr>
          <w:rFonts w:ascii="Times New Roman" w:hAnsi="Times New Roman" w:cs="Times New Roman"/>
          <w:b/>
          <w:lang w:val="uk-UA"/>
        </w:rPr>
        <w:t xml:space="preserve">                                                                </w:t>
      </w:r>
      <w:r w:rsidR="0021086C" w:rsidRPr="00684530">
        <w:rPr>
          <w:rFonts w:ascii="Times New Roman" w:hAnsi="Times New Roman" w:cs="Times New Roman"/>
          <w:b/>
          <w:lang w:val="uk-UA"/>
        </w:rPr>
        <w:t>Договір №  __</w:t>
      </w:r>
    </w:p>
    <w:p w14:paraId="0AFAFFB5" w14:textId="12139FD6" w:rsidR="0021086C" w:rsidRDefault="0021086C" w:rsidP="00191A5B">
      <w:pPr>
        <w:jc w:val="center"/>
        <w:rPr>
          <w:rFonts w:ascii="Times New Roman" w:hAnsi="Times New Roman" w:cs="Times New Roman"/>
          <w:b/>
          <w:lang w:val="uk-UA"/>
        </w:rPr>
      </w:pPr>
      <w:r w:rsidRPr="00684530">
        <w:rPr>
          <w:rFonts w:ascii="Times New Roman" w:hAnsi="Times New Roman" w:cs="Times New Roman"/>
          <w:b/>
          <w:lang w:val="uk-UA"/>
        </w:rPr>
        <w:t>про постачання товару</w:t>
      </w:r>
      <w:r w:rsidR="00191A5B">
        <w:rPr>
          <w:rFonts w:ascii="Times New Roman" w:hAnsi="Times New Roman" w:cs="Times New Roman"/>
          <w:b/>
          <w:lang w:val="uk-UA"/>
        </w:rPr>
        <w:t>, а саме:</w:t>
      </w:r>
    </w:p>
    <w:p w14:paraId="183DB348" w14:textId="405B7E06" w:rsidR="00191A5B" w:rsidRPr="00684530" w:rsidRDefault="00191A5B" w:rsidP="00191A5B">
      <w:pPr>
        <w:jc w:val="center"/>
        <w:rPr>
          <w:rFonts w:ascii="Times New Roman" w:hAnsi="Times New Roman" w:cs="Times New Roman"/>
          <w:b/>
          <w:lang w:val="uk-UA"/>
        </w:rPr>
      </w:pPr>
      <w:r w:rsidRPr="00684530">
        <w:rPr>
          <w:rFonts w:ascii="Times New Roman" w:hAnsi="Times New Roman"/>
          <w:b/>
          <w:color w:val="000000"/>
          <w:lang w:val="uk-UA" w:eastAsia="ru-RU"/>
        </w:rPr>
        <w:t xml:space="preserve">ДК 021:2015 - </w:t>
      </w:r>
      <w:r w:rsidRPr="00B23F5E">
        <w:rPr>
          <w:rFonts w:ascii="Times New Roman" w:hAnsi="Times New Roman"/>
          <w:b/>
          <w:sz w:val="23"/>
          <w:szCs w:val="23"/>
          <w:lang w:val="uk-UA" w:eastAsia="ar-SA"/>
        </w:rPr>
        <w:t>31120000-3: Генератори</w:t>
      </w:r>
    </w:p>
    <w:p w14:paraId="5A307494" w14:textId="77777777" w:rsidR="0021086C" w:rsidRPr="00684530" w:rsidRDefault="0021086C" w:rsidP="0021086C">
      <w:pPr>
        <w:ind w:firstLine="540"/>
        <w:rPr>
          <w:rFonts w:ascii="Times New Roman" w:hAnsi="Times New Roman" w:cs="Times New Roman"/>
          <w:b/>
          <w:lang w:val="uk-UA"/>
        </w:rPr>
      </w:pPr>
    </w:p>
    <w:p w14:paraId="0FF549F4" w14:textId="753BE810" w:rsidR="0021086C" w:rsidRPr="00684530" w:rsidRDefault="0021086C" w:rsidP="00061F86">
      <w:pPr>
        <w:tabs>
          <w:tab w:val="left" w:pos="5954"/>
        </w:tabs>
        <w:jc w:val="both"/>
        <w:rPr>
          <w:rFonts w:ascii="Times New Roman" w:hAnsi="Times New Roman" w:cs="Times New Roman"/>
          <w:b/>
          <w:lang w:val="uk-UA"/>
        </w:rPr>
      </w:pPr>
      <w:r w:rsidRPr="00684530">
        <w:rPr>
          <w:rFonts w:ascii="Times New Roman" w:hAnsi="Times New Roman" w:cs="Times New Roman"/>
          <w:b/>
          <w:lang w:val="uk-UA"/>
        </w:rPr>
        <w:t xml:space="preserve">м. </w:t>
      </w:r>
      <w:r w:rsidR="00672D20" w:rsidRPr="00684530">
        <w:rPr>
          <w:rFonts w:ascii="Times New Roman" w:hAnsi="Times New Roman" w:cs="Times New Roman"/>
          <w:b/>
          <w:lang w:val="uk-UA"/>
        </w:rPr>
        <w:t>Бровари</w:t>
      </w:r>
      <w:r w:rsidR="00672D20" w:rsidRPr="00684530">
        <w:rPr>
          <w:rFonts w:ascii="Times New Roman" w:hAnsi="Times New Roman" w:cs="Times New Roman"/>
          <w:b/>
          <w:lang w:val="uk-UA"/>
        </w:rPr>
        <w:tab/>
        <w:t>«____</w:t>
      </w:r>
      <w:r w:rsidRPr="00684530">
        <w:rPr>
          <w:rFonts w:ascii="Times New Roman" w:hAnsi="Times New Roman" w:cs="Times New Roman"/>
          <w:b/>
          <w:lang w:val="uk-UA"/>
        </w:rPr>
        <w:t xml:space="preserve">» </w:t>
      </w:r>
      <w:r w:rsidR="00124A80" w:rsidRPr="00684530">
        <w:rPr>
          <w:rFonts w:ascii="Times New Roman" w:hAnsi="Times New Roman" w:cs="Times New Roman"/>
          <w:b/>
          <w:lang w:val="uk-UA"/>
        </w:rPr>
        <w:t>_______</w:t>
      </w:r>
      <w:r w:rsidR="00672D20" w:rsidRPr="00684530">
        <w:rPr>
          <w:rFonts w:ascii="Times New Roman" w:hAnsi="Times New Roman" w:cs="Times New Roman"/>
          <w:b/>
          <w:lang w:val="uk-UA"/>
        </w:rPr>
        <w:t>__</w:t>
      </w:r>
      <w:r w:rsidR="00124A80" w:rsidRPr="00684530">
        <w:rPr>
          <w:rFonts w:ascii="Times New Roman" w:hAnsi="Times New Roman" w:cs="Times New Roman"/>
          <w:b/>
          <w:lang w:val="uk-UA"/>
        </w:rPr>
        <w:t>____</w:t>
      </w:r>
      <w:r w:rsidRPr="00684530">
        <w:rPr>
          <w:rFonts w:ascii="Times New Roman" w:hAnsi="Times New Roman" w:cs="Times New Roman"/>
          <w:b/>
          <w:lang w:val="uk-UA"/>
        </w:rPr>
        <w:t>20</w:t>
      </w:r>
      <w:r w:rsidR="0019589D" w:rsidRPr="00684530">
        <w:rPr>
          <w:rFonts w:ascii="Times New Roman" w:hAnsi="Times New Roman" w:cs="Times New Roman"/>
          <w:b/>
          <w:lang w:val="uk-UA"/>
        </w:rPr>
        <w:t>2</w:t>
      </w:r>
      <w:r w:rsidR="00672D20" w:rsidRPr="00684530">
        <w:rPr>
          <w:rFonts w:ascii="Times New Roman" w:hAnsi="Times New Roman" w:cs="Times New Roman"/>
          <w:b/>
          <w:lang w:val="uk-UA"/>
        </w:rPr>
        <w:t>3</w:t>
      </w:r>
      <w:r w:rsidRPr="00684530">
        <w:rPr>
          <w:rFonts w:ascii="Times New Roman" w:hAnsi="Times New Roman" w:cs="Times New Roman"/>
          <w:b/>
          <w:lang w:val="uk-UA"/>
        </w:rPr>
        <w:t xml:space="preserve"> року</w:t>
      </w:r>
    </w:p>
    <w:p w14:paraId="5022D69A" w14:textId="77777777" w:rsidR="0021086C" w:rsidRPr="00684530" w:rsidRDefault="0021086C" w:rsidP="0021086C">
      <w:pPr>
        <w:ind w:firstLine="540"/>
        <w:jc w:val="both"/>
        <w:rPr>
          <w:rFonts w:ascii="Times New Roman" w:hAnsi="Times New Roman" w:cs="Times New Roman"/>
          <w:b/>
          <w:lang w:val="uk-UA"/>
        </w:rPr>
      </w:pPr>
    </w:p>
    <w:p w14:paraId="638FBE4A" w14:textId="3C3A00CE" w:rsidR="0021086C" w:rsidRPr="00684530" w:rsidRDefault="00191A5B" w:rsidP="00061F86">
      <w:pPr>
        <w:ind w:firstLine="708"/>
        <w:jc w:val="both"/>
        <w:rPr>
          <w:rFonts w:ascii="Times New Roman" w:hAnsi="Times New Roman" w:cs="Times New Roman"/>
          <w:lang w:val="uk-UA"/>
        </w:rPr>
      </w:pPr>
      <w:r>
        <w:rPr>
          <w:rFonts w:ascii="Times New Roman" w:hAnsi="Times New Roman"/>
          <w:b/>
          <w:lang w:val="uk-UA"/>
        </w:rPr>
        <w:t xml:space="preserve">Броварський ліцей № </w:t>
      </w:r>
      <w:r w:rsidR="00672D20" w:rsidRPr="00684530">
        <w:rPr>
          <w:rFonts w:ascii="Times New Roman" w:hAnsi="Times New Roman"/>
          <w:b/>
          <w:lang w:val="uk-UA"/>
        </w:rPr>
        <w:t xml:space="preserve">1 Броварської міської ради Броварського району Київської області </w:t>
      </w:r>
      <w:r w:rsidR="00672D20" w:rsidRPr="00684530">
        <w:rPr>
          <w:rFonts w:ascii="Times New Roman" w:hAnsi="Times New Roman"/>
          <w:lang w:val="uk-UA"/>
        </w:rPr>
        <w:t xml:space="preserve">в особі директора </w:t>
      </w:r>
      <w:proofErr w:type="spellStart"/>
      <w:r>
        <w:rPr>
          <w:rFonts w:ascii="Times New Roman" w:hAnsi="Times New Roman"/>
          <w:b/>
          <w:lang w:val="uk-UA"/>
        </w:rPr>
        <w:t>Рокоман</w:t>
      </w:r>
      <w:proofErr w:type="spellEnd"/>
      <w:r>
        <w:rPr>
          <w:rFonts w:ascii="Times New Roman" w:hAnsi="Times New Roman"/>
          <w:b/>
          <w:lang w:val="uk-UA"/>
        </w:rPr>
        <w:t xml:space="preserve"> Олени Григорівни</w:t>
      </w:r>
      <w:r w:rsidR="00672D20" w:rsidRPr="00684530">
        <w:rPr>
          <w:rFonts w:ascii="Times New Roman" w:hAnsi="Times New Roman"/>
          <w:lang w:val="uk-UA"/>
        </w:rPr>
        <w:t>, яка діє на підставі Статуту</w:t>
      </w:r>
      <w:r w:rsidR="00672D20" w:rsidRPr="00684530">
        <w:rPr>
          <w:rFonts w:ascii="Times New Roman" w:eastAsia="Arial Unicode MS" w:hAnsi="Times New Roman" w:cs="Times New Roman"/>
          <w:lang w:val="uk-UA" w:eastAsia="hi-IN" w:bidi="hi-IN"/>
        </w:rPr>
        <w:t xml:space="preserve"> </w:t>
      </w:r>
      <w:r w:rsidR="0021086C" w:rsidRPr="00684530">
        <w:rPr>
          <w:rFonts w:ascii="Times New Roman" w:eastAsia="Arial Unicode MS" w:hAnsi="Times New Roman" w:cs="Times New Roman"/>
          <w:lang w:val="uk-UA" w:eastAsia="hi-IN" w:bidi="hi-IN"/>
        </w:rPr>
        <w:t>(далі - Замовник),</w:t>
      </w:r>
      <w:r w:rsidR="00FF1BCE" w:rsidRPr="00684530">
        <w:rPr>
          <w:rFonts w:ascii="Times New Roman" w:eastAsia="Arial Unicode MS" w:hAnsi="Times New Roman" w:cs="Times New Roman"/>
          <w:lang w:val="uk-UA" w:eastAsia="hi-IN" w:bidi="hi-IN"/>
        </w:rPr>
        <w:t xml:space="preserve"> </w:t>
      </w:r>
      <w:r w:rsidR="0021086C" w:rsidRPr="00684530">
        <w:rPr>
          <w:rFonts w:ascii="Times New Roman" w:eastAsia="Arial Unicode MS" w:hAnsi="Times New Roman" w:cs="Times New Roman"/>
          <w:lang w:val="uk-UA" w:eastAsia="hi-IN" w:bidi="hi-IN"/>
        </w:rPr>
        <w:t xml:space="preserve">з однієї сторони, і  </w:t>
      </w:r>
      <w:bookmarkStart w:id="0" w:name="_Hlk92976782"/>
      <w:bookmarkStart w:id="1" w:name="_Hlk122945407"/>
      <w:r w:rsidR="00B23F5E">
        <w:rPr>
          <w:rFonts w:ascii="Times New Roman" w:eastAsia="Arial Unicode MS" w:hAnsi="Times New Roman" w:cs="Times New Roman"/>
          <w:lang w:val="uk-UA" w:eastAsia="hi-IN" w:bidi="hi-IN"/>
        </w:rPr>
        <w:t>______________________________________________________________________</w:t>
      </w:r>
      <w:r w:rsidR="00061F86" w:rsidRPr="00684530">
        <w:rPr>
          <w:rFonts w:ascii="Times New Roman" w:eastAsia="Arial Unicode MS" w:hAnsi="Times New Roman" w:cs="Times New Roman"/>
          <w:lang w:val="uk-UA" w:eastAsia="hi-IN" w:bidi="hi-IN"/>
        </w:rPr>
        <w:t xml:space="preserve">в особі </w:t>
      </w:r>
      <w:r w:rsidR="00B23F5E">
        <w:rPr>
          <w:rFonts w:ascii="Times New Roman" w:eastAsia="Arial Unicode MS" w:hAnsi="Times New Roman" w:cs="Times New Roman"/>
          <w:lang w:val="uk-UA" w:eastAsia="hi-IN" w:bidi="hi-IN"/>
        </w:rPr>
        <w:t>__________________________________________________</w:t>
      </w:r>
      <w:r w:rsidR="00061F86" w:rsidRPr="00684530">
        <w:rPr>
          <w:rFonts w:ascii="Times New Roman" w:eastAsia="Arial Unicode MS" w:hAnsi="Times New Roman" w:cs="Times New Roman"/>
          <w:lang w:val="uk-UA" w:eastAsia="hi-IN" w:bidi="hi-IN"/>
        </w:rPr>
        <w:t>, який діє на підставі Статуту</w:t>
      </w:r>
      <w:bookmarkEnd w:id="0"/>
      <w:bookmarkEnd w:id="1"/>
      <w:r w:rsidR="00061F86" w:rsidRPr="00684530">
        <w:rPr>
          <w:rFonts w:ascii="Times New Roman" w:eastAsia="Arial Unicode MS" w:hAnsi="Times New Roman" w:cs="Times New Roman"/>
          <w:lang w:val="uk-UA" w:eastAsia="hi-IN" w:bidi="hi-IN"/>
        </w:rPr>
        <w:t xml:space="preserve"> </w:t>
      </w:r>
      <w:r w:rsidR="0021086C" w:rsidRPr="00684530">
        <w:rPr>
          <w:rFonts w:ascii="Times New Roman" w:eastAsia="Arial Unicode MS" w:hAnsi="Times New Roman" w:cs="Times New Roman"/>
          <w:lang w:val="uk-UA" w:eastAsia="hi-IN" w:bidi="hi-IN"/>
        </w:rPr>
        <w:t>(далі - Постачальник), з іншої сторони, разом - Сторони, уклали цей договір про таке (далі - Договір):</w:t>
      </w:r>
    </w:p>
    <w:p w14:paraId="1C840FC0" w14:textId="77777777" w:rsidR="0021086C" w:rsidRPr="00684530" w:rsidRDefault="0021086C" w:rsidP="0021086C">
      <w:pPr>
        <w:ind w:firstLine="540"/>
        <w:rPr>
          <w:rFonts w:ascii="Times New Roman" w:hAnsi="Times New Roman" w:cs="Times New Roman"/>
          <w:lang w:val="uk-UA"/>
        </w:rPr>
      </w:pPr>
    </w:p>
    <w:p w14:paraId="115CFDB0" w14:textId="24ECD060" w:rsidR="0021086C" w:rsidRPr="00684530" w:rsidRDefault="00672D20" w:rsidP="00672D20">
      <w:pPr>
        <w:pStyle w:val="aa"/>
        <w:keepNext/>
        <w:tabs>
          <w:tab w:val="left" w:pos="0"/>
        </w:tabs>
        <w:ind w:left="1080"/>
        <w:jc w:val="center"/>
        <w:outlineLvl w:val="2"/>
        <w:rPr>
          <w:rFonts w:ascii="Times New Roman" w:eastAsia="Arial Unicode MS" w:hAnsi="Times New Roman" w:cs="Times New Roman"/>
          <w:b/>
          <w:bCs/>
          <w:color w:val="000000"/>
          <w:lang w:val="uk-UA" w:eastAsia="hi-IN" w:bidi="hi-IN"/>
        </w:rPr>
      </w:pPr>
      <w:r w:rsidRPr="00684530">
        <w:rPr>
          <w:rFonts w:ascii="Times New Roman" w:eastAsia="Arial Unicode MS" w:hAnsi="Times New Roman" w:cs="Times New Roman"/>
          <w:b/>
          <w:bCs/>
          <w:color w:val="000000"/>
          <w:lang w:val="uk-UA" w:eastAsia="hi-IN" w:bidi="hi-IN"/>
        </w:rPr>
        <w:t xml:space="preserve">І. </w:t>
      </w:r>
      <w:r w:rsidR="0021086C" w:rsidRPr="00684530">
        <w:rPr>
          <w:rFonts w:ascii="Times New Roman" w:eastAsia="Arial Unicode MS" w:hAnsi="Times New Roman" w:cs="Times New Roman"/>
          <w:b/>
          <w:bCs/>
          <w:color w:val="000000"/>
          <w:lang w:val="uk-UA" w:eastAsia="hi-IN" w:bidi="hi-IN"/>
        </w:rPr>
        <w:t>ПРЕДМЕТ ДОГОВОРУ</w:t>
      </w:r>
    </w:p>
    <w:p w14:paraId="377D009C" w14:textId="77777777" w:rsidR="00917273" w:rsidRPr="00684530" w:rsidRDefault="00917273" w:rsidP="00917273">
      <w:pPr>
        <w:pStyle w:val="aa"/>
        <w:keepNext/>
        <w:tabs>
          <w:tab w:val="left" w:pos="0"/>
        </w:tabs>
        <w:ind w:left="1080"/>
        <w:outlineLvl w:val="2"/>
        <w:rPr>
          <w:rFonts w:ascii="Times New Roman" w:hAnsi="Times New Roman" w:cs="Times New Roman"/>
          <w:lang w:val="uk-UA"/>
        </w:rPr>
      </w:pPr>
    </w:p>
    <w:p w14:paraId="518D38F0" w14:textId="5436ACF1" w:rsidR="0021086C" w:rsidRPr="00684530" w:rsidRDefault="0021086C" w:rsidP="0021086C">
      <w:pPr>
        <w:pStyle w:val="a5"/>
        <w:spacing w:before="0" w:after="0"/>
        <w:jc w:val="both"/>
        <w:rPr>
          <w:i/>
          <w:lang w:val="uk-UA"/>
        </w:rPr>
      </w:pPr>
      <w:r w:rsidRPr="00684530">
        <w:rPr>
          <w:rStyle w:val="a7"/>
          <w:i w:val="0"/>
          <w:lang w:val="uk-UA"/>
        </w:rPr>
        <w:t xml:space="preserve">1.1. Постачальник зобов'язується </w:t>
      </w:r>
      <w:r w:rsidRPr="00684530">
        <w:rPr>
          <w:lang w:val="uk-UA"/>
        </w:rPr>
        <w:t xml:space="preserve">з дати укладання </w:t>
      </w:r>
      <w:r w:rsidR="00110D34">
        <w:rPr>
          <w:lang w:val="uk-UA"/>
        </w:rPr>
        <w:t>Договору і до 31 березня</w:t>
      </w:r>
      <w:r w:rsidRPr="00684530">
        <w:rPr>
          <w:lang w:val="uk-UA"/>
        </w:rPr>
        <w:t xml:space="preserve"> 20</w:t>
      </w:r>
      <w:r w:rsidR="00B21F94" w:rsidRPr="00684530">
        <w:rPr>
          <w:lang w:val="uk-UA"/>
        </w:rPr>
        <w:t>2</w:t>
      </w:r>
      <w:r w:rsidR="00672D20" w:rsidRPr="00684530">
        <w:rPr>
          <w:lang w:val="uk-UA"/>
        </w:rPr>
        <w:t>3</w:t>
      </w:r>
      <w:r w:rsidR="00CD1CB3" w:rsidRPr="00684530">
        <w:rPr>
          <w:lang w:val="uk-UA"/>
        </w:rPr>
        <w:t xml:space="preserve"> </w:t>
      </w:r>
      <w:r w:rsidRPr="00684530">
        <w:rPr>
          <w:lang w:val="uk-UA"/>
        </w:rPr>
        <w:t>р.</w:t>
      </w:r>
      <w:r w:rsidRPr="00684530">
        <w:rPr>
          <w:i/>
          <w:lang w:val="uk-UA"/>
        </w:rPr>
        <w:t xml:space="preserve"> </w:t>
      </w:r>
      <w:r w:rsidR="00110D34">
        <w:rPr>
          <w:rStyle w:val="a7"/>
          <w:i w:val="0"/>
          <w:lang w:val="uk-UA"/>
        </w:rPr>
        <w:t>поставити</w:t>
      </w:r>
      <w:r w:rsidRPr="00684530">
        <w:rPr>
          <w:rStyle w:val="a7"/>
          <w:i w:val="0"/>
          <w:lang w:val="uk-UA"/>
        </w:rPr>
        <w:t xml:space="preserve"> Замовнику Товар, зазначений у Специ</w:t>
      </w:r>
      <w:r w:rsidR="00110D34">
        <w:rPr>
          <w:rStyle w:val="a7"/>
          <w:i w:val="0"/>
          <w:lang w:val="uk-UA"/>
        </w:rPr>
        <w:t>фікації до Договору (Додаток 1) та технічної специфікації (Додаток 2),</w:t>
      </w:r>
      <w:r w:rsidRPr="00684530">
        <w:rPr>
          <w:rStyle w:val="a7"/>
          <w:i w:val="0"/>
          <w:lang w:val="uk-UA"/>
        </w:rPr>
        <w:t xml:space="preserve"> а Замовник - прийняти і оплатити Товар, який постачається згідно з умовами цього Договору.</w:t>
      </w:r>
    </w:p>
    <w:p w14:paraId="31CE27FB" w14:textId="6AA9D6DB" w:rsidR="00AE27E4" w:rsidRPr="001D633A" w:rsidRDefault="0021086C" w:rsidP="0021086C">
      <w:pPr>
        <w:jc w:val="both"/>
        <w:rPr>
          <w:b/>
          <w:iCs/>
          <w:color w:val="000000"/>
        </w:rPr>
      </w:pPr>
      <w:r w:rsidRPr="00684530">
        <w:rPr>
          <w:rStyle w:val="a7"/>
          <w:rFonts w:ascii="Times New Roman" w:hAnsi="Times New Roman" w:cs="Times New Roman"/>
          <w:i w:val="0"/>
          <w:lang w:val="uk-UA"/>
        </w:rPr>
        <w:t xml:space="preserve">1.2. Найменування Товару: </w:t>
      </w:r>
      <w:r w:rsidR="00672D20" w:rsidRPr="00684530">
        <w:rPr>
          <w:rFonts w:ascii="Times New Roman" w:hAnsi="Times New Roman"/>
          <w:b/>
          <w:color w:val="000000"/>
          <w:lang w:val="uk-UA" w:eastAsia="ru-RU"/>
        </w:rPr>
        <w:t xml:space="preserve">ДК 021:2015 - </w:t>
      </w:r>
      <w:r w:rsidR="00B23F5E" w:rsidRPr="00B23F5E">
        <w:rPr>
          <w:rFonts w:ascii="Times New Roman" w:hAnsi="Times New Roman"/>
          <w:b/>
          <w:sz w:val="23"/>
          <w:szCs w:val="23"/>
          <w:lang w:val="uk-UA" w:eastAsia="ar-SA"/>
        </w:rPr>
        <w:t>31120000-3: Генератори</w:t>
      </w:r>
      <w:r w:rsidR="00B23F5E">
        <w:rPr>
          <w:rFonts w:ascii="Times New Roman" w:hAnsi="Times New Roman"/>
          <w:b/>
          <w:sz w:val="23"/>
          <w:szCs w:val="23"/>
          <w:lang w:val="uk-UA" w:eastAsia="ar-SA"/>
        </w:rPr>
        <w:t>,</w:t>
      </w:r>
      <w:r w:rsidR="00B23F5E" w:rsidRPr="00B23F5E">
        <w:rPr>
          <w:rFonts w:ascii="Times New Roman" w:hAnsi="Times New Roman"/>
          <w:b/>
          <w:sz w:val="23"/>
          <w:szCs w:val="23"/>
          <w:lang w:val="uk-UA" w:eastAsia="ar-SA"/>
        </w:rPr>
        <w:t xml:space="preserve"> </w:t>
      </w:r>
      <w:r w:rsidR="00B23F5E">
        <w:rPr>
          <w:rFonts w:ascii="Times New Roman" w:hAnsi="Times New Roman"/>
          <w:b/>
          <w:sz w:val="23"/>
          <w:szCs w:val="23"/>
          <w:lang w:eastAsia="ar-SA"/>
        </w:rPr>
        <w:t xml:space="preserve">Генератор </w:t>
      </w:r>
      <w:proofErr w:type="spellStart"/>
      <w:r w:rsidR="00B23F5E">
        <w:rPr>
          <w:rFonts w:ascii="Times New Roman" w:hAnsi="Times New Roman"/>
          <w:b/>
          <w:sz w:val="23"/>
          <w:szCs w:val="23"/>
          <w:lang w:eastAsia="ar-SA"/>
        </w:rPr>
        <w:t>дизельн</w:t>
      </w:r>
      <w:r w:rsidR="00B23F5E">
        <w:rPr>
          <w:rFonts w:ascii="Times New Roman" w:hAnsi="Times New Roman"/>
          <w:b/>
          <w:sz w:val="23"/>
          <w:szCs w:val="23"/>
          <w:lang w:val="uk-UA" w:eastAsia="ar-SA"/>
        </w:rPr>
        <w:t>ий</w:t>
      </w:r>
      <w:proofErr w:type="spellEnd"/>
      <w:r w:rsidR="00B23F5E" w:rsidRPr="00B23F5E">
        <w:rPr>
          <w:rFonts w:ascii="Times New Roman" w:hAnsi="Times New Roman"/>
          <w:b/>
          <w:sz w:val="23"/>
          <w:szCs w:val="23"/>
          <w:lang w:eastAsia="ar-SA"/>
        </w:rPr>
        <w:t xml:space="preserve">, 50 кВт, 3 </w:t>
      </w:r>
      <w:proofErr w:type="spellStart"/>
      <w:r w:rsidR="00B23F5E" w:rsidRPr="00B23F5E">
        <w:rPr>
          <w:rFonts w:ascii="Times New Roman" w:hAnsi="Times New Roman"/>
          <w:b/>
          <w:sz w:val="23"/>
          <w:szCs w:val="23"/>
          <w:lang w:eastAsia="ar-SA"/>
        </w:rPr>
        <w:t>фази</w:t>
      </w:r>
      <w:proofErr w:type="spellEnd"/>
      <w:r w:rsidR="00B23F5E" w:rsidRPr="00B23F5E">
        <w:rPr>
          <w:rFonts w:ascii="Times New Roman" w:hAnsi="Times New Roman"/>
          <w:b/>
          <w:sz w:val="23"/>
          <w:szCs w:val="23"/>
          <w:lang w:eastAsia="ar-SA"/>
        </w:rPr>
        <w:t xml:space="preserve"> (220/380В), ел.</w:t>
      </w:r>
      <w:r w:rsidR="00462FBF">
        <w:rPr>
          <w:rFonts w:ascii="Times New Roman" w:hAnsi="Times New Roman"/>
          <w:b/>
          <w:sz w:val="23"/>
          <w:szCs w:val="23"/>
          <w:lang w:val="uk-UA" w:eastAsia="ar-SA"/>
        </w:rPr>
        <w:t xml:space="preserve"> </w:t>
      </w:r>
      <w:r w:rsidR="00B23F5E" w:rsidRPr="00B23F5E">
        <w:rPr>
          <w:rFonts w:ascii="Times New Roman" w:hAnsi="Times New Roman"/>
          <w:b/>
          <w:sz w:val="23"/>
          <w:szCs w:val="23"/>
          <w:lang w:eastAsia="ar-SA"/>
        </w:rPr>
        <w:t>старт</w:t>
      </w:r>
      <w:r w:rsidR="001D633A">
        <w:rPr>
          <w:b/>
          <w:iCs/>
          <w:color w:val="000000"/>
          <w:lang w:val="uk-UA"/>
        </w:rPr>
        <w:t xml:space="preserve">, </w:t>
      </w:r>
      <w:r w:rsidR="001D633A">
        <w:rPr>
          <w:b/>
          <w:iCs/>
          <w:color w:val="000000"/>
          <w:lang w:val="en-US"/>
        </w:rPr>
        <w:t>AVR</w:t>
      </w:r>
      <w:r w:rsidR="001D633A" w:rsidRPr="001D633A">
        <w:rPr>
          <w:b/>
          <w:iCs/>
          <w:color w:val="000000"/>
        </w:rPr>
        <w:t>.</w:t>
      </w:r>
    </w:p>
    <w:p w14:paraId="4CE08506" w14:textId="77777777" w:rsidR="0021086C" w:rsidRPr="00684530" w:rsidRDefault="0021086C" w:rsidP="0021086C">
      <w:pPr>
        <w:jc w:val="both"/>
        <w:rPr>
          <w:rFonts w:ascii="Times New Roman" w:hAnsi="Times New Roman" w:cs="Times New Roman"/>
          <w:lang w:val="uk-UA"/>
        </w:rPr>
      </w:pPr>
      <w:r w:rsidRPr="00684530">
        <w:rPr>
          <w:rStyle w:val="a7"/>
          <w:rFonts w:ascii="Times New Roman" w:hAnsi="Times New Roman" w:cs="Times New Roman"/>
          <w:i w:val="0"/>
          <w:lang w:val="uk-UA"/>
        </w:rPr>
        <w:t>1.3. Кількість, ціна за одиницю Товару зазначається у Специфікації до Договору (Додаток 1).</w:t>
      </w:r>
      <w:r w:rsidRPr="00684530">
        <w:rPr>
          <w:rFonts w:ascii="Times New Roman" w:hAnsi="Times New Roman" w:cs="Times New Roman"/>
          <w:lang w:val="uk-UA"/>
        </w:rPr>
        <w:t xml:space="preserve"> Ціна товару є незмінною протягом дії договору, крім випадків, передбачених чинним законодавством. </w:t>
      </w:r>
    </w:p>
    <w:p w14:paraId="5C5C23E6" w14:textId="40D0E8F5" w:rsidR="0021086C" w:rsidRPr="00684530" w:rsidRDefault="0021086C" w:rsidP="0021086C">
      <w:pPr>
        <w:pStyle w:val="a8"/>
        <w:tabs>
          <w:tab w:val="left" w:pos="720"/>
        </w:tabs>
        <w:spacing w:after="0"/>
        <w:rPr>
          <w:rFonts w:ascii="Times New Roman" w:hAnsi="Times New Roman" w:cs="Times New Roman"/>
          <w:sz w:val="24"/>
          <w:szCs w:val="24"/>
          <w:lang w:val="uk-UA"/>
        </w:rPr>
      </w:pPr>
      <w:r w:rsidRPr="00684530">
        <w:rPr>
          <w:rStyle w:val="a7"/>
          <w:rFonts w:ascii="Times New Roman" w:hAnsi="Times New Roman" w:cs="Times New Roman"/>
          <w:i w:val="0"/>
          <w:sz w:val="24"/>
          <w:szCs w:val="24"/>
          <w:lang w:val="uk-UA"/>
        </w:rPr>
        <w:t xml:space="preserve">1.4. </w:t>
      </w:r>
      <w:r w:rsidRPr="00684530">
        <w:rPr>
          <w:rFonts w:ascii="Times New Roman" w:hAnsi="Times New Roman" w:cs="Times New Roman"/>
          <w:sz w:val="24"/>
          <w:szCs w:val="24"/>
          <w:lang w:val="uk-UA"/>
        </w:rPr>
        <w:t>Кількість Товару та сума Договору, можуть бути зменшені залежно від реального фінансування видатків Замовника.</w:t>
      </w:r>
    </w:p>
    <w:p w14:paraId="2985C31E" w14:textId="77777777" w:rsidR="00061F86" w:rsidRPr="00684530" w:rsidRDefault="00061F86" w:rsidP="0021086C">
      <w:pPr>
        <w:pStyle w:val="a8"/>
        <w:tabs>
          <w:tab w:val="left" w:pos="720"/>
        </w:tabs>
        <w:spacing w:after="0"/>
        <w:rPr>
          <w:rFonts w:ascii="Times New Roman" w:hAnsi="Times New Roman" w:cs="Times New Roman"/>
          <w:sz w:val="24"/>
          <w:szCs w:val="24"/>
          <w:lang w:val="uk-UA"/>
        </w:rPr>
      </w:pPr>
    </w:p>
    <w:p w14:paraId="55DA1DE6" w14:textId="77777777" w:rsidR="0021086C" w:rsidRPr="00684530"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684530">
        <w:rPr>
          <w:rFonts w:ascii="Times New Roman" w:eastAsia="Arial Unicode MS" w:hAnsi="Times New Roman" w:cs="Times New Roman"/>
          <w:b/>
          <w:bCs/>
          <w:color w:val="000000"/>
          <w:lang w:val="uk-UA" w:eastAsia="hi-IN" w:bidi="hi-IN"/>
        </w:rPr>
        <w:t>II.  ЯКІСТЬ ТОВАРІВ</w:t>
      </w:r>
    </w:p>
    <w:p w14:paraId="2BB9D740" w14:textId="77777777" w:rsidR="00917273" w:rsidRPr="00684530" w:rsidRDefault="00917273" w:rsidP="0021086C">
      <w:pPr>
        <w:keepNext/>
        <w:tabs>
          <w:tab w:val="left" w:pos="0"/>
        </w:tabs>
        <w:ind w:left="720" w:hanging="720"/>
        <w:jc w:val="center"/>
        <w:outlineLvl w:val="2"/>
        <w:rPr>
          <w:rFonts w:ascii="Times New Roman" w:hAnsi="Times New Roman" w:cs="Times New Roman"/>
          <w:lang w:val="uk-UA"/>
        </w:rPr>
      </w:pPr>
    </w:p>
    <w:p w14:paraId="13836BCC" w14:textId="77777777" w:rsidR="0021086C" w:rsidRPr="00684530" w:rsidRDefault="0021086C" w:rsidP="0021086C">
      <w:pPr>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w:t>
      </w:r>
      <w:r w:rsidRPr="00684530">
        <w:rPr>
          <w:rFonts w:ascii="Times New Roman" w:eastAsia="Arial Unicode MS" w:hAnsi="Times New Roman" w:cs="Times New Roman"/>
          <w:color w:val="000000"/>
          <w:lang w:val="uk-UA" w:eastAsia="hi-IN" w:bidi="hi-IN"/>
        </w:rPr>
        <w:t xml:space="preserve"> чинного законодавства та пропозиції учасника</w:t>
      </w:r>
      <w:r w:rsidRPr="00684530">
        <w:rPr>
          <w:rFonts w:ascii="Times New Roman" w:eastAsia="Arial Unicode MS" w:hAnsi="Times New Roman" w:cs="Times New Roman"/>
          <w:lang w:val="uk-UA" w:eastAsia="hi-IN" w:bidi="hi-IN"/>
        </w:rPr>
        <w:t>.</w:t>
      </w:r>
    </w:p>
    <w:p w14:paraId="33CB37C5" w14:textId="77777777" w:rsidR="0021086C" w:rsidRPr="00684530" w:rsidRDefault="0021086C" w:rsidP="0021086C">
      <w:pPr>
        <w:tabs>
          <w:tab w:val="left" w:pos="709"/>
        </w:tabs>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r w:rsidR="004D19CA" w:rsidRPr="00684530">
        <w:rPr>
          <w:rFonts w:ascii="Times New Roman" w:eastAsia="Arial Unicode MS" w:hAnsi="Times New Roman" w:cs="Times New Roman"/>
          <w:lang w:val="uk-UA" w:eastAsia="hi-IN" w:bidi="hi-IN"/>
        </w:rPr>
        <w:t>.</w:t>
      </w:r>
    </w:p>
    <w:p w14:paraId="16273F0F" w14:textId="6548FC27" w:rsidR="0021086C" w:rsidRPr="00684530" w:rsidRDefault="0021086C" w:rsidP="0021086C">
      <w:pPr>
        <w:tabs>
          <w:tab w:val="left" w:pos="709"/>
        </w:tabs>
        <w:jc w:val="both"/>
        <w:rPr>
          <w:rFonts w:ascii="Times New Roman" w:eastAsia="Arial Unicode MS" w:hAnsi="Times New Roman" w:cs="Times New Roman"/>
          <w:lang w:val="uk-UA" w:eastAsia="hi-IN" w:bidi="hi-IN"/>
        </w:rPr>
      </w:pPr>
      <w:r w:rsidRPr="00684530">
        <w:rPr>
          <w:rFonts w:ascii="Times New Roman" w:eastAsia="Arial Unicode MS" w:hAnsi="Times New Roman" w:cs="Times New Roman"/>
          <w:lang w:val="uk-UA" w:eastAsia="hi-IN" w:bidi="hi-IN"/>
        </w:rPr>
        <w:t xml:space="preserve">2.3. Строк придатності товарів на день поставки  має становити не менше </w:t>
      </w:r>
      <w:r w:rsidR="00672D20" w:rsidRPr="00684530">
        <w:rPr>
          <w:rFonts w:ascii="Times New Roman" w:eastAsia="Arial Unicode MS" w:hAnsi="Times New Roman" w:cs="Times New Roman"/>
          <w:lang w:val="uk-UA" w:eastAsia="hi-IN" w:bidi="hi-IN"/>
        </w:rPr>
        <w:t>9</w:t>
      </w:r>
      <w:r w:rsidR="00FA7CF9" w:rsidRPr="00684530">
        <w:rPr>
          <w:rFonts w:ascii="Times New Roman" w:eastAsia="Arial Unicode MS" w:hAnsi="Times New Roman" w:cs="Times New Roman"/>
          <w:lang w:val="uk-UA" w:eastAsia="hi-IN" w:bidi="hi-IN"/>
        </w:rPr>
        <w:t>0</w:t>
      </w:r>
      <w:r w:rsidRPr="00684530">
        <w:rPr>
          <w:rFonts w:ascii="Times New Roman" w:eastAsia="Arial Unicode MS" w:hAnsi="Times New Roman" w:cs="Times New Roman"/>
          <w:lang w:val="uk-UA" w:eastAsia="hi-IN" w:bidi="hi-IN"/>
        </w:rPr>
        <w:t>% від загального терміну придатності.</w:t>
      </w:r>
    </w:p>
    <w:p w14:paraId="7AAAE8A7" w14:textId="77777777" w:rsidR="00811F38" w:rsidRPr="00684530" w:rsidRDefault="00811F38" w:rsidP="00811F38">
      <w:pPr>
        <w:jc w:val="both"/>
        <w:rPr>
          <w:lang w:val="uk-UA"/>
        </w:rPr>
      </w:pPr>
      <w:r w:rsidRPr="00684530">
        <w:rPr>
          <w:lang w:val="uk-UA"/>
        </w:rPr>
        <w:t>2.4. Якщо товар буде неналежної якості, замовник має право повернути/обміняти товар постачальнику (згідно частини 5-8 статті 268 та статті 269 ГКУ, статті 678 і 680 Цивільного кодексу України (ЦК)).</w:t>
      </w:r>
    </w:p>
    <w:p w14:paraId="09AC5671" w14:textId="04D70C1C" w:rsidR="0021086C" w:rsidRPr="00684530" w:rsidRDefault="0021086C" w:rsidP="0021086C">
      <w:pPr>
        <w:tabs>
          <w:tab w:val="left" w:pos="709"/>
        </w:tabs>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2.</w:t>
      </w:r>
      <w:r w:rsidR="00811F38" w:rsidRPr="00684530">
        <w:rPr>
          <w:rFonts w:ascii="Times New Roman" w:eastAsia="Arial Unicode MS" w:hAnsi="Times New Roman" w:cs="Times New Roman"/>
          <w:lang w:val="uk-UA" w:eastAsia="hi-IN" w:bidi="hi-IN"/>
        </w:rPr>
        <w:t>5</w:t>
      </w:r>
      <w:r w:rsidRPr="00684530">
        <w:rPr>
          <w:rFonts w:ascii="Times New Roman" w:eastAsia="Arial Unicode MS" w:hAnsi="Times New Roman" w:cs="Times New Roman"/>
          <w:lang w:val="uk-UA" w:eastAsia="hi-IN" w:bidi="hi-IN"/>
        </w:rPr>
        <w:t>.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w:t>
      </w:r>
      <w:r w:rsidR="00D805E9">
        <w:rPr>
          <w:rFonts w:ascii="Times New Roman" w:eastAsia="Arial Unicode MS" w:hAnsi="Times New Roman" w:cs="Times New Roman"/>
          <w:lang w:val="uk-UA" w:eastAsia="hi-IN" w:bidi="hi-IN"/>
        </w:rPr>
        <w:t>овар – не пізніше ніж протягом 5</w:t>
      </w:r>
      <w:r w:rsidRPr="00684530">
        <w:rPr>
          <w:rFonts w:ascii="Times New Roman" w:eastAsia="Arial Unicode MS" w:hAnsi="Times New Roman" w:cs="Times New Roman"/>
          <w:lang w:val="uk-UA" w:eastAsia="hi-IN" w:bidi="hi-IN"/>
        </w:rPr>
        <w:t xml:space="preserve"> днів з моменту встановлення, що товар не відповідає встановленим якісним характеристикам.</w:t>
      </w:r>
    </w:p>
    <w:p w14:paraId="337CE59F" w14:textId="77777777" w:rsidR="0021086C" w:rsidRPr="00684530" w:rsidRDefault="0021086C" w:rsidP="0021086C">
      <w:pPr>
        <w:tabs>
          <w:tab w:val="left" w:pos="709"/>
        </w:tabs>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2.</w:t>
      </w:r>
      <w:r w:rsidR="00811F38" w:rsidRPr="00684530">
        <w:rPr>
          <w:rFonts w:ascii="Times New Roman" w:eastAsia="Arial Unicode MS" w:hAnsi="Times New Roman" w:cs="Times New Roman"/>
          <w:lang w:val="uk-UA" w:eastAsia="hi-IN" w:bidi="hi-IN"/>
        </w:rPr>
        <w:t>6</w:t>
      </w:r>
      <w:r w:rsidRPr="00684530">
        <w:rPr>
          <w:rFonts w:ascii="Times New Roman" w:eastAsia="Arial Unicode MS" w:hAnsi="Times New Roman" w:cs="Times New Roman"/>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5981E3EB" w14:textId="77777777" w:rsidR="0021086C" w:rsidRPr="00684530" w:rsidRDefault="0021086C" w:rsidP="0021086C">
      <w:pPr>
        <w:tabs>
          <w:tab w:val="left" w:pos="709"/>
        </w:tabs>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2.</w:t>
      </w:r>
      <w:r w:rsidR="00811F38" w:rsidRPr="00684530">
        <w:rPr>
          <w:rFonts w:ascii="Times New Roman" w:eastAsia="Arial Unicode MS" w:hAnsi="Times New Roman" w:cs="Times New Roman"/>
          <w:lang w:val="uk-UA" w:eastAsia="hi-IN" w:bidi="hi-IN"/>
        </w:rPr>
        <w:t>7</w:t>
      </w:r>
      <w:r w:rsidRPr="00684530">
        <w:rPr>
          <w:rFonts w:ascii="Times New Roman" w:eastAsia="Arial Unicode MS" w:hAnsi="Times New Roman" w:cs="Times New Roman"/>
          <w:lang w:val="uk-UA" w:eastAsia="hi-IN" w:bidi="hi-IN"/>
        </w:rPr>
        <w:t>.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r w:rsidR="004D19CA" w:rsidRPr="00684530">
        <w:rPr>
          <w:rFonts w:ascii="Times New Roman" w:eastAsia="Arial Unicode MS" w:hAnsi="Times New Roman" w:cs="Times New Roman"/>
          <w:lang w:val="uk-UA" w:eastAsia="hi-IN" w:bidi="hi-IN"/>
        </w:rPr>
        <w:t>.</w:t>
      </w:r>
    </w:p>
    <w:p w14:paraId="6711A26F" w14:textId="77777777" w:rsidR="0021086C" w:rsidRPr="00684530" w:rsidRDefault="0021086C" w:rsidP="0021086C">
      <w:pPr>
        <w:tabs>
          <w:tab w:val="left" w:pos="709"/>
        </w:tabs>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2.</w:t>
      </w:r>
      <w:r w:rsidR="00811F38" w:rsidRPr="00684530">
        <w:rPr>
          <w:rFonts w:ascii="Times New Roman" w:eastAsia="Arial Unicode MS" w:hAnsi="Times New Roman" w:cs="Times New Roman"/>
          <w:lang w:val="uk-UA" w:eastAsia="hi-IN" w:bidi="hi-IN"/>
        </w:rPr>
        <w:t>8</w:t>
      </w:r>
      <w:r w:rsidRPr="00684530">
        <w:rPr>
          <w:rFonts w:ascii="Times New Roman" w:eastAsia="Arial Unicode MS" w:hAnsi="Times New Roman" w:cs="Times New Roman"/>
          <w:lang w:val="uk-UA" w:eastAsia="hi-IN" w:bidi="hi-IN"/>
        </w:rPr>
        <w:t xml:space="preserve">. Постачальник відповідає за дотримання правил зберігання товарів під час транспортування. </w:t>
      </w:r>
    </w:p>
    <w:p w14:paraId="2A916407" w14:textId="77777777" w:rsidR="0021086C" w:rsidRPr="00684530" w:rsidRDefault="0021086C" w:rsidP="0021086C">
      <w:pPr>
        <w:tabs>
          <w:tab w:val="left" w:pos="709"/>
        </w:tabs>
        <w:jc w:val="both"/>
        <w:rPr>
          <w:rFonts w:ascii="Times New Roman" w:eastAsia="Arial Unicode MS" w:hAnsi="Times New Roman" w:cs="Times New Roman"/>
          <w:lang w:val="uk-UA" w:eastAsia="hi-IN" w:bidi="hi-IN"/>
        </w:rPr>
      </w:pPr>
      <w:r w:rsidRPr="00684530">
        <w:rPr>
          <w:rFonts w:ascii="Times New Roman" w:eastAsia="Arial Unicode MS" w:hAnsi="Times New Roman" w:cs="Times New Roman"/>
          <w:lang w:val="uk-UA" w:eastAsia="hi-IN" w:bidi="hi-IN"/>
        </w:rPr>
        <w:t>2.</w:t>
      </w:r>
      <w:r w:rsidR="00811F38" w:rsidRPr="00684530">
        <w:rPr>
          <w:rFonts w:ascii="Times New Roman" w:eastAsia="Arial Unicode MS" w:hAnsi="Times New Roman" w:cs="Times New Roman"/>
          <w:lang w:val="uk-UA" w:eastAsia="hi-IN" w:bidi="hi-IN"/>
        </w:rPr>
        <w:t>9</w:t>
      </w:r>
      <w:r w:rsidRPr="00684530">
        <w:rPr>
          <w:rFonts w:ascii="Times New Roman" w:eastAsia="Arial Unicode MS" w:hAnsi="Times New Roman" w:cs="Times New Roman"/>
          <w:lang w:val="uk-UA" w:eastAsia="hi-IN" w:bidi="hi-IN"/>
        </w:rPr>
        <w:t xml:space="preserve">. Сторони можуть внести зміни до характеристик предмету закупівлі (товару) за цим </w:t>
      </w:r>
      <w:r w:rsidRPr="00684530">
        <w:rPr>
          <w:rFonts w:ascii="Times New Roman" w:eastAsia="Arial Unicode MS" w:hAnsi="Times New Roman" w:cs="Times New Roman"/>
          <w:lang w:val="uk-UA" w:eastAsia="hi-IN" w:bidi="hi-IN"/>
        </w:rPr>
        <w:lastRenderedPageBreak/>
        <w:t>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w:t>
      </w:r>
    </w:p>
    <w:p w14:paraId="26B72302" w14:textId="77777777" w:rsidR="00917273" w:rsidRPr="00684530" w:rsidRDefault="00917273" w:rsidP="0021086C">
      <w:pPr>
        <w:tabs>
          <w:tab w:val="left" w:pos="709"/>
        </w:tabs>
        <w:jc w:val="both"/>
        <w:rPr>
          <w:rFonts w:ascii="Times New Roman" w:hAnsi="Times New Roman" w:cs="Times New Roman"/>
          <w:lang w:val="uk-UA"/>
        </w:rPr>
      </w:pPr>
    </w:p>
    <w:p w14:paraId="5AC6BB9F" w14:textId="77777777" w:rsidR="0021086C" w:rsidRPr="00684530" w:rsidRDefault="00917273" w:rsidP="00917273">
      <w:pPr>
        <w:keepNext/>
        <w:tabs>
          <w:tab w:val="left" w:pos="0"/>
        </w:tabs>
        <w:ind w:left="360"/>
        <w:jc w:val="center"/>
        <w:outlineLvl w:val="2"/>
        <w:rPr>
          <w:rFonts w:ascii="Times New Roman" w:eastAsia="Arial Unicode MS" w:hAnsi="Times New Roman" w:cs="Times New Roman"/>
          <w:b/>
          <w:bCs/>
          <w:color w:val="000000"/>
          <w:lang w:val="uk-UA" w:eastAsia="hi-IN" w:bidi="hi-IN"/>
        </w:rPr>
      </w:pPr>
      <w:r w:rsidRPr="00684530">
        <w:rPr>
          <w:rFonts w:ascii="Times New Roman" w:eastAsia="Arial Unicode MS" w:hAnsi="Times New Roman" w:cs="Times New Roman"/>
          <w:b/>
          <w:bCs/>
          <w:color w:val="000000"/>
          <w:lang w:val="uk-UA" w:eastAsia="hi-IN" w:bidi="hi-IN"/>
        </w:rPr>
        <w:t xml:space="preserve">ІІІ. </w:t>
      </w:r>
      <w:r w:rsidR="0021086C" w:rsidRPr="00684530">
        <w:rPr>
          <w:rFonts w:ascii="Times New Roman" w:eastAsia="Arial Unicode MS" w:hAnsi="Times New Roman" w:cs="Times New Roman"/>
          <w:b/>
          <w:bCs/>
          <w:color w:val="000000"/>
          <w:lang w:val="uk-UA" w:eastAsia="hi-IN" w:bidi="hi-IN"/>
        </w:rPr>
        <w:t>СУМА ДОГОВОРУ</w:t>
      </w:r>
    </w:p>
    <w:p w14:paraId="1518AFEF" w14:textId="77777777" w:rsidR="00917273" w:rsidRPr="00684530" w:rsidRDefault="00917273" w:rsidP="00917273">
      <w:pPr>
        <w:pStyle w:val="aa"/>
        <w:keepNext/>
        <w:tabs>
          <w:tab w:val="left" w:pos="0"/>
        </w:tabs>
        <w:ind w:left="1080"/>
        <w:outlineLvl w:val="2"/>
        <w:rPr>
          <w:rFonts w:ascii="Times New Roman" w:hAnsi="Times New Roman" w:cs="Times New Roman"/>
          <w:lang w:val="uk-UA"/>
        </w:rPr>
      </w:pPr>
    </w:p>
    <w:p w14:paraId="6F223040" w14:textId="3A4D992D" w:rsidR="0021086C" w:rsidRPr="00684530" w:rsidRDefault="0021086C" w:rsidP="00061F86">
      <w:pPr>
        <w:autoSpaceDN w:val="0"/>
        <w:adjustRightInd w:val="0"/>
        <w:spacing w:line="240" w:lineRule="atLeast"/>
        <w:ind w:right="1"/>
        <w:jc w:val="both"/>
        <w:rPr>
          <w:rFonts w:ascii="Times New Roman" w:hAnsi="Times New Roman"/>
          <w:lang w:val="uk-UA"/>
        </w:rPr>
      </w:pPr>
      <w:r w:rsidRPr="00684530">
        <w:rPr>
          <w:rStyle w:val="a7"/>
          <w:rFonts w:ascii="Times New Roman" w:hAnsi="Times New Roman"/>
          <w:i w:val="0"/>
          <w:lang w:val="uk-UA"/>
        </w:rPr>
        <w:t xml:space="preserve">3.1. Сума,  визначена в договорі, становить  </w:t>
      </w:r>
      <w:r w:rsidR="00B23F5E">
        <w:rPr>
          <w:rStyle w:val="a7"/>
          <w:rFonts w:ascii="Times New Roman" w:hAnsi="Times New Roman"/>
          <w:i w:val="0"/>
          <w:lang w:val="uk-UA"/>
        </w:rPr>
        <w:t>_______________________________________________</w:t>
      </w:r>
      <w:r w:rsidR="00061F86" w:rsidRPr="00684530">
        <w:rPr>
          <w:rFonts w:ascii="Times New Roman" w:hAnsi="Times New Roman" w:cs="Times New Roman"/>
          <w:b/>
          <w:bCs/>
          <w:color w:val="000000"/>
          <w:lang w:val="uk-UA" w:eastAsia="ru-RU"/>
        </w:rPr>
        <w:t xml:space="preserve"> у тому числі ПДВ </w:t>
      </w:r>
    </w:p>
    <w:p w14:paraId="0DA1EB95" w14:textId="77777777" w:rsidR="0021086C" w:rsidRPr="00684530" w:rsidRDefault="0021086C" w:rsidP="0021086C">
      <w:pPr>
        <w:jc w:val="both"/>
        <w:rPr>
          <w:rFonts w:ascii="Times New Roman" w:hAnsi="Times New Roman" w:cs="Times New Roman"/>
          <w:lang w:val="uk-UA"/>
        </w:rPr>
      </w:pPr>
      <w:r w:rsidRPr="00684530">
        <w:rPr>
          <w:rFonts w:ascii="Times New Roman" w:hAnsi="Times New Roman" w:cs="Times New Roman"/>
          <w:lang w:val="uk-UA"/>
        </w:rPr>
        <w:t>3.2. Сума цього  Договору  може  бути  зменшена за взаємною згодою Сторін.</w:t>
      </w:r>
    </w:p>
    <w:p w14:paraId="17D76F00" w14:textId="77777777" w:rsidR="0021086C" w:rsidRPr="00684530" w:rsidRDefault="0021086C" w:rsidP="0021086C">
      <w:pPr>
        <w:rPr>
          <w:rFonts w:ascii="Times New Roman" w:hAnsi="Times New Roman" w:cs="Times New Roman"/>
          <w:spacing w:val="-1"/>
          <w:lang w:val="uk-UA"/>
        </w:rPr>
      </w:pPr>
      <w:r w:rsidRPr="00684530">
        <w:rPr>
          <w:rFonts w:ascii="Times New Roman" w:hAnsi="Times New Roman" w:cs="Times New Roman"/>
          <w:spacing w:val="-1"/>
          <w:lang w:val="uk-UA"/>
        </w:rPr>
        <w:t>3.3. Ціна на товар встановлюється в національній грошовій одиниці України.</w:t>
      </w:r>
    </w:p>
    <w:p w14:paraId="3ECA0B7F" w14:textId="19736016" w:rsidR="00917273" w:rsidRPr="00684530" w:rsidRDefault="00917273" w:rsidP="00917273">
      <w:pPr>
        <w:jc w:val="both"/>
        <w:rPr>
          <w:rFonts w:ascii="Times New Roman" w:hAnsi="Times New Roman" w:cs="Times New Roman"/>
          <w:lang w:val="uk-UA"/>
        </w:rPr>
      </w:pPr>
      <w:r w:rsidRPr="00684530">
        <w:rPr>
          <w:rFonts w:ascii="Times New Roman" w:hAnsi="Times New Roman" w:cs="Times New Roman"/>
          <w:lang w:val="uk-UA"/>
        </w:rPr>
        <w:t>3.4. Істотні умови Договору про закупівлю не повинні відрізнятися від змісту тендерної пропозиції переможця процедури закупівлі та не</w:t>
      </w:r>
      <w:r w:rsidR="008D653D" w:rsidRPr="00684530">
        <w:rPr>
          <w:rFonts w:ascii="Times New Roman" w:hAnsi="Times New Roman" w:cs="Times New Roman"/>
          <w:lang w:val="uk-UA"/>
        </w:rPr>
        <w:t xml:space="preserve"> можуть</w:t>
      </w:r>
      <w:r w:rsidRPr="00684530">
        <w:rPr>
          <w:rFonts w:ascii="Times New Roman" w:hAnsi="Times New Roman" w:cs="Times New Roman"/>
          <w:lang w:val="uk-UA"/>
        </w:rPr>
        <w:t xml:space="preserve"> </w:t>
      </w:r>
      <w:r w:rsidR="008D653D" w:rsidRPr="00684530">
        <w:rPr>
          <w:rFonts w:ascii="Times New Roman" w:hAnsi="Times New Roman" w:cs="Times New Roman"/>
          <w:lang w:val="uk-UA"/>
        </w:rPr>
        <w:t>змінюватися</w:t>
      </w:r>
      <w:r w:rsidRPr="00684530">
        <w:rPr>
          <w:rFonts w:ascii="Times New Roman" w:hAnsi="Times New Roman" w:cs="Times New Roman"/>
          <w:lang w:val="uk-UA"/>
        </w:rPr>
        <w:t xml:space="preserve"> після підписання Договору про закупівлю до виконання зобов’язань сторонами</w:t>
      </w:r>
      <w:r w:rsidR="008D653D" w:rsidRPr="00684530">
        <w:rPr>
          <w:rFonts w:ascii="Times New Roman" w:hAnsi="Times New Roman" w:cs="Times New Roman"/>
          <w:lang w:val="uk-UA"/>
        </w:rPr>
        <w:t xml:space="preserve"> в повному обсязі</w:t>
      </w:r>
      <w:r w:rsidRPr="00684530">
        <w:rPr>
          <w:rFonts w:ascii="Times New Roman" w:hAnsi="Times New Roman" w:cs="Times New Roman"/>
          <w:lang w:val="uk-UA"/>
        </w:rPr>
        <w:t xml:space="preserve">, крім випадків визначених </w:t>
      </w:r>
      <w:r w:rsidR="00D95C7A" w:rsidRPr="00684530">
        <w:rPr>
          <w:rFonts w:ascii="Times New Roman" w:hAnsi="Times New Roman" w:cs="Times New Roman"/>
          <w:lang w:val="uk-UA"/>
        </w:rPr>
        <w:t>пунктом 19 Постанови від 12.10.22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84530">
        <w:rPr>
          <w:rFonts w:ascii="Times New Roman" w:hAnsi="Times New Roman" w:cs="Times New Roman"/>
          <w:lang w:val="uk-UA"/>
        </w:rPr>
        <w:t xml:space="preserve"> та умовами даного Договору, зокрема:</w:t>
      </w:r>
    </w:p>
    <w:p w14:paraId="6827DF53" w14:textId="77777777" w:rsidR="00917273" w:rsidRPr="00684530"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684530">
        <w:rPr>
          <w:rFonts w:ascii="Times New Roman" w:hAnsi="Times New Roman" w:cs="Times New Roman"/>
          <w:lang w:val="uk-UA"/>
        </w:rPr>
        <w:t>зменшення обсягів закупівлі, зокрема з урахуванням фактичного обсягу видатків замовника;</w:t>
      </w:r>
    </w:p>
    <w:p w14:paraId="71D1FE6C" w14:textId="7C3F4844" w:rsidR="00046D66" w:rsidRPr="00684530" w:rsidRDefault="00D95C7A"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684530">
        <w:rPr>
          <w:rFonts w:ascii="Times New Roman" w:hAnsi="Times New Roman" w:cs="Times New Roman"/>
          <w:lang w:val="uk-UA"/>
        </w:rPr>
        <w:t xml:space="preserve">погодження зміни </w:t>
      </w:r>
      <w:r w:rsidR="00917273" w:rsidRPr="00684530">
        <w:rPr>
          <w:rFonts w:ascii="Times New Roman" w:hAnsi="Times New Roman" w:cs="Times New Roman"/>
          <w:lang w:val="uk-UA"/>
        </w:rPr>
        <w:t xml:space="preserve">ціни за одиницю товару </w:t>
      </w:r>
      <w:r w:rsidRPr="00684530">
        <w:rPr>
          <w:rFonts w:ascii="Times New Roman" w:hAnsi="Times New Roman" w:cs="Times New Roman"/>
          <w:lang w:val="uk-UA"/>
        </w:rPr>
        <w:t>в договорі про закупівлю у разі кол</w:t>
      </w:r>
      <w:r w:rsidR="00917273" w:rsidRPr="00684530">
        <w:rPr>
          <w:rFonts w:ascii="Times New Roman" w:hAnsi="Times New Roman" w:cs="Times New Roman"/>
          <w:lang w:val="uk-UA"/>
        </w:rPr>
        <w:t>ивання ціни такого товару на ринку</w:t>
      </w:r>
      <w:r w:rsidRPr="00684530">
        <w:rPr>
          <w:rFonts w:ascii="Times New Roman" w:hAnsi="Times New Roman" w:cs="Times New Roman"/>
          <w:lang w:val="uk-UA"/>
        </w:rPr>
        <w:t xml:space="preserve">, </w:t>
      </w:r>
      <w:r w:rsidR="00917273" w:rsidRPr="00684530">
        <w:rPr>
          <w:rFonts w:ascii="Times New Roman" w:hAnsi="Times New Roman" w:cs="Times New Roman"/>
          <w:lang w:val="uk-UA"/>
        </w:rPr>
        <w:t xml:space="preserve">що </w:t>
      </w:r>
      <w:r w:rsidRPr="00684530">
        <w:rPr>
          <w:rFonts w:ascii="Times New Roman" w:hAnsi="Times New Roman" w:cs="Times New Roman"/>
          <w:lang w:val="uk-UA"/>
        </w:rPr>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цини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w:t>
      </w:r>
      <w:r w:rsidR="00003D12" w:rsidRPr="00684530">
        <w:rPr>
          <w:rFonts w:ascii="Times New Roman" w:hAnsi="Times New Roman" w:cs="Times New Roman"/>
          <w:lang w:val="uk-UA"/>
        </w:rPr>
        <w:t>с</w:t>
      </w:r>
      <w:r w:rsidRPr="00684530">
        <w:rPr>
          <w:rFonts w:ascii="Times New Roman" w:hAnsi="Times New Roman" w:cs="Times New Roman"/>
          <w:lang w:val="uk-UA"/>
        </w:rPr>
        <w:t>ти до збільшення суми, визначеної в договорі про закупівлю на момент його укладення;</w:t>
      </w:r>
    </w:p>
    <w:p w14:paraId="50B5A991" w14:textId="4A42B5A5" w:rsidR="00917273" w:rsidRPr="00684530"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684530">
        <w:rPr>
          <w:rFonts w:ascii="Times New Roman" w:hAnsi="Times New Roman" w:cs="Times New Roman"/>
          <w:lang w:val="uk-UA"/>
        </w:rPr>
        <w:t>покращення якості предмета закупівлі за умови</w:t>
      </w:r>
      <w:r w:rsidR="003E422A" w:rsidRPr="00684530">
        <w:rPr>
          <w:rFonts w:ascii="Times New Roman" w:hAnsi="Times New Roman" w:cs="Times New Roman"/>
          <w:lang w:val="uk-UA"/>
        </w:rPr>
        <w:t>,</w:t>
      </w:r>
      <w:r w:rsidRPr="00684530">
        <w:rPr>
          <w:rFonts w:ascii="Times New Roman" w:hAnsi="Times New Roman" w:cs="Times New Roman"/>
          <w:lang w:val="uk-UA"/>
        </w:rPr>
        <w:t xml:space="preserve"> що таке покращення не призведе до збільшення суми, визначеної в договор</w:t>
      </w:r>
      <w:r w:rsidR="00003D12" w:rsidRPr="00684530">
        <w:rPr>
          <w:rFonts w:ascii="Times New Roman" w:hAnsi="Times New Roman" w:cs="Times New Roman"/>
          <w:lang w:val="uk-UA"/>
        </w:rPr>
        <w:t>і</w:t>
      </w:r>
      <w:r w:rsidRPr="00684530">
        <w:rPr>
          <w:rFonts w:ascii="Times New Roman" w:hAnsi="Times New Roman" w:cs="Times New Roman"/>
          <w:lang w:val="uk-UA"/>
        </w:rPr>
        <w:t xml:space="preserve"> про закупівлю;</w:t>
      </w:r>
    </w:p>
    <w:p w14:paraId="64370C05" w14:textId="77777777" w:rsidR="00917273" w:rsidRPr="00684530"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684530">
        <w:rPr>
          <w:rFonts w:ascii="Times New Roman" w:hAnsi="Times New Roman" w:cs="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визначної в договорі про закупівлю;</w:t>
      </w:r>
    </w:p>
    <w:p w14:paraId="2ED50EAF" w14:textId="3D803D57" w:rsidR="00917273" w:rsidRPr="00684530"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684530">
        <w:rPr>
          <w:rFonts w:ascii="Times New Roman" w:hAnsi="Times New Roman" w:cs="Times New Roman"/>
          <w:lang w:val="uk-UA"/>
        </w:rPr>
        <w:t>погодження зміни ціни в договорі про закупівлю в бік зменшення (без зміни кількості (обсягу) та якості товарів, робіт і послуг);</w:t>
      </w:r>
    </w:p>
    <w:p w14:paraId="3EA11482" w14:textId="36DD2C9D" w:rsidR="00917273" w:rsidRPr="00684530"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684530">
        <w:rPr>
          <w:rFonts w:ascii="Times New Roman" w:hAnsi="Times New Roman" w:cs="Times New Roman"/>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8A3783" w:rsidRPr="00684530">
        <w:rPr>
          <w:rFonts w:ascii="Times New Roman" w:hAnsi="Times New Roman" w:cs="Times New Roman"/>
          <w:lang w:val="uk-UA"/>
        </w:rPr>
        <w:t>, а також у зв’язку з зміною системи оподаткування пропорційно до зміни податкового навантаження внаслідок зміни системи оподаткування</w:t>
      </w:r>
      <w:r w:rsidRPr="00684530">
        <w:rPr>
          <w:rFonts w:ascii="Times New Roman" w:hAnsi="Times New Roman" w:cs="Times New Roman"/>
          <w:lang w:val="uk-UA"/>
        </w:rPr>
        <w:t>;</w:t>
      </w:r>
    </w:p>
    <w:p w14:paraId="449C9D43" w14:textId="19903DE1" w:rsidR="00917273" w:rsidRPr="00684530"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684530">
        <w:rPr>
          <w:rFonts w:ascii="Times New Roman" w:hAnsi="Times New Roman" w:cs="Times New Roman"/>
          <w:lang w:val="uk-UA"/>
        </w:rPr>
        <w:t>зміни встановленого зг</w:t>
      </w:r>
      <w:r w:rsidR="008A3783" w:rsidRPr="00684530">
        <w:rPr>
          <w:rFonts w:ascii="Times New Roman" w:hAnsi="Times New Roman" w:cs="Times New Roman"/>
          <w:lang w:val="uk-UA"/>
        </w:rPr>
        <w:t>і</w:t>
      </w:r>
      <w:r w:rsidRPr="00684530">
        <w:rPr>
          <w:rFonts w:ascii="Times New Roman" w:hAnsi="Times New Roman" w:cs="Times New Roman"/>
          <w:lang w:val="uk-UA"/>
        </w:rPr>
        <w:t>дно із законодавством органами державної статистики індексу споживчих цін, змін</w:t>
      </w:r>
      <w:r w:rsidR="008A3783" w:rsidRPr="00684530">
        <w:rPr>
          <w:rFonts w:ascii="Times New Roman" w:hAnsi="Times New Roman" w:cs="Times New Roman"/>
          <w:lang w:val="uk-UA"/>
        </w:rPr>
        <w:t>и</w:t>
      </w:r>
      <w:r w:rsidRPr="00684530">
        <w:rPr>
          <w:rFonts w:ascii="Times New Roman" w:hAnsi="Times New Roman" w:cs="Times New Roman"/>
          <w:lang w:val="uk-UA"/>
        </w:rPr>
        <w:t xml:space="preserve"> курсу іноземної валюти, зміни біржових котирувань або показників </w:t>
      </w:r>
      <w:proofErr w:type="spellStart"/>
      <w:r w:rsidRPr="00684530">
        <w:rPr>
          <w:rFonts w:ascii="Times New Roman" w:hAnsi="Times New Roman" w:cs="Times New Roman"/>
          <w:lang w:val="uk-UA"/>
        </w:rPr>
        <w:t>Platts</w:t>
      </w:r>
      <w:proofErr w:type="spellEnd"/>
      <w:r w:rsidRPr="00684530">
        <w:rPr>
          <w:rFonts w:ascii="Times New Roman" w:hAnsi="Times New Roman" w:cs="Times New Roman"/>
          <w:lang w:val="uk-UA"/>
        </w:rPr>
        <w:t>, ARGUS</w:t>
      </w:r>
      <w:r w:rsidR="008A3783" w:rsidRPr="00684530">
        <w:rPr>
          <w:rFonts w:ascii="Times New Roman" w:hAnsi="Times New Roman" w:cs="Times New Roman"/>
          <w:lang w:val="uk-UA"/>
        </w:rPr>
        <w:t xml:space="preserve">, </w:t>
      </w:r>
      <w:r w:rsidRPr="00684530">
        <w:rPr>
          <w:rFonts w:ascii="Times New Roman" w:hAnsi="Times New Roman" w:cs="Times New Roman"/>
          <w:lang w:val="uk-UA"/>
        </w:rPr>
        <w:t>регульованих цін (тарифів)</w:t>
      </w:r>
      <w:r w:rsidR="008A3783" w:rsidRPr="00684530">
        <w:rPr>
          <w:rFonts w:ascii="Times New Roman" w:hAnsi="Times New Roman" w:cs="Times New Roman"/>
          <w:lang w:val="uk-UA"/>
        </w:rPr>
        <w:t>,</w:t>
      </w:r>
      <w:r w:rsidRPr="00684530">
        <w:rPr>
          <w:rFonts w:ascii="Times New Roman" w:hAnsi="Times New Roman" w:cs="Times New Roman"/>
          <w:lang w:val="uk-UA"/>
        </w:rPr>
        <w:t xml:space="preserve"> нормативів, </w:t>
      </w:r>
      <w:r w:rsidR="008A3783" w:rsidRPr="00684530">
        <w:rPr>
          <w:rFonts w:ascii="Times New Roman" w:hAnsi="Times New Roman" w:cs="Times New Roman"/>
          <w:lang w:val="uk-UA"/>
        </w:rPr>
        <w:t xml:space="preserve">середньозважених цін на електроенергію на ринку «на добу наперед», </w:t>
      </w:r>
      <w:r w:rsidRPr="00684530">
        <w:rPr>
          <w:rFonts w:ascii="Times New Roman" w:hAnsi="Times New Roman" w:cs="Times New Roman"/>
          <w:lang w:val="uk-UA"/>
        </w:rPr>
        <w:t>що застосовуються в договорі про закупівлю, у разі встановлення в договорі про закупівлю порядку зміни ціни;</w:t>
      </w:r>
    </w:p>
    <w:p w14:paraId="79E07218" w14:textId="3A01B1D6" w:rsidR="00917273" w:rsidRPr="00684530" w:rsidRDefault="00917273" w:rsidP="00917273">
      <w:pPr>
        <w:widowControl/>
        <w:numPr>
          <w:ilvl w:val="0"/>
          <w:numId w:val="1"/>
        </w:numPr>
        <w:tabs>
          <w:tab w:val="left" w:pos="993"/>
        </w:tabs>
        <w:suppressAutoHyphens w:val="0"/>
        <w:autoSpaceDE/>
        <w:ind w:left="0" w:firstLine="567"/>
        <w:jc w:val="both"/>
        <w:rPr>
          <w:rFonts w:ascii="Times New Roman" w:hAnsi="Times New Roman" w:cs="Times New Roman"/>
          <w:lang w:val="uk-UA"/>
        </w:rPr>
      </w:pPr>
      <w:r w:rsidRPr="00684530">
        <w:rPr>
          <w:rFonts w:ascii="Times New Roman" w:hAnsi="Times New Roman" w:cs="Times New Roman"/>
          <w:lang w:val="uk-UA"/>
        </w:rPr>
        <w:t>зміни умов у зв’язку із застосуванням положень частини шостої статті</w:t>
      </w:r>
      <w:r w:rsidR="008A3783" w:rsidRPr="00684530">
        <w:rPr>
          <w:rFonts w:ascii="Times New Roman" w:hAnsi="Times New Roman" w:cs="Times New Roman"/>
          <w:lang w:val="uk-UA"/>
        </w:rPr>
        <w:t xml:space="preserve"> 41 Закону.</w:t>
      </w:r>
    </w:p>
    <w:p w14:paraId="32860C4A" w14:textId="77777777" w:rsidR="0021086C" w:rsidRPr="00684530" w:rsidRDefault="0021086C" w:rsidP="0021086C">
      <w:pPr>
        <w:widowControl/>
        <w:tabs>
          <w:tab w:val="left" w:pos="993"/>
        </w:tabs>
        <w:suppressAutoHyphens w:val="0"/>
        <w:autoSpaceDE/>
        <w:jc w:val="both"/>
        <w:rPr>
          <w:rFonts w:ascii="Times New Roman" w:eastAsia="Arial Unicode MS" w:hAnsi="Times New Roman" w:cs="Times New Roman"/>
          <w:lang w:val="uk-UA" w:eastAsia="hi-IN" w:bidi="hi-IN"/>
        </w:rPr>
      </w:pPr>
      <w:r w:rsidRPr="00684530">
        <w:rPr>
          <w:rFonts w:ascii="Times New Roman" w:eastAsia="Arial Unicode MS" w:hAnsi="Times New Roman" w:cs="Times New Roman"/>
          <w:lang w:val="uk-UA" w:eastAsia="hi-IN" w:bidi="hi-IN"/>
        </w:rPr>
        <w:t>3.5.</w:t>
      </w:r>
      <w:r w:rsidRPr="00684530">
        <w:rPr>
          <w:rFonts w:ascii="Times New Roman" w:eastAsia="Arial Unicode MS" w:hAnsi="Times New Roman" w:cs="Times New Roman"/>
          <w:color w:val="000000"/>
          <w:lang w:val="uk-UA" w:eastAsia="hi-IN" w:bidi="hi-IN"/>
        </w:rPr>
        <w:t xml:space="preserve"> Ціна Товару визначається з урахуванням </w:t>
      </w:r>
      <w:r w:rsidRPr="00684530">
        <w:rPr>
          <w:rFonts w:ascii="Times New Roman" w:eastAsia="Arial Unicode MS" w:hAnsi="Times New Roman" w:cs="Times New Roman"/>
          <w:lang w:val="uk-UA"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5B92393D" w14:textId="77777777" w:rsidR="00917273" w:rsidRPr="00684530" w:rsidRDefault="00917273" w:rsidP="0021086C">
      <w:pPr>
        <w:widowControl/>
        <w:tabs>
          <w:tab w:val="left" w:pos="993"/>
        </w:tabs>
        <w:suppressAutoHyphens w:val="0"/>
        <w:autoSpaceDE/>
        <w:jc w:val="both"/>
        <w:rPr>
          <w:rFonts w:ascii="Times New Roman" w:hAnsi="Times New Roman" w:cs="Times New Roman"/>
          <w:lang w:val="uk-UA"/>
        </w:rPr>
      </w:pPr>
    </w:p>
    <w:p w14:paraId="19DAD38F" w14:textId="3E99DDF1" w:rsidR="00917273" w:rsidRPr="00877E2D" w:rsidRDefault="0021086C" w:rsidP="00877E2D">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684530">
        <w:rPr>
          <w:rFonts w:ascii="Times New Roman" w:eastAsia="Arial Unicode MS" w:hAnsi="Times New Roman" w:cs="Times New Roman"/>
          <w:b/>
          <w:bCs/>
          <w:color w:val="000000"/>
          <w:lang w:val="uk-UA" w:eastAsia="hi-IN" w:bidi="hi-IN"/>
        </w:rPr>
        <w:t>IV. ПОРЯДОК ЗДІЙСНЕННЯ ОПЛАТИ</w:t>
      </w:r>
    </w:p>
    <w:p w14:paraId="7AF2CE7E" w14:textId="4629354E" w:rsidR="0021086C" w:rsidRPr="00684530" w:rsidRDefault="0021086C" w:rsidP="0021086C">
      <w:pPr>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 xml:space="preserve">4.1. Розрахунки за поставлений товар проводяться шляхом </w:t>
      </w:r>
      <w:r w:rsidRPr="00684530">
        <w:rPr>
          <w:rFonts w:ascii="Times New Roman" w:hAnsi="Times New Roman" w:cs="Times New Roman"/>
          <w:color w:val="000000"/>
          <w:lang w:val="uk-UA"/>
        </w:rPr>
        <w:t xml:space="preserve">оплати Замовником після пред’явлення Постачальником </w:t>
      </w:r>
      <w:r w:rsidR="007902FC" w:rsidRPr="00684530">
        <w:rPr>
          <w:rFonts w:ascii="Times New Roman" w:hAnsi="Times New Roman" w:cs="Times New Roman"/>
          <w:color w:val="000000"/>
          <w:lang w:val="uk-UA"/>
        </w:rPr>
        <w:t>накладної</w:t>
      </w:r>
      <w:r w:rsidRPr="00684530">
        <w:rPr>
          <w:rFonts w:ascii="Times New Roman" w:hAnsi="Times New Roman" w:cs="Times New Roman"/>
          <w:color w:val="000000"/>
          <w:lang w:val="uk-UA"/>
        </w:rPr>
        <w:t xml:space="preserve"> на оплату товару (згідно п.7 ст.51 Бюджетного </w:t>
      </w:r>
      <w:r w:rsidRPr="00684530">
        <w:rPr>
          <w:rFonts w:ascii="Times New Roman" w:hAnsi="Times New Roman" w:cs="Times New Roman"/>
          <w:color w:val="000000"/>
          <w:lang w:val="uk-UA"/>
        </w:rPr>
        <w:lastRenderedPageBreak/>
        <w:t xml:space="preserve">кодексу України – за фактом поставки товару). </w:t>
      </w:r>
    </w:p>
    <w:p w14:paraId="209D3103" w14:textId="77777777" w:rsidR="007902FC" w:rsidRPr="00684530" w:rsidRDefault="0021086C" w:rsidP="0021086C">
      <w:pPr>
        <w:jc w:val="both"/>
        <w:rPr>
          <w:rFonts w:ascii="Times New Roman" w:eastAsia="Arial Unicode MS" w:hAnsi="Times New Roman" w:cs="Times New Roman"/>
          <w:lang w:val="uk-UA" w:eastAsia="hi-IN" w:bidi="hi-IN"/>
        </w:rPr>
      </w:pPr>
      <w:r w:rsidRPr="00684530">
        <w:rPr>
          <w:rFonts w:ascii="Times New Roman" w:eastAsia="Arial Unicode MS" w:hAnsi="Times New Roman" w:cs="Times New Roman"/>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w:t>
      </w:r>
      <w:r w:rsidR="007902FC" w:rsidRPr="00684530">
        <w:rPr>
          <w:rFonts w:ascii="Times New Roman" w:eastAsia="Arial Unicode MS" w:hAnsi="Times New Roman" w:cs="Times New Roman"/>
          <w:lang w:val="uk-UA" w:eastAsia="hi-IN" w:bidi="hi-IN"/>
        </w:rPr>
        <w:t>45</w:t>
      </w:r>
      <w:r w:rsidRPr="00684530">
        <w:rPr>
          <w:rFonts w:ascii="Times New Roman" w:eastAsia="Arial Unicode MS" w:hAnsi="Times New Roman" w:cs="Times New Roman"/>
          <w:lang w:val="uk-UA" w:eastAsia="hi-IN" w:bidi="hi-IN"/>
        </w:rPr>
        <w:t xml:space="preserve"> банківських днів. У разі затримки бюджетного фінансування розрахунки за отриманий товар здійснюються протягом </w:t>
      </w:r>
      <w:r w:rsidR="007902FC" w:rsidRPr="00684530">
        <w:rPr>
          <w:rFonts w:ascii="Times New Roman" w:eastAsia="Arial Unicode MS" w:hAnsi="Times New Roman" w:cs="Times New Roman"/>
          <w:lang w:val="uk-UA" w:eastAsia="hi-IN" w:bidi="hi-IN"/>
        </w:rPr>
        <w:t>семи</w:t>
      </w:r>
      <w:r w:rsidRPr="00684530">
        <w:rPr>
          <w:rFonts w:ascii="Times New Roman" w:eastAsia="Arial Unicode MS" w:hAnsi="Times New Roman" w:cs="Times New Roman"/>
          <w:lang w:val="uk-UA" w:eastAsia="hi-IN" w:bidi="hi-IN"/>
        </w:rPr>
        <w:t xml:space="preserve"> банківських днів з дати отримання замовником бюджетного фінансування на розрахунковий рахунок.</w:t>
      </w:r>
    </w:p>
    <w:p w14:paraId="5F12E64F" w14:textId="0D3AD3BC" w:rsidR="007902FC" w:rsidRPr="00684530" w:rsidRDefault="007902FC" w:rsidP="00061F86">
      <w:pPr>
        <w:pStyle w:val="a3"/>
        <w:tabs>
          <w:tab w:val="left" w:pos="741"/>
          <w:tab w:val="left" w:pos="1197"/>
          <w:tab w:val="left" w:pos="3990"/>
        </w:tabs>
        <w:spacing w:after="0"/>
        <w:jc w:val="both"/>
        <w:rPr>
          <w:lang w:val="uk-UA"/>
        </w:rPr>
      </w:pPr>
      <w:r w:rsidRPr="00684530">
        <w:rPr>
          <w:lang w:val="uk-UA"/>
        </w:rPr>
        <w:t>4.3. Розрахунки проводяться в межах кошторисних призначень.</w:t>
      </w:r>
      <w:r w:rsidR="00BC1185" w:rsidRPr="00684530">
        <w:rPr>
          <w:lang w:val="uk-UA"/>
        </w:rPr>
        <w:t xml:space="preserve"> </w:t>
      </w:r>
    </w:p>
    <w:p w14:paraId="731A5337" w14:textId="7777C208" w:rsidR="007902FC" w:rsidRPr="00684530" w:rsidRDefault="007902FC" w:rsidP="00061F86">
      <w:pPr>
        <w:pStyle w:val="a3"/>
        <w:tabs>
          <w:tab w:val="left" w:pos="741"/>
          <w:tab w:val="left" w:pos="1197"/>
        </w:tabs>
        <w:spacing w:after="0"/>
        <w:jc w:val="both"/>
        <w:rPr>
          <w:lang w:val="uk-UA"/>
        </w:rPr>
      </w:pPr>
      <w:r w:rsidRPr="00684530">
        <w:rPr>
          <w:lang w:val="uk-UA"/>
        </w:rPr>
        <w:t xml:space="preserve">4.4. </w:t>
      </w:r>
      <w:r w:rsidR="00061F86" w:rsidRPr="00684530">
        <w:rPr>
          <w:lang w:val="uk-UA"/>
        </w:rPr>
        <w:t>Замовник</w:t>
      </w:r>
      <w:r w:rsidRPr="00684530">
        <w:rPr>
          <w:lang w:val="uk-UA"/>
        </w:rPr>
        <w:t xml:space="preserve"> бере на себе зобов’язання щодо виконання умов Договору тільки у разі затвердження кошторисних призначень належним чином та в рамках фактичних надходжень коштів.</w:t>
      </w:r>
    </w:p>
    <w:p w14:paraId="2B06E4AD" w14:textId="4A54796F" w:rsidR="00917273" w:rsidRPr="00684530" w:rsidRDefault="0021086C" w:rsidP="00061F86">
      <w:pPr>
        <w:jc w:val="both"/>
        <w:rPr>
          <w:rFonts w:ascii="Times New Roman" w:eastAsia="Arial Unicode MS" w:hAnsi="Times New Roman" w:cs="Times New Roman"/>
          <w:b/>
          <w:bCs/>
          <w:color w:val="000000"/>
          <w:lang w:val="uk-UA" w:eastAsia="hi-IN" w:bidi="hi-IN"/>
        </w:rPr>
      </w:pPr>
      <w:r w:rsidRPr="00684530">
        <w:rPr>
          <w:rFonts w:ascii="Times New Roman" w:eastAsia="Arial Unicode MS" w:hAnsi="Times New Roman" w:cs="Times New Roman"/>
          <w:lang w:val="uk-UA" w:eastAsia="hi-IN" w:bidi="hi-IN"/>
        </w:rPr>
        <w:t xml:space="preserve"> </w:t>
      </w:r>
    </w:p>
    <w:p w14:paraId="32785977" w14:textId="2ACE121E" w:rsidR="00917273" w:rsidRPr="00877E2D" w:rsidRDefault="0021086C" w:rsidP="00877E2D">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684530">
        <w:rPr>
          <w:rFonts w:ascii="Times New Roman" w:eastAsia="Arial Unicode MS" w:hAnsi="Times New Roman" w:cs="Times New Roman"/>
          <w:b/>
          <w:bCs/>
          <w:color w:val="000000"/>
          <w:lang w:val="uk-UA" w:eastAsia="hi-IN" w:bidi="hi-IN"/>
        </w:rPr>
        <w:t>V.ПОСТАВКА ТОВАРІВ</w:t>
      </w:r>
    </w:p>
    <w:p w14:paraId="4E0D098A" w14:textId="577E2891" w:rsidR="0021086C" w:rsidRPr="00684530" w:rsidRDefault="0021086C" w:rsidP="00877E2D">
      <w:pPr>
        <w:jc w:val="both"/>
        <w:rPr>
          <w:rFonts w:ascii="Times New Roman" w:eastAsia="Arial Unicode MS" w:hAnsi="Times New Roman" w:cs="Times New Roman"/>
          <w:iCs/>
          <w:lang w:val="uk-UA" w:eastAsia="hi-IN" w:bidi="hi-IN"/>
        </w:rPr>
      </w:pPr>
      <w:r w:rsidRPr="00684530">
        <w:rPr>
          <w:rFonts w:ascii="Times New Roman" w:eastAsia="Arial Unicode MS" w:hAnsi="Times New Roman" w:cs="Times New Roman"/>
          <w:lang w:val="uk-UA" w:eastAsia="hi-IN" w:bidi="hi-IN"/>
        </w:rPr>
        <w:t xml:space="preserve">5.1. </w:t>
      </w:r>
      <w:r w:rsidRPr="00684530">
        <w:rPr>
          <w:rFonts w:ascii="Times New Roman" w:eastAsia="Arial Unicode MS" w:hAnsi="Times New Roman" w:cs="Times New Roman"/>
          <w:iCs/>
          <w:lang w:val="uk-UA" w:eastAsia="hi-IN" w:bidi="hi-IN"/>
        </w:rPr>
        <w:t>Поставка товару здійснюється</w:t>
      </w:r>
      <w:r w:rsidR="00B23F5E">
        <w:rPr>
          <w:rFonts w:ascii="Times New Roman" w:eastAsia="Arial Unicode MS" w:hAnsi="Times New Roman" w:cs="Times New Roman"/>
          <w:iCs/>
          <w:lang w:val="uk-UA" w:eastAsia="hi-IN" w:bidi="hi-IN"/>
        </w:rPr>
        <w:t xml:space="preserve"> за рахунок учасника</w:t>
      </w:r>
      <w:r w:rsidR="0021342A" w:rsidRPr="00684530">
        <w:rPr>
          <w:rFonts w:ascii="Times New Roman" w:eastAsia="Arial Unicode MS" w:hAnsi="Times New Roman" w:cs="Times New Roman"/>
          <w:iCs/>
          <w:lang w:val="uk-UA" w:eastAsia="hi-IN" w:bidi="hi-IN"/>
        </w:rPr>
        <w:t>.</w:t>
      </w:r>
    </w:p>
    <w:p w14:paraId="6533CEC5" w14:textId="12869D56" w:rsidR="0021086C" w:rsidRPr="00684530" w:rsidRDefault="0021086C" w:rsidP="00877E2D">
      <w:pPr>
        <w:jc w:val="both"/>
        <w:rPr>
          <w:rFonts w:ascii="Times New Roman" w:hAnsi="Times New Roman" w:cs="Times New Roman"/>
          <w:b/>
          <w:lang w:val="uk-UA"/>
        </w:rPr>
      </w:pPr>
      <w:r w:rsidRPr="00684530">
        <w:rPr>
          <w:rFonts w:ascii="Times New Roman" w:hAnsi="Times New Roman" w:cs="Times New Roman"/>
          <w:lang w:val="uk-UA"/>
        </w:rPr>
        <w:t>Строк (термін) поставки товару:</w:t>
      </w:r>
      <w:r w:rsidRPr="00684530">
        <w:rPr>
          <w:rFonts w:ascii="Times New Roman" w:hAnsi="Times New Roman" w:cs="Times New Roman"/>
          <w:b/>
          <w:lang w:val="uk-UA"/>
        </w:rPr>
        <w:t xml:space="preserve"> </w:t>
      </w:r>
      <w:r w:rsidR="00B23F5E">
        <w:rPr>
          <w:rFonts w:ascii="Times New Roman" w:hAnsi="Times New Roman" w:cs="Times New Roman"/>
          <w:b/>
          <w:lang w:val="uk-UA"/>
        </w:rPr>
        <w:t xml:space="preserve">до </w:t>
      </w:r>
      <w:r w:rsidR="00110D34">
        <w:rPr>
          <w:rFonts w:ascii="Times New Roman" w:hAnsi="Times New Roman" w:cs="Times New Roman"/>
          <w:b/>
          <w:lang w:val="uk-UA"/>
        </w:rPr>
        <w:t>31</w:t>
      </w:r>
      <w:r w:rsidR="001D633A">
        <w:rPr>
          <w:rFonts w:ascii="Times New Roman" w:hAnsi="Times New Roman" w:cs="Times New Roman"/>
          <w:b/>
          <w:lang w:val="uk-UA"/>
        </w:rPr>
        <w:t xml:space="preserve"> березня </w:t>
      </w:r>
      <w:r w:rsidRPr="00684530">
        <w:rPr>
          <w:rFonts w:ascii="Times New Roman" w:hAnsi="Times New Roman" w:cs="Times New Roman"/>
          <w:b/>
          <w:lang w:val="uk-UA"/>
        </w:rPr>
        <w:t>20</w:t>
      </w:r>
      <w:r w:rsidR="00ED3C88" w:rsidRPr="00684530">
        <w:rPr>
          <w:rFonts w:ascii="Times New Roman" w:hAnsi="Times New Roman" w:cs="Times New Roman"/>
          <w:b/>
          <w:lang w:val="uk-UA"/>
        </w:rPr>
        <w:t>2</w:t>
      </w:r>
      <w:r w:rsidR="007902FC" w:rsidRPr="00684530">
        <w:rPr>
          <w:rFonts w:ascii="Times New Roman" w:hAnsi="Times New Roman" w:cs="Times New Roman"/>
          <w:b/>
          <w:lang w:val="uk-UA"/>
        </w:rPr>
        <w:t>3</w:t>
      </w:r>
      <w:r w:rsidRPr="00684530">
        <w:rPr>
          <w:rFonts w:ascii="Times New Roman" w:hAnsi="Times New Roman" w:cs="Times New Roman"/>
          <w:b/>
          <w:lang w:val="uk-UA"/>
        </w:rPr>
        <w:t xml:space="preserve"> року</w:t>
      </w:r>
      <w:r w:rsidR="00B23F5E">
        <w:rPr>
          <w:rFonts w:ascii="Times New Roman" w:hAnsi="Times New Roman" w:cs="Times New Roman"/>
          <w:b/>
          <w:lang w:val="uk-UA"/>
        </w:rPr>
        <w:t xml:space="preserve"> включно.</w:t>
      </w:r>
    </w:p>
    <w:p w14:paraId="0F903B07" w14:textId="53657AE9" w:rsidR="0021086C" w:rsidRPr="00684530" w:rsidRDefault="0021086C" w:rsidP="00877E2D">
      <w:pPr>
        <w:jc w:val="both"/>
        <w:rPr>
          <w:rFonts w:ascii="Times New Roman" w:hAnsi="Times New Roman" w:cs="Times New Roman"/>
          <w:b/>
          <w:lang w:val="uk-UA"/>
        </w:rPr>
      </w:pPr>
      <w:r w:rsidRPr="00684530">
        <w:rPr>
          <w:rFonts w:ascii="Times New Roman" w:eastAsia="Arial Unicode MS" w:hAnsi="Times New Roman" w:cs="Times New Roman"/>
          <w:lang w:val="uk-UA" w:eastAsia="hi-IN" w:bidi="hi-IN"/>
        </w:rPr>
        <w:t xml:space="preserve">5.2. Місце поставки  товарів – </w:t>
      </w:r>
      <w:r w:rsidR="00C20925">
        <w:rPr>
          <w:rFonts w:ascii="Times New Roman" w:hAnsi="Times New Roman"/>
          <w:b/>
          <w:lang w:val="uk-UA"/>
        </w:rPr>
        <w:t xml:space="preserve">Броварський ліцей № </w:t>
      </w:r>
      <w:r w:rsidR="007902FC" w:rsidRPr="00684530">
        <w:rPr>
          <w:rFonts w:ascii="Times New Roman" w:hAnsi="Times New Roman"/>
          <w:b/>
          <w:lang w:val="uk-UA"/>
        </w:rPr>
        <w:t>1 Броварської міської ради Броварського райо</w:t>
      </w:r>
      <w:r w:rsidR="00B23F5E">
        <w:rPr>
          <w:rFonts w:ascii="Times New Roman" w:hAnsi="Times New Roman"/>
          <w:b/>
          <w:lang w:val="uk-UA"/>
        </w:rPr>
        <w:t>ну Київської області за адресою</w:t>
      </w:r>
      <w:r w:rsidR="007902FC" w:rsidRPr="00684530">
        <w:rPr>
          <w:rFonts w:ascii="Times New Roman" w:hAnsi="Times New Roman"/>
          <w:b/>
          <w:lang w:val="uk-UA"/>
        </w:rPr>
        <w:t xml:space="preserve">: м. Бровари, </w:t>
      </w:r>
      <w:r w:rsidR="00C20925">
        <w:rPr>
          <w:rFonts w:ascii="Times New Roman" w:hAnsi="Times New Roman"/>
          <w:b/>
          <w:lang w:val="uk-UA"/>
        </w:rPr>
        <w:t>вул. Київська, 153</w:t>
      </w:r>
      <w:r w:rsidR="00B23F5E">
        <w:rPr>
          <w:rFonts w:ascii="Times New Roman" w:hAnsi="Times New Roman"/>
          <w:b/>
          <w:lang w:val="uk-UA"/>
        </w:rPr>
        <w:t>.</w:t>
      </w:r>
      <w:r w:rsidR="007902FC" w:rsidRPr="00684530">
        <w:rPr>
          <w:rFonts w:ascii="Times New Roman" w:hAnsi="Times New Roman"/>
          <w:b/>
          <w:lang w:val="uk-UA"/>
        </w:rPr>
        <w:t xml:space="preserve"> </w:t>
      </w:r>
    </w:p>
    <w:p w14:paraId="2B353EC1" w14:textId="77777777" w:rsidR="0021086C" w:rsidRPr="00684530" w:rsidRDefault="0021086C" w:rsidP="00877E2D">
      <w:pPr>
        <w:jc w:val="both"/>
        <w:rPr>
          <w:rFonts w:ascii="Times New Roman" w:hAnsi="Times New Roman" w:cs="Times New Roman"/>
          <w:lang w:val="uk-UA"/>
        </w:rPr>
      </w:pPr>
      <w:r w:rsidRPr="00684530">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34B54955" w14:textId="77777777" w:rsidR="00917273" w:rsidRPr="00684530" w:rsidRDefault="0091727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6CABD947" w14:textId="0B4680F6" w:rsidR="00917273" w:rsidRPr="00877E2D" w:rsidRDefault="0021086C" w:rsidP="00877E2D">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684530">
        <w:rPr>
          <w:rFonts w:ascii="Times New Roman" w:eastAsia="Arial Unicode MS" w:hAnsi="Times New Roman" w:cs="Times New Roman"/>
          <w:b/>
          <w:bCs/>
          <w:color w:val="000000"/>
          <w:lang w:val="uk-UA" w:eastAsia="hi-IN" w:bidi="hi-IN"/>
        </w:rPr>
        <w:t>VI. ПРАВА ТА ОБОВ'ЯЗКИ СТОРІН</w:t>
      </w:r>
    </w:p>
    <w:p w14:paraId="17BB6046" w14:textId="77777777" w:rsidR="0021086C" w:rsidRPr="00684530" w:rsidRDefault="0021086C" w:rsidP="0021086C">
      <w:pPr>
        <w:suppressLineNumbers/>
        <w:tabs>
          <w:tab w:val="left" w:pos="401"/>
        </w:tabs>
        <w:snapToGrid w:val="0"/>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 xml:space="preserve">6.1. Замовник зобов'язаний: </w:t>
      </w:r>
    </w:p>
    <w:p w14:paraId="0A690B11" w14:textId="77777777" w:rsidR="0021086C" w:rsidRPr="00684530" w:rsidRDefault="0021086C" w:rsidP="0021086C">
      <w:pPr>
        <w:suppressLineNumbers/>
        <w:tabs>
          <w:tab w:val="left" w:pos="401"/>
        </w:tabs>
        <w:snapToGrid w:val="0"/>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14:paraId="7ADA300A" w14:textId="77777777" w:rsidR="0021086C" w:rsidRPr="00684530" w:rsidRDefault="0021086C" w:rsidP="0021086C">
      <w:pPr>
        <w:suppressLineNumbers/>
        <w:tabs>
          <w:tab w:val="left" w:pos="401"/>
        </w:tabs>
        <w:snapToGrid w:val="0"/>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14:paraId="1F71D790" w14:textId="77777777" w:rsidR="0021086C" w:rsidRPr="00684530" w:rsidRDefault="0021086C" w:rsidP="0021086C">
      <w:pPr>
        <w:suppressLineNumbers/>
        <w:tabs>
          <w:tab w:val="left" w:pos="401"/>
        </w:tabs>
        <w:snapToGrid w:val="0"/>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 xml:space="preserve">6.2. Замовник має право: </w:t>
      </w:r>
    </w:p>
    <w:p w14:paraId="6D676063" w14:textId="7154B9FE" w:rsidR="0021086C" w:rsidRPr="00684530" w:rsidRDefault="0021086C" w:rsidP="0021086C">
      <w:pPr>
        <w:suppressLineNumbers/>
        <w:tabs>
          <w:tab w:val="left" w:pos="401"/>
        </w:tabs>
        <w:snapToGrid w:val="0"/>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6.2.1. Достроково в односторонньому порядку розірвати цей Договір у разі невиконання зобов'язань Постачальни</w:t>
      </w:r>
      <w:r w:rsidR="00D447D9">
        <w:rPr>
          <w:rFonts w:ascii="Times New Roman" w:eastAsia="Arial Unicode MS" w:hAnsi="Times New Roman" w:cs="Times New Roman"/>
          <w:lang w:val="uk-UA" w:eastAsia="hi-IN" w:bidi="hi-IN"/>
        </w:rPr>
        <w:t>ком, повідомивши про це його у 2</w:t>
      </w:r>
      <w:r w:rsidRPr="00684530">
        <w:rPr>
          <w:rFonts w:ascii="Times New Roman" w:eastAsia="Arial Unicode MS" w:hAnsi="Times New Roman" w:cs="Times New Roman"/>
          <w:lang w:val="uk-UA" w:eastAsia="hi-IN" w:bidi="hi-IN"/>
        </w:rPr>
        <w:t>0-денний строк;</w:t>
      </w:r>
    </w:p>
    <w:p w14:paraId="31E9B532" w14:textId="77777777" w:rsidR="0021086C" w:rsidRPr="00684530" w:rsidRDefault="0021086C" w:rsidP="0021086C">
      <w:pPr>
        <w:suppressLineNumbers/>
        <w:tabs>
          <w:tab w:val="left" w:pos="401"/>
        </w:tabs>
        <w:snapToGrid w:val="0"/>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та їх якість; </w:t>
      </w:r>
    </w:p>
    <w:p w14:paraId="6DD9031F" w14:textId="77777777" w:rsidR="0021086C" w:rsidRPr="00684530" w:rsidRDefault="0021086C" w:rsidP="0021086C">
      <w:pPr>
        <w:suppressLineNumbers/>
        <w:tabs>
          <w:tab w:val="left" w:pos="401"/>
        </w:tabs>
        <w:snapToGrid w:val="0"/>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3959B2CD" w14:textId="3EB38C71" w:rsidR="0021086C" w:rsidRPr="00684530" w:rsidRDefault="0021086C" w:rsidP="0021086C">
      <w:pPr>
        <w:suppressLineNumbers/>
        <w:tabs>
          <w:tab w:val="left" w:pos="401"/>
        </w:tabs>
        <w:snapToGrid w:val="0"/>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 xml:space="preserve">6.2.4. Повернути </w:t>
      </w:r>
      <w:r w:rsidR="007B1F32" w:rsidRPr="00684530">
        <w:rPr>
          <w:rFonts w:ascii="Times New Roman" w:eastAsia="Arial Unicode MS" w:hAnsi="Times New Roman" w:cs="Times New Roman"/>
          <w:lang w:val="uk-UA" w:eastAsia="hi-IN" w:bidi="hi-IN"/>
        </w:rPr>
        <w:t>накладну</w:t>
      </w:r>
      <w:r w:rsidRPr="00684530">
        <w:rPr>
          <w:rFonts w:ascii="Times New Roman" w:eastAsia="Arial Unicode MS" w:hAnsi="Times New Roman" w:cs="Times New Roman"/>
          <w:lang w:val="uk-UA" w:eastAsia="hi-IN" w:bidi="hi-IN"/>
        </w:rPr>
        <w:t xml:space="preserve"> Постачальнику</w:t>
      </w:r>
      <w:r w:rsidR="00917273" w:rsidRPr="00684530">
        <w:rPr>
          <w:rFonts w:ascii="Times New Roman" w:eastAsia="Arial Unicode MS" w:hAnsi="Times New Roman" w:cs="Times New Roman"/>
          <w:lang w:val="uk-UA" w:eastAsia="hi-IN" w:bidi="hi-IN"/>
        </w:rPr>
        <w:t xml:space="preserve"> </w:t>
      </w:r>
      <w:r w:rsidRPr="00684530">
        <w:rPr>
          <w:rFonts w:ascii="Times New Roman" w:eastAsia="Arial Unicode MS" w:hAnsi="Times New Roman" w:cs="Times New Roman"/>
          <w:lang w:val="uk-UA" w:eastAsia="hi-IN" w:bidi="hi-IN"/>
        </w:rPr>
        <w:t>без</w:t>
      </w:r>
      <w:r w:rsidR="001616F0" w:rsidRPr="00684530">
        <w:rPr>
          <w:rFonts w:ascii="Times New Roman" w:eastAsia="Arial Unicode MS" w:hAnsi="Times New Roman" w:cs="Times New Roman"/>
          <w:lang w:val="uk-UA" w:eastAsia="hi-IN" w:bidi="hi-IN"/>
        </w:rPr>
        <w:t xml:space="preserve"> здійснення оплати в разі неналежного</w:t>
      </w:r>
      <w:r w:rsidRPr="00684530">
        <w:rPr>
          <w:rFonts w:ascii="Times New Roman" w:eastAsia="Arial Unicode MS" w:hAnsi="Times New Roman" w:cs="Times New Roman"/>
          <w:lang w:val="uk-UA" w:eastAsia="hi-IN" w:bidi="hi-IN"/>
        </w:rPr>
        <w:t xml:space="preserve"> оформлення документів,  зазначених у пункті 4.1 розділу IV цього Договору (відсутність печатки, підписів тощо);</w:t>
      </w:r>
    </w:p>
    <w:p w14:paraId="412D23BC" w14:textId="77777777" w:rsidR="0021086C" w:rsidRPr="00684530" w:rsidRDefault="0021086C" w:rsidP="0021086C">
      <w:pPr>
        <w:suppressLineNumbers/>
        <w:tabs>
          <w:tab w:val="left" w:pos="401"/>
        </w:tabs>
        <w:snapToGrid w:val="0"/>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 xml:space="preserve">6.3. Постачальник зобов'язаний: </w:t>
      </w:r>
    </w:p>
    <w:p w14:paraId="7BC0C526" w14:textId="77777777" w:rsidR="0021086C" w:rsidRPr="00684530" w:rsidRDefault="0021086C" w:rsidP="0021086C">
      <w:pPr>
        <w:suppressLineNumbers/>
        <w:tabs>
          <w:tab w:val="left" w:pos="401"/>
        </w:tabs>
        <w:snapToGrid w:val="0"/>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14:paraId="2D584B8D" w14:textId="77777777" w:rsidR="0021086C" w:rsidRPr="00684530" w:rsidRDefault="0021086C" w:rsidP="0021086C">
      <w:pPr>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 xml:space="preserve">6.3.2.Забезпечити поставку товарів, якість яких відповідає умовам, установленим розділом II цього Договору; </w:t>
      </w:r>
    </w:p>
    <w:p w14:paraId="2F5726BB" w14:textId="77777777" w:rsidR="0021086C" w:rsidRPr="00684530" w:rsidRDefault="0021086C" w:rsidP="0021086C">
      <w:pPr>
        <w:suppressLineNumbers/>
        <w:tabs>
          <w:tab w:val="left" w:pos="401"/>
        </w:tabs>
        <w:snapToGrid w:val="0"/>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 xml:space="preserve">6.4. Постачальник має право: </w:t>
      </w:r>
    </w:p>
    <w:p w14:paraId="3D75AADA" w14:textId="77777777" w:rsidR="0021086C" w:rsidRPr="00684530" w:rsidRDefault="0021086C" w:rsidP="0021086C">
      <w:pPr>
        <w:suppressLineNumbers/>
        <w:tabs>
          <w:tab w:val="left" w:pos="401"/>
        </w:tabs>
        <w:snapToGrid w:val="0"/>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14:paraId="66283BA5" w14:textId="4729DC69" w:rsidR="0021086C" w:rsidRPr="00684530" w:rsidRDefault="0021086C" w:rsidP="00961755">
      <w:pPr>
        <w:suppressLineNumbers/>
        <w:tabs>
          <w:tab w:val="left" w:pos="401"/>
        </w:tabs>
        <w:snapToGrid w:val="0"/>
        <w:rPr>
          <w:rFonts w:ascii="Times New Roman" w:hAnsi="Times New Roman" w:cs="Times New Roman"/>
          <w:lang w:val="uk-UA"/>
        </w:rPr>
      </w:pPr>
      <w:r w:rsidRPr="00684530">
        <w:rPr>
          <w:rFonts w:ascii="Times New Roman" w:eastAsia="Arial Unicode MS" w:hAnsi="Times New Roman" w:cs="Times New Roman"/>
          <w:lang w:val="uk-UA" w:eastAsia="hi-IN" w:bidi="hi-IN"/>
        </w:rPr>
        <w:t>6.4.2. У разі невиконання зобов'язань Замовником Постачальник має право  достроково розірвати цей Договір, </w:t>
      </w:r>
      <w:r w:rsidR="007F452A">
        <w:rPr>
          <w:rFonts w:ascii="Times New Roman" w:eastAsia="Arial Unicode MS" w:hAnsi="Times New Roman" w:cs="Times New Roman"/>
          <w:lang w:val="uk-UA" w:eastAsia="hi-IN" w:bidi="hi-IN"/>
        </w:rPr>
        <w:t>повідомивши про це замовника у 2</w:t>
      </w:r>
      <w:r w:rsidRPr="00684530">
        <w:rPr>
          <w:rFonts w:ascii="Times New Roman" w:eastAsia="Arial Unicode MS" w:hAnsi="Times New Roman" w:cs="Times New Roman"/>
          <w:lang w:val="uk-UA" w:eastAsia="hi-IN" w:bidi="hi-IN"/>
        </w:rPr>
        <w:t>0-денний строк.</w:t>
      </w:r>
    </w:p>
    <w:p w14:paraId="3085099A" w14:textId="77777777" w:rsidR="00917273" w:rsidRPr="00684530" w:rsidRDefault="0091727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4F9107F4" w14:textId="16746B56" w:rsidR="00917273" w:rsidRPr="00877E2D" w:rsidRDefault="0021086C" w:rsidP="00877E2D">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684530">
        <w:rPr>
          <w:rFonts w:ascii="Times New Roman" w:eastAsia="Arial Unicode MS" w:hAnsi="Times New Roman" w:cs="Times New Roman"/>
          <w:b/>
          <w:bCs/>
          <w:color w:val="000000"/>
          <w:lang w:val="uk-UA" w:eastAsia="hi-IN" w:bidi="hi-IN"/>
        </w:rPr>
        <w:t>VII. ВІДПОВІДАЛЬНІСТЬ СТОРІН</w:t>
      </w:r>
    </w:p>
    <w:p w14:paraId="09EB0BF6" w14:textId="77777777" w:rsidR="0021086C" w:rsidRPr="00684530" w:rsidRDefault="0021086C" w:rsidP="0021086C">
      <w:pPr>
        <w:jc w:val="both"/>
        <w:rPr>
          <w:rFonts w:ascii="Times New Roman" w:hAnsi="Times New Roman" w:cs="Times New Roman"/>
          <w:lang w:val="uk-UA"/>
        </w:rPr>
      </w:pPr>
      <w:r w:rsidRPr="00684530">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9369A8F" w14:textId="68AE8CE6" w:rsidR="0021086C" w:rsidRPr="00684530" w:rsidRDefault="0021086C" w:rsidP="0021086C">
      <w:pPr>
        <w:jc w:val="both"/>
        <w:rPr>
          <w:rFonts w:ascii="Times New Roman" w:hAnsi="Times New Roman" w:cs="Times New Roman"/>
          <w:lang w:val="uk-UA"/>
        </w:rPr>
      </w:pPr>
      <w:r w:rsidRPr="00684530">
        <w:rPr>
          <w:rFonts w:ascii="Times New Roman" w:hAnsi="Times New Roman" w:cs="Times New Roman"/>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або неякісного товару за кожен день прострочення. </w:t>
      </w:r>
    </w:p>
    <w:p w14:paraId="5ED430A5" w14:textId="77777777" w:rsidR="0021086C" w:rsidRPr="00684530" w:rsidRDefault="0021086C" w:rsidP="0021086C">
      <w:pPr>
        <w:jc w:val="both"/>
        <w:rPr>
          <w:rFonts w:ascii="Times New Roman" w:hAnsi="Times New Roman" w:cs="Times New Roman"/>
          <w:lang w:val="uk-UA"/>
        </w:rPr>
      </w:pPr>
      <w:r w:rsidRPr="00684530">
        <w:rPr>
          <w:rFonts w:ascii="Times New Roman" w:hAnsi="Times New Roman" w:cs="Times New Roman"/>
          <w:lang w:val="uk-UA"/>
        </w:rPr>
        <w:t>7.3. Види порушень та санкції за них, установлені цим Договором:</w:t>
      </w:r>
    </w:p>
    <w:p w14:paraId="0497F3D0" w14:textId="77777777" w:rsidR="0021086C" w:rsidRPr="00684530" w:rsidRDefault="0021086C" w:rsidP="0021086C">
      <w:pPr>
        <w:pStyle w:val="a3"/>
        <w:spacing w:after="0"/>
        <w:jc w:val="both"/>
        <w:rPr>
          <w:rFonts w:ascii="Times New Roman" w:hAnsi="Times New Roman" w:cs="Times New Roman"/>
          <w:lang w:val="uk-UA"/>
        </w:rPr>
      </w:pPr>
      <w:r w:rsidRPr="00684530">
        <w:rPr>
          <w:rFonts w:ascii="Times New Roman" w:hAnsi="Times New Roman" w:cs="Times New Roman"/>
          <w:lang w:val="uk-UA"/>
        </w:rPr>
        <w:lastRenderedPageBreak/>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14:paraId="54711FBE" w14:textId="77777777" w:rsidR="00917273" w:rsidRPr="00684530" w:rsidRDefault="0091727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12DBAA2C" w14:textId="77777777" w:rsidR="0021086C" w:rsidRPr="00684530"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684530">
        <w:rPr>
          <w:rFonts w:ascii="Times New Roman" w:eastAsia="Arial Unicode MS" w:hAnsi="Times New Roman" w:cs="Times New Roman"/>
          <w:b/>
          <w:bCs/>
          <w:color w:val="000000"/>
          <w:lang w:val="uk-UA" w:eastAsia="hi-IN" w:bidi="hi-IN"/>
        </w:rPr>
        <w:t>VIII. ОБСТАВИНИ НЕПЕРЕБОРНОЇ СИЛИ</w:t>
      </w:r>
    </w:p>
    <w:p w14:paraId="101C0DEA" w14:textId="77777777" w:rsidR="00917273" w:rsidRPr="00684530" w:rsidRDefault="00917273" w:rsidP="0021086C">
      <w:pPr>
        <w:keepNext/>
        <w:tabs>
          <w:tab w:val="left" w:pos="0"/>
        </w:tabs>
        <w:ind w:left="720" w:hanging="720"/>
        <w:jc w:val="center"/>
        <w:outlineLvl w:val="2"/>
        <w:rPr>
          <w:rFonts w:ascii="Times New Roman" w:hAnsi="Times New Roman" w:cs="Times New Roman"/>
          <w:lang w:val="uk-UA"/>
        </w:rPr>
      </w:pPr>
    </w:p>
    <w:p w14:paraId="1F4E78C4" w14:textId="77777777" w:rsidR="0021086C" w:rsidRPr="00684530" w:rsidRDefault="0021086C" w:rsidP="0021086C">
      <w:pPr>
        <w:suppressLineNumbers/>
        <w:jc w:val="both"/>
        <w:rPr>
          <w:rFonts w:ascii="Times New Roman" w:hAnsi="Times New Roman" w:cs="Times New Roman"/>
          <w:lang w:val="uk-UA"/>
        </w:rPr>
      </w:pPr>
      <w:r w:rsidRPr="00684530">
        <w:rPr>
          <w:rFonts w:ascii="Times New Roman" w:eastAsia="Arial Unicode MS" w:hAnsi="Times New Roman" w:cs="Times New Roman"/>
          <w:color w:val="000000"/>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14:paraId="207BB7DE" w14:textId="77777777" w:rsidR="0021086C" w:rsidRPr="00684530" w:rsidRDefault="0021086C" w:rsidP="0021086C">
      <w:pPr>
        <w:suppressLineNumbers/>
        <w:jc w:val="both"/>
        <w:rPr>
          <w:rFonts w:ascii="Times New Roman" w:hAnsi="Times New Roman" w:cs="Times New Roman"/>
          <w:lang w:val="uk-UA"/>
        </w:rPr>
      </w:pPr>
      <w:r w:rsidRPr="00684530">
        <w:rPr>
          <w:rFonts w:ascii="Times New Roman" w:eastAsia="Arial Unicode MS" w:hAnsi="Times New Roman" w:cs="Times New Roman"/>
          <w:color w:val="000000"/>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4549901F" w14:textId="77777777" w:rsidR="0021086C" w:rsidRPr="00684530" w:rsidRDefault="0021086C" w:rsidP="0021086C">
      <w:pPr>
        <w:suppressLineNumbers/>
        <w:jc w:val="both"/>
        <w:rPr>
          <w:rFonts w:ascii="Times New Roman" w:hAnsi="Times New Roman" w:cs="Times New Roman"/>
          <w:lang w:val="uk-UA"/>
        </w:rPr>
      </w:pPr>
      <w:r w:rsidRPr="00684530">
        <w:rPr>
          <w:rFonts w:ascii="Times New Roman" w:eastAsia="Arial Unicode MS" w:hAnsi="Times New Roman" w:cs="Times New Roman"/>
          <w:color w:val="000000"/>
          <w:lang w:val="uk-UA" w:eastAsia="hi-I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684530">
        <w:rPr>
          <w:rFonts w:ascii="Times New Roman" w:eastAsia="Arial Unicode MS" w:hAnsi="Times New Roman" w:cs="Times New Roman"/>
          <w:color w:val="000000"/>
          <w:lang w:val="uk-UA" w:eastAsia="hi-IN" w:bidi="hi-IN"/>
        </w:rPr>
        <w:t>Держпродспоживслужба</w:t>
      </w:r>
      <w:proofErr w:type="spellEnd"/>
      <w:r w:rsidRPr="00684530">
        <w:rPr>
          <w:rFonts w:ascii="Times New Roman" w:eastAsia="Arial Unicode MS" w:hAnsi="Times New Roman" w:cs="Times New Roman"/>
          <w:color w:val="000000"/>
          <w:lang w:val="uk-UA" w:eastAsia="hi-IN" w:bidi="hi-IN"/>
        </w:rPr>
        <w:t>, Державна автоінспекція, тощо.</w:t>
      </w:r>
    </w:p>
    <w:p w14:paraId="322AD240" w14:textId="77777777" w:rsidR="0021086C" w:rsidRPr="00684530" w:rsidRDefault="0021086C" w:rsidP="0021086C">
      <w:pPr>
        <w:suppressLineNumbers/>
        <w:snapToGrid w:val="0"/>
        <w:jc w:val="both"/>
        <w:rPr>
          <w:rFonts w:ascii="Times New Roman" w:hAnsi="Times New Roman" w:cs="Times New Roman"/>
          <w:lang w:val="uk-UA"/>
        </w:rPr>
      </w:pPr>
      <w:r w:rsidRPr="00684530">
        <w:rPr>
          <w:rFonts w:ascii="Times New Roman" w:eastAsia="Arial Unicode MS" w:hAnsi="Times New Roman" w:cs="Times New Roman"/>
          <w:color w:val="000000"/>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14:paraId="2FD0A4B0" w14:textId="77777777" w:rsidR="00917273" w:rsidRPr="00684530" w:rsidRDefault="0091727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37C2BFA0" w14:textId="59CFB565" w:rsidR="00917273" w:rsidRPr="00877E2D" w:rsidRDefault="0021086C" w:rsidP="00877E2D">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684530">
        <w:rPr>
          <w:rFonts w:ascii="Times New Roman" w:eastAsia="Arial Unicode MS" w:hAnsi="Times New Roman" w:cs="Times New Roman"/>
          <w:b/>
          <w:bCs/>
          <w:color w:val="000000"/>
          <w:lang w:val="uk-UA" w:eastAsia="hi-IN" w:bidi="hi-IN"/>
        </w:rPr>
        <w:t>IX. ВИРІШЕННЯ СПОРІВ</w:t>
      </w:r>
    </w:p>
    <w:p w14:paraId="453E2E92" w14:textId="77777777" w:rsidR="0021086C" w:rsidRPr="00684530" w:rsidRDefault="0021086C" w:rsidP="0021086C">
      <w:pPr>
        <w:suppressLineNumbers/>
        <w:snapToGrid w:val="0"/>
        <w:jc w:val="both"/>
        <w:rPr>
          <w:rFonts w:ascii="Times New Roman" w:hAnsi="Times New Roman" w:cs="Times New Roman"/>
          <w:lang w:val="uk-UA"/>
        </w:rPr>
      </w:pPr>
      <w:r w:rsidRPr="00684530">
        <w:rPr>
          <w:rFonts w:ascii="Times New Roman" w:eastAsia="Arial Unicode MS" w:hAnsi="Times New Roman" w:cs="Times New Roman"/>
          <w:color w:val="000000"/>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D8D81E2" w14:textId="77777777" w:rsidR="0021086C" w:rsidRPr="00684530" w:rsidRDefault="0021086C" w:rsidP="0021086C">
      <w:pPr>
        <w:jc w:val="both"/>
        <w:rPr>
          <w:rFonts w:ascii="Times New Roman" w:hAnsi="Times New Roman" w:cs="Times New Roman"/>
          <w:lang w:val="uk-UA"/>
        </w:rPr>
      </w:pPr>
      <w:r w:rsidRPr="00684530">
        <w:rPr>
          <w:rFonts w:ascii="Times New Roman" w:eastAsia="Arial Unicode MS" w:hAnsi="Times New Roman" w:cs="Times New Roman"/>
          <w:color w:val="000000"/>
          <w:lang w:val="uk-UA" w:eastAsia="hi-IN" w:bidi="hi-IN"/>
        </w:rPr>
        <w:t>9.2. У разі недосягнення Сторонами згоди, спори (розбіжності) вирішуються у судовому порядку.</w:t>
      </w:r>
    </w:p>
    <w:p w14:paraId="38BCBC0E" w14:textId="77777777" w:rsidR="00917273" w:rsidRPr="00684530" w:rsidRDefault="0091727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4C4135E5" w14:textId="00550C91" w:rsidR="00917273" w:rsidRPr="00877E2D" w:rsidRDefault="0021086C" w:rsidP="00877E2D">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684530">
        <w:rPr>
          <w:rFonts w:ascii="Times New Roman" w:eastAsia="Arial Unicode MS" w:hAnsi="Times New Roman" w:cs="Times New Roman"/>
          <w:b/>
          <w:bCs/>
          <w:color w:val="000000"/>
          <w:lang w:val="uk-UA" w:eastAsia="hi-IN" w:bidi="hi-IN"/>
        </w:rPr>
        <w:t>X. СТРОК ДІЇ ДОГОВОРУ</w:t>
      </w:r>
    </w:p>
    <w:p w14:paraId="7CBD600A" w14:textId="0F76AE7C" w:rsidR="0021086C" w:rsidRPr="00684530" w:rsidRDefault="0021086C" w:rsidP="0021086C">
      <w:pPr>
        <w:pStyle w:val="a9"/>
        <w:jc w:val="both"/>
        <w:rPr>
          <w:rFonts w:ascii="Times New Roman" w:hAnsi="Times New Roman"/>
          <w:i/>
          <w:sz w:val="24"/>
          <w:szCs w:val="24"/>
          <w:lang w:val="uk-UA"/>
        </w:rPr>
      </w:pPr>
      <w:r w:rsidRPr="00684530">
        <w:rPr>
          <w:rStyle w:val="a7"/>
          <w:rFonts w:ascii="Times New Roman" w:hAnsi="Times New Roman"/>
          <w:i w:val="0"/>
          <w:sz w:val="24"/>
          <w:szCs w:val="24"/>
          <w:lang w:val="uk-UA"/>
        </w:rPr>
        <w:t>10.1. Цей  Договір набирає чинності з моменту його підписання і діє до 31.12.20</w:t>
      </w:r>
      <w:r w:rsidR="00ED3C88" w:rsidRPr="00684530">
        <w:rPr>
          <w:rStyle w:val="a7"/>
          <w:rFonts w:ascii="Times New Roman" w:hAnsi="Times New Roman"/>
          <w:i w:val="0"/>
          <w:sz w:val="24"/>
          <w:szCs w:val="24"/>
          <w:lang w:val="uk-UA"/>
        </w:rPr>
        <w:t>2</w:t>
      </w:r>
      <w:r w:rsidR="00904CD2" w:rsidRPr="00684530">
        <w:rPr>
          <w:rStyle w:val="a7"/>
          <w:rFonts w:ascii="Times New Roman" w:hAnsi="Times New Roman"/>
          <w:i w:val="0"/>
          <w:sz w:val="24"/>
          <w:szCs w:val="24"/>
          <w:lang w:val="uk-UA"/>
        </w:rPr>
        <w:t>3</w:t>
      </w:r>
      <w:r w:rsidRPr="00684530">
        <w:rPr>
          <w:rStyle w:val="a7"/>
          <w:rFonts w:ascii="Times New Roman" w:hAnsi="Times New Roman"/>
          <w:i w:val="0"/>
          <w:sz w:val="24"/>
          <w:szCs w:val="24"/>
          <w:lang w:val="uk-UA"/>
        </w:rPr>
        <w:t xml:space="preserve"> р</w:t>
      </w:r>
      <w:r w:rsidR="00904CD2" w:rsidRPr="00684530">
        <w:rPr>
          <w:rStyle w:val="a7"/>
          <w:rFonts w:ascii="Times New Roman" w:hAnsi="Times New Roman"/>
          <w:i w:val="0"/>
          <w:sz w:val="24"/>
          <w:szCs w:val="24"/>
          <w:lang w:val="uk-UA"/>
        </w:rPr>
        <w:t>.</w:t>
      </w:r>
    </w:p>
    <w:p w14:paraId="081A5546" w14:textId="77777777" w:rsidR="0021086C" w:rsidRPr="00684530" w:rsidRDefault="0021086C" w:rsidP="0021086C">
      <w:pPr>
        <w:pStyle w:val="a9"/>
        <w:jc w:val="both"/>
        <w:rPr>
          <w:rFonts w:ascii="Times New Roman" w:hAnsi="Times New Roman"/>
          <w:i/>
          <w:sz w:val="24"/>
          <w:szCs w:val="24"/>
          <w:lang w:val="uk-UA"/>
        </w:rPr>
      </w:pPr>
      <w:r w:rsidRPr="00684530">
        <w:rPr>
          <w:rStyle w:val="a7"/>
          <w:rFonts w:ascii="Times New Roman" w:hAnsi="Times New Roman"/>
          <w:i w:val="0"/>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754618CC" w14:textId="77777777" w:rsidR="0021086C" w:rsidRPr="00684530" w:rsidRDefault="0021086C" w:rsidP="0021086C">
      <w:pPr>
        <w:jc w:val="both"/>
        <w:rPr>
          <w:rFonts w:ascii="Times New Roman" w:hAnsi="Times New Roman" w:cs="Times New Roman"/>
          <w:lang w:val="uk-UA"/>
        </w:rPr>
      </w:pPr>
      <w:r w:rsidRPr="00684530">
        <w:rPr>
          <w:rStyle w:val="a7"/>
          <w:rFonts w:ascii="Times New Roman" w:hAnsi="Times New Roman" w:cs="Times New Roman"/>
          <w:i w:val="0"/>
          <w:lang w:val="uk-UA"/>
        </w:rPr>
        <w:t xml:space="preserve">10.3. </w:t>
      </w:r>
      <w:r w:rsidRPr="00684530">
        <w:rPr>
          <w:rFonts w:ascii="Times New Roman" w:eastAsia="Arial Unicode MS" w:hAnsi="Times New Roman" w:cs="Times New Roman"/>
          <w:lang w:val="uk-UA" w:eastAsia="hi-IN" w:bidi="hi-IN"/>
        </w:rPr>
        <w:t>Договір може бути достроково розірваний:</w:t>
      </w:r>
    </w:p>
    <w:p w14:paraId="1D32370F" w14:textId="77777777" w:rsidR="0021086C" w:rsidRPr="00684530" w:rsidRDefault="0021086C" w:rsidP="001B21ED">
      <w:pPr>
        <w:tabs>
          <w:tab w:val="left" w:pos="142"/>
          <w:tab w:val="left" w:pos="284"/>
          <w:tab w:val="left" w:pos="993"/>
        </w:tabs>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а) коли у зв'язку зі специфікою діяльності Замовника, відпадає потреба в даному товарі;</w:t>
      </w:r>
    </w:p>
    <w:p w14:paraId="2A76F21F" w14:textId="77777777" w:rsidR="0021086C" w:rsidRPr="00684530" w:rsidRDefault="0021086C" w:rsidP="001B21ED">
      <w:pPr>
        <w:jc w:val="both"/>
        <w:rPr>
          <w:rFonts w:ascii="Times New Roman" w:hAnsi="Times New Roman" w:cs="Times New Roman"/>
          <w:lang w:val="uk-UA"/>
        </w:rPr>
      </w:pPr>
      <w:r w:rsidRPr="00684530">
        <w:rPr>
          <w:rFonts w:ascii="Times New Roman" w:eastAsia="Arial Unicode MS" w:hAnsi="Times New Roman" w:cs="Times New Roman"/>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14:paraId="30336787" w14:textId="77777777" w:rsidR="0021086C" w:rsidRPr="00684530" w:rsidRDefault="0021086C" w:rsidP="0021086C">
      <w:pPr>
        <w:pStyle w:val="a9"/>
        <w:jc w:val="both"/>
        <w:rPr>
          <w:rFonts w:ascii="Times New Roman" w:hAnsi="Times New Roman"/>
          <w:sz w:val="24"/>
          <w:szCs w:val="24"/>
          <w:lang w:val="uk-UA"/>
        </w:rPr>
      </w:pPr>
      <w:r w:rsidRPr="00684530">
        <w:rPr>
          <w:rStyle w:val="a7"/>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3F177ED5" w14:textId="77777777" w:rsidR="00917273" w:rsidRPr="00684530" w:rsidRDefault="00917273"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p w14:paraId="047604DB" w14:textId="3DF52339" w:rsidR="00917273" w:rsidRPr="00877E2D" w:rsidRDefault="0021086C" w:rsidP="00877E2D">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684530">
        <w:rPr>
          <w:rFonts w:ascii="Times New Roman" w:eastAsia="Arial Unicode MS" w:hAnsi="Times New Roman" w:cs="Times New Roman"/>
          <w:b/>
          <w:bCs/>
          <w:color w:val="000000"/>
          <w:lang w:val="uk-UA" w:eastAsia="hi-IN" w:bidi="hi-IN"/>
        </w:rPr>
        <w:t>ХІ.  ІНШІ УМОВИ</w:t>
      </w:r>
    </w:p>
    <w:p w14:paraId="3EA4E82D" w14:textId="74A0A028" w:rsidR="0021086C" w:rsidRPr="00684530" w:rsidRDefault="0021086C" w:rsidP="0021086C">
      <w:pPr>
        <w:pStyle w:val="Standard"/>
        <w:tabs>
          <w:tab w:val="left" w:pos="8490"/>
        </w:tabs>
        <w:ind w:right="-86"/>
        <w:jc w:val="both"/>
        <w:rPr>
          <w:rFonts w:ascii="Times New Roman" w:hAnsi="Times New Roman" w:cs="Times New Roman"/>
          <w:lang w:val="uk-UA"/>
        </w:rPr>
      </w:pPr>
      <w:r w:rsidRPr="00684530">
        <w:rPr>
          <w:rFonts w:ascii="Times New Roman" w:hAnsi="Times New Roman" w:cs="Times New Roman"/>
          <w:lang w:val="uk-UA"/>
        </w:rPr>
        <w:t>1</w:t>
      </w:r>
      <w:r w:rsidR="00061F86" w:rsidRPr="00684530">
        <w:rPr>
          <w:rFonts w:ascii="Times New Roman" w:hAnsi="Times New Roman" w:cs="Times New Roman"/>
          <w:lang w:val="uk-UA"/>
        </w:rPr>
        <w:t>1</w:t>
      </w:r>
      <w:r w:rsidRPr="00684530">
        <w:rPr>
          <w:rFonts w:ascii="Times New Roman" w:hAnsi="Times New Roman" w:cs="Times New Roman"/>
          <w:lang w:val="uk-UA"/>
        </w:rPr>
        <w:t xml:space="preserve">.1.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961755" w:rsidRPr="00684530">
        <w:rPr>
          <w:rFonts w:ascii="Times New Roman" w:hAnsi="Times New Roman" w:cs="Times New Roman"/>
          <w:lang w:val="uk-UA"/>
        </w:rPr>
        <w:t xml:space="preserve">пунктом </w:t>
      </w:r>
      <w:r w:rsidR="0006309F" w:rsidRPr="00684530">
        <w:rPr>
          <w:rFonts w:ascii="Times New Roman" w:hAnsi="Times New Roman" w:cs="Times New Roman"/>
          <w:lang w:val="uk-UA"/>
        </w:rPr>
        <w:t xml:space="preserve">19 Постанови від 12.10.22 р № 1178 </w:t>
      </w:r>
      <w:r w:rsidR="0006309F" w:rsidRPr="00684530">
        <w:rPr>
          <w:rFonts w:ascii="Times New Roman" w:hAnsi="Times New Roman" w:cs="Times New Roman"/>
          <w:lang w:val="uk-UA" w:eastAsia="zh-CN"/>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w:t>
      </w:r>
      <w:r w:rsidRPr="00684530">
        <w:rPr>
          <w:rFonts w:ascii="Times New Roman" w:hAnsi="Times New Roman" w:cs="Times New Roman"/>
          <w:lang w:val="uk-UA"/>
        </w:rPr>
        <w:t xml:space="preserve">статтею </w:t>
      </w:r>
      <w:r w:rsidR="00917273" w:rsidRPr="00684530">
        <w:rPr>
          <w:rFonts w:ascii="Times New Roman" w:hAnsi="Times New Roman" w:cs="Times New Roman"/>
          <w:lang w:val="uk-UA"/>
        </w:rPr>
        <w:t>41</w:t>
      </w:r>
      <w:r w:rsidRPr="00684530">
        <w:rPr>
          <w:rFonts w:ascii="Times New Roman" w:hAnsi="Times New Roman" w:cs="Times New Roman"/>
          <w:lang w:val="uk-UA"/>
        </w:rPr>
        <w:t xml:space="preserve"> Закону України</w:t>
      </w:r>
      <w:r w:rsidR="00917273" w:rsidRPr="00684530">
        <w:rPr>
          <w:rFonts w:ascii="Times New Roman" w:hAnsi="Times New Roman" w:cs="Times New Roman"/>
          <w:lang w:val="uk-UA"/>
        </w:rPr>
        <w:t xml:space="preserve"> «Про публічні закупівлі»</w:t>
      </w:r>
      <w:r w:rsidRPr="00684530">
        <w:rPr>
          <w:rFonts w:ascii="Times New Roman" w:hAnsi="Times New Roman" w:cs="Times New Roman"/>
          <w:lang w:val="uk-UA"/>
        </w:rPr>
        <w:t>.</w:t>
      </w:r>
    </w:p>
    <w:p w14:paraId="576BDD0A" w14:textId="4B6B3F2F" w:rsidR="0021086C" w:rsidRPr="00684530" w:rsidRDefault="0021086C" w:rsidP="0021086C">
      <w:pPr>
        <w:suppressAutoHyphens w:val="0"/>
        <w:autoSpaceDE/>
        <w:jc w:val="both"/>
        <w:rPr>
          <w:rFonts w:ascii="Times New Roman" w:hAnsi="Times New Roman" w:cs="Times New Roman"/>
          <w:b/>
          <w:color w:val="000000"/>
          <w:lang w:val="uk-UA" w:eastAsia="ru-RU"/>
        </w:rPr>
      </w:pPr>
      <w:r w:rsidRPr="00684530">
        <w:rPr>
          <w:rFonts w:ascii="Times New Roman" w:hAnsi="Times New Roman" w:cs="Times New Roman"/>
          <w:color w:val="000000"/>
          <w:lang w:val="uk-UA" w:eastAsia="ru-RU"/>
        </w:rPr>
        <w:t>1</w:t>
      </w:r>
      <w:r w:rsidR="00061F86" w:rsidRPr="00684530">
        <w:rPr>
          <w:rFonts w:ascii="Times New Roman" w:hAnsi="Times New Roman" w:cs="Times New Roman"/>
          <w:color w:val="000000"/>
          <w:lang w:val="uk-UA" w:eastAsia="ru-RU"/>
        </w:rPr>
        <w:t>1</w:t>
      </w:r>
      <w:r w:rsidRPr="00684530">
        <w:rPr>
          <w:rFonts w:ascii="Times New Roman" w:hAnsi="Times New Roman" w:cs="Times New Roman"/>
          <w:color w:val="000000"/>
          <w:lang w:val="uk-UA" w:eastAsia="ru-RU"/>
        </w:rPr>
        <w:t>.2.</w:t>
      </w:r>
      <w:r w:rsidRPr="00684530">
        <w:rPr>
          <w:rFonts w:ascii="Times New Roman" w:hAnsi="Times New Roman" w:cs="Times New Roman"/>
          <w:b/>
          <w:color w:val="000000"/>
          <w:lang w:val="uk-UA" w:eastAsia="ru-RU"/>
        </w:rPr>
        <w:t xml:space="preserve"> </w:t>
      </w:r>
      <w:r w:rsidRPr="00684530">
        <w:rPr>
          <w:rFonts w:ascii="Times New Roman" w:hAnsi="Times New Roman" w:cs="Times New Roman"/>
          <w:color w:val="000000"/>
          <w:lang w:val="uk-UA" w:eastAsia="ru-RU"/>
        </w:rPr>
        <w:t>Згідно</w:t>
      </w:r>
      <w:r w:rsidRPr="00684530">
        <w:rPr>
          <w:rFonts w:ascii="Times New Roman" w:hAnsi="Times New Roman" w:cs="Times New Roman"/>
          <w:b/>
          <w:color w:val="000000"/>
          <w:lang w:val="uk-UA" w:eastAsia="ru-RU"/>
        </w:rPr>
        <w:t xml:space="preserve"> </w:t>
      </w:r>
      <w:r w:rsidRPr="00684530">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600BA88A" w14:textId="4B0D4CC6" w:rsidR="0021086C" w:rsidRPr="00684530" w:rsidRDefault="0021086C" w:rsidP="0021086C">
      <w:pPr>
        <w:suppressAutoHyphens w:val="0"/>
        <w:autoSpaceDE/>
        <w:jc w:val="both"/>
        <w:rPr>
          <w:rFonts w:ascii="Times New Roman" w:hAnsi="Times New Roman" w:cs="Times New Roman"/>
          <w:lang w:val="uk-UA"/>
        </w:rPr>
      </w:pPr>
      <w:r w:rsidRPr="00684530">
        <w:rPr>
          <w:rFonts w:ascii="Times New Roman" w:hAnsi="Times New Roman" w:cs="Times New Roman"/>
          <w:color w:val="000000"/>
          <w:lang w:val="uk-UA" w:eastAsia="ru-RU"/>
        </w:rPr>
        <w:t>1</w:t>
      </w:r>
      <w:r w:rsidR="00061F86" w:rsidRPr="00684530">
        <w:rPr>
          <w:rFonts w:ascii="Times New Roman" w:hAnsi="Times New Roman" w:cs="Times New Roman"/>
          <w:color w:val="000000"/>
          <w:lang w:val="uk-UA" w:eastAsia="ru-RU"/>
        </w:rPr>
        <w:t>1</w:t>
      </w:r>
      <w:r w:rsidRPr="00684530">
        <w:rPr>
          <w:rFonts w:ascii="Times New Roman" w:hAnsi="Times New Roman" w:cs="Times New Roman"/>
          <w:color w:val="000000"/>
          <w:lang w:val="uk-UA" w:eastAsia="ru-RU"/>
        </w:rPr>
        <w:t>.3</w:t>
      </w:r>
      <w:r w:rsidRPr="00684530">
        <w:rPr>
          <w:rFonts w:ascii="Times New Roman" w:hAnsi="Times New Roman" w:cs="Times New Roman"/>
          <w:bCs/>
          <w:color w:val="000000"/>
          <w:lang w:val="uk-UA" w:eastAsia="ru-RU"/>
        </w:rPr>
        <w:t>.</w:t>
      </w:r>
      <w:r w:rsidRPr="00684530">
        <w:rPr>
          <w:rFonts w:ascii="Times New Roman" w:hAnsi="Times New Roman" w:cs="Times New Roman"/>
          <w:b/>
          <w:color w:val="000000"/>
          <w:lang w:val="uk-UA" w:eastAsia="ru-RU"/>
        </w:rPr>
        <w:t xml:space="preserve"> </w:t>
      </w:r>
      <w:r w:rsidRPr="00684530">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06309F" w:rsidRPr="00684530">
        <w:rPr>
          <w:rFonts w:ascii="Times New Roman" w:hAnsi="Times New Roman" w:cs="Times New Roman"/>
          <w:lang w:val="uk-UA"/>
        </w:rPr>
        <w:t>пунктом 19 Постанови від 12.10.22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84530">
        <w:rPr>
          <w:rFonts w:ascii="Times New Roman" w:hAnsi="Times New Roman" w:cs="Times New Roman"/>
          <w:lang w:val="uk-UA"/>
        </w:rPr>
        <w:t xml:space="preserve"> ст.</w:t>
      </w:r>
      <w:r w:rsidR="00917273" w:rsidRPr="00684530">
        <w:rPr>
          <w:rFonts w:ascii="Times New Roman" w:hAnsi="Times New Roman" w:cs="Times New Roman"/>
          <w:lang w:val="uk-UA"/>
        </w:rPr>
        <w:t>41</w:t>
      </w:r>
      <w:r w:rsidRPr="00684530">
        <w:rPr>
          <w:rFonts w:ascii="Times New Roman" w:hAnsi="Times New Roman" w:cs="Times New Roman"/>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6E365063" w14:textId="6E8D4DF8" w:rsidR="00917273" w:rsidRPr="00877E2D" w:rsidRDefault="0021086C" w:rsidP="00877E2D">
      <w:pPr>
        <w:pStyle w:val="Standard"/>
        <w:tabs>
          <w:tab w:val="left" w:pos="8490"/>
        </w:tabs>
        <w:ind w:right="-86"/>
        <w:jc w:val="both"/>
        <w:rPr>
          <w:rFonts w:ascii="Times New Roman" w:hAnsi="Times New Roman" w:cs="Times New Roman"/>
          <w:lang w:val="uk-UA"/>
        </w:rPr>
      </w:pPr>
      <w:r w:rsidRPr="00684530">
        <w:rPr>
          <w:rFonts w:ascii="Times New Roman" w:hAnsi="Times New Roman" w:cs="Times New Roman"/>
          <w:lang w:val="uk-UA"/>
        </w:rPr>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w:t>
      </w:r>
      <w:r w:rsidR="00917273" w:rsidRPr="00684530">
        <w:rPr>
          <w:rFonts w:ascii="Times New Roman" w:hAnsi="Times New Roman" w:cs="Times New Roman"/>
          <w:lang w:val="uk-UA"/>
        </w:rPr>
        <w:t xml:space="preserve"> </w:t>
      </w:r>
      <w:r w:rsidRPr="00684530">
        <w:rPr>
          <w:rFonts w:ascii="Times New Roman" w:hAnsi="Times New Roman" w:cs="Times New Roman"/>
          <w:lang w:val="uk-UA"/>
        </w:rPr>
        <w:t>10 Закону України «Про публічні закупівлі».</w:t>
      </w:r>
    </w:p>
    <w:p w14:paraId="34B6C75F" w14:textId="77777777" w:rsidR="0021086C" w:rsidRPr="00684530"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684530">
        <w:rPr>
          <w:rFonts w:ascii="Times New Roman" w:eastAsia="Arial Unicode MS" w:hAnsi="Times New Roman" w:cs="Times New Roman"/>
          <w:b/>
          <w:bCs/>
          <w:color w:val="000000"/>
          <w:lang w:val="uk-UA" w:eastAsia="hi-IN" w:bidi="hi-IN"/>
        </w:rPr>
        <w:t>XII. ДОДАТКИ ДО ДОГОВОРУ</w:t>
      </w:r>
    </w:p>
    <w:p w14:paraId="630B6672" w14:textId="77777777" w:rsidR="00917273" w:rsidRPr="00684530" w:rsidRDefault="00917273" w:rsidP="0021086C">
      <w:pPr>
        <w:keepNext/>
        <w:tabs>
          <w:tab w:val="left" w:pos="0"/>
        </w:tabs>
        <w:ind w:left="720" w:hanging="720"/>
        <w:jc w:val="center"/>
        <w:outlineLvl w:val="2"/>
        <w:rPr>
          <w:rFonts w:ascii="Times New Roman" w:hAnsi="Times New Roman" w:cs="Times New Roman"/>
          <w:lang w:val="uk-UA"/>
        </w:rPr>
      </w:pP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21086C" w:rsidRPr="001D633A" w14:paraId="2AB8F30A" w14:textId="77777777" w:rsidTr="00553935">
        <w:trPr>
          <w:trHeight w:val="847"/>
        </w:trPr>
        <w:tc>
          <w:tcPr>
            <w:tcW w:w="9407" w:type="dxa"/>
            <w:shd w:val="clear" w:color="auto" w:fill="auto"/>
            <w:vAlign w:val="center"/>
          </w:tcPr>
          <w:p w14:paraId="47660293" w14:textId="77777777" w:rsidR="0021086C" w:rsidRPr="00684530" w:rsidRDefault="0021086C" w:rsidP="00553935">
            <w:pPr>
              <w:suppressLineNumbers/>
              <w:snapToGrid w:val="0"/>
              <w:rPr>
                <w:rFonts w:ascii="Times New Roman" w:eastAsia="Arial Unicode MS" w:hAnsi="Times New Roman" w:cs="Times New Roman"/>
                <w:color w:val="000000"/>
                <w:shd w:val="clear" w:color="auto" w:fill="FFFFFF"/>
                <w:lang w:val="uk-UA" w:eastAsia="hi-IN" w:bidi="hi-IN"/>
              </w:rPr>
            </w:pPr>
            <w:r w:rsidRPr="00684530">
              <w:rPr>
                <w:rFonts w:ascii="Times New Roman" w:eastAsia="Arial Unicode MS" w:hAnsi="Times New Roman" w:cs="Times New Roman"/>
                <w:color w:val="000000"/>
                <w:shd w:val="clear" w:color="auto" w:fill="FFFFFF"/>
                <w:lang w:val="uk-UA" w:eastAsia="hi-IN" w:bidi="hi-IN"/>
              </w:rPr>
              <w:t>Невід'ємною частиною цього Договору є:</w:t>
            </w:r>
            <w:r w:rsidRPr="00684530">
              <w:rPr>
                <w:rFonts w:ascii="Times New Roman" w:eastAsia="Arial Unicode MS" w:hAnsi="Times New Roman" w:cs="Times New Roman"/>
                <w:color w:val="000000"/>
                <w:shd w:val="clear" w:color="auto" w:fill="FFFFFF"/>
                <w:lang w:val="uk-UA" w:eastAsia="hi-IN" w:bidi="hi-IN"/>
              </w:rPr>
              <w:br/>
              <w:t>- Додаток 1 (специфікація)</w:t>
            </w:r>
          </w:p>
          <w:p w14:paraId="2F7D8F1B" w14:textId="3D460476" w:rsidR="00CC0C59" w:rsidRPr="00684530" w:rsidRDefault="00CC0C59" w:rsidP="00CC0C59">
            <w:pPr>
              <w:suppressLineNumbers/>
              <w:snapToGrid w:val="0"/>
              <w:rPr>
                <w:rFonts w:ascii="Times New Roman" w:eastAsia="Arial Unicode MS" w:hAnsi="Times New Roman" w:cs="Times New Roman"/>
                <w:color w:val="000000"/>
                <w:shd w:val="clear" w:color="auto" w:fill="FFFFFF"/>
                <w:lang w:val="uk-UA" w:eastAsia="hi-IN" w:bidi="hi-IN"/>
              </w:rPr>
            </w:pPr>
            <w:r w:rsidRPr="00684530">
              <w:rPr>
                <w:rFonts w:ascii="Times New Roman" w:eastAsia="Arial Unicode MS" w:hAnsi="Times New Roman" w:cs="Times New Roman"/>
                <w:color w:val="000000"/>
                <w:shd w:val="clear" w:color="auto" w:fill="FFFFFF"/>
                <w:lang w:val="uk-UA" w:eastAsia="hi-IN" w:bidi="hi-IN"/>
              </w:rPr>
              <w:t xml:space="preserve">- </w:t>
            </w:r>
            <w:r w:rsidRPr="00684530">
              <w:rPr>
                <w:rFonts w:ascii="Times New Roman" w:hAnsi="Times New Roman" w:cs="Times New Roman"/>
                <w:lang w:val="uk-UA"/>
              </w:rPr>
              <w:t xml:space="preserve">Додаток 2 </w:t>
            </w:r>
            <w:r w:rsidRPr="00684530">
              <w:rPr>
                <w:rFonts w:ascii="Times New Roman" w:eastAsia="Arial Unicode MS" w:hAnsi="Times New Roman" w:cs="Times New Roman"/>
                <w:color w:val="000000"/>
                <w:shd w:val="clear" w:color="auto" w:fill="FFFFFF"/>
                <w:lang w:val="uk-UA" w:eastAsia="hi-IN" w:bidi="hi-IN"/>
              </w:rPr>
              <w:t>(Інформація про необхідні технічні, якісні та кількісні характеристики (у т.ч. технічна специфікація)</w:t>
            </w:r>
            <w:r w:rsidR="00061F86" w:rsidRPr="00684530">
              <w:rPr>
                <w:rFonts w:ascii="Times New Roman" w:eastAsia="Arial Unicode MS" w:hAnsi="Times New Roman" w:cs="Times New Roman"/>
                <w:color w:val="000000"/>
                <w:shd w:val="clear" w:color="auto" w:fill="FFFFFF"/>
                <w:lang w:val="uk-UA" w:eastAsia="hi-IN" w:bidi="hi-IN"/>
              </w:rPr>
              <w:t>).</w:t>
            </w:r>
          </w:p>
          <w:p w14:paraId="1BC33445" w14:textId="77777777" w:rsidR="0021086C" w:rsidRPr="00684530" w:rsidRDefault="0021086C" w:rsidP="00553935">
            <w:pPr>
              <w:suppressLineNumbers/>
              <w:jc w:val="both"/>
              <w:rPr>
                <w:rFonts w:ascii="Times New Roman" w:eastAsia="Arial Unicode MS" w:hAnsi="Times New Roman" w:cs="Times New Roman"/>
                <w:color w:val="000000"/>
                <w:shd w:val="clear" w:color="auto" w:fill="FFFFFF"/>
                <w:lang w:val="uk-UA" w:eastAsia="hi-IN" w:bidi="hi-IN"/>
              </w:rPr>
            </w:pPr>
          </w:p>
        </w:tc>
      </w:tr>
    </w:tbl>
    <w:p w14:paraId="14509469" w14:textId="3E6B2450" w:rsidR="0021086C" w:rsidRDefault="0021086C"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r w:rsidRPr="00684530">
        <w:rPr>
          <w:rFonts w:ascii="Times New Roman" w:eastAsia="Arial Unicode MS" w:hAnsi="Times New Roman" w:cs="Times New Roman"/>
          <w:b/>
          <w:bCs/>
          <w:color w:val="000000"/>
          <w:lang w:val="uk-UA" w:eastAsia="hi-IN" w:bidi="hi-IN"/>
        </w:rPr>
        <w:t>XIII. МІСЦЕЗНАХОДЖЕННЯ ТА БАНКІВСЬКІ РЕКВІЗИТИ СТОРІН</w:t>
      </w:r>
    </w:p>
    <w:p w14:paraId="2F5CF039" w14:textId="77777777" w:rsidR="00D561E0" w:rsidRPr="00684530" w:rsidRDefault="00D561E0" w:rsidP="0021086C">
      <w:pPr>
        <w:keepNext/>
        <w:tabs>
          <w:tab w:val="left" w:pos="0"/>
        </w:tabs>
        <w:ind w:left="720" w:hanging="720"/>
        <w:jc w:val="center"/>
        <w:outlineLvl w:val="2"/>
        <w:rPr>
          <w:rFonts w:ascii="Times New Roman" w:eastAsia="Arial Unicode MS" w:hAnsi="Times New Roman" w:cs="Times New Roman"/>
          <w:b/>
          <w:bCs/>
          <w:color w:val="000000"/>
          <w:lang w:val="uk-UA" w:eastAsia="hi-IN" w:bidi="hi-IN"/>
        </w:rPr>
      </w:pPr>
    </w:p>
    <w:tbl>
      <w:tblPr>
        <w:tblW w:w="5092" w:type="pct"/>
        <w:tblLook w:val="0000" w:firstRow="0" w:lastRow="0" w:firstColumn="0" w:lastColumn="0" w:noHBand="0" w:noVBand="0"/>
      </w:tblPr>
      <w:tblGrid>
        <w:gridCol w:w="4611"/>
        <w:gridCol w:w="4916"/>
      </w:tblGrid>
      <w:tr w:rsidR="00572E22" w:rsidRPr="00D561E0" w14:paraId="5B56A3B1" w14:textId="77777777" w:rsidTr="00640922">
        <w:trPr>
          <w:trHeight w:val="2265"/>
        </w:trPr>
        <w:tc>
          <w:tcPr>
            <w:tcW w:w="2420" w:type="pct"/>
            <w:shd w:val="clear" w:color="auto" w:fill="auto"/>
          </w:tcPr>
          <w:p w14:paraId="0C9A487C" w14:textId="77777777" w:rsidR="00572E22" w:rsidRPr="00D561E0" w:rsidRDefault="00572E22" w:rsidP="00385600">
            <w:pPr>
              <w:snapToGrid w:val="0"/>
              <w:jc w:val="center"/>
              <w:rPr>
                <w:rFonts w:ascii="Times New Roman" w:hAnsi="Times New Roman" w:cs="Times New Roman"/>
                <w:b/>
                <w:spacing w:val="-1"/>
                <w:u w:val="single"/>
                <w:lang w:val="uk-UA"/>
              </w:rPr>
            </w:pPr>
            <w:r w:rsidRPr="00D561E0">
              <w:rPr>
                <w:rFonts w:ascii="Times New Roman" w:hAnsi="Times New Roman" w:cs="Times New Roman"/>
                <w:b/>
                <w:spacing w:val="-1"/>
                <w:u w:val="single"/>
                <w:lang w:val="uk-UA"/>
              </w:rPr>
              <w:t>ЗАМОВНИК:</w:t>
            </w:r>
          </w:p>
          <w:p w14:paraId="79431330" w14:textId="7F029CB2" w:rsidR="00904CD2" w:rsidRPr="00D561E0" w:rsidRDefault="00C20925" w:rsidP="00904CD2">
            <w:pPr>
              <w:tabs>
                <w:tab w:val="left" w:pos="567"/>
                <w:tab w:val="left" w:pos="3990"/>
                <w:tab w:val="left" w:pos="8505"/>
              </w:tabs>
              <w:rPr>
                <w:rFonts w:ascii="Times New Roman" w:hAnsi="Times New Roman" w:cs="Times New Roman"/>
                <w:b/>
                <w:lang w:val="uk-UA"/>
              </w:rPr>
            </w:pPr>
            <w:r>
              <w:rPr>
                <w:rFonts w:ascii="Times New Roman" w:hAnsi="Times New Roman" w:cs="Times New Roman"/>
                <w:b/>
                <w:lang w:val="uk-UA"/>
              </w:rPr>
              <w:t xml:space="preserve">Броварський ліцей № </w:t>
            </w:r>
            <w:r w:rsidR="00904CD2" w:rsidRPr="00D561E0">
              <w:rPr>
                <w:rFonts w:ascii="Times New Roman" w:hAnsi="Times New Roman" w:cs="Times New Roman"/>
                <w:b/>
                <w:lang w:val="uk-UA"/>
              </w:rPr>
              <w:t>1 Броварської міської ради Броварського району Київської області</w:t>
            </w:r>
          </w:p>
          <w:p w14:paraId="1D4410ED" w14:textId="77777777" w:rsidR="00904CD2" w:rsidRPr="00D561E0" w:rsidRDefault="00904CD2" w:rsidP="00904CD2">
            <w:pPr>
              <w:tabs>
                <w:tab w:val="left" w:pos="567"/>
                <w:tab w:val="left" w:pos="3990"/>
                <w:tab w:val="left" w:pos="8505"/>
              </w:tabs>
              <w:rPr>
                <w:rFonts w:ascii="Times New Roman" w:hAnsi="Times New Roman" w:cs="Times New Roman"/>
                <w:lang w:val="uk-UA"/>
              </w:rPr>
            </w:pPr>
            <w:r w:rsidRPr="00D561E0">
              <w:rPr>
                <w:rFonts w:ascii="Times New Roman" w:hAnsi="Times New Roman" w:cs="Times New Roman"/>
                <w:lang w:val="uk-UA"/>
              </w:rPr>
              <w:t xml:space="preserve">Юридична адреса: 07400, Київська обл.,  </w:t>
            </w:r>
          </w:p>
          <w:p w14:paraId="574A0A92" w14:textId="396296AE" w:rsidR="00904CD2" w:rsidRPr="00D561E0" w:rsidRDefault="00904CD2" w:rsidP="00904CD2">
            <w:pPr>
              <w:tabs>
                <w:tab w:val="left" w:pos="567"/>
                <w:tab w:val="left" w:pos="3990"/>
                <w:tab w:val="left" w:pos="8505"/>
              </w:tabs>
              <w:rPr>
                <w:rFonts w:ascii="Times New Roman" w:hAnsi="Times New Roman" w:cs="Times New Roman"/>
                <w:lang w:val="uk-UA"/>
              </w:rPr>
            </w:pPr>
            <w:r w:rsidRPr="00D561E0">
              <w:rPr>
                <w:rFonts w:ascii="Times New Roman" w:hAnsi="Times New Roman" w:cs="Times New Roman"/>
                <w:lang w:val="uk-UA"/>
              </w:rPr>
              <w:t>м.</w:t>
            </w:r>
            <w:r w:rsidR="00C20925">
              <w:rPr>
                <w:rFonts w:ascii="Times New Roman" w:hAnsi="Times New Roman" w:cs="Times New Roman"/>
                <w:lang w:val="uk-UA"/>
              </w:rPr>
              <w:t xml:space="preserve"> Бровари, вул. Київська 153, </w:t>
            </w:r>
          </w:p>
          <w:p w14:paraId="4E845EE7" w14:textId="01D9D423" w:rsidR="00904CD2" w:rsidRPr="00D561E0" w:rsidRDefault="00904CD2" w:rsidP="00904CD2">
            <w:pPr>
              <w:tabs>
                <w:tab w:val="left" w:pos="567"/>
                <w:tab w:val="left" w:pos="3990"/>
                <w:tab w:val="left" w:pos="8505"/>
              </w:tabs>
              <w:rPr>
                <w:rFonts w:ascii="Times New Roman" w:hAnsi="Times New Roman" w:cs="Times New Roman"/>
                <w:lang w:val="uk-UA"/>
              </w:rPr>
            </w:pPr>
            <w:r w:rsidRPr="00D561E0">
              <w:rPr>
                <w:rFonts w:ascii="Times New Roman" w:hAnsi="Times New Roman" w:cs="Times New Roman"/>
                <w:lang w:val="uk-UA"/>
              </w:rPr>
              <w:t>р</w:t>
            </w:r>
            <w:r w:rsidR="00C20925">
              <w:rPr>
                <w:rFonts w:ascii="Times New Roman" w:hAnsi="Times New Roman" w:cs="Times New Roman"/>
                <w:lang w:val="uk-UA"/>
              </w:rPr>
              <w:t>/р UA___________________________</w:t>
            </w:r>
          </w:p>
          <w:p w14:paraId="473991EB" w14:textId="77777777" w:rsidR="00904CD2" w:rsidRPr="00D561E0" w:rsidRDefault="00904CD2" w:rsidP="00904CD2">
            <w:pPr>
              <w:tabs>
                <w:tab w:val="left" w:pos="567"/>
                <w:tab w:val="left" w:pos="3990"/>
                <w:tab w:val="left" w:pos="8505"/>
              </w:tabs>
              <w:rPr>
                <w:rFonts w:ascii="Times New Roman" w:hAnsi="Times New Roman" w:cs="Times New Roman"/>
                <w:lang w:val="uk-UA"/>
              </w:rPr>
            </w:pPr>
            <w:r w:rsidRPr="00D561E0">
              <w:rPr>
                <w:rFonts w:ascii="Times New Roman" w:hAnsi="Times New Roman" w:cs="Times New Roman"/>
                <w:lang w:val="uk-UA"/>
              </w:rPr>
              <w:t>ДКСУ м. Київ</w:t>
            </w:r>
          </w:p>
          <w:p w14:paraId="069FC196" w14:textId="0DDC72C9" w:rsidR="00904CD2" w:rsidRPr="00D561E0" w:rsidRDefault="00904CD2" w:rsidP="00904CD2">
            <w:pPr>
              <w:tabs>
                <w:tab w:val="left" w:pos="567"/>
                <w:tab w:val="left" w:pos="3990"/>
                <w:tab w:val="left" w:pos="8505"/>
              </w:tabs>
              <w:rPr>
                <w:rFonts w:ascii="Times New Roman" w:hAnsi="Times New Roman" w:cs="Times New Roman"/>
                <w:lang w:val="uk-UA"/>
              </w:rPr>
            </w:pPr>
            <w:r w:rsidRPr="00D561E0">
              <w:rPr>
                <w:rFonts w:ascii="Times New Roman" w:hAnsi="Times New Roman" w:cs="Times New Roman"/>
                <w:lang w:val="uk-UA"/>
              </w:rPr>
              <w:t xml:space="preserve">МФО </w:t>
            </w:r>
            <w:r w:rsidR="00C20925">
              <w:rPr>
                <w:rFonts w:ascii="Times New Roman" w:hAnsi="Times New Roman" w:cs="Times New Roman"/>
                <w:lang w:val="uk-UA"/>
              </w:rPr>
              <w:t>820172, код ЄДРПОУ 22208847</w:t>
            </w:r>
          </w:p>
          <w:p w14:paraId="39D24978" w14:textId="77777777" w:rsidR="00904CD2" w:rsidRPr="00D561E0" w:rsidRDefault="00904CD2" w:rsidP="00904CD2">
            <w:pPr>
              <w:tabs>
                <w:tab w:val="left" w:pos="567"/>
                <w:tab w:val="left" w:pos="3990"/>
                <w:tab w:val="left" w:pos="8505"/>
              </w:tabs>
              <w:rPr>
                <w:rFonts w:ascii="Times New Roman" w:hAnsi="Times New Roman" w:cs="Times New Roman"/>
                <w:lang w:val="uk-UA"/>
              </w:rPr>
            </w:pPr>
            <w:r w:rsidRPr="00D561E0">
              <w:rPr>
                <w:rFonts w:ascii="Times New Roman" w:hAnsi="Times New Roman" w:cs="Times New Roman"/>
                <w:lang w:val="uk-UA"/>
              </w:rPr>
              <w:t>Не є платником податку</w:t>
            </w:r>
          </w:p>
          <w:p w14:paraId="5359605A" w14:textId="72F2CE65" w:rsidR="00904CD2" w:rsidRPr="00D561E0" w:rsidRDefault="00C20925" w:rsidP="00904CD2">
            <w:pPr>
              <w:tabs>
                <w:tab w:val="left" w:pos="567"/>
                <w:tab w:val="left" w:pos="3990"/>
                <w:tab w:val="left" w:pos="8505"/>
              </w:tabs>
              <w:rPr>
                <w:rFonts w:ascii="Times New Roman" w:hAnsi="Times New Roman" w:cs="Times New Roman"/>
                <w:lang w:val="uk-UA"/>
              </w:rPr>
            </w:pPr>
            <w:r>
              <w:rPr>
                <w:rFonts w:ascii="Times New Roman" w:hAnsi="Times New Roman" w:cs="Times New Roman"/>
                <w:lang w:val="uk-UA"/>
              </w:rPr>
              <w:t>тел./факс: (04594) 4-04-68</w:t>
            </w:r>
            <w:r w:rsidR="00904CD2" w:rsidRPr="00D561E0">
              <w:rPr>
                <w:rFonts w:ascii="Times New Roman" w:hAnsi="Times New Roman" w:cs="Times New Roman"/>
                <w:lang w:val="uk-UA"/>
              </w:rPr>
              <w:t xml:space="preserve"> (приймальня)</w:t>
            </w:r>
          </w:p>
          <w:p w14:paraId="30A1C288" w14:textId="77777777" w:rsidR="00061F86" w:rsidRPr="00D561E0" w:rsidRDefault="00061F86" w:rsidP="00904CD2">
            <w:pPr>
              <w:pStyle w:val="1"/>
              <w:spacing w:line="240" w:lineRule="auto"/>
              <w:ind w:firstLine="0"/>
              <w:rPr>
                <w:sz w:val="24"/>
                <w:szCs w:val="24"/>
              </w:rPr>
            </w:pPr>
          </w:p>
          <w:p w14:paraId="1313FD07" w14:textId="7E17C085" w:rsidR="00572E22" w:rsidRPr="00D561E0" w:rsidRDefault="00AC237E" w:rsidP="00904CD2">
            <w:pPr>
              <w:pStyle w:val="1"/>
              <w:spacing w:line="240" w:lineRule="auto"/>
              <w:ind w:firstLine="0"/>
              <w:rPr>
                <w:b/>
                <w:sz w:val="24"/>
                <w:szCs w:val="24"/>
              </w:rPr>
            </w:pPr>
            <w:r w:rsidRPr="00D561E0">
              <w:rPr>
                <w:b/>
                <w:sz w:val="24"/>
                <w:szCs w:val="24"/>
              </w:rPr>
              <w:t>Директор</w:t>
            </w:r>
          </w:p>
          <w:p w14:paraId="7041B050" w14:textId="77777777" w:rsidR="00061F86" w:rsidRPr="00D561E0" w:rsidRDefault="00061F86" w:rsidP="00904CD2">
            <w:pPr>
              <w:pStyle w:val="1"/>
              <w:spacing w:line="240" w:lineRule="auto"/>
              <w:ind w:firstLine="0"/>
              <w:rPr>
                <w:b/>
                <w:sz w:val="24"/>
                <w:szCs w:val="24"/>
              </w:rPr>
            </w:pPr>
          </w:p>
          <w:p w14:paraId="00DEA520" w14:textId="4578BC97" w:rsidR="00572E22" w:rsidRPr="00D561E0" w:rsidRDefault="00572E22" w:rsidP="00385600">
            <w:pPr>
              <w:pStyle w:val="1"/>
              <w:spacing w:line="240" w:lineRule="auto"/>
              <w:ind w:firstLine="0"/>
              <w:rPr>
                <w:b/>
                <w:sz w:val="24"/>
                <w:szCs w:val="24"/>
              </w:rPr>
            </w:pPr>
            <w:r w:rsidRPr="00D561E0">
              <w:rPr>
                <w:b/>
                <w:spacing w:val="-1"/>
                <w:sz w:val="24"/>
                <w:szCs w:val="24"/>
              </w:rPr>
              <w:t xml:space="preserve">_________________  </w:t>
            </w:r>
            <w:r w:rsidR="00C20925">
              <w:rPr>
                <w:b/>
                <w:sz w:val="24"/>
                <w:szCs w:val="24"/>
              </w:rPr>
              <w:t>Олена РОКОМАН</w:t>
            </w:r>
          </w:p>
          <w:p w14:paraId="78717D36" w14:textId="77777777" w:rsidR="00572E22" w:rsidRPr="00D561E0" w:rsidRDefault="00572E22" w:rsidP="00385600">
            <w:pPr>
              <w:pStyle w:val="1"/>
              <w:spacing w:line="240" w:lineRule="auto"/>
              <w:ind w:firstLine="0"/>
              <w:rPr>
                <w:sz w:val="24"/>
                <w:szCs w:val="24"/>
              </w:rPr>
            </w:pPr>
            <w:proofErr w:type="spellStart"/>
            <w:r w:rsidRPr="00D561E0">
              <w:rPr>
                <w:sz w:val="24"/>
                <w:szCs w:val="24"/>
              </w:rPr>
              <w:t>м.п</w:t>
            </w:r>
            <w:proofErr w:type="spellEnd"/>
            <w:r w:rsidRPr="00D561E0">
              <w:rPr>
                <w:sz w:val="24"/>
                <w:szCs w:val="24"/>
              </w:rPr>
              <w:t>.</w:t>
            </w:r>
          </w:p>
        </w:tc>
        <w:tc>
          <w:tcPr>
            <w:tcW w:w="2580" w:type="pct"/>
            <w:shd w:val="clear" w:color="auto" w:fill="auto"/>
          </w:tcPr>
          <w:p w14:paraId="34DD707D" w14:textId="77777777" w:rsidR="00572E22" w:rsidRPr="00D561E0" w:rsidRDefault="00572E22" w:rsidP="00385600">
            <w:pPr>
              <w:pStyle w:val="1"/>
              <w:spacing w:line="240" w:lineRule="auto"/>
              <w:ind w:firstLine="0"/>
              <w:jc w:val="center"/>
              <w:rPr>
                <w:b/>
                <w:sz w:val="24"/>
                <w:szCs w:val="24"/>
              </w:rPr>
            </w:pPr>
            <w:r w:rsidRPr="00D561E0">
              <w:rPr>
                <w:b/>
                <w:sz w:val="24"/>
                <w:szCs w:val="24"/>
                <w:u w:val="single"/>
              </w:rPr>
              <w:t>ПОСТАЧАЛЬНИК</w:t>
            </w:r>
            <w:r w:rsidRPr="00D561E0">
              <w:rPr>
                <w:b/>
                <w:sz w:val="24"/>
                <w:szCs w:val="24"/>
              </w:rPr>
              <w:t>:</w:t>
            </w:r>
          </w:p>
          <w:p w14:paraId="3E777F61" w14:textId="77777777" w:rsidR="00061F86" w:rsidRDefault="00061F86" w:rsidP="00061F86">
            <w:pPr>
              <w:tabs>
                <w:tab w:val="left" w:pos="567"/>
                <w:tab w:val="left" w:pos="3990"/>
                <w:tab w:val="left" w:pos="8505"/>
              </w:tabs>
              <w:jc w:val="center"/>
              <w:rPr>
                <w:rFonts w:ascii="Times New Roman" w:hAnsi="Times New Roman" w:cs="Times New Roman"/>
                <w:b/>
                <w:lang w:val="uk-UA"/>
              </w:rPr>
            </w:pPr>
          </w:p>
          <w:p w14:paraId="471B1BAB" w14:textId="77777777" w:rsidR="00B23F5E" w:rsidRDefault="00B23F5E" w:rsidP="00061F86">
            <w:pPr>
              <w:tabs>
                <w:tab w:val="left" w:pos="567"/>
                <w:tab w:val="left" w:pos="3990"/>
                <w:tab w:val="left" w:pos="8505"/>
              </w:tabs>
              <w:jc w:val="center"/>
              <w:rPr>
                <w:rFonts w:ascii="Times New Roman" w:hAnsi="Times New Roman" w:cs="Times New Roman"/>
                <w:b/>
                <w:lang w:val="uk-UA"/>
              </w:rPr>
            </w:pPr>
          </w:p>
          <w:p w14:paraId="76013E18" w14:textId="77777777" w:rsidR="00B23F5E" w:rsidRDefault="00B23F5E" w:rsidP="00061F86">
            <w:pPr>
              <w:tabs>
                <w:tab w:val="left" w:pos="567"/>
                <w:tab w:val="left" w:pos="3990"/>
                <w:tab w:val="left" w:pos="8505"/>
              </w:tabs>
              <w:jc w:val="center"/>
              <w:rPr>
                <w:rFonts w:ascii="Times New Roman" w:hAnsi="Times New Roman" w:cs="Times New Roman"/>
                <w:b/>
                <w:lang w:val="uk-UA"/>
              </w:rPr>
            </w:pPr>
          </w:p>
          <w:p w14:paraId="28B809CB" w14:textId="77777777" w:rsidR="00B23F5E" w:rsidRDefault="00B23F5E" w:rsidP="00061F86">
            <w:pPr>
              <w:tabs>
                <w:tab w:val="left" w:pos="567"/>
                <w:tab w:val="left" w:pos="3990"/>
                <w:tab w:val="left" w:pos="8505"/>
              </w:tabs>
              <w:jc w:val="center"/>
              <w:rPr>
                <w:rFonts w:ascii="Times New Roman" w:hAnsi="Times New Roman" w:cs="Times New Roman"/>
                <w:b/>
                <w:lang w:val="uk-UA"/>
              </w:rPr>
            </w:pPr>
          </w:p>
          <w:p w14:paraId="375C79F4" w14:textId="77777777" w:rsidR="00B23F5E" w:rsidRDefault="00B23F5E" w:rsidP="00061F86">
            <w:pPr>
              <w:tabs>
                <w:tab w:val="left" w:pos="567"/>
                <w:tab w:val="left" w:pos="3990"/>
                <w:tab w:val="left" w:pos="8505"/>
              </w:tabs>
              <w:jc w:val="center"/>
              <w:rPr>
                <w:rFonts w:ascii="Times New Roman" w:hAnsi="Times New Roman" w:cs="Times New Roman"/>
                <w:b/>
                <w:lang w:val="uk-UA"/>
              </w:rPr>
            </w:pPr>
          </w:p>
          <w:p w14:paraId="106ECFAB" w14:textId="77777777" w:rsidR="00877E2D" w:rsidRDefault="00877E2D" w:rsidP="00061F86">
            <w:pPr>
              <w:tabs>
                <w:tab w:val="left" w:pos="567"/>
                <w:tab w:val="left" w:pos="3990"/>
                <w:tab w:val="left" w:pos="8505"/>
              </w:tabs>
              <w:jc w:val="center"/>
              <w:rPr>
                <w:rFonts w:ascii="Times New Roman" w:hAnsi="Times New Roman" w:cs="Times New Roman"/>
                <w:b/>
                <w:lang w:val="uk-UA"/>
              </w:rPr>
            </w:pPr>
          </w:p>
          <w:p w14:paraId="06218B2C" w14:textId="77777777" w:rsidR="00877E2D" w:rsidRDefault="00877E2D" w:rsidP="00061F86">
            <w:pPr>
              <w:tabs>
                <w:tab w:val="left" w:pos="567"/>
                <w:tab w:val="left" w:pos="3990"/>
                <w:tab w:val="left" w:pos="8505"/>
              </w:tabs>
              <w:jc w:val="center"/>
              <w:rPr>
                <w:rFonts w:ascii="Times New Roman" w:hAnsi="Times New Roman" w:cs="Times New Roman"/>
                <w:b/>
                <w:lang w:val="uk-UA"/>
              </w:rPr>
            </w:pPr>
          </w:p>
          <w:p w14:paraId="4FE4C55D" w14:textId="77777777" w:rsidR="00877E2D" w:rsidRDefault="00877E2D" w:rsidP="00877E2D">
            <w:pPr>
              <w:tabs>
                <w:tab w:val="left" w:pos="567"/>
                <w:tab w:val="left" w:pos="3990"/>
                <w:tab w:val="left" w:pos="8505"/>
              </w:tabs>
              <w:rPr>
                <w:rFonts w:ascii="Times New Roman" w:hAnsi="Times New Roman" w:cs="Times New Roman"/>
                <w:b/>
                <w:lang w:val="uk-UA"/>
              </w:rPr>
            </w:pPr>
          </w:p>
          <w:p w14:paraId="71BF4ADF" w14:textId="77777777" w:rsidR="00B23F5E" w:rsidRDefault="00B23F5E" w:rsidP="00061F86">
            <w:pPr>
              <w:tabs>
                <w:tab w:val="left" w:pos="567"/>
                <w:tab w:val="left" w:pos="3990"/>
                <w:tab w:val="left" w:pos="8505"/>
              </w:tabs>
              <w:jc w:val="center"/>
              <w:rPr>
                <w:rFonts w:ascii="Times New Roman" w:hAnsi="Times New Roman" w:cs="Times New Roman"/>
                <w:b/>
                <w:lang w:val="uk-UA"/>
              </w:rPr>
            </w:pPr>
          </w:p>
          <w:p w14:paraId="52A846EB" w14:textId="77777777" w:rsidR="00B23F5E" w:rsidRDefault="00B23F5E" w:rsidP="00061F86">
            <w:pPr>
              <w:tabs>
                <w:tab w:val="left" w:pos="567"/>
                <w:tab w:val="left" w:pos="3990"/>
                <w:tab w:val="left" w:pos="8505"/>
              </w:tabs>
              <w:jc w:val="center"/>
              <w:rPr>
                <w:rFonts w:ascii="Times New Roman" w:hAnsi="Times New Roman" w:cs="Times New Roman"/>
                <w:b/>
                <w:lang w:val="uk-UA"/>
              </w:rPr>
            </w:pPr>
          </w:p>
          <w:p w14:paraId="095E6EDA" w14:textId="77777777" w:rsidR="00061F86" w:rsidRPr="00D561E0" w:rsidRDefault="00061F86" w:rsidP="00877E2D">
            <w:pPr>
              <w:tabs>
                <w:tab w:val="left" w:pos="567"/>
                <w:tab w:val="left" w:pos="3990"/>
                <w:tab w:val="left" w:pos="8505"/>
              </w:tabs>
              <w:rPr>
                <w:rFonts w:ascii="Times New Roman" w:hAnsi="Times New Roman" w:cs="Times New Roman"/>
                <w:b/>
                <w:lang w:val="uk-UA"/>
              </w:rPr>
            </w:pPr>
          </w:p>
          <w:p w14:paraId="57D09CD4" w14:textId="77777777" w:rsidR="00640922" w:rsidRPr="00D561E0" w:rsidRDefault="00061F86" w:rsidP="00061F86">
            <w:pPr>
              <w:tabs>
                <w:tab w:val="left" w:pos="567"/>
                <w:tab w:val="left" w:pos="3990"/>
                <w:tab w:val="left" w:pos="8505"/>
              </w:tabs>
              <w:jc w:val="both"/>
              <w:rPr>
                <w:rFonts w:ascii="Times New Roman" w:hAnsi="Times New Roman" w:cs="Times New Roman"/>
                <w:b/>
                <w:lang w:val="uk-UA"/>
              </w:rPr>
            </w:pPr>
            <w:r w:rsidRPr="00D561E0">
              <w:rPr>
                <w:rFonts w:ascii="Times New Roman" w:hAnsi="Times New Roman" w:cs="Times New Roman"/>
                <w:b/>
                <w:lang w:val="uk-UA"/>
              </w:rPr>
              <w:t xml:space="preserve">Директор </w:t>
            </w:r>
          </w:p>
          <w:p w14:paraId="74B65AC1" w14:textId="77777777" w:rsidR="00640922" w:rsidRPr="00D561E0" w:rsidRDefault="00640922" w:rsidP="00061F86">
            <w:pPr>
              <w:tabs>
                <w:tab w:val="left" w:pos="567"/>
                <w:tab w:val="left" w:pos="3990"/>
                <w:tab w:val="left" w:pos="8505"/>
              </w:tabs>
              <w:jc w:val="both"/>
              <w:rPr>
                <w:rFonts w:ascii="Times New Roman" w:hAnsi="Times New Roman" w:cs="Times New Roman"/>
                <w:b/>
                <w:lang w:val="uk-UA"/>
              </w:rPr>
            </w:pPr>
          </w:p>
          <w:p w14:paraId="06CF6708" w14:textId="1DE72249" w:rsidR="00061F86" w:rsidRPr="00D561E0" w:rsidRDefault="00061F86" w:rsidP="00061F86">
            <w:pPr>
              <w:tabs>
                <w:tab w:val="left" w:pos="567"/>
                <w:tab w:val="left" w:pos="3990"/>
                <w:tab w:val="left" w:pos="8505"/>
              </w:tabs>
              <w:jc w:val="both"/>
              <w:rPr>
                <w:rFonts w:ascii="Times New Roman" w:hAnsi="Times New Roman" w:cs="Times New Roman"/>
                <w:b/>
                <w:lang w:val="uk-UA"/>
              </w:rPr>
            </w:pPr>
            <w:r w:rsidRPr="00D561E0">
              <w:rPr>
                <w:rFonts w:ascii="Times New Roman" w:hAnsi="Times New Roman" w:cs="Times New Roman"/>
                <w:b/>
                <w:lang w:val="uk-UA"/>
              </w:rPr>
              <w:t>_____________</w:t>
            </w:r>
          </w:p>
          <w:p w14:paraId="65146AEB" w14:textId="62EDB76A" w:rsidR="00572E22" w:rsidRPr="00D561E0" w:rsidRDefault="00061F86" w:rsidP="00061F86">
            <w:pPr>
              <w:pStyle w:val="1"/>
              <w:spacing w:line="240" w:lineRule="auto"/>
              <w:ind w:firstLine="0"/>
              <w:rPr>
                <w:bCs/>
                <w:sz w:val="24"/>
                <w:szCs w:val="24"/>
              </w:rPr>
            </w:pPr>
            <w:r w:rsidRPr="00D561E0">
              <w:rPr>
                <w:b/>
                <w:sz w:val="24"/>
                <w:szCs w:val="24"/>
              </w:rPr>
              <w:t xml:space="preserve">    </w:t>
            </w:r>
            <w:proofErr w:type="spellStart"/>
            <w:r w:rsidR="0069563A" w:rsidRPr="00D561E0">
              <w:rPr>
                <w:bCs/>
                <w:sz w:val="24"/>
                <w:szCs w:val="24"/>
              </w:rPr>
              <w:t>м.п</w:t>
            </w:r>
            <w:proofErr w:type="spellEnd"/>
            <w:r w:rsidR="0069563A" w:rsidRPr="00D561E0">
              <w:rPr>
                <w:bCs/>
                <w:sz w:val="24"/>
                <w:szCs w:val="24"/>
              </w:rPr>
              <w:t>.</w:t>
            </w:r>
          </w:p>
        </w:tc>
      </w:tr>
    </w:tbl>
    <w:p w14:paraId="25D2B3D7" w14:textId="77777777" w:rsidR="0021086C" w:rsidRPr="00684530" w:rsidRDefault="0021086C" w:rsidP="0021086C">
      <w:pPr>
        <w:pageBreakBefore/>
        <w:shd w:val="clear" w:color="auto" w:fill="FFFFFF"/>
        <w:ind w:firstLine="567"/>
        <w:jc w:val="right"/>
        <w:rPr>
          <w:rFonts w:ascii="Times New Roman" w:hAnsi="Times New Roman" w:cs="Times New Roman"/>
          <w:b/>
          <w:lang w:val="uk-UA"/>
        </w:rPr>
      </w:pPr>
      <w:r w:rsidRPr="00684530">
        <w:rPr>
          <w:rFonts w:ascii="Times New Roman" w:hAnsi="Times New Roman" w:cs="Times New Roman"/>
          <w:b/>
          <w:lang w:val="uk-UA"/>
        </w:rPr>
        <w:lastRenderedPageBreak/>
        <w:t>Додаток № 1</w:t>
      </w:r>
    </w:p>
    <w:p w14:paraId="1F4A0038" w14:textId="77777777" w:rsidR="0021086C" w:rsidRPr="00684530" w:rsidRDefault="0021086C" w:rsidP="0021086C">
      <w:pPr>
        <w:shd w:val="clear" w:color="auto" w:fill="FFFFFF"/>
        <w:ind w:firstLine="567"/>
        <w:jc w:val="right"/>
        <w:rPr>
          <w:rFonts w:ascii="Times New Roman" w:hAnsi="Times New Roman" w:cs="Times New Roman"/>
          <w:b/>
          <w:lang w:val="uk-UA"/>
        </w:rPr>
      </w:pPr>
      <w:r w:rsidRPr="00684530">
        <w:rPr>
          <w:rFonts w:ascii="Times New Roman" w:hAnsi="Times New Roman" w:cs="Times New Roman"/>
          <w:b/>
          <w:lang w:val="uk-UA"/>
        </w:rPr>
        <w:t>до Договору № __________</w:t>
      </w:r>
    </w:p>
    <w:p w14:paraId="74F73843" w14:textId="0019E7B3" w:rsidR="0021086C" w:rsidRPr="00684530" w:rsidRDefault="0021086C" w:rsidP="0021086C">
      <w:pPr>
        <w:shd w:val="clear" w:color="auto" w:fill="FFFFFF"/>
        <w:ind w:firstLine="567"/>
        <w:jc w:val="right"/>
        <w:rPr>
          <w:rFonts w:ascii="Times New Roman" w:hAnsi="Times New Roman" w:cs="Times New Roman"/>
          <w:b/>
          <w:lang w:val="uk-UA"/>
        </w:rPr>
      </w:pPr>
      <w:r w:rsidRPr="00684530">
        <w:rPr>
          <w:rFonts w:ascii="Times New Roman" w:hAnsi="Times New Roman" w:cs="Times New Roman"/>
          <w:b/>
          <w:lang w:val="uk-UA"/>
        </w:rPr>
        <w:t>від «_____» __________________ 20</w:t>
      </w:r>
      <w:r w:rsidR="00ED3C88" w:rsidRPr="00684530">
        <w:rPr>
          <w:rFonts w:ascii="Times New Roman" w:hAnsi="Times New Roman" w:cs="Times New Roman"/>
          <w:b/>
          <w:lang w:val="uk-UA"/>
        </w:rPr>
        <w:t>2</w:t>
      </w:r>
      <w:r w:rsidR="004E61FF" w:rsidRPr="00684530">
        <w:rPr>
          <w:rFonts w:ascii="Times New Roman" w:hAnsi="Times New Roman" w:cs="Times New Roman"/>
          <w:b/>
          <w:lang w:val="uk-UA"/>
        </w:rPr>
        <w:t>3</w:t>
      </w:r>
      <w:r w:rsidRPr="00684530">
        <w:rPr>
          <w:rFonts w:ascii="Times New Roman" w:hAnsi="Times New Roman" w:cs="Times New Roman"/>
          <w:b/>
          <w:lang w:val="uk-UA"/>
        </w:rPr>
        <w:t xml:space="preserve"> року</w:t>
      </w:r>
    </w:p>
    <w:p w14:paraId="4B364CF6" w14:textId="77777777" w:rsidR="0021086C" w:rsidRPr="00684530" w:rsidRDefault="0021086C" w:rsidP="0021086C">
      <w:pPr>
        <w:shd w:val="clear" w:color="auto" w:fill="FFFFFF"/>
        <w:ind w:firstLine="567"/>
        <w:jc w:val="both"/>
        <w:rPr>
          <w:rFonts w:ascii="Times New Roman" w:hAnsi="Times New Roman" w:cs="Times New Roman"/>
          <w:b/>
          <w:lang w:val="uk-UA"/>
        </w:rPr>
      </w:pPr>
    </w:p>
    <w:p w14:paraId="7D33657C" w14:textId="77777777" w:rsidR="0021086C" w:rsidRPr="00684530" w:rsidRDefault="0021086C" w:rsidP="0021086C">
      <w:pPr>
        <w:shd w:val="clear" w:color="auto" w:fill="FFFFFF"/>
        <w:ind w:firstLine="567"/>
        <w:jc w:val="both"/>
        <w:rPr>
          <w:rFonts w:ascii="Times New Roman" w:hAnsi="Times New Roman" w:cs="Times New Roman"/>
          <w:b/>
          <w:lang w:val="uk-UA"/>
        </w:rPr>
      </w:pPr>
    </w:p>
    <w:p w14:paraId="37C94A5F" w14:textId="77777777" w:rsidR="0021086C" w:rsidRDefault="0021086C" w:rsidP="0021086C">
      <w:pPr>
        <w:shd w:val="clear" w:color="auto" w:fill="FFFFFF"/>
        <w:ind w:firstLine="567"/>
        <w:jc w:val="center"/>
        <w:rPr>
          <w:rFonts w:ascii="Times New Roman" w:hAnsi="Times New Roman" w:cs="Times New Roman"/>
          <w:b/>
          <w:lang w:val="uk-UA"/>
        </w:rPr>
      </w:pPr>
      <w:r w:rsidRPr="00684530">
        <w:rPr>
          <w:rFonts w:ascii="Times New Roman" w:hAnsi="Times New Roman" w:cs="Times New Roman"/>
          <w:b/>
          <w:lang w:val="uk-UA"/>
        </w:rPr>
        <w:t>СПЕЦИФІКАЦІЯ</w:t>
      </w:r>
    </w:p>
    <w:p w14:paraId="67B91435" w14:textId="77777777" w:rsidR="00EB0723" w:rsidRPr="00684530" w:rsidRDefault="00EB0723" w:rsidP="0021086C">
      <w:pPr>
        <w:shd w:val="clear" w:color="auto" w:fill="FFFFFF"/>
        <w:ind w:firstLine="567"/>
        <w:jc w:val="center"/>
        <w:rPr>
          <w:rFonts w:ascii="Times New Roman" w:hAnsi="Times New Roman" w:cs="Times New Roman"/>
          <w:b/>
          <w:lang w:val="uk-UA"/>
        </w:rPr>
      </w:pPr>
    </w:p>
    <w:p w14:paraId="62ECE63A" w14:textId="77777777" w:rsidR="00B23F5E" w:rsidRPr="00B23F5E" w:rsidRDefault="008A3911" w:rsidP="008A3911">
      <w:pPr>
        <w:pStyle w:val="a5"/>
        <w:spacing w:before="0" w:after="0"/>
        <w:ind w:firstLine="567"/>
        <w:jc w:val="center"/>
        <w:rPr>
          <w:b/>
          <w:i/>
          <w:lang w:val="uk-UA"/>
        </w:rPr>
      </w:pPr>
      <w:r w:rsidRPr="00684530">
        <w:rPr>
          <w:b/>
          <w:lang w:val="uk-UA"/>
        </w:rPr>
        <w:t xml:space="preserve">на закупівлю </w:t>
      </w:r>
      <w:r w:rsidR="00B23F5E" w:rsidRPr="00B23F5E">
        <w:rPr>
          <w:b/>
          <w:lang w:val="uk-UA"/>
        </w:rPr>
        <w:t xml:space="preserve">ДК 021:2015 - 31120000-3: </w:t>
      </w:r>
      <w:r w:rsidR="00B23F5E" w:rsidRPr="00B23F5E">
        <w:rPr>
          <w:b/>
          <w:i/>
          <w:lang w:val="uk-UA"/>
        </w:rPr>
        <w:t xml:space="preserve">Генератори, </w:t>
      </w:r>
    </w:p>
    <w:p w14:paraId="7A5446B4" w14:textId="3549189C" w:rsidR="008A3911" w:rsidRDefault="00B23F5E" w:rsidP="008A3911">
      <w:pPr>
        <w:pStyle w:val="a5"/>
        <w:spacing w:before="0" w:after="0"/>
        <w:ind w:firstLine="567"/>
        <w:jc w:val="center"/>
        <w:rPr>
          <w:b/>
          <w:i/>
          <w:lang w:val="uk-UA"/>
        </w:rPr>
      </w:pPr>
      <w:r w:rsidRPr="00B23F5E">
        <w:rPr>
          <w:b/>
          <w:i/>
          <w:lang w:val="uk-UA"/>
        </w:rPr>
        <w:t xml:space="preserve">Генератор дизельний, 50 кВт, 3 фази (220/380В), </w:t>
      </w:r>
      <w:proofErr w:type="spellStart"/>
      <w:r w:rsidRPr="00B23F5E">
        <w:rPr>
          <w:b/>
          <w:i/>
          <w:lang w:val="uk-UA"/>
        </w:rPr>
        <w:t>ел.старт</w:t>
      </w:r>
      <w:proofErr w:type="spellEnd"/>
    </w:p>
    <w:p w14:paraId="42493588" w14:textId="77777777" w:rsidR="00EB0723" w:rsidRPr="00B23F5E" w:rsidRDefault="00EB0723" w:rsidP="00191A5B">
      <w:pPr>
        <w:pStyle w:val="a5"/>
        <w:spacing w:before="0" w:after="0"/>
        <w:rPr>
          <w:b/>
          <w:i/>
          <w:color w:val="000000"/>
          <w:lang w:val="uk-UA" w:eastAsia="ru-RU"/>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358"/>
        <w:gridCol w:w="1287"/>
        <w:gridCol w:w="1417"/>
        <w:gridCol w:w="1200"/>
        <w:gridCol w:w="1776"/>
      </w:tblGrid>
      <w:tr w:rsidR="00B31468" w:rsidRPr="00684530" w14:paraId="5BE0EB71" w14:textId="77777777" w:rsidTr="00B23F5E">
        <w:trPr>
          <w:jc w:val="center"/>
        </w:trPr>
        <w:tc>
          <w:tcPr>
            <w:tcW w:w="535" w:type="dxa"/>
          </w:tcPr>
          <w:p w14:paraId="54E64A97" w14:textId="77777777" w:rsidR="00B31468" w:rsidRPr="00684530" w:rsidRDefault="00B31468" w:rsidP="00B31468">
            <w:pPr>
              <w:suppressAutoHyphens w:val="0"/>
              <w:autoSpaceDN w:val="0"/>
              <w:adjustRightInd w:val="0"/>
              <w:spacing w:line="240" w:lineRule="atLeast"/>
              <w:ind w:right="1"/>
              <w:rPr>
                <w:rFonts w:ascii="Times New Roman" w:hAnsi="Times New Roman" w:cs="Times New Roman"/>
                <w:b/>
                <w:color w:val="000000"/>
                <w:lang w:val="uk-UA" w:eastAsia="ru-RU"/>
              </w:rPr>
            </w:pPr>
            <w:r w:rsidRPr="00684530">
              <w:rPr>
                <w:rFonts w:ascii="Times New Roman" w:hAnsi="Times New Roman" w:cs="Times New Roman"/>
                <w:b/>
                <w:color w:val="000000"/>
                <w:lang w:val="uk-UA" w:eastAsia="ru-RU"/>
              </w:rPr>
              <w:t>№ з/п</w:t>
            </w:r>
          </w:p>
        </w:tc>
        <w:tc>
          <w:tcPr>
            <w:tcW w:w="3358" w:type="dxa"/>
            <w:vAlign w:val="center"/>
          </w:tcPr>
          <w:p w14:paraId="21C85DBF" w14:textId="77777777" w:rsidR="00B31468" w:rsidRPr="00684530" w:rsidRDefault="00B31468" w:rsidP="00B31468">
            <w:pPr>
              <w:suppressAutoHyphens w:val="0"/>
              <w:autoSpaceDN w:val="0"/>
              <w:adjustRightInd w:val="0"/>
              <w:spacing w:line="240" w:lineRule="atLeast"/>
              <w:ind w:right="1"/>
              <w:jc w:val="center"/>
              <w:rPr>
                <w:rFonts w:ascii="Times New Roman" w:hAnsi="Times New Roman" w:cs="Times New Roman"/>
                <w:b/>
                <w:color w:val="000000"/>
                <w:lang w:val="uk-UA" w:eastAsia="ru-RU"/>
              </w:rPr>
            </w:pPr>
            <w:r w:rsidRPr="00684530">
              <w:rPr>
                <w:rFonts w:ascii="Times New Roman" w:hAnsi="Times New Roman" w:cs="Times New Roman"/>
                <w:b/>
                <w:color w:val="000000"/>
                <w:lang w:val="uk-UA" w:eastAsia="ru-RU"/>
              </w:rPr>
              <w:t>Найменування</w:t>
            </w:r>
          </w:p>
        </w:tc>
        <w:tc>
          <w:tcPr>
            <w:tcW w:w="1287" w:type="dxa"/>
            <w:vAlign w:val="center"/>
          </w:tcPr>
          <w:p w14:paraId="1EC12887" w14:textId="77777777" w:rsidR="00B31468" w:rsidRPr="00684530" w:rsidRDefault="00B31468" w:rsidP="00B31468">
            <w:pPr>
              <w:suppressAutoHyphens w:val="0"/>
              <w:autoSpaceDN w:val="0"/>
              <w:adjustRightInd w:val="0"/>
              <w:spacing w:line="240" w:lineRule="atLeast"/>
              <w:ind w:right="1"/>
              <w:jc w:val="center"/>
              <w:rPr>
                <w:rFonts w:ascii="Times New Roman" w:hAnsi="Times New Roman" w:cs="Times New Roman"/>
                <w:b/>
                <w:color w:val="000000"/>
                <w:lang w:val="uk-UA" w:eastAsia="ru-RU"/>
              </w:rPr>
            </w:pPr>
            <w:r w:rsidRPr="00684530">
              <w:rPr>
                <w:rFonts w:ascii="Times New Roman" w:hAnsi="Times New Roman" w:cs="Times New Roman"/>
                <w:b/>
                <w:color w:val="000000"/>
                <w:lang w:val="uk-UA" w:eastAsia="ru-RU"/>
              </w:rPr>
              <w:t>Одиниця виміру</w:t>
            </w:r>
          </w:p>
        </w:tc>
        <w:tc>
          <w:tcPr>
            <w:tcW w:w="1417" w:type="dxa"/>
            <w:vAlign w:val="center"/>
          </w:tcPr>
          <w:p w14:paraId="733C8919" w14:textId="77777777" w:rsidR="00B31468" w:rsidRPr="00684530" w:rsidRDefault="00B31468" w:rsidP="00B31468">
            <w:pPr>
              <w:suppressAutoHyphens w:val="0"/>
              <w:autoSpaceDN w:val="0"/>
              <w:adjustRightInd w:val="0"/>
              <w:spacing w:line="240" w:lineRule="atLeast"/>
              <w:ind w:right="1"/>
              <w:jc w:val="center"/>
              <w:rPr>
                <w:rFonts w:ascii="Times New Roman" w:hAnsi="Times New Roman" w:cs="Times New Roman"/>
                <w:b/>
                <w:color w:val="000000"/>
                <w:lang w:val="uk-UA" w:eastAsia="ru-RU"/>
              </w:rPr>
            </w:pPr>
            <w:r w:rsidRPr="00684530">
              <w:rPr>
                <w:rFonts w:ascii="Times New Roman" w:hAnsi="Times New Roman" w:cs="Times New Roman"/>
                <w:b/>
                <w:color w:val="000000"/>
                <w:lang w:val="uk-UA" w:eastAsia="ru-RU"/>
              </w:rPr>
              <w:t>Кількість</w:t>
            </w:r>
          </w:p>
        </w:tc>
        <w:tc>
          <w:tcPr>
            <w:tcW w:w="1200" w:type="dxa"/>
            <w:vAlign w:val="center"/>
          </w:tcPr>
          <w:p w14:paraId="74647DEA" w14:textId="0D0F5A70" w:rsidR="00B31468" w:rsidRPr="00684530" w:rsidRDefault="00B31468" w:rsidP="00B31468">
            <w:pPr>
              <w:suppressAutoHyphens w:val="0"/>
              <w:autoSpaceDN w:val="0"/>
              <w:adjustRightInd w:val="0"/>
              <w:spacing w:line="240" w:lineRule="atLeast"/>
              <w:ind w:right="1"/>
              <w:jc w:val="center"/>
              <w:rPr>
                <w:rFonts w:ascii="Times New Roman" w:hAnsi="Times New Roman" w:cs="Times New Roman"/>
                <w:b/>
                <w:color w:val="000000"/>
                <w:lang w:val="uk-UA" w:eastAsia="ru-RU"/>
              </w:rPr>
            </w:pPr>
            <w:r w:rsidRPr="00684530">
              <w:rPr>
                <w:rFonts w:ascii="Times New Roman" w:hAnsi="Times New Roman" w:cs="Times New Roman"/>
                <w:b/>
                <w:bCs/>
                <w:sz w:val="20"/>
                <w:szCs w:val="20"/>
                <w:lang w:val="uk-UA"/>
              </w:rPr>
              <w:t>Ціна за одиницю,  з ПДВ, грн.</w:t>
            </w:r>
          </w:p>
        </w:tc>
        <w:tc>
          <w:tcPr>
            <w:tcW w:w="1776" w:type="dxa"/>
            <w:vAlign w:val="center"/>
          </w:tcPr>
          <w:p w14:paraId="7085E64C" w14:textId="582076A8" w:rsidR="00B31468" w:rsidRPr="00684530" w:rsidRDefault="00B31468" w:rsidP="00684530">
            <w:pPr>
              <w:widowControl/>
              <w:suppressAutoHyphens w:val="0"/>
              <w:autoSpaceDE/>
              <w:spacing w:before="100" w:beforeAutospacing="1" w:after="100" w:afterAutospacing="1"/>
              <w:jc w:val="center"/>
              <w:rPr>
                <w:rFonts w:ascii="Times New Roman" w:hAnsi="Times New Roman" w:cs="Times New Roman"/>
                <w:b/>
                <w:bCs/>
                <w:sz w:val="20"/>
                <w:szCs w:val="20"/>
                <w:lang w:val="uk-UA"/>
              </w:rPr>
            </w:pPr>
            <w:r w:rsidRPr="00684530">
              <w:rPr>
                <w:rFonts w:ascii="Times New Roman" w:hAnsi="Times New Roman" w:cs="Times New Roman"/>
                <w:b/>
                <w:bCs/>
                <w:sz w:val="20"/>
                <w:szCs w:val="20"/>
                <w:lang w:val="uk-UA"/>
              </w:rPr>
              <w:t>Загальна вартість,</w:t>
            </w:r>
            <w:r w:rsidR="00684530" w:rsidRPr="00684530">
              <w:rPr>
                <w:rFonts w:ascii="Times New Roman" w:hAnsi="Times New Roman" w:cs="Times New Roman"/>
                <w:b/>
                <w:bCs/>
                <w:sz w:val="20"/>
                <w:szCs w:val="20"/>
                <w:lang w:val="uk-UA"/>
              </w:rPr>
              <w:br/>
            </w:r>
            <w:r w:rsidRPr="00684530">
              <w:rPr>
                <w:rFonts w:ascii="Times New Roman" w:hAnsi="Times New Roman" w:cs="Times New Roman"/>
                <w:b/>
                <w:bCs/>
                <w:sz w:val="20"/>
                <w:szCs w:val="20"/>
                <w:lang w:val="uk-UA"/>
              </w:rPr>
              <w:t>з ПДВ, грн.</w:t>
            </w:r>
          </w:p>
        </w:tc>
      </w:tr>
      <w:tr w:rsidR="00684530" w:rsidRPr="00684530" w14:paraId="43216558" w14:textId="77777777" w:rsidTr="00B23F5E">
        <w:trPr>
          <w:trHeight w:val="629"/>
          <w:jc w:val="center"/>
        </w:trPr>
        <w:tc>
          <w:tcPr>
            <w:tcW w:w="535" w:type="dxa"/>
            <w:vAlign w:val="center"/>
          </w:tcPr>
          <w:p w14:paraId="5EB53560" w14:textId="77777777" w:rsidR="00684530" w:rsidRPr="00684530" w:rsidRDefault="00684530" w:rsidP="00684530">
            <w:pPr>
              <w:suppressAutoHyphens w:val="0"/>
              <w:autoSpaceDN w:val="0"/>
              <w:adjustRightInd w:val="0"/>
              <w:spacing w:line="240" w:lineRule="atLeast"/>
              <w:ind w:right="1"/>
              <w:jc w:val="center"/>
              <w:rPr>
                <w:rFonts w:ascii="Times New Roman" w:hAnsi="Times New Roman" w:cs="Times New Roman"/>
                <w:color w:val="000000"/>
                <w:lang w:val="uk-UA" w:eastAsia="ru-RU"/>
              </w:rPr>
            </w:pPr>
            <w:r w:rsidRPr="00684530">
              <w:rPr>
                <w:rFonts w:ascii="Times New Roman" w:hAnsi="Times New Roman" w:cs="Times New Roman"/>
                <w:color w:val="000000"/>
                <w:lang w:val="uk-UA" w:eastAsia="ru-RU"/>
              </w:rPr>
              <w:t>1</w:t>
            </w:r>
          </w:p>
        </w:tc>
        <w:tc>
          <w:tcPr>
            <w:tcW w:w="3358" w:type="dxa"/>
            <w:vAlign w:val="center"/>
          </w:tcPr>
          <w:p w14:paraId="68CD9038" w14:textId="5216CC90" w:rsidR="00684530" w:rsidRPr="001D633A" w:rsidRDefault="00B23F5E" w:rsidP="00684530">
            <w:pPr>
              <w:widowControl/>
              <w:suppressAutoHyphens w:val="0"/>
              <w:autoSpaceDE/>
              <w:rPr>
                <w:rFonts w:ascii="Calibri" w:eastAsia="Calibri" w:hAnsi="Calibri" w:cs="Times New Roman"/>
                <w:sz w:val="22"/>
                <w:szCs w:val="22"/>
                <w:lang w:val="uk-UA" w:eastAsia="en-US"/>
              </w:rPr>
            </w:pPr>
            <w:r w:rsidRPr="00B23F5E">
              <w:rPr>
                <w:rFonts w:ascii="Times New Roman" w:hAnsi="Times New Roman"/>
                <w:color w:val="000000"/>
                <w:lang w:val="uk-UA" w:eastAsia="ru-RU"/>
              </w:rPr>
              <w:t xml:space="preserve">Генератор дизельний, 50 кВт, 3 фази (220/380В), </w:t>
            </w:r>
            <w:proofErr w:type="spellStart"/>
            <w:r w:rsidRPr="00B23F5E">
              <w:rPr>
                <w:rFonts w:ascii="Times New Roman" w:hAnsi="Times New Roman"/>
                <w:color w:val="000000"/>
                <w:lang w:val="uk-UA" w:eastAsia="ru-RU"/>
              </w:rPr>
              <w:t>ел</w:t>
            </w:r>
            <w:proofErr w:type="spellEnd"/>
            <w:r w:rsidRPr="00B23F5E">
              <w:rPr>
                <w:rFonts w:ascii="Times New Roman" w:hAnsi="Times New Roman"/>
                <w:color w:val="000000"/>
                <w:lang w:val="uk-UA" w:eastAsia="ru-RU"/>
              </w:rPr>
              <w:t>.</w:t>
            </w:r>
            <w:r w:rsidR="001D633A">
              <w:rPr>
                <w:rFonts w:ascii="Times New Roman" w:hAnsi="Times New Roman"/>
                <w:color w:val="000000"/>
                <w:lang w:val="uk-UA" w:eastAsia="ru-RU"/>
              </w:rPr>
              <w:t xml:space="preserve"> </w:t>
            </w:r>
            <w:r w:rsidRPr="00B23F5E">
              <w:rPr>
                <w:rFonts w:ascii="Times New Roman" w:hAnsi="Times New Roman"/>
                <w:color w:val="000000"/>
                <w:lang w:val="uk-UA" w:eastAsia="ru-RU"/>
              </w:rPr>
              <w:t>старт</w:t>
            </w:r>
            <w:r w:rsidR="001D633A">
              <w:rPr>
                <w:rFonts w:ascii="Times New Roman" w:hAnsi="Times New Roman"/>
                <w:color w:val="000000"/>
                <w:lang w:val="uk-UA" w:eastAsia="ru-RU"/>
              </w:rPr>
              <w:t xml:space="preserve"> </w:t>
            </w:r>
            <w:r w:rsidR="001D633A">
              <w:rPr>
                <w:rFonts w:ascii="Times New Roman" w:hAnsi="Times New Roman"/>
                <w:color w:val="000000"/>
                <w:lang w:val="en-US" w:eastAsia="ru-RU"/>
              </w:rPr>
              <w:t>AVR</w:t>
            </w:r>
            <w:r w:rsidR="001D633A">
              <w:rPr>
                <w:rFonts w:ascii="Times New Roman" w:hAnsi="Times New Roman"/>
                <w:color w:val="000000"/>
                <w:lang w:val="uk-UA" w:eastAsia="ru-RU"/>
              </w:rPr>
              <w:t>, автозапуск</w:t>
            </w:r>
          </w:p>
        </w:tc>
        <w:tc>
          <w:tcPr>
            <w:tcW w:w="1287" w:type="dxa"/>
            <w:vAlign w:val="center"/>
          </w:tcPr>
          <w:p w14:paraId="3122A736" w14:textId="703825BE" w:rsidR="00684530" w:rsidRPr="00684530" w:rsidRDefault="00B23F5E" w:rsidP="00684530">
            <w:pPr>
              <w:widowControl/>
              <w:suppressAutoHyphens w:val="0"/>
              <w:autoSpaceDE/>
              <w:jc w:val="center"/>
              <w:rPr>
                <w:rFonts w:ascii="Times New Roman" w:eastAsia="Calibri" w:hAnsi="Times New Roman" w:cs="Times New Roman"/>
                <w:bCs/>
                <w:color w:val="000000"/>
                <w:sz w:val="22"/>
                <w:szCs w:val="22"/>
                <w:lang w:val="uk-UA" w:eastAsia="en-US"/>
              </w:rPr>
            </w:pPr>
            <w:r>
              <w:rPr>
                <w:rFonts w:ascii="Times New Roman" w:eastAsia="Calibri" w:hAnsi="Times New Roman" w:cs="Times New Roman"/>
                <w:bCs/>
                <w:color w:val="000000"/>
                <w:sz w:val="22"/>
                <w:szCs w:val="22"/>
                <w:lang w:val="uk-UA" w:eastAsia="en-US"/>
              </w:rPr>
              <w:t>штук</w:t>
            </w:r>
          </w:p>
        </w:tc>
        <w:tc>
          <w:tcPr>
            <w:tcW w:w="1417" w:type="dxa"/>
            <w:vAlign w:val="center"/>
          </w:tcPr>
          <w:p w14:paraId="1975878E" w14:textId="48B6C518" w:rsidR="00684530" w:rsidRPr="00684530" w:rsidRDefault="00B23F5E" w:rsidP="00684530">
            <w:pPr>
              <w:widowControl/>
              <w:suppressAutoHyphens w:val="0"/>
              <w:autoSpaceDE/>
              <w:jc w:val="center"/>
              <w:rPr>
                <w:rFonts w:ascii="Times New Roman" w:eastAsia="Calibri" w:hAnsi="Times New Roman" w:cs="Times New Roman"/>
                <w:sz w:val="22"/>
                <w:szCs w:val="22"/>
                <w:lang w:val="uk-UA" w:eastAsia="en-US"/>
              </w:rPr>
            </w:pPr>
            <w:r>
              <w:rPr>
                <w:rFonts w:ascii="Times New Roman" w:eastAsia="Calibri" w:hAnsi="Times New Roman" w:cs="Times New Roman"/>
                <w:sz w:val="22"/>
                <w:szCs w:val="22"/>
                <w:lang w:val="uk-UA" w:eastAsia="en-US"/>
              </w:rPr>
              <w:t>1</w:t>
            </w:r>
          </w:p>
        </w:tc>
        <w:tc>
          <w:tcPr>
            <w:tcW w:w="1200" w:type="dxa"/>
            <w:vAlign w:val="center"/>
          </w:tcPr>
          <w:p w14:paraId="4CDE0A42" w14:textId="638BF006" w:rsidR="00684530" w:rsidRPr="00684530" w:rsidRDefault="00684530" w:rsidP="00684530">
            <w:pPr>
              <w:suppressAutoHyphens w:val="0"/>
              <w:autoSpaceDN w:val="0"/>
              <w:adjustRightInd w:val="0"/>
              <w:spacing w:line="240" w:lineRule="atLeast"/>
              <w:ind w:right="1"/>
              <w:jc w:val="center"/>
              <w:rPr>
                <w:rFonts w:ascii="Times New Roman" w:hAnsi="Times New Roman" w:cs="Times New Roman"/>
                <w:bCs/>
                <w:color w:val="000000"/>
                <w:lang w:val="uk-UA" w:eastAsia="ru-RU"/>
              </w:rPr>
            </w:pPr>
          </w:p>
        </w:tc>
        <w:tc>
          <w:tcPr>
            <w:tcW w:w="1776" w:type="dxa"/>
            <w:vAlign w:val="center"/>
          </w:tcPr>
          <w:p w14:paraId="0FF84951" w14:textId="26B40762" w:rsidR="00684530" w:rsidRPr="00684530" w:rsidRDefault="00684530" w:rsidP="00684530">
            <w:pPr>
              <w:suppressAutoHyphens w:val="0"/>
              <w:autoSpaceDN w:val="0"/>
              <w:adjustRightInd w:val="0"/>
              <w:spacing w:line="240" w:lineRule="atLeast"/>
              <w:ind w:right="1"/>
              <w:jc w:val="center"/>
              <w:rPr>
                <w:rFonts w:ascii="Times New Roman" w:hAnsi="Times New Roman" w:cs="Times New Roman"/>
                <w:bCs/>
                <w:color w:val="000000"/>
                <w:lang w:val="uk-UA" w:eastAsia="ru-RU"/>
              </w:rPr>
            </w:pPr>
          </w:p>
        </w:tc>
      </w:tr>
      <w:tr w:rsidR="00B31468" w:rsidRPr="00684530" w14:paraId="686C4C6B" w14:textId="77777777" w:rsidTr="00B23F5E">
        <w:trPr>
          <w:trHeight w:val="165"/>
          <w:jc w:val="center"/>
        </w:trPr>
        <w:tc>
          <w:tcPr>
            <w:tcW w:w="7797" w:type="dxa"/>
            <w:gridSpan w:val="5"/>
          </w:tcPr>
          <w:p w14:paraId="3AA2A510" w14:textId="4AF8803F" w:rsidR="00B31468" w:rsidRPr="00684530" w:rsidRDefault="00B31468" w:rsidP="00B31468">
            <w:pPr>
              <w:suppressAutoHyphens w:val="0"/>
              <w:autoSpaceDN w:val="0"/>
              <w:adjustRightInd w:val="0"/>
              <w:spacing w:line="240" w:lineRule="atLeast"/>
              <w:ind w:right="1"/>
              <w:jc w:val="right"/>
              <w:rPr>
                <w:rFonts w:ascii="Times New Roman" w:hAnsi="Times New Roman" w:cs="Times New Roman"/>
                <w:b/>
                <w:color w:val="000000"/>
                <w:lang w:val="uk-UA" w:eastAsia="ru-RU"/>
              </w:rPr>
            </w:pPr>
            <w:r w:rsidRPr="00684530">
              <w:rPr>
                <w:rFonts w:ascii="Times New Roman" w:hAnsi="Times New Roman" w:cs="Times New Roman"/>
                <w:b/>
                <w:color w:val="000000"/>
                <w:lang w:val="uk-UA" w:eastAsia="ru-RU"/>
              </w:rPr>
              <w:t>ВСЬОГО:</w:t>
            </w:r>
          </w:p>
        </w:tc>
        <w:tc>
          <w:tcPr>
            <w:tcW w:w="1776" w:type="dxa"/>
          </w:tcPr>
          <w:p w14:paraId="0CA31BC0" w14:textId="0A840394" w:rsidR="00B31468" w:rsidRPr="00684530" w:rsidRDefault="00B31468" w:rsidP="00B31468">
            <w:pPr>
              <w:suppressAutoHyphens w:val="0"/>
              <w:autoSpaceDN w:val="0"/>
              <w:adjustRightInd w:val="0"/>
              <w:spacing w:line="240" w:lineRule="atLeast"/>
              <w:ind w:right="1"/>
              <w:jc w:val="center"/>
              <w:rPr>
                <w:rFonts w:ascii="Times New Roman" w:hAnsi="Times New Roman" w:cs="Times New Roman"/>
                <w:b/>
                <w:color w:val="000000"/>
                <w:lang w:val="uk-UA" w:eastAsia="ru-RU"/>
              </w:rPr>
            </w:pPr>
          </w:p>
        </w:tc>
      </w:tr>
      <w:tr w:rsidR="00B31468" w:rsidRPr="00684530" w14:paraId="366BA034" w14:textId="77777777" w:rsidTr="00B23F5E">
        <w:trPr>
          <w:trHeight w:val="165"/>
          <w:jc w:val="center"/>
        </w:trPr>
        <w:tc>
          <w:tcPr>
            <w:tcW w:w="7797" w:type="dxa"/>
            <w:gridSpan w:val="5"/>
          </w:tcPr>
          <w:p w14:paraId="4440BE90" w14:textId="59CAA410" w:rsidR="00B31468" w:rsidRPr="00684530" w:rsidRDefault="00B31468" w:rsidP="00B31468">
            <w:pPr>
              <w:suppressAutoHyphens w:val="0"/>
              <w:autoSpaceDN w:val="0"/>
              <w:adjustRightInd w:val="0"/>
              <w:spacing w:line="240" w:lineRule="atLeast"/>
              <w:ind w:right="1"/>
              <w:jc w:val="right"/>
              <w:rPr>
                <w:rFonts w:ascii="Times New Roman" w:hAnsi="Times New Roman" w:cs="Times New Roman"/>
                <w:b/>
                <w:color w:val="000000"/>
                <w:lang w:val="uk-UA" w:eastAsia="ru-RU"/>
              </w:rPr>
            </w:pPr>
            <w:r w:rsidRPr="00684530">
              <w:rPr>
                <w:rFonts w:ascii="Times New Roman" w:hAnsi="Times New Roman" w:cs="Times New Roman"/>
                <w:b/>
                <w:bCs/>
                <w:color w:val="000000"/>
                <w:lang w:val="uk-UA" w:eastAsia="ru-RU"/>
              </w:rPr>
              <w:t>в тому числі ПДВ</w:t>
            </w:r>
          </w:p>
        </w:tc>
        <w:tc>
          <w:tcPr>
            <w:tcW w:w="1776" w:type="dxa"/>
          </w:tcPr>
          <w:p w14:paraId="02DB6984" w14:textId="0589FFBD" w:rsidR="00B31468" w:rsidRPr="00684530" w:rsidRDefault="00B31468" w:rsidP="00B31468">
            <w:pPr>
              <w:suppressAutoHyphens w:val="0"/>
              <w:autoSpaceDN w:val="0"/>
              <w:adjustRightInd w:val="0"/>
              <w:spacing w:line="240" w:lineRule="atLeast"/>
              <w:ind w:right="1"/>
              <w:jc w:val="center"/>
              <w:rPr>
                <w:rFonts w:ascii="Times New Roman" w:hAnsi="Times New Roman" w:cs="Times New Roman"/>
                <w:b/>
                <w:color w:val="000000"/>
                <w:lang w:val="uk-UA" w:eastAsia="ru-RU"/>
              </w:rPr>
            </w:pPr>
          </w:p>
        </w:tc>
      </w:tr>
      <w:tr w:rsidR="00B31468" w:rsidRPr="00684530" w14:paraId="5BFEBE3D" w14:textId="77777777" w:rsidTr="00B23F5E">
        <w:trPr>
          <w:trHeight w:val="165"/>
          <w:jc w:val="center"/>
        </w:trPr>
        <w:tc>
          <w:tcPr>
            <w:tcW w:w="9573" w:type="dxa"/>
            <w:gridSpan w:val="6"/>
          </w:tcPr>
          <w:p w14:paraId="1215738E" w14:textId="1A24A744" w:rsidR="00B31468" w:rsidRPr="00684530" w:rsidRDefault="00B31468" w:rsidP="00B23F5E">
            <w:pPr>
              <w:autoSpaceDN w:val="0"/>
              <w:adjustRightInd w:val="0"/>
              <w:spacing w:line="240" w:lineRule="atLeast"/>
              <w:ind w:right="1"/>
              <w:rPr>
                <w:rFonts w:ascii="Times New Roman" w:hAnsi="Times New Roman" w:cs="Times New Roman"/>
                <w:b/>
                <w:color w:val="000000"/>
                <w:lang w:val="uk-UA" w:eastAsia="ru-RU"/>
              </w:rPr>
            </w:pPr>
            <w:r w:rsidRPr="00684530">
              <w:rPr>
                <w:rFonts w:ascii="Times New Roman" w:hAnsi="Times New Roman" w:cs="Times New Roman"/>
                <w:b/>
                <w:bCs/>
                <w:color w:val="000000"/>
                <w:lang w:val="uk-UA" w:eastAsia="ru-RU"/>
              </w:rPr>
              <w:t>Загальна вартість:</w:t>
            </w:r>
            <w:r w:rsidR="00684530" w:rsidRPr="00F87B4F">
              <w:rPr>
                <w:rFonts w:ascii="Times New Roman" w:hAnsi="Times New Roman" w:cs="Times New Roman"/>
                <w:b/>
                <w:color w:val="000000"/>
                <w:lang w:val="uk-UA" w:eastAsia="ru-RU"/>
              </w:rPr>
              <w:t xml:space="preserve"> </w:t>
            </w:r>
          </w:p>
        </w:tc>
      </w:tr>
    </w:tbl>
    <w:p w14:paraId="1104E132" w14:textId="77777777" w:rsidR="00B31468" w:rsidRPr="00684530" w:rsidRDefault="00B31468" w:rsidP="008A3911">
      <w:pPr>
        <w:pStyle w:val="a5"/>
        <w:spacing w:before="0" w:after="0"/>
        <w:ind w:firstLine="567"/>
        <w:jc w:val="center"/>
        <w:rPr>
          <w:b/>
          <w:color w:val="000000"/>
          <w:lang w:val="uk-UA" w:eastAsia="ru-RU"/>
        </w:rPr>
      </w:pPr>
    </w:p>
    <w:tbl>
      <w:tblPr>
        <w:tblW w:w="5092" w:type="pct"/>
        <w:tblLook w:val="0000" w:firstRow="0" w:lastRow="0" w:firstColumn="0" w:lastColumn="0" w:noHBand="0" w:noVBand="0"/>
      </w:tblPr>
      <w:tblGrid>
        <w:gridCol w:w="4611"/>
        <w:gridCol w:w="4916"/>
      </w:tblGrid>
      <w:tr w:rsidR="00684530" w:rsidRPr="00D561E0" w14:paraId="12E3ED93" w14:textId="77777777" w:rsidTr="00843BD6">
        <w:trPr>
          <w:trHeight w:val="2265"/>
        </w:trPr>
        <w:tc>
          <w:tcPr>
            <w:tcW w:w="2420" w:type="pct"/>
            <w:shd w:val="clear" w:color="auto" w:fill="auto"/>
          </w:tcPr>
          <w:p w14:paraId="6EDAB1AB" w14:textId="77777777" w:rsidR="00684530" w:rsidRPr="00D561E0" w:rsidRDefault="00684530" w:rsidP="00843BD6">
            <w:pPr>
              <w:snapToGrid w:val="0"/>
              <w:jc w:val="center"/>
              <w:rPr>
                <w:rFonts w:ascii="Times New Roman" w:hAnsi="Times New Roman" w:cs="Times New Roman"/>
                <w:b/>
                <w:spacing w:val="-1"/>
                <w:u w:val="single"/>
                <w:lang w:val="uk-UA"/>
              </w:rPr>
            </w:pPr>
            <w:r w:rsidRPr="00D561E0">
              <w:rPr>
                <w:rFonts w:ascii="Times New Roman" w:hAnsi="Times New Roman" w:cs="Times New Roman"/>
                <w:b/>
                <w:spacing w:val="-1"/>
                <w:u w:val="single"/>
                <w:lang w:val="uk-UA"/>
              </w:rPr>
              <w:t>ЗАМОВНИК:</w:t>
            </w:r>
          </w:p>
          <w:p w14:paraId="56DED2B9" w14:textId="30538E98" w:rsidR="00684530" w:rsidRPr="00D561E0" w:rsidRDefault="00C20925" w:rsidP="00843BD6">
            <w:pPr>
              <w:tabs>
                <w:tab w:val="left" w:pos="567"/>
                <w:tab w:val="left" w:pos="3990"/>
                <w:tab w:val="left" w:pos="8505"/>
              </w:tabs>
              <w:rPr>
                <w:rFonts w:ascii="Times New Roman" w:hAnsi="Times New Roman" w:cs="Times New Roman"/>
                <w:b/>
                <w:lang w:val="uk-UA"/>
              </w:rPr>
            </w:pPr>
            <w:r>
              <w:rPr>
                <w:rFonts w:ascii="Times New Roman" w:hAnsi="Times New Roman" w:cs="Times New Roman"/>
                <w:b/>
                <w:lang w:val="uk-UA"/>
              </w:rPr>
              <w:t xml:space="preserve">Броварський ліцей № </w:t>
            </w:r>
            <w:r w:rsidR="00684530" w:rsidRPr="00D561E0">
              <w:rPr>
                <w:rFonts w:ascii="Times New Roman" w:hAnsi="Times New Roman" w:cs="Times New Roman"/>
                <w:b/>
                <w:lang w:val="uk-UA"/>
              </w:rPr>
              <w:t>1 Броварської міської ради Броварського району Київської області</w:t>
            </w:r>
          </w:p>
          <w:p w14:paraId="3D46E8BC" w14:textId="77777777" w:rsidR="00684530" w:rsidRPr="00D561E0" w:rsidRDefault="00684530" w:rsidP="00843BD6">
            <w:pPr>
              <w:tabs>
                <w:tab w:val="left" w:pos="567"/>
                <w:tab w:val="left" w:pos="3990"/>
                <w:tab w:val="left" w:pos="8505"/>
              </w:tabs>
              <w:rPr>
                <w:rFonts w:ascii="Times New Roman" w:hAnsi="Times New Roman" w:cs="Times New Roman"/>
                <w:lang w:val="uk-UA"/>
              </w:rPr>
            </w:pPr>
            <w:r w:rsidRPr="00D561E0">
              <w:rPr>
                <w:rFonts w:ascii="Times New Roman" w:hAnsi="Times New Roman" w:cs="Times New Roman"/>
                <w:lang w:val="uk-UA"/>
              </w:rPr>
              <w:t xml:space="preserve">Юридична адреса: 07400, Київська обл.,  </w:t>
            </w:r>
          </w:p>
          <w:p w14:paraId="645B52DB" w14:textId="50353BB6" w:rsidR="00684530" w:rsidRPr="00D561E0" w:rsidRDefault="00684530" w:rsidP="00843BD6">
            <w:pPr>
              <w:tabs>
                <w:tab w:val="left" w:pos="567"/>
                <w:tab w:val="left" w:pos="3990"/>
                <w:tab w:val="left" w:pos="8505"/>
              </w:tabs>
              <w:rPr>
                <w:rFonts w:ascii="Times New Roman" w:hAnsi="Times New Roman" w:cs="Times New Roman"/>
                <w:lang w:val="uk-UA"/>
              </w:rPr>
            </w:pPr>
            <w:r w:rsidRPr="00D561E0">
              <w:rPr>
                <w:rFonts w:ascii="Times New Roman" w:hAnsi="Times New Roman" w:cs="Times New Roman"/>
                <w:lang w:val="uk-UA"/>
              </w:rPr>
              <w:t>м.</w:t>
            </w:r>
            <w:r w:rsidR="00C20925">
              <w:rPr>
                <w:rFonts w:ascii="Times New Roman" w:hAnsi="Times New Roman" w:cs="Times New Roman"/>
                <w:lang w:val="uk-UA"/>
              </w:rPr>
              <w:t xml:space="preserve"> Бровари, вул. Київська, 153</w:t>
            </w:r>
          </w:p>
          <w:p w14:paraId="1E867E3E" w14:textId="3BB5BC47" w:rsidR="00684530" w:rsidRPr="00D561E0" w:rsidRDefault="00684530" w:rsidP="00843BD6">
            <w:pPr>
              <w:tabs>
                <w:tab w:val="left" w:pos="567"/>
                <w:tab w:val="left" w:pos="3990"/>
                <w:tab w:val="left" w:pos="8505"/>
              </w:tabs>
              <w:rPr>
                <w:rFonts w:ascii="Times New Roman" w:hAnsi="Times New Roman" w:cs="Times New Roman"/>
                <w:lang w:val="uk-UA"/>
              </w:rPr>
            </w:pPr>
            <w:r w:rsidRPr="00D561E0">
              <w:rPr>
                <w:rFonts w:ascii="Times New Roman" w:hAnsi="Times New Roman" w:cs="Times New Roman"/>
                <w:lang w:val="uk-UA"/>
              </w:rPr>
              <w:t>р</w:t>
            </w:r>
            <w:r w:rsidR="00C20925">
              <w:rPr>
                <w:rFonts w:ascii="Times New Roman" w:hAnsi="Times New Roman" w:cs="Times New Roman"/>
                <w:lang w:val="uk-UA"/>
              </w:rPr>
              <w:t>/р UA____________________________</w:t>
            </w:r>
          </w:p>
          <w:p w14:paraId="28A5CC78" w14:textId="77777777" w:rsidR="00684530" w:rsidRPr="00D561E0" w:rsidRDefault="00684530" w:rsidP="00843BD6">
            <w:pPr>
              <w:tabs>
                <w:tab w:val="left" w:pos="567"/>
                <w:tab w:val="left" w:pos="3990"/>
                <w:tab w:val="left" w:pos="8505"/>
              </w:tabs>
              <w:rPr>
                <w:rFonts w:ascii="Times New Roman" w:hAnsi="Times New Roman" w:cs="Times New Roman"/>
                <w:lang w:val="uk-UA"/>
              </w:rPr>
            </w:pPr>
            <w:r w:rsidRPr="00D561E0">
              <w:rPr>
                <w:rFonts w:ascii="Times New Roman" w:hAnsi="Times New Roman" w:cs="Times New Roman"/>
                <w:lang w:val="uk-UA"/>
              </w:rPr>
              <w:t>ДКСУ м. Київ</w:t>
            </w:r>
          </w:p>
          <w:p w14:paraId="7BA1D70E" w14:textId="3D59C452" w:rsidR="00684530" w:rsidRPr="00D561E0" w:rsidRDefault="00C20925" w:rsidP="00843BD6">
            <w:pPr>
              <w:tabs>
                <w:tab w:val="left" w:pos="567"/>
                <w:tab w:val="left" w:pos="3990"/>
                <w:tab w:val="left" w:pos="8505"/>
              </w:tabs>
              <w:rPr>
                <w:rFonts w:ascii="Times New Roman" w:hAnsi="Times New Roman" w:cs="Times New Roman"/>
                <w:lang w:val="uk-UA"/>
              </w:rPr>
            </w:pPr>
            <w:r>
              <w:rPr>
                <w:rFonts w:ascii="Times New Roman" w:hAnsi="Times New Roman" w:cs="Times New Roman"/>
                <w:lang w:val="uk-UA"/>
              </w:rPr>
              <w:t>МФО 820172, код ЄДРПОУ 22208847</w:t>
            </w:r>
          </w:p>
          <w:p w14:paraId="0AC42E86" w14:textId="77777777" w:rsidR="00684530" w:rsidRPr="00D561E0" w:rsidRDefault="00684530" w:rsidP="00843BD6">
            <w:pPr>
              <w:tabs>
                <w:tab w:val="left" w:pos="567"/>
                <w:tab w:val="left" w:pos="3990"/>
                <w:tab w:val="left" w:pos="8505"/>
              </w:tabs>
              <w:rPr>
                <w:rFonts w:ascii="Times New Roman" w:hAnsi="Times New Roman" w:cs="Times New Roman"/>
                <w:lang w:val="uk-UA"/>
              </w:rPr>
            </w:pPr>
            <w:r w:rsidRPr="00D561E0">
              <w:rPr>
                <w:rFonts w:ascii="Times New Roman" w:hAnsi="Times New Roman" w:cs="Times New Roman"/>
                <w:lang w:val="uk-UA"/>
              </w:rPr>
              <w:t>Не є платником податку</w:t>
            </w:r>
          </w:p>
          <w:p w14:paraId="6E8A2322" w14:textId="260F7129" w:rsidR="00684530" w:rsidRPr="00C20925" w:rsidRDefault="00C20925" w:rsidP="00C20925">
            <w:pPr>
              <w:tabs>
                <w:tab w:val="left" w:pos="567"/>
                <w:tab w:val="left" w:pos="3990"/>
                <w:tab w:val="left" w:pos="8505"/>
              </w:tabs>
              <w:rPr>
                <w:rFonts w:ascii="Times New Roman" w:hAnsi="Times New Roman" w:cs="Times New Roman"/>
                <w:lang w:val="uk-UA"/>
              </w:rPr>
            </w:pPr>
            <w:r>
              <w:rPr>
                <w:rFonts w:ascii="Times New Roman" w:hAnsi="Times New Roman" w:cs="Times New Roman"/>
                <w:lang w:val="uk-UA"/>
              </w:rPr>
              <w:t>тел./факс: (04594) 4-04-68</w:t>
            </w:r>
            <w:r w:rsidR="00684530" w:rsidRPr="00D561E0">
              <w:rPr>
                <w:rFonts w:ascii="Times New Roman" w:hAnsi="Times New Roman" w:cs="Times New Roman"/>
                <w:lang w:val="uk-UA"/>
              </w:rPr>
              <w:t xml:space="preserve"> (приймальня)</w:t>
            </w:r>
          </w:p>
          <w:p w14:paraId="02049E2F" w14:textId="77777777" w:rsidR="00684530" w:rsidRPr="00D561E0" w:rsidRDefault="00684530" w:rsidP="00843BD6">
            <w:pPr>
              <w:pStyle w:val="1"/>
              <w:spacing w:line="240" w:lineRule="auto"/>
              <w:ind w:firstLine="0"/>
              <w:rPr>
                <w:sz w:val="24"/>
                <w:szCs w:val="24"/>
              </w:rPr>
            </w:pPr>
          </w:p>
          <w:p w14:paraId="06352454" w14:textId="77777777" w:rsidR="00684530" w:rsidRPr="00D561E0" w:rsidRDefault="00684530" w:rsidP="00843BD6">
            <w:pPr>
              <w:pStyle w:val="1"/>
              <w:spacing w:line="240" w:lineRule="auto"/>
              <w:ind w:firstLine="0"/>
              <w:rPr>
                <w:sz w:val="24"/>
                <w:szCs w:val="24"/>
              </w:rPr>
            </w:pPr>
          </w:p>
          <w:p w14:paraId="3FBF6749" w14:textId="77777777" w:rsidR="00684530" w:rsidRPr="00D561E0" w:rsidRDefault="00684530" w:rsidP="00843BD6">
            <w:pPr>
              <w:pStyle w:val="1"/>
              <w:spacing w:line="240" w:lineRule="auto"/>
              <w:ind w:firstLine="0"/>
              <w:rPr>
                <w:b/>
                <w:sz w:val="24"/>
                <w:szCs w:val="24"/>
              </w:rPr>
            </w:pPr>
            <w:r w:rsidRPr="00D561E0">
              <w:rPr>
                <w:b/>
                <w:sz w:val="24"/>
                <w:szCs w:val="24"/>
              </w:rPr>
              <w:t>Директор</w:t>
            </w:r>
          </w:p>
          <w:p w14:paraId="2CEA31E7" w14:textId="77777777" w:rsidR="00684530" w:rsidRPr="00D561E0" w:rsidRDefault="00684530" w:rsidP="00843BD6">
            <w:pPr>
              <w:pStyle w:val="1"/>
              <w:spacing w:line="240" w:lineRule="auto"/>
              <w:ind w:firstLine="0"/>
              <w:rPr>
                <w:b/>
                <w:sz w:val="24"/>
                <w:szCs w:val="24"/>
              </w:rPr>
            </w:pPr>
          </w:p>
          <w:p w14:paraId="2F894608" w14:textId="55F78F04" w:rsidR="00684530" w:rsidRPr="00D561E0" w:rsidRDefault="00684530" w:rsidP="00843BD6">
            <w:pPr>
              <w:pStyle w:val="1"/>
              <w:spacing w:line="240" w:lineRule="auto"/>
              <w:ind w:firstLine="0"/>
              <w:rPr>
                <w:b/>
                <w:sz w:val="24"/>
                <w:szCs w:val="24"/>
              </w:rPr>
            </w:pPr>
            <w:r w:rsidRPr="00D561E0">
              <w:rPr>
                <w:b/>
                <w:spacing w:val="-1"/>
                <w:sz w:val="24"/>
                <w:szCs w:val="24"/>
              </w:rPr>
              <w:t xml:space="preserve">_________________  </w:t>
            </w:r>
            <w:r w:rsidR="00C20925">
              <w:rPr>
                <w:b/>
                <w:sz w:val="24"/>
                <w:szCs w:val="24"/>
              </w:rPr>
              <w:t>Олена РОКОМАН</w:t>
            </w:r>
          </w:p>
          <w:p w14:paraId="405075F3" w14:textId="77777777" w:rsidR="00684530" w:rsidRPr="00D561E0" w:rsidRDefault="00684530" w:rsidP="00843BD6">
            <w:pPr>
              <w:pStyle w:val="1"/>
              <w:spacing w:line="240" w:lineRule="auto"/>
              <w:ind w:firstLine="0"/>
              <w:rPr>
                <w:sz w:val="24"/>
                <w:szCs w:val="24"/>
              </w:rPr>
            </w:pPr>
            <w:proofErr w:type="spellStart"/>
            <w:r w:rsidRPr="00D561E0">
              <w:rPr>
                <w:sz w:val="24"/>
                <w:szCs w:val="24"/>
              </w:rPr>
              <w:t>м.п</w:t>
            </w:r>
            <w:proofErr w:type="spellEnd"/>
            <w:r w:rsidRPr="00D561E0">
              <w:rPr>
                <w:sz w:val="24"/>
                <w:szCs w:val="24"/>
              </w:rPr>
              <w:t>.</w:t>
            </w:r>
          </w:p>
        </w:tc>
        <w:tc>
          <w:tcPr>
            <w:tcW w:w="2580" w:type="pct"/>
            <w:shd w:val="clear" w:color="auto" w:fill="auto"/>
          </w:tcPr>
          <w:p w14:paraId="69C9CB55" w14:textId="77777777" w:rsidR="00684530" w:rsidRPr="00D561E0" w:rsidRDefault="00684530" w:rsidP="00843BD6">
            <w:pPr>
              <w:pStyle w:val="1"/>
              <w:spacing w:line="240" w:lineRule="auto"/>
              <w:ind w:firstLine="0"/>
              <w:jc w:val="center"/>
              <w:rPr>
                <w:b/>
                <w:sz w:val="24"/>
                <w:szCs w:val="24"/>
              </w:rPr>
            </w:pPr>
            <w:r w:rsidRPr="00D561E0">
              <w:rPr>
                <w:b/>
                <w:sz w:val="24"/>
                <w:szCs w:val="24"/>
                <w:u w:val="single"/>
              </w:rPr>
              <w:t>ПОСТАЧАЛЬНИК</w:t>
            </w:r>
            <w:r w:rsidRPr="00D561E0">
              <w:rPr>
                <w:b/>
                <w:sz w:val="24"/>
                <w:szCs w:val="24"/>
              </w:rPr>
              <w:t>:</w:t>
            </w:r>
          </w:p>
          <w:p w14:paraId="08C2FF78" w14:textId="77777777" w:rsidR="00684530" w:rsidRPr="00D561E0" w:rsidRDefault="00684530" w:rsidP="00843BD6">
            <w:pPr>
              <w:tabs>
                <w:tab w:val="left" w:pos="567"/>
                <w:tab w:val="left" w:pos="3990"/>
                <w:tab w:val="left" w:pos="8505"/>
              </w:tabs>
              <w:jc w:val="center"/>
              <w:rPr>
                <w:rFonts w:ascii="Times New Roman" w:hAnsi="Times New Roman" w:cs="Times New Roman"/>
                <w:b/>
                <w:lang w:val="uk-UA"/>
              </w:rPr>
            </w:pPr>
          </w:p>
          <w:p w14:paraId="3BCF4854" w14:textId="77777777" w:rsidR="00684530" w:rsidRDefault="00684530" w:rsidP="00843BD6">
            <w:pPr>
              <w:tabs>
                <w:tab w:val="left" w:pos="567"/>
                <w:tab w:val="left" w:pos="3990"/>
                <w:tab w:val="left" w:pos="8505"/>
              </w:tabs>
              <w:jc w:val="center"/>
              <w:rPr>
                <w:rFonts w:ascii="Times New Roman" w:hAnsi="Times New Roman" w:cs="Times New Roman"/>
                <w:b/>
                <w:lang w:val="uk-UA"/>
              </w:rPr>
            </w:pPr>
          </w:p>
          <w:p w14:paraId="15367BCD" w14:textId="77777777" w:rsidR="00C20925" w:rsidRDefault="00C20925" w:rsidP="00843BD6">
            <w:pPr>
              <w:tabs>
                <w:tab w:val="left" w:pos="567"/>
                <w:tab w:val="left" w:pos="3990"/>
                <w:tab w:val="left" w:pos="8505"/>
              </w:tabs>
              <w:jc w:val="center"/>
              <w:rPr>
                <w:rFonts w:ascii="Times New Roman" w:hAnsi="Times New Roman" w:cs="Times New Roman"/>
                <w:b/>
                <w:lang w:val="uk-UA"/>
              </w:rPr>
            </w:pPr>
          </w:p>
          <w:p w14:paraId="663817CD" w14:textId="77777777" w:rsidR="00C20925" w:rsidRDefault="00C20925" w:rsidP="00843BD6">
            <w:pPr>
              <w:tabs>
                <w:tab w:val="left" w:pos="567"/>
                <w:tab w:val="left" w:pos="3990"/>
                <w:tab w:val="left" w:pos="8505"/>
              </w:tabs>
              <w:jc w:val="center"/>
              <w:rPr>
                <w:rFonts w:ascii="Times New Roman" w:hAnsi="Times New Roman" w:cs="Times New Roman"/>
                <w:b/>
                <w:lang w:val="uk-UA"/>
              </w:rPr>
            </w:pPr>
          </w:p>
          <w:p w14:paraId="10F5F362" w14:textId="77777777" w:rsidR="00C20925" w:rsidRDefault="00C20925" w:rsidP="00843BD6">
            <w:pPr>
              <w:tabs>
                <w:tab w:val="left" w:pos="567"/>
                <w:tab w:val="left" w:pos="3990"/>
                <w:tab w:val="left" w:pos="8505"/>
              </w:tabs>
              <w:jc w:val="center"/>
              <w:rPr>
                <w:rFonts w:ascii="Times New Roman" w:hAnsi="Times New Roman" w:cs="Times New Roman"/>
                <w:b/>
                <w:lang w:val="uk-UA"/>
              </w:rPr>
            </w:pPr>
          </w:p>
          <w:p w14:paraId="4686BD42" w14:textId="77777777" w:rsidR="00C20925" w:rsidRDefault="00C20925" w:rsidP="00843BD6">
            <w:pPr>
              <w:tabs>
                <w:tab w:val="left" w:pos="567"/>
                <w:tab w:val="left" w:pos="3990"/>
                <w:tab w:val="left" w:pos="8505"/>
              </w:tabs>
              <w:jc w:val="center"/>
              <w:rPr>
                <w:rFonts w:ascii="Times New Roman" w:hAnsi="Times New Roman" w:cs="Times New Roman"/>
                <w:b/>
                <w:lang w:val="uk-UA"/>
              </w:rPr>
            </w:pPr>
          </w:p>
          <w:p w14:paraId="3A1771D5" w14:textId="77777777" w:rsidR="00C20925" w:rsidRDefault="00C20925" w:rsidP="00843BD6">
            <w:pPr>
              <w:tabs>
                <w:tab w:val="left" w:pos="567"/>
                <w:tab w:val="left" w:pos="3990"/>
                <w:tab w:val="left" w:pos="8505"/>
              </w:tabs>
              <w:jc w:val="center"/>
              <w:rPr>
                <w:rFonts w:ascii="Times New Roman" w:hAnsi="Times New Roman" w:cs="Times New Roman"/>
                <w:b/>
                <w:lang w:val="uk-UA"/>
              </w:rPr>
            </w:pPr>
          </w:p>
          <w:p w14:paraId="3076BE97" w14:textId="77777777" w:rsidR="00C20925" w:rsidRDefault="00C20925" w:rsidP="00843BD6">
            <w:pPr>
              <w:tabs>
                <w:tab w:val="left" w:pos="567"/>
                <w:tab w:val="left" w:pos="3990"/>
                <w:tab w:val="left" w:pos="8505"/>
              </w:tabs>
              <w:jc w:val="center"/>
              <w:rPr>
                <w:rFonts w:ascii="Times New Roman" w:hAnsi="Times New Roman" w:cs="Times New Roman"/>
                <w:b/>
                <w:lang w:val="uk-UA"/>
              </w:rPr>
            </w:pPr>
          </w:p>
          <w:p w14:paraId="567A61E6" w14:textId="77777777" w:rsidR="00C20925" w:rsidRDefault="00C20925" w:rsidP="00843BD6">
            <w:pPr>
              <w:tabs>
                <w:tab w:val="left" w:pos="567"/>
                <w:tab w:val="left" w:pos="3990"/>
                <w:tab w:val="left" w:pos="8505"/>
              </w:tabs>
              <w:jc w:val="center"/>
              <w:rPr>
                <w:rFonts w:ascii="Times New Roman" w:hAnsi="Times New Roman" w:cs="Times New Roman"/>
                <w:b/>
                <w:lang w:val="uk-UA"/>
              </w:rPr>
            </w:pPr>
          </w:p>
          <w:p w14:paraId="300A937D" w14:textId="77777777" w:rsidR="00C20925" w:rsidRDefault="00C20925" w:rsidP="00843BD6">
            <w:pPr>
              <w:tabs>
                <w:tab w:val="left" w:pos="567"/>
                <w:tab w:val="left" w:pos="3990"/>
                <w:tab w:val="left" w:pos="8505"/>
              </w:tabs>
              <w:jc w:val="center"/>
              <w:rPr>
                <w:rFonts w:ascii="Times New Roman" w:hAnsi="Times New Roman" w:cs="Times New Roman"/>
                <w:b/>
                <w:lang w:val="uk-UA"/>
              </w:rPr>
            </w:pPr>
          </w:p>
          <w:p w14:paraId="20C90192" w14:textId="77777777" w:rsidR="00C20925" w:rsidRDefault="00C20925" w:rsidP="00843BD6">
            <w:pPr>
              <w:tabs>
                <w:tab w:val="left" w:pos="567"/>
                <w:tab w:val="left" w:pos="3990"/>
                <w:tab w:val="left" w:pos="8505"/>
              </w:tabs>
              <w:jc w:val="center"/>
              <w:rPr>
                <w:rFonts w:ascii="Times New Roman" w:hAnsi="Times New Roman" w:cs="Times New Roman"/>
                <w:b/>
                <w:lang w:val="uk-UA"/>
              </w:rPr>
            </w:pPr>
          </w:p>
          <w:p w14:paraId="5A4E0BBD" w14:textId="77777777" w:rsidR="00C20925" w:rsidRPr="00D561E0" w:rsidRDefault="00C20925" w:rsidP="00843BD6">
            <w:pPr>
              <w:tabs>
                <w:tab w:val="left" w:pos="567"/>
                <w:tab w:val="left" w:pos="3990"/>
                <w:tab w:val="left" w:pos="8505"/>
              </w:tabs>
              <w:jc w:val="center"/>
              <w:rPr>
                <w:rFonts w:ascii="Times New Roman" w:hAnsi="Times New Roman" w:cs="Times New Roman"/>
                <w:b/>
                <w:lang w:val="uk-UA"/>
              </w:rPr>
            </w:pPr>
          </w:p>
          <w:p w14:paraId="1A169F07" w14:textId="77777777" w:rsidR="00684530" w:rsidRPr="00D561E0" w:rsidRDefault="00684530" w:rsidP="00843BD6">
            <w:pPr>
              <w:tabs>
                <w:tab w:val="left" w:pos="567"/>
                <w:tab w:val="left" w:pos="3990"/>
                <w:tab w:val="left" w:pos="8505"/>
              </w:tabs>
              <w:jc w:val="both"/>
              <w:rPr>
                <w:rFonts w:ascii="Times New Roman" w:hAnsi="Times New Roman" w:cs="Times New Roman"/>
                <w:b/>
                <w:lang w:val="uk-UA"/>
              </w:rPr>
            </w:pPr>
            <w:r w:rsidRPr="00D561E0">
              <w:rPr>
                <w:rFonts w:ascii="Times New Roman" w:hAnsi="Times New Roman" w:cs="Times New Roman"/>
                <w:b/>
                <w:lang w:val="uk-UA"/>
              </w:rPr>
              <w:t xml:space="preserve">Директор </w:t>
            </w:r>
          </w:p>
          <w:p w14:paraId="70DF8138" w14:textId="77777777" w:rsidR="00684530" w:rsidRPr="00D561E0" w:rsidRDefault="00684530" w:rsidP="00843BD6">
            <w:pPr>
              <w:tabs>
                <w:tab w:val="left" w:pos="567"/>
                <w:tab w:val="left" w:pos="3990"/>
                <w:tab w:val="left" w:pos="8505"/>
              </w:tabs>
              <w:jc w:val="both"/>
              <w:rPr>
                <w:rFonts w:ascii="Times New Roman" w:hAnsi="Times New Roman" w:cs="Times New Roman"/>
                <w:b/>
                <w:lang w:val="uk-UA"/>
              </w:rPr>
            </w:pPr>
          </w:p>
          <w:p w14:paraId="496D2B98" w14:textId="5041F4D5" w:rsidR="00684530" w:rsidRPr="00D561E0" w:rsidRDefault="00684530" w:rsidP="00843BD6">
            <w:pPr>
              <w:tabs>
                <w:tab w:val="left" w:pos="567"/>
                <w:tab w:val="left" w:pos="3990"/>
                <w:tab w:val="left" w:pos="8505"/>
              </w:tabs>
              <w:jc w:val="both"/>
              <w:rPr>
                <w:rFonts w:ascii="Times New Roman" w:hAnsi="Times New Roman" w:cs="Times New Roman"/>
                <w:b/>
                <w:lang w:val="uk-UA"/>
              </w:rPr>
            </w:pPr>
            <w:r w:rsidRPr="00D561E0">
              <w:rPr>
                <w:rFonts w:ascii="Times New Roman" w:hAnsi="Times New Roman" w:cs="Times New Roman"/>
                <w:b/>
                <w:lang w:val="uk-UA"/>
              </w:rPr>
              <w:t>_____________</w:t>
            </w:r>
          </w:p>
          <w:p w14:paraId="7C2E2F92" w14:textId="77777777" w:rsidR="00684530" w:rsidRPr="00D561E0" w:rsidRDefault="00684530" w:rsidP="00843BD6">
            <w:pPr>
              <w:pStyle w:val="1"/>
              <w:spacing w:line="240" w:lineRule="auto"/>
              <w:ind w:firstLine="0"/>
              <w:rPr>
                <w:bCs/>
                <w:sz w:val="24"/>
                <w:szCs w:val="24"/>
              </w:rPr>
            </w:pPr>
            <w:r w:rsidRPr="00D561E0">
              <w:rPr>
                <w:b/>
                <w:sz w:val="24"/>
                <w:szCs w:val="24"/>
              </w:rPr>
              <w:t xml:space="preserve">    </w:t>
            </w:r>
            <w:proofErr w:type="spellStart"/>
            <w:r w:rsidRPr="00D561E0">
              <w:rPr>
                <w:bCs/>
                <w:sz w:val="24"/>
                <w:szCs w:val="24"/>
              </w:rPr>
              <w:t>м.п</w:t>
            </w:r>
            <w:proofErr w:type="spellEnd"/>
            <w:r w:rsidRPr="00D561E0">
              <w:rPr>
                <w:bCs/>
                <w:sz w:val="24"/>
                <w:szCs w:val="24"/>
              </w:rPr>
              <w:t>.</w:t>
            </w:r>
          </w:p>
        </w:tc>
      </w:tr>
    </w:tbl>
    <w:p w14:paraId="3269D271" w14:textId="77777777" w:rsidR="0021086C" w:rsidRPr="00684530" w:rsidRDefault="0021086C" w:rsidP="00684530">
      <w:pPr>
        <w:pStyle w:val="a5"/>
        <w:spacing w:before="0" w:after="0"/>
        <w:jc w:val="both"/>
        <w:rPr>
          <w:lang w:val="uk-UA"/>
        </w:rPr>
      </w:pPr>
    </w:p>
    <w:p w14:paraId="20BB1058" w14:textId="77777777" w:rsidR="0021086C" w:rsidRPr="00684530" w:rsidRDefault="0021086C" w:rsidP="0021086C">
      <w:pPr>
        <w:pStyle w:val="a5"/>
        <w:spacing w:before="0" w:after="0"/>
        <w:ind w:firstLine="567"/>
        <w:jc w:val="both"/>
        <w:rPr>
          <w:lang w:val="uk-UA"/>
        </w:rPr>
      </w:pPr>
    </w:p>
    <w:p w14:paraId="5B517BFD" w14:textId="77777777" w:rsidR="0021086C" w:rsidRPr="00684530" w:rsidRDefault="0021086C" w:rsidP="0021086C">
      <w:pPr>
        <w:rPr>
          <w:rFonts w:ascii="Times New Roman" w:hAnsi="Times New Roman" w:cs="Times New Roman"/>
          <w:lang w:val="uk-UA"/>
        </w:rPr>
      </w:pPr>
    </w:p>
    <w:p w14:paraId="600E7D03" w14:textId="77777777" w:rsidR="0021086C" w:rsidRPr="00684530" w:rsidRDefault="0021086C" w:rsidP="0021086C">
      <w:pPr>
        <w:rPr>
          <w:rFonts w:ascii="Times New Roman" w:hAnsi="Times New Roman" w:cs="Times New Roman"/>
          <w:b/>
          <w:lang w:val="uk-UA"/>
        </w:rPr>
      </w:pPr>
    </w:p>
    <w:p w14:paraId="4CD310A5" w14:textId="6D9424BB" w:rsidR="00CC0C59" w:rsidRPr="00684530" w:rsidRDefault="00CC0C59">
      <w:pPr>
        <w:widowControl/>
        <w:suppressAutoHyphens w:val="0"/>
        <w:autoSpaceDE/>
        <w:spacing w:after="200" w:line="276" w:lineRule="auto"/>
        <w:rPr>
          <w:rFonts w:ascii="Times New Roman" w:hAnsi="Times New Roman" w:cs="Times New Roman"/>
          <w:lang w:val="uk-UA"/>
        </w:rPr>
      </w:pPr>
    </w:p>
    <w:p w14:paraId="58326521" w14:textId="77777777" w:rsidR="00CC0C59" w:rsidRPr="00684530" w:rsidRDefault="00CC0C59" w:rsidP="00AD5B97">
      <w:pPr>
        <w:pageBreakBefore/>
        <w:shd w:val="clear" w:color="auto" w:fill="FFFFFF"/>
        <w:ind w:left="5672" w:firstLine="709"/>
        <w:rPr>
          <w:rFonts w:ascii="Times New Roman" w:hAnsi="Times New Roman" w:cs="Times New Roman"/>
          <w:b/>
          <w:lang w:val="uk-UA"/>
        </w:rPr>
      </w:pPr>
      <w:r w:rsidRPr="00684530">
        <w:rPr>
          <w:rFonts w:ascii="Times New Roman" w:hAnsi="Times New Roman" w:cs="Times New Roman"/>
          <w:b/>
          <w:lang w:val="uk-UA"/>
        </w:rPr>
        <w:lastRenderedPageBreak/>
        <w:t>Додаток № 2</w:t>
      </w:r>
    </w:p>
    <w:p w14:paraId="205E7F01" w14:textId="76D5F0AD" w:rsidR="00CC0C59" w:rsidRPr="00684530" w:rsidRDefault="00EB0723" w:rsidP="00EB0723">
      <w:pPr>
        <w:shd w:val="clear" w:color="auto" w:fill="FFFFFF"/>
        <w:ind w:firstLine="567"/>
        <w:jc w:val="center"/>
        <w:rPr>
          <w:rFonts w:ascii="Times New Roman" w:hAnsi="Times New Roman" w:cs="Times New Roman"/>
          <w:b/>
          <w:lang w:val="uk-UA"/>
        </w:rPr>
      </w:pPr>
      <w:r>
        <w:rPr>
          <w:rFonts w:ascii="Times New Roman" w:hAnsi="Times New Roman" w:cs="Times New Roman"/>
          <w:b/>
          <w:lang w:val="uk-UA"/>
        </w:rPr>
        <w:t xml:space="preserve">                                                                                              </w:t>
      </w:r>
      <w:r w:rsidR="00CC0C59" w:rsidRPr="00684530">
        <w:rPr>
          <w:rFonts w:ascii="Times New Roman" w:hAnsi="Times New Roman" w:cs="Times New Roman"/>
          <w:b/>
          <w:lang w:val="uk-UA"/>
        </w:rPr>
        <w:t>до Договору № __________</w:t>
      </w:r>
    </w:p>
    <w:p w14:paraId="643AFEEF" w14:textId="2F113A62" w:rsidR="00CC0C59" w:rsidRPr="00684530" w:rsidRDefault="00CC0C59" w:rsidP="00CC0C59">
      <w:pPr>
        <w:shd w:val="clear" w:color="auto" w:fill="FFFFFF"/>
        <w:ind w:firstLine="567"/>
        <w:jc w:val="right"/>
        <w:rPr>
          <w:rFonts w:ascii="Times New Roman" w:hAnsi="Times New Roman" w:cs="Times New Roman"/>
          <w:b/>
          <w:lang w:val="uk-UA"/>
        </w:rPr>
      </w:pPr>
      <w:r w:rsidRPr="00684530">
        <w:rPr>
          <w:rFonts w:ascii="Times New Roman" w:hAnsi="Times New Roman" w:cs="Times New Roman"/>
          <w:b/>
          <w:lang w:val="uk-UA"/>
        </w:rPr>
        <w:t>від «_____» __________________ 20</w:t>
      </w:r>
      <w:r w:rsidR="008D60B8" w:rsidRPr="00684530">
        <w:rPr>
          <w:rFonts w:ascii="Times New Roman" w:hAnsi="Times New Roman" w:cs="Times New Roman"/>
          <w:b/>
          <w:lang w:val="uk-UA"/>
        </w:rPr>
        <w:t>23</w:t>
      </w:r>
      <w:r w:rsidRPr="00684530">
        <w:rPr>
          <w:rFonts w:ascii="Times New Roman" w:hAnsi="Times New Roman" w:cs="Times New Roman"/>
          <w:b/>
          <w:lang w:val="uk-UA"/>
        </w:rPr>
        <w:t xml:space="preserve"> року</w:t>
      </w:r>
    </w:p>
    <w:p w14:paraId="46531228" w14:textId="77777777" w:rsidR="0021086C" w:rsidRPr="00684530" w:rsidRDefault="0021086C" w:rsidP="0021086C">
      <w:pPr>
        <w:rPr>
          <w:rFonts w:ascii="Times New Roman" w:hAnsi="Times New Roman" w:cs="Times New Roman"/>
          <w:lang w:val="uk-UA"/>
        </w:rPr>
      </w:pPr>
    </w:p>
    <w:p w14:paraId="62C5B8A1" w14:textId="77777777" w:rsidR="004F40FB" w:rsidRDefault="00CC0C59" w:rsidP="00A83C02">
      <w:pPr>
        <w:ind w:firstLine="708"/>
        <w:jc w:val="center"/>
        <w:rPr>
          <w:b/>
          <w:color w:val="000000"/>
          <w:u w:val="single"/>
          <w:lang w:val="uk-UA"/>
        </w:rPr>
      </w:pPr>
      <w:r w:rsidRPr="00684530">
        <w:rPr>
          <w:b/>
          <w:color w:val="000000"/>
          <w:u w:val="single"/>
          <w:lang w:val="uk-UA"/>
        </w:rPr>
        <w:t>Інформація про необхідні технічні, якісні та кількісні характеристики</w:t>
      </w:r>
    </w:p>
    <w:p w14:paraId="6854FBF0" w14:textId="5648E80E" w:rsidR="00A83C02" w:rsidRPr="00684530" w:rsidRDefault="00CC0C59" w:rsidP="00A83C02">
      <w:pPr>
        <w:ind w:firstLine="708"/>
        <w:jc w:val="center"/>
        <w:rPr>
          <w:b/>
          <w:u w:val="single"/>
          <w:lang w:val="uk-UA"/>
        </w:rPr>
      </w:pPr>
      <w:r w:rsidRPr="00684530">
        <w:rPr>
          <w:b/>
          <w:color w:val="000000"/>
          <w:u w:val="single"/>
          <w:lang w:val="uk-UA"/>
        </w:rPr>
        <w:t xml:space="preserve"> (у т.ч. технічна специфікація)</w:t>
      </w:r>
    </w:p>
    <w:p w14:paraId="4FFA80C0" w14:textId="77777777" w:rsidR="004F40FB" w:rsidRPr="004F40FB" w:rsidRDefault="004F40FB" w:rsidP="004F40FB">
      <w:pPr>
        <w:pStyle w:val="a5"/>
        <w:ind w:firstLine="567"/>
        <w:jc w:val="center"/>
        <w:rPr>
          <w:b/>
          <w:i/>
          <w:lang w:val="uk-UA"/>
        </w:rPr>
      </w:pPr>
      <w:r w:rsidRPr="004F40FB">
        <w:rPr>
          <w:b/>
          <w:i/>
          <w:lang w:val="uk-UA"/>
        </w:rPr>
        <w:t xml:space="preserve">на закупівлю ДК 021:2015 - 31120000-3: Генератори, </w:t>
      </w:r>
    </w:p>
    <w:p w14:paraId="3ABF2E5C" w14:textId="10A47E4E" w:rsidR="008D60B8" w:rsidRDefault="004F40FB" w:rsidP="004F40FB">
      <w:pPr>
        <w:pStyle w:val="a5"/>
        <w:spacing w:before="0" w:after="0"/>
        <w:ind w:firstLine="567"/>
        <w:jc w:val="center"/>
        <w:rPr>
          <w:b/>
          <w:i/>
          <w:lang w:val="uk-UA"/>
        </w:rPr>
      </w:pPr>
      <w:r w:rsidRPr="004F40FB">
        <w:rPr>
          <w:b/>
          <w:i/>
          <w:lang w:val="uk-UA"/>
        </w:rPr>
        <w:t xml:space="preserve">Генератор дизельний, 50 кВт, 3 фази (220/380В), </w:t>
      </w:r>
      <w:proofErr w:type="spellStart"/>
      <w:r w:rsidRPr="004F40FB">
        <w:rPr>
          <w:b/>
          <w:i/>
          <w:lang w:val="uk-UA"/>
        </w:rPr>
        <w:t>ел</w:t>
      </w:r>
      <w:proofErr w:type="spellEnd"/>
      <w:r w:rsidRPr="004F40FB">
        <w:rPr>
          <w:b/>
          <w:i/>
          <w:lang w:val="uk-UA"/>
        </w:rPr>
        <w:t>.</w:t>
      </w:r>
      <w:r w:rsidR="00462FBF">
        <w:rPr>
          <w:b/>
          <w:i/>
          <w:lang w:val="uk-UA"/>
        </w:rPr>
        <w:t xml:space="preserve"> </w:t>
      </w:r>
      <w:r w:rsidRPr="004F40FB">
        <w:rPr>
          <w:b/>
          <w:i/>
          <w:lang w:val="uk-UA"/>
        </w:rPr>
        <w:t>старт</w:t>
      </w:r>
    </w:p>
    <w:p w14:paraId="087F030E" w14:textId="77777777" w:rsidR="00EB0723" w:rsidRPr="004F40FB" w:rsidRDefault="00EB0723" w:rsidP="004F40FB">
      <w:pPr>
        <w:pStyle w:val="a5"/>
        <w:spacing w:before="0" w:after="0"/>
        <w:ind w:firstLine="567"/>
        <w:jc w:val="center"/>
        <w:rPr>
          <w:b/>
          <w:i/>
          <w:color w:val="000000"/>
          <w:lang w:val="uk-UA" w:eastAsia="ru-RU"/>
        </w:rPr>
      </w:pPr>
    </w:p>
    <w:tbl>
      <w:tblPr>
        <w:tblStyle w:val="af1"/>
        <w:tblW w:w="0" w:type="auto"/>
        <w:tblLook w:val="04A0" w:firstRow="1" w:lastRow="0" w:firstColumn="1" w:lastColumn="0" w:noHBand="0" w:noVBand="1"/>
      </w:tblPr>
      <w:tblGrid>
        <w:gridCol w:w="3823"/>
        <w:gridCol w:w="1701"/>
        <w:gridCol w:w="3821"/>
      </w:tblGrid>
      <w:tr w:rsidR="008B44FF" w14:paraId="11E5DA4A" w14:textId="77777777" w:rsidTr="008B44FF">
        <w:tc>
          <w:tcPr>
            <w:tcW w:w="3823" w:type="dxa"/>
          </w:tcPr>
          <w:p w14:paraId="7831D30E" w14:textId="0F17643F" w:rsidR="008B44FF" w:rsidRDefault="008B44FF" w:rsidP="008D60B8">
            <w:pPr>
              <w:pStyle w:val="a5"/>
              <w:spacing w:before="0" w:after="0"/>
              <w:jc w:val="center"/>
              <w:rPr>
                <w:b/>
                <w:color w:val="000000"/>
                <w:lang w:val="uk-UA" w:eastAsia="ru-RU"/>
              </w:rPr>
            </w:pPr>
            <w:r>
              <w:rPr>
                <w:b/>
                <w:color w:val="000000"/>
                <w:lang w:val="uk-UA" w:eastAsia="ru-RU"/>
              </w:rPr>
              <w:t>Найменування</w:t>
            </w:r>
          </w:p>
        </w:tc>
        <w:tc>
          <w:tcPr>
            <w:tcW w:w="1701" w:type="dxa"/>
          </w:tcPr>
          <w:p w14:paraId="2A7AC4C9" w14:textId="02C2F928" w:rsidR="008B44FF" w:rsidRDefault="008B44FF" w:rsidP="008D60B8">
            <w:pPr>
              <w:pStyle w:val="a5"/>
              <w:spacing w:before="0" w:after="0"/>
              <w:jc w:val="center"/>
              <w:rPr>
                <w:b/>
                <w:color w:val="000000"/>
                <w:lang w:val="uk-UA" w:eastAsia="ru-RU"/>
              </w:rPr>
            </w:pPr>
            <w:r>
              <w:rPr>
                <w:b/>
                <w:color w:val="000000"/>
                <w:lang w:val="uk-UA" w:eastAsia="ru-RU"/>
              </w:rPr>
              <w:t>Кількість</w:t>
            </w:r>
          </w:p>
        </w:tc>
        <w:tc>
          <w:tcPr>
            <w:tcW w:w="3821" w:type="dxa"/>
          </w:tcPr>
          <w:p w14:paraId="42DC20DF" w14:textId="1BF4A07B" w:rsidR="008B44FF" w:rsidRDefault="008B44FF" w:rsidP="008D60B8">
            <w:pPr>
              <w:pStyle w:val="a5"/>
              <w:spacing w:before="0" w:after="0"/>
              <w:jc w:val="center"/>
              <w:rPr>
                <w:b/>
                <w:color w:val="000000"/>
                <w:lang w:val="uk-UA" w:eastAsia="ru-RU"/>
              </w:rPr>
            </w:pPr>
            <w:r>
              <w:rPr>
                <w:b/>
                <w:color w:val="000000"/>
                <w:lang w:val="uk-UA" w:eastAsia="ru-RU"/>
              </w:rPr>
              <w:t>Технічні характеристики</w:t>
            </w:r>
          </w:p>
        </w:tc>
      </w:tr>
      <w:tr w:rsidR="008B44FF" w14:paraId="0DC13BA6" w14:textId="77777777" w:rsidTr="008B44FF">
        <w:tc>
          <w:tcPr>
            <w:tcW w:w="3823" w:type="dxa"/>
          </w:tcPr>
          <w:p w14:paraId="1102808C" w14:textId="77777777" w:rsidR="008B44FF" w:rsidRDefault="008B44FF" w:rsidP="008B44FF">
            <w:pPr>
              <w:pStyle w:val="a5"/>
              <w:spacing w:before="0" w:after="0"/>
              <w:ind w:firstLine="567"/>
              <w:jc w:val="center"/>
              <w:rPr>
                <w:i/>
                <w:lang w:val="uk-UA"/>
              </w:rPr>
            </w:pPr>
          </w:p>
          <w:p w14:paraId="26D69442" w14:textId="77777777" w:rsidR="008B44FF" w:rsidRPr="008B44FF" w:rsidRDefault="008B44FF" w:rsidP="008B44FF">
            <w:pPr>
              <w:pStyle w:val="a5"/>
              <w:spacing w:before="0" w:after="0"/>
              <w:ind w:firstLine="567"/>
              <w:jc w:val="center"/>
              <w:rPr>
                <w:i/>
                <w:lang w:val="uk-UA"/>
              </w:rPr>
            </w:pPr>
            <w:r w:rsidRPr="008B44FF">
              <w:rPr>
                <w:i/>
                <w:lang w:val="uk-UA"/>
              </w:rPr>
              <w:t xml:space="preserve">Генератор дизельний, 50 кВт, 3 фази (220/380В), </w:t>
            </w:r>
            <w:proofErr w:type="spellStart"/>
            <w:r w:rsidRPr="008B44FF">
              <w:rPr>
                <w:i/>
                <w:lang w:val="uk-UA"/>
              </w:rPr>
              <w:t>ел.старт</w:t>
            </w:r>
            <w:proofErr w:type="spellEnd"/>
          </w:p>
          <w:p w14:paraId="39F4031A" w14:textId="77777777" w:rsidR="008B44FF" w:rsidRDefault="008B44FF" w:rsidP="008D60B8">
            <w:pPr>
              <w:pStyle w:val="a5"/>
              <w:spacing w:before="0" w:after="0"/>
              <w:jc w:val="center"/>
              <w:rPr>
                <w:b/>
                <w:color w:val="000000"/>
                <w:lang w:val="uk-UA" w:eastAsia="ru-RU"/>
              </w:rPr>
            </w:pPr>
          </w:p>
        </w:tc>
        <w:tc>
          <w:tcPr>
            <w:tcW w:w="1701" w:type="dxa"/>
          </w:tcPr>
          <w:p w14:paraId="27E5BED5" w14:textId="77777777" w:rsidR="008B44FF" w:rsidRDefault="008B44FF" w:rsidP="008D60B8">
            <w:pPr>
              <w:pStyle w:val="a5"/>
              <w:spacing w:before="0" w:after="0"/>
              <w:jc w:val="center"/>
              <w:rPr>
                <w:i/>
                <w:color w:val="000000"/>
                <w:lang w:val="uk-UA" w:eastAsia="ru-RU"/>
              </w:rPr>
            </w:pPr>
          </w:p>
          <w:p w14:paraId="6127DB74" w14:textId="280A22CC" w:rsidR="008B44FF" w:rsidRPr="008B44FF" w:rsidRDefault="008B44FF" w:rsidP="008D60B8">
            <w:pPr>
              <w:pStyle w:val="a5"/>
              <w:spacing w:before="0" w:after="0"/>
              <w:jc w:val="center"/>
              <w:rPr>
                <w:i/>
                <w:color w:val="000000"/>
                <w:lang w:val="uk-UA" w:eastAsia="ru-RU"/>
              </w:rPr>
            </w:pPr>
            <w:r w:rsidRPr="008B44FF">
              <w:rPr>
                <w:i/>
                <w:color w:val="000000"/>
                <w:lang w:val="uk-UA" w:eastAsia="ru-RU"/>
              </w:rPr>
              <w:t>1 шт.</w:t>
            </w:r>
          </w:p>
        </w:tc>
        <w:tc>
          <w:tcPr>
            <w:tcW w:w="3821" w:type="dxa"/>
          </w:tcPr>
          <w:p w14:paraId="511AD744" w14:textId="77777777" w:rsidR="008B44FF" w:rsidRDefault="008B44FF" w:rsidP="008D60B8">
            <w:pPr>
              <w:pStyle w:val="a5"/>
              <w:spacing w:before="0" w:after="0"/>
              <w:jc w:val="center"/>
              <w:rPr>
                <w:b/>
                <w:color w:val="000000"/>
                <w:lang w:val="uk-UA" w:eastAsia="ru-RU"/>
              </w:rPr>
            </w:pPr>
          </w:p>
        </w:tc>
      </w:tr>
    </w:tbl>
    <w:p w14:paraId="39CE3A26" w14:textId="77777777" w:rsidR="00FB00A0" w:rsidRPr="00684530" w:rsidRDefault="00FB00A0" w:rsidP="008D60B8">
      <w:pPr>
        <w:pStyle w:val="a5"/>
        <w:spacing w:before="0" w:after="0"/>
        <w:ind w:firstLine="567"/>
        <w:jc w:val="center"/>
        <w:rPr>
          <w:b/>
          <w:color w:val="000000"/>
          <w:lang w:val="uk-UA" w:eastAsia="ru-RU"/>
        </w:rPr>
      </w:pPr>
    </w:p>
    <w:p w14:paraId="2603BF2A" w14:textId="1A1A58A0" w:rsidR="00CC0C59" w:rsidRPr="00684530" w:rsidRDefault="00CC0C59" w:rsidP="00684530">
      <w:pPr>
        <w:widowControl/>
        <w:numPr>
          <w:ilvl w:val="0"/>
          <w:numId w:val="3"/>
        </w:numPr>
        <w:tabs>
          <w:tab w:val="left" w:pos="426"/>
        </w:tabs>
        <w:suppressAutoHyphens w:val="0"/>
        <w:autoSpaceDE/>
        <w:ind w:left="0" w:firstLine="0"/>
        <w:jc w:val="both"/>
        <w:rPr>
          <w:rFonts w:ascii="Times New Roman" w:hAnsi="Times New Roman"/>
          <w:lang w:val="uk-UA"/>
        </w:rPr>
      </w:pPr>
      <w:r w:rsidRPr="00684530">
        <w:rPr>
          <w:rFonts w:ascii="Times New Roman" w:hAnsi="Times New Roman"/>
          <w:lang w:val="uk-UA" w:eastAsia="uk-UA"/>
        </w:rPr>
        <w:t xml:space="preserve">Товар </w:t>
      </w:r>
      <w:r w:rsidR="00D9425E">
        <w:rPr>
          <w:rFonts w:ascii="Times New Roman" w:hAnsi="Times New Roman"/>
          <w:lang w:val="uk-UA" w:eastAsia="uk-UA"/>
        </w:rPr>
        <w:t>відповідає ДСТУ.</w:t>
      </w:r>
    </w:p>
    <w:p w14:paraId="78C976EF" w14:textId="6F4A81FB" w:rsidR="00CC0C59" w:rsidRPr="00684530" w:rsidRDefault="00CC0C59" w:rsidP="00684530">
      <w:pPr>
        <w:widowControl/>
        <w:numPr>
          <w:ilvl w:val="0"/>
          <w:numId w:val="3"/>
        </w:numPr>
        <w:tabs>
          <w:tab w:val="left" w:pos="426"/>
        </w:tabs>
        <w:suppressAutoHyphens w:val="0"/>
        <w:autoSpaceDE/>
        <w:ind w:left="0" w:firstLine="0"/>
        <w:jc w:val="both"/>
        <w:rPr>
          <w:rFonts w:ascii="Times New Roman" w:hAnsi="Times New Roman"/>
          <w:lang w:val="uk-UA"/>
        </w:rPr>
      </w:pPr>
      <w:r w:rsidRPr="00684530">
        <w:rPr>
          <w:rFonts w:ascii="Times New Roman" w:hAnsi="Times New Roman"/>
          <w:lang w:val="uk-UA" w:eastAsia="ar-SA"/>
        </w:rPr>
        <w:t>Ціна товару включає витрати з трансп</w:t>
      </w:r>
      <w:r w:rsidR="00D9425E">
        <w:rPr>
          <w:rFonts w:ascii="Times New Roman" w:hAnsi="Times New Roman"/>
          <w:lang w:val="uk-UA" w:eastAsia="ar-SA"/>
        </w:rPr>
        <w:t>ортування до місця призначення,</w:t>
      </w:r>
      <w:r w:rsidRPr="00684530">
        <w:rPr>
          <w:rFonts w:ascii="Times New Roman" w:hAnsi="Times New Roman"/>
          <w:lang w:val="uk-UA" w:eastAsia="ar-SA"/>
        </w:rPr>
        <w:t xml:space="preserve"> навантаження, розвантаження, податків і зборів, необхідних платежів, що сплачуються або мають бути сплачені зг</w:t>
      </w:r>
      <w:r w:rsidR="00D9425E">
        <w:rPr>
          <w:rFonts w:ascii="Times New Roman" w:hAnsi="Times New Roman"/>
          <w:lang w:val="uk-UA" w:eastAsia="ar-SA"/>
        </w:rPr>
        <w:t>ідно із законодавством України.</w:t>
      </w:r>
    </w:p>
    <w:p w14:paraId="4D381341" w14:textId="45DA51C8" w:rsidR="009B6AF0" w:rsidRDefault="009B6AF0" w:rsidP="009B6AF0">
      <w:pPr>
        <w:widowControl/>
        <w:tabs>
          <w:tab w:val="left" w:pos="426"/>
        </w:tabs>
        <w:suppressAutoHyphens w:val="0"/>
        <w:autoSpaceDE/>
        <w:jc w:val="both"/>
        <w:rPr>
          <w:rFonts w:ascii="Times New Roman" w:hAnsi="Times New Roman"/>
          <w:lang w:val="uk-UA"/>
        </w:rPr>
      </w:pPr>
      <w:r>
        <w:rPr>
          <w:rFonts w:ascii="Times New Roman" w:hAnsi="Times New Roman"/>
          <w:lang w:val="uk-UA"/>
        </w:rPr>
        <w:t xml:space="preserve">3. </w:t>
      </w:r>
      <w:r w:rsidRPr="009B6AF0">
        <w:rPr>
          <w:rFonts w:ascii="Times New Roman" w:hAnsi="Times New Roman"/>
          <w:lang w:val="uk-UA"/>
        </w:rPr>
        <w:t>Постачальник зобов’язаний в узгоджений із Замовником час</w:t>
      </w:r>
      <w:r>
        <w:rPr>
          <w:rFonts w:ascii="Times New Roman" w:hAnsi="Times New Roman"/>
          <w:lang w:val="uk-UA"/>
        </w:rPr>
        <w:t>,</w:t>
      </w:r>
      <w:r w:rsidRPr="009B6AF0">
        <w:rPr>
          <w:rFonts w:ascii="Times New Roman" w:hAnsi="Times New Roman"/>
          <w:lang w:val="uk-UA"/>
        </w:rPr>
        <w:t xml:space="preserve"> власними силами та за власний рахунок здійснити:</w:t>
      </w:r>
    </w:p>
    <w:p w14:paraId="4C8DE364" w14:textId="0268949E" w:rsidR="009B6AF0" w:rsidRPr="009B6AF0" w:rsidRDefault="009B6AF0" w:rsidP="009B6AF0">
      <w:pPr>
        <w:pStyle w:val="aa"/>
        <w:widowControl/>
        <w:numPr>
          <w:ilvl w:val="0"/>
          <w:numId w:val="6"/>
        </w:numPr>
        <w:tabs>
          <w:tab w:val="left" w:pos="426"/>
        </w:tabs>
        <w:suppressAutoHyphens w:val="0"/>
        <w:autoSpaceDE/>
        <w:jc w:val="both"/>
        <w:rPr>
          <w:rFonts w:ascii="Times New Roman" w:hAnsi="Times New Roman"/>
          <w:lang w:val="uk-UA"/>
        </w:rPr>
      </w:pPr>
      <w:r w:rsidRPr="009B6AF0">
        <w:rPr>
          <w:rFonts w:ascii="Times New Roman" w:hAnsi="Times New Roman"/>
          <w:lang w:val="uk-UA"/>
        </w:rPr>
        <w:t xml:space="preserve">Розвантаження товару за </w:t>
      </w:r>
      <w:proofErr w:type="spellStart"/>
      <w:r w:rsidRPr="009B6AF0">
        <w:rPr>
          <w:rFonts w:ascii="Times New Roman" w:hAnsi="Times New Roman"/>
          <w:lang w:val="uk-UA"/>
        </w:rPr>
        <w:t>адресою</w:t>
      </w:r>
      <w:proofErr w:type="spellEnd"/>
      <w:r w:rsidRPr="009B6AF0">
        <w:rPr>
          <w:rFonts w:ascii="Times New Roman" w:hAnsi="Times New Roman"/>
          <w:lang w:val="uk-UA"/>
        </w:rPr>
        <w:t xml:space="preserve"> Замовника. </w:t>
      </w:r>
    </w:p>
    <w:p w14:paraId="6C8D9926" w14:textId="26D8B129" w:rsidR="009B6AF0" w:rsidRPr="009B6AF0" w:rsidRDefault="009B6AF0" w:rsidP="009B6AF0">
      <w:pPr>
        <w:pStyle w:val="aa"/>
        <w:widowControl/>
        <w:numPr>
          <w:ilvl w:val="0"/>
          <w:numId w:val="4"/>
        </w:numPr>
        <w:tabs>
          <w:tab w:val="left" w:pos="426"/>
        </w:tabs>
        <w:suppressAutoHyphens w:val="0"/>
        <w:autoSpaceDE/>
        <w:jc w:val="both"/>
        <w:rPr>
          <w:rFonts w:ascii="Times New Roman" w:hAnsi="Times New Roman"/>
          <w:lang w:val="uk-UA"/>
        </w:rPr>
      </w:pPr>
      <w:r w:rsidRPr="009B6AF0">
        <w:rPr>
          <w:rFonts w:ascii="Times New Roman" w:hAnsi="Times New Roman"/>
          <w:lang w:val="uk-UA"/>
        </w:rPr>
        <w:t>Об</w:t>
      </w:r>
      <w:r>
        <w:rPr>
          <w:rFonts w:ascii="Times New Roman" w:hAnsi="Times New Roman"/>
          <w:lang w:val="uk-UA"/>
        </w:rPr>
        <w:t>лаштувати</w:t>
      </w:r>
      <w:r w:rsidRPr="009B6AF0">
        <w:rPr>
          <w:rFonts w:ascii="Times New Roman" w:hAnsi="Times New Roman"/>
          <w:lang w:val="uk-UA"/>
        </w:rPr>
        <w:t xml:space="preserve"> основ</w:t>
      </w:r>
      <w:r>
        <w:rPr>
          <w:rFonts w:ascii="Times New Roman" w:hAnsi="Times New Roman"/>
          <w:lang w:val="uk-UA"/>
        </w:rPr>
        <w:t>у</w:t>
      </w:r>
      <w:r w:rsidRPr="009B6AF0">
        <w:rPr>
          <w:rFonts w:ascii="Times New Roman" w:hAnsi="Times New Roman"/>
          <w:lang w:val="uk-UA"/>
        </w:rPr>
        <w:t xml:space="preserve"> (фундаменту) під Товар з урахуванням його розмірів (розміри основи під Товар повинні бути більшими не менш ніж на 10 сантиметрів від кожної із зовнішніх сторін Товару)</w:t>
      </w:r>
    </w:p>
    <w:p w14:paraId="024F085C" w14:textId="64DCF2E6" w:rsidR="009B6AF0" w:rsidRPr="009B6AF0" w:rsidRDefault="009B6AF0" w:rsidP="009B6AF0">
      <w:pPr>
        <w:pStyle w:val="aa"/>
        <w:widowControl/>
        <w:numPr>
          <w:ilvl w:val="0"/>
          <w:numId w:val="4"/>
        </w:numPr>
        <w:tabs>
          <w:tab w:val="left" w:pos="426"/>
        </w:tabs>
        <w:suppressAutoHyphens w:val="0"/>
        <w:autoSpaceDE/>
        <w:jc w:val="both"/>
        <w:rPr>
          <w:rFonts w:ascii="Times New Roman" w:hAnsi="Times New Roman"/>
          <w:lang w:val="uk-UA"/>
        </w:rPr>
      </w:pPr>
      <w:r w:rsidRPr="009B6AF0">
        <w:rPr>
          <w:rFonts w:ascii="Times New Roman" w:hAnsi="Times New Roman"/>
          <w:lang w:val="uk-UA"/>
        </w:rPr>
        <w:t>Доставку та встановлення Товару на фундамент;</w:t>
      </w:r>
    </w:p>
    <w:p w14:paraId="2D005145" w14:textId="08C7C065" w:rsidR="009B6AF0" w:rsidRPr="009B6AF0" w:rsidRDefault="009B6AF0" w:rsidP="009B6AF0">
      <w:pPr>
        <w:pStyle w:val="aa"/>
        <w:widowControl/>
        <w:numPr>
          <w:ilvl w:val="0"/>
          <w:numId w:val="4"/>
        </w:numPr>
        <w:tabs>
          <w:tab w:val="left" w:pos="426"/>
        </w:tabs>
        <w:suppressAutoHyphens w:val="0"/>
        <w:autoSpaceDE/>
        <w:jc w:val="both"/>
        <w:rPr>
          <w:rFonts w:ascii="Times New Roman" w:hAnsi="Times New Roman"/>
          <w:lang w:val="uk-UA"/>
        </w:rPr>
      </w:pPr>
      <w:r w:rsidRPr="009B6AF0">
        <w:rPr>
          <w:rFonts w:ascii="Times New Roman" w:hAnsi="Times New Roman"/>
          <w:lang w:val="uk-UA"/>
        </w:rPr>
        <w:t>Запуск та перевірку роботи Товару без/та з навантаженням;</w:t>
      </w:r>
    </w:p>
    <w:p w14:paraId="19589FCF" w14:textId="7B6AAE86" w:rsidR="009B6AF0" w:rsidRPr="009B6AF0" w:rsidRDefault="009B6AF0" w:rsidP="009B6AF0">
      <w:pPr>
        <w:pStyle w:val="aa"/>
        <w:widowControl/>
        <w:numPr>
          <w:ilvl w:val="0"/>
          <w:numId w:val="4"/>
        </w:numPr>
        <w:tabs>
          <w:tab w:val="left" w:pos="426"/>
        </w:tabs>
        <w:suppressAutoHyphens w:val="0"/>
        <w:autoSpaceDE/>
        <w:jc w:val="both"/>
        <w:rPr>
          <w:rFonts w:ascii="Times New Roman" w:hAnsi="Times New Roman"/>
          <w:lang w:val="uk-UA"/>
        </w:rPr>
      </w:pPr>
      <w:r w:rsidRPr="009B6AF0">
        <w:rPr>
          <w:rFonts w:ascii="Times New Roman" w:hAnsi="Times New Roman"/>
          <w:lang w:val="uk-UA"/>
        </w:rPr>
        <w:t>Навчання персоналу Замовника з правил користування Товаром.</w:t>
      </w:r>
    </w:p>
    <w:p w14:paraId="09CA8D87" w14:textId="46B64171" w:rsidR="00CC0C59" w:rsidRPr="00684530" w:rsidRDefault="009B6AF0" w:rsidP="009B6AF0">
      <w:pPr>
        <w:widowControl/>
        <w:tabs>
          <w:tab w:val="left" w:pos="426"/>
        </w:tabs>
        <w:suppressAutoHyphens w:val="0"/>
        <w:autoSpaceDE/>
        <w:jc w:val="both"/>
        <w:rPr>
          <w:rFonts w:ascii="Times New Roman" w:hAnsi="Times New Roman"/>
          <w:lang w:val="uk-UA"/>
        </w:rPr>
      </w:pPr>
      <w:r>
        <w:rPr>
          <w:rFonts w:ascii="Times New Roman" w:hAnsi="Times New Roman"/>
          <w:lang w:val="uk-UA"/>
        </w:rPr>
        <w:t xml:space="preserve">4. </w:t>
      </w:r>
      <w:r w:rsidR="00CC0C59" w:rsidRPr="00684530">
        <w:rPr>
          <w:rFonts w:ascii="Times New Roman" w:hAnsi="Times New Roman"/>
          <w:lang w:val="uk-UA"/>
        </w:rPr>
        <w:t>Предмет закупівлі постачається у автотранспорті з дотриманням санітарних вимог</w:t>
      </w:r>
      <w:r w:rsidR="00D9425E">
        <w:rPr>
          <w:rFonts w:ascii="Times New Roman" w:hAnsi="Times New Roman"/>
          <w:lang w:val="uk-UA"/>
        </w:rPr>
        <w:t>.</w:t>
      </w:r>
    </w:p>
    <w:p w14:paraId="4CF4CA1B" w14:textId="77777777" w:rsidR="009B6AF0" w:rsidRDefault="009B6AF0" w:rsidP="009B6AF0">
      <w:pPr>
        <w:widowControl/>
        <w:tabs>
          <w:tab w:val="left" w:pos="426"/>
        </w:tabs>
        <w:suppressAutoHyphens w:val="0"/>
        <w:autoSpaceDE/>
        <w:jc w:val="both"/>
        <w:rPr>
          <w:rFonts w:ascii="Times New Roman" w:hAnsi="Times New Roman"/>
          <w:lang w:val="uk-UA"/>
        </w:rPr>
      </w:pPr>
      <w:r>
        <w:rPr>
          <w:rFonts w:ascii="Times New Roman" w:hAnsi="Times New Roman"/>
          <w:lang w:val="uk-UA"/>
        </w:rPr>
        <w:t xml:space="preserve">5. </w:t>
      </w:r>
      <w:r w:rsidR="00D9425E" w:rsidRPr="009B6AF0">
        <w:rPr>
          <w:rFonts w:ascii="Times New Roman" w:hAnsi="Times New Roman"/>
          <w:lang w:val="uk-UA"/>
        </w:rPr>
        <w:t xml:space="preserve">Упаковка товару повинна бути неушкоджена </w:t>
      </w:r>
      <w:r w:rsidR="008D60B8" w:rsidRPr="009B6AF0">
        <w:rPr>
          <w:rFonts w:ascii="Times New Roman" w:hAnsi="Times New Roman"/>
          <w:lang w:val="uk-UA"/>
        </w:rPr>
        <w:t>.</w:t>
      </w:r>
    </w:p>
    <w:p w14:paraId="2F30F8EF" w14:textId="73031D89" w:rsidR="00D561E0" w:rsidRPr="00AD5B97" w:rsidRDefault="009B6AF0" w:rsidP="009B6AF0">
      <w:pPr>
        <w:widowControl/>
        <w:tabs>
          <w:tab w:val="left" w:pos="426"/>
        </w:tabs>
        <w:suppressAutoHyphens w:val="0"/>
        <w:autoSpaceDE/>
        <w:jc w:val="both"/>
        <w:rPr>
          <w:rFonts w:ascii="Times New Roman" w:hAnsi="Times New Roman"/>
          <w:lang w:val="uk-UA"/>
        </w:rPr>
      </w:pPr>
      <w:r>
        <w:rPr>
          <w:rFonts w:ascii="Times New Roman" w:hAnsi="Times New Roman"/>
          <w:lang w:val="uk-UA"/>
        </w:rPr>
        <w:t xml:space="preserve">6. </w:t>
      </w:r>
      <w:r w:rsidR="008D60B8" w:rsidRPr="00AD5B97">
        <w:rPr>
          <w:rFonts w:ascii="Times New Roman" w:hAnsi="Times New Roman"/>
          <w:lang w:val="uk-UA"/>
        </w:rPr>
        <w:t xml:space="preserve">Учасник постачає предмет закупівлі </w:t>
      </w:r>
      <w:r w:rsidR="00D9425E" w:rsidRPr="00AD5B97">
        <w:rPr>
          <w:rFonts w:ascii="Times New Roman" w:hAnsi="Times New Roman"/>
          <w:lang w:val="uk-UA"/>
        </w:rPr>
        <w:t xml:space="preserve">до </w:t>
      </w:r>
      <w:r w:rsidR="003E4B86">
        <w:rPr>
          <w:rFonts w:ascii="Times New Roman" w:hAnsi="Times New Roman"/>
        </w:rPr>
        <w:t>31</w:t>
      </w:r>
      <w:bookmarkStart w:id="2" w:name="_GoBack"/>
      <w:bookmarkEnd w:id="2"/>
      <w:r w:rsidR="001D633A" w:rsidRPr="001D633A">
        <w:rPr>
          <w:rFonts w:ascii="Times New Roman" w:hAnsi="Times New Roman"/>
        </w:rPr>
        <w:t xml:space="preserve"> </w:t>
      </w:r>
      <w:r w:rsidR="001D633A">
        <w:rPr>
          <w:rFonts w:ascii="Times New Roman" w:hAnsi="Times New Roman"/>
          <w:lang w:val="uk-UA"/>
        </w:rPr>
        <w:t>березня</w:t>
      </w:r>
      <w:r w:rsidR="00D9425E" w:rsidRPr="00AD5B97">
        <w:rPr>
          <w:rFonts w:ascii="Times New Roman" w:hAnsi="Times New Roman"/>
          <w:lang w:val="uk-UA"/>
        </w:rPr>
        <w:t xml:space="preserve"> </w:t>
      </w:r>
      <w:r w:rsidR="008D60B8" w:rsidRPr="00AD5B97">
        <w:rPr>
          <w:rFonts w:ascii="Times New Roman" w:hAnsi="Times New Roman"/>
          <w:lang w:val="uk-UA"/>
        </w:rPr>
        <w:t>2023 року</w:t>
      </w:r>
      <w:r w:rsidR="00AD5B97">
        <w:rPr>
          <w:rFonts w:ascii="Times New Roman" w:hAnsi="Times New Roman"/>
          <w:lang w:val="uk-UA"/>
        </w:rPr>
        <w:t>.</w:t>
      </w:r>
      <w:r w:rsidR="008D60B8" w:rsidRPr="00AD5B97">
        <w:rPr>
          <w:rFonts w:ascii="Times New Roman" w:hAnsi="Times New Roman"/>
          <w:lang w:val="uk-UA"/>
        </w:rPr>
        <w:t xml:space="preserve"> </w:t>
      </w:r>
    </w:p>
    <w:tbl>
      <w:tblPr>
        <w:tblW w:w="5092" w:type="pct"/>
        <w:tblLook w:val="0000" w:firstRow="0" w:lastRow="0" w:firstColumn="0" w:lastColumn="0" w:noHBand="0" w:noVBand="0"/>
      </w:tblPr>
      <w:tblGrid>
        <w:gridCol w:w="4611"/>
        <w:gridCol w:w="4916"/>
      </w:tblGrid>
      <w:tr w:rsidR="00D561E0" w:rsidRPr="00D561E0" w14:paraId="4E6090E7" w14:textId="77777777" w:rsidTr="00843BD6">
        <w:trPr>
          <w:trHeight w:val="2265"/>
        </w:trPr>
        <w:tc>
          <w:tcPr>
            <w:tcW w:w="2420" w:type="pct"/>
            <w:shd w:val="clear" w:color="auto" w:fill="auto"/>
          </w:tcPr>
          <w:p w14:paraId="1430DDD4" w14:textId="77777777" w:rsidR="00AD5B97" w:rsidRDefault="00AD5B97" w:rsidP="00843BD6">
            <w:pPr>
              <w:snapToGrid w:val="0"/>
              <w:jc w:val="center"/>
              <w:rPr>
                <w:rFonts w:ascii="Times New Roman" w:hAnsi="Times New Roman" w:cs="Times New Roman"/>
                <w:b/>
                <w:spacing w:val="-1"/>
                <w:u w:val="single"/>
                <w:lang w:val="uk-UA"/>
              </w:rPr>
            </w:pPr>
          </w:p>
          <w:p w14:paraId="36ACA9A5" w14:textId="77777777" w:rsidR="00D561E0" w:rsidRDefault="00D561E0" w:rsidP="00843BD6">
            <w:pPr>
              <w:snapToGrid w:val="0"/>
              <w:jc w:val="center"/>
              <w:rPr>
                <w:rFonts w:ascii="Times New Roman" w:hAnsi="Times New Roman" w:cs="Times New Roman"/>
                <w:b/>
                <w:spacing w:val="-1"/>
                <w:u w:val="single"/>
                <w:lang w:val="uk-UA"/>
              </w:rPr>
            </w:pPr>
            <w:r w:rsidRPr="00D561E0">
              <w:rPr>
                <w:rFonts w:ascii="Times New Roman" w:hAnsi="Times New Roman" w:cs="Times New Roman"/>
                <w:b/>
                <w:spacing w:val="-1"/>
                <w:u w:val="single"/>
                <w:lang w:val="uk-UA"/>
              </w:rPr>
              <w:t>ЗАМОВНИК:</w:t>
            </w:r>
          </w:p>
          <w:p w14:paraId="395470B1" w14:textId="77777777" w:rsidR="00EB0723" w:rsidRPr="00D561E0" w:rsidRDefault="00EB0723" w:rsidP="00843BD6">
            <w:pPr>
              <w:snapToGrid w:val="0"/>
              <w:jc w:val="center"/>
              <w:rPr>
                <w:rFonts w:ascii="Times New Roman" w:hAnsi="Times New Roman" w:cs="Times New Roman"/>
                <w:b/>
                <w:spacing w:val="-1"/>
                <w:u w:val="single"/>
                <w:lang w:val="uk-UA"/>
              </w:rPr>
            </w:pPr>
          </w:p>
          <w:p w14:paraId="18F501C6" w14:textId="384EC143" w:rsidR="00D561E0" w:rsidRPr="00D561E0" w:rsidRDefault="00EB0723" w:rsidP="00843BD6">
            <w:pPr>
              <w:tabs>
                <w:tab w:val="left" w:pos="567"/>
                <w:tab w:val="left" w:pos="3990"/>
                <w:tab w:val="left" w:pos="8505"/>
              </w:tabs>
              <w:rPr>
                <w:rFonts w:ascii="Times New Roman" w:hAnsi="Times New Roman" w:cs="Times New Roman"/>
                <w:b/>
                <w:lang w:val="uk-UA"/>
              </w:rPr>
            </w:pPr>
            <w:r>
              <w:rPr>
                <w:rFonts w:ascii="Times New Roman" w:hAnsi="Times New Roman" w:cs="Times New Roman"/>
                <w:b/>
                <w:lang w:val="uk-UA"/>
              </w:rPr>
              <w:t xml:space="preserve">Броварський ліцей № </w:t>
            </w:r>
            <w:r w:rsidR="00D561E0" w:rsidRPr="00D561E0">
              <w:rPr>
                <w:rFonts w:ascii="Times New Roman" w:hAnsi="Times New Roman" w:cs="Times New Roman"/>
                <w:b/>
                <w:lang w:val="uk-UA"/>
              </w:rPr>
              <w:t>1 Броварської міської ради Броварського району Київської області</w:t>
            </w:r>
          </w:p>
          <w:p w14:paraId="0A51D2D0" w14:textId="77777777" w:rsidR="00D561E0" w:rsidRPr="00D561E0" w:rsidRDefault="00D561E0" w:rsidP="00843BD6">
            <w:pPr>
              <w:tabs>
                <w:tab w:val="left" w:pos="567"/>
                <w:tab w:val="left" w:pos="3990"/>
                <w:tab w:val="left" w:pos="8505"/>
              </w:tabs>
              <w:rPr>
                <w:rFonts w:ascii="Times New Roman" w:hAnsi="Times New Roman" w:cs="Times New Roman"/>
                <w:lang w:val="uk-UA"/>
              </w:rPr>
            </w:pPr>
            <w:r w:rsidRPr="00D561E0">
              <w:rPr>
                <w:rFonts w:ascii="Times New Roman" w:hAnsi="Times New Roman" w:cs="Times New Roman"/>
                <w:lang w:val="uk-UA"/>
              </w:rPr>
              <w:t xml:space="preserve">Юридична адреса: 07400, Київська обл.,  </w:t>
            </w:r>
          </w:p>
          <w:p w14:paraId="00112CCA" w14:textId="31A0529C" w:rsidR="00D561E0" w:rsidRPr="00D561E0" w:rsidRDefault="00D561E0" w:rsidP="00843BD6">
            <w:pPr>
              <w:tabs>
                <w:tab w:val="left" w:pos="567"/>
                <w:tab w:val="left" w:pos="3990"/>
                <w:tab w:val="left" w:pos="8505"/>
              </w:tabs>
              <w:rPr>
                <w:rFonts w:ascii="Times New Roman" w:hAnsi="Times New Roman" w:cs="Times New Roman"/>
                <w:lang w:val="uk-UA"/>
              </w:rPr>
            </w:pPr>
            <w:r w:rsidRPr="00D561E0">
              <w:rPr>
                <w:rFonts w:ascii="Times New Roman" w:hAnsi="Times New Roman" w:cs="Times New Roman"/>
                <w:lang w:val="uk-UA"/>
              </w:rPr>
              <w:t>м.</w:t>
            </w:r>
            <w:r w:rsidR="00EB0723">
              <w:rPr>
                <w:rFonts w:ascii="Times New Roman" w:hAnsi="Times New Roman" w:cs="Times New Roman"/>
                <w:lang w:val="uk-UA"/>
              </w:rPr>
              <w:t xml:space="preserve"> Бровари, вул. Київська, 153</w:t>
            </w:r>
          </w:p>
          <w:p w14:paraId="2DEFEFD7" w14:textId="558A12B7" w:rsidR="00D561E0" w:rsidRPr="00D561E0" w:rsidRDefault="00D561E0" w:rsidP="00843BD6">
            <w:pPr>
              <w:tabs>
                <w:tab w:val="left" w:pos="567"/>
                <w:tab w:val="left" w:pos="3990"/>
                <w:tab w:val="left" w:pos="8505"/>
              </w:tabs>
              <w:rPr>
                <w:rFonts w:ascii="Times New Roman" w:hAnsi="Times New Roman" w:cs="Times New Roman"/>
                <w:lang w:val="uk-UA"/>
              </w:rPr>
            </w:pPr>
            <w:r w:rsidRPr="00D561E0">
              <w:rPr>
                <w:rFonts w:ascii="Times New Roman" w:hAnsi="Times New Roman" w:cs="Times New Roman"/>
                <w:lang w:val="uk-UA"/>
              </w:rPr>
              <w:t>р/р</w:t>
            </w:r>
            <w:r w:rsidR="00EB0723">
              <w:rPr>
                <w:rFonts w:ascii="Times New Roman" w:hAnsi="Times New Roman" w:cs="Times New Roman"/>
                <w:lang w:val="uk-UA"/>
              </w:rPr>
              <w:t xml:space="preserve"> UA___________________________</w:t>
            </w:r>
          </w:p>
          <w:p w14:paraId="68D0D642" w14:textId="77777777" w:rsidR="00D561E0" w:rsidRPr="00D561E0" w:rsidRDefault="00D561E0" w:rsidP="00843BD6">
            <w:pPr>
              <w:tabs>
                <w:tab w:val="left" w:pos="567"/>
                <w:tab w:val="left" w:pos="3990"/>
                <w:tab w:val="left" w:pos="8505"/>
              </w:tabs>
              <w:rPr>
                <w:rFonts w:ascii="Times New Roman" w:hAnsi="Times New Roman" w:cs="Times New Roman"/>
                <w:lang w:val="uk-UA"/>
              </w:rPr>
            </w:pPr>
            <w:r w:rsidRPr="00D561E0">
              <w:rPr>
                <w:rFonts w:ascii="Times New Roman" w:hAnsi="Times New Roman" w:cs="Times New Roman"/>
                <w:lang w:val="uk-UA"/>
              </w:rPr>
              <w:t>ДКСУ м. Київ</w:t>
            </w:r>
          </w:p>
          <w:p w14:paraId="2EB89092" w14:textId="7A4F25C4" w:rsidR="00D561E0" w:rsidRPr="00D561E0" w:rsidRDefault="00EB0723" w:rsidP="00843BD6">
            <w:pPr>
              <w:tabs>
                <w:tab w:val="left" w:pos="567"/>
                <w:tab w:val="left" w:pos="3990"/>
                <w:tab w:val="left" w:pos="8505"/>
              </w:tabs>
              <w:rPr>
                <w:rFonts w:ascii="Times New Roman" w:hAnsi="Times New Roman" w:cs="Times New Roman"/>
                <w:lang w:val="uk-UA"/>
              </w:rPr>
            </w:pPr>
            <w:r>
              <w:rPr>
                <w:rFonts w:ascii="Times New Roman" w:hAnsi="Times New Roman" w:cs="Times New Roman"/>
                <w:lang w:val="uk-UA"/>
              </w:rPr>
              <w:t>МФО 820172, код ЄДРПОУ 22208847</w:t>
            </w:r>
          </w:p>
          <w:p w14:paraId="798F0EC5" w14:textId="77777777" w:rsidR="00D561E0" w:rsidRPr="00D561E0" w:rsidRDefault="00D561E0" w:rsidP="00843BD6">
            <w:pPr>
              <w:tabs>
                <w:tab w:val="left" w:pos="567"/>
                <w:tab w:val="left" w:pos="3990"/>
                <w:tab w:val="left" w:pos="8505"/>
              </w:tabs>
              <w:rPr>
                <w:rFonts w:ascii="Times New Roman" w:hAnsi="Times New Roman" w:cs="Times New Roman"/>
                <w:lang w:val="uk-UA"/>
              </w:rPr>
            </w:pPr>
            <w:r w:rsidRPr="00D561E0">
              <w:rPr>
                <w:rFonts w:ascii="Times New Roman" w:hAnsi="Times New Roman" w:cs="Times New Roman"/>
                <w:lang w:val="uk-UA"/>
              </w:rPr>
              <w:t>Не є платником податку</w:t>
            </w:r>
          </w:p>
          <w:p w14:paraId="4B58B6FF" w14:textId="35AF7592" w:rsidR="00D561E0" w:rsidRPr="00EB0723" w:rsidRDefault="00EB0723" w:rsidP="00EB0723">
            <w:pPr>
              <w:tabs>
                <w:tab w:val="left" w:pos="567"/>
                <w:tab w:val="left" w:pos="3990"/>
                <w:tab w:val="left" w:pos="8505"/>
              </w:tabs>
              <w:rPr>
                <w:rFonts w:ascii="Times New Roman" w:hAnsi="Times New Roman" w:cs="Times New Roman"/>
                <w:lang w:val="uk-UA"/>
              </w:rPr>
            </w:pPr>
            <w:r>
              <w:rPr>
                <w:rFonts w:ascii="Times New Roman" w:hAnsi="Times New Roman" w:cs="Times New Roman"/>
                <w:lang w:val="uk-UA"/>
              </w:rPr>
              <w:t>тел./факс: (04594) 4-04-68</w:t>
            </w:r>
            <w:r w:rsidR="00D561E0" w:rsidRPr="00D561E0">
              <w:rPr>
                <w:rFonts w:ascii="Times New Roman" w:hAnsi="Times New Roman" w:cs="Times New Roman"/>
                <w:lang w:val="uk-UA"/>
              </w:rPr>
              <w:t xml:space="preserve"> (приймальня)</w:t>
            </w:r>
          </w:p>
          <w:p w14:paraId="055558C0" w14:textId="77777777" w:rsidR="00D561E0" w:rsidRPr="00D561E0" w:rsidRDefault="00D561E0" w:rsidP="00843BD6">
            <w:pPr>
              <w:pStyle w:val="1"/>
              <w:spacing w:line="240" w:lineRule="auto"/>
              <w:ind w:firstLine="0"/>
              <w:rPr>
                <w:sz w:val="24"/>
                <w:szCs w:val="24"/>
              </w:rPr>
            </w:pPr>
          </w:p>
          <w:p w14:paraId="363A6204" w14:textId="77777777" w:rsidR="00D561E0" w:rsidRPr="00D561E0" w:rsidRDefault="00D561E0" w:rsidP="00843BD6">
            <w:pPr>
              <w:pStyle w:val="1"/>
              <w:spacing w:line="240" w:lineRule="auto"/>
              <w:ind w:firstLine="0"/>
              <w:rPr>
                <w:sz w:val="24"/>
                <w:szCs w:val="24"/>
              </w:rPr>
            </w:pPr>
          </w:p>
          <w:p w14:paraId="78CF09FE" w14:textId="77777777" w:rsidR="00D561E0" w:rsidRPr="00D561E0" w:rsidRDefault="00D561E0" w:rsidP="00843BD6">
            <w:pPr>
              <w:pStyle w:val="1"/>
              <w:spacing w:line="240" w:lineRule="auto"/>
              <w:ind w:firstLine="0"/>
              <w:rPr>
                <w:b/>
                <w:sz w:val="24"/>
                <w:szCs w:val="24"/>
              </w:rPr>
            </w:pPr>
            <w:r w:rsidRPr="00D561E0">
              <w:rPr>
                <w:b/>
                <w:sz w:val="24"/>
                <w:szCs w:val="24"/>
              </w:rPr>
              <w:t>Директор</w:t>
            </w:r>
          </w:p>
          <w:p w14:paraId="39BF4D9C" w14:textId="77777777" w:rsidR="00D561E0" w:rsidRPr="00D561E0" w:rsidRDefault="00D561E0" w:rsidP="00843BD6">
            <w:pPr>
              <w:pStyle w:val="1"/>
              <w:spacing w:line="240" w:lineRule="auto"/>
              <w:ind w:firstLine="0"/>
              <w:rPr>
                <w:b/>
                <w:sz w:val="24"/>
                <w:szCs w:val="24"/>
              </w:rPr>
            </w:pPr>
          </w:p>
          <w:p w14:paraId="7B1128B8" w14:textId="172D73B3" w:rsidR="00D561E0" w:rsidRPr="00D561E0" w:rsidRDefault="00D561E0" w:rsidP="00843BD6">
            <w:pPr>
              <w:pStyle w:val="1"/>
              <w:spacing w:line="240" w:lineRule="auto"/>
              <w:ind w:firstLine="0"/>
              <w:rPr>
                <w:b/>
                <w:sz w:val="24"/>
                <w:szCs w:val="24"/>
              </w:rPr>
            </w:pPr>
            <w:r w:rsidRPr="00D561E0">
              <w:rPr>
                <w:b/>
                <w:spacing w:val="-1"/>
                <w:sz w:val="24"/>
                <w:szCs w:val="24"/>
              </w:rPr>
              <w:t xml:space="preserve">_________________  </w:t>
            </w:r>
            <w:r w:rsidR="00EB0723">
              <w:rPr>
                <w:b/>
                <w:sz w:val="24"/>
                <w:szCs w:val="24"/>
              </w:rPr>
              <w:t>Олена РОКОМАН</w:t>
            </w:r>
          </w:p>
          <w:p w14:paraId="5C540CE2" w14:textId="77777777" w:rsidR="00D561E0" w:rsidRPr="00D561E0" w:rsidRDefault="00D561E0" w:rsidP="00843BD6">
            <w:pPr>
              <w:pStyle w:val="1"/>
              <w:spacing w:line="240" w:lineRule="auto"/>
              <w:ind w:firstLine="0"/>
              <w:rPr>
                <w:sz w:val="24"/>
                <w:szCs w:val="24"/>
              </w:rPr>
            </w:pPr>
            <w:proofErr w:type="spellStart"/>
            <w:r w:rsidRPr="00D561E0">
              <w:rPr>
                <w:sz w:val="24"/>
                <w:szCs w:val="24"/>
              </w:rPr>
              <w:t>м.п</w:t>
            </w:r>
            <w:proofErr w:type="spellEnd"/>
            <w:r w:rsidRPr="00D561E0">
              <w:rPr>
                <w:sz w:val="24"/>
                <w:szCs w:val="24"/>
              </w:rPr>
              <w:t>.</w:t>
            </w:r>
          </w:p>
        </w:tc>
        <w:tc>
          <w:tcPr>
            <w:tcW w:w="2580" w:type="pct"/>
            <w:shd w:val="clear" w:color="auto" w:fill="auto"/>
          </w:tcPr>
          <w:p w14:paraId="31BAC77D" w14:textId="77777777" w:rsidR="00AD5B97" w:rsidRDefault="00AD5B97" w:rsidP="00843BD6">
            <w:pPr>
              <w:pStyle w:val="1"/>
              <w:spacing w:line="240" w:lineRule="auto"/>
              <w:ind w:firstLine="0"/>
              <w:jc w:val="center"/>
              <w:rPr>
                <w:b/>
                <w:sz w:val="24"/>
                <w:szCs w:val="24"/>
                <w:u w:val="single"/>
              </w:rPr>
            </w:pPr>
          </w:p>
          <w:p w14:paraId="1F7F25A0" w14:textId="77777777" w:rsidR="00D561E0" w:rsidRPr="00D561E0" w:rsidRDefault="00D561E0" w:rsidP="00843BD6">
            <w:pPr>
              <w:pStyle w:val="1"/>
              <w:spacing w:line="240" w:lineRule="auto"/>
              <w:ind w:firstLine="0"/>
              <w:jc w:val="center"/>
              <w:rPr>
                <w:b/>
                <w:sz w:val="24"/>
                <w:szCs w:val="24"/>
              </w:rPr>
            </w:pPr>
            <w:r w:rsidRPr="00D561E0">
              <w:rPr>
                <w:b/>
                <w:sz w:val="24"/>
                <w:szCs w:val="24"/>
                <w:u w:val="single"/>
              </w:rPr>
              <w:t>ПОСТАЧАЛЬНИК</w:t>
            </w:r>
            <w:r w:rsidRPr="00D561E0">
              <w:rPr>
                <w:b/>
                <w:sz w:val="24"/>
                <w:szCs w:val="24"/>
              </w:rPr>
              <w:t>:</w:t>
            </w:r>
          </w:p>
          <w:p w14:paraId="2BFBD10B" w14:textId="77777777" w:rsidR="00D561E0" w:rsidRPr="00D561E0" w:rsidRDefault="00D561E0" w:rsidP="00843BD6">
            <w:pPr>
              <w:tabs>
                <w:tab w:val="left" w:pos="567"/>
                <w:tab w:val="left" w:pos="3990"/>
                <w:tab w:val="left" w:pos="8505"/>
              </w:tabs>
              <w:jc w:val="center"/>
              <w:rPr>
                <w:rFonts w:ascii="Times New Roman" w:hAnsi="Times New Roman" w:cs="Times New Roman"/>
                <w:b/>
                <w:lang w:val="uk-UA"/>
              </w:rPr>
            </w:pPr>
          </w:p>
          <w:p w14:paraId="768F6112" w14:textId="77777777" w:rsidR="00D561E0" w:rsidRPr="00D561E0" w:rsidRDefault="00D561E0" w:rsidP="00843BD6">
            <w:pPr>
              <w:tabs>
                <w:tab w:val="left" w:pos="567"/>
                <w:tab w:val="left" w:pos="3990"/>
                <w:tab w:val="left" w:pos="8505"/>
              </w:tabs>
              <w:jc w:val="center"/>
              <w:rPr>
                <w:rFonts w:ascii="Times New Roman" w:hAnsi="Times New Roman" w:cs="Times New Roman"/>
                <w:b/>
                <w:lang w:val="uk-UA"/>
              </w:rPr>
            </w:pPr>
          </w:p>
          <w:p w14:paraId="76E73A7D" w14:textId="77777777" w:rsidR="004F40FB" w:rsidRDefault="004F40FB" w:rsidP="00843BD6">
            <w:pPr>
              <w:tabs>
                <w:tab w:val="left" w:pos="567"/>
                <w:tab w:val="left" w:pos="3990"/>
                <w:tab w:val="left" w:pos="8505"/>
              </w:tabs>
              <w:jc w:val="both"/>
              <w:rPr>
                <w:rFonts w:ascii="Times New Roman" w:hAnsi="Times New Roman" w:cs="Times New Roman"/>
                <w:b/>
                <w:lang w:val="uk-UA"/>
              </w:rPr>
            </w:pPr>
          </w:p>
          <w:p w14:paraId="1FBBBAE2" w14:textId="77777777" w:rsidR="004F40FB" w:rsidRDefault="004F40FB" w:rsidP="00843BD6">
            <w:pPr>
              <w:tabs>
                <w:tab w:val="left" w:pos="567"/>
                <w:tab w:val="left" w:pos="3990"/>
                <w:tab w:val="left" w:pos="8505"/>
              </w:tabs>
              <w:jc w:val="both"/>
              <w:rPr>
                <w:rFonts w:ascii="Times New Roman" w:hAnsi="Times New Roman" w:cs="Times New Roman"/>
                <w:b/>
                <w:lang w:val="uk-UA"/>
              </w:rPr>
            </w:pPr>
          </w:p>
          <w:p w14:paraId="7FFD321C" w14:textId="77777777" w:rsidR="004F40FB" w:rsidRDefault="004F40FB" w:rsidP="00843BD6">
            <w:pPr>
              <w:tabs>
                <w:tab w:val="left" w:pos="567"/>
                <w:tab w:val="left" w:pos="3990"/>
                <w:tab w:val="left" w:pos="8505"/>
              </w:tabs>
              <w:jc w:val="both"/>
              <w:rPr>
                <w:rFonts w:ascii="Times New Roman" w:hAnsi="Times New Roman" w:cs="Times New Roman"/>
                <w:b/>
                <w:lang w:val="uk-UA"/>
              </w:rPr>
            </w:pPr>
          </w:p>
          <w:p w14:paraId="2F785D59" w14:textId="77777777" w:rsidR="004F40FB" w:rsidRDefault="004F40FB" w:rsidP="00843BD6">
            <w:pPr>
              <w:tabs>
                <w:tab w:val="left" w:pos="567"/>
                <w:tab w:val="left" w:pos="3990"/>
                <w:tab w:val="left" w:pos="8505"/>
              </w:tabs>
              <w:jc w:val="both"/>
              <w:rPr>
                <w:rFonts w:ascii="Times New Roman" w:hAnsi="Times New Roman" w:cs="Times New Roman"/>
                <w:b/>
                <w:lang w:val="uk-UA"/>
              </w:rPr>
            </w:pPr>
          </w:p>
          <w:p w14:paraId="37A1FEDE" w14:textId="77777777" w:rsidR="004F40FB" w:rsidRDefault="004F40FB" w:rsidP="00843BD6">
            <w:pPr>
              <w:tabs>
                <w:tab w:val="left" w:pos="567"/>
                <w:tab w:val="left" w:pos="3990"/>
                <w:tab w:val="left" w:pos="8505"/>
              </w:tabs>
              <w:jc w:val="both"/>
              <w:rPr>
                <w:rFonts w:ascii="Times New Roman" w:hAnsi="Times New Roman" w:cs="Times New Roman"/>
                <w:b/>
                <w:lang w:val="uk-UA"/>
              </w:rPr>
            </w:pPr>
          </w:p>
          <w:p w14:paraId="5CBB54D3" w14:textId="77777777" w:rsidR="004F40FB" w:rsidRDefault="004F40FB" w:rsidP="00843BD6">
            <w:pPr>
              <w:tabs>
                <w:tab w:val="left" w:pos="567"/>
                <w:tab w:val="left" w:pos="3990"/>
                <w:tab w:val="left" w:pos="8505"/>
              </w:tabs>
              <w:jc w:val="both"/>
              <w:rPr>
                <w:rFonts w:ascii="Times New Roman" w:hAnsi="Times New Roman" w:cs="Times New Roman"/>
                <w:b/>
                <w:lang w:val="uk-UA"/>
              </w:rPr>
            </w:pPr>
          </w:p>
          <w:p w14:paraId="19B21C1D" w14:textId="77777777" w:rsidR="004F40FB" w:rsidRDefault="004F40FB" w:rsidP="00843BD6">
            <w:pPr>
              <w:tabs>
                <w:tab w:val="left" w:pos="567"/>
                <w:tab w:val="left" w:pos="3990"/>
                <w:tab w:val="left" w:pos="8505"/>
              </w:tabs>
              <w:jc w:val="both"/>
              <w:rPr>
                <w:rFonts w:ascii="Times New Roman" w:hAnsi="Times New Roman" w:cs="Times New Roman"/>
                <w:b/>
                <w:lang w:val="uk-UA"/>
              </w:rPr>
            </w:pPr>
          </w:p>
          <w:p w14:paraId="60ED48DE" w14:textId="77777777" w:rsidR="004F40FB" w:rsidRDefault="004F40FB" w:rsidP="00843BD6">
            <w:pPr>
              <w:tabs>
                <w:tab w:val="left" w:pos="567"/>
                <w:tab w:val="left" w:pos="3990"/>
                <w:tab w:val="left" w:pos="8505"/>
              </w:tabs>
              <w:jc w:val="both"/>
              <w:rPr>
                <w:rFonts w:ascii="Times New Roman" w:hAnsi="Times New Roman" w:cs="Times New Roman"/>
                <w:b/>
                <w:lang w:val="uk-UA"/>
              </w:rPr>
            </w:pPr>
          </w:p>
          <w:p w14:paraId="45BC669B" w14:textId="77777777" w:rsidR="00EB0723" w:rsidRDefault="00EB0723" w:rsidP="00843BD6">
            <w:pPr>
              <w:tabs>
                <w:tab w:val="left" w:pos="567"/>
                <w:tab w:val="left" w:pos="3990"/>
                <w:tab w:val="left" w:pos="8505"/>
              </w:tabs>
              <w:jc w:val="both"/>
              <w:rPr>
                <w:rFonts w:ascii="Times New Roman" w:hAnsi="Times New Roman" w:cs="Times New Roman"/>
                <w:b/>
                <w:lang w:val="uk-UA"/>
              </w:rPr>
            </w:pPr>
          </w:p>
          <w:p w14:paraId="0A115FAB" w14:textId="77777777" w:rsidR="004F40FB" w:rsidRDefault="004F40FB" w:rsidP="00843BD6">
            <w:pPr>
              <w:tabs>
                <w:tab w:val="left" w:pos="567"/>
                <w:tab w:val="left" w:pos="3990"/>
                <w:tab w:val="left" w:pos="8505"/>
              </w:tabs>
              <w:jc w:val="both"/>
              <w:rPr>
                <w:rFonts w:ascii="Times New Roman" w:hAnsi="Times New Roman" w:cs="Times New Roman"/>
                <w:b/>
                <w:lang w:val="uk-UA"/>
              </w:rPr>
            </w:pPr>
          </w:p>
          <w:p w14:paraId="578FCFA1" w14:textId="77777777" w:rsidR="004F40FB" w:rsidRDefault="004F40FB" w:rsidP="00843BD6">
            <w:pPr>
              <w:tabs>
                <w:tab w:val="left" w:pos="567"/>
                <w:tab w:val="left" w:pos="3990"/>
                <w:tab w:val="left" w:pos="8505"/>
              </w:tabs>
              <w:jc w:val="both"/>
              <w:rPr>
                <w:rFonts w:ascii="Times New Roman" w:hAnsi="Times New Roman" w:cs="Times New Roman"/>
                <w:b/>
                <w:lang w:val="uk-UA"/>
              </w:rPr>
            </w:pPr>
          </w:p>
          <w:p w14:paraId="758BD3B7" w14:textId="77777777" w:rsidR="00D561E0" w:rsidRPr="00D561E0" w:rsidRDefault="00D561E0" w:rsidP="00843BD6">
            <w:pPr>
              <w:tabs>
                <w:tab w:val="left" w:pos="567"/>
                <w:tab w:val="left" w:pos="3990"/>
                <w:tab w:val="left" w:pos="8505"/>
              </w:tabs>
              <w:jc w:val="both"/>
              <w:rPr>
                <w:rFonts w:ascii="Times New Roman" w:hAnsi="Times New Roman" w:cs="Times New Roman"/>
                <w:b/>
                <w:lang w:val="uk-UA"/>
              </w:rPr>
            </w:pPr>
            <w:r w:rsidRPr="00D561E0">
              <w:rPr>
                <w:rFonts w:ascii="Times New Roman" w:hAnsi="Times New Roman" w:cs="Times New Roman"/>
                <w:b/>
                <w:lang w:val="uk-UA"/>
              </w:rPr>
              <w:t xml:space="preserve">Директор </w:t>
            </w:r>
          </w:p>
          <w:p w14:paraId="10460E24" w14:textId="77777777" w:rsidR="00D561E0" w:rsidRPr="00D561E0" w:rsidRDefault="00D561E0" w:rsidP="00843BD6">
            <w:pPr>
              <w:tabs>
                <w:tab w:val="left" w:pos="567"/>
                <w:tab w:val="left" w:pos="3990"/>
                <w:tab w:val="left" w:pos="8505"/>
              </w:tabs>
              <w:jc w:val="both"/>
              <w:rPr>
                <w:rFonts w:ascii="Times New Roman" w:hAnsi="Times New Roman" w:cs="Times New Roman"/>
                <w:b/>
                <w:lang w:val="uk-UA"/>
              </w:rPr>
            </w:pPr>
          </w:p>
          <w:p w14:paraId="6A993BE4" w14:textId="271BF734" w:rsidR="00D561E0" w:rsidRPr="00D561E0" w:rsidRDefault="00D561E0" w:rsidP="00843BD6">
            <w:pPr>
              <w:tabs>
                <w:tab w:val="left" w:pos="567"/>
                <w:tab w:val="left" w:pos="3990"/>
                <w:tab w:val="left" w:pos="8505"/>
              </w:tabs>
              <w:jc w:val="both"/>
              <w:rPr>
                <w:rFonts w:ascii="Times New Roman" w:hAnsi="Times New Roman" w:cs="Times New Roman"/>
                <w:b/>
                <w:lang w:val="uk-UA"/>
              </w:rPr>
            </w:pPr>
            <w:r w:rsidRPr="00D561E0">
              <w:rPr>
                <w:rFonts w:ascii="Times New Roman" w:hAnsi="Times New Roman" w:cs="Times New Roman"/>
                <w:b/>
                <w:lang w:val="uk-UA"/>
              </w:rPr>
              <w:t>_____________</w:t>
            </w:r>
          </w:p>
          <w:p w14:paraId="139B783E" w14:textId="77777777" w:rsidR="00D561E0" w:rsidRPr="00D561E0" w:rsidRDefault="00D561E0" w:rsidP="00843BD6">
            <w:pPr>
              <w:pStyle w:val="1"/>
              <w:spacing w:line="240" w:lineRule="auto"/>
              <w:ind w:firstLine="0"/>
              <w:rPr>
                <w:bCs/>
                <w:sz w:val="24"/>
                <w:szCs w:val="24"/>
              </w:rPr>
            </w:pPr>
            <w:r w:rsidRPr="00D561E0">
              <w:rPr>
                <w:b/>
                <w:sz w:val="24"/>
                <w:szCs w:val="24"/>
              </w:rPr>
              <w:t xml:space="preserve">    </w:t>
            </w:r>
            <w:proofErr w:type="spellStart"/>
            <w:r w:rsidRPr="00D561E0">
              <w:rPr>
                <w:bCs/>
                <w:sz w:val="24"/>
                <w:szCs w:val="24"/>
              </w:rPr>
              <w:t>м.п</w:t>
            </w:r>
            <w:proofErr w:type="spellEnd"/>
            <w:r w:rsidRPr="00D561E0">
              <w:rPr>
                <w:bCs/>
                <w:sz w:val="24"/>
                <w:szCs w:val="24"/>
              </w:rPr>
              <w:t>.</w:t>
            </w:r>
          </w:p>
        </w:tc>
      </w:tr>
    </w:tbl>
    <w:p w14:paraId="7D0CDB83" w14:textId="77777777" w:rsidR="00CC0C59" w:rsidRPr="00684530" w:rsidRDefault="00CC0C59" w:rsidP="00CC0C59">
      <w:pPr>
        <w:tabs>
          <w:tab w:val="left" w:pos="915"/>
        </w:tabs>
        <w:rPr>
          <w:rFonts w:ascii="Times New Roman" w:hAnsi="Times New Roman"/>
          <w:lang w:val="uk-UA"/>
        </w:rPr>
      </w:pPr>
    </w:p>
    <w:sectPr w:rsidR="00CC0C59" w:rsidRPr="00684530" w:rsidSect="00877E2D">
      <w:pgSz w:w="11906" w:h="16838"/>
      <w:pgMar w:top="709"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175"/>
    <w:multiLevelType w:val="hybridMultilevel"/>
    <w:tmpl w:val="06F2C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D079D7"/>
    <w:multiLevelType w:val="hybridMultilevel"/>
    <w:tmpl w:val="A556640A"/>
    <w:lvl w:ilvl="0" w:tplc="408001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15450"/>
    <w:multiLevelType w:val="hybridMultilevel"/>
    <w:tmpl w:val="B860E80E"/>
    <w:lvl w:ilvl="0" w:tplc="17403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6C5579"/>
    <w:multiLevelType w:val="hybridMultilevel"/>
    <w:tmpl w:val="C4B29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5850AC"/>
    <w:multiLevelType w:val="hybridMultilevel"/>
    <w:tmpl w:val="2F9A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6C"/>
    <w:rsid w:val="00000B46"/>
    <w:rsid w:val="00003D12"/>
    <w:rsid w:val="0001171B"/>
    <w:rsid w:val="00046D66"/>
    <w:rsid w:val="00061F86"/>
    <w:rsid w:val="0006309F"/>
    <w:rsid w:val="000877BC"/>
    <w:rsid w:val="000D3291"/>
    <w:rsid w:val="000E2864"/>
    <w:rsid w:val="000E4B67"/>
    <w:rsid w:val="000F65DC"/>
    <w:rsid w:val="00110D34"/>
    <w:rsid w:val="00117CAD"/>
    <w:rsid w:val="00124A80"/>
    <w:rsid w:val="00142CF7"/>
    <w:rsid w:val="001616F0"/>
    <w:rsid w:val="00171BB1"/>
    <w:rsid w:val="00177E1B"/>
    <w:rsid w:val="00191A5B"/>
    <w:rsid w:val="0019589D"/>
    <w:rsid w:val="001B21ED"/>
    <w:rsid w:val="001B5BD5"/>
    <w:rsid w:val="001D633A"/>
    <w:rsid w:val="002058C5"/>
    <w:rsid w:val="0021086C"/>
    <w:rsid w:val="0021342A"/>
    <w:rsid w:val="00226E0D"/>
    <w:rsid w:val="00255F4A"/>
    <w:rsid w:val="002663C1"/>
    <w:rsid w:val="00290363"/>
    <w:rsid w:val="002A258B"/>
    <w:rsid w:val="002C0688"/>
    <w:rsid w:val="002C4371"/>
    <w:rsid w:val="003056B6"/>
    <w:rsid w:val="00340034"/>
    <w:rsid w:val="003506D6"/>
    <w:rsid w:val="00390C6E"/>
    <w:rsid w:val="003A41FD"/>
    <w:rsid w:val="003D06D5"/>
    <w:rsid w:val="003E422A"/>
    <w:rsid w:val="003E4B86"/>
    <w:rsid w:val="00402089"/>
    <w:rsid w:val="00411D63"/>
    <w:rsid w:val="0042717C"/>
    <w:rsid w:val="00430911"/>
    <w:rsid w:val="00460967"/>
    <w:rsid w:val="00462FBF"/>
    <w:rsid w:val="00484E24"/>
    <w:rsid w:val="00491B59"/>
    <w:rsid w:val="00493EBF"/>
    <w:rsid w:val="004A4A76"/>
    <w:rsid w:val="004B109A"/>
    <w:rsid w:val="004D19CA"/>
    <w:rsid w:val="004E61FF"/>
    <w:rsid w:val="004E6856"/>
    <w:rsid w:val="004F40FB"/>
    <w:rsid w:val="00506B79"/>
    <w:rsid w:val="00546C3E"/>
    <w:rsid w:val="00572E22"/>
    <w:rsid w:val="00590321"/>
    <w:rsid w:val="005A53E0"/>
    <w:rsid w:val="005B2DA6"/>
    <w:rsid w:val="005B3D79"/>
    <w:rsid w:val="005C22D4"/>
    <w:rsid w:val="005E7E58"/>
    <w:rsid w:val="00640922"/>
    <w:rsid w:val="00643E39"/>
    <w:rsid w:val="00672D20"/>
    <w:rsid w:val="00684530"/>
    <w:rsid w:val="0069563A"/>
    <w:rsid w:val="006C7C65"/>
    <w:rsid w:val="006F4FBE"/>
    <w:rsid w:val="007902FC"/>
    <w:rsid w:val="007A28AA"/>
    <w:rsid w:val="007B1F32"/>
    <w:rsid w:val="007E7AC9"/>
    <w:rsid w:val="007F081F"/>
    <w:rsid w:val="007F452A"/>
    <w:rsid w:val="00802CB7"/>
    <w:rsid w:val="00811F38"/>
    <w:rsid w:val="00827BA1"/>
    <w:rsid w:val="0083188B"/>
    <w:rsid w:val="00865B4B"/>
    <w:rsid w:val="00877E2D"/>
    <w:rsid w:val="008A1EE8"/>
    <w:rsid w:val="008A3783"/>
    <w:rsid w:val="008A3911"/>
    <w:rsid w:val="008A44F5"/>
    <w:rsid w:val="008B44FF"/>
    <w:rsid w:val="008C1D1D"/>
    <w:rsid w:val="008D60B8"/>
    <w:rsid w:val="008D653D"/>
    <w:rsid w:val="008E0433"/>
    <w:rsid w:val="00904CD2"/>
    <w:rsid w:val="0090568A"/>
    <w:rsid w:val="00911AF4"/>
    <w:rsid w:val="00917273"/>
    <w:rsid w:val="00961755"/>
    <w:rsid w:val="00972A99"/>
    <w:rsid w:val="00985901"/>
    <w:rsid w:val="009B6AF0"/>
    <w:rsid w:val="009F6E29"/>
    <w:rsid w:val="00A00017"/>
    <w:rsid w:val="00A83C02"/>
    <w:rsid w:val="00AC237E"/>
    <w:rsid w:val="00AD4661"/>
    <w:rsid w:val="00AD5B97"/>
    <w:rsid w:val="00AE27E4"/>
    <w:rsid w:val="00B21F94"/>
    <w:rsid w:val="00B223EE"/>
    <w:rsid w:val="00B23F5E"/>
    <w:rsid w:val="00B31468"/>
    <w:rsid w:val="00B33EE6"/>
    <w:rsid w:val="00B51C8B"/>
    <w:rsid w:val="00B654A9"/>
    <w:rsid w:val="00B859F0"/>
    <w:rsid w:val="00B90D24"/>
    <w:rsid w:val="00BC1185"/>
    <w:rsid w:val="00BD74CA"/>
    <w:rsid w:val="00C060AC"/>
    <w:rsid w:val="00C20925"/>
    <w:rsid w:val="00C40C32"/>
    <w:rsid w:val="00C939FD"/>
    <w:rsid w:val="00C967A8"/>
    <w:rsid w:val="00CC0C59"/>
    <w:rsid w:val="00CC652A"/>
    <w:rsid w:val="00CD1CB3"/>
    <w:rsid w:val="00CD5CB8"/>
    <w:rsid w:val="00D208AB"/>
    <w:rsid w:val="00D25BE3"/>
    <w:rsid w:val="00D447D9"/>
    <w:rsid w:val="00D561E0"/>
    <w:rsid w:val="00D805E9"/>
    <w:rsid w:val="00D9425E"/>
    <w:rsid w:val="00D95C7A"/>
    <w:rsid w:val="00DB2295"/>
    <w:rsid w:val="00DD47A7"/>
    <w:rsid w:val="00DF17C3"/>
    <w:rsid w:val="00E1468E"/>
    <w:rsid w:val="00E447AF"/>
    <w:rsid w:val="00EA1702"/>
    <w:rsid w:val="00EB0723"/>
    <w:rsid w:val="00ED3C88"/>
    <w:rsid w:val="00EE0DAC"/>
    <w:rsid w:val="00F0693F"/>
    <w:rsid w:val="00F072FC"/>
    <w:rsid w:val="00F76A51"/>
    <w:rsid w:val="00F76BD1"/>
    <w:rsid w:val="00FA7CF9"/>
    <w:rsid w:val="00FB00A0"/>
    <w:rsid w:val="00FB050F"/>
    <w:rsid w:val="00FC403E"/>
    <w:rsid w:val="00FF1BCE"/>
    <w:rsid w:val="00FF5C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B288"/>
  <w15:docId w15:val="{EFC79839-AED7-4CFF-BF91-D5395B7F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B7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086C"/>
    <w:pPr>
      <w:spacing w:after="120"/>
    </w:pPr>
  </w:style>
  <w:style w:type="character" w:customStyle="1" w:styleId="a4">
    <w:name w:val="Основной текст Знак"/>
    <w:basedOn w:val="a0"/>
    <w:link w:val="a3"/>
    <w:rsid w:val="0021086C"/>
    <w:rPr>
      <w:rFonts w:ascii="Times New Roman CYR" w:eastAsia="Times New Roman" w:hAnsi="Times New Roman CYR" w:cs="Times New Roman CYR"/>
      <w:sz w:val="24"/>
      <w:szCs w:val="24"/>
      <w:lang w:val="ru-RU" w:eastAsia="zh-CN"/>
    </w:rPr>
  </w:style>
  <w:style w:type="paragraph" w:styleId="a5">
    <w:name w:val="Normal (Web)"/>
    <w:basedOn w:val="a"/>
    <w:link w:val="a6"/>
    <w:qFormat/>
    <w:rsid w:val="0021086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1086C"/>
    <w:pPr>
      <w:widowControl/>
      <w:autoSpaceDE/>
      <w:spacing w:after="120" w:line="480" w:lineRule="auto"/>
      <w:ind w:left="283"/>
    </w:pPr>
    <w:rPr>
      <w:rFonts w:ascii="Calibri" w:hAnsi="Calibri" w:cs="Times New Roman"/>
      <w:sz w:val="22"/>
      <w:szCs w:val="22"/>
    </w:rPr>
  </w:style>
  <w:style w:type="paragraph" w:customStyle="1" w:styleId="1">
    <w:name w:val="Обычный1"/>
    <w:rsid w:val="0021086C"/>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21086C"/>
    <w:rPr>
      <w:i/>
      <w:iCs/>
    </w:rPr>
  </w:style>
  <w:style w:type="paragraph" w:customStyle="1" w:styleId="a8">
    <w:name w:val="Основний текст"/>
    <w:basedOn w:val="a"/>
    <w:rsid w:val="0021086C"/>
    <w:pPr>
      <w:widowControl/>
      <w:suppressAutoHyphens w:val="0"/>
      <w:autoSpaceDE/>
      <w:spacing w:after="120"/>
      <w:jc w:val="both"/>
    </w:pPr>
    <w:rPr>
      <w:rFonts w:ascii="Arial" w:hAnsi="Arial" w:cs="Arial"/>
      <w:color w:val="00000A"/>
      <w:sz w:val="20"/>
      <w:szCs w:val="20"/>
      <w:lang w:val="en-GB" w:eastAsia="en-US"/>
    </w:rPr>
  </w:style>
  <w:style w:type="paragraph" w:customStyle="1" w:styleId="a9">
    <w:name w:val="Без інтервалів"/>
    <w:qFormat/>
    <w:rsid w:val="0021086C"/>
    <w:pPr>
      <w:spacing w:after="0" w:line="240" w:lineRule="auto"/>
    </w:pPr>
    <w:rPr>
      <w:rFonts w:ascii="Calibri" w:eastAsia="Calibri" w:hAnsi="Calibri" w:cs="Times New Roman"/>
      <w:color w:val="00000A"/>
      <w:lang w:val="ru-RU"/>
    </w:rPr>
  </w:style>
  <w:style w:type="paragraph" w:customStyle="1" w:styleId="Standard">
    <w:name w:val="Standard"/>
    <w:rsid w:val="0021086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6">
    <w:name w:val="Обычный (веб) Знак"/>
    <w:link w:val="a5"/>
    <w:locked/>
    <w:rsid w:val="0021086C"/>
    <w:rPr>
      <w:rFonts w:ascii="Times New Roman" w:eastAsia="Times New Roman" w:hAnsi="Times New Roman" w:cs="Times New Roman"/>
      <w:sz w:val="24"/>
      <w:szCs w:val="24"/>
      <w:lang w:eastAsia="zh-CN"/>
    </w:rPr>
  </w:style>
  <w:style w:type="paragraph" w:styleId="aa">
    <w:name w:val="List Paragraph"/>
    <w:basedOn w:val="a"/>
    <w:uiPriority w:val="34"/>
    <w:qFormat/>
    <w:rsid w:val="00917273"/>
    <w:pPr>
      <w:ind w:left="720"/>
      <w:contextualSpacing/>
    </w:pPr>
  </w:style>
  <w:style w:type="paragraph" w:styleId="2">
    <w:name w:val="Body Text Indent 2"/>
    <w:basedOn w:val="a"/>
    <w:link w:val="20"/>
    <w:uiPriority w:val="99"/>
    <w:semiHidden/>
    <w:unhideWhenUsed/>
    <w:rsid w:val="008A3911"/>
    <w:pPr>
      <w:spacing w:after="120" w:line="480" w:lineRule="auto"/>
      <w:ind w:left="283"/>
    </w:pPr>
  </w:style>
  <w:style w:type="character" w:customStyle="1" w:styleId="20">
    <w:name w:val="Основной текст с отступом 2 Знак"/>
    <w:basedOn w:val="a0"/>
    <w:link w:val="2"/>
    <w:uiPriority w:val="99"/>
    <w:semiHidden/>
    <w:rsid w:val="008A3911"/>
    <w:rPr>
      <w:rFonts w:ascii="Times New Roman CYR" w:eastAsia="Times New Roman" w:hAnsi="Times New Roman CYR" w:cs="Times New Roman CYR"/>
      <w:sz w:val="24"/>
      <w:szCs w:val="24"/>
      <w:lang w:val="ru-RU" w:eastAsia="zh-CN"/>
    </w:rPr>
  </w:style>
  <w:style w:type="paragraph" w:styleId="ab">
    <w:name w:val="Subtitle"/>
    <w:basedOn w:val="a"/>
    <w:next w:val="a3"/>
    <w:link w:val="ac"/>
    <w:qFormat/>
    <w:rsid w:val="00491B59"/>
    <w:pPr>
      <w:widowControl/>
      <w:autoSpaceDE/>
    </w:pPr>
    <w:rPr>
      <w:rFonts w:ascii="Times New Roman" w:hAnsi="Times New Roman" w:cs="Times New Roman"/>
      <w:b/>
      <w:sz w:val="28"/>
      <w:szCs w:val="20"/>
      <w:lang w:val="uk-UA" w:eastAsia="ar-SA"/>
    </w:rPr>
  </w:style>
  <w:style w:type="character" w:customStyle="1" w:styleId="ac">
    <w:name w:val="Подзаголовок Знак"/>
    <w:basedOn w:val="a0"/>
    <w:link w:val="ab"/>
    <w:rsid w:val="00491B59"/>
    <w:rPr>
      <w:rFonts w:ascii="Times New Roman" w:eastAsia="Times New Roman" w:hAnsi="Times New Roman" w:cs="Times New Roman"/>
      <w:b/>
      <w:sz w:val="28"/>
      <w:szCs w:val="20"/>
      <w:lang w:eastAsia="ar-SA"/>
    </w:rPr>
  </w:style>
  <w:style w:type="paragraph" w:styleId="ad">
    <w:name w:val="No Spacing"/>
    <w:uiPriority w:val="1"/>
    <w:qFormat/>
    <w:rsid w:val="00491B59"/>
    <w:pPr>
      <w:spacing w:after="0" w:line="240" w:lineRule="auto"/>
    </w:pPr>
    <w:rPr>
      <w:lang w:val="ru-RU"/>
    </w:rPr>
  </w:style>
  <w:style w:type="character" w:styleId="ae">
    <w:name w:val="Hyperlink"/>
    <w:basedOn w:val="a0"/>
    <w:uiPriority w:val="99"/>
    <w:unhideWhenUsed/>
    <w:rsid w:val="00061F86"/>
    <w:rPr>
      <w:color w:val="0000FF" w:themeColor="hyperlink"/>
      <w:u w:val="single"/>
    </w:rPr>
  </w:style>
  <w:style w:type="paragraph" w:styleId="af">
    <w:name w:val="Balloon Text"/>
    <w:basedOn w:val="a"/>
    <w:link w:val="af0"/>
    <w:uiPriority w:val="99"/>
    <w:semiHidden/>
    <w:unhideWhenUsed/>
    <w:rsid w:val="00061F86"/>
    <w:pPr>
      <w:widowControl/>
      <w:suppressAutoHyphens w:val="0"/>
      <w:autoSpaceDE/>
    </w:pPr>
    <w:rPr>
      <w:rFonts w:ascii="Segoe UI" w:hAnsi="Segoe UI" w:cs="Segoe UI"/>
      <w:sz w:val="18"/>
      <w:szCs w:val="18"/>
      <w:lang w:eastAsia="ru-RU"/>
    </w:rPr>
  </w:style>
  <w:style w:type="character" w:customStyle="1" w:styleId="af0">
    <w:name w:val="Текст выноски Знак"/>
    <w:basedOn w:val="a0"/>
    <w:link w:val="af"/>
    <w:uiPriority w:val="99"/>
    <w:semiHidden/>
    <w:rsid w:val="00061F86"/>
    <w:rPr>
      <w:rFonts w:ascii="Segoe UI" w:eastAsia="Times New Roman" w:hAnsi="Segoe UI" w:cs="Segoe UI"/>
      <w:sz w:val="18"/>
      <w:szCs w:val="18"/>
      <w:lang w:val="ru-RU" w:eastAsia="ru-RU"/>
    </w:rPr>
  </w:style>
  <w:style w:type="table" w:styleId="af1">
    <w:name w:val="Table Grid"/>
    <w:basedOn w:val="a1"/>
    <w:uiPriority w:val="59"/>
    <w:rsid w:val="008B4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6F56F-573B-48CF-AE0B-8DE09DE2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2752</Words>
  <Characters>15693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оро</dc:creator>
  <cp:lastModifiedBy>User</cp:lastModifiedBy>
  <cp:revision>13</cp:revision>
  <cp:lastPrinted>2020-02-19T13:21:00Z</cp:lastPrinted>
  <dcterms:created xsi:type="dcterms:W3CDTF">2023-02-24T10:51:00Z</dcterms:created>
  <dcterms:modified xsi:type="dcterms:W3CDTF">2023-02-28T12:58:00Z</dcterms:modified>
</cp:coreProperties>
</file>