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E91" w:rsidRDefault="00821E91" w:rsidP="00821E91">
      <w:pPr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Додаток </w:t>
      </w:r>
      <w:r w:rsidR="00876721">
        <w:rPr>
          <w:rFonts w:ascii="Times New Roman" w:hAnsi="Times New Roman" w:cs="Times New Roman"/>
          <w:b/>
          <w:sz w:val="26"/>
          <w:szCs w:val="26"/>
        </w:rPr>
        <w:t>5</w:t>
      </w:r>
      <w:r w:rsidR="00DA55AF">
        <w:rPr>
          <w:rFonts w:ascii="Times New Roman" w:hAnsi="Times New Roman" w:cs="Times New Roman"/>
          <w:b/>
          <w:sz w:val="26"/>
          <w:szCs w:val="26"/>
        </w:rPr>
        <w:t>.2</w:t>
      </w:r>
      <w:bookmarkStart w:id="0" w:name="_GoBack"/>
      <w:bookmarkEnd w:id="0"/>
    </w:p>
    <w:p w:rsidR="0069618F" w:rsidRPr="00ED0933" w:rsidRDefault="0069618F" w:rsidP="0069618F">
      <w:pPr>
        <w:rPr>
          <w:rFonts w:ascii="Times New Roman" w:hAnsi="Times New Roman" w:cs="Times New Roman"/>
          <w:b/>
          <w:sz w:val="26"/>
          <w:szCs w:val="26"/>
        </w:rPr>
      </w:pPr>
      <w:r w:rsidRPr="00ED0933">
        <w:rPr>
          <w:rFonts w:ascii="Times New Roman" w:hAnsi="Times New Roman" w:cs="Times New Roman"/>
          <w:b/>
          <w:sz w:val="26"/>
          <w:szCs w:val="26"/>
        </w:rPr>
        <w:t>Анкета з перекладом на англійську мову для контрагентів-нерезидентів</w:t>
      </w:r>
    </w:p>
    <w:p w:rsidR="0069618F" w:rsidRDefault="0069618F" w:rsidP="0069618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QUESTIONNAIRE</w:t>
      </w: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842"/>
        <w:gridCol w:w="4518"/>
        <w:gridCol w:w="4211"/>
      </w:tblGrid>
      <w:tr w:rsidR="0069618F" w:rsidRPr="0069618F" w:rsidTr="0069618F"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ЗАГАЛЬНІ ВІДОМОСТІ ПРО КОМПАНІЮ// 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GENERAL INFORMATION ABOUT THE COMPANY</w:t>
            </w:r>
          </w:p>
        </w:tc>
      </w:tr>
      <w:tr w:rsidR="0069618F" w:rsidRPr="0069618F" w:rsidTr="0069618F">
        <w:trPr>
          <w:trHeight w:val="6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Назва компанії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Name of the company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6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Країна реєстрації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Country of incorporation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8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Реєстраційний номер та дата реєстрації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Number and date of registration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4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Виконавчий орган (найменування, склад: П.І.Б./ імена членів виконавчого органу, країна громадянства)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Executive Body (name, composition: names of the Executive Body members, their citizenship)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19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Контактна інформація компанії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вебсайт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контактні номери телефонів,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Contact information (website, telephone numbers, e-mail)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6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Основні види діяльності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Main activities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Tr="0069618F">
        <w:trPr>
          <w:trHeight w:val="14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 була компанія реорганізована, виділена, перейменована; чи є компанія правонаступником іншої юридичної особи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?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Has the company been reorganized, spun off,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renamed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; whether the company is the successor of another legal entity?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 уточніть)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rPr>
          <w:trHeight w:val="14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 змінювалися за останні два роки учасники (від 0%) чи акціонери (від 10%), директори, члени наглядової ради?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Have the participants (from 0%) or shareholders (from 10%), directors, members of the Supervisory Board changed over the past two years?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 уточніть)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rPr>
          <w:trHeight w:val="568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 працює компанія у таких країнах/регіонах: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Судан;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Лівія;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Ірак;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Пакистан;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Афганістан;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Іран;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Ліберія;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Йорданія;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російська федерація;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білорусь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США;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непідконтрольна територія України</w:t>
            </w:r>
          </w:p>
          <w:p w:rsidR="0069618F" w:rsidRDefault="0069618F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Is the company active in these countries/regions: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Sudan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Libya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Iraq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Pakistan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Afghanistan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Iran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Liberia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Jordan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russian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federation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belarus</w:t>
            </w:r>
            <w:proofErr w:type="spellEnd"/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USA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uncontrolled territory of Ukraine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 уточніть)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СКЛАД МАЙНА КОНТРАГЕНТА</w:t>
            </w:r>
          </w:p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КІНЦЕВИЙ БЕНЕФІЦІАРНИЙ ВЛАСНИК (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UBO)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//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COMPOSITION OF THE COUNTERPARTY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’S ASSETS </w:t>
            </w:r>
          </w:p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ULTIMATE BENEFICIARY OWNER (UBO)</w:t>
            </w:r>
          </w:p>
        </w:tc>
      </w:tr>
      <w:tr w:rsidR="0069618F" w:rsidRPr="0069618F" w:rsidTr="0069618F">
        <w:trPr>
          <w:trHeight w:val="8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Повне ім’я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UBO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та країна громадянства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Full name of UBO, citizenship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69618F" w:rsidRPr="0069618F" w:rsidTr="0069618F">
        <w:trPr>
          <w:trHeight w:val="119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П.І.Б. та країна громадянства довірчого керуючого (якщо кінцевий власник є номінальним власником)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Full name and citizenship of the trustee (if the ultimate owner is a nominal holder)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19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П.І.Б. учасників або акціонерів, які володіють 10% і більше акцій, країна їх громадянства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Full names of the participants or shareholders owning 10% or more shares, their country of citizenship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80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Материнська/холдингова компанія/основна компанія групи, частиною якої є ваша компанія (назва, країна реєстрації, реєстраційний номер)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Parent / holding company / main company of the group of which your company is a part (name, country of incorporation, registration number)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Tr="0069618F"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МІЖНАРОДНІ САНКЦІЇ // INTERNATIONAL SANCTIONS</w:t>
            </w:r>
          </w:p>
        </w:tc>
      </w:tr>
      <w:tr w:rsidR="0069618F" w:rsidTr="0069618F">
        <w:trPr>
          <w:trHeight w:val="240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 застосовувались якісь міжнародні/українські санкції до компанії, у тому числі до будь-якої компанії холдингу/групи компаній, до якої входить ваша компанія, її посадових осіб (за весь час діяльності компанії)?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Have any international/Ukrainian sanctions been applied against the company, including against any company of the holding/group of companies that includes your company, its officials (for the entire time of the company's activity)?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ласка, уточніть)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rPr>
          <w:trHeight w:val="119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Чи було застосовано будь-які міжнародні/українські санкції до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UBO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?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Have any international/Ukrainian sanctions been applied against UBO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ласка, уточніть)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rPr>
          <w:trHeight w:val="388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Чи співпрацює компанія/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UBO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 будь-якими особами, щодо яких застосовані міжнародні/українські санкції, у тому числі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SDN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SDN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(договірні відносини, у тому числі договір про спільну діяльність, участь у некомерційних організаціях, спільне підприємство, товариство, спільна участь у бізнесі (власність інших юридичних осіб), будь-які форми фінансування, судові суперечки, особисті відносини)?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Does the company / UBO cooperate with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any persons against whom international / Ukrainian sanctions are applied, including SDN, non-SDN (contractual relations, including a joint activity agreement, participation in non-profit organizations, joint venture, society, joint participation in business (ownership of other legal entities), any form of funding, litigation, personal relationships)?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ласка, уточніть)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Yes (please clarify)</w:t>
            </w:r>
          </w:p>
        </w:tc>
      </w:tr>
    </w:tbl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842"/>
        <w:gridCol w:w="4519"/>
        <w:gridCol w:w="4210"/>
      </w:tblGrid>
      <w:tr w:rsidR="0069618F" w:rsidTr="0069618F"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ДОКУМЕНТИ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//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DOCUMENTS</w:t>
            </w:r>
          </w:p>
        </w:tc>
      </w:tr>
      <w:tr w:rsidR="0069618F" w:rsidRPr="0069618F" w:rsidTr="0069618F">
        <w:trPr>
          <w:trHeight w:val="6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Копія чинних установчих документів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Copy of valid constituent documents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50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Копії документів, що підтверджують повноваження представника (за наявності)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Copies of documents confirming the authority of the representative (if any)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210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Графічна структура власності компанії до UBO (починаючи з 5%) із зазначенням частки (підписується директором компанії/контролером або іншою уповноваженою особою)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Graphical structure of the company's ownership to UBO (starting from 5%) indicating the share (signed by the director of the company / inspector or other authorized person)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Підпис уповноваженої особи //</w:t>
      </w: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Signature of authorized person</w:t>
      </w: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П.І.Б. виконавця, </w:t>
      </w:r>
      <w:proofErr w:type="spellStart"/>
      <w:r>
        <w:rPr>
          <w:rFonts w:ascii="Times New Roman" w:hAnsi="Times New Roman" w:cs="Times New Roman"/>
          <w:sz w:val="26"/>
          <w:szCs w:val="26"/>
        </w:rPr>
        <w:t>тел</w:t>
      </w:r>
      <w:proofErr w:type="spellEnd"/>
      <w:r>
        <w:rPr>
          <w:rFonts w:ascii="Times New Roman" w:hAnsi="Times New Roman" w:cs="Times New Roman"/>
          <w:sz w:val="26"/>
          <w:szCs w:val="26"/>
        </w:rPr>
        <w:t>. //</w:t>
      </w:r>
    </w:p>
    <w:p w:rsidR="001C1A54" w:rsidRPr="0069618F" w:rsidRDefault="0069618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Full name of an executor,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tel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sectPr w:rsidR="001C1A54" w:rsidRPr="00696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07047"/>
    <w:multiLevelType w:val="hybridMultilevel"/>
    <w:tmpl w:val="81E4ADC2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FF41C4"/>
    <w:multiLevelType w:val="hybridMultilevel"/>
    <w:tmpl w:val="41E08DA6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23B"/>
    <w:rsid w:val="000F05E8"/>
    <w:rsid w:val="000F34B1"/>
    <w:rsid w:val="00183CFA"/>
    <w:rsid w:val="001C1A54"/>
    <w:rsid w:val="002828A1"/>
    <w:rsid w:val="0069618F"/>
    <w:rsid w:val="00821E91"/>
    <w:rsid w:val="00876721"/>
    <w:rsid w:val="0089560F"/>
    <w:rsid w:val="00B71BF6"/>
    <w:rsid w:val="00CC623B"/>
    <w:rsid w:val="00DA55AF"/>
    <w:rsid w:val="00E14A75"/>
    <w:rsid w:val="00ED0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A6B1B8-F5D7-4B6E-B342-842314FD0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618F"/>
    <w:pPr>
      <w:spacing w:after="160" w:line="256" w:lineRule="auto"/>
    </w:pPr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69618F"/>
    <w:pPr>
      <w:spacing w:after="0" w:line="240" w:lineRule="auto"/>
    </w:pPr>
    <w:rPr>
      <w:lang w:val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6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745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2022-07-13T07:21:00Z</dcterms:created>
  <dcterms:modified xsi:type="dcterms:W3CDTF">2023-09-14T12:58:00Z</dcterms:modified>
</cp:coreProperties>
</file>