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1D" w:rsidRPr="005A0306" w:rsidRDefault="00AD7165" w:rsidP="005A0306">
      <w:pPr>
        <w:spacing w:after="0" w:line="240" w:lineRule="auto"/>
        <w:jc w:val="center"/>
        <w:rPr>
          <w:rFonts w:ascii="Times New Roman" w:hAnsi="Times New Roman" w:cs="Times New Roman"/>
          <w:b/>
          <w:sz w:val="24"/>
          <w:szCs w:val="24"/>
          <w:lang w:val="en-US"/>
        </w:rPr>
      </w:pPr>
      <w:r w:rsidRPr="005A0306">
        <w:rPr>
          <w:rFonts w:ascii="Times New Roman" w:hAnsi="Times New Roman" w:cs="Times New Roman"/>
          <w:b/>
          <w:sz w:val="24"/>
          <w:szCs w:val="24"/>
          <w:lang w:val="en-US"/>
        </w:rPr>
        <w:t>OPEN BIDDING NOTICE</w:t>
      </w:r>
    </w:p>
    <w:p w:rsidR="00823FF4" w:rsidRPr="005A0306" w:rsidRDefault="00823FF4" w:rsidP="005A0306">
      <w:pPr>
        <w:spacing w:after="0" w:line="240" w:lineRule="auto"/>
        <w:jc w:val="center"/>
        <w:rPr>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w:t>
      </w:r>
      <w:proofErr w:type="gramStart"/>
      <w:r w:rsidRPr="005A0306">
        <w:rPr>
          <w:rStyle w:val="q4iawc"/>
          <w:rFonts w:ascii="Times New Roman" w:hAnsi="Times New Roman" w:cs="Times New Roman"/>
          <w:b/>
          <w:sz w:val="24"/>
          <w:szCs w:val="24"/>
          <w:lang w:val="en-US"/>
        </w:rPr>
        <w:t>services</w:t>
      </w:r>
      <w:proofErr w:type="gramEnd"/>
      <w:r w:rsidRPr="005A0306">
        <w:rPr>
          <w:rStyle w:val="q4iawc"/>
          <w:rFonts w:ascii="Times New Roman" w:hAnsi="Times New Roman" w:cs="Times New Roman"/>
          <w:b/>
          <w:sz w:val="24"/>
          <w:szCs w:val="24"/>
          <w:lang w:val="en-US"/>
        </w:rPr>
        <w:t>)</w:t>
      </w:r>
    </w:p>
    <w:p w:rsidR="00F17143" w:rsidRPr="005A0306" w:rsidRDefault="00F17143" w:rsidP="005A0306">
      <w:pPr>
        <w:spacing w:after="0" w:line="240" w:lineRule="auto"/>
        <w:jc w:val="both"/>
        <w:rPr>
          <w:rFonts w:ascii="Times New Roman" w:hAnsi="Times New Roman" w:cs="Times New Roman"/>
          <w:b/>
          <w:sz w:val="24"/>
          <w:szCs w:val="24"/>
          <w:lang w:val="uk-UA"/>
        </w:rPr>
      </w:pP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en-US"/>
        </w:rPr>
      </w:pPr>
      <w:r w:rsidRPr="005A0306">
        <w:rPr>
          <w:rStyle w:val="q4iawc"/>
          <w:rFonts w:ascii="Times New Roman" w:hAnsi="Times New Roman" w:cs="Times New Roman"/>
          <w:b/>
          <w:sz w:val="24"/>
          <w:szCs w:val="24"/>
          <w:lang w:val="en-US"/>
        </w:rPr>
        <w:t xml:space="preserve">1. Company name: </w:t>
      </w:r>
      <w:r w:rsidRPr="005A0306">
        <w:rPr>
          <w:rStyle w:val="q4iawc"/>
          <w:rFonts w:ascii="Times New Roman" w:hAnsi="Times New Roman" w:cs="Times New Roman"/>
          <w:sz w:val="24"/>
          <w:szCs w:val="24"/>
          <w:lang w:val="en-US"/>
        </w:rPr>
        <w:t>Separate subdivision "South</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Ukrain</w:t>
      </w:r>
      <w:r w:rsidR="00384763" w:rsidRPr="005A0306">
        <w:rPr>
          <w:rStyle w:val="q4iawc"/>
          <w:rFonts w:ascii="Times New Roman" w:hAnsi="Times New Roman" w:cs="Times New Roman"/>
          <w:sz w:val="24"/>
          <w:szCs w:val="24"/>
          <w:lang w:val="en-US"/>
        </w:rPr>
        <w:t>e</w:t>
      </w:r>
      <w:r w:rsidRPr="005A0306">
        <w:rPr>
          <w:rStyle w:val="q4iawc"/>
          <w:rFonts w:ascii="Times New Roman" w:hAnsi="Times New Roman" w:cs="Times New Roman"/>
          <w:sz w:val="24"/>
          <w:szCs w:val="24"/>
          <w:lang w:val="en-US"/>
        </w:rPr>
        <w:t xml:space="preserve"> Nuclear Power Plant" of the State Enterprise "National </w:t>
      </w:r>
      <w:r w:rsidR="00384763" w:rsidRPr="005A0306">
        <w:rPr>
          <w:rStyle w:val="q4iawc"/>
          <w:rFonts w:ascii="Times New Roman" w:hAnsi="Times New Roman" w:cs="Times New Roman"/>
          <w:sz w:val="24"/>
          <w:szCs w:val="24"/>
          <w:lang w:val="en-US"/>
        </w:rPr>
        <w:t xml:space="preserve">Nuclear </w:t>
      </w:r>
      <w:r w:rsidRPr="005A0306">
        <w:rPr>
          <w:rStyle w:val="q4iawc"/>
          <w:rFonts w:ascii="Times New Roman" w:hAnsi="Times New Roman" w:cs="Times New Roman"/>
          <w:sz w:val="24"/>
          <w:szCs w:val="24"/>
          <w:lang w:val="en-US"/>
        </w:rPr>
        <w:t>Energy Generating Company</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w:t>
      </w:r>
      <w:proofErr w:type="spellStart"/>
      <w:r w:rsidRPr="005A0306">
        <w:rPr>
          <w:rStyle w:val="q4iawc"/>
          <w:rFonts w:ascii="Times New Roman" w:hAnsi="Times New Roman" w:cs="Times New Roman"/>
          <w:sz w:val="24"/>
          <w:szCs w:val="24"/>
          <w:lang w:val="en-US"/>
        </w:rPr>
        <w:t>Energoatom</w:t>
      </w:r>
      <w:proofErr w:type="spellEnd"/>
      <w:r w:rsidRPr="005A0306">
        <w:rPr>
          <w:rStyle w:val="q4iawc"/>
          <w:rFonts w:ascii="Times New Roman" w:hAnsi="Times New Roman" w:cs="Times New Roman"/>
          <w:sz w:val="24"/>
          <w:szCs w:val="24"/>
          <w:lang w:val="en-US"/>
        </w:rPr>
        <w:t>"</w:t>
      </w: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uk-UA"/>
        </w:rPr>
      </w:pPr>
      <w:r w:rsidRPr="005A0306">
        <w:rPr>
          <w:rStyle w:val="q4iawc"/>
          <w:rFonts w:ascii="Times New Roman" w:hAnsi="Times New Roman" w:cs="Times New Roman"/>
          <w:b/>
          <w:sz w:val="24"/>
          <w:szCs w:val="24"/>
          <w:lang w:val="uk-UA"/>
        </w:rPr>
        <w:t xml:space="preserve">2. </w:t>
      </w:r>
      <w:r w:rsidRPr="005A0306">
        <w:rPr>
          <w:rStyle w:val="q4iawc"/>
          <w:rFonts w:ascii="Times New Roman" w:hAnsi="Times New Roman" w:cs="Times New Roman"/>
          <w:b/>
          <w:sz w:val="24"/>
          <w:szCs w:val="24"/>
          <w:lang w:val="en-US"/>
        </w:rPr>
        <w:t>Company location</w:t>
      </w:r>
      <w:r w:rsidRPr="005A0306">
        <w:rPr>
          <w:rStyle w:val="q4iawc"/>
          <w:rFonts w:ascii="Times New Roman" w:hAnsi="Times New Roman" w:cs="Times New Roman"/>
          <w:sz w:val="24"/>
          <w:szCs w:val="24"/>
          <w:lang w:val="uk-UA"/>
        </w:rPr>
        <w:t xml:space="preserve">: </w:t>
      </w:r>
      <w:proofErr w:type="spellStart"/>
      <w:r w:rsidRPr="005A0306">
        <w:rPr>
          <w:rStyle w:val="q4iawc"/>
          <w:rFonts w:ascii="Times New Roman" w:hAnsi="Times New Roman" w:cs="Times New Roman"/>
          <w:sz w:val="24"/>
          <w:szCs w:val="24"/>
          <w:lang w:val="en-US"/>
        </w:rPr>
        <w:t>Yuzhnoukrainsk</w:t>
      </w:r>
      <w:proofErr w:type="spellEnd"/>
      <w:r w:rsidRPr="005A0306">
        <w:rPr>
          <w:rStyle w:val="q4iawc"/>
          <w:rFonts w:ascii="Times New Roman" w:hAnsi="Times New Roman" w:cs="Times New Roman"/>
          <w:sz w:val="24"/>
          <w:szCs w:val="24"/>
          <w:lang w:val="en-US"/>
        </w:rPr>
        <w:t xml:space="preserve"> town</w:t>
      </w:r>
      <w:r w:rsidRPr="005A0306">
        <w:rPr>
          <w:rStyle w:val="q4iawc"/>
          <w:rFonts w:ascii="Times New Roman" w:hAnsi="Times New Roman" w:cs="Times New Roman"/>
          <w:sz w:val="24"/>
          <w:szCs w:val="24"/>
          <w:lang w:val="uk-UA"/>
        </w:rPr>
        <w:t>,</w:t>
      </w:r>
      <w:r w:rsidR="00BB20F3" w:rsidRPr="005A0306">
        <w:rPr>
          <w:rStyle w:val="q4iawc"/>
          <w:rFonts w:ascii="Times New Roman" w:hAnsi="Times New Roman" w:cs="Times New Roman"/>
          <w:sz w:val="24"/>
          <w:szCs w:val="24"/>
          <w:lang w:val="uk-UA"/>
        </w:rPr>
        <w:t xml:space="preserve"> </w:t>
      </w:r>
      <w:r w:rsidRPr="005A0306">
        <w:rPr>
          <w:rStyle w:val="q4iawc"/>
          <w:rFonts w:ascii="Times New Roman" w:hAnsi="Times New Roman" w:cs="Times New Roman"/>
          <w:sz w:val="24"/>
          <w:szCs w:val="24"/>
          <w:lang w:val="en-US"/>
        </w:rPr>
        <w:t>Mykolaiv</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region</w:t>
      </w:r>
      <w:r w:rsidRPr="005A0306">
        <w:rPr>
          <w:rStyle w:val="q4iawc"/>
          <w:rFonts w:ascii="Times New Roman" w:hAnsi="Times New Roman" w:cs="Times New Roman"/>
          <w:sz w:val="24"/>
          <w:szCs w:val="24"/>
          <w:lang w:val="uk-UA"/>
        </w:rPr>
        <w:t>, 55000</w:t>
      </w:r>
    </w:p>
    <w:p w:rsidR="00101FDC" w:rsidRPr="005A0306" w:rsidRDefault="00101FDC" w:rsidP="005A0306">
      <w:pPr>
        <w:pStyle w:val="a3"/>
        <w:tabs>
          <w:tab w:val="left" w:pos="284"/>
        </w:tabs>
        <w:spacing w:after="0" w:line="240" w:lineRule="auto"/>
        <w:ind w:left="0"/>
        <w:jc w:val="both"/>
        <w:rPr>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3. Identification code of the customer according to the Unified State Register of Legal Entities, Individual - Entrepreneurs and Public Associations</w:t>
      </w:r>
      <w:r w:rsidRPr="005A0306">
        <w:rPr>
          <w:rStyle w:val="q4iawc"/>
          <w:rFonts w:ascii="Times New Roman" w:hAnsi="Times New Roman" w:cs="Times New Roman"/>
          <w:sz w:val="24"/>
          <w:szCs w:val="24"/>
          <w:lang w:val="en-US"/>
        </w:rPr>
        <w:t>: 20915546</w:t>
      </w: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en-US"/>
        </w:rPr>
      </w:pPr>
      <w:r w:rsidRPr="005A0306">
        <w:rPr>
          <w:rStyle w:val="q4iawc"/>
          <w:rFonts w:ascii="Times New Roman" w:hAnsi="Times New Roman" w:cs="Times New Roman"/>
          <w:b/>
          <w:bCs/>
          <w:sz w:val="24"/>
          <w:szCs w:val="24"/>
          <w:lang w:val="en-US"/>
        </w:rPr>
        <w:t>4. Customer category:</w:t>
      </w:r>
      <w:r w:rsidRPr="005A0306">
        <w:rPr>
          <w:rStyle w:val="q4iawc"/>
          <w:rFonts w:ascii="Times New Roman" w:hAnsi="Times New Roman" w:cs="Times New Roman"/>
          <w:sz w:val="24"/>
          <w:szCs w:val="24"/>
          <w:lang w:val="en-US"/>
        </w:rPr>
        <w:t xml:space="preserve"> Part 4 of Art</w:t>
      </w:r>
      <w:r w:rsidR="004E74AB" w:rsidRPr="005A0306">
        <w:rPr>
          <w:rStyle w:val="q4iawc"/>
          <w:rFonts w:ascii="Times New Roman" w:hAnsi="Times New Roman" w:cs="Times New Roman"/>
          <w:sz w:val="24"/>
          <w:szCs w:val="24"/>
          <w:lang w:val="en-US"/>
        </w:rPr>
        <w:t xml:space="preserve">icle </w:t>
      </w:r>
      <w:r w:rsidRPr="005A0306">
        <w:rPr>
          <w:rStyle w:val="q4iawc"/>
          <w:rFonts w:ascii="Times New Roman" w:hAnsi="Times New Roman" w:cs="Times New Roman"/>
          <w:sz w:val="24"/>
          <w:szCs w:val="24"/>
          <w:lang w:val="en-US"/>
        </w:rPr>
        <w:t>2 of the Law</w:t>
      </w:r>
    </w:p>
    <w:p w:rsidR="00B8191E" w:rsidRPr="00B41F2D" w:rsidRDefault="00101FDC" w:rsidP="00B8191E">
      <w:pPr>
        <w:jc w:val="both"/>
        <w:rPr>
          <w:rFonts w:ascii="Times New Roman" w:hAnsi="Times New Roman"/>
          <w:sz w:val="24"/>
          <w:szCs w:val="24"/>
          <w:lang w:val="uk-UA"/>
        </w:rPr>
      </w:pPr>
      <w:r w:rsidRPr="005A0306">
        <w:rPr>
          <w:rStyle w:val="q4iawc"/>
          <w:rFonts w:ascii="Times New Roman" w:hAnsi="Times New Roman" w:cs="Times New Roman"/>
          <w:b/>
          <w:sz w:val="24"/>
          <w:szCs w:val="24"/>
          <w:lang w:val="en-US"/>
        </w:rPr>
        <w:t xml:space="preserve">5. Contact person of the customer, authorized to communicate with </w:t>
      </w:r>
      <w:r w:rsidR="004E74AB" w:rsidRPr="005A0306">
        <w:rPr>
          <w:rStyle w:val="q4iawc"/>
          <w:rFonts w:ascii="Times New Roman" w:hAnsi="Times New Roman" w:cs="Times New Roman"/>
          <w:b/>
          <w:sz w:val="24"/>
          <w:szCs w:val="24"/>
          <w:lang w:val="en-US"/>
        </w:rPr>
        <w:t xml:space="preserve">the bidders </w:t>
      </w:r>
      <w:r w:rsidRPr="005A0306">
        <w:rPr>
          <w:rStyle w:val="q4iawc"/>
          <w:rFonts w:ascii="Times New Roman" w:hAnsi="Times New Roman" w:cs="Times New Roman"/>
          <w:b/>
          <w:sz w:val="24"/>
          <w:szCs w:val="24"/>
          <w:lang w:val="en-US"/>
        </w:rPr>
        <w:t>on</w:t>
      </w:r>
      <w:r w:rsidR="00BB20F3" w:rsidRPr="005A0306">
        <w:rPr>
          <w:rStyle w:val="q4iawc"/>
          <w:rFonts w:ascii="Times New Roman" w:hAnsi="Times New Roman" w:cs="Times New Roman"/>
          <w:b/>
          <w:sz w:val="24"/>
          <w:szCs w:val="24"/>
          <w:lang w:val="en-US"/>
        </w:rPr>
        <w:t xml:space="preserve"> </w:t>
      </w:r>
      <w:r w:rsidRPr="005A0306">
        <w:rPr>
          <w:rStyle w:val="q4iawc"/>
          <w:rFonts w:ascii="Times New Roman" w:hAnsi="Times New Roman" w:cs="Times New Roman"/>
          <w:b/>
          <w:sz w:val="24"/>
          <w:szCs w:val="24"/>
          <w:lang w:val="en-US"/>
        </w:rPr>
        <w:t>technical issues:</w:t>
      </w:r>
      <w:r w:rsidR="00BB20F3" w:rsidRPr="005A0306">
        <w:rPr>
          <w:rStyle w:val="q4iawc"/>
          <w:rFonts w:ascii="Times New Roman" w:hAnsi="Times New Roman" w:cs="Times New Roman"/>
          <w:b/>
          <w:sz w:val="24"/>
          <w:szCs w:val="24"/>
          <w:lang w:val="en-US"/>
        </w:rPr>
        <w:t xml:space="preserve"> </w:t>
      </w:r>
      <w:r w:rsidR="00776E3F">
        <w:rPr>
          <w:rFonts w:ascii="Times New Roman" w:hAnsi="Times New Roman"/>
          <w:sz w:val="24"/>
          <w:szCs w:val="24"/>
          <w:lang w:val="en-US"/>
        </w:rPr>
        <w:t>E</w:t>
      </w:r>
      <w:r w:rsidR="00B8191E">
        <w:rPr>
          <w:rFonts w:ascii="Times New Roman" w:hAnsi="Times New Roman"/>
          <w:sz w:val="24"/>
          <w:szCs w:val="24"/>
          <w:lang w:val="en-US"/>
        </w:rPr>
        <w:t>ngineer</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of</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Logistics</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Department</w:t>
      </w:r>
      <w:r w:rsidR="00B8191E" w:rsidRPr="00B41F2D">
        <w:rPr>
          <w:rFonts w:ascii="Times New Roman" w:hAnsi="Times New Roman"/>
          <w:sz w:val="24"/>
          <w:szCs w:val="24"/>
          <w:lang w:val="uk-UA"/>
        </w:rPr>
        <w:t xml:space="preserve"> </w:t>
      </w:r>
      <w:proofErr w:type="spellStart"/>
      <w:r w:rsidR="00B8191E">
        <w:rPr>
          <w:rFonts w:ascii="Times New Roman" w:hAnsi="Times New Roman"/>
          <w:sz w:val="24"/>
          <w:szCs w:val="24"/>
          <w:lang w:val="en-US"/>
        </w:rPr>
        <w:t>Ms</w:t>
      </w:r>
      <w:proofErr w:type="spellEnd"/>
      <w:r w:rsidR="00B8191E" w:rsidRPr="00B41F2D">
        <w:rPr>
          <w:rFonts w:ascii="Times New Roman" w:hAnsi="Times New Roman"/>
          <w:sz w:val="24"/>
          <w:szCs w:val="24"/>
          <w:lang w:val="uk-UA"/>
        </w:rPr>
        <w:t xml:space="preserve">. </w:t>
      </w:r>
      <w:proofErr w:type="spellStart"/>
      <w:r w:rsidR="00B8191E">
        <w:rPr>
          <w:rFonts w:ascii="Times New Roman" w:hAnsi="Times New Roman"/>
          <w:sz w:val="24"/>
          <w:szCs w:val="24"/>
          <w:lang w:val="en-US"/>
        </w:rPr>
        <w:t>Iryna</w:t>
      </w:r>
      <w:proofErr w:type="spellEnd"/>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Fostachuk</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Tel</w:t>
      </w:r>
      <w:r w:rsidR="00B8191E">
        <w:rPr>
          <w:rFonts w:ascii="Times New Roman" w:hAnsi="Times New Roman"/>
          <w:sz w:val="24"/>
          <w:szCs w:val="24"/>
          <w:lang w:val="uk-UA"/>
        </w:rPr>
        <w:t>.: 05136 – 4-41-86</w:t>
      </w:r>
      <w:r w:rsidR="00B8191E" w:rsidRPr="00B41F2D">
        <w:rPr>
          <w:rFonts w:ascii="Times New Roman" w:hAnsi="Times New Roman"/>
          <w:sz w:val="24"/>
          <w:szCs w:val="24"/>
          <w:lang w:val="uk-UA"/>
        </w:rPr>
        <w:t xml:space="preserve"> </w:t>
      </w:r>
      <w:hyperlink r:id="rId5" w:history="1">
        <w:r w:rsidR="00B8191E" w:rsidRPr="00513A10">
          <w:rPr>
            <w:rStyle w:val="a4"/>
            <w:rFonts w:ascii="Times New Roman" w:hAnsi="Times New Roman"/>
            <w:sz w:val="24"/>
            <w:szCs w:val="24"/>
            <w:lang w:val="uk-UA"/>
          </w:rPr>
          <w:t>i_fostachuk@sunpp.atom.gov.ua</w:t>
        </w:r>
      </w:hyperlink>
    </w:p>
    <w:p w:rsidR="00101FDC" w:rsidRPr="005A0306" w:rsidRDefault="00101FDC" w:rsidP="005A0306">
      <w:pPr>
        <w:spacing w:after="0" w:line="240" w:lineRule="auto"/>
        <w:jc w:val="both"/>
        <w:rPr>
          <w:rStyle w:val="q4iawc"/>
          <w:rFonts w:ascii="Times New Roman" w:hAnsi="Times New Roman" w:cs="Times New Roman"/>
          <w:b/>
          <w:sz w:val="24"/>
          <w:szCs w:val="24"/>
          <w:lang w:val="en-US"/>
        </w:rPr>
      </w:pPr>
      <w:r w:rsidRPr="005A0306">
        <w:rPr>
          <w:rStyle w:val="q4iawc"/>
          <w:rFonts w:ascii="Times New Roman" w:hAnsi="Times New Roman" w:cs="Times New Roman"/>
          <w:b/>
          <w:sz w:val="24"/>
          <w:szCs w:val="24"/>
          <w:lang w:val="en-US"/>
        </w:rPr>
        <w:t xml:space="preserve">6. Procurement subject name according to the code of the Unified Procurement Dictionary (in case of division into lots such information must be indicated for each lot) and names of relevant classifiers of the subject of procurement and parts of the subject of procurement (lots) (if any): </w:t>
      </w:r>
    </w:p>
    <w:p w:rsidR="00776E3F" w:rsidRPr="00776E3F" w:rsidRDefault="00101FDC" w:rsidP="005A0306">
      <w:pPr>
        <w:pStyle w:val="a3"/>
        <w:tabs>
          <w:tab w:val="left" w:pos="851"/>
        </w:tabs>
        <w:spacing w:after="0" w:line="240" w:lineRule="auto"/>
        <w:ind w:left="25"/>
        <w:jc w:val="both"/>
        <w:rPr>
          <w:rStyle w:val="q4iawc"/>
          <w:rFonts w:ascii="Times New Roman" w:hAnsi="Times New Roman" w:cs="Times New Roman"/>
          <w:b/>
          <w:sz w:val="24"/>
          <w:szCs w:val="24"/>
          <w:lang w:val="en-US"/>
        </w:rPr>
      </w:pPr>
      <w:r w:rsidRPr="005A0306">
        <w:rPr>
          <w:rStyle w:val="q4iawc"/>
          <w:rFonts w:ascii="Times New Roman" w:hAnsi="Times New Roman" w:cs="Times New Roman"/>
          <w:b/>
          <w:sz w:val="24"/>
          <w:szCs w:val="24"/>
          <w:lang w:val="en-US"/>
        </w:rPr>
        <w:t>Procurement subject name:</w:t>
      </w:r>
      <w:r w:rsidR="00BB20F3" w:rsidRPr="005A0306">
        <w:rPr>
          <w:rStyle w:val="q4iawc"/>
          <w:rFonts w:ascii="Times New Roman" w:hAnsi="Times New Roman" w:cs="Times New Roman"/>
          <w:b/>
          <w:sz w:val="24"/>
          <w:szCs w:val="24"/>
          <w:lang w:val="en-US"/>
        </w:rPr>
        <w:t xml:space="preserve"> </w:t>
      </w:r>
      <w:r w:rsidR="00776E3F" w:rsidRPr="00776E3F">
        <w:rPr>
          <w:rStyle w:val="q4iawc"/>
          <w:rFonts w:ascii="Times New Roman" w:hAnsi="Times New Roman" w:cs="Times New Roman"/>
          <w:sz w:val="24"/>
          <w:szCs w:val="24"/>
          <w:lang w:val="en"/>
        </w:rPr>
        <w:t>CPV code 31710000-6 according to DK 021: 2015 Electronic equipment (Radio parts in assortment), item 9.166</w:t>
      </w:r>
    </w:p>
    <w:p w:rsidR="006A2293" w:rsidRPr="005A0306" w:rsidRDefault="00F17143" w:rsidP="005A0306">
      <w:pPr>
        <w:pStyle w:val="a3"/>
        <w:tabs>
          <w:tab w:val="left" w:pos="851"/>
        </w:tabs>
        <w:spacing w:after="0" w:line="240" w:lineRule="auto"/>
        <w:ind w:left="25"/>
        <w:jc w:val="both"/>
        <w:rPr>
          <w:rFonts w:ascii="Times New Roman" w:eastAsia="Calibri" w:hAnsi="Times New Roman" w:cs="Times New Roman"/>
          <w:bCs/>
          <w:sz w:val="24"/>
          <w:szCs w:val="24"/>
          <w:lang w:val="en-US"/>
        </w:rPr>
      </w:pPr>
      <w:r w:rsidRPr="005A0306">
        <w:rPr>
          <w:rFonts w:ascii="Times New Roman" w:hAnsi="Times New Roman" w:cs="Times New Roman"/>
          <w:b/>
          <w:sz w:val="24"/>
          <w:szCs w:val="24"/>
          <w:lang w:val="uk-UA"/>
        </w:rPr>
        <w:t xml:space="preserve">7. </w:t>
      </w:r>
      <w:r w:rsidR="00B8191E">
        <w:rPr>
          <w:rStyle w:val="q4iawc"/>
          <w:rFonts w:ascii="Times New Roman" w:hAnsi="Times New Roman" w:cs="Times New Roman"/>
          <w:b/>
          <w:sz w:val="24"/>
          <w:szCs w:val="24"/>
          <w:lang w:val="en-US"/>
        </w:rPr>
        <w:t xml:space="preserve">Quantity of goods: </w:t>
      </w:r>
      <w:r w:rsidR="00B8191E" w:rsidRPr="00B8191E">
        <w:rPr>
          <w:rStyle w:val="q4iawc"/>
          <w:rFonts w:ascii="Times New Roman" w:hAnsi="Times New Roman" w:cs="Times New Roman"/>
          <w:sz w:val="24"/>
          <w:szCs w:val="24"/>
          <w:lang w:val="en-US"/>
        </w:rPr>
        <w:t>3398 items</w:t>
      </w:r>
    </w:p>
    <w:p w:rsidR="00814F78" w:rsidRPr="00B8191E" w:rsidRDefault="00101FDC" w:rsidP="005A0306">
      <w:pPr>
        <w:tabs>
          <w:tab w:val="left" w:pos="284"/>
        </w:tabs>
        <w:spacing w:after="0" w:line="20" w:lineRule="atLeast"/>
        <w:jc w:val="both"/>
        <w:rPr>
          <w:rStyle w:val="q4iawc"/>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 xml:space="preserve">8. </w:t>
      </w:r>
      <w:r w:rsidR="00B8191E">
        <w:rPr>
          <w:rStyle w:val="q4iawc"/>
          <w:rFonts w:ascii="Times New Roman" w:hAnsi="Times New Roman" w:cs="Times New Roman"/>
          <w:b/>
          <w:sz w:val="24"/>
          <w:szCs w:val="24"/>
          <w:lang w:val="en-US"/>
        </w:rPr>
        <w:t>Place of goods’ delivery:</w:t>
      </w:r>
      <w:r w:rsidR="00B8191E" w:rsidRPr="00B8191E">
        <w:rPr>
          <w:lang w:val="en"/>
        </w:rPr>
        <w:t xml:space="preserve"> </w:t>
      </w:r>
      <w:proofErr w:type="spellStart"/>
      <w:r w:rsidR="00B8191E" w:rsidRPr="00B8191E">
        <w:rPr>
          <w:rStyle w:val="q4iawc"/>
          <w:rFonts w:ascii="Times New Roman" w:hAnsi="Times New Roman" w:cs="Times New Roman"/>
          <w:sz w:val="24"/>
          <w:szCs w:val="24"/>
          <w:lang w:val="en"/>
        </w:rPr>
        <w:t>Yuzhnoukrainsk</w:t>
      </w:r>
      <w:proofErr w:type="spellEnd"/>
      <w:r w:rsidR="00B8191E" w:rsidRPr="00B8191E">
        <w:rPr>
          <w:rStyle w:val="q4iawc"/>
          <w:rFonts w:ascii="Times New Roman" w:hAnsi="Times New Roman" w:cs="Times New Roman"/>
          <w:sz w:val="24"/>
          <w:szCs w:val="24"/>
          <w:lang w:val="en"/>
        </w:rPr>
        <w:t>, Mykolaiv region, SE "Warehouse".</w:t>
      </w:r>
    </w:p>
    <w:p w:rsidR="00814F78" w:rsidRPr="00B8191E" w:rsidRDefault="00814F78" w:rsidP="005A0306">
      <w:pPr>
        <w:tabs>
          <w:tab w:val="left" w:pos="284"/>
        </w:tabs>
        <w:spacing w:after="0" w:line="20" w:lineRule="atLeast"/>
        <w:jc w:val="both"/>
        <w:rPr>
          <w:rFonts w:ascii="Times New Roman" w:hAnsi="Times New Roman" w:cs="Times New Roman"/>
          <w:sz w:val="24"/>
          <w:szCs w:val="24"/>
          <w:lang w:val="en-US"/>
        </w:rPr>
      </w:pPr>
    </w:p>
    <w:p w:rsidR="00F17143" w:rsidRPr="00B8191E" w:rsidRDefault="00B8191E" w:rsidP="005A0306">
      <w:pPr>
        <w:spacing w:after="0" w:line="20" w:lineRule="atLeast"/>
        <w:jc w:val="both"/>
        <w:rPr>
          <w:rStyle w:val="q4iawc"/>
          <w:rFonts w:ascii="Times New Roman" w:hAnsi="Times New Roman" w:cs="Times New Roman"/>
          <w:b/>
          <w:spacing w:val="-4"/>
          <w:sz w:val="24"/>
          <w:szCs w:val="24"/>
          <w:lang w:val="en-US"/>
        </w:rPr>
      </w:pPr>
      <w:r>
        <w:rPr>
          <w:rStyle w:val="q4iawc"/>
          <w:rFonts w:ascii="Times New Roman" w:hAnsi="Times New Roman" w:cs="Times New Roman"/>
          <w:b/>
          <w:spacing w:val="-4"/>
          <w:sz w:val="24"/>
          <w:szCs w:val="24"/>
          <w:lang w:val="en-US"/>
        </w:rPr>
        <w:t>9</w:t>
      </w:r>
      <w:r w:rsidR="00101FDC" w:rsidRPr="005A0306">
        <w:rPr>
          <w:rStyle w:val="q4iawc"/>
          <w:rFonts w:ascii="Times New Roman" w:hAnsi="Times New Roman" w:cs="Times New Roman"/>
          <w:b/>
          <w:spacing w:val="-4"/>
          <w:sz w:val="24"/>
          <w:szCs w:val="24"/>
          <w:lang w:val="en-US"/>
        </w:rPr>
        <w:t xml:space="preserve">. </w:t>
      </w:r>
      <w:r>
        <w:rPr>
          <w:rStyle w:val="q4iawc"/>
          <w:rFonts w:ascii="Times New Roman" w:hAnsi="Times New Roman" w:cs="Times New Roman"/>
          <w:b/>
          <w:spacing w:val="-4"/>
          <w:sz w:val="24"/>
          <w:szCs w:val="24"/>
          <w:lang w:val="en-US"/>
        </w:rPr>
        <w:t>Terms of goods’ delivery:</w:t>
      </w:r>
      <w:r w:rsidRPr="00B8191E">
        <w:rPr>
          <w:rStyle w:val="q4iawc"/>
          <w:rFonts w:ascii="Times New Roman" w:hAnsi="Times New Roman" w:cs="Times New Roman"/>
          <w:sz w:val="24"/>
          <w:szCs w:val="24"/>
          <w:lang w:val="en"/>
        </w:rPr>
        <w:t xml:space="preserve"> from the date of publication of the contract in the </w:t>
      </w:r>
      <w:proofErr w:type="spellStart"/>
      <w:r w:rsidRPr="00B8191E">
        <w:rPr>
          <w:rStyle w:val="q4iawc"/>
          <w:rFonts w:ascii="Times New Roman" w:hAnsi="Times New Roman" w:cs="Times New Roman"/>
          <w:sz w:val="24"/>
          <w:szCs w:val="24"/>
          <w:lang w:val="en"/>
        </w:rPr>
        <w:t>ProZor</w:t>
      </w:r>
      <w:r w:rsidR="00081391">
        <w:rPr>
          <w:rStyle w:val="q4iawc"/>
          <w:rFonts w:ascii="Times New Roman" w:hAnsi="Times New Roman" w:cs="Times New Roman"/>
          <w:sz w:val="24"/>
          <w:szCs w:val="24"/>
          <w:lang w:val="en"/>
        </w:rPr>
        <w:t>ro</w:t>
      </w:r>
      <w:proofErr w:type="spellEnd"/>
      <w:r w:rsidR="00081391">
        <w:rPr>
          <w:rStyle w:val="q4iawc"/>
          <w:rFonts w:ascii="Times New Roman" w:hAnsi="Times New Roman" w:cs="Times New Roman"/>
          <w:sz w:val="24"/>
          <w:szCs w:val="24"/>
          <w:lang w:val="en"/>
        </w:rPr>
        <w:t xml:space="preserve"> system, but not later than 23.12</w:t>
      </w:r>
      <w:r w:rsidRPr="00B8191E">
        <w:rPr>
          <w:rStyle w:val="q4iawc"/>
          <w:rFonts w:ascii="Times New Roman" w:hAnsi="Times New Roman" w:cs="Times New Roman"/>
          <w:sz w:val="24"/>
          <w:szCs w:val="24"/>
          <w:lang w:val="en"/>
        </w:rPr>
        <w:t>.2022.</w:t>
      </w:r>
    </w:p>
    <w:p w:rsidR="00B8191E" w:rsidRPr="00B8191E" w:rsidRDefault="00B8191E" w:rsidP="005A0306">
      <w:pPr>
        <w:spacing w:after="0" w:line="20" w:lineRule="atLeast"/>
        <w:jc w:val="both"/>
        <w:rPr>
          <w:rFonts w:ascii="Times New Roman" w:hAnsi="Times New Roman" w:cs="Times New Roman"/>
          <w:b/>
          <w:spacing w:val="-4"/>
          <w:sz w:val="24"/>
          <w:szCs w:val="24"/>
          <w:lang w:val="en-US"/>
        </w:rPr>
      </w:pPr>
      <w:r>
        <w:rPr>
          <w:rStyle w:val="q4iawc"/>
          <w:rFonts w:ascii="Times New Roman" w:hAnsi="Times New Roman" w:cs="Times New Roman"/>
          <w:b/>
          <w:spacing w:val="-4"/>
          <w:sz w:val="24"/>
          <w:szCs w:val="24"/>
          <w:lang w:val="en-US"/>
        </w:rPr>
        <w:t>10. Expected cost of procurement:</w:t>
      </w:r>
      <w:r w:rsidRPr="00B8191E">
        <w:rPr>
          <w:lang w:val="en"/>
        </w:rPr>
        <w:t xml:space="preserve"> </w:t>
      </w:r>
      <w:r w:rsidRPr="00B8191E">
        <w:rPr>
          <w:rStyle w:val="q4iawc"/>
          <w:rFonts w:ascii="Times New Roman" w:hAnsi="Times New Roman" w:cs="Times New Roman"/>
          <w:sz w:val="24"/>
          <w:szCs w:val="24"/>
          <w:lang w:val="en"/>
        </w:rPr>
        <w:t>1</w:t>
      </w:r>
      <w:r w:rsidR="00FD12B4" w:rsidRPr="00FD12B4">
        <w:rPr>
          <w:rStyle w:val="q4iawc"/>
          <w:rFonts w:ascii="Times New Roman" w:hAnsi="Times New Roman" w:cs="Times New Roman"/>
          <w:sz w:val="24"/>
          <w:szCs w:val="24"/>
          <w:lang w:val="en-US"/>
        </w:rPr>
        <w:t>62</w:t>
      </w:r>
      <w:r w:rsidRPr="00B8191E">
        <w:rPr>
          <w:rStyle w:val="q4iawc"/>
          <w:rFonts w:ascii="Times New Roman" w:hAnsi="Times New Roman" w:cs="Times New Roman"/>
          <w:sz w:val="24"/>
          <w:szCs w:val="24"/>
          <w:lang w:val="en"/>
        </w:rPr>
        <w:t>,</w:t>
      </w:r>
      <w:r w:rsidR="00FD12B4" w:rsidRPr="00FD12B4">
        <w:rPr>
          <w:rStyle w:val="q4iawc"/>
          <w:rFonts w:ascii="Times New Roman" w:hAnsi="Times New Roman" w:cs="Times New Roman"/>
          <w:sz w:val="24"/>
          <w:szCs w:val="24"/>
          <w:lang w:val="en-US"/>
        </w:rPr>
        <w:t>790</w:t>
      </w:r>
      <w:r w:rsidRPr="00B8191E">
        <w:rPr>
          <w:rStyle w:val="q4iawc"/>
          <w:rFonts w:ascii="Times New Roman" w:hAnsi="Times New Roman" w:cs="Times New Roman"/>
          <w:sz w:val="24"/>
          <w:szCs w:val="24"/>
          <w:lang w:val="en"/>
        </w:rPr>
        <w:t>.</w:t>
      </w:r>
      <w:r w:rsidR="00FD12B4" w:rsidRPr="00FD12B4">
        <w:rPr>
          <w:rStyle w:val="q4iawc"/>
          <w:rFonts w:ascii="Times New Roman" w:hAnsi="Times New Roman" w:cs="Times New Roman"/>
          <w:sz w:val="24"/>
          <w:szCs w:val="24"/>
          <w:lang w:val="en-US"/>
        </w:rPr>
        <w:t>08</w:t>
      </w:r>
      <w:r w:rsidRPr="00B8191E">
        <w:rPr>
          <w:rStyle w:val="q4iawc"/>
          <w:rFonts w:ascii="Times New Roman" w:hAnsi="Times New Roman" w:cs="Times New Roman"/>
          <w:sz w:val="24"/>
          <w:szCs w:val="24"/>
          <w:lang w:val="en"/>
        </w:rPr>
        <w:t xml:space="preserve"> UAH with VAT, 1</w:t>
      </w:r>
      <w:r w:rsidR="00FD12B4" w:rsidRPr="00FD12B4">
        <w:rPr>
          <w:rStyle w:val="q4iawc"/>
          <w:rFonts w:ascii="Times New Roman" w:hAnsi="Times New Roman" w:cs="Times New Roman"/>
          <w:sz w:val="24"/>
          <w:szCs w:val="24"/>
          <w:lang w:val="en-US"/>
        </w:rPr>
        <w:t>35</w:t>
      </w:r>
      <w:r w:rsidRPr="00B8191E">
        <w:rPr>
          <w:rStyle w:val="q4iawc"/>
          <w:rFonts w:ascii="Times New Roman" w:hAnsi="Times New Roman" w:cs="Times New Roman"/>
          <w:sz w:val="24"/>
          <w:szCs w:val="24"/>
          <w:lang w:val="en"/>
        </w:rPr>
        <w:t>,</w:t>
      </w:r>
      <w:r w:rsidR="00FD12B4" w:rsidRPr="00FD12B4">
        <w:rPr>
          <w:rStyle w:val="q4iawc"/>
          <w:rFonts w:ascii="Times New Roman" w:hAnsi="Times New Roman" w:cs="Times New Roman"/>
          <w:sz w:val="24"/>
          <w:szCs w:val="24"/>
          <w:lang w:val="en-US"/>
        </w:rPr>
        <w:t>658</w:t>
      </w:r>
      <w:r w:rsidRPr="00B8191E">
        <w:rPr>
          <w:rStyle w:val="q4iawc"/>
          <w:rFonts w:ascii="Times New Roman" w:hAnsi="Times New Roman" w:cs="Times New Roman"/>
          <w:sz w:val="24"/>
          <w:szCs w:val="24"/>
          <w:lang w:val="en"/>
        </w:rPr>
        <w:t>.</w:t>
      </w:r>
      <w:r w:rsidR="00FD12B4" w:rsidRPr="00FD12B4">
        <w:rPr>
          <w:rStyle w:val="q4iawc"/>
          <w:rFonts w:ascii="Times New Roman" w:hAnsi="Times New Roman" w:cs="Times New Roman"/>
          <w:sz w:val="24"/>
          <w:szCs w:val="24"/>
          <w:lang w:val="en-US"/>
        </w:rPr>
        <w:t>40</w:t>
      </w:r>
      <w:bookmarkStart w:id="0" w:name="_GoBack"/>
      <w:bookmarkEnd w:id="0"/>
      <w:r w:rsidRPr="00B8191E">
        <w:rPr>
          <w:rStyle w:val="q4iawc"/>
          <w:rFonts w:ascii="Times New Roman" w:hAnsi="Times New Roman" w:cs="Times New Roman"/>
          <w:sz w:val="24"/>
          <w:szCs w:val="24"/>
          <w:lang w:val="en"/>
        </w:rPr>
        <w:t xml:space="preserve"> UAH without VAT.</w:t>
      </w:r>
    </w:p>
    <w:p w:rsidR="00B8191E" w:rsidRDefault="00B8191E" w:rsidP="005A0306">
      <w:pPr>
        <w:spacing w:after="0" w:line="20" w:lineRule="atLeast"/>
        <w:jc w:val="both"/>
        <w:rPr>
          <w:rStyle w:val="q4iawc"/>
          <w:rFonts w:ascii="Times New Roman" w:hAnsi="Times New Roman" w:cs="Times New Roman"/>
          <w:sz w:val="24"/>
          <w:szCs w:val="24"/>
          <w:lang w:val="en-US"/>
        </w:rPr>
      </w:pPr>
      <w:r>
        <w:rPr>
          <w:rStyle w:val="q4iawc"/>
          <w:rFonts w:ascii="Times New Roman" w:hAnsi="Times New Roman" w:cs="Times New Roman"/>
          <w:b/>
          <w:sz w:val="24"/>
          <w:szCs w:val="24"/>
          <w:lang w:val="en-US"/>
        </w:rPr>
        <w:t>11</w:t>
      </w:r>
      <w:r w:rsidR="00276023" w:rsidRPr="005A0306">
        <w:rPr>
          <w:rStyle w:val="q4iawc"/>
          <w:rFonts w:ascii="Times New Roman" w:hAnsi="Times New Roman" w:cs="Times New Roman"/>
          <w:b/>
          <w:sz w:val="24"/>
          <w:szCs w:val="24"/>
          <w:lang w:val="en-US"/>
        </w:rPr>
        <w:t>. Payment terms:</w:t>
      </w:r>
      <w:r w:rsidR="00276023" w:rsidRPr="005A0306">
        <w:rPr>
          <w:rStyle w:val="q4iawc"/>
          <w:rFonts w:ascii="Times New Roman" w:hAnsi="Times New Roman" w:cs="Times New Roman"/>
          <w:sz w:val="24"/>
          <w:szCs w:val="24"/>
          <w:lang w:val="en-US"/>
        </w:rPr>
        <w:t xml:space="preserve"> </w:t>
      </w:r>
      <w:r w:rsidRPr="00B8191E">
        <w:rPr>
          <w:rStyle w:val="q4iawc"/>
          <w:rFonts w:ascii="Times New Roman" w:hAnsi="Times New Roman" w:cs="Times New Roman"/>
          <w:sz w:val="24"/>
          <w:szCs w:val="24"/>
          <w:lang w:val="en"/>
        </w:rPr>
        <w:t xml:space="preserve">within </w:t>
      </w:r>
      <w:r w:rsidR="00175840">
        <w:rPr>
          <w:rStyle w:val="q4iawc"/>
          <w:rFonts w:ascii="Times New Roman" w:hAnsi="Times New Roman" w:cs="Times New Roman"/>
          <w:sz w:val="24"/>
          <w:szCs w:val="24"/>
          <w:lang w:val="uk-UA"/>
        </w:rPr>
        <w:t>120</w:t>
      </w:r>
      <w:r w:rsidRPr="00B8191E">
        <w:rPr>
          <w:rStyle w:val="q4iawc"/>
          <w:rFonts w:ascii="Times New Roman" w:hAnsi="Times New Roman" w:cs="Times New Roman"/>
          <w:sz w:val="24"/>
          <w:szCs w:val="24"/>
          <w:lang w:val="en"/>
        </w:rPr>
        <w:t xml:space="preserve"> working days after delivery of goods and materials</w:t>
      </w:r>
    </w:p>
    <w:p w:rsidR="00FD3CCA" w:rsidRPr="00FD3CCA" w:rsidRDefault="00B8191E" w:rsidP="00FD3CCA">
      <w:pPr>
        <w:tabs>
          <w:tab w:val="left" w:pos="823"/>
        </w:tabs>
        <w:spacing w:after="0" w:line="240" w:lineRule="auto"/>
        <w:jc w:val="both"/>
        <w:rPr>
          <w:rFonts w:ascii="Times New Roman" w:hAnsi="Times New Roman" w:cs="Times New Roman"/>
          <w:sz w:val="24"/>
          <w:szCs w:val="24"/>
          <w:lang w:val="en-GB"/>
        </w:rPr>
      </w:pPr>
      <w:r>
        <w:rPr>
          <w:rStyle w:val="q4iawc"/>
          <w:rFonts w:ascii="Times New Roman" w:hAnsi="Times New Roman" w:cs="Times New Roman"/>
          <w:b/>
          <w:sz w:val="24"/>
          <w:szCs w:val="24"/>
          <w:lang w:val="en-US"/>
        </w:rPr>
        <w:t>12</w:t>
      </w:r>
      <w:r w:rsidR="00276023" w:rsidRPr="005A0306">
        <w:rPr>
          <w:rStyle w:val="q4iawc"/>
          <w:rFonts w:ascii="Times New Roman" w:hAnsi="Times New Roman" w:cs="Times New Roman"/>
          <w:b/>
          <w:sz w:val="24"/>
          <w:szCs w:val="24"/>
          <w:lang w:val="en-US"/>
        </w:rPr>
        <w:t xml:space="preserve">. Tender </w:t>
      </w:r>
      <w:r w:rsidR="00C034A9" w:rsidRPr="005A0306">
        <w:rPr>
          <w:rStyle w:val="q4iawc"/>
          <w:rFonts w:ascii="Times New Roman" w:hAnsi="Times New Roman" w:cs="Times New Roman"/>
          <w:b/>
          <w:sz w:val="24"/>
          <w:szCs w:val="24"/>
          <w:lang w:val="en-US"/>
        </w:rPr>
        <w:t>offers</w:t>
      </w:r>
      <w:r w:rsidR="00276023" w:rsidRPr="005A0306">
        <w:rPr>
          <w:rStyle w:val="q4iawc"/>
          <w:rFonts w:ascii="Times New Roman" w:hAnsi="Times New Roman" w:cs="Times New Roman"/>
          <w:b/>
          <w:sz w:val="24"/>
          <w:szCs w:val="24"/>
          <w:lang w:val="en-US"/>
        </w:rPr>
        <w:t xml:space="preserve"> language:</w:t>
      </w:r>
      <w:r w:rsidR="00BB20F3" w:rsidRPr="005A0306">
        <w:rPr>
          <w:rStyle w:val="q4iawc"/>
          <w:rFonts w:ascii="Times New Roman" w:hAnsi="Times New Roman" w:cs="Times New Roman"/>
          <w:b/>
          <w:sz w:val="24"/>
          <w:szCs w:val="24"/>
          <w:lang w:val="en-US"/>
        </w:rPr>
        <w:t xml:space="preserve"> </w:t>
      </w:r>
      <w:r w:rsidR="00FD3CCA" w:rsidRPr="00FD3CCA">
        <w:rPr>
          <w:rFonts w:ascii="Times New Roman" w:hAnsi="Times New Roman" w:cs="Times New Roman"/>
          <w:sz w:val="24"/>
          <w:szCs w:val="24"/>
          <w:lang w:val="en-GB"/>
        </w:rPr>
        <w:t xml:space="preserve">Tender proposals prepared by resident bidders of Ukraine are submitted in </w:t>
      </w:r>
      <w:proofErr w:type="spellStart"/>
      <w:r w:rsidR="00FD3CCA" w:rsidRPr="00FD3CCA">
        <w:rPr>
          <w:rFonts w:ascii="Times New Roman" w:hAnsi="Times New Roman" w:cs="Times New Roman"/>
          <w:sz w:val="24"/>
          <w:szCs w:val="24"/>
          <w:lang w:val="en-GB"/>
        </w:rPr>
        <w:t>Ukrainian.At</w:t>
      </w:r>
      <w:proofErr w:type="spellEnd"/>
      <w:r w:rsidR="00FD3CCA" w:rsidRPr="00FD3CCA">
        <w:rPr>
          <w:rFonts w:ascii="Times New Roman" w:hAnsi="Times New Roman" w:cs="Times New Roman"/>
          <w:sz w:val="24"/>
          <w:szCs w:val="24"/>
          <w:lang w:val="en-GB"/>
        </w:rPr>
        <w:t xml:space="preserve"> the same time, the documents submitted in the original in another language and are provided by the bidder in the tender proposal should be translated into Ukrainian and certified by the </w:t>
      </w:r>
      <w:proofErr w:type="spellStart"/>
      <w:r w:rsidR="00FD3CCA" w:rsidRPr="00FD3CCA">
        <w:rPr>
          <w:rFonts w:ascii="Times New Roman" w:hAnsi="Times New Roman" w:cs="Times New Roman"/>
          <w:sz w:val="24"/>
          <w:szCs w:val="24"/>
          <w:lang w:val="en-GB"/>
        </w:rPr>
        <w:t>bidder.Tender</w:t>
      </w:r>
      <w:proofErr w:type="spellEnd"/>
      <w:r w:rsidR="00FD3CCA" w:rsidRPr="00FD3CCA">
        <w:rPr>
          <w:rFonts w:ascii="Times New Roman" w:hAnsi="Times New Roman" w:cs="Times New Roman"/>
          <w:sz w:val="24"/>
          <w:szCs w:val="24"/>
          <w:lang w:val="en-GB"/>
        </w:rPr>
        <w:t xml:space="preserve"> proposals prepared by the non-resident bidders of Ukraine may be submitted in another language, but they must come with a certified Ukrainian translation and certified by the bidder. </w:t>
      </w:r>
    </w:p>
    <w:p w:rsidR="00FD3CCA" w:rsidRPr="00FD3CCA" w:rsidRDefault="00FD3CCA" w:rsidP="00FD3CCA">
      <w:pPr>
        <w:tabs>
          <w:tab w:val="left" w:pos="823"/>
        </w:tabs>
        <w:spacing w:after="0" w:line="240" w:lineRule="auto"/>
        <w:jc w:val="both"/>
        <w:rPr>
          <w:rFonts w:ascii="Times New Roman" w:hAnsi="Times New Roman" w:cs="Times New Roman"/>
          <w:sz w:val="24"/>
          <w:szCs w:val="24"/>
          <w:lang w:val="en-GB"/>
        </w:rPr>
      </w:pPr>
      <w:r w:rsidRPr="00FD3CCA">
        <w:rPr>
          <w:rFonts w:ascii="Times New Roman" w:hAnsi="Times New Roman" w:cs="Times New Roman"/>
          <w:sz w:val="24"/>
          <w:szCs w:val="24"/>
          <w:lang w:val="en-GB"/>
        </w:rPr>
        <w:t>The texts must be authentic; the defining text is in Ukrainian. This requirement does not apply to proper names and/or common definitions, terms, figures, drawings, technical specifications, etc.</w:t>
      </w:r>
    </w:p>
    <w:p w:rsidR="00276023" w:rsidRPr="005A0306" w:rsidRDefault="00B8191E" w:rsidP="005A0306">
      <w:pPr>
        <w:spacing w:after="0" w:line="20" w:lineRule="atLeast"/>
        <w:jc w:val="both"/>
        <w:rPr>
          <w:rFonts w:ascii="Times New Roman" w:hAnsi="Times New Roman" w:cs="Times New Roman"/>
          <w:b/>
          <w:bCs/>
          <w:sz w:val="24"/>
          <w:szCs w:val="24"/>
          <w:lang w:val="uk-UA"/>
        </w:rPr>
      </w:pPr>
      <w:r>
        <w:rPr>
          <w:rStyle w:val="q4iawc"/>
          <w:rFonts w:ascii="Times New Roman" w:hAnsi="Times New Roman" w:cs="Times New Roman"/>
          <w:b/>
          <w:sz w:val="24"/>
          <w:szCs w:val="24"/>
          <w:lang w:val="en-US"/>
        </w:rPr>
        <w:t>13</w:t>
      </w:r>
      <w:r w:rsidR="00276023" w:rsidRPr="005A0306">
        <w:rPr>
          <w:rStyle w:val="q4iawc"/>
          <w:rFonts w:ascii="Times New Roman" w:hAnsi="Times New Roman" w:cs="Times New Roman"/>
          <w:b/>
          <w:sz w:val="24"/>
          <w:szCs w:val="24"/>
          <w:lang w:val="en-US"/>
        </w:rPr>
        <w:t>. Size, type and conditions for providing tender security (if required by customer):</w:t>
      </w:r>
      <w:r w:rsidR="00FF07A2" w:rsidRPr="005A0306">
        <w:rPr>
          <w:rStyle w:val="q4iawc"/>
          <w:rFonts w:ascii="Times New Roman" w:hAnsi="Times New Roman" w:cs="Times New Roman"/>
          <w:sz w:val="24"/>
          <w:szCs w:val="24"/>
          <w:lang w:val="en-US"/>
        </w:rPr>
        <w:t xml:space="preserve"> </w:t>
      </w:r>
      <w:r w:rsidR="00276023" w:rsidRPr="005A0306">
        <w:rPr>
          <w:rStyle w:val="q4iawc"/>
          <w:rFonts w:ascii="Times New Roman" w:hAnsi="Times New Roman" w:cs="Times New Roman"/>
          <w:bCs/>
          <w:sz w:val="24"/>
          <w:szCs w:val="24"/>
          <w:lang w:val="en-US"/>
        </w:rPr>
        <w:t>is not required</w:t>
      </w:r>
    </w:p>
    <w:p w:rsidR="00491A2D" w:rsidRPr="005A0306" w:rsidRDefault="00B8191E" w:rsidP="005A0306">
      <w:pPr>
        <w:spacing w:after="0" w:line="20" w:lineRule="atLeast"/>
        <w:jc w:val="both"/>
        <w:rPr>
          <w:rFonts w:ascii="Times New Roman" w:hAnsi="Times New Roman" w:cs="Times New Roman"/>
          <w:b/>
          <w:i/>
          <w:color w:val="00B050"/>
          <w:sz w:val="24"/>
          <w:szCs w:val="24"/>
          <w:lang w:val="en-US"/>
        </w:rPr>
      </w:pPr>
      <w:r>
        <w:rPr>
          <w:rStyle w:val="q4iawc"/>
          <w:rFonts w:ascii="Times New Roman" w:hAnsi="Times New Roman" w:cs="Times New Roman"/>
          <w:b/>
          <w:sz w:val="24"/>
          <w:szCs w:val="24"/>
          <w:lang w:val="en-US"/>
        </w:rPr>
        <w:t>14</w:t>
      </w:r>
      <w:r w:rsidR="00276023" w:rsidRPr="005A0306">
        <w:rPr>
          <w:rStyle w:val="q4iawc"/>
          <w:rFonts w:ascii="Times New Roman" w:hAnsi="Times New Roman" w:cs="Times New Roman"/>
          <w:b/>
          <w:sz w:val="24"/>
          <w:szCs w:val="24"/>
          <w:lang w:val="en-US"/>
        </w:rPr>
        <w:t xml:space="preserve">. The minimum </w:t>
      </w:r>
      <w:r w:rsidR="00823FF4" w:rsidRPr="005A0306">
        <w:rPr>
          <w:rStyle w:val="q4iawc"/>
          <w:rFonts w:ascii="Times New Roman" w:hAnsi="Times New Roman" w:cs="Times New Roman"/>
          <w:b/>
          <w:sz w:val="24"/>
          <w:szCs w:val="24"/>
          <w:lang w:val="en-US"/>
        </w:rPr>
        <w:t>price decrease</w:t>
      </w:r>
      <w:r w:rsidR="00276023" w:rsidRPr="005A0306">
        <w:rPr>
          <w:rStyle w:val="q4iawc"/>
          <w:rFonts w:ascii="Times New Roman" w:hAnsi="Times New Roman" w:cs="Times New Roman"/>
          <w:b/>
          <w:sz w:val="24"/>
          <w:szCs w:val="24"/>
          <w:lang w:val="en-US"/>
        </w:rPr>
        <w:t xml:space="preserve"> during the electronic auction:</w:t>
      </w:r>
      <w:r w:rsidR="005A0306" w:rsidRPr="005A0306">
        <w:rPr>
          <w:rStyle w:val="q4iawc"/>
          <w:rFonts w:ascii="Times New Roman" w:hAnsi="Times New Roman" w:cs="Times New Roman"/>
          <w:b/>
          <w:sz w:val="24"/>
          <w:szCs w:val="24"/>
          <w:lang w:val="en-US"/>
        </w:rPr>
        <w:t xml:space="preserve"> </w:t>
      </w:r>
      <w:r w:rsidR="00A80360" w:rsidRPr="005A0306">
        <w:rPr>
          <w:rFonts w:ascii="Times New Roman" w:hAnsi="Times New Roman" w:cs="Times New Roman"/>
          <w:bCs/>
          <w:sz w:val="24"/>
          <w:szCs w:val="24"/>
          <w:lang w:val="en-US"/>
        </w:rPr>
        <w:t>1</w:t>
      </w:r>
      <w:r w:rsidR="0011602A" w:rsidRPr="005A0306">
        <w:rPr>
          <w:rFonts w:ascii="Times New Roman" w:hAnsi="Times New Roman" w:cs="Times New Roman"/>
          <w:bCs/>
          <w:sz w:val="24"/>
          <w:szCs w:val="24"/>
          <w:lang w:val="en-US"/>
        </w:rPr>
        <w:t>,</w:t>
      </w:r>
      <w:r w:rsidR="00FD3CCA">
        <w:rPr>
          <w:rFonts w:ascii="Times New Roman" w:hAnsi="Times New Roman" w:cs="Times New Roman"/>
          <w:bCs/>
          <w:sz w:val="24"/>
          <w:szCs w:val="24"/>
          <w:lang w:val="uk-UA"/>
        </w:rPr>
        <w:t>3</w:t>
      </w:r>
      <w:r w:rsidR="00A80360" w:rsidRPr="005A0306">
        <w:rPr>
          <w:rFonts w:ascii="Times New Roman" w:hAnsi="Times New Roman" w:cs="Times New Roman"/>
          <w:bCs/>
          <w:sz w:val="24"/>
          <w:szCs w:val="24"/>
          <w:lang w:val="en-US"/>
        </w:rPr>
        <w:t>00.00</w:t>
      </w:r>
      <w:r w:rsidR="00752F6E" w:rsidRPr="005A0306">
        <w:rPr>
          <w:rFonts w:ascii="Times New Roman" w:hAnsi="Times New Roman" w:cs="Times New Roman"/>
          <w:bCs/>
          <w:sz w:val="24"/>
          <w:szCs w:val="24"/>
          <w:lang w:val="en-US"/>
        </w:rPr>
        <w:t xml:space="preserve"> UAH</w:t>
      </w:r>
    </w:p>
    <w:p w:rsidR="00276023" w:rsidRPr="005A0306" w:rsidRDefault="00B8191E" w:rsidP="005A0306">
      <w:pPr>
        <w:spacing w:after="0" w:line="20" w:lineRule="atLeast"/>
        <w:jc w:val="both"/>
        <w:rPr>
          <w:rFonts w:ascii="Times New Roman" w:hAnsi="Times New Roman" w:cs="Times New Roman"/>
          <w:b/>
          <w:sz w:val="24"/>
          <w:szCs w:val="24"/>
          <w:lang w:val="en-US"/>
        </w:rPr>
      </w:pPr>
      <w:r>
        <w:rPr>
          <w:rStyle w:val="q4iawc"/>
          <w:rFonts w:ascii="Times New Roman" w:hAnsi="Times New Roman" w:cs="Times New Roman"/>
          <w:b/>
          <w:sz w:val="24"/>
          <w:szCs w:val="24"/>
          <w:lang w:val="en-US"/>
        </w:rPr>
        <w:t>15</w:t>
      </w:r>
      <w:r w:rsidR="00276023" w:rsidRPr="005A0306">
        <w:rPr>
          <w:rStyle w:val="q4iawc"/>
          <w:rFonts w:ascii="Times New Roman" w:hAnsi="Times New Roman" w:cs="Times New Roman"/>
          <w:b/>
          <w:sz w:val="24"/>
          <w:szCs w:val="24"/>
          <w:lang w:val="en-US"/>
        </w:rPr>
        <w:t>. Mathematical formula for calculating the price given to determine the indicators of other evaluation criteria (</w:t>
      </w:r>
      <w:r w:rsidR="00276023" w:rsidRPr="005A0306">
        <w:rPr>
          <w:rFonts w:ascii="Times New Roman" w:hAnsi="Times New Roman" w:cs="Times New Roman"/>
          <w:b/>
          <w:sz w:val="24"/>
          <w:szCs w:val="24"/>
          <w:lang w:val="en-US"/>
        </w:rPr>
        <w:t>if applicable</w:t>
      </w:r>
      <w:r w:rsidR="00276023" w:rsidRPr="005A0306">
        <w:rPr>
          <w:rStyle w:val="q4iawc"/>
          <w:rFonts w:ascii="Times New Roman" w:hAnsi="Times New Roman" w:cs="Times New Roman"/>
          <w:b/>
          <w:sz w:val="24"/>
          <w:szCs w:val="24"/>
          <w:lang w:val="en-US"/>
        </w:rPr>
        <w:t>):</w:t>
      </w:r>
      <w:r w:rsidR="00276023" w:rsidRPr="005A0306">
        <w:rPr>
          <w:rStyle w:val="q4iawc"/>
          <w:rFonts w:ascii="Times New Roman" w:hAnsi="Times New Roman" w:cs="Times New Roman"/>
          <w:sz w:val="24"/>
          <w:szCs w:val="24"/>
          <w:lang w:val="en-US"/>
        </w:rPr>
        <w:t xml:space="preserve"> 100% price.</w:t>
      </w:r>
    </w:p>
    <w:p w:rsidR="00F17143" w:rsidRPr="002D32F3" w:rsidRDefault="00063542" w:rsidP="005A0306">
      <w:pPr>
        <w:spacing w:after="0" w:line="240" w:lineRule="auto"/>
        <w:jc w:val="both"/>
        <w:rPr>
          <w:rFonts w:ascii="Times New Roman" w:hAnsi="Times New Roman" w:cs="Times New Roman"/>
          <w:sz w:val="24"/>
          <w:szCs w:val="24"/>
        </w:rPr>
      </w:pPr>
      <w:r w:rsidRPr="005A0306">
        <w:rPr>
          <w:rFonts w:ascii="Times New Roman" w:hAnsi="Times New Roman" w:cs="Times New Roman"/>
          <w:b/>
          <w:sz w:val="24"/>
          <w:szCs w:val="24"/>
          <w:lang w:val="uk-UA"/>
        </w:rPr>
        <w:t>1</w:t>
      </w:r>
      <w:r w:rsidR="00B8191E">
        <w:rPr>
          <w:rFonts w:ascii="Times New Roman" w:hAnsi="Times New Roman" w:cs="Times New Roman"/>
          <w:b/>
          <w:sz w:val="24"/>
          <w:szCs w:val="24"/>
          <w:lang w:val="en-US"/>
        </w:rPr>
        <w:t>6</w:t>
      </w:r>
      <w:r w:rsidR="00F17143" w:rsidRPr="005A0306">
        <w:rPr>
          <w:rFonts w:ascii="Times New Roman" w:hAnsi="Times New Roman" w:cs="Times New Roman"/>
          <w:b/>
          <w:sz w:val="24"/>
          <w:szCs w:val="24"/>
          <w:lang w:val="uk-UA"/>
        </w:rPr>
        <w:t xml:space="preserve">. </w:t>
      </w:r>
      <w:r w:rsidR="00276023" w:rsidRPr="005A0306">
        <w:rPr>
          <w:rFonts w:ascii="Times New Roman" w:hAnsi="Times New Roman" w:cs="Times New Roman"/>
          <w:b/>
          <w:sz w:val="24"/>
          <w:szCs w:val="24"/>
          <w:lang w:val="en-US"/>
        </w:rPr>
        <w:t xml:space="preserve">Tender </w:t>
      </w:r>
      <w:r w:rsidR="00823FF4" w:rsidRPr="005A0306">
        <w:rPr>
          <w:rFonts w:ascii="Times New Roman" w:hAnsi="Times New Roman" w:cs="Times New Roman"/>
          <w:b/>
          <w:sz w:val="24"/>
          <w:szCs w:val="24"/>
          <w:lang w:val="en-US"/>
        </w:rPr>
        <w:t>proposals</w:t>
      </w:r>
      <w:r w:rsidR="00FF07A2" w:rsidRPr="005A0306">
        <w:rPr>
          <w:rFonts w:ascii="Times New Roman" w:hAnsi="Times New Roman" w:cs="Times New Roman"/>
          <w:b/>
          <w:sz w:val="24"/>
          <w:szCs w:val="24"/>
          <w:lang w:val="en-US"/>
        </w:rPr>
        <w:t xml:space="preserve"> </w:t>
      </w:r>
      <w:proofErr w:type="spellStart"/>
      <w:r w:rsidR="00823FF4" w:rsidRPr="005A0306">
        <w:rPr>
          <w:rFonts w:ascii="Times New Roman" w:hAnsi="Times New Roman" w:cs="Times New Roman"/>
          <w:b/>
          <w:sz w:val="24"/>
          <w:szCs w:val="24"/>
          <w:lang w:val="uk-UA"/>
        </w:rPr>
        <w:t>deadline</w:t>
      </w:r>
      <w:proofErr w:type="spellEnd"/>
      <w:r w:rsidR="005A0306" w:rsidRPr="00CD6377">
        <w:rPr>
          <w:rFonts w:ascii="Times New Roman" w:hAnsi="Times New Roman" w:cs="Times New Roman"/>
          <w:sz w:val="24"/>
          <w:szCs w:val="24"/>
          <w:lang w:val="en-US"/>
        </w:rPr>
        <w:t>:</w:t>
      </w:r>
      <w:r w:rsidR="002D32F3">
        <w:rPr>
          <w:rFonts w:ascii="Times New Roman" w:hAnsi="Times New Roman" w:cs="Times New Roman"/>
          <w:sz w:val="24"/>
          <w:szCs w:val="24"/>
        </w:rPr>
        <w:t xml:space="preserve"> </w:t>
      </w:r>
      <w:r w:rsidR="002D32F3" w:rsidRPr="002D32F3">
        <w:rPr>
          <w:rFonts w:ascii="Times New Roman" w:hAnsi="Times New Roman" w:cs="Times New Roman"/>
          <w:sz w:val="24"/>
          <w:szCs w:val="24"/>
        </w:rPr>
        <w:t>31.10.2022 10:00</w:t>
      </w:r>
    </w:p>
    <w:p w:rsidR="00276023" w:rsidRPr="002D32F3" w:rsidRDefault="00B8191E" w:rsidP="005A0306">
      <w:pPr>
        <w:spacing w:after="0" w:line="240" w:lineRule="auto"/>
        <w:jc w:val="both"/>
        <w:rPr>
          <w:rFonts w:ascii="Times New Roman" w:eastAsia="Calibri" w:hAnsi="Times New Roman" w:cs="Times New Roman"/>
          <w:sz w:val="24"/>
          <w:szCs w:val="24"/>
          <w:lang w:val="en-US"/>
        </w:rPr>
      </w:pPr>
      <w:r>
        <w:rPr>
          <w:rStyle w:val="q4iawc"/>
          <w:rFonts w:ascii="Times New Roman" w:hAnsi="Times New Roman" w:cs="Times New Roman"/>
          <w:b/>
          <w:sz w:val="24"/>
          <w:szCs w:val="24"/>
          <w:lang w:val="en-US"/>
        </w:rPr>
        <w:t>17</w:t>
      </w:r>
      <w:r w:rsidR="00276023" w:rsidRPr="005A0306">
        <w:rPr>
          <w:rStyle w:val="q4iawc"/>
          <w:rFonts w:ascii="Times New Roman" w:hAnsi="Times New Roman" w:cs="Times New Roman"/>
          <w:b/>
          <w:sz w:val="24"/>
          <w:szCs w:val="24"/>
          <w:lang w:val="en-US"/>
        </w:rPr>
        <w:t xml:space="preserve">. Date and time </w:t>
      </w:r>
      <w:r w:rsidR="00276023" w:rsidRPr="005A0306">
        <w:rPr>
          <w:rFonts w:ascii="Times New Roman" w:hAnsi="Times New Roman" w:cs="Times New Roman"/>
          <w:b/>
          <w:sz w:val="24"/>
          <w:szCs w:val="24"/>
          <w:lang w:val="en-US"/>
        </w:rPr>
        <w:t>of bid opening if the open bidding notice is published in accordance with Part three of Article 10 of the Law</w:t>
      </w:r>
      <w:r w:rsidR="00276023" w:rsidRPr="005A0306">
        <w:rPr>
          <w:rStyle w:val="q4iawc"/>
          <w:rFonts w:ascii="Times New Roman" w:hAnsi="Times New Roman" w:cs="Times New Roman"/>
          <w:b/>
          <w:sz w:val="24"/>
          <w:szCs w:val="24"/>
          <w:lang w:val="en-US"/>
        </w:rPr>
        <w:t>:</w:t>
      </w:r>
      <w:r w:rsidR="002D32F3" w:rsidRPr="002D32F3">
        <w:rPr>
          <w:rStyle w:val="q4iawc"/>
          <w:rFonts w:ascii="Times New Roman" w:hAnsi="Times New Roman" w:cs="Times New Roman"/>
          <w:b/>
          <w:sz w:val="24"/>
          <w:szCs w:val="24"/>
          <w:lang w:val="en-US"/>
        </w:rPr>
        <w:t xml:space="preserve"> </w:t>
      </w:r>
      <w:r w:rsidR="002D32F3" w:rsidRPr="002D32F3">
        <w:rPr>
          <w:rStyle w:val="q4iawc"/>
          <w:rFonts w:ascii="Times New Roman" w:hAnsi="Times New Roman" w:cs="Times New Roman"/>
          <w:sz w:val="24"/>
          <w:szCs w:val="24"/>
          <w:lang w:val="en-US"/>
        </w:rPr>
        <w:t>31.10.2022 10:00</w:t>
      </w:r>
    </w:p>
    <w:p w:rsidR="007E1D77" w:rsidRPr="005A0306" w:rsidRDefault="007E1D77" w:rsidP="005A0306">
      <w:pPr>
        <w:spacing w:after="0" w:line="240" w:lineRule="auto"/>
        <w:jc w:val="both"/>
        <w:rPr>
          <w:rFonts w:ascii="Times New Roman" w:hAnsi="Times New Roman" w:cs="Times New Roman"/>
          <w:sz w:val="24"/>
          <w:szCs w:val="24"/>
          <w:lang w:val="uk-UA"/>
        </w:rPr>
      </w:pPr>
    </w:p>
    <w:p w:rsidR="00491A2D" w:rsidRDefault="00491A2D" w:rsidP="005A0306">
      <w:pPr>
        <w:spacing w:after="0" w:line="240" w:lineRule="auto"/>
        <w:jc w:val="both"/>
        <w:rPr>
          <w:rFonts w:ascii="Times New Roman" w:hAnsi="Times New Roman" w:cs="Times New Roman"/>
          <w:sz w:val="24"/>
          <w:szCs w:val="24"/>
          <w:lang w:val="uk-UA"/>
        </w:rPr>
      </w:pPr>
    </w:p>
    <w:p w:rsidR="005A0306" w:rsidRPr="005A0306" w:rsidRDefault="005A0306" w:rsidP="005A0306">
      <w:pPr>
        <w:spacing w:after="0" w:line="240" w:lineRule="auto"/>
        <w:jc w:val="both"/>
        <w:rPr>
          <w:rFonts w:ascii="Times New Roman" w:hAnsi="Times New Roman" w:cs="Times New Roman"/>
          <w:sz w:val="24"/>
          <w:szCs w:val="24"/>
          <w:lang w:val="uk-UA"/>
        </w:rPr>
      </w:pPr>
    </w:p>
    <w:p w:rsidR="00936478" w:rsidRPr="005A0306" w:rsidRDefault="001B1CB6" w:rsidP="005A0306">
      <w:pPr>
        <w:spacing w:after="0" w:line="240" w:lineRule="auto"/>
        <w:jc w:val="both"/>
        <w:rPr>
          <w:rFonts w:ascii="Times New Roman" w:hAnsi="Times New Roman" w:cs="Times New Roman"/>
          <w:sz w:val="24"/>
          <w:szCs w:val="24"/>
          <w:lang w:val="en-US"/>
        </w:rPr>
      </w:pPr>
      <w:r w:rsidRPr="005A0306">
        <w:rPr>
          <w:rFonts w:ascii="Times New Roman" w:hAnsi="Times New Roman" w:cs="Times New Roman"/>
          <w:sz w:val="24"/>
          <w:szCs w:val="24"/>
          <w:lang w:val="en-US"/>
        </w:rPr>
        <w:t xml:space="preserve">Head </w:t>
      </w:r>
      <w:r w:rsidR="0011602A" w:rsidRPr="005A0306">
        <w:rPr>
          <w:rFonts w:ascii="Times New Roman" w:hAnsi="Times New Roman" w:cs="Times New Roman"/>
          <w:sz w:val="24"/>
          <w:szCs w:val="24"/>
          <w:lang w:val="en-US"/>
        </w:rPr>
        <w:t xml:space="preserve">of </w:t>
      </w:r>
      <w:r w:rsidR="00776E3F">
        <w:rPr>
          <w:rFonts w:ascii="Times New Roman" w:hAnsi="Times New Roman" w:cs="Times New Roman"/>
          <w:sz w:val="24"/>
          <w:szCs w:val="24"/>
          <w:lang w:val="en-US"/>
        </w:rPr>
        <w:t xml:space="preserve">Logistics Department </w:t>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776E3F">
        <w:rPr>
          <w:rFonts w:ascii="Times New Roman" w:hAnsi="Times New Roman" w:cs="Times New Roman"/>
          <w:sz w:val="24"/>
          <w:szCs w:val="24"/>
          <w:lang w:val="en-US"/>
        </w:rPr>
        <w:t xml:space="preserve">Mr. </w:t>
      </w:r>
      <w:proofErr w:type="spellStart"/>
      <w:r w:rsidR="00776E3F">
        <w:rPr>
          <w:rFonts w:ascii="Times New Roman" w:hAnsi="Times New Roman" w:cs="Times New Roman"/>
          <w:sz w:val="24"/>
          <w:szCs w:val="24"/>
          <w:lang w:val="en-US"/>
        </w:rPr>
        <w:t>Olexiy</w:t>
      </w:r>
      <w:proofErr w:type="spellEnd"/>
      <w:r w:rsidR="00776E3F">
        <w:rPr>
          <w:rFonts w:ascii="Times New Roman" w:hAnsi="Times New Roman" w:cs="Times New Roman"/>
          <w:sz w:val="24"/>
          <w:szCs w:val="24"/>
          <w:lang w:val="en-US"/>
        </w:rPr>
        <w:t xml:space="preserve"> Kuzmenko</w:t>
      </w:r>
    </w:p>
    <w:sectPr w:rsidR="00936478" w:rsidRPr="005A0306" w:rsidSect="00491A2D">
      <w:pgSz w:w="11906" w:h="16838"/>
      <w:pgMar w:top="851" w:right="79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0159E"/>
    <w:rsid w:val="00033245"/>
    <w:rsid w:val="00047924"/>
    <w:rsid w:val="00063542"/>
    <w:rsid w:val="00081391"/>
    <w:rsid w:val="00101FDC"/>
    <w:rsid w:val="0011602A"/>
    <w:rsid w:val="00175840"/>
    <w:rsid w:val="0019467B"/>
    <w:rsid w:val="001B1CB6"/>
    <w:rsid w:val="00276023"/>
    <w:rsid w:val="002B3CB9"/>
    <w:rsid w:val="002D32F3"/>
    <w:rsid w:val="00307F8B"/>
    <w:rsid w:val="00345D81"/>
    <w:rsid w:val="00384763"/>
    <w:rsid w:val="00393460"/>
    <w:rsid w:val="00397776"/>
    <w:rsid w:val="00403082"/>
    <w:rsid w:val="00434763"/>
    <w:rsid w:val="0046619E"/>
    <w:rsid w:val="00472659"/>
    <w:rsid w:val="00491A2D"/>
    <w:rsid w:val="004E74AB"/>
    <w:rsid w:val="004F387D"/>
    <w:rsid w:val="00587B76"/>
    <w:rsid w:val="005A008E"/>
    <w:rsid w:val="005A0306"/>
    <w:rsid w:val="0061035E"/>
    <w:rsid w:val="00612344"/>
    <w:rsid w:val="0062641A"/>
    <w:rsid w:val="0067211B"/>
    <w:rsid w:val="006965DB"/>
    <w:rsid w:val="006A2293"/>
    <w:rsid w:val="006B073D"/>
    <w:rsid w:val="00752F6E"/>
    <w:rsid w:val="00761A82"/>
    <w:rsid w:val="00767579"/>
    <w:rsid w:val="00776E3F"/>
    <w:rsid w:val="0078397C"/>
    <w:rsid w:val="007E1D77"/>
    <w:rsid w:val="00814F78"/>
    <w:rsid w:val="0081788B"/>
    <w:rsid w:val="00823FF4"/>
    <w:rsid w:val="00826F28"/>
    <w:rsid w:val="0084310A"/>
    <w:rsid w:val="00887EE1"/>
    <w:rsid w:val="00935E67"/>
    <w:rsid w:val="00936478"/>
    <w:rsid w:val="009A24D5"/>
    <w:rsid w:val="009D5A45"/>
    <w:rsid w:val="00A42DBC"/>
    <w:rsid w:val="00A54BC5"/>
    <w:rsid w:val="00A80360"/>
    <w:rsid w:val="00AA12C9"/>
    <w:rsid w:val="00AD7165"/>
    <w:rsid w:val="00AE11AA"/>
    <w:rsid w:val="00AE47F8"/>
    <w:rsid w:val="00B5197F"/>
    <w:rsid w:val="00B8191E"/>
    <w:rsid w:val="00BB20F3"/>
    <w:rsid w:val="00BE6319"/>
    <w:rsid w:val="00C034A9"/>
    <w:rsid w:val="00CC5516"/>
    <w:rsid w:val="00CD0D77"/>
    <w:rsid w:val="00CD31BE"/>
    <w:rsid w:val="00CD6377"/>
    <w:rsid w:val="00CF1F1D"/>
    <w:rsid w:val="00D33BA4"/>
    <w:rsid w:val="00D51137"/>
    <w:rsid w:val="00DC5576"/>
    <w:rsid w:val="00DD1DEB"/>
    <w:rsid w:val="00E045CE"/>
    <w:rsid w:val="00E32204"/>
    <w:rsid w:val="00E86887"/>
    <w:rsid w:val="00E920CB"/>
    <w:rsid w:val="00F17143"/>
    <w:rsid w:val="00F17196"/>
    <w:rsid w:val="00FA7AA8"/>
    <w:rsid w:val="00FD12B4"/>
    <w:rsid w:val="00FD3CCA"/>
    <w:rsid w:val="00FD4DF6"/>
    <w:rsid w:val="00FF0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65638-86E7-4231-B1E7-36A0511A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character" w:customStyle="1" w:styleId="q4iawc">
    <w:name w:val="q4iawc"/>
    <w:basedOn w:val="a0"/>
    <w:rsid w:val="00101FDC"/>
  </w:style>
  <w:style w:type="character" w:customStyle="1" w:styleId="viiyi">
    <w:name w:val="viiyi"/>
    <w:basedOn w:val="a0"/>
    <w:rsid w:val="00101FDC"/>
  </w:style>
  <w:style w:type="character" w:styleId="a4">
    <w:name w:val="Hyperlink"/>
    <w:basedOn w:val="a0"/>
    <w:uiPriority w:val="99"/>
    <w:unhideWhenUsed/>
    <w:rsid w:val="00101FDC"/>
    <w:rPr>
      <w:color w:val="0563C1" w:themeColor="hyperlink"/>
      <w:u w:val="single"/>
    </w:rPr>
  </w:style>
  <w:style w:type="character" w:customStyle="1" w:styleId="1">
    <w:name w:val="Неразрешенное упоминание1"/>
    <w:basedOn w:val="a0"/>
    <w:uiPriority w:val="99"/>
    <w:semiHidden/>
    <w:unhideWhenUsed/>
    <w:rsid w:val="00AE47F8"/>
    <w:rPr>
      <w:color w:val="605E5C"/>
      <w:shd w:val="clear" w:color="auto" w:fill="E1DFDD"/>
    </w:rPr>
  </w:style>
  <w:style w:type="paragraph" w:styleId="a5">
    <w:name w:val="Balloon Text"/>
    <w:basedOn w:val="a"/>
    <w:link w:val="a6"/>
    <w:uiPriority w:val="99"/>
    <w:semiHidden/>
    <w:unhideWhenUsed/>
    <w:rsid w:val="00384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763"/>
    <w:rPr>
      <w:rFonts w:ascii="Tahoma" w:hAnsi="Tahoma" w:cs="Tahoma"/>
      <w:sz w:val="16"/>
      <w:szCs w:val="16"/>
    </w:rPr>
  </w:style>
  <w:style w:type="paragraph" w:styleId="a7">
    <w:name w:val="Revision"/>
    <w:hidden/>
    <w:uiPriority w:val="99"/>
    <w:semiHidden/>
    <w:rsid w:val="00752F6E"/>
    <w:pPr>
      <w:spacing w:after="0" w:line="240" w:lineRule="auto"/>
    </w:pPr>
  </w:style>
  <w:style w:type="character" w:customStyle="1" w:styleId="2">
    <w:name w:val="Неразрешенное упоминание2"/>
    <w:basedOn w:val="a0"/>
    <w:uiPriority w:val="99"/>
    <w:semiHidden/>
    <w:unhideWhenUsed/>
    <w:rsid w:val="001B1CB6"/>
    <w:rPr>
      <w:color w:val="605E5C"/>
      <w:shd w:val="clear" w:color="auto" w:fill="E1DFDD"/>
    </w:rPr>
  </w:style>
  <w:style w:type="character" w:styleId="a8">
    <w:name w:val="FollowedHyperlink"/>
    <w:basedOn w:val="a0"/>
    <w:uiPriority w:val="99"/>
    <w:semiHidden/>
    <w:unhideWhenUsed/>
    <w:rsid w:val="00814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5449">
      <w:bodyDiv w:val="1"/>
      <w:marLeft w:val="0"/>
      <w:marRight w:val="0"/>
      <w:marTop w:val="0"/>
      <w:marBottom w:val="0"/>
      <w:divBdr>
        <w:top w:val="none" w:sz="0" w:space="0" w:color="auto"/>
        <w:left w:val="none" w:sz="0" w:space="0" w:color="auto"/>
        <w:bottom w:val="none" w:sz="0" w:space="0" w:color="auto"/>
        <w:right w:val="none" w:sz="0" w:space="0" w:color="auto"/>
      </w:divBdr>
    </w:div>
    <w:div w:id="1901207348">
      <w:bodyDiv w:val="1"/>
      <w:marLeft w:val="0"/>
      <w:marRight w:val="0"/>
      <w:marTop w:val="0"/>
      <w:marBottom w:val="0"/>
      <w:divBdr>
        <w:top w:val="none" w:sz="0" w:space="0" w:color="auto"/>
        <w:left w:val="none" w:sz="0" w:space="0" w:color="auto"/>
        <w:bottom w:val="none" w:sz="0" w:space="0" w:color="auto"/>
        <w:right w:val="none" w:sz="0" w:space="0" w:color="auto"/>
      </w:divBdr>
    </w:div>
    <w:div w:id="1976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_fostachuk@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C992-A4CE-4236-A342-711CC801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2022-09-23T08:48:00Z</cp:lastPrinted>
  <dcterms:created xsi:type="dcterms:W3CDTF">2022-06-03T13:23:00Z</dcterms:created>
  <dcterms:modified xsi:type="dcterms:W3CDTF">2022-09-30T06:53:00Z</dcterms:modified>
</cp:coreProperties>
</file>