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C5541" w14:textId="77777777" w:rsidR="00D418CD" w:rsidRPr="00B23BF7" w:rsidRDefault="00D418CD" w:rsidP="00D418CD">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val="uk-UA" w:eastAsia="zh-CN" w:bidi="hi-IN"/>
        </w:rPr>
      </w:pPr>
      <w:bookmarkStart w:id="0" w:name="_Hlk149034617"/>
      <w:r w:rsidRPr="00B23BF7">
        <w:rPr>
          <w:rFonts w:ascii="Times New Roman" w:eastAsia="Times New Roman" w:hAnsi="Times New Roman" w:cs="Tahoma"/>
          <w:b/>
          <w:color w:val="000000"/>
          <w:kern w:val="3"/>
          <w:sz w:val="28"/>
          <w:szCs w:val="28"/>
          <w:lang w:val="uk-UA" w:eastAsia="zh-CN" w:bidi="hi-IN"/>
        </w:rPr>
        <w:t xml:space="preserve">ВИКОНАВЧИЙ КОМІТЕТ БРОДІВСЬКОЇ МІСЬКОЇ РАДИ </w:t>
      </w:r>
    </w:p>
    <w:p w14:paraId="10FF6CFE" w14:textId="77777777" w:rsidR="00D418CD" w:rsidRPr="00B23BF7" w:rsidRDefault="00D418CD" w:rsidP="00D418CD">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val="uk-UA" w:eastAsia="zh-CN" w:bidi="hi-IN"/>
        </w:rPr>
      </w:pPr>
      <w:r w:rsidRPr="00B23BF7">
        <w:rPr>
          <w:rFonts w:ascii="Times New Roman" w:eastAsia="Times New Roman" w:hAnsi="Times New Roman" w:cs="Tahoma"/>
          <w:b/>
          <w:color w:val="000000"/>
          <w:kern w:val="3"/>
          <w:sz w:val="28"/>
          <w:szCs w:val="28"/>
          <w:lang w:val="uk-UA" w:eastAsia="zh-CN" w:bidi="hi-IN"/>
        </w:rPr>
        <w:t>ЛЬВІВСЬКОЇ ОБЛАСТІ</w:t>
      </w:r>
    </w:p>
    <w:p w14:paraId="6A10E5AE" w14:textId="25483CC6" w:rsidR="00D418CD" w:rsidRPr="00B23BF7" w:rsidRDefault="00D418CD"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5F50355F" w14:textId="77777777" w:rsidR="00D418CD" w:rsidRPr="00B23BF7" w:rsidRDefault="00D418CD"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223D4401" w14:textId="04166442" w:rsidR="00CF103F" w:rsidRPr="00B23BF7" w:rsidRDefault="00CF103F"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B23BF7">
        <w:rPr>
          <w:rFonts w:ascii="Times New Roman" w:eastAsia="Times New Roman" w:hAnsi="Times New Roman" w:cs="Tahoma"/>
          <w:b/>
          <w:color w:val="000000"/>
          <w:kern w:val="3"/>
          <w:sz w:val="20"/>
          <w:szCs w:val="20"/>
          <w:lang w:val="uk-UA" w:eastAsia="zh-CN" w:bidi="hi-IN"/>
        </w:rPr>
        <w:t> «</w:t>
      </w:r>
      <w:r w:rsidRPr="00B23BF7">
        <w:rPr>
          <w:rFonts w:ascii="Times New Roman" w:eastAsia="Times New Roman" w:hAnsi="Times New Roman" w:cs="Tahoma"/>
          <w:b/>
          <w:color w:val="000000"/>
          <w:kern w:val="3"/>
          <w:sz w:val="24"/>
          <w:szCs w:val="24"/>
          <w:lang w:val="uk-UA" w:eastAsia="zh-CN" w:bidi="hi-IN"/>
        </w:rPr>
        <w:t>ЗАТВЕРДЖЕНО»</w:t>
      </w:r>
    </w:p>
    <w:p w14:paraId="23669D93" w14:textId="77777777" w:rsidR="00CF103F" w:rsidRPr="00B23BF7" w:rsidRDefault="00CF103F" w:rsidP="00CF103F">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B23BF7">
        <w:rPr>
          <w:rFonts w:ascii="Times New Roman" w:eastAsia="Times New Roman" w:hAnsi="Times New Roman" w:cs="Tahoma"/>
          <w:color w:val="000000"/>
          <w:kern w:val="3"/>
          <w:sz w:val="24"/>
          <w:szCs w:val="24"/>
          <w:lang w:val="uk-UA" w:eastAsia="zh-CN" w:bidi="hi-IN"/>
        </w:rPr>
        <w:t xml:space="preserve">                                                                    </w:t>
      </w:r>
      <w:r w:rsidRPr="00B23BF7">
        <w:rPr>
          <w:rFonts w:ascii="Times New Roman" w:eastAsia="Times New Roman" w:hAnsi="Times New Roman" w:cs="Tahoma"/>
          <w:b/>
          <w:color w:val="000000"/>
          <w:kern w:val="3"/>
          <w:sz w:val="24"/>
          <w:szCs w:val="24"/>
          <w:lang w:val="uk-UA" w:eastAsia="zh-CN" w:bidi="hi-IN"/>
        </w:rPr>
        <w:t>Протокол</w:t>
      </w:r>
      <w:r w:rsidRPr="00B23BF7">
        <w:rPr>
          <w:rFonts w:ascii="Times New Roman" w:eastAsia="Times New Roman" w:hAnsi="Times New Roman" w:cs="Tahoma"/>
          <w:color w:val="000000"/>
          <w:kern w:val="3"/>
          <w:sz w:val="24"/>
          <w:szCs w:val="24"/>
          <w:lang w:val="uk-UA" w:eastAsia="zh-CN" w:bidi="hi-IN"/>
        </w:rPr>
        <w:t xml:space="preserve"> </w:t>
      </w:r>
      <w:r w:rsidRPr="00B23BF7">
        <w:rPr>
          <w:rFonts w:ascii="Times New Roman" w:eastAsia="Times New Roman" w:hAnsi="Times New Roman" w:cs="Tahoma"/>
          <w:b/>
          <w:color w:val="000000"/>
          <w:kern w:val="3"/>
          <w:sz w:val="24"/>
          <w:szCs w:val="24"/>
          <w:lang w:val="uk-UA" w:eastAsia="zh-CN" w:bidi="hi-IN"/>
        </w:rPr>
        <w:t>Уповноваженої особи</w:t>
      </w:r>
      <w:r w:rsidRPr="00B23BF7">
        <w:rPr>
          <w:rFonts w:ascii="Times New Roman" w:eastAsia="Times New Roman" w:hAnsi="Times New Roman" w:cs="Tahoma"/>
          <w:i/>
          <w:color w:val="000000"/>
          <w:kern w:val="3"/>
          <w:sz w:val="24"/>
          <w:szCs w:val="24"/>
          <w:lang w:val="uk-UA" w:eastAsia="zh-CN" w:bidi="hi-IN"/>
        </w:rPr>
        <w:t xml:space="preserve"> </w:t>
      </w:r>
    </w:p>
    <w:p w14:paraId="7E7685CD" w14:textId="77777777" w:rsidR="00CF5C5D" w:rsidRPr="00B23BF7" w:rsidRDefault="00CF5C5D" w:rsidP="00CF103F">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B23BF7">
        <w:rPr>
          <w:rFonts w:ascii="Times New Roman" w:eastAsia="Times New Roman" w:hAnsi="Times New Roman" w:cs="Tahoma"/>
          <w:i/>
          <w:color w:val="000000"/>
          <w:kern w:val="3"/>
          <w:sz w:val="24"/>
          <w:szCs w:val="24"/>
          <w:lang w:val="uk-UA" w:eastAsia="zh-CN" w:bidi="hi-IN"/>
        </w:rPr>
        <w:t xml:space="preserve">Виконавчого комітету </w:t>
      </w:r>
    </w:p>
    <w:p w14:paraId="7DD740BF" w14:textId="77777777" w:rsidR="00CF5C5D" w:rsidRPr="00B23BF7" w:rsidRDefault="00CF5C5D" w:rsidP="00CF103F">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B23BF7">
        <w:rPr>
          <w:rFonts w:ascii="Times New Roman" w:eastAsia="Times New Roman" w:hAnsi="Times New Roman" w:cs="Tahoma"/>
          <w:i/>
          <w:color w:val="000000"/>
          <w:kern w:val="3"/>
          <w:sz w:val="24"/>
          <w:szCs w:val="24"/>
          <w:lang w:val="uk-UA" w:eastAsia="zh-CN" w:bidi="hi-IN"/>
        </w:rPr>
        <w:t xml:space="preserve">Бродівської міської ради </w:t>
      </w:r>
    </w:p>
    <w:p w14:paraId="32B7E79F" w14:textId="237387C5" w:rsidR="00CF103F" w:rsidRPr="00B23BF7" w:rsidRDefault="00CF5C5D"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B23BF7">
        <w:rPr>
          <w:rFonts w:ascii="Times New Roman" w:eastAsia="Times New Roman" w:hAnsi="Times New Roman" w:cs="Tahoma"/>
          <w:i/>
          <w:color w:val="000000"/>
          <w:kern w:val="3"/>
          <w:sz w:val="24"/>
          <w:szCs w:val="24"/>
          <w:lang w:val="uk-UA" w:eastAsia="zh-CN" w:bidi="hi-IN"/>
        </w:rPr>
        <w:t>Львівської області</w:t>
      </w:r>
    </w:p>
    <w:p w14:paraId="543D82B9" w14:textId="65589859" w:rsidR="00CF103F" w:rsidRDefault="00CF103F" w:rsidP="00CF103F">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B23BF7">
        <w:rPr>
          <w:rFonts w:ascii="Times New Roman" w:eastAsia="Times New Roman" w:hAnsi="Times New Roman" w:cs="Tahoma"/>
          <w:color w:val="000000"/>
          <w:kern w:val="3"/>
          <w:sz w:val="24"/>
          <w:szCs w:val="24"/>
          <w:lang w:val="uk-UA" w:eastAsia="zh-CN" w:bidi="hi-IN"/>
        </w:rPr>
        <w:t xml:space="preserve">                                                           </w:t>
      </w:r>
      <w:r w:rsidR="005E004B">
        <w:rPr>
          <w:rFonts w:ascii="Times New Roman" w:eastAsia="Times New Roman" w:hAnsi="Times New Roman" w:cs="Tahoma"/>
          <w:color w:val="000000"/>
          <w:kern w:val="3"/>
          <w:sz w:val="24"/>
          <w:szCs w:val="24"/>
          <w:lang w:val="en-US" w:eastAsia="zh-CN" w:bidi="hi-IN"/>
        </w:rPr>
        <w:t>20</w:t>
      </w:r>
      <w:r w:rsidR="00D418CD" w:rsidRPr="00B23BF7">
        <w:rPr>
          <w:rFonts w:ascii="Times New Roman" w:eastAsia="Times New Roman" w:hAnsi="Times New Roman" w:cs="Tahoma"/>
          <w:color w:val="000000"/>
          <w:kern w:val="3"/>
          <w:sz w:val="24"/>
          <w:szCs w:val="24"/>
          <w:lang w:val="uk-UA" w:eastAsia="zh-CN" w:bidi="hi-IN"/>
        </w:rPr>
        <w:t>.</w:t>
      </w:r>
      <w:r w:rsidR="005E004B">
        <w:rPr>
          <w:rFonts w:ascii="Times New Roman" w:eastAsia="Times New Roman" w:hAnsi="Times New Roman" w:cs="Tahoma"/>
          <w:color w:val="000000"/>
          <w:kern w:val="3"/>
          <w:sz w:val="24"/>
          <w:szCs w:val="24"/>
          <w:lang w:val="en-US" w:eastAsia="zh-CN" w:bidi="hi-IN"/>
        </w:rPr>
        <w:t>10</w:t>
      </w:r>
      <w:r w:rsidRPr="00B23BF7">
        <w:rPr>
          <w:rFonts w:ascii="Times New Roman" w:eastAsia="Times New Roman" w:hAnsi="Times New Roman" w:cs="Tahoma"/>
          <w:color w:val="000000"/>
          <w:kern w:val="3"/>
          <w:sz w:val="24"/>
          <w:szCs w:val="24"/>
          <w:lang w:val="uk-UA" w:eastAsia="zh-CN" w:bidi="hi-IN"/>
        </w:rPr>
        <w:t>.202</w:t>
      </w:r>
      <w:r w:rsidR="00D6077D" w:rsidRPr="00B23BF7">
        <w:rPr>
          <w:rFonts w:ascii="Times New Roman" w:eastAsia="Times New Roman" w:hAnsi="Times New Roman" w:cs="Tahoma"/>
          <w:color w:val="000000"/>
          <w:kern w:val="3"/>
          <w:sz w:val="24"/>
          <w:szCs w:val="24"/>
          <w:lang w:val="uk-UA" w:eastAsia="zh-CN" w:bidi="hi-IN"/>
        </w:rPr>
        <w:t>3</w:t>
      </w:r>
      <w:r w:rsidRPr="00B23BF7">
        <w:rPr>
          <w:rFonts w:ascii="Times New Roman" w:eastAsia="Times New Roman" w:hAnsi="Times New Roman" w:cs="Tahoma"/>
          <w:color w:val="000000"/>
          <w:kern w:val="3"/>
          <w:sz w:val="24"/>
          <w:szCs w:val="24"/>
          <w:lang w:val="uk-UA" w:eastAsia="zh-CN" w:bidi="hi-IN"/>
        </w:rPr>
        <w:t xml:space="preserve"> № </w:t>
      </w:r>
      <w:r w:rsidR="005E004B">
        <w:rPr>
          <w:rFonts w:ascii="Times New Roman" w:eastAsia="Times New Roman" w:hAnsi="Times New Roman" w:cs="Tahoma"/>
          <w:color w:val="000000"/>
          <w:kern w:val="3"/>
          <w:sz w:val="24"/>
          <w:szCs w:val="24"/>
          <w:lang w:val="en-US" w:eastAsia="zh-CN" w:bidi="hi-IN"/>
        </w:rPr>
        <w:t>2010</w:t>
      </w:r>
      <w:r w:rsidR="00D418CD" w:rsidRPr="00B23BF7">
        <w:rPr>
          <w:rFonts w:ascii="Times New Roman" w:eastAsia="Times New Roman" w:hAnsi="Times New Roman" w:cs="Tahoma"/>
          <w:color w:val="000000"/>
          <w:kern w:val="3"/>
          <w:sz w:val="24"/>
          <w:szCs w:val="24"/>
          <w:lang w:val="uk-UA" w:eastAsia="zh-CN" w:bidi="hi-IN"/>
        </w:rPr>
        <w:t>20230</w:t>
      </w:r>
      <w:r w:rsidR="009A06F3">
        <w:rPr>
          <w:rFonts w:ascii="Times New Roman" w:eastAsia="Times New Roman" w:hAnsi="Times New Roman" w:cs="Tahoma"/>
          <w:color w:val="000000"/>
          <w:kern w:val="3"/>
          <w:sz w:val="24"/>
          <w:szCs w:val="24"/>
          <w:lang w:val="uk-UA" w:eastAsia="zh-CN" w:bidi="hi-IN"/>
        </w:rPr>
        <w:t>3</w:t>
      </w:r>
    </w:p>
    <w:p w14:paraId="3B867A40" w14:textId="77777777" w:rsidR="00117466" w:rsidRPr="00446D58" w:rsidRDefault="00117466" w:rsidP="00117466">
      <w:pPr>
        <w:jc w:val="right"/>
        <w:rPr>
          <w:rFonts w:ascii="Times New Roman" w:eastAsia="Times New Roman" w:hAnsi="Times New Roman"/>
          <w:lang w:val="uk-UA"/>
        </w:rPr>
      </w:pPr>
      <w:r>
        <w:rPr>
          <w:rFonts w:ascii="Times New Roman" w:eastAsia="Times New Roman" w:hAnsi="Times New Roman"/>
          <w:lang w:val="uk-UA"/>
        </w:rPr>
        <w:t>з змінами від 24.10.2023 №2410202301</w:t>
      </w:r>
    </w:p>
    <w:p w14:paraId="12D975BC" w14:textId="77777777" w:rsidR="00117466" w:rsidRPr="00B23BF7" w:rsidRDefault="00117466" w:rsidP="00CF103F">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p>
    <w:p w14:paraId="56CCC361" w14:textId="77777777" w:rsidR="00CF103F" w:rsidRPr="00B23BF7"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087047B8" w14:textId="77777777" w:rsidR="00CF103F" w:rsidRPr="00B23BF7"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567C0B66" w14:textId="77777777" w:rsidR="00CF103F" w:rsidRPr="00B23BF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6FCE32AD" w14:textId="77777777" w:rsidR="00CF103F" w:rsidRPr="00B23BF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547B02E5" w14:textId="77777777" w:rsidR="00CF103F" w:rsidRPr="00B23BF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0E2AE256" w14:textId="77777777" w:rsidR="00CF103F" w:rsidRPr="00B23BF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1E39BA3C" w14:textId="77777777" w:rsidR="00CF103F" w:rsidRPr="00B23BF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27AA6418" w14:textId="77777777" w:rsidR="00CF103F" w:rsidRPr="00B23BF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B23BF7">
        <w:rPr>
          <w:rFonts w:ascii="Times New Roman" w:eastAsia="Times New Roman" w:hAnsi="Times New Roman" w:cs="Times New Roman"/>
          <w:b/>
          <w:bCs/>
          <w:color w:val="000000"/>
          <w:kern w:val="3"/>
          <w:sz w:val="28"/>
          <w:szCs w:val="28"/>
          <w:lang w:val="uk-UA" w:eastAsia="zh-CN" w:bidi="hi-IN"/>
        </w:rPr>
        <w:t>ТЕНДЕРНА ДОКУМЕНТАЦІЯ</w:t>
      </w:r>
    </w:p>
    <w:p w14:paraId="4ECEAD75" w14:textId="779CEAD6" w:rsid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B23BF7">
        <w:rPr>
          <w:rFonts w:ascii="Times New Roman" w:eastAsia="Times New Roman" w:hAnsi="Times New Roman" w:cs="Times New Roman"/>
          <w:b/>
          <w:bCs/>
          <w:color w:val="000000"/>
          <w:kern w:val="3"/>
          <w:sz w:val="28"/>
          <w:szCs w:val="28"/>
          <w:lang w:val="uk-UA" w:eastAsia="zh-CN" w:bidi="hi-IN"/>
        </w:rPr>
        <w:t>на закупівлю</w:t>
      </w:r>
      <w:r w:rsidR="00D634E2">
        <w:rPr>
          <w:rFonts w:ascii="Times New Roman" w:eastAsia="Times New Roman" w:hAnsi="Times New Roman" w:cs="Times New Roman"/>
          <w:b/>
          <w:bCs/>
          <w:color w:val="000000"/>
          <w:kern w:val="3"/>
          <w:sz w:val="28"/>
          <w:szCs w:val="28"/>
          <w:lang w:val="uk-UA" w:eastAsia="zh-CN" w:bidi="hi-IN"/>
        </w:rPr>
        <w:t xml:space="preserve"> послуг:</w:t>
      </w:r>
    </w:p>
    <w:p w14:paraId="25F67C7E" w14:textId="77777777" w:rsidR="005E004B" w:rsidRPr="005E004B" w:rsidRDefault="005E004B" w:rsidP="005E004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bookmarkStart w:id="1" w:name="_Hlk148714730"/>
      <w:r w:rsidRPr="005E004B">
        <w:rPr>
          <w:rFonts w:ascii="Times New Roman" w:eastAsia="Times New Roman" w:hAnsi="Times New Roman" w:cs="Times New Roman"/>
          <w:b/>
          <w:bCs/>
          <w:color w:val="000000"/>
          <w:kern w:val="3"/>
          <w:sz w:val="28"/>
          <w:szCs w:val="28"/>
          <w:lang w:val="uk-UA" w:eastAsia="zh-CN" w:bidi="hi-IN"/>
        </w:rPr>
        <w:t>Благоустрій територій КНП «Бродівської ЦМЛ»</w:t>
      </w:r>
    </w:p>
    <w:p w14:paraId="22E9C207" w14:textId="36B6F353" w:rsidR="005E004B" w:rsidRPr="005E004B" w:rsidRDefault="005E004B" w:rsidP="005E004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5E004B">
        <w:rPr>
          <w:rFonts w:ascii="Times New Roman" w:eastAsia="Times New Roman" w:hAnsi="Times New Roman" w:cs="Times New Roman"/>
          <w:b/>
          <w:bCs/>
          <w:color w:val="000000"/>
          <w:kern w:val="3"/>
          <w:sz w:val="28"/>
          <w:szCs w:val="28"/>
          <w:lang w:val="uk-UA" w:eastAsia="zh-CN" w:bidi="hi-IN"/>
        </w:rPr>
        <w:t xml:space="preserve">по вул. Лесі Українки 21 </w:t>
      </w:r>
      <w:r w:rsidR="00D634E2" w:rsidRPr="00B11EB7">
        <w:rPr>
          <w:rFonts w:ascii="Times New Roman" w:eastAsia="Times New Roman" w:hAnsi="Times New Roman" w:cs="Times New Roman"/>
          <w:b/>
          <w:bCs/>
          <w:color w:val="000000"/>
          <w:kern w:val="3"/>
          <w:sz w:val="28"/>
          <w:szCs w:val="28"/>
          <w:lang w:val="uk-UA" w:eastAsia="zh-CN" w:bidi="hi-IN"/>
        </w:rPr>
        <w:t>(ДК 021:2015:</w:t>
      </w:r>
      <w:r w:rsidRPr="005E004B">
        <w:t xml:space="preserve"> </w:t>
      </w:r>
      <w:r w:rsidRPr="005E004B">
        <w:rPr>
          <w:rFonts w:ascii="Times New Roman" w:eastAsia="Times New Roman" w:hAnsi="Times New Roman" w:cs="Times New Roman"/>
          <w:b/>
          <w:bCs/>
          <w:color w:val="000000"/>
          <w:kern w:val="3"/>
          <w:sz w:val="28"/>
          <w:szCs w:val="28"/>
          <w:lang w:val="uk-UA" w:eastAsia="zh-CN" w:bidi="hi-IN"/>
        </w:rPr>
        <w:tab/>
      </w:r>
    </w:p>
    <w:p w14:paraId="01C1970C" w14:textId="7CC54362" w:rsidR="00D634E2" w:rsidRPr="0009422F" w:rsidRDefault="005E004B" w:rsidP="005E004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5E004B">
        <w:rPr>
          <w:rFonts w:ascii="Times New Roman" w:eastAsia="Times New Roman" w:hAnsi="Times New Roman" w:cs="Times New Roman"/>
          <w:b/>
          <w:bCs/>
          <w:color w:val="000000"/>
          <w:kern w:val="3"/>
          <w:sz w:val="28"/>
          <w:szCs w:val="28"/>
          <w:lang w:val="uk-UA" w:eastAsia="zh-CN" w:bidi="hi-IN"/>
        </w:rPr>
        <w:t>45112730-1 - Благоустрій доріг і шосе</w:t>
      </w:r>
      <w:r w:rsidR="00D634E2" w:rsidRPr="00B11EB7">
        <w:rPr>
          <w:rFonts w:ascii="Times New Roman" w:eastAsia="Times New Roman" w:hAnsi="Times New Roman" w:cs="Times New Roman"/>
          <w:b/>
          <w:bCs/>
          <w:color w:val="000000"/>
          <w:kern w:val="3"/>
          <w:sz w:val="28"/>
          <w:szCs w:val="28"/>
          <w:lang w:val="uk-UA" w:eastAsia="zh-CN" w:bidi="hi-IN"/>
        </w:rPr>
        <w:t>)</w:t>
      </w:r>
    </w:p>
    <w:bookmarkEnd w:id="1"/>
    <w:p w14:paraId="7DEE1DD4" w14:textId="77777777" w:rsidR="00CF103F" w:rsidRPr="00B23BF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1BD0AB3" w14:textId="3204FF9A" w:rsidR="00CF103F" w:rsidRPr="00B23BF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4CE7AAF" w14:textId="77777777" w:rsidR="00D418CD" w:rsidRPr="00B23BF7" w:rsidRDefault="00D418CD"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C50650B" w14:textId="77777777" w:rsidR="00CF103F" w:rsidRPr="00B23BF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341461E" w14:textId="77777777" w:rsidR="00CF103F" w:rsidRPr="00B23BF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A2BAEC2" w14:textId="77777777" w:rsidR="00CF103F" w:rsidRPr="00B23BF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8DC3BB8" w14:textId="77777777" w:rsidR="00CF103F" w:rsidRPr="00B23BF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3EBC342" w14:textId="77777777" w:rsidR="00CF103F" w:rsidRPr="00B23BF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6AE8468" w14:textId="77777777" w:rsidR="00CF103F" w:rsidRPr="00B23BF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DD3CF47" w14:textId="5BC9781A" w:rsidR="00CF103F" w:rsidRPr="00B23BF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B11672B" w14:textId="45AFC1C6" w:rsidR="00D418CD" w:rsidRPr="00B23BF7" w:rsidRDefault="00D418CD"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2A9AB04" w14:textId="77777777" w:rsidR="00D418CD" w:rsidRPr="00B23BF7" w:rsidRDefault="00D418CD"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9D7F9FC" w14:textId="77777777" w:rsidR="00CF103F" w:rsidRPr="00B23BF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D9DFED4" w14:textId="77777777" w:rsidR="00CF103F" w:rsidRPr="00B23BF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145F365" w14:textId="77777777" w:rsidR="00CF103F" w:rsidRPr="00B23BF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3971E24" w14:textId="77777777" w:rsidR="00CF103F" w:rsidRPr="00B23BF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76C2A9D" w14:textId="77777777" w:rsidR="00CF103F" w:rsidRPr="00B23BF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CE21B43" w14:textId="310CB1A2" w:rsidR="005E004B" w:rsidRDefault="005E004B"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F075929" w14:textId="67F45468" w:rsidR="00117466" w:rsidRDefault="00117466"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35703CF" w14:textId="77777777" w:rsidR="00117466" w:rsidRPr="00B23BF7" w:rsidRDefault="00117466"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47A5B9A" w14:textId="77777777" w:rsidR="00CF103F" w:rsidRPr="00B23BF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518EF99" w14:textId="77777777" w:rsidR="00CF103F" w:rsidRPr="00B23BF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7C1349C" w14:textId="31009019" w:rsidR="00CF103F" w:rsidRPr="00B23BF7" w:rsidRDefault="00D418CD" w:rsidP="00117466">
      <w:pPr>
        <w:widowControl w:val="0"/>
        <w:suppressAutoHyphens/>
        <w:autoSpaceDN w:val="0"/>
        <w:spacing w:after="0" w:line="240" w:lineRule="auto"/>
        <w:jc w:val="center"/>
        <w:textAlignment w:val="baseline"/>
        <w:rPr>
          <w:lang w:val="uk-UA"/>
        </w:rPr>
      </w:pPr>
      <w:r w:rsidRPr="00B23BF7">
        <w:rPr>
          <w:rFonts w:ascii="Times New Roman" w:eastAsia="Times New Roman" w:hAnsi="Times New Roman" w:cs="Times New Roman"/>
          <w:color w:val="000000"/>
          <w:kern w:val="3"/>
          <w:sz w:val="24"/>
          <w:szCs w:val="24"/>
          <w:lang w:val="uk-UA" w:eastAsia="zh-CN" w:bidi="hi-IN"/>
        </w:rPr>
        <w:t>м.Броди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B23BF7" w14:paraId="6D0CB1D4" w14:textId="77777777" w:rsidTr="00B413F2">
        <w:tc>
          <w:tcPr>
            <w:tcW w:w="300" w:type="pct"/>
            <w:shd w:val="clear" w:color="auto" w:fill="FFFFFF"/>
            <w:hideMark/>
          </w:tcPr>
          <w:p w14:paraId="6F281E66" w14:textId="77777777" w:rsidR="00B413F2" w:rsidRPr="00B23BF7"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23BF7">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23BF7"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23BF7">
              <w:rPr>
                <w:rFonts w:ascii="Times New Roman" w:eastAsia="Times New Roman" w:hAnsi="Times New Roman" w:cs="Times New Roman"/>
                <w:b/>
                <w:bCs/>
                <w:sz w:val="24"/>
                <w:szCs w:val="24"/>
                <w:lang w:val="uk-UA" w:eastAsia="ru-RU"/>
              </w:rPr>
              <w:t>Загальні положення</w:t>
            </w:r>
          </w:p>
        </w:tc>
      </w:tr>
      <w:tr w:rsidR="00B413F2" w:rsidRPr="00B23BF7" w14:paraId="2FB558D8" w14:textId="77777777" w:rsidTr="002768B6">
        <w:trPr>
          <w:trHeight w:val="17"/>
        </w:trPr>
        <w:tc>
          <w:tcPr>
            <w:tcW w:w="300" w:type="pct"/>
            <w:shd w:val="clear" w:color="auto" w:fill="FFFFFF"/>
            <w:hideMark/>
          </w:tcPr>
          <w:p w14:paraId="1B0F0389" w14:textId="77777777" w:rsidR="00B413F2" w:rsidRPr="00B23BF7" w:rsidRDefault="00B413F2" w:rsidP="002768B6">
            <w:pPr>
              <w:spacing w:after="0" w:line="240" w:lineRule="auto"/>
              <w:jc w:val="center"/>
              <w:rPr>
                <w:rFonts w:ascii="Times New Roman" w:eastAsia="Times New Roman" w:hAnsi="Times New Roman" w:cs="Times New Roman"/>
                <w:sz w:val="16"/>
                <w:szCs w:val="16"/>
                <w:lang w:val="uk-UA" w:eastAsia="ru-RU"/>
              </w:rPr>
            </w:pPr>
            <w:r w:rsidRPr="00B23BF7">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23BF7" w:rsidRDefault="00B413F2" w:rsidP="002768B6">
            <w:pPr>
              <w:spacing w:after="0" w:line="240" w:lineRule="auto"/>
              <w:jc w:val="center"/>
              <w:rPr>
                <w:rFonts w:ascii="Times New Roman" w:eastAsia="Times New Roman" w:hAnsi="Times New Roman" w:cs="Times New Roman"/>
                <w:sz w:val="16"/>
                <w:szCs w:val="16"/>
                <w:lang w:val="uk-UA" w:eastAsia="ru-RU"/>
              </w:rPr>
            </w:pPr>
            <w:r w:rsidRPr="00B23BF7">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23BF7" w:rsidRDefault="00B413F2" w:rsidP="002768B6">
            <w:pPr>
              <w:spacing w:after="0" w:line="240" w:lineRule="auto"/>
              <w:jc w:val="center"/>
              <w:rPr>
                <w:rFonts w:ascii="Times New Roman" w:eastAsia="Times New Roman" w:hAnsi="Times New Roman" w:cs="Times New Roman"/>
                <w:sz w:val="16"/>
                <w:szCs w:val="16"/>
                <w:lang w:val="uk-UA" w:eastAsia="ru-RU"/>
              </w:rPr>
            </w:pPr>
            <w:r w:rsidRPr="00B23BF7">
              <w:rPr>
                <w:rFonts w:ascii="Times New Roman" w:eastAsia="Times New Roman" w:hAnsi="Times New Roman" w:cs="Times New Roman"/>
                <w:sz w:val="16"/>
                <w:szCs w:val="16"/>
                <w:lang w:val="uk-UA" w:eastAsia="ru-RU"/>
              </w:rPr>
              <w:t>3</w:t>
            </w:r>
          </w:p>
        </w:tc>
      </w:tr>
      <w:tr w:rsidR="00B413F2" w:rsidRPr="00B23BF7" w14:paraId="532C9F6D" w14:textId="77777777" w:rsidTr="00B413F2">
        <w:tc>
          <w:tcPr>
            <w:tcW w:w="300" w:type="pct"/>
            <w:shd w:val="clear" w:color="auto" w:fill="FFFFFF"/>
            <w:hideMark/>
          </w:tcPr>
          <w:p w14:paraId="5B1E225F" w14:textId="77777777" w:rsidR="00B413F2" w:rsidRPr="00B23BF7"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23BF7" w:rsidRDefault="00B413F2" w:rsidP="00B413F2">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4023ABA" w:rsidR="00B413F2" w:rsidRPr="00B23BF7"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B413F2" w:rsidRPr="00B23BF7" w14:paraId="696EE130" w14:textId="77777777" w:rsidTr="00B413F2">
        <w:tc>
          <w:tcPr>
            <w:tcW w:w="300" w:type="pct"/>
            <w:shd w:val="clear" w:color="auto" w:fill="FFFFFF"/>
            <w:hideMark/>
          </w:tcPr>
          <w:p w14:paraId="71ED0D8F" w14:textId="77777777" w:rsidR="00B413F2" w:rsidRPr="00B23BF7"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23BF7" w:rsidRDefault="00B413F2" w:rsidP="00B413F2">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23BF7"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23BF7" w14:paraId="1D5B26D6" w14:textId="77777777" w:rsidTr="00B413F2">
        <w:tc>
          <w:tcPr>
            <w:tcW w:w="300" w:type="pct"/>
            <w:shd w:val="clear" w:color="auto" w:fill="FFFFFF"/>
            <w:hideMark/>
          </w:tcPr>
          <w:p w14:paraId="5DC1D7B6" w14:textId="77777777" w:rsidR="00B413F2" w:rsidRPr="00B23BF7"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B413F2" w:rsidRPr="00B23BF7" w:rsidRDefault="00B413F2" w:rsidP="00B413F2">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1DC57250" w:rsidR="00B413F2" w:rsidRPr="00B23BF7" w:rsidRDefault="00D418CD" w:rsidP="00B413F2">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Calibri" w:hAnsi="Times New Roman" w:cs="Times New Roman"/>
                <w:b/>
                <w:bCs/>
                <w:sz w:val="24"/>
                <w:szCs w:val="24"/>
                <w:lang w:val="uk-UA"/>
              </w:rPr>
              <w:t>ВИКОНАВЧИЙ КОМІТЕТ БРОДІВСЬКОЇ МІСЬКОЇ РАДИ ЛЬВІВСЬКОЇ ОБЛАСТІ</w:t>
            </w:r>
          </w:p>
        </w:tc>
      </w:tr>
      <w:tr w:rsidR="00B413F2" w:rsidRPr="00B23BF7" w14:paraId="476181C2" w14:textId="77777777" w:rsidTr="00B413F2">
        <w:tc>
          <w:tcPr>
            <w:tcW w:w="300" w:type="pct"/>
            <w:shd w:val="clear" w:color="auto" w:fill="FFFFFF"/>
            <w:hideMark/>
          </w:tcPr>
          <w:p w14:paraId="4CED8F8C" w14:textId="77777777" w:rsidR="00B413F2" w:rsidRPr="00B23BF7"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B413F2" w:rsidRPr="00B23BF7" w:rsidRDefault="00B413F2" w:rsidP="00B413F2">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755B3732" w14:textId="1EF492A5" w:rsidR="00B413F2" w:rsidRPr="00B23BF7" w:rsidRDefault="00D418CD" w:rsidP="00B413F2">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Україна, 80600, Львівська обл., місто Броди, пл.Ринок, будинок 20</w:t>
            </w:r>
          </w:p>
        </w:tc>
      </w:tr>
      <w:tr w:rsidR="00B413F2" w:rsidRPr="00B23BF7" w14:paraId="0B03E51B" w14:textId="77777777" w:rsidTr="00B413F2">
        <w:tc>
          <w:tcPr>
            <w:tcW w:w="300" w:type="pct"/>
            <w:shd w:val="clear" w:color="auto" w:fill="FFFFFF"/>
            <w:hideMark/>
          </w:tcPr>
          <w:p w14:paraId="02BBCE6A" w14:textId="77777777" w:rsidR="00B413F2" w:rsidRPr="00B23BF7"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B413F2" w:rsidRPr="00B23BF7" w:rsidRDefault="006D666D" w:rsidP="00B413F2">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П</w:t>
            </w:r>
            <w:r w:rsidR="00B413F2" w:rsidRPr="00B23BF7">
              <w:rPr>
                <w:rFonts w:ascii="Times New Roman" w:eastAsia="Times New Roman" w:hAnsi="Times New Roman" w:cs="Times New Roman"/>
                <w:sz w:val="24"/>
                <w:szCs w:val="24"/>
                <w:lang w:val="uk-UA" w:eastAsia="ru-RU"/>
              </w:rPr>
              <w:t>осадова</w:t>
            </w:r>
            <w:r w:rsidRPr="00B23BF7">
              <w:rPr>
                <w:rFonts w:ascii="Times New Roman" w:eastAsia="Times New Roman" w:hAnsi="Times New Roman" w:cs="Times New Roman"/>
                <w:sz w:val="24"/>
                <w:szCs w:val="24"/>
                <w:lang w:val="uk-UA" w:eastAsia="ru-RU"/>
              </w:rPr>
              <w:t>(і)</w:t>
            </w:r>
            <w:r w:rsidR="00B413F2" w:rsidRPr="00B23BF7">
              <w:rPr>
                <w:rFonts w:ascii="Times New Roman" w:eastAsia="Times New Roman" w:hAnsi="Times New Roman" w:cs="Times New Roman"/>
                <w:sz w:val="24"/>
                <w:szCs w:val="24"/>
                <w:lang w:val="uk-UA" w:eastAsia="ru-RU"/>
              </w:rPr>
              <w:t xml:space="preserve"> особа</w:t>
            </w:r>
            <w:r w:rsidRPr="00B23BF7">
              <w:rPr>
                <w:rFonts w:ascii="Times New Roman" w:eastAsia="Times New Roman" w:hAnsi="Times New Roman" w:cs="Times New Roman"/>
                <w:sz w:val="24"/>
                <w:szCs w:val="24"/>
                <w:lang w:val="uk-UA" w:eastAsia="ru-RU"/>
              </w:rPr>
              <w:t xml:space="preserve">(и) </w:t>
            </w:r>
            <w:r w:rsidR="00B413F2" w:rsidRPr="00B23BF7">
              <w:rPr>
                <w:rFonts w:ascii="Times New Roman" w:eastAsia="Times New Roman" w:hAnsi="Times New Roman" w:cs="Times New Roman"/>
                <w:sz w:val="24"/>
                <w:szCs w:val="24"/>
                <w:lang w:val="uk-UA" w:eastAsia="ru-RU"/>
              </w:rPr>
              <w:t>замовника, уповноважена</w:t>
            </w:r>
            <w:r w:rsidRPr="00B23BF7">
              <w:rPr>
                <w:rFonts w:ascii="Times New Roman" w:eastAsia="Times New Roman" w:hAnsi="Times New Roman" w:cs="Times New Roman"/>
                <w:sz w:val="24"/>
                <w:szCs w:val="24"/>
                <w:lang w:val="uk-UA" w:eastAsia="ru-RU"/>
              </w:rPr>
              <w:t>(і)</w:t>
            </w:r>
            <w:r w:rsidR="00B413F2" w:rsidRPr="00B23BF7">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0438EA0F" w14:textId="77777777" w:rsidR="00D418CD" w:rsidRPr="00B23BF7" w:rsidRDefault="00D418CD" w:rsidP="00D418CD">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прізвище, ім'я, по батькові: Сторожинський Богдан Богданович</w:t>
            </w:r>
          </w:p>
          <w:p w14:paraId="1677F9CC" w14:textId="77777777" w:rsidR="00D418CD" w:rsidRPr="00B23BF7" w:rsidRDefault="00D418CD" w:rsidP="00D418CD">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посада*: начальник відділу економіки та публічних закупівель</w:t>
            </w:r>
          </w:p>
          <w:p w14:paraId="13B6D15E" w14:textId="77777777" w:rsidR="00D418CD" w:rsidRPr="00B23BF7" w:rsidRDefault="00D418CD" w:rsidP="00D418CD">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електронна адреса:mr.brody.zakypivli@gmail.com</w:t>
            </w:r>
          </w:p>
          <w:p w14:paraId="678AB6D9" w14:textId="77777777" w:rsidR="00D418CD" w:rsidRPr="00B23BF7" w:rsidRDefault="00D418CD" w:rsidP="00D418CD">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телефон: (03266)44035</w:t>
            </w:r>
          </w:p>
          <w:p w14:paraId="4CD7B9E8" w14:textId="4F958969" w:rsidR="00B413F2" w:rsidRPr="00B23BF7" w:rsidRDefault="00D418CD" w:rsidP="00D418CD">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уповноважена особа не є посадою</w:t>
            </w:r>
          </w:p>
        </w:tc>
      </w:tr>
      <w:tr w:rsidR="00B413F2" w:rsidRPr="00B23BF7" w14:paraId="3A8F0C91" w14:textId="77777777" w:rsidTr="00B413F2">
        <w:tc>
          <w:tcPr>
            <w:tcW w:w="300" w:type="pct"/>
            <w:shd w:val="clear" w:color="auto" w:fill="FFFFFF"/>
            <w:hideMark/>
          </w:tcPr>
          <w:p w14:paraId="2F78FEE6" w14:textId="77777777" w:rsidR="00B413F2" w:rsidRPr="00B23BF7"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23BF7" w:rsidRDefault="00B413F2" w:rsidP="00B413F2">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0C13D6E7" w:rsidR="00B413F2" w:rsidRPr="00B23BF7" w:rsidRDefault="00B413F2" w:rsidP="00B413F2">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відкриті торги</w:t>
            </w:r>
            <w:r w:rsidR="00F6155E" w:rsidRPr="00B23BF7">
              <w:rPr>
                <w:rFonts w:ascii="Times New Roman" w:eastAsia="Times New Roman" w:hAnsi="Times New Roman" w:cs="Times New Roman"/>
                <w:sz w:val="24"/>
                <w:szCs w:val="24"/>
                <w:lang w:val="uk-UA" w:eastAsia="ru-RU"/>
              </w:rPr>
              <w:t xml:space="preserve"> </w:t>
            </w:r>
            <w:r w:rsidR="00F6155E" w:rsidRPr="00B23BF7">
              <w:rPr>
                <w:rFonts w:ascii="Times New Roman" w:eastAsia="Times New Roman" w:hAnsi="Times New Roman"/>
                <w:sz w:val="24"/>
                <w:szCs w:val="24"/>
                <w:lang w:val="uk-UA" w:eastAsia="ru-RU"/>
              </w:rPr>
              <w:t>у порядку визначеному Особливостями</w:t>
            </w:r>
          </w:p>
        </w:tc>
      </w:tr>
      <w:tr w:rsidR="00B413F2" w:rsidRPr="00B23BF7" w14:paraId="13732267" w14:textId="77777777" w:rsidTr="00B413F2">
        <w:tc>
          <w:tcPr>
            <w:tcW w:w="300" w:type="pct"/>
            <w:shd w:val="clear" w:color="auto" w:fill="FFFFFF"/>
            <w:hideMark/>
          </w:tcPr>
          <w:p w14:paraId="1CE1E641" w14:textId="77777777" w:rsidR="00B413F2" w:rsidRPr="00B23BF7"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23BF7" w:rsidRDefault="00B413F2" w:rsidP="00B413F2">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23BF7"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23BF7" w14:paraId="2C4E19C5" w14:textId="77777777" w:rsidTr="00B413F2">
        <w:tc>
          <w:tcPr>
            <w:tcW w:w="300" w:type="pct"/>
            <w:shd w:val="clear" w:color="auto" w:fill="FFFFFF"/>
            <w:hideMark/>
          </w:tcPr>
          <w:p w14:paraId="42FB84E9" w14:textId="77777777" w:rsidR="00B413F2" w:rsidRPr="00B23BF7"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B413F2" w:rsidRPr="00B23BF7" w:rsidRDefault="00B413F2" w:rsidP="00B413F2">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3B86A058" w14:textId="77777777" w:rsidR="005E004B" w:rsidRPr="005E004B" w:rsidRDefault="005E004B" w:rsidP="005E004B">
            <w:pPr>
              <w:spacing w:before="150" w:after="150" w:line="240" w:lineRule="auto"/>
              <w:rPr>
                <w:rFonts w:ascii="Times New Roman" w:eastAsia="Times New Roman" w:hAnsi="Times New Roman" w:cs="Times New Roman"/>
                <w:sz w:val="24"/>
                <w:szCs w:val="24"/>
                <w:lang w:val="uk-UA" w:eastAsia="ru-RU"/>
              </w:rPr>
            </w:pPr>
            <w:r w:rsidRPr="005E004B">
              <w:rPr>
                <w:rFonts w:ascii="Times New Roman" w:eastAsia="Times New Roman" w:hAnsi="Times New Roman" w:cs="Times New Roman"/>
                <w:sz w:val="24"/>
                <w:szCs w:val="24"/>
                <w:lang w:val="uk-UA" w:eastAsia="ru-RU"/>
              </w:rPr>
              <w:t>Благоустрій територій КНП «Бродівської ЦМЛ»</w:t>
            </w:r>
          </w:p>
          <w:p w14:paraId="36C2149B" w14:textId="77777777" w:rsidR="005E004B" w:rsidRPr="005E004B" w:rsidRDefault="005E004B" w:rsidP="005E004B">
            <w:pPr>
              <w:spacing w:before="150" w:after="150" w:line="240" w:lineRule="auto"/>
              <w:rPr>
                <w:rFonts w:ascii="Times New Roman" w:eastAsia="Times New Roman" w:hAnsi="Times New Roman" w:cs="Times New Roman"/>
                <w:sz w:val="24"/>
                <w:szCs w:val="24"/>
                <w:lang w:val="uk-UA" w:eastAsia="ru-RU"/>
              </w:rPr>
            </w:pPr>
            <w:r w:rsidRPr="005E004B">
              <w:rPr>
                <w:rFonts w:ascii="Times New Roman" w:eastAsia="Times New Roman" w:hAnsi="Times New Roman" w:cs="Times New Roman"/>
                <w:sz w:val="24"/>
                <w:szCs w:val="24"/>
                <w:lang w:val="uk-UA" w:eastAsia="ru-RU"/>
              </w:rPr>
              <w:t xml:space="preserve">по вул. Лесі Українки 21 (ДК 021:2015: </w:t>
            </w:r>
            <w:r w:rsidRPr="005E004B">
              <w:rPr>
                <w:rFonts w:ascii="Times New Roman" w:eastAsia="Times New Roman" w:hAnsi="Times New Roman" w:cs="Times New Roman"/>
                <w:sz w:val="24"/>
                <w:szCs w:val="24"/>
                <w:lang w:val="uk-UA" w:eastAsia="ru-RU"/>
              </w:rPr>
              <w:tab/>
            </w:r>
          </w:p>
          <w:p w14:paraId="57C7EFF9" w14:textId="4E9D4078" w:rsidR="00B413F2" w:rsidRPr="00B23BF7" w:rsidRDefault="005E004B" w:rsidP="005E004B">
            <w:pPr>
              <w:spacing w:before="150" w:after="150" w:line="240" w:lineRule="auto"/>
              <w:rPr>
                <w:rFonts w:ascii="Times New Roman" w:eastAsia="Times New Roman" w:hAnsi="Times New Roman" w:cs="Times New Roman"/>
                <w:sz w:val="24"/>
                <w:szCs w:val="24"/>
                <w:lang w:val="uk-UA" w:eastAsia="ru-RU"/>
              </w:rPr>
            </w:pPr>
            <w:r w:rsidRPr="005E004B">
              <w:rPr>
                <w:rFonts w:ascii="Times New Roman" w:eastAsia="Times New Roman" w:hAnsi="Times New Roman" w:cs="Times New Roman"/>
                <w:sz w:val="24"/>
                <w:szCs w:val="24"/>
                <w:lang w:val="uk-UA" w:eastAsia="ru-RU"/>
              </w:rPr>
              <w:t>45112730-1 - Благоустрій доріг і шосе)</w:t>
            </w:r>
          </w:p>
        </w:tc>
      </w:tr>
      <w:tr w:rsidR="00B413F2" w:rsidRPr="00B23BF7" w14:paraId="73295DF6" w14:textId="77777777" w:rsidTr="00B413F2">
        <w:tc>
          <w:tcPr>
            <w:tcW w:w="300" w:type="pct"/>
            <w:shd w:val="clear" w:color="auto" w:fill="FFFFFF"/>
            <w:hideMark/>
          </w:tcPr>
          <w:p w14:paraId="4B3F6D23" w14:textId="77777777" w:rsidR="00B413F2" w:rsidRPr="00B23BF7"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77777777" w:rsidR="00B413F2" w:rsidRPr="00B23BF7" w:rsidRDefault="00B413F2" w:rsidP="00B413F2">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xml:space="preserve">опис окремої частини (частин) предмета закупівлі (лота), щодо якої </w:t>
            </w:r>
            <w:r w:rsidRPr="00B23BF7">
              <w:rPr>
                <w:rFonts w:ascii="Times New Roman" w:eastAsia="Times New Roman" w:hAnsi="Times New Roman" w:cs="Times New Roman"/>
                <w:sz w:val="24"/>
                <w:szCs w:val="24"/>
                <w:lang w:val="uk-UA" w:eastAsia="ru-RU"/>
              </w:rPr>
              <w:lastRenderedPageBreak/>
              <w:t>можуть бути подані тендерні пропозиції</w:t>
            </w:r>
          </w:p>
        </w:tc>
        <w:tc>
          <w:tcPr>
            <w:tcW w:w="3150" w:type="pct"/>
            <w:shd w:val="clear" w:color="auto" w:fill="FFFFFF"/>
            <w:hideMark/>
          </w:tcPr>
          <w:p w14:paraId="5C819B22" w14:textId="5F9D6EBF" w:rsidR="00B413F2" w:rsidRPr="00B23BF7" w:rsidRDefault="00B413F2" w:rsidP="00F84E59">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i/>
                <w:iCs/>
                <w:sz w:val="24"/>
                <w:szCs w:val="24"/>
                <w:lang w:val="uk-UA" w:eastAsia="ru-RU"/>
              </w:rPr>
              <w:lastRenderedPageBreak/>
              <w:t>закупівля здійснюється без поділу на лоти</w:t>
            </w:r>
          </w:p>
        </w:tc>
      </w:tr>
      <w:tr w:rsidR="00B413F2" w:rsidRPr="00B23BF7" w14:paraId="26B847D9" w14:textId="77777777" w:rsidTr="00B413F2">
        <w:tc>
          <w:tcPr>
            <w:tcW w:w="300" w:type="pct"/>
            <w:shd w:val="clear" w:color="auto" w:fill="FFFFFF"/>
            <w:hideMark/>
          </w:tcPr>
          <w:p w14:paraId="150694D0" w14:textId="77777777" w:rsidR="00B413F2" w:rsidRPr="00B23BF7"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4.3</w:t>
            </w:r>
          </w:p>
        </w:tc>
        <w:tc>
          <w:tcPr>
            <w:tcW w:w="1550" w:type="pct"/>
            <w:shd w:val="clear" w:color="auto" w:fill="FFFFFF"/>
            <w:hideMark/>
          </w:tcPr>
          <w:p w14:paraId="3887BF83" w14:textId="0AABF841" w:rsidR="00B413F2" w:rsidRPr="00B23BF7" w:rsidRDefault="00C46737" w:rsidP="00B413F2">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0FA31187" w14:textId="18E41D59" w:rsidR="00C46737" w:rsidRPr="00B23BF7" w:rsidRDefault="00C46737" w:rsidP="00C46737">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Місце надання послуг/виконання робіт:</w:t>
            </w:r>
            <w:r w:rsidR="00D634E2">
              <w:rPr>
                <w:rFonts w:ascii="Times New Roman" w:eastAsia="Times New Roman" w:hAnsi="Times New Roman" w:cs="Times New Roman"/>
                <w:sz w:val="24"/>
                <w:szCs w:val="24"/>
                <w:lang w:val="uk-UA" w:eastAsia="ru-RU"/>
              </w:rPr>
              <w:t xml:space="preserve"> вул</w:t>
            </w:r>
            <w:r w:rsidR="005E004B">
              <w:rPr>
                <w:rFonts w:ascii="Times New Roman" w:eastAsia="Times New Roman" w:hAnsi="Times New Roman" w:cs="Times New Roman"/>
                <w:sz w:val="24"/>
                <w:szCs w:val="24"/>
                <w:lang w:val="en-US" w:eastAsia="ru-RU"/>
              </w:rPr>
              <w:t xml:space="preserve"> </w:t>
            </w:r>
            <w:r w:rsidR="005E004B">
              <w:rPr>
                <w:rFonts w:ascii="Times New Roman" w:eastAsia="Times New Roman" w:hAnsi="Times New Roman" w:cs="Times New Roman"/>
                <w:sz w:val="24"/>
                <w:szCs w:val="24"/>
                <w:lang w:val="uk-UA" w:eastAsia="ru-RU"/>
              </w:rPr>
              <w:t>Лесі Українки 21</w:t>
            </w:r>
            <w:r w:rsidRPr="00B23BF7">
              <w:rPr>
                <w:rFonts w:ascii="Times New Roman" w:eastAsia="Times New Roman" w:hAnsi="Times New Roman" w:cs="Times New Roman"/>
                <w:sz w:val="24"/>
                <w:szCs w:val="24"/>
                <w:lang w:val="uk-UA" w:eastAsia="ru-RU"/>
              </w:rPr>
              <w:t xml:space="preserve"> </w:t>
            </w:r>
            <w:r w:rsidR="00E80102" w:rsidRPr="00B23BF7">
              <w:rPr>
                <w:rFonts w:ascii="Times New Roman" w:eastAsia="Times New Roman" w:hAnsi="Times New Roman" w:cs="Times New Roman"/>
                <w:sz w:val="24"/>
                <w:szCs w:val="24"/>
                <w:lang w:val="uk-UA" w:eastAsia="ru-RU"/>
              </w:rPr>
              <w:t>м.Броди Львівська область</w:t>
            </w:r>
          </w:p>
          <w:p w14:paraId="62AD202D" w14:textId="37FC2FB5" w:rsidR="00B413F2" w:rsidRPr="00B23BF7" w:rsidRDefault="00C46737" w:rsidP="00E80102">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xml:space="preserve">Обсяг надання послуг / обсяг виконання робіт: </w:t>
            </w:r>
            <w:r w:rsidR="00E80102" w:rsidRPr="00B23BF7">
              <w:rPr>
                <w:rFonts w:ascii="Times New Roman" w:eastAsia="Times New Roman" w:hAnsi="Times New Roman" w:cs="Times New Roman"/>
                <w:sz w:val="24"/>
                <w:szCs w:val="24"/>
                <w:lang w:val="uk-UA" w:eastAsia="ru-RU"/>
              </w:rPr>
              <w:t>відповідно до додатку №3 тендерної документації</w:t>
            </w:r>
          </w:p>
        </w:tc>
      </w:tr>
      <w:tr w:rsidR="00B413F2" w:rsidRPr="00B23BF7" w14:paraId="62A55201" w14:textId="77777777" w:rsidTr="00B413F2">
        <w:tc>
          <w:tcPr>
            <w:tcW w:w="300" w:type="pct"/>
            <w:shd w:val="clear" w:color="auto" w:fill="FFFFFF"/>
            <w:hideMark/>
          </w:tcPr>
          <w:p w14:paraId="06A92016" w14:textId="77777777" w:rsidR="00B413F2" w:rsidRPr="00B23BF7"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33468958" w:rsidR="00B413F2" w:rsidRPr="00B23BF7" w:rsidRDefault="00C46737" w:rsidP="00B413F2">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44894EEA" w14:textId="1B16C31E" w:rsidR="00B413F2" w:rsidRPr="00B23BF7" w:rsidRDefault="00B413F2" w:rsidP="00B413F2">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i/>
                <w:iCs/>
                <w:sz w:val="24"/>
                <w:szCs w:val="24"/>
                <w:lang w:val="uk-UA" w:eastAsia="ru-RU"/>
              </w:rPr>
              <w:t>до 31.12.2023</w:t>
            </w:r>
          </w:p>
        </w:tc>
      </w:tr>
      <w:tr w:rsidR="00B413F2" w:rsidRPr="00B23BF7" w14:paraId="73DBF619" w14:textId="77777777" w:rsidTr="00B413F2">
        <w:tc>
          <w:tcPr>
            <w:tcW w:w="300" w:type="pct"/>
            <w:shd w:val="clear" w:color="auto" w:fill="FFFFFF"/>
            <w:hideMark/>
          </w:tcPr>
          <w:p w14:paraId="7B47D8E3" w14:textId="77777777" w:rsidR="00B413F2" w:rsidRPr="00B23BF7"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23BF7" w:rsidRDefault="00B413F2" w:rsidP="00B413F2">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23BF7"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23BF7" w14:paraId="09E5C4B6" w14:textId="77777777" w:rsidTr="00B413F2">
        <w:tc>
          <w:tcPr>
            <w:tcW w:w="300" w:type="pct"/>
            <w:shd w:val="clear" w:color="auto" w:fill="FFFFFF"/>
            <w:hideMark/>
          </w:tcPr>
          <w:p w14:paraId="587D0767" w14:textId="77777777" w:rsidR="00B413F2" w:rsidRPr="00B23BF7"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23BF7" w:rsidRDefault="00B413F2" w:rsidP="00B413F2">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xml:space="preserve">Інформація про валюту, </w:t>
            </w:r>
            <w:r w:rsidR="006D666D" w:rsidRPr="00B23BF7">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23BF7" w:rsidRDefault="00B413F2" w:rsidP="00B413F2">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валютою тендерної пропозиції є гривня;</w:t>
            </w:r>
          </w:p>
        </w:tc>
      </w:tr>
      <w:tr w:rsidR="00B413F2" w:rsidRPr="00B23BF7" w14:paraId="6AF09E00" w14:textId="77777777" w:rsidTr="00B413F2">
        <w:tc>
          <w:tcPr>
            <w:tcW w:w="300" w:type="pct"/>
            <w:shd w:val="clear" w:color="auto" w:fill="FFFFFF"/>
            <w:hideMark/>
          </w:tcPr>
          <w:p w14:paraId="4EB83EC0" w14:textId="77777777" w:rsidR="00B413F2" w:rsidRPr="00B23BF7"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23BF7" w:rsidRDefault="006D666D" w:rsidP="00B413F2">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16F801CB" w14:textId="77777777" w:rsidR="006D666D" w:rsidRPr="00B23BF7"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Усі документи тендерної пропозиції</w:t>
            </w:r>
            <w:r w:rsidR="009C75F6" w:rsidRPr="00B23BF7">
              <w:rPr>
                <w:rFonts w:ascii="Times New Roman" w:eastAsia="Times New Roman" w:hAnsi="Times New Roman" w:cs="Times New Roman"/>
                <w:sz w:val="24"/>
                <w:szCs w:val="24"/>
                <w:lang w:val="uk-UA" w:eastAsia="ru-RU"/>
              </w:rPr>
              <w:t xml:space="preserve">, які готуються безпосередньо учасником </w:t>
            </w:r>
            <w:r w:rsidRPr="00B23BF7">
              <w:rPr>
                <w:rFonts w:ascii="Times New Roman" w:eastAsia="Times New Roman" w:hAnsi="Times New Roman" w:cs="Times New Roman"/>
                <w:sz w:val="24"/>
                <w:szCs w:val="24"/>
                <w:lang w:val="uk-UA" w:eastAsia="ru-RU"/>
              </w:rPr>
              <w:t>повинні бути складені українською</w:t>
            </w:r>
            <w:r w:rsidR="009C75F6" w:rsidRPr="00B23BF7">
              <w:rPr>
                <w:rFonts w:ascii="Times New Roman" w:eastAsia="Times New Roman" w:hAnsi="Times New Roman" w:cs="Times New Roman"/>
                <w:sz w:val="24"/>
                <w:szCs w:val="24"/>
                <w:lang w:val="uk-UA" w:eastAsia="ru-RU"/>
              </w:rPr>
              <w:t xml:space="preserve"> мовою</w:t>
            </w:r>
            <w:r w:rsidRPr="00B23BF7">
              <w:rPr>
                <w:rFonts w:ascii="Times New Roman" w:eastAsia="Times New Roman" w:hAnsi="Times New Roman" w:cs="Times New Roman"/>
                <w:sz w:val="24"/>
                <w:szCs w:val="24"/>
                <w:lang w:val="uk-UA" w:eastAsia="ru-RU"/>
              </w:rPr>
              <w:t xml:space="preserve">. </w:t>
            </w:r>
          </w:p>
          <w:p w14:paraId="41EEDB72" w14:textId="77777777" w:rsidR="006D666D" w:rsidRPr="00B23BF7"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F7E4A2E" w14:textId="436983B7" w:rsidR="00B413F2" w:rsidRPr="00B23BF7"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343C2" w:rsidRPr="00B23BF7" w14:paraId="752C6C2A" w14:textId="77777777" w:rsidTr="00B413F2">
        <w:tc>
          <w:tcPr>
            <w:tcW w:w="300" w:type="pct"/>
            <w:shd w:val="clear" w:color="auto" w:fill="FFFFFF"/>
          </w:tcPr>
          <w:p w14:paraId="42BDE882" w14:textId="03125D3A" w:rsidR="006343C2" w:rsidRPr="00B23BF7"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Pr="00B23BF7" w:rsidRDefault="006343C2" w:rsidP="006343C2">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46D97E04" w:rsidR="00E80102" w:rsidRPr="00B23BF7" w:rsidRDefault="006343C2" w:rsidP="00E8010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123CC445" w:rsidR="006343C2" w:rsidRPr="00B23BF7"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23BF7" w14:paraId="5823A44C" w14:textId="77777777" w:rsidTr="00B413F2">
        <w:tc>
          <w:tcPr>
            <w:tcW w:w="5000" w:type="pct"/>
            <w:gridSpan w:val="3"/>
            <w:shd w:val="clear" w:color="auto" w:fill="FFFFFF"/>
            <w:hideMark/>
          </w:tcPr>
          <w:p w14:paraId="2BEA574B" w14:textId="77777777" w:rsidR="006343C2" w:rsidRPr="00B23BF7"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23BF7">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B23BF7" w14:paraId="44A3E496" w14:textId="77777777" w:rsidTr="00B413F2">
        <w:tc>
          <w:tcPr>
            <w:tcW w:w="300" w:type="pct"/>
            <w:shd w:val="clear" w:color="auto" w:fill="FFFFFF"/>
            <w:hideMark/>
          </w:tcPr>
          <w:p w14:paraId="6A62DF75" w14:textId="77777777" w:rsidR="006343C2" w:rsidRPr="00B23BF7"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lastRenderedPageBreak/>
              <w:t>1</w:t>
            </w:r>
          </w:p>
        </w:tc>
        <w:tc>
          <w:tcPr>
            <w:tcW w:w="1550" w:type="pct"/>
            <w:shd w:val="clear" w:color="auto" w:fill="FFFFFF"/>
            <w:hideMark/>
          </w:tcPr>
          <w:p w14:paraId="6E238243" w14:textId="77777777" w:rsidR="006343C2" w:rsidRPr="00B23BF7" w:rsidRDefault="006343C2" w:rsidP="006343C2">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6944960" w14:textId="77777777" w:rsidR="00F6155E" w:rsidRPr="00B23BF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B23BF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B23BF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23BF7" w14:paraId="7FC56026" w14:textId="77777777" w:rsidTr="00B413F2">
        <w:tc>
          <w:tcPr>
            <w:tcW w:w="300" w:type="pct"/>
            <w:shd w:val="clear" w:color="auto" w:fill="FFFFFF"/>
            <w:hideMark/>
          </w:tcPr>
          <w:p w14:paraId="5E852FF9" w14:textId="77777777" w:rsidR="006343C2" w:rsidRPr="00B23BF7"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2</w:t>
            </w:r>
          </w:p>
        </w:tc>
        <w:tc>
          <w:tcPr>
            <w:tcW w:w="1550" w:type="pct"/>
            <w:shd w:val="clear" w:color="auto" w:fill="FFFFFF"/>
            <w:hideMark/>
          </w:tcPr>
          <w:p w14:paraId="368E495C" w14:textId="1FACB144" w:rsidR="006343C2" w:rsidRPr="00B23BF7" w:rsidRDefault="006343C2" w:rsidP="006343C2">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Внесення змін до тендерної документації</w:t>
            </w:r>
          </w:p>
        </w:tc>
        <w:tc>
          <w:tcPr>
            <w:tcW w:w="3150" w:type="pct"/>
            <w:shd w:val="clear" w:color="auto" w:fill="FFFFFF"/>
            <w:hideMark/>
          </w:tcPr>
          <w:p w14:paraId="00711D36" w14:textId="77777777" w:rsidR="00F6155E" w:rsidRPr="00B23BF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23BF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23BF7" w14:paraId="620D9D9C" w14:textId="77777777" w:rsidTr="00B413F2">
        <w:tc>
          <w:tcPr>
            <w:tcW w:w="5000" w:type="pct"/>
            <w:gridSpan w:val="3"/>
            <w:shd w:val="clear" w:color="auto" w:fill="FFFFFF"/>
            <w:hideMark/>
          </w:tcPr>
          <w:p w14:paraId="5206984D" w14:textId="77777777" w:rsidR="006343C2" w:rsidRPr="00B23BF7"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23BF7">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6343C2" w:rsidRPr="00B23BF7" w14:paraId="318F9B0F" w14:textId="77777777" w:rsidTr="00B413F2">
        <w:tc>
          <w:tcPr>
            <w:tcW w:w="300" w:type="pct"/>
            <w:shd w:val="clear" w:color="auto" w:fill="FFFFFF"/>
            <w:hideMark/>
          </w:tcPr>
          <w:p w14:paraId="3F644922" w14:textId="77777777" w:rsidR="006343C2" w:rsidRPr="00B23BF7"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23BF7" w:rsidRDefault="006343C2" w:rsidP="006343C2">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1807A294" w14:textId="77777777" w:rsidR="00F6155E" w:rsidRPr="00B23BF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2239A1F9" w:rsidR="006343C2" w:rsidRPr="00B23BF7" w:rsidRDefault="006343C2" w:rsidP="00310D6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3583A53" w14:textId="2FCF1D9D" w:rsidR="006343C2" w:rsidRPr="00B23BF7" w:rsidRDefault="006343C2" w:rsidP="00310D6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w:t>
            </w:r>
            <w:r w:rsidR="001071B3" w:rsidRPr="00B23BF7">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B23BF7">
              <w:rPr>
                <w:rFonts w:ascii="Times New Roman" w:eastAsia="Times New Roman" w:hAnsi="Times New Roman"/>
                <w:sz w:val="24"/>
                <w:szCs w:val="24"/>
                <w:lang w:val="uk-UA" w:eastAsia="ru-RU"/>
              </w:rPr>
              <w:t>47</w:t>
            </w:r>
            <w:r w:rsidR="001071B3" w:rsidRPr="00B23BF7">
              <w:rPr>
                <w:rFonts w:ascii="Times New Roman" w:eastAsia="Times New Roman" w:hAnsi="Times New Roman" w:cs="Times New Roman"/>
                <w:sz w:val="24"/>
                <w:szCs w:val="24"/>
                <w:lang w:val="uk-UA" w:eastAsia="ru-RU"/>
              </w:rPr>
              <w:t xml:space="preserve"> Особливостей </w:t>
            </w:r>
            <w:r w:rsidRPr="00B23BF7">
              <w:rPr>
                <w:rFonts w:ascii="Times New Roman" w:eastAsia="Times New Roman" w:hAnsi="Times New Roman" w:cs="Times New Roman"/>
                <w:sz w:val="24"/>
                <w:szCs w:val="24"/>
                <w:lang w:val="uk-UA" w:eastAsia="ru-RU"/>
              </w:rPr>
              <w:t>у відповідності до вимог визначених у Додатку № 2 до тендерної документації;</w:t>
            </w:r>
          </w:p>
          <w:p w14:paraId="0AC24345" w14:textId="395DAE41" w:rsidR="006343C2" w:rsidRPr="00B23BF7" w:rsidRDefault="006343C2" w:rsidP="00310D6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49C3" w:rsidRPr="00B23BF7">
              <w:rPr>
                <w:rFonts w:ascii="Times New Roman" w:eastAsia="Times New Roman" w:hAnsi="Times New Roman" w:cs="Times New Roman"/>
                <w:sz w:val="24"/>
                <w:szCs w:val="24"/>
                <w:lang w:val="uk-UA" w:eastAsia="ru-RU"/>
              </w:rPr>
              <w:t>3</w:t>
            </w:r>
            <w:r w:rsidRPr="00B23BF7">
              <w:rPr>
                <w:rFonts w:ascii="Times New Roman" w:eastAsia="Times New Roman" w:hAnsi="Times New Roman" w:cs="Times New Roman"/>
                <w:sz w:val="24"/>
                <w:szCs w:val="24"/>
                <w:lang w:val="uk-UA" w:eastAsia="ru-RU"/>
              </w:rPr>
              <w:t xml:space="preserve"> до тендерної документації;</w:t>
            </w:r>
          </w:p>
          <w:p w14:paraId="1E6D69B8" w14:textId="3C952F4E" w:rsidR="006343C2" w:rsidRPr="00B23BF7" w:rsidRDefault="006343C2" w:rsidP="00310D6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7229EC0B" w:rsidR="006343C2" w:rsidRPr="00B23BF7" w:rsidRDefault="006343C2" w:rsidP="00310D6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7B679B37" w:rsidR="008F49C3" w:rsidRPr="00B23BF7" w:rsidRDefault="008F49C3" w:rsidP="00310D6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4E9D077A" w:rsidR="006343C2" w:rsidRPr="00B23BF7" w:rsidRDefault="006343C2" w:rsidP="00310D6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Pr="00B23BF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Pr="00B23BF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w:t>
            </w:r>
            <w:r w:rsidRPr="00B23BF7">
              <w:rPr>
                <w:rFonts w:ascii="Times New Roman" w:eastAsia="Times New Roman" w:hAnsi="Times New Roman" w:cs="Times New Roman"/>
                <w:sz w:val="24"/>
                <w:szCs w:val="24"/>
                <w:lang w:val="uk-UA" w:eastAsia="ru-RU"/>
              </w:rPr>
              <w:lastRenderedPageBreak/>
              <w:t>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110329F" w14:textId="77777777" w:rsidR="006343C2" w:rsidRPr="00B23BF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2241C74" w14:textId="2EAA75BE" w:rsidR="00F6155E" w:rsidRPr="00B23BF7" w:rsidRDefault="00F6155E" w:rsidP="00F6155E">
            <w:pPr>
              <w:spacing w:before="150" w:after="150" w:line="240" w:lineRule="auto"/>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C73C699" w14:textId="402CA1A3" w:rsidR="00B23BF7" w:rsidRPr="00B23BF7" w:rsidRDefault="00B23BF7" w:rsidP="00F6155E">
            <w:pPr>
              <w:spacing w:before="150" w:after="150" w:line="240" w:lineRule="auto"/>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У складі тендерної пропозиції учасник має надати лист-відгук виконавчого комітету Бродівської міської ради Львівської області про те, що з учасником немає негативного досвіду співпраці.</w:t>
            </w:r>
          </w:p>
          <w:p w14:paraId="1CB87AD1" w14:textId="77777777" w:rsidR="006343C2" w:rsidRPr="00B23BF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6343C2" w:rsidRPr="00B23BF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9A4C65D" w14:textId="77777777" w:rsidR="006343C2" w:rsidRPr="00B23BF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515AB587" w14:textId="77777777" w:rsidR="006343C2" w:rsidRPr="00B23BF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lastRenderedPageBreak/>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FF2CA6C" w14:textId="77777777" w:rsidR="006343C2" w:rsidRPr="00B23BF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Перелік</w:t>
            </w:r>
            <w:r w:rsidRPr="00B23BF7">
              <w:rPr>
                <w:lang w:val="uk-UA"/>
              </w:rPr>
              <w:t xml:space="preserve"> </w:t>
            </w:r>
            <w:r w:rsidRPr="00B23BF7">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404C4490" w14:textId="757C81A5" w:rsidR="006343C2" w:rsidRPr="00B23BF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Pr="00B23BF7" w:rsidRDefault="006343C2" w:rsidP="00310D6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Pr="00B23BF7" w:rsidRDefault="006343C2" w:rsidP="00310D6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Pr="00B23BF7" w:rsidRDefault="006343C2" w:rsidP="00310D6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6343C2" w:rsidRPr="00B23BF7" w:rsidRDefault="006343C2" w:rsidP="00310D6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343C2" w:rsidRPr="00B23BF7" w:rsidRDefault="006343C2" w:rsidP="00310D6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Pr="00B23BF7" w:rsidRDefault="006343C2" w:rsidP="00310D6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Pr="00B23BF7" w:rsidRDefault="006343C2" w:rsidP="00310D6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Pr="00B23BF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Pr="00B23BF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Pr="00B23BF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lastRenderedPageBreak/>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Pr="00B23BF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Pr="00B23BF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Pr="00B23BF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Pr="00B23BF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Pr="00B23BF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Pr="00B23BF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Pr="00B23BF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Pr="00B23BF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Pr="00B23BF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Приклади формальних помилок:</w:t>
            </w:r>
          </w:p>
          <w:p w14:paraId="14BC4DEB" w14:textId="77777777" w:rsidR="006343C2" w:rsidRPr="00B23BF7" w:rsidRDefault="006343C2" w:rsidP="00310D6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lastRenderedPageBreak/>
              <w:t xml:space="preserve">«вінницька область» замість «Вінницька область» або «місто львів» замість «місто Львів»; </w:t>
            </w:r>
          </w:p>
          <w:p w14:paraId="1705E50C" w14:textId="77777777" w:rsidR="006343C2" w:rsidRPr="00B23BF7" w:rsidRDefault="006343C2" w:rsidP="00310D6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343C2" w:rsidRPr="00B23BF7" w:rsidRDefault="006343C2" w:rsidP="00310D6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77777777" w:rsidR="006343C2" w:rsidRPr="00B23BF7" w:rsidRDefault="006343C2" w:rsidP="00310D6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«тендернапропозиція» замість «тендерна пропозиція»;</w:t>
            </w:r>
          </w:p>
          <w:p w14:paraId="0FEC3A16" w14:textId="77777777" w:rsidR="006343C2" w:rsidRPr="00B23BF7" w:rsidRDefault="006343C2" w:rsidP="00310D6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«срток поставки» замість «строк поставки»;</w:t>
            </w:r>
          </w:p>
          <w:p w14:paraId="747D17C2" w14:textId="77777777" w:rsidR="006343C2" w:rsidRPr="00B23BF7" w:rsidRDefault="006343C2" w:rsidP="00310D6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6343C2" w:rsidRPr="00B23BF7" w:rsidRDefault="006343C2" w:rsidP="00310D6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подання документа у форматі  «PDF» замість «JPEG», «JPEG» замість «PDF», «RAR» замість «PDF», «7z» замість «PDF» тощо.</w:t>
            </w:r>
          </w:p>
        </w:tc>
      </w:tr>
      <w:tr w:rsidR="00316B47" w:rsidRPr="00B23BF7" w14:paraId="583CBDFE" w14:textId="77777777" w:rsidTr="00B413F2">
        <w:tc>
          <w:tcPr>
            <w:tcW w:w="300" w:type="pct"/>
            <w:shd w:val="clear" w:color="auto" w:fill="FFFFFF"/>
            <w:hideMark/>
          </w:tcPr>
          <w:p w14:paraId="6D3C63CA" w14:textId="77777777" w:rsidR="00316B47" w:rsidRPr="00B23BF7"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316B47" w:rsidRPr="00B23BF7"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FCEB685" w14:textId="49BF3242" w:rsidR="00316B47" w:rsidRPr="00B23BF7" w:rsidRDefault="00316B47" w:rsidP="00E8010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sz w:val="24"/>
                <w:szCs w:val="24"/>
                <w:lang w:val="uk-UA" w:eastAsia="ru-RU"/>
              </w:rPr>
              <w:t xml:space="preserve">Не вимагається </w:t>
            </w:r>
          </w:p>
        </w:tc>
      </w:tr>
      <w:tr w:rsidR="00316B47" w:rsidRPr="00B23BF7" w14:paraId="3278E1D4" w14:textId="77777777" w:rsidTr="00B413F2">
        <w:tc>
          <w:tcPr>
            <w:tcW w:w="300" w:type="pct"/>
            <w:shd w:val="clear" w:color="auto" w:fill="FFFFFF"/>
            <w:hideMark/>
          </w:tcPr>
          <w:p w14:paraId="2D51A386" w14:textId="77777777" w:rsidR="00316B47" w:rsidRPr="00B23BF7"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2E8ED713" w:rsidR="00316B47" w:rsidRPr="00B23BF7" w:rsidRDefault="00316B47" w:rsidP="00316B47">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16937840" w14:textId="2E237E82" w:rsidR="00316B47" w:rsidRPr="00B23BF7" w:rsidRDefault="00316B47" w:rsidP="00E8010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sz w:val="24"/>
                <w:szCs w:val="24"/>
                <w:lang w:val="uk-UA" w:eastAsia="ru-RU"/>
              </w:rPr>
              <w:t>Не вимагається.</w:t>
            </w:r>
          </w:p>
        </w:tc>
      </w:tr>
      <w:tr w:rsidR="006343C2" w:rsidRPr="00B23BF7" w14:paraId="6E161195" w14:textId="77777777" w:rsidTr="00B413F2">
        <w:tc>
          <w:tcPr>
            <w:tcW w:w="300" w:type="pct"/>
            <w:shd w:val="clear" w:color="auto" w:fill="FFFFFF"/>
            <w:hideMark/>
          </w:tcPr>
          <w:p w14:paraId="627C4CCB" w14:textId="77777777" w:rsidR="006343C2" w:rsidRPr="00B23BF7"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23BF7" w:rsidRDefault="006343C2" w:rsidP="006343C2">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Pr="00B23BF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4D09D805" w14:textId="5C57D559" w:rsidR="001071B3" w:rsidRPr="00B23BF7"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B23BF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B23BF7" w:rsidRDefault="006343C2" w:rsidP="00310D6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B23BF7" w:rsidRDefault="006343C2" w:rsidP="00310D6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B23BF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B23BF7" w14:paraId="6A22E26F" w14:textId="77777777" w:rsidTr="00B413F2">
        <w:tc>
          <w:tcPr>
            <w:tcW w:w="300" w:type="pct"/>
            <w:shd w:val="clear" w:color="auto" w:fill="FFFFFF"/>
            <w:hideMark/>
          </w:tcPr>
          <w:p w14:paraId="5FAD85D3" w14:textId="77777777" w:rsidR="006343C2" w:rsidRPr="00B23BF7"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1EF3E3DE" w14:textId="52D11B07" w:rsidR="006343C2" w:rsidRPr="00B23BF7" w:rsidRDefault="006343C2" w:rsidP="006343C2">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B23BF7">
              <w:rPr>
                <w:rFonts w:ascii="Times New Roman" w:eastAsia="Times New Roman" w:hAnsi="Times New Roman" w:cs="Times New Roman"/>
                <w:sz w:val="24"/>
                <w:szCs w:val="24"/>
                <w:lang w:val="uk-UA" w:eastAsia="ru-RU"/>
              </w:rPr>
              <w:t>встановлені пунктом 4</w:t>
            </w:r>
            <w:r w:rsidR="00F6155E" w:rsidRPr="00B23BF7">
              <w:rPr>
                <w:rFonts w:ascii="Times New Roman" w:eastAsia="Times New Roman" w:hAnsi="Times New Roman" w:cs="Times New Roman"/>
                <w:sz w:val="24"/>
                <w:szCs w:val="24"/>
                <w:lang w:val="uk-UA" w:eastAsia="ru-RU"/>
              </w:rPr>
              <w:t xml:space="preserve">7 </w:t>
            </w:r>
            <w:r w:rsidR="001071B3" w:rsidRPr="00B23BF7">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0D798AED" w14:textId="77777777" w:rsidR="006343C2" w:rsidRPr="00B23BF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0AD36052" w14:textId="0B2CE4FE" w:rsidR="006343C2" w:rsidRPr="00B23BF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B23BF7">
              <w:rPr>
                <w:rFonts w:ascii="Times New Roman" w:eastAsia="Times New Roman" w:hAnsi="Times New Roman" w:cs="Times New Roman"/>
                <w:sz w:val="24"/>
                <w:szCs w:val="24"/>
                <w:lang w:val="uk-UA" w:eastAsia="ru-RU"/>
              </w:rPr>
              <w:t>пунктом 4</w:t>
            </w:r>
            <w:r w:rsidR="00F6155E" w:rsidRPr="00B23BF7">
              <w:rPr>
                <w:rFonts w:ascii="Times New Roman" w:eastAsia="Times New Roman" w:hAnsi="Times New Roman" w:cs="Times New Roman"/>
                <w:sz w:val="24"/>
                <w:szCs w:val="24"/>
                <w:lang w:val="uk-UA" w:eastAsia="ru-RU"/>
              </w:rPr>
              <w:t>7</w:t>
            </w:r>
            <w:r w:rsidR="001071B3" w:rsidRPr="00B23BF7">
              <w:rPr>
                <w:rFonts w:ascii="Times New Roman" w:eastAsia="Times New Roman" w:hAnsi="Times New Roman" w:cs="Times New Roman"/>
                <w:sz w:val="24"/>
                <w:szCs w:val="24"/>
                <w:lang w:val="uk-UA" w:eastAsia="ru-RU"/>
              </w:rPr>
              <w:t xml:space="preserve"> Особливостей </w:t>
            </w:r>
            <w:r w:rsidRPr="00B23BF7">
              <w:rPr>
                <w:rFonts w:ascii="Times New Roman" w:eastAsia="Times New Roman" w:hAnsi="Times New Roman" w:cs="Times New Roman"/>
                <w:sz w:val="24"/>
                <w:szCs w:val="24"/>
                <w:lang w:val="uk-UA" w:eastAsia="ru-RU"/>
              </w:rPr>
              <w:t>та спосіб підтвердження спосіб підтвердження відповідності учасників викладений у Додатку № 2.</w:t>
            </w:r>
          </w:p>
        </w:tc>
      </w:tr>
      <w:tr w:rsidR="006343C2" w:rsidRPr="00B23BF7" w14:paraId="41AB5BAD" w14:textId="77777777" w:rsidTr="00B413F2">
        <w:tc>
          <w:tcPr>
            <w:tcW w:w="300" w:type="pct"/>
            <w:shd w:val="clear" w:color="auto" w:fill="FFFFFF"/>
            <w:hideMark/>
          </w:tcPr>
          <w:p w14:paraId="5755A273" w14:textId="77777777" w:rsidR="006343C2" w:rsidRPr="00B23BF7"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6343C2" w:rsidRPr="00B23BF7" w:rsidRDefault="006343C2" w:rsidP="006343C2">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564BEC" w14:textId="77777777" w:rsidR="006343C2" w:rsidRPr="00B23BF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6343C2" w:rsidRPr="00B23BF7" w14:paraId="0A2E9528" w14:textId="77777777" w:rsidTr="00B413F2">
        <w:tc>
          <w:tcPr>
            <w:tcW w:w="300" w:type="pct"/>
            <w:shd w:val="clear" w:color="auto" w:fill="FFFFFF"/>
            <w:hideMark/>
          </w:tcPr>
          <w:p w14:paraId="65E8C580" w14:textId="77777777" w:rsidR="006343C2" w:rsidRPr="00B23BF7"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6343C2" w:rsidRPr="00B23BF7" w:rsidRDefault="006343C2" w:rsidP="006343C2">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Інформація про субпідрядника / співвиконавця</w:t>
            </w:r>
          </w:p>
        </w:tc>
        <w:tc>
          <w:tcPr>
            <w:tcW w:w="3150" w:type="pct"/>
            <w:shd w:val="clear" w:color="auto" w:fill="FFFFFF"/>
            <w:hideMark/>
          </w:tcPr>
          <w:p w14:paraId="77AEDBAE" w14:textId="2450D926" w:rsidR="006343C2" w:rsidRPr="00B23BF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6343C2" w:rsidRPr="00B23BF7" w14:paraId="17634555" w14:textId="77777777" w:rsidTr="00B413F2">
        <w:tc>
          <w:tcPr>
            <w:tcW w:w="300" w:type="pct"/>
            <w:shd w:val="clear" w:color="auto" w:fill="FFFFFF"/>
            <w:hideMark/>
          </w:tcPr>
          <w:p w14:paraId="381CC539" w14:textId="77777777" w:rsidR="006343C2" w:rsidRPr="00B23BF7"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23BF7" w:rsidRDefault="006343C2" w:rsidP="006343C2">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6220978F" w14:textId="77777777" w:rsidR="006343C2" w:rsidRPr="00B23BF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B23BF7" w14:paraId="78868C1E" w14:textId="77777777" w:rsidTr="00B413F2">
        <w:tc>
          <w:tcPr>
            <w:tcW w:w="300" w:type="pct"/>
            <w:shd w:val="clear" w:color="auto" w:fill="FFFFFF"/>
          </w:tcPr>
          <w:p w14:paraId="70B31089" w14:textId="3BF6A18F" w:rsidR="006343C2" w:rsidRPr="00B23BF7"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Pr="00B23BF7" w:rsidRDefault="006343C2" w:rsidP="006343C2">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0F02C685" w14:textId="047B3330" w:rsidR="006343C2" w:rsidRPr="00B23BF7" w:rsidRDefault="006343C2" w:rsidP="00E8010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Не застосовується</w:t>
            </w:r>
            <w:r w:rsidR="00054EC7" w:rsidRPr="00B23BF7">
              <w:rPr>
                <w:rFonts w:ascii="Times New Roman" w:eastAsia="Times New Roman" w:hAnsi="Times New Roman" w:cs="Times New Roman"/>
                <w:sz w:val="24"/>
                <w:szCs w:val="24"/>
                <w:lang w:val="uk-UA" w:eastAsia="ru-RU"/>
              </w:rPr>
              <w:t>.</w:t>
            </w:r>
          </w:p>
        </w:tc>
      </w:tr>
      <w:tr w:rsidR="006343C2" w:rsidRPr="00B23BF7" w14:paraId="5EDCAF12" w14:textId="77777777" w:rsidTr="00B413F2">
        <w:tc>
          <w:tcPr>
            <w:tcW w:w="5000" w:type="pct"/>
            <w:gridSpan w:val="3"/>
            <w:shd w:val="clear" w:color="auto" w:fill="FFFFFF"/>
            <w:hideMark/>
          </w:tcPr>
          <w:p w14:paraId="5667956F" w14:textId="77777777" w:rsidR="006343C2" w:rsidRPr="00B23BF7"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23BF7">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B23BF7" w14:paraId="4708C387" w14:textId="77777777" w:rsidTr="00B413F2">
        <w:tc>
          <w:tcPr>
            <w:tcW w:w="300" w:type="pct"/>
            <w:shd w:val="clear" w:color="auto" w:fill="FFFFFF"/>
            <w:hideMark/>
          </w:tcPr>
          <w:p w14:paraId="53352705" w14:textId="77777777" w:rsidR="006343C2" w:rsidRPr="00B23BF7"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B23BF7" w:rsidRDefault="006343C2" w:rsidP="006343C2">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057FF169" w:rsidR="006343C2" w:rsidRPr="00B23BF7"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sidRPr="00B23BF7">
              <w:rPr>
                <w:rFonts w:ascii="Times New Roman" w:eastAsia="Times New Roman" w:hAnsi="Times New Roman" w:cs="Times New Roman"/>
                <w:sz w:val="24"/>
                <w:szCs w:val="24"/>
                <w:lang w:val="uk-UA" w:eastAsia="ru-RU"/>
              </w:rPr>
              <w:t xml:space="preserve">Кінцевий строк подання тендерних пропозицій: </w:t>
            </w:r>
            <w:r w:rsidR="00EF4B3D">
              <w:rPr>
                <w:rFonts w:ascii="Times New Roman" w:eastAsia="Times New Roman" w:hAnsi="Times New Roman" w:cs="Times New Roman"/>
                <w:sz w:val="24"/>
                <w:szCs w:val="24"/>
                <w:lang w:val="uk-UA" w:eastAsia="ru-RU"/>
              </w:rPr>
              <w:t>2</w:t>
            </w:r>
            <w:r w:rsidR="00CF48F3">
              <w:rPr>
                <w:rFonts w:ascii="Times New Roman" w:eastAsia="Times New Roman" w:hAnsi="Times New Roman" w:cs="Times New Roman"/>
                <w:sz w:val="24"/>
                <w:szCs w:val="24"/>
                <w:lang w:val="en-US" w:eastAsia="ru-RU"/>
              </w:rPr>
              <w:t>9</w:t>
            </w:r>
            <w:bookmarkStart w:id="2" w:name="_GoBack"/>
            <w:bookmarkEnd w:id="2"/>
            <w:r w:rsidR="00EF4B3D">
              <w:rPr>
                <w:rFonts w:ascii="Times New Roman" w:eastAsia="Times New Roman" w:hAnsi="Times New Roman" w:cs="Times New Roman"/>
                <w:sz w:val="24"/>
                <w:szCs w:val="24"/>
                <w:lang w:val="uk-UA" w:eastAsia="ru-RU"/>
              </w:rPr>
              <w:t>.</w:t>
            </w:r>
            <w:r w:rsidR="007C6617">
              <w:rPr>
                <w:rFonts w:ascii="Times New Roman" w:eastAsia="Times New Roman" w:hAnsi="Times New Roman" w:cs="Times New Roman"/>
                <w:sz w:val="24"/>
                <w:szCs w:val="24"/>
                <w:lang w:val="uk-UA" w:eastAsia="ru-RU"/>
              </w:rPr>
              <w:t>10</w:t>
            </w:r>
            <w:r w:rsidR="00EF4B3D">
              <w:rPr>
                <w:rFonts w:ascii="Times New Roman" w:eastAsia="Times New Roman" w:hAnsi="Times New Roman" w:cs="Times New Roman"/>
                <w:sz w:val="24"/>
                <w:szCs w:val="24"/>
                <w:lang w:val="uk-UA" w:eastAsia="ru-RU"/>
              </w:rPr>
              <w:t>.2023 01</w:t>
            </w:r>
            <w:r w:rsidR="00EF4B3D">
              <w:rPr>
                <w:rFonts w:ascii="Times New Roman" w:eastAsia="Times New Roman" w:hAnsi="Times New Roman" w:cs="Times New Roman"/>
                <w:sz w:val="24"/>
                <w:szCs w:val="24"/>
                <w:lang w:val="en-US" w:eastAsia="ru-RU"/>
              </w:rPr>
              <w:t>:</w:t>
            </w:r>
            <w:r w:rsidR="00EF4B3D">
              <w:rPr>
                <w:rFonts w:ascii="Times New Roman" w:eastAsia="Times New Roman" w:hAnsi="Times New Roman" w:cs="Times New Roman"/>
                <w:sz w:val="24"/>
                <w:szCs w:val="24"/>
                <w:lang w:val="uk-UA" w:eastAsia="ru-RU"/>
              </w:rPr>
              <w:t>00</w:t>
            </w:r>
          </w:p>
          <w:p w14:paraId="3015952E" w14:textId="41A978F8" w:rsidR="006343C2" w:rsidRPr="00B23BF7"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B23BF7" w14:paraId="71A9E7CE" w14:textId="77777777" w:rsidTr="00B413F2">
        <w:tc>
          <w:tcPr>
            <w:tcW w:w="300" w:type="pct"/>
            <w:shd w:val="clear" w:color="auto" w:fill="FFFFFF"/>
            <w:hideMark/>
          </w:tcPr>
          <w:p w14:paraId="3641E643" w14:textId="77777777" w:rsidR="00F6155E" w:rsidRPr="00B23BF7"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F6155E" w:rsidRPr="00B23BF7" w:rsidRDefault="00F6155E" w:rsidP="00F6155E">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BE84C37" w14:textId="77777777" w:rsidR="00F6155E" w:rsidRPr="00B23BF7" w:rsidRDefault="00F6155E" w:rsidP="00F6155E">
            <w:pPr>
              <w:spacing w:before="150" w:after="150" w:line="240" w:lineRule="auto"/>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w:t>
            </w:r>
            <w:r w:rsidRPr="00B23BF7">
              <w:rPr>
                <w:rFonts w:ascii="Times New Roman" w:eastAsia="Times New Roman" w:hAnsi="Times New Roman"/>
                <w:sz w:val="24"/>
                <w:szCs w:val="24"/>
                <w:lang w:val="uk-UA" w:eastAsia="ru-RU"/>
              </w:rPr>
              <w:lastRenderedPageBreak/>
              <w:t>проводиться електронною системою закупівель відповідно до статті 30 Закону.</w:t>
            </w:r>
          </w:p>
          <w:p w14:paraId="09C0A91C" w14:textId="77777777" w:rsidR="00F6155E" w:rsidRPr="00B23BF7" w:rsidRDefault="00F6155E" w:rsidP="00F6155E">
            <w:pPr>
              <w:spacing w:before="150" w:after="150" w:line="240" w:lineRule="auto"/>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B23BF7" w:rsidRDefault="00F6155E" w:rsidP="00F6155E">
            <w:pPr>
              <w:spacing w:before="150" w:after="150" w:line="240" w:lineRule="auto"/>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F6155E" w:rsidRPr="00B23BF7" w:rsidRDefault="00F6155E" w:rsidP="00F6155E">
            <w:pPr>
              <w:spacing w:before="150" w:after="150" w:line="240" w:lineRule="auto"/>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F6155E" w:rsidRPr="00B23BF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23BF7" w14:paraId="0143B341" w14:textId="77777777" w:rsidTr="00B413F2">
        <w:tc>
          <w:tcPr>
            <w:tcW w:w="5000" w:type="pct"/>
            <w:gridSpan w:val="3"/>
            <w:shd w:val="clear" w:color="auto" w:fill="FFFFFF"/>
            <w:hideMark/>
          </w:tcPr>
          <w:p w14:paraId="1E2EB789" w14:textId="77777777" w:rsidR="00F6155E" w:rsidRPr="00B23BF7"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23BF7">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B23BF7" w14:paraId="6FF08B5A" w14:textId="77777777" w:rsidTr="00B413F2">
        <w:tc>
          <w:tcPr>
            <w:tcW w:w="300" w:type="pct"/>
            <w:shd w:val="clear" w:color="auto" w:fill="FFFFFF"/>
            <w:hideMark/>
          </w:tcPr>
          <w:p w14:paraId="1D4065BC" w14:textId="77777777" w:rsidR="00F6155E" w:rsidRPr="00B23BF7"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F6155E" w:rsidRPr="00B23BF7" w:rsidRDefault="00F6155E" w:rsidP="00F6155E">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F6155E" w:rsidRPr="00B23BF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Єдиний критерій оцінки – Ціна – 100%.</w:t>
            </w:r>
          </w:p>
          <w:p w14:paraId="2EE7067C" w14:textId="77777777" w:rsidR="00F6155E" w:rsidRPr="00B23BF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F6155E" w:rsidRPr="00B23BF7" w14:paraId="6830562A" w14:textId="77777777" w:rsidTr="00B413F2">
        <w:tc>
          <w:tcPr>
            <w:tcW w:w="300" w:type="pct"/>
            <w:shd w:val="clear" w:color="auto" w:fill="FFFFFF"/>
            <w:hideMark/>
          </w:tcPr>
          <w:p w14:paraId="7A1EE065" w14:textId="77777777" w:rsidR="00F6155E" w:rsidRPr="00B23BF7"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F6155E" w:rsidRPr="00B23BF7"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B23BF7">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3ADAA305" w14:textId="77777777" w:rsidR="00F6155E" w:rsidRPr="00B23BF7" w:rsidRDefault="00F6155E" w:rsidP="00F6155E">
            <w:pPr>
              <w:jc w:val="both"/>
              <w:rPr>
                <w:rFonts w:ascii="Times New Roman" w:eastAsia="Times New Roman" w:hAnsi="Times New Roman"/>
                <w:sz w:val="24"/>
                <w:szCs w:val="24"/>
                <w:lang w:val="uk-UA"/>
              </w:rPr>
            </w:pPr>
            <w:r w:rsidRPr="00B23BF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w:t>
            </w:r>
            <w:r w:rsidRPr="00B23BF7">
              <w:rPr>
                <w:rFonts w:ascii="Times New Roman" w:eastAsia="Times New Roman" w:hAnsi="Times New Roman"/>
                <w:sz w:val="24"/>
                <w:szCs w:val="24"/>
                <w:lang w:val="uk-UA"/>
              </w:rPr>
              <w:lastRenderedPageBreak/>
              <w:t>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70ACC03E" w14:textId="77777777" w:rsidR="00F6155E" w:rsidRPr="00B23BF7" w:rsidRDefault="00F6155E" w:rsidP="00F6155E">
            <w:pPr>
              <w:jc w:val="both"/>
              <w:rPr>
                <w:rFonts w:ascii="Times New Roman" w:eastAsia="Times New Roman" w:hAnsi="Times New Roman"/>
                <w:sz w:val="24"/>
                <w:szCs w:val="24"/>
                <w:lang w:val="uk-UA"/>
              </w:rPr>
            </w:pPr>
            <w:r w:rsidRPr="00B23BF7">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E580B07" w14:textId="77777777" w:rsidR="00F6155E" w:rsidRPr="00B23BF7" w:rsidRDefault="00F6155E" w:rsidP="00310D63">
            <w:pPr>
              <w:pStyle w:val="a4"/>
              <w:numPr>
                <w:ilvl w:val="0"/>
                <w:numId w:val="9"/>
              </w:numPr>
              <w:jc w:val="both"/>
              <w:rPr>
                <w:rFonts w:ascii="Times New Roman" w:eastAsia="Times New Roman" w:hAnsi="Times New Roman"/>
                <w:sz w:val="24"/>
                <w:szCs w:val="24"/>
                <w:lang w:val="uk-UA"/>
              </w:rPr>
            </w:pPr>
            <w:r w:rsidRPr="00B23BF7">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02ABD2CE" w14:textId="77777777" w:rsidR="00F6155E" w:rsidRPr="00B23BF7" w:rsidRDefault="00F6155E" w:rsidP="00F6155E">
            <w:pPr>
              <w:jc w:val="both"/>
              <w:rPr>
                <w:rFonts w:ascii="Times New Roman" w:eastAsia="Times New Roman" w:hAnsi="Times New Roman"/>
                <w:sz w:val="24"/>
                <w:szCs w:val="24"/>
                <w:lang w:val="uk-UA"/>
              </w:rPr>
            </w:pPr>
            <w:r w:rsidRPr="00B23BF7">
              <w:rPr>
                <w:rFonts w:ascii="Times New Roman" w:eastAsia="Times New Roman" w:hAnsi="Times New Roman"/>
                <w:sz w:val="24"/>
                <w:szCs w:val="24"/>
                <w:lang w:val="uk-UA"/>
              </w:rPr>
              <w:t xml:space="preserve">або </w:t>
            </w:r>
          </w:p>
          <w:p w14:paraId="14C2D259" w14:textId="77777777" w:rsidR="00F6155E" w:rsidRPr="00B23BF7" w:rsidRDefault="00F6155E" w:rsidP="00310D63">
            <w:pPr>
              <w:pStyle w:val="a4"/>
              <w:numPr>
                <w:ilvl w:val="0"/>
                <w:numId w:val="9"/>
              </w:numPr>
              <w:jc w:val="both"/>
              <w:rPr>
                <w:rFonts w:ascii="Times New Roman" w:eastAsia="Times New Roman" w:hAnsi="Times New Roman"/>
                <w:sz w:val="24"/>
                <w:szCs w:val="24"/>
                <w:lang w:val="uk-UA"/>
              </w:rPr>
            </w:pPr>
            <w:r w:rsidRPr="00B23BF7">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F6155E" w:rsidRPr="00B23BF7" w:rsidRDefault="00F6155E" w:rsidP="00F6155E">
            <w:pPr>
              <w:jc w:val="both"/>
              <w:rPr>
                <w:rFonts w:ascii="Times New Roman" w:eastAsia="Times New Roman" w:hAnsi="Times New Roman"/>
                <w:sz w:val="24"/>
                <w:szCs w:val="24"/>
                <w:lang w:val="uk-UA"/>
              </w:rPr>
            </w:pPr>
            <w:r w:rsidRPr="00B23BF7">
              <w:rPr>
                <w:rFonts w:ascii="Times New Roman" w:eastAsia="Times New Roman" w:hAnsi="Times New Roman"/>
                <w:sz w:val="24"/>
                <w:szCs w:val="24"/>
                <w:lang w:val="uk-UA"/>
              </w:rPr>
              <w:t xml:space="preserve">або </w:t>
            </w:r>
          </w:p>
          <w:p w14:paraId="2495AB3C" w14:textId="77777777" w:rsidR="00F6155E" w:rsidRPr="00B23BF7" w:rsidRDefault="00F6155E" w:rsidP="00310D63">
            <w:pPr>
              <w:pStyle w:val="a4"/>
              <w:numPr>
                <w:ilvl w:val="0"/>
                <w:numId w:val="9"/>
              </w:numPr>
              <w:jc w:val="both"/>
              <w:rPr>
                <w:rFonts w:ascii="Times New Roman" w:eastAsia="Times New Roman" w:hAnsi="Times New Roman"/>
                <w:sz w:val="24"/>
                <w:szCs w:val="24"/>
                <w:lang w:val="uk-UA"/>
              </w:rPr>
            </w:pPr>
            <w:r w:rsidRPr="00B23BF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B23BF7" w:rsidRDefault="00F6155E" w:rsidP="00F6155E">
            <w:pPr>
              <w:jc w:val="both"/>
              <w:rPr>
                <w:rFonts w:ascii="Times New Roman" w:eastAsia="Times New Roman" w:hAnsi="Times New Roman"/>
                <w:sz w:val="24"/>
                <w:szCs w:val="24"/>
                <w:lang w:val="uk-UA"/>
              </w:rPr>
            </w:pPr>
            <w:r w:rsidRPr="00B23BF7">
              <w:rPr>
                <w:rFonts w:ascii="Times New Roman" w:eastAsia="Times New Roman" w:hAnsi="Times New Roman"/>
                <w:sz w:val="24"/>
                <w:szCs w:val="24"/>
                <w:lang w:val="uk-UA"/>
              </w:rPr>
              <w:t xml:space="preserve">або </w:t>
            </w:r>
          </w:p>
          <w:p w14:paraId="78EF745D" w14:textId="77777777" w:rsidR="00F6155E" w:rsidRPr="00B23BF7" w:rsidRDefault="00F6155E" w:rsidP="00310D63">
            <w:pPr>
              <w:pStyle w:val="a4"/>
              <w:numPr>
                <w:ilvl w:val="0"/>
                <w:numId w:val="9"/>
              </w:numPr>
              <w:jc w:val="both"/>
              <w:rPr>
                <w:rFonts w:ascii="Times New Roman" w:eastAsia="Times New Roman" w:hAnsi="Times New Roman"/>
                <w:sz w:val="24"/>
                <w:szCs w:val="24"/>
                <w:lang w:val="uk-UA"/>
              </w:rPr>
            </w:pPr>
            <w:r w:rsidRPr="00B23BF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37D623E" w14:textId="77777777" w:rsidR="009B3B2F" w:rsidRPr="00B23BF7" w:rsidRDefault="009B3B2F" w:rsidP="009B3B2F">
            <w:pPr>
              <w:jc w:val="both"/>
              <w:rPr>
                <w:rFonts w:ascii="Times New Roman" w:eastAsia="Times New Roman" w:hAnsi="Times New Roman"/>
                <w:color w:val="000000" w:themeColor="text1"/>
                <w:sz w:val="24"/>
                <w:szCs w:val="24"/>
                <w:lang w:val="uk-UA"/>
              </w:rPr>
            </w:pPr>
            <w:r w:rsidRPr="00B23BF7">
              <w:rPr>
                <w:rFonts w:ascii="Times New Roman" w:eastAsia="Times New Roman" w:hAnsi="Times New Roman"/>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w:t>
            </w:r>
            <w:r w:rsidRPr="00B23BF7">
              <w:rPr>
                <w:rFonts w:ascii="Times New Roman" w:eastAsia="Times New Roman" w:hAnsi="Times New Roman"/>
                <w:color w:val="000000" w:themeColor="text1"/>
                <w:sz w:val="24"/>
                <w:szCs w:val="24"/>
                <w:lang w:val="uk-UA"/>
              </w:rPr>
              <w:lastRenderedPageBreak/>
              <w:t>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1D6AF247" w:rsidR="009B3B2F" w:rsidRPr="00B23BF7" w:rsidRDefault="009B3B2F" w:rsidP="00310D63">
            <w:pPr>
              <w:pStyle w:val="a4"/>
              <w:numPr>
                <w:ilvl w:val="0"/>
                <w:numId w:val="9"/>
              </w:numPr>
              <w:jc w:val="both"/>
              <w:rPr>
                <w:rFonts w:ascii="Times New Roman" w:eastAsia="Times New Roman" w:hAnsi="Times New Roman"/>
                <w:color w:val="000000" w:themeColor="text1"/>
                <w:sz w:val="24"/>
                <w:szCs w:val="24"/>
                <w:lang w:val="uk-UA"/>
              </w:rPr>
            </w:pPr>
            <w:r w:rsidRPr="00B23BF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sidRPr="00B23BF7">
              <w:rPr>
                <w:rFonts w:ascii="Times New Roman" w:eastAsia="Times New Roman" w:hAnsi="Times New Roman"/>
                <w:color w:val="000000" w:themeColor="text1"/>
                <w:sz w:val="24"/>
                <w:szCs w:val="24"/>
                <w:lang w:val="uk-UA"/>
              </w:rPr>
              <w:t>*</w:t>
            </w:r>
            <w:r w:rsidRPr="00B23BF7">
              <w:rPr>
                <w:rFonts w:ascii="Times New Roman" w:eastAsia="Times New Roman" w:hAnsi="Times New Roman"/>
                <w:color w:val="000000" w:themeColor="text1"/>
                <w:sz w:val="24"/>
                <w:szCs w:val="24"/>
                <w:lang w:val="uk-UA"/>
              </w:rPr>
              <w:t>;</w:t>
            </w:r>
          </w:p>
          <w:p w14:paraId="660AE152" w14:textId="77777777" w:rsidR="009B3B2F" w:rsidRPr="00B23BF7" w:rsidRDefault="009B3B2F" w:rsidP="009B3B2F">
            <w:pPr>
              <w:jc w:val="both"/>
              <w:rPr>
                <w:rFonts w:ascii="Times New Roman" w:eastAsia="Times New Roman" w:hAnsi="Times New Roman"/>
                <w:color w:val="000000" w:themeColor="text1"/>
                <w:sz w:val="24"/>
                <w:szCs w:val="24"/>
                <w:lang w:val="uk-UA"/>
              </w:rPr>
            </w:pPr>
            <w:r w:rsidRPr="00B23BF7">
              <w:rPr>
                <w:rFonts w:ascii="Times New Roman" w:eastAsia="Times New Roman" w:hAnsi="Times New Roman"/>
                <w:color w:val="000000" w:themeColor="text1"/>
                <w:sz w:val="24"/>
                <w:szCs w:val="24"/>
                <w:lang w:val="uk-UA"/>
              </w:rPr>
              <w:t xml:space="preserve">або </w:t>
            </w:r>
          </w:p>
          <w:p w14:paraId="4A72F2C3" w14:textId="77777777" w:rsidR="009B3B2F" w:rsidRPr="00B23BF7" w:rsidRDefault="009B3B2F" w:rsidP="00310D63">
            <w:pPr>
              <w:pStyle w:val="a4"/>
              <w:numPr>
                <w:ilvl w:val="0"/>
                <w:numId w:val="9"/>
              </w:numPr>
              <w:jc w:val="both"/>
              <w:rPr>
                <w:rFonts w:ascii="Times New Roman" w:eastAsia="Times New Roman" w:hAnsi="Times New Roman"/>
                <w:color w:val="000000" w:themeColor="text1"/>
                <w:sz w:val="24"/>
                <w:szCs w:val="24"/>
                <w:lang w:val="uk-UA"/>
              </w:rPr>
            </w:pPr>
            <w:r w:rsidRPr="00B23BF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Pr="00B23BF7" w:rsidRDefault="007B33FD" w:rsidP="009B3B2F">
            <w:pPr>
              <w:jc w:val="both"/>
              <w:rPr>
                <w:rFonts w:ascii="Times New Roman" w:eastAsia="Times New Roman" w:hAnsi="Times New Roman"/>
                <w:color w:val="000000" w:themeColor="text1"/>
                <w:sz w:val="24"/>
                <w:szCs w:val="24"/>
                <w:lang w:val="uk-UA"/>
              </w:rPr>
            </w:pPr>
            <w:r w:rsidRPr="00B23BF7">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3D95D2FA" w:rsidR="009B3B2F" w:rsidRPr="00B23BF7" w:rsidRDefault="009B3B2F" w:rsidP="009B3B2F">
            <w:pPr>
              <w:jc w:val="both"/>
              <w:rPr>
                <w:rFonts w:ascii="Times New Roman" w:eastAsia="Times New Roman" w:hAnsi="Times New Roman"/>
                <w:color w:val="000000" w:themeColor="text1"/>
                <w:sz w:val="24"/>
                <w:szCs w:val="24"/>
                <w:lang w:val="uk-UA"/>
              </w:rPr>
            </w:pPr>
            <w:r w:rsidRPr="00B23BF7">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w:t>
            </w:r>
            <w:r w:rsidRPr="00B23BF7">
              <w:rPr>
                <w:rFonts w:ascii="Times New Roman" w:eastAsia="Times New Roman" w:hAnsi="Times New Roman"/>
                <w:color w:val="000000" w:themeColor="text1"/>
                <w:sz w:val="24"/>
                <w:szCs w:val="24"/>
                <w:lang w:val="uk-UA"/>
              </w:rPr>
              <w:lastRenderedPageBreak/>
              <w:t>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2A9801D5" w14:textId="77777777" w:rsidR="00F6155E" w:rsidRPr="00B23BF7" w:rsidRDefault="00F6155E" w:rsidP="00F6155E">
            <w:pPr>
              <w:jc w:val="both"/>
              <w:rPr>
                <w:rFonts w:ascii="Times New Roman" w:eastAsia="Times New Roman" w:hAnsi="Times New Roman"/>
                <w:sz w:val="24"/>
                <w:szCs w:val="24"/>
                <w:lang w:val="uk-UA"/>
              </w:rPr>
            </w:pPr>
            <w:r w:rsidRPr="00B23BF7">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2DA33010" w:rsidR="00F6155E" w:rsidRPr="00B23BF7" w:rsidRDefault="00F6155E" w:rsidP="00F6155E">
            <w:pPr>
              <w:jc w:val="both"/>
              <w:rPr>
                <w:rFonts w:ascii="Times New Roman" w:eastAsia="Times New Roman" w:hAnsi="Times New Roman" w:cs="Times New Roman"/>
                <w:sz w:val="24"/>
                <w:szCs w:val="24"/>
                <w:lang w:val="uk-UA"/>
              </w:rPr>
            </w:pPr>
            <w:r w:rsidRPr="00B23BF7">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6553D83" w14:textId="77777777" w:rsidR="00890732" w:rsidRPr="00B23BF7" w:rsidRDefault="00890732" w:rsidP="00890732">
            <w:pPr>
              <w:jc w:val="both"/>
              <w:rPr>
                <w:rFonts w:ascii="Times New Roman" w:eastAsia="Times New Roman" w:hAnsi="Times New Roman"/>
                <w:sz w:val="24"/>
                <w:szCs w:val="24"/>
                <w:lang w:val="uk-UA"/>
              </w:rPr>
            </w:pPr>
            <w:r w:rsidRPr="00B23BF7">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w:t>
            </w:r>
            <w:r w:rsidRPr="00B23BF7">
              <w:rPr>
                <w:rFonts w:ascii="Times New Roman" w:eastAsia="Times New Roman" w:hAnsi="Times New Roman"/>
                <w:sz w:val="24"/>
                <w:szCs w:val="24"/>
                <w:lang w:val="uk-UA"/>
              </w:rPr>
              <w:lastRenderedPageBreak/>
              <w:t>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77777777" w:rsidR="00890732" w:rsidRPr="00B23BF7" w:rsidRDefault="00890732" w:rsidP="00890732">
            <w:pPr>
              <w:jc w:val="both"/>
              <w:rPr>
                <w:rFonts w:ascii="Times New Roman" w:eastAsia="Times New Roman" w:hAnsi="Times New Roman"/>
                <w:sz w:val="24"/>
                <w:szCs w:val="24"/>
                <w:lang w:val="uk-UA"/>
              </w:rPr>
            </w:pPr>
            <w:r w:rsidRPr="00B23BF7">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74F0814C" w14:textId="77777777" w:rsidR="00890732" w:rsidRPr="00B23BF7" w:rsidRDefault="00890732" w:rsidP="00890732">
            <w:pPr>
              <w:jc w:val="both"/>
              <w:rPr>
                <w:rFonts w:ascii="Times New Roman" w:eastAsia="Times New Roman" w:hAnsi="Times New Roman"/>
                <w:sz w:val="24"/>
                <w:szCs w:val="24"/>
                <w:lang w:val="uk-UA"/>
              </w:rPr>
            </w:pPr>
            <w:r w:rsidRPr="00B23BF7">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6155E" w:rsidRPr="00B23BF7" w:rsidRDefault="00F6155E" w:rsidP="00F6155E">
            <w:pPr>
              <w:jc w:val="both"/>
              <w:rPr>
                <w:rFonts w:ascii="Times New Roman" w:eastAsia="Times New Roman" w:hAnsi="Times New Roman"/>
                <w:sz w:val="24"/>
                <w:szCs w:val="24"/>
                <w:lang w:val="uk-UA"/>
              </w:rPr>
            </w:pPr>
            <w:r w:rsidRPr="00B23BF7">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F6155E" w:rsidRPr="00B23BF7" w:rsidRDefault="00F6155E" w:rsidP="00310D63">
            <w:pPr>
              <w:pStyle w:val="a4"/>
              <w:numPr>
                <w:ilvl w:val="0"/>
                <w:numId w:val="4"/>
              </w:numPr>
              <w:jc w:val="both"/>
              <w:rPr>
                <w:rFonts w:ascii="Times New Roman" w:eastAsia="Times New Roman" w:hAnsi="Times New Roman"/>
                <w:sz w:val="24"/>
                <w:szCs w:val="24"/>
                <w:lang w:val="uk-UA"/>
              </w:rPr>
            </w:pPr>
            <w:r w:rsidRPr="00B23BF7">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F6155E" w:rsidRPr="00B23BF7" w:rsidRDefault="00F6155E" w:rsidP="00310D63">
            <w:pPr>
              <w:pStyle w:val="a4"/>
              <w:numPr>
                <w:ilvl w:val="0"/>
                <w:numId w:val="4"/>
              </w:numPr>
              <w:jc w:val="both"/>
              <w:rPr>
                <w:rFonts w:ascii="Times New Roman" w:eastAsia="Times New Roman" w:hAnsi="Times New Roman"/>
                <w:sz w:val="24"/>
                <w:szCs w:val="24"/>
                <w:lang w:val="uk-UA"/>
              </w:rPr>
            </w:pPr>
            <w:r w:rsidRPr="00B23BF7">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F6155E" w:rsidRPr="00B23BF7" w:rsidRDefault="00F6155E" w:rsidP="00310D63">
            <w:pPr>
              <w:pStyle w:val="a4"/>
              <w:numPr>
                <w:ilvl w:val="0"/>
                <w:numId w:val="4"/>
              </w:numPr>
              <w:jc w:val="both"/>
              <w:rPr>
                <w:rFonts w:ascii="Times New Roman" w:eastAsia="Times New Roman" w:hAnsi="Times New Roman"/>
                <w:sz w:val="24"/>
                <w:szCs w:val="24"/>
                <w:lang w:val="uk-UA"/>
              </w:rPr>
            </w:pPr>
            <w:r w:rsidRPr="00B23BF7">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B23BF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6155E" w:rsidRPr="00B23BF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w:t>
            </w:r>
            <w:r w:rsidRPr="00B23BF7">
              <w:rPr>
                <w:rFonts w:ascii="Times New Roman" w:eastAsia="Times New Roman" w:hAnsi="Times New Roman" w:cs="Times New Roman"/>
                <w:sz w:val="24"/>
                <w:szCs w:val="24"/>
                <w:lang w:val="uk-UA" w:eastAsia="ru-RU"/>
              </w:rPr>
              <w:lastRenderedPageBreak/>
              <w:t xml:space="preserve">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B23BF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B23BF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A06048A" w14:textId="77777777" w:rsidR="00F6155E" w:rsidRPr="00B23BF7" w:rsidRDefault="00F6155E" w:rsidP="00F6155E">
            <w:pPr>
              <w:spacing w:before="150" w:after="150" w:line="240" w:lineRule="auto"/>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6155E" w:rsidRPr="00B23BF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B23BF7" w14:paraId="5D44A479" w14:textId="77777777" w:rsidTr="00B413F2">
        <w:tc>
          <w:tcPr>
            <w:tcW w:w="300" w:type="pct"/>
            <w:shd w:val="clear" w:color="auto" w:fill="FFFFFF"/>
            <w:hideMark/>
          </w:tcPr>
          <w:p w14:paraId="21666C8A" w14:textId="77777777" w:rsidR="00F6155E" w:rsidRPr="00B23BF7"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451E2B56" w:rsidR="00F6155E" w:rsidRPr="00B23BF7" w:rsidRDefault="00F6155E" w:rsidP="00F6155E">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462293F" w14:textId="77777777" w:rsidR="00F6155E" w:rsidRPr="00B23BF7" w:rsidRDefault="00F6155E" w:rsidP="00F6155E">
            <w:pPr>
              <w:spacing w:after="0" w:line="240" w:lineRule="auto"/>
              <w:jc w:val="both"/>
              <w:rPr>
                <w:rFonts w:ascii="Times New Roman" w:hAnsi="Times New Roman"/>
                <w:sz w:val="24"/>
                <w:szCs w:val="24"/>
                <w:lang w:val="uk-UA"/>
              </w:rPr>
            </w:pPr>
            <w:r w:rsidRPr="00B23BF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B23BF7" w:rsidRDefault="00F6155E" w:rsidP="00F6155E">
            <w:pPr>
              <w:spacing w:after="0" w:line="240" w:lineRule="auto"/>
              <w:jc w:val="both"/>
              <w:rPr>
                <w:rFonts w:ascii="Times New Roman" w:hAnsi="Times New Roman"/>
                <w:sz w:val="24"/>
                <w:szCs w:val="24"/>
                <w:lang w:val="uk-UA"/>
              </w:rPr>
            </w:pPr>
          </w:p>
          <w:p w14:paraId="26ED06AF" w14:textId="77777777" w:rsidR="00F6155E" w:rsidRPr="00B23BF7" w:rsidRDefault="00F6155E" w:rsidP="00F6155E">
            <w:pPr>
              <w:spacing w:after="0" w:line="240" w:lineRule="auto"/>
              <w:jc w:val="both"/>
              <w:rPr>
                <w:rFonts w:ascii="Times New Roman" w:hAnsi="Times New Roman"/>
                <w:sz w:val="24"/>
                <w:szCs w:val="24"/>
                <w:lang w:val="uk-UA"/>
              </w:rPr>
            </w:pPr>
            <w:r w:rsidRPr="00B23BF7">
              <w:rPr>
                <w:rFonts w:ascii="Times New Roman" w:hAnsi="Times New Roman"/>
                <w:sz w:val="24"/>
                <w:szCs w:val="24"/>
                <w:lang w:val="uk-UA"/>
              </w:rPr>
              <w:t>1) учасник процедури закупівлі:</w:t>
            </w:r>
          </w:p>
          <w:p w14:paraId="6E263BDE" w14:textId="77777777" w:rsidR="00F6155E" w:rsidRPr="00B23BF7" w:rsidRDefault="00F6155E" w:rsidP="00F6155E">
            <w:pPr>
              <w:spacing w:after="0" w:line="240" w:lineRule="auto"/>
              <w:jc w:val="both"/>
              <w:rPr>
                <w:rFonts w:ascii="Times New Roman" w:hAnsi="Times New Roman"/>
                <w:sz w:val="24"/>
                <w:szCs w:val="24"/>
                <w:lang w:val="uk-UA"/>
              </w:rPr>
            </w:pPr>
          </w:p>
          <w:p w14:paraId="4BD39AC0" w14:textId="77777777" w:rsidR="00F6155E" w:rsidRPr="00B23BF7" w:rsidRDefault="00F6155E" w:rsidP="00310D63">
            <w:pPr>
              <w:pStyle w:val="a4"/>
              <w:numPr>
                <w:ilvl w:val="0"/>
                <w:numId w:val="5"/>
              </w:numPr>
              <w:spacing w:after="0" w:line="240" w:lineRule="auto"/>
              <w:jc w:val="both"/>
              <w:rPr>
                <w:rFonts w:ascii="Times New Roman" w:hAnsi="Times New Roman"/>
                <w:sz w:val="24"/>
                <w:szCs w:val="24"/>
                <w:lang w:val="uk-UA"/>
              </w:rPr>
            </w:pPr>
            <w:r w:rsidRPr="00B23BF7">
              <w:rPr>
                <w:rFonts w:ascii="Times New Roman" w:hAnsi="Times New Roman"/>
                <w:sz w:val="24"/>
                <w:szCs w:val="24"/>
                <w:lang w:val="uk-UA"/>
              </w:rPr>
              <w:t>підпадає під підстави, встановлені пунктом 47 цих особливостей;</w:t>
            </w:r>
          </w:p>
          <w:p w14:paraId="0FE48F32" w14:textId="77777777" w:rsidR="00F6155E" w:rsidRPr="00B23BF7" w:rsidRDefault="00F6155E" w:rsidP="00310D63">
            <w:pPr>
              <w:pStyle w:val="a4"/>
              <w:numPr>
                <w:ilvl w:val="0"/>
                <w:numId w:val="5"/>
              </w:numPr>
              <w:spacing w:after="0" w:line="240" w:lineRule="auto"/>
              <w:jc w:val="both"/>
              <w:rPr>
                <w:rFonts w:ascii="Times New Roman" w:hAnsi="Times New Roman"/>
                <w:sz w:val="24"/>
                <w:szCs w:val="24"/>
                <w:lang w:val="uk-UA"/>
              </w:rPr>
            </w:pPr>
            <w:r w:rsidRPr="00B23BF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5623AA" w14:textId="77777777" w:rsidR="00F6155E" w:rsidRPr="00B23BF7" w:rsidRDefault="00F6155E" w:rsidP="00310D63">
            <w:pPr>
              <w:pStyle w:val="a4"/>
              <w:numPr>
                <w:ilvl w:val="0"/>
                <w:numId w:val="5"/>
              </w:numPr>
              <w:spacing w:after="0" w:line="240" w:lineRule="auto"/>
              <w:jc w:val="both"/>
              <w:rPr>
                <w:rFonts w:ascii="Times New Roman" w:hAnsi="Times New Roman"/>
                <w:sz w:val="24"/>
                <w:szCs w:val="24"/>
                <w:lang w:val="uk-UA"/>
              </w:rPr>
            </w:pPr>
            <w:r w:rsidRPr="00B23BF7">
              <w:rPr>
                <w:rFonts w:ascii="Times New Roman" w:hAnsi="Times New Roman"/>
                <w:sz w:val="24"/>
                <w:szCs w:val="24"/>
                <w:lang w:val="uk-UA"/>
              </w:rPr>
              <w:lastRenderedPageBreak/>
              <w:t>не надав забезпечення тендерної пропозиції, якщо таке забезпечення вимагалося замовником;</w:t>
            </w:r>
          </w:p>
          <w:p w14:paraId="59A31AEE" w14:textId="77777777" w:rsidR="00F6155E" w:rsidRPr="00B23BF7" w:rsidRDefault="00F6155E" w:rsidP="00310D63">
            <w:pPr>
              <w:pStyle w:val="a4"/>
              <w:numPr>
                <w:ilvl w:val="0"/>
                <w:numId w:val="5"/>
              </w:numPr>
              <w:spacing w:after="0" w:line="240" w:lineRule="auto"/>
              <w:jc w:val="both"/>
              <w:rPr>
                <w:rFonts w:ascii="Times New Roman" w:hAnsi="Times New Roman"/>
                <w:sz w:val="24"/>
                <w:szCs w:val="24"/>
                <w:lang w:val="uk-UA"/>
              </w:rPr>
            </w:pPr>
            <w:r w:rsidRPr="00B23BF7">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4D050F" w14:textId="77777777" w:rsidR="00F6155E" w:rsidRPr="00B23BF7" w:rsidRDefault="00F6155E" w:rsidP="00310D63">
            <w:pPr>
              <w:pStyle w:val="a4"/>
              <w:numPr>
                <w:ilvl w:val="0"/>
                <w:numId w:val="5"/>
              </w:numPr>
              <w:spacing w:after="0" w:line="240" w:lineRule="auto"/>
              <w:jc w:val="both"/>
              <w:rPr>
                <w:rFonts w:ascii="Times New Roman" w:hAnsi="Times New Roman"/>
                <w:sz w:val="24"/>
                <w:szCs w:val="24"/>
                <w:lang w:val="uk-UA"/>
              </w:rPr>
            </w:pPr>
            <w:r w:rsidRPr="00B23BF7">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2C8002A" w14:textId="77777777" w:rsidR="00F6155E" w:rsidRPr="00B23BF7" w:rsidRDefault="00F6155E" w:rsidP="00310D63">
            <w:pPr>
              <w:pStyle w:val="a4"/>
              <w:numPr>
                <w:ilvl w:val="0"/>
                <w:numId w:val="5"/>
              </w:numPr>
              <w:spacing w:after="0" w:line="240" w:lineRule="auto"/>
              <w:jc w:val="both"/>
              <w:rPr>
                <w:rFonts w:ascii="Times New Roman" w:hAnsi="Times New Roman"/>
                <w:sz w:val="24"/>
                <w:szCs w:val="24"/>
                <w:lang w:val="uk-UA"/>
              </w:rPr>
            </w:pPr>
            <w:r w:rsidRPr="00B23BF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DBB44CB" w14:textId="77777777" w:rsidR="00F6155E" w:rsidRPr="00B23BF7" w:rsidRDefault="00F6155E" w:rsidP="00310D63">
            <w:pPr>
              <w:numPr>
                <w:ilvl w:val="0"/>
                <w:numId w:val="5"/>
              </w:numPr>
              <w:spacing w:after="0" w:line="240" w:lineRule="auto"/>
              <w:jc w:val="both"/>
              <w:rPr>
                <w:rFonts w:ascii="Times New Roman" w:hAnsi="Times New Roman"/>
                <w:sz w:val="24"/>
                <w:szCs w:val="24"/>
                <w:lang w:val="uk-UA"/>
              </w:rPr>
            </w:pPr>
            <w:r w:rsidRPr="00B23BF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r w:rsidRPr="00B23BF7">
              <w:rPr>
                <w:rFonts w:ascii="Times New Roman" w:hAnsi="Times New Roman"/>
                <w:sz w:val="24"/>
                <w:szCs w:val="24"/>
                <w:lang w:val="uk-UA"/>
              </w:rPr>
              <w:lastRenderedPageBreak/>
              <w:t>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B23BF7" w:rsidRDefault="00F6155E" w:rsidP="00F6155E">
            <w:pPr>
              <w:spacing w:after="0" w:line="240" w:lineRule="auto"/>
              <w:jc w:val="both"/>
              <w:rPr>
                <w:rFonts w:ascii="Times New Roman" w:hAnsi="Times New Roman"/>
                <w:sz w:val="24"/>
                <w:szCs w:val="24"/>
                <w:lang w:val="uk-UA"/>
              </w:rPr>
            </w:pPr>
            <w:r w:rsidRPr="00B23BF7">
              <w:rPr>
                <w:rFonts w:ascii="Times New Roman" w:hAnsi="Times New Roman"/>
                <w:sz w:val="24"/>
                <w:szCs w:val="24"/>
                <w:lang w:val="uk-UA"/>
              </w:rPr>
              <w:t>2) тендерна пропозиція:</w:t>
            </w:r>
          </w:p>
          <w:p w14:paraId="49281A41" w14:textId="77777777" w:rsidR="00F6155E" w:rsidRPr="00B23BF7" w:rsidRDefault="00F6155E" w:rsidP="00F6155E">
            <w:pPr>
              <w:spacing w:after="0" w:line="240" w:lineRule="auto"/>
              <w:jc w:val="both"/>
              <w:rPr>
                <w:rFonts w:ascii="Times New Roman" w:hAnsi="Times New Roman"/>
                <w:sz w:val="24"/>
                <w:szCs w:val="24"/>
                <w:lang w:val="uk-UA"/>
              </w:rPr>
            </w:pPr>
          </w:p>
          <w:p w14:paraId="228402DC" w14:textId="77777777" w:rsidR="00F6155E" w:rsidRPr="00B23BF7" w:rsidRDefault="00F6155E" w:rsidP="00310D63">
            <w:pPr>
              <w:pStyle w:val="a4"/>
              <w:numPr>
                <w:ilvl w:val="0"/>
                <w:numId w:val="6"/>
              </w:numPr>
              <w:spacing w:after="0" w:line="240" w:lineRule="auto"/>
              <w:jc w:val="both"/>
              <w:rPr>
                <w:rFonts w:ascii="Times New Roman" w:hAnsi="Times New Roman"/>
                <w:sz w:val="24"/>
                <w:szCs w:val="24"/>
                <w:lang w:val="uk-UA"/>
              </w:rPr>
            </w:pPr>
            <w:r w:rsidRPr="00B23BF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D6E8432" w14:textId="77777777" w:rsidR="00F6155E" w:rsidRPr="00B23BF7" w:rsidRDefault="00F6155E" w:rsidP="00310D63">
            <w:pPr>
              <w:pStyle w:val="a4"/>
              <w:numPr>
                <w:ilvl w:val="0"/>
                <w:numId w:val="6"/>
              </w:numPr>
              <w:spacing w:after="0" w:line="240" w:lineRule="auto"/>
              <w:jc w:val="both"/>
              <w:rPr>
                <w:rFonts w:ascii="Times New Roman" w:hAnsi="Times New Roman"/>
                <w:sz w:val="24"/>
                <w:szCs w:val="24"/>
                <w:lang w:val="uk-UA"/>
              </w:rPr>
            </w:pPr>
            <w:r w:rsidRPr="00B23BF7">
              <w:rPr>
                <w:rFonts w:ascii="Times New Roman" w:hAnsi="Times New Roman"/>
                <w:sz w:val="24"/>
                <w:szCs w:val="24"/>
                <w:lang w:val="uk-UA"/>
              </w:rPr>
              <w:t>є такою, строк дії якої закінчився;</w:t>
            </w:r>
          </w:p>
          <w:p w14:paraId="53D23693" w14:textId="77777777" w:rsidR="00F6155E" w:rsidRPr="00B23BF7" w:rsidRDefault="00F6155E" w:rsidP="00310D63">
            <w:pPr>
              <w:pStyle w:val="a4"/>
              <w:numPr>
                <w:ilvl w:val="0"/>
                <w:numId w:val="6"/>
              </w:numPr>
              <w:spacing w:after="0" w:line="240" w:lineRule="auto"/>
              <w:jc w:val="both"/>
              <w:rPr>
                <w:rFonts w:ascii="Times New Roman" w:hAnsi="Times New Roman"/>
                <w:sz w:val="24"/>
                <w:szCs w:val="24"/>
                <w:lang w:val="uk-UA"/>
              </w:rPr>
            </w:pPr>
            <w:r w:rsidRPr="00B23BF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77777777" w:rsidR="00F6155E" w:rsidRPr="00B23BF7" w:rsidRDefault="00F6155E" w:rsidP="00310D63">
            <w:pPr>
              <w:pStyle w:val="a4"/>
              <w:numPr>
                <w:ilvl w:val="0"/>
                <w:numId w:val="6"/>
              </w:numPr>
              <w:spacing w:after="0" w:line="240" w:lineRule="auto"/>
              <w:jc w:val="both"/>
              <w:rPr>
                <w:rFonts w:ascii="Times New Roman" w:hAnsi="Times New Roman"/>
                <w:sz w:val="24"/>
                <w:szCs w:val="24"/>
                <w:lang w:val="uk-UA"/>
              </w:rPr>
            </w:pPr>
            <w:r w:rsidRPr="00B23BF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B23BF7" w:rsidRDefault="00F6155E" w:rsidP="00F6155E">
            <w:pPr>
              <w:spacing w:after="0" w:line="240" w:lineRule="auto"/>
              <w:jc w:val="both"/>
              <w:rPr>
                <w:rFonts w:ascii="Times New Roman" w:hAnsi="Times New Roman"/>
                <w:sz w:val="24"/>
                <w:szCs w:val="24"/>
                <w:lang w:val="uk-UA"/>
              </w:rPr>
            </w:pPr>
          </w:p>
          <w:p w14:paraId="463AE5A1" w14:textId="77777777" w:rsidR="00F6155E" w:rsidRPr="00B23BF7" w:rsidRDefault="00F6155E" w:rsidP="00F6155E">
            <w:pPr>
              <w:spacing w:after="0" w:line="240" w:lineRule="auto"/>
              <w:jc w:val="both"/>
              <w:rPr>
                <w:rFonts w:ascii="Times New Roman" w:hAnsi="Times New Roman"/>
                <w:sz w:val="24"/>
                <w:szCs w:val="24"/>
                <w:highlight w:val="green"/>
                <w:lang w:val="uk-UA"/>
              </w:rPr>
            </w:pPr>
            <w:r w:rsidRPr="00B23BF7">
              <w:rPr>
                <w:rFonts w:ascii="Times New Roman" w:hAnsi="Times New Roman"/>
                <w:sz w:val="24"/>
                <w:szCs w:val="24"/>
                <w:lang w:val="uk-UA"/>
              </w:rPr>
              <w:t>3) переможець процедури закупівлі:</w:t>
            </w:r>
          </w:p>
          <w:p w14:paraId="5C882721" w14:textId="77777777" w:rsidR="00F6155E" w:rsidRPr="00B23BF7" w:rsidRDefault="00F6155E" w:rsidP="00F6155E">
            <w:pPr>
              <w:spacing w:after="0" w:line="240" w:lineRule="auto"/>
              <w:jc w:val="both"/>
              <w:rPr>
                <w:rFonts w:ascii="Times New Roman" w:hAnsi="Times New Roman"/>
                <w:sz w:val="24"/>
                <w:szCs w:val="24"/>
                <w:highlight w:val="green"/>
                <w:lang w:val="uk-UA"/>
              </w:rPr>
            </w:pPr>
          </w:p>
          <w:p w14:paraId="6E520E6D" w14:textId="77777777" w:rsidR="00F6155E" w:rsidRPr="00B23BF7" w:rsidRDefault="00F6155E" w:rsidP="00310D63">
            <w:pPr>
              <w:pStyle w:val="a4"/>
              <w:numPr>
                <w:ilvl w:val="0"/>
                <w:numId w:val="7"/>
              </w:numPr>
              <w:spacing w:after="0" w:line="240" w:lineRule="auto"/>
              <w:jc w:val="both"/>
              <w:rPr>
                <w:rFonts w:ascii="Times New Roman" w:hAnsi="Times New Roman"/>
                <w:sz w:val="24"/>
                <w:szCs w:val="24"/>
                <w:lang w:val="uk-UA"/>
              </w:rPr>
            </w:pPr>
            <w:r w:rsidRPr="00B23BF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7777777" w:rsidR="00F6155E" w:rsidRPr="00B23BF7" w:rsidRDefault="00F6155E" w:rsidP="00310D63">
            <w:pPr>
              <w:pStyle w:val="a4"/>
              <w:numPr>
                <w:ilvl w:val="0"/>
                <w:numId w:val="7"/>
              </w:numPr>
              <w:spacing w:after="0" w:line="240" w:lineRule="auto"/>
              <w:jc w:val="both"/>
              <w:rPr>
                <w:rFonts w:ascii="Times New Roman" w:hAnsi="Times New Roman"/>
                <w:sz w:val="24"/>
                <w:szCs w:val="24"/>
                <w:lang w:val="uk-UA"/>
              </w:rPr>
            </w:pPr>
            <w:r w:rsidRPr="00B23BF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43A28F5" w14:textId="77777777" w:rsidR="00F6155E" w:rsidRPr="00B23BF7" w:rsidRDefault="00F6155E" w:rsidP="00310D63">
            <w:pPr>
              <w:pStyle w:val="a4"/>
              <w:numPr>
                <w:ilvl w:val="0"/>
                <w:numId w:val="7"/>
              </w:numPr>
              <w:spacing w:after="0" w:line="240" w:lineRule="auto"/>
              <w:jc w:val="both"/>
              <w:rPr>
                <w:rFonts w:ascii="Times New Roman" w:hAnsi="Times New Roman"/>
                <w:sz w:val="24"/>
                <w:szCs w:val="24"/>
                <w:lang w:val="uk-UA"/>
              </w:rPr>
            </w:pPr>
            <w:r w:rsidRPr="00B23BF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77777777" w:rsidR="00F6155E" w:rsidRPr="00B23BF7" w:rsidRDefault="00F6155E" w:rsidP="00310D63">
            <w:pPr>
              <w:pStyle w:val="a4"/>
              <w:numPr>
                <w:ilvl w:val="0"/>
                <w:numId w:val="7"/>
              </w:numPr>
              <w:spacing w:after="0" w:line="240" w:lineRule="auto"/>
              <w:rPr>
                <w:rFonts w:ascii="Times New Roman" w:hAnsi="Times New Roman"/>
                <w:sz w:val="24"/>
                <w:szCs w:val="24"/>
                <w:lang w:val="uk-UA"/>
              </w:rPr>
            </w:pPr>
            <w:r w:rsidRPr="00B23BF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3D88E6" w14:textId="77777777" w:rsidR="00F6155E" w:rsidRPr="00B23BF7" w:rsidRDefault="00F6155E" w:rsidP="00F6155E">
            <w:pPr>
              <w:pStyle w:val="a4"/>
              <w:spacing w:after="0" w:line="240" w:lineRule="auto"/>
              <w:rPr>
                <w:rFonts w:ascii="Times New Roman" w:hAnsi="Times New Roman"/>
                <w:sz w:val="24"/>
                <w:szCs w:val="24"/>
                <w:lang w:val="uk-UA"/>
              </w:rPr>
            </w:pPr>
          </w:p>
          <w:p w14:paraId="61B9CB13" w14:textId="77777777" w:rsidR="00F6155E" w:rsidRPr="00B23BF7" w:rsidRDefault="00F6155E" w:rsidP="00F6155E">
            <w:pPr>
              <w:spacing w:after="0" w:line="240" w:lineRule="auto"/>
              <w:jc w:val="both"/>
              <w:rPr>
                <w:rFonts w:ascii="Times New Roman" w:hAnsi="Times New Roman"/>
                <w:sz w:val="24"/>
                <w:szCs w:val="24"/>
                <w:lang w:val="uk-UA"/>
              </w:rPr>
            </w:pPr>
            <w:r w:rsidRPr="00B23BF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B23BF7" w:rsidRDefault="00F6155E" w:rsidP="00F6155E">
            <w:pPr>
              <w:spacing w:after="0" w:line="240" w:lineRule="auto"/>
              <w:jc w:val="both"/>
              <w:rPr>
                <w:rFonts w:ascii="Times New Roman" w:hAnsi="Times New Roman"/>
                <w:sz w:val="24"/>
                <w:szCs w:val="24"/>
                <w:lang w:val="uk-UA"/>
              </w:rPr>
            </w:pPr>
          </w:p>
          <w:p w14:paraId="22CB4C60" w14:textId="77777777" w:rsidR="00F6155E" w:rsidRPr="00B23BF7" w:rsidRDefault="00F6155E" w:rsidP="00310D63">
            <w:pPr>
              <w:pStyle w:val="a4"/>
              <w:numPr>
                <w:ilvl w:val="0"/>
                <w:numId w:val="8"/>
              </w:numPr>
              <w:spacing w:after="0" w:line="240" w:lineRule="auto"/>
              <w:jc w:val="both"/>
              <w:rPr>
                <w:rFonts w:ascii="Times New Roman" w:hAnsi="Times New Roman"/>
                <w:sz w:val="24"/>
                <w:szCs w:val="24"/>
                <w:lang w:val="uk-UA"/>
              </w:rPr>
            </w:pPr>
            <w:r w:rsidRPr="00B23BF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77777777" w:rsidR="00F6155E" w:rsidRPr="00B23BF7" w:rsidRDefault="00F6155E" w:rsidP="00310D63">
            <w:pPr>
              <w:numPr>
                <w:ilvl w:val="0"/>
                <w:numId w:val="8"/>
              </w:numPr>
              <w:spacing w:after="0" w:line="240" w:lineRule="auto"/>
              <w:jc w:val="both"/>
              <w:rPr>
                <w:rFonts w:ascii="Times New Roman" w:hAnsi="Times New Roman"/>
                <w:sz w:val="24"/>
                <w:szCs w:val="24"/>
                <w:lang w:val="uk-UA"/>
              </w:rPr>
            </w:pPr>
            <w:r w:rsidRPr="00B23BF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B23BF7" w:rsidRDefault="00F6155E" w:rsidP="00F6155E">
            <w:pPr>
              <w:spacing w:after="0" w:line="240" w:lineRule="auto"/>
              <w:ind w:left="720"/>
              <w:jc w:val="both"/>
              <w:rPr>
                <w:rFonts w:ascii="Times New Roman" w:hAnsi="Times New Roman"/>
                <w:sz w:val="24"/>
                <w:szCs w:val="24"/>
                <w:lang w:val="uk-UA"/>
              </w:rPr>
            </w:pPr>
          </w:p>
          <w:p w14:paraId="205E7181" w14:textId="77777777" w:rsidR="00F6155E" w:rsidRPr="00B23BF7" w:rsidRDefault="00F6155E" w:rsidP="00F6155E">
            <w:pPr>
              <w:spacing w:after="0" w:line="240" w:lineRule="auto"/>
              <w:jc w:val="both"/>
              <w:rPr>
                <w:rFonts w:ascii="Times New Roman" w:hAnsi="Times New Roman"/>
                <w:sz w:val="24"/>
                <w:szCs w:val="24"/>
                <w:lang w:val="uk-UA"/>
              </w:rPr>
            </w:pPr>
            <w:r w:rsidRPr="00B23BF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5376E" w14:textId="77777777" w:rsidR="00F6155E" w:rsidRPr="00B23BF7" w:rsidRDefault="00F6155E" w:rsidP="00F6155E">
            <w:pPr>
              <w:spacing w:after="0" w:line="240" w:lineRule="auto"/>
              <w:jc w:val="both"/>
              <w:rPr>
                <w:rFonts w:ascii="Times New Roman" w:hAnsi="Times New Roman"/>
                <w:sz w:val="24"/>
                <w:szCs w:val="24"/>
                <w:lang w:val="uk-UA"/>
              </w:rPr>
            </w:pPr>
          </w:p>
          <w:p w14:paraId="3DF0E316" w14:textId="2E9C616F" w:rsidR="00F6155E" w:rsidRPr="00B23BF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23BF7" w14:paraId="547621F5" w14:textId="77777777" w:rsidTr="00B413F2">
        <w:tc>
          <w:tcPr>
            <w:tcW w:w="5000" w:type="pct"/>
            <w:gridSpan w:val="3"/>
            <w:shd w:val="clear" w:color="auto" w:fill="FFFFFF"/>
            <w:hideMark/>
          </w:tcPr>
          <w:p w14:paraId="2D669BDC" w14:textId="42A68A87" w:rsidR="00F6155E" w:rsidRPr="00B23BF7"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23BF7">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F6155E" w:rsidRPr="00B23BF7" w14:paraId="62D4EABA" w14:textId="77777777" w:rsidTr="00B413F2">
        <w:tc>
          <w:tcPr>
            <w:tcW w:w="300" w:type="pct"/>
            <w:shd w:val="clear" w:color="auto" w:fill="FFFFFF"/>
            <w:hideMark/>
          </w:tcPr>
          <w:p w14:paraId="5301A871" w14:textId="77777777" w:rsidR="00F6155E" w:rsidRPr="00B23BF7"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F6155E" w:rsidRPr="00B23BF7" w:rsidRDefault="00F6155E" w:rsidP="00F6155E">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sz w:val="24"/>
                <w:szCs w:val="24"/>
                <w:lang w:val="uk-UA" w:eastAsia="ru-RU"/>
              </w:rPr>
              <w:t>Відміна відкритих торгів</w:t>
            </w:r>
          </w:p>
        </w:tc>
        <w:tc>
          <w:tcPr>
            <w:tcW w:w="3150" w:type="pct"/>
            <w:shd w:val="clear" w:color="auto" w:fill="FFFFFF"/>
            <w:hideMark/>
          </w:tcPr>
          <w:p w14:paraId="54B19EF7" w14:textId="77777777" w:rsidR="00F6155E" w:rsidRPr="00B23BF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B23BF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B23BF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B23BF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B23BF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lastRenderedPageBreak/>
              <w:t>4) коли здійснення закупівлі стало неможливим внаслідок дії обставин непереборної сили.</w:t>
            </w:r>
          </w:p>
          <w:p w14:paraId="6277E719" w14:textId="77777777" w:rsidR="00F6155E" w:rsidRPr="00B23BF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B23BF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B23BF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B23BF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B23BF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B23BF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23BF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B23BF7" w14:paraId="155B707C" w14:textId="77777777" w:rsidTr="00B413F2">
        <w:tc>
          <w:tcPr>
            <w:tcW w:w="300" w:type="pct"/>
            <w:shd w:val="clear" w:color="auto" w:fill="FFFFFF"/>
            <w:hideMark/>
          </w:tcPr>
          <w:p w14:paraId="1D3DD004" w14:textId="77777777" w:rsidR="00F6155E" w:rsidRPr="00B23BF7"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6155E" w:rsidRPr="00B23BF7" w:rsidRDefault="00F6155E" w:rsidP="00F6155E">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Строк укладання договору про закупівлю</w:t>
            </w:r>
          </w:p>
        </w:tc>
        <w:tc>
          <w:tcPr>
            <w:tcW w:w="3150" w:type="pct"/>
            <w:shd w:val="clear" w:color="auto" w:fill="FFFFFF"/>
            <w:hideMark/>
          </w:tcPr>
          <w:p w14:paraId="5EB07074" w14:textId="77777777" w:rsidR="00F6155E" w:rsidRPr="00B23BF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Pr="00B23BF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6155E" w:rsidRPr="00B23BF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23BF7" w14:paraId="223525F7" w14:textId="77777777" w:rsidTr="00B413F2">
        <w:tc>
          <w:tcPr>
            <w:tcW w:w="300" w:type="pct"/>
            <w:shd w:val="clear" w:color="auto" w:fill="FFFFFF"/>
            <w:hideMark/>
          </w:tcPr>
          <w:p w14:paraId="6FF7100C" w14:textId="77777777" w:rsidR="00F6155E" w:rsidRPr="00B23BF7"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42F95BE" w14:textId="77777777" w:rsidR="00F6155E" w:rsidRPr="00B23BF7" w:rsidRDefault="00F6155E" w:rsidP="00F6155E">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77777777" w:rsidR="00F6155E" w:rsidRPr="00B23BF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6155E" w:rsidRPr="00B23BF7" w14:paraId="13765E1F" w14:textId="77777777" w:rsidTr="00B413F2">
        <w:tc>
          <w:tcPr>
            <w:tcW w:w="300" w:type="pct"/>
            <w:shd w:val="clear" w:color="auto" w:fill="FFFFFF"/>
            <w:hideMark/>
          </w:tcPr>
          <w:p w14:paraId="6BFE27D4" w14:textId="77777777" w:rsidR="00F6155E" w:rsidRPr="00B23BF7"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4D426B3F" w:rsidR="00F6155E" w:rsidRPr="00B23BF7" w:rsidRDefault="00F6155E" w:rsidP="00F6155E">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693CB10" w14:textId="77777777" w:rsidR="00F6155E" w:rsidRPr="00B23BF7" w:rsidRDefault="00F6155E" w:rsidP="00F6155E">
            <w:pPr>
              <w:spacing w:before="150" w:after="150" w:line="240" w:lineRule="auto"/>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EE20984" w14:textId="77777777" w:rsidR="00F6155E" w:rsidRPr="00B23BF7" w:rsidRDefault="00F6155E" w:rsidP="00F6155E">
            <w:pPr>
              <w:spacing w:before="150" w:after="150" w:line="240" w:lineRule="auto"/>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77777777" w:rsidR="00F6155E" w:rsidRPr="00B23BF7" w:rsidRDefault="00F6155E" w:rsidP="00310D63">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77777777" w:rsidR="00F6155E" w:rsidRPr="00B23BF7" w:rsidRDefault="00F6155E" w:rsidP="00310D63">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77777777" w:rsidR="00F6155E" w:rsidRPr="00B23BF7" w:rsidRDefault="00F6155E" w:rsidP="00310D63">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65C4628A" w14:textId="77777777" w:rsidR="00F6155E" w:rsidRPr="00B23BF7" w:rsidRDefault="00F6155E" w:rsidP="00F6155E">
            <w:pPr>
              <w:spacing w:before="150" w:after="150" w:line="240" w:lineRule="auto"/>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7777777" w:rsidR="00F6155E" w:rsidRPr="00B23BF7" w:rsidRDefault="00F6155E" w:rsidP="00F6155E">
            <w:pPr>
              <w:spacing w:before="150" w:after="150" w:line="240" w:lineRule="auto"/>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76506CF3" w14:textId="77777777" w:rsidR="00F6155E" w:rsidRPr="00B23BF7" w:rsidRDefault="00F6155E" w:rsidP="00F6155E">
            <w:pPr>
              <w:spacing w:before="150" w:after="150" w:line="240" w:lineRule="auto"/>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B23BF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B23BF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8AEC2DC" w14:textId="06708BF5" w:rsidR="00F6155E" w:rsidRPr="00B23BF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23BF7" w14:paraId="1631BB4E" w14:textId="77777777" w:rsidTr="00B413F2">
        <w:tc>
          <w:tcPr>
            <w:tcW w:w="300" w:type="pct"/>
            <w:shd w:val="clear" w:color="auto" w:fill="FFFFFF"/>
            <w:hideMark/>
          </w:tcPr>
          <w:p w14:paraId="3F0589D4" w14:textId="77777777" w:rsidR="00F6155E" w:rsidRPr="00B23BF7"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5</w:t>
            </w:r>
          </w:p>
        </w:tc>
        <w:tc>
          <w:tcPr>
            <w:tcW w:w="1550" w:type="pct"/>
            <w:shd w:val="clear" w:color="auto" w:fill="FFFFFF"/>
            <w:hideMark/>
          </w:tcPr>
          <w:p w14:paraId="52855731" w14:textId="239152E7" w:rsidR="00F6155E" w:rsidRPr="00B23BF7" w:rsidRDefault="00F6155E" w:rsidP="00F6155E">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606ED016" w14:textId="6AF4E9D0" w:rsidR="00F6155E" w:rsidRPr="00B23BF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B23BF7">
              <w:rPr>
                <w:rFonts w:ascii="Times New Roman" w:eastAsia="Times New Roman" w:hAnsi="Times New Roman"/>
                <w:sz w:val="24"/>
                <w:szCs w:val="24"/>
                <w:lang w:val="uk-UA" w:eastAsia="ru-RU"/>
              </w:rPr>
              <w:lastRenderedPageBreak/>
              <w:t>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B23BF7" w14:paraId="06FEA553" w14:textId="77777777" w:rsidTr="00B413F2">
        <w:tc>
          <w:tcPr>
            <w:tcW w:w="300" w:type="pct"/>
            <w:shd w:val="clear" w:color="auto" w:fill="FFFFFF"/>
            <w:hideMark/>
          </w:tcPr>
          <w:p w14:paraId="0CEB549D" w14:textId="77777777" w:rsidR="00F6155E" w:rsidRPr="00B23BF7"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3B19C422" w14:textId="77777777" w:rsidR="00F6155E" w:rsidRPr="00B23BF7" w:rsidRDefault="00F6155E" w:rsidP="00F6155E">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3BD8CB5E" w14:textId="145DDB46" w:rsidR="00F6155E" w:rsidRPr="00B23BF7" w:rsidRDefault="00F6155E" w:rsidP="00E80102">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Не вимагається</w:t>
            </w:r>
          </w:p>
        </w:tc>
      </w:tr>
    </w:tbl>
    <w:p w14:paraId="72192243" w14:textId="77777777" w:rsidR="00EA2F86" w:rsidRPr="00B23BF7" w:rsidRDefault="00EA2F86">
      <w:pPr>
        <w:rPr>
          <w:lang w:val="uk-UA"/>
        </w:rPr>
      </w:pPr>
    </w:p>
    <w:p w14:paraId="49445E9F" w14:textId="77777777" w:rsidR="00262241" w:rsidRPr="00B23BF7" w:rsidRDefault="00262241">
      <w:pPr>
        <w:rPr>
          <w:lang w:val="uk-UA"/>
        </w:rPr>
      </w:pPr>
    </w:p>
    <w:p w14:paraId="5EEEE462" w14:textId="77777777" w:rsidR="00262241" w:rsidRPr="00B23BF7" w:rsidRDefault="00262241">
      <w:pPr>
        <w:rPr>
          <w:lang w:val="uk-UA"/>
        </w:rPr>
      </w:pPr>
    </w:p>
    <w:p w14:paraId="0DBC6FA7" w14:textId="77777777" w:rsidR="00262241" w:rsidRPr="00B23BF7" w:rsidRDefault="00262241">
      <w:pPr>
        <w:rPr>
          <w:lang w:val="uk-UA"/>
        </w:rPr>
      </w:pPr>
    </w:p>
    <w:p w14:paraId="5425B983" w14:textId="5A22E09D" w:rsidR="00C46737" w:rsidRPr="00B23BF7" w:rsidRDefault="00C46737">
      <w:pPr>
        <w:rPr>
          <w:lang w:val="uk-UA"/>
        </w:rPr>
      </w:pPr>
    </w:p>
    <w:p w14:paraId="070FC500" w14:textId="6FB1C0CD" w:rsidR="00C95141" w:rsidRPr="00B23BF7" w:rsidRDefault="00C95141">
      <w:pPr>
        <w:rPr>
          <w:lang w:val="uk-UA"/>
        </w:rPr>
      </w:pPr>
    </w:p>
    <w:p w14:paraId="113E7768" w14:textId="247778DF" w:rsidR="00E80102" w:rsidRPr="00B23BF7" w:rsidRDefault="00E80102">
      <w:pPr>
        <w:rPr>
          <w:lang w:val="uk-UA"/>
        </w:rPr>
      </w:pPr>
    </w:p>
    <w:p w14:paraId="1664BD4F" w14:textId="31BF3F51" w:rsidR="00E80102" w:rsidRPr="00B23BF7" w:rsidRDefault="00E80102">
      <w:pPr>
        <w:rPr>
          <w:lang w:val="uk-UA"/>
        </w:rPr>
      </w:pPr>
    </w:p>
    <w:p w14:paraId="10ECC212" w14:textId="65DDF67E" w:rsidR="00E80102" w:rsidRPr="00B23BF7" w:rsidRDefault="00E80102">
      <w:pPr>
        <w:rPr>
          <w:lang w:val="uk-UA"/>
        </w:rPr>
      </w:pPr>
    </w:p>
    <w:p w14:paraId="0F462455" w14:textId="10EC7B37" w:rsidR="00E80102" w:rsidRPr="00B23BF7" w:rsidRDefault="00E80102">
      <w:pPr>
        <w:rPr>
          <w:lang w:val="uk-UA"/>
        </w:rPr>
      </w:pPr>
    </w:p>
    <w:p w14:paraId="5B3FB882" w14:textId="369630AA" w:rsidR="00E80102" w:rsidRPr="00B23BF7" w:rsidRDefault="00E80102">
      <w:pPr>
        <w:rPr>
          <w:lang w:val="uk-UA"/>
        </w:rPr>
      </w:pPr>
    </w:p>
    <w:p w14:paraId="3AD5B0A4" w14:textId="32E656F9" w:rsidR="00E80102" w:rsidRPr="00B23BF7" w:rsidRDefault="00E80102">
      <w:pPr>
        <w:rPr>
          <w:lang w:val="uk-UA"/>
        </w:rPr>
      </w:pPr>
    </w:p>
    <w:p w14:paraId="49A36EAA" w14:textId="1DD9524A" w:rsidR="00E80102" w:rsidRPr="00B23BF7" w:rsidRDefault="00E80102">
      <w:pPr>
        <w:rPr>
          <w:lang w:val="uk-UA"/>
        </w:rPr>
      </w:pPr>
    </w:p>
    <w:p w14:paraId="3536B541" w14:textId="0ED44653" w:rsidR="00E80102" w:rsidRPr="00B23BF7" w:rsidRDefault="00E80102">
      <w:pPr>
        <w:rPr>
          <w:lang w:val="uk-UA"/>
        </w:rPr>
      </w:pPr>
    </w:p>
    <w:p w14:paraId="009A8B1D" w14:textId="43D78A69" w:rsidR="00E80102" w:rsidRPr="00B23BF7" w:rsidRDefault="00E80102">
      <w:pPr>
        <w:rPr>
          <w:lang w:val="uk-UA"/>
        </w:rPr>
      </w:pPr>
    </w:p>
    <w:p w14:paraId="3EE5C4CC" w14:textId="0FBBA592" w:rsidR="00E80102" w:rsidRPr="00B23BF7" w:rsidRDefault="00E80102">
      <w:pPr>
        <w:rPr>
          <w:lang w:val="uk-UA"/>
        </w:rPr>
      </w:pPr>
    </w:p>
    <w:p w14:paraId="2CCB9540" w14:textId="77777777" w:rsidR="00E80102" w:rsidRPr="00B23BF7" w:rsidRDefault="00E80102">
      <w:pPr>
        <w:rPr>
          <w:lang w:val="uk-UA"/>
        </w:rPr>
      </w:pPr>
    </w:p>
    <w:p w14:paraId="38EF4E30" w14:textId="319D5AA4" w:rsidR="00C46737" w:rsidRPr="00B23BF7" w:rsidRDefault="00C46737">
      <w:pPr>
        <w:rPr>
          <w:lang w:val="uk-UA"/>
        </w:rPr>
      </w:pPr>
    </w:p>
    <w:p w14:paraId="7CAB05F0" w14:textId="480FC983" w:rsidR="00CB34FC" w:rsidRPr="00B23BF7" w:rsidRDefault="00CB34FC">
      <w:pPr>
        <w:rPr>
          <w:lang w:val="uk-UA"/>
        </w:rPr>
      </w:pPr>
    </w:p>
    <w:p w14:paraId="20B29436" w14:textId="7DECAB7D" w:rsidR="00CB34FC" w:rsidRPr="00B23BF7" w:rsidRDefault="00CB34FC">
      <w:pPr>
        <w:rPr>
          <w:lang w:val="uk-UA"/>
        </w:rPr>
      </w:pPr>
    </w:p>
    <w:p w14:paraId="7B7BCC5F" w14:textId="575C635A" w:rsidR="00CB34FC" w:rsidRPr="00B23BF7" w:rsidRDefault="00CB34FC">
      <w:pPr>
        <w:rPr>
          <w:lang w:val="uk-UA"/>
        </w:rPr>
      </w:pPr>
    </w:p>
    <w:p w14:paraId="42BA17A2" w14:textId="77777777" w:rsidR="00CB34FC" w:rsidRPr="00B23BF7" w:rsidRDefault="00CB34FC">
      <w:pPr>
        <w:rPr>
          <w:lang w:val="uk-UA"/>
        </w:rPr>
      </w:pPr>
    </w:p>
    <w:p w14:paraId="2C300F0E" w14:textId="19298F78" w:rsidR="00F6155E" w:rsidRPr="00B23BF7" w:rsidRDefault="00F6155E">
      <w:pPr>
        <w:rPr>
          <w:lang w:val="uk-UA"/>
        </w:rPr>
      </w:pPr>
    </w:p>
    <w:p w14:paraId="6A71B28D" w14:textId="26DBC1C3" w:rsidR="00E80102" w:rsidRPr="00B23BF7" w:rsidRDefault="00E80102">
      <w:pPr>
        <w:rPr>
          <w:lang w:val="uk-UA"/>
        </w:rPr>
      </w:pPr>
    </w:p>
    <w:p w14:paraId="57A516F4" w14:textId="736E628F" w:rsidR="00E80102" w:rsidRPr="00B23BF7" w:rsidRDefault="00E80102">
      <w:pPr>
        <w:rPr>
          <w:lang w:val="uk-UA"/>
        </w:rPr>
      </w:pPr>
    </w:p>
    <w:p w14:paraId="6CC7F292" w14:textId="4DB1B729" w:rsidR="00E80102" w:rsidRPr="00B23BF7" w:rsidRDefault="00E80102">
      <w:pPr>
        <w:rPr>
          <w:lang w:val="uk-UA"/>
        </w:rPr>
      </w:pPr>
    </w:p>
    <w:p w14:paraId="35CC7DEE" w14:textId="0107EBBB" w:rsidR="00E80102" w:rsidRPr="00B23BF7" w:rsidRDefault="00E80102">
      <w:pPr>
        <w:rPr>
          <w:lang w:val="uk-UA"/>
        </w:rPr>
      </w:pPr>
    </w:p>
    <w:p w14:paraId="27EB175D" w14:textId="77777777" w:rsidR="00E80102" w:rsidRPr="00B23BF7" w:rsidRDefault="00E80102">
      <w:pPr>
        <w:rPr>
          <w:lang w:val="uk-UA"/>
        </w:rPr>
      </w:pPr>
    </w:p>
    <w:p w14:paraId="7549C249" w14:textId="77777777" w:rsidR="00310D63" w:rsidRPr="00082181" w:rsidRDefault="00310D63" w:rsidP="00310D63">
      <w:pPr>
        <w:jc w:val="right"/>
        <w:rPr>
          <w:rFonts w:ascii="Times New Roman" w:hAnsi="Times New Roman" w:cs="Times New Roman"/>
          <w:b/>
          <w:bCs/>
          <w:sz w:val="24"/>
          <w:szCs w:val="24"/>
          <w:lang w:val="uk-UA"/>
        </w:rPr>
      </w:pPr>
      <w:r w:rsidRPr="00082181">
        <w:rPr>
          <w:rFonts w:ascii="Times New Roman" w:hAnsi="Times New Roman" w:cs="Times New Roman"/>
          <w:b/>
          <w:bCs/>
          <w:sz w:val="24"/>
          <w:szCs w:val="24"/>
          <w:lang w:val="uk-UA"/>
        </w:rPr>
        <w:t>Додаток № 1 до тендерної документації</w:t>
      </w:r>
    </w:p>
    <w:p w14:paraId="29AF5CDD" w14:textId="77777777" w:rsidR="00310D63" w:rsidRPr="00082181" w:rsidRDefault="00310D63" w:rsidP="00310D63">
      <w:pPr>
        <w:jc w:val="center"/>
        <w:rPr>
          <w:rFonts w:ascii="Times New Roman" w:hAnsi="Times New Roman" w:cs="Times New Roman"/>
          <w:b/>
          <w:bCs/>
          <w:sz w:val="24"/>
          <w:szCs w:val="24"/>
          <w:lang w:val="uk-UA"/>
        </w:rPr>
      </w:pPr>
      <w:r w:rsidRPr="00082181">
        <w:rPr>
          <w:rFonts w:ascii="Times New Roman" w:hAnsi="Times New Roman" w:cs="Times New Roman"/>
          <w:b/>
          <w:bCs/>
          <w:sz w:val="24"/>
          <w:szCs w:val="24"/>
          <w:lang w:val="uk-UA"/>
        </w:rPr>
        <w:t>Кваліфікаційні критерії</w:t>
      </w:r>
    </w:p>
    <w:tbl>
      <w:tblPr>
        <w:tblStyle w:val="a7"/>
        <w:tblW w:w="0" w:type="auto"/>
        <w:tblLook w:val="04A0" w:firstRow="1" w:lastRow="0" w:firstColumn="1" w:lastColumn="0" w:noHBand="0" w:noVBand="1"/>
      </w:tblPr>
      <w:tblGrid>
        <w:gridCol w:w="562"/>
        <w:gridCol w:w="2977"/>
        <w:gridCol w:w="5806"/>
      </w:tblGrid>
      <w:tr w:rsidR="00310D63" w:rsidRPr="00082181" w14:paraId="0477DBE1" w14:textId="77777777" w:rsidTr="00F23F0D">
        <w:tc>
          <w:tcPr>
            <w:tcW w:w="562" w:type="dxa"/>
            <w:vAlign w:val="center"/>
          </w:tcPr>
          <w:p w14:paraId="478A44F4" w14:textId="77777777" w:rsidR="00310D63" w:rsidRPr="00082181" w:rsidRDefault="00310D63" w:rsidP="00F23F0D">
            <w:pPr>
              <w:jc w:val="center"/>
              <w:rPr>
                <w:rFonts w:ascii="Times New Roman" w:hAnsi="Times New Roman" w:cs="Times New Roman"/>
                <w:b/>
                <w:bCs/>
                <w:sz w:val="24"/>
                <w:szCs w:val="24"/>
                <w:lang w:val="uk-UA"/>
              </w:rPr>
            </w:pPr>
            <w:r w:rsidRPr="00082181">
              <w:rPr>
                <w:rFonts w:ascii="Times New Roman" w:hAnsi="Times New Roman" w:cs="Times New Roman"/>
                <w:b/>
                <w:bCs/>
                <w:sz w:val="24"/>
                <w:szCs w:val="24"/>
                <w:lang w:val="uk-UA"/>
              </w:rPr>
              <w:t>№</w:t>
            </w:r>
          </w:p>
        </w:tc>
        <w:tc>
          <w:tcPr>
            <w:tcW w:w="2977" w:type="dxa"/>
            <w:vAlign w:val="center"/>
          </w:tcPr>
          <w:p w14:paraId="1E842719" w14:textId="77777777" w:rsidR="00310D63" w:rsidRPr="00082181" w:rsidRDefault="00310D63" w:rsidP="00F23F0D">
            <w:pPr>
              <w:jc w:val="center"/>
              <w:rPr>
                <w:rFonts w:ascii="Times New Roman" w:hAnsi="Times New Roman" w:cs="Times New Roman"/>
                <w:b/>
                <w:bCs/>
                <w:sz w:val="24"/>
                <w:szCs w:val="24"/>
                <w:lang w:val="uk-UA"/>
              </w:rPr>
            </w:pPr>
            <w:r w:rsidRPr="00082181">
              <w:rPr>
                <w:rFonts w:ascii="Times New Roman" w:hAnsi="Times New Roman" w:cs="Times New Roman"/>
                <w:b/>
                <w:bCs/>
                <w:sz w:val="24"/>
                <w:szCs w:val="24"/>
                <w:lang w:val="uk-UA"/>
              </w:rPr>
              <w:t>Назва кваліфікаційного критерію</w:t>
            </w:r>
          </w:p>
        </w:tc>
        <w:tc>
          <w:tcPr>
            <w:tcW w:w="5806" w:type="dxa"/>
            <w:vAlign w:val="center"/>
          </w:tcPr>
          <w:p w14:paraId="4EDCB77B" w14:textId="77777777" w:rsidR="00310D63" w:rsidRPr="00082181" w:rsidRDefault="00310D63" w:rsidP="00F23F0D">
            <w:pPr>
              <w:jc w:val="center"/>
              <w:rPr>
                <w:rFonts w:ascii="Times New Roman" w:hAnsi="Times New Roman" w:cs="Times New Roman"/>
                <w:b/>
                <w:bCs/>
                <w:sz w:val="24"/>
                <w:szCs w:val="24"/>
                <w:lang w:val="uk-UA"/>
              </w:rPr>
            </w:pPr>
            <w:r w:rsidRPr="00082181">
              <w:rPr>
                <w:rFonts w:ascii="Times New Roman" w:hAnsi="Times New Roman" w:cs="Times New Roman"/>
                <w:b/>
                <w:bCs/>
                <w:sz w:val="24"/>
                <w:szCs w:val="24"/>
                <w:lang w:val="uk-UA"/>
              </w:rPr>
              <w:t>Спосіб підтвердження кваліфікаційного критерію</w:t>
            </w:r>
          </w:p>
        </w:tc>
      </w:tr>
      <w:tr w:rsidR="00310D63" w:rsidRPr="00082181" w14:paraId="0442EFBA" w14:textId="77777777" w:rsidTr="00F23F0D">
        <w:trPr>
          <w:trHeight w:val="8996"/>
        </w:trPr>
        <w:tc>
          <w:tcPr>
            <w:tcW w:w="562" w:type="dxa"/>
          </w:tcPr>
          <w:p w14:paraId="053AF353" w14:textId="77777777" w:rsidR="00310D63" w:rsidRPr="00082181" w:rsidRDefault="00310D63" w:rsidP="00F23F0D">
            <w:pPr>
              <w:jc w:val="center"/>
              <w:rPr>
                <w:rFonts w:ascii="Times New Roman" w:hAnsi="Times New Roman" w:cs="Times New Roman"/>
                <w:sz w:val="24"/>
                <w:szCs w:val="24"/>
                <w:lang w:val="uk-UA"/>
              </w:rPr>
            </w:pPr>
            <w:r w:rsidRPr="00082181">
              <w:rPr>
                <w:rFonts w:ascii="Times New Roman" w:hAnsi="Times New Roman" w:cs="Times New Roman"/>
                <w:sz w:val="24"/>
                <w:szCs w:val="24"/>
                <w:lang w:val="uk-UA"/>
              </w:rPr>
              <w:t>1</w:t>
            </w:r>
          </w:p>
        </w:tc>
        <w:tc>
          <w:tcPr>
            <w:tcW w:w="2977" w:type="dxa"/>
          </w:tcPr>
          <w:p w14:paraId="41956D8D" w14:textId="77777777" w:rsidR="00310D63" w:rsidRPr="00082181" w:rsidRDefault="00310D63" w:rsidP="00F23F0D">
            <w:pPr>
              <w:jc w:val="both"/>
              <w:rPr>
                <w:rFonts w:ascii="Times New Roman" w:hAnsi="Times New Roman" w:cs="Times New Roman"/>
                <w:sz w:val="24"/>
                <w:szCs w:val="24"/>
                <w:vertAlign w:val="superscript"/>
                <w:lang w:val="uk-UA"/>
              </w:rPr>
            </w:pPr>
            <w:r w:rsidRPr="0008218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Pr="00082181">
              <w:rPr>
                <w:rFonts w:ascii="Times New Roman" w:hAnsi="Times New Roman" w:cs="Times New Roman"/>
                <w:sz w:val="24"/>
                <w:szCs w:val="24"/>
                <w:vertAlign w:val="superscript"/>
                <w:lang w:val="uk-UA"/>
              </w:rPr>
              <w:t>1, 2</w:t>
            </w:r>
          </w:p>
        </w:tc>
        <w:tc>
          <w:tcPr>
            <w:tcW w:w="5806" w:type="dxa"/>
          </w:tcPr>
          <w:p w14:paraId="1C988F1E" w14:textId="77777777" w:rsidR="00310D63" w:rsidRPr="00082181" w:rsidRDefault="00310D63" w:rsidP="00F23F0D">
            <w:pPr>
              <w:jc w:val="both"/>
              <w:rPr>
                <w:rFonts w:ascii="Times New Roman" w:hAnsi="Times New Roman" w:cs="Times New Roman"/>
                <w:sz w:val="24"/>
                <w:szCs w:val="24"/>
                <w:lang w:val="uk-UA"/>
              </w:rPr>
            </w:pPr>
            <w:r w:rsidRPr="00082181">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23B74406" w14:textId="77777777" w:rsidR="00310D63" w:rsidRPr="00082181" w:rsidRDefault="00310D63" w:rsidP="00F23F0D">
            <w:pPr>
              <w:jc w:val="both"/>
              <w:rPr>
                <w:rFonts w:ascii="Times New Roman" w:hAnsi="Times New Roman" w:cs="Times New Roman"/>
                <w:sz w:val="20"/>
                <w:szCs w:val="20"/>
                <w:lang w:val="uk-UA"/>
              </w:rPr>
            </w:pPr>
          </w:p>
          <w:p w14:paraId="48B950A7" w14:textId="77777777" w:rsidR="00310D63" w:rsidRPr="00082181" w:rsidRDefault="00310D63" w:rsidP="00F23F0D">
            <w:pPr>
              <w:jc w:val="right"/>
              <w:rPr>
                <w:rFonts w:ascii="Times New Roman" w:hAnsi="Times New Roman" w:cs="Times New Roman"/>
                <w:i/>
                <w:iCs/>
                <w:sz w:val="24"/>
                <w:szCs w:val="24"/>
                <w:lang w:val="uk-UA"/>
              </w:rPr>
            </w:pPr>
            <w:r w:rsidRPr="00082181">
              <w:rPr>
                <w:rFonts w:ascii="Times New Roman" w:hAnsi="Times New Roman" w:cs="Times New Roman"/>
                <w:i/>
                <w:iCs/>
                <w:sz w:val="24"/>
                <w:szCs w:val="24"/>
                <w:lang w:val="uk-UA"/>
              </w:rPr>
              <w:t>Форма 1</w:t>
            </w:r>
          </w:p>
          <w:p w14:paraId="0857F289" w14:textId="77777777" w:rsidR="00310D63" w:rsidRPr="00082181" w:rsidRDefault="00310D63" w:rsidP="00F23F0D">
            <w:pPr>
              <w:jc w:val="both"/>
              <w:rPr>
                <w:rFonts w:ascii="Times New Roman" w:hAnsi="Times New Roman" w:cs="Times New Roman"/>
                <w:sz w:val="20"/>
                <w:szCs w:val="20"/>
                <w:lang w:val="uk-UA"/>
              </w:rPr>
            </w:pPr>
          </w:p>
          <w:p w14:paraId="31001968" w14:textId="77777777" w:rsidR="00310D63" w:rsidRPr="00082181" w:rsidRDefault="00310D63" w:rsidP="00F23F0D">
            <w:pPr>
              <w:jc w:val="center"/>
              <w:rPr>
                <w:rFonts w:ascii="Times New Roman" w:hAnsi="Times New Roman" w:cs="Times New Roman"/>
                <w:b/>
                <w:bCs/>
                <w:sz w:val="20"/>
                <w:szCs w:val="20"/>
                <w:lang w:val="uk-UA"/>
              </w:rPr>
            </w:pPr>
            <w:r w:rsidRPr="00082181">
              <w:rPr>
                <w:rFonts w:ascii="Times New Roman" w:hAnsi="Times New Roman" w:cs="Times New Roman"/>
                <w:b/>
                <w:bCs/>
                <w:sz w:val="20"/>
                <w:szCs w:val="20"/>
                <w:lang w:val="uk-UA"/>
              </w:rPr>
              <w:t>Довідка</w:t>
            </w:r>
          </w:p>
          <w:p w14:paraId="6BDB87FD" w14:textId="77777777" w:rsidR="00310D63" w:rsidRPr="00082181" w:rsidRDefault="00310D63" w:rsidP="00F23F0D">
            <w:pPr>
              <w:jc w:val="center"/>
              <w:rPr>
                <w:rFonts w:ascii="Times New Roman" w:hAnsi="Times New Roman" w:cs="Times New Roman"/>
                <w:b/>
                <w:bCs/>
                <w:sz w:val="20"/>
                <w:szCs w:val="20"/>
                <w:lang w:val="uk-UA"/>
              </w:rPr>
            </w:pPr>
            <w:r w:rsidRPr="00082181">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14:paraId="5FFCF39D" w14:textId="77777777" w:rsidR="00310D63" w:rsidRPr="00082181" w:rsidRDefault="00310D63" w:rsidP="00F23F0D">
            <w:pPr>
              <w:jc w:val="center"/>
              <w:rPr>
                <w:rFonts w:ascii="Times New Roman" w:hAnsi="Times New Roman" w:cs="Times New Roman"/>
                <w:sz w:val="20"/>
                <w:szCs w:val="20"/>
                <w:lang w:val="uk-UA"/>
              </w:rPr>
            </w:pPr>
          </w:p>
          <w:p w14:paraId="061AADDF" w14:textId="77777777" w:rsidR="00310D63" w:rsidRPr="00082181" w:rsidRDefault="00310D63" w:rsidP="00F23F0D">
            <w:pPr>
              <w:jc w:val="both"/>
              <w:rPr>
                <w:rFonts w:ascii="Times New Roman" w:hAnsi="Times New Roman" w:cs="Times New Roman"/>
                <w:sz w:val="20"/>
                <w:szCs w:val="20"/>
                <w:lang w:val="uk-UA"/>
              </w:rPr>
            </w:pPr>
            <w:r w:rsidRPr="00082181">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488D03B3" w14:textId="77777777" w:rsidR="00310D63" w:rsidRPr="00082181" w:rsidRDefault="00310D63" w:rsidP="00F23F0D">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476"/>
              <w:gridCol w:w="2076"/>
              <w:gridCol w:w="1173"/>
              <w:gridCol w:w="1855"/>
            </w:tblGrid>
            <w:tr w:rsidR="00310D63" w:rsidRPr="00082181" w14:paraId="1AAF797B" w14:textId="77777777" w:rsidTr="00F23F0D">
              <w:tc>
                <w:tcPr>
                  <w:tcW w:w="691" w:type="dxa"/>
                  <w:vAlign w:val="center"/>
                </w:tcPr>
                <w:p w14:paraId="64D3D300" w14:textId="77777777" w:rsidR="00310D63" w:rsidRPr="00082181" w:rsidRDefault="00310D63" w:rsidP="00F23F0D">
                  <w:pPr>
                    <w:jc w:val="center"/>
                    <w:rPr>
                      <w:rFonts w:ascii="Times New Roman" w:hAnsi="Times New Roman" w:cs="Times New Roman"/>
                      <w:b/>
                      <w:bCs/>
                      <w:sz w:val="20"/>
                      <w:szCs w:val="20"/>
                      <w:lang w:val="uk-UA"/>
                    </w:rPr>
                  </w:pPr>
                  <w:r w:rsidRPr="00082181">
                    <w:rPr>
                      <w:rFonts w:ascii="Times New Roman" w:hAnsi="Times New Roman" w:cs="Times New Roman"/>
                      <w:b/>
                      <w:bCs/>
                      <w:sz w:val="20"/>
                      <w:szCs w:val="20"/>
                      <w:lang w:val="uk-UA"/>
                    </w:rPr>
                    <w:t>№</w:t>
                  </w:r>
                </w:p>
              </w:tc>
              <w:tc>
                <w:tcPr>
                  <w:tcW w:w="3854" w:type="dxa"/>
                  <w:vAlign w:val="center"/>
                </w:tcPr>
                <w:p w14:paraId="2D529333" w14:textId="77777777" w:rsidR="00310D63" w:rsidRPr="00082181" w:rsidRDefault="00310D63" w:rsidP="00F23F0D">
                  <w:pPr>
                    <w:jc w:val="center"/>
                    <w:rPr>
                      <w:rFonts w:ascii="Times New Roman" w:hAnsi="Times New Roman" w:cs="Times New Roman"/>
                      <w:b/>
                      <w:bCs/>
                      <w:sz w:val="20"/>
                      <w:szCs w:val="20"/>
                      <w:lang w:val="uk-UA"/>
                    </w:rPr>
                  </w:pPr>
                  <w:r w:rsidRPr="00082181">
                    <w:rPr>
                      <w:rFonts w:ascii="Times New Roman" w:hAnsi="Times New Roman" w:cs="Times New Roman"/>
                      <w:b/>
                      <w:bCs/>
                      <w:sz w:val="20"/>
                      <w:szCs w:val="20"/>
                      <w:lang w:val="uk-UA"/>
                    </w:rPr>
                    <w:t>Найменування</w:t>
                  </w:r>
                </w:p>
              </w:tc>
              <w:tc>
                <w:tcPr>
                  <w:tcW w:w="1434" w:type="dxa"/>
                  <w:vAlign w:val="center"/>
                </w:tcPr>
                <w:p w14:paraId="53E5CA17" w14:textId="77777777" w:rsidR="00310D63" w:rsidRPr="00082181" w:rsidRDefault="00310D63" w:rsidP="00F23F0D">
                  <w:pPr>
                    <w:jc w:val="center"/>
                    <w:rPr>
                      <w:rFonts w:ascii="Times New Roman" w:hAnsi="Times New Roman" w:cs="Times New Roman"/>
                      <w:b/>
                      <w:bCs/>
                      <w:sz w:val="20"/>
                      <w:szCs w:val="20"/>
                      <w:lang w:val="uk-UA"/>
                    </w:rPr>
                  </w:pPr>
                  <w:r w:rsidRPr="00082181">
                    <w:rPr>
                      <w:rFonts w:ascii="Times New Roman" w:hAnsi="Times New Roman" w:cs="Times New Roman"/>
                      <w:b/>
                      <w:bCs/>
                      <w:sz w:val="20"/>
                      <w:szCs w:val="20"/>
                      <w:lang w:val="uk-UA"/>
                    </w:rPr>
                    <w:t>Кількість</w:t>
                  </w:r>
                </w:p>
              </w:tc>
              <w:tc>
                <w:tcPr>
                  <w:tcW w:w="3140" w:type="dxa"/>
                  <w:vAlign w:val="center"/>
                </w:tcPr>
                <w:p w14:paraId="3186C7E5" w14:textId="77777777" w:rsidR="00310D63" w:rsidRPr="00082181" w:rsidRDefault="00310D63" w:rsidP="00F23F0D">
                  <w:pPr>
                    <w:jc w:val="center"/>
                    <w:rPr>
                      <w:rFonts w:ascii="Times New Roman" w:hAnsi="Times New Roman" w:cs="Times New Roman"/>
                      <w:b/>
                      <w:bCs/>
                      <w:sz w:val="20"/>
                      <w:szCs w:val="20"/>
                      <w:lang w:val="uk-UA"/>
                    </w:rPr>
                  </w:pPr>
                  <w:r w:rsidRPr="00082181">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310D63" w:rsidRPr="00082181" w14:paraId="304A201C" w14:textId="77777777" w:rsidTr="00F23F0D">
              <w:tc>
                <w:tcPr>
                  <w:tcW w:w="691" w:type="dxa"/>
                </w:tcPr>
                <w:p w14:paraId="58D41CA1" w14:textId="77777777" w:rsidR="00310D63" w:rsidRPr="00082181" w:rsidRDefault="00310D63" w:rsidP="00F23F0D">
                  <w:pPr>
                    <w:jc w:val="both"/>
                    <w:rPr>
                      <w:rFonts w:ascii="Times New Roman" w:hAnsi="Times New Roman" w:cs="Times New Roman"/>
                      <w:sz w:val="20"/>
                      <w:szCs w:val="20"/>
                      <w:lang w:val="uk-UA"/>
                    </w:rPr>
                  </w:pPr>
                </w:p>
              </w:tc>
              <w:tc>
                <w:tcPr>
                  <w:tcW w:w="3854" w:type="dxa"/>
                </w:tcPr>
                <w:p w14:paraId="5C5B2820" w14:textId="77777777" w:rsidR="00310D63" w:rsidRPr="00082181" w:rsidRDefault="00310D63" w:rsidP="00F23F0D">
                  <w:pPr>
                    <w:jc w:val="both"/>
                    <w:rPr>
                      <w:rFonts w:ascii="Times New Roman" w:hAnsi="Times New Roman" w:cs="Times New Roman"/>
                      <w:sz w:val="20"/>
                      <w:szCs w:val="20"/>
                      <w:lang w:val="uk-UA"/>
                    </w:rPr>
                  </w:pPr>
                </w:p>
              </w:tc>
              <w:tc>
                <w:tcPr>
                  <w:tcW w:w="1434" w:type="dxa"/>
                </w:tcPr>
                <w:p w14:paraId="301F3316" w14:textId="77777777" w:rsidR="00310D63" w:rsidRPr="00082181" w:rsidRDefault="00310D63" w:rsidP="00F23F0D">
                  <w:pPr>
                    <w:jc w:val="both"/>
                    <w:rPr>
                      <w:rFonts w:ascii="Times New Roman" w:hAnsi="Times New Roman" w:cs="Times New Roman"/>
                      <w:sz w:val="20"/>
                      <w:szCs w:val="20"/>
                      <w:lang w:val="uk-UA"/>
                    </w:rPr>
                  </w:pPr>
                </w:p>
              </w:tc>
              <w:tc>
                <w:tcPr>
                  <w:tcW w:w="3140" w:type="dxa"/>
                </w:tcPr>
                <w:p w14:paraId="37F79634" w14:textId="77777777" w:rsidR="00310D63" w:rsidRPr="00082181" w:rsidRDefault="00310D63" w:rsidP="00F23F0D">
                  <w:pPr>
                    <w:jc w:val="both"/>
                    <w:rPr>
                      <w:rFonts w:ascii="Times New Roman" w:hAnsi="Times New Roman" w:cs="Times New Roman"/>
                      <w:sz w:val="20"/>
                      <w:szCs w:val="20"/>
                      <w:lang w:val="uk-UA"/>
                    </w:rPr>
                  </w:pPr>
                </w:p>
              </w:tc>
            </w:tr>
            <w:tr w:rsidR="00310D63" w:rsidRPr="00082181" w14:paraId="33A12A46" w14:textId="77777777" w:rsidTr="00F23F0D">
              <w:tc>
                <w:tcPr>
                  <w:tcW w:w="691" w:type="dxa"/>
                </w:tcPr>
                <w:p w14:paraId="26BE9622" w14:textId="77777777" w:rsidR="00310D63" w:rsidRPr="00082181" w:rsidRDefault="00310D63" w:rsidP="00F23F0D">
                  <w:pPr>
                    <w:jc w:val="both"/>
                    <w:rPr>
                      <w:rFonts w:ascii="Times New Roman" w:hAnsi="Times New Roman" w:cs="Times New Roman"/>
                      <w:sz w:val="20"/>
                      <w:szCs w:val="20"/>
                      <w:lang w:val="uk-UA"/>
                    </w:rPr>
                  </w:pPr>
                </w:p>
              </w:tc>
              <w:tc>
                <w:tcPr>
                  <w:tcW w:w="3854" w:type="dxa"/>
                </w:tcPr>
                <w:p w14:paraId="78926686" w14:textId="77777777" w:rsidR="00310D63" w:rsidRPr="00082181" w:rsidRDefault="00310D63" w:rsidP="00F23F0D">
                  <w:pPr>
                    <w:jc w:val="both"/>
                    <w:rPr>
                      <w:rFonts w:ascii="Times New Roman" w:hAnsi="Times New Roman" w:cs="Times New Roman"/>
                      <w:sz w:val="20"/>
                      <w:szCs w:val="20"/>
                      <w:lang w:val="uk-UA"/>
                    </w:rPr>
                  </w:pPr>
                </w:p>
              </w:tc>
              <w:tc>
                <w:tcPr>
                  <w:tcW w:w="1434" w:type="dxa"/>
                </w:tcPr>
                <w:p w14:paraId="23740A28" w14:textId="77777777" w:rsidR="00310D63" w:rsidRPr="00082181" w:rsidRDefault="00310D63" w:rsidP="00F23F0D">
                  <w:pPr>
                    <w:jc w:val="both"/>
                    <w:rPr>
                      <w:rFonts w:ascii="Times New Roman" w:hAnsi="Times New Roman" w:cs="Times New Roman"/>
                      <w:sz w:val="20"/>
                      <w:szCs w:val="20"/>
                      <w:lang w:val="uk-UA"/>
                    </w:rPr>
                  </w:pPr>
                </w:p>
              </w:tc>
              <w:tc>
                <w:tcPr>
                  <w:tcW w:w="3140" w:type="dxa"/>
                </w:tcPr>
                <w:p w14:paraId="35B67487" w14:textId="77777777" w:rsidR="00310D63" w:rsidRPr="00082181" w:rsidRDefault="00310D63" w:rsidP="00F23F0D">
                  <w:pPr>
                    <w:jc w:val="both"/>
                    <w:rPr>
                      <w:rFonts w:ascii="Times New Roman" w:hAnsi="Times New Roman" w:cs="Times New Roman"/>
                      <w:sz w:val="20"/>
                      <w:szCs w:val="20"/>
                      <w:lang w:val="uk-UA"/>
                    </w:rPr>
                  </w:pPr>
                </w:p>
              </w:tc>
            </w:tr>
            <w:tr w:rsidR="00310D63" w:rsidRPr="00082181" w14:paraId="751A9F79" w14:textId="77777777" w:rsidTr="00F23F0D">
              <w:tc>
                <w:tcPr>
                  <w:tcW w:w="691" w:type="dxa"/>
                </w:tcPr>
                <w:p w14:paraId="48DF80FE" w14:textId="77777777" w:rsidR="00310D63" w:rsidRPr="00082181" w:rsidRDefault="00310D63" w:rsidP="00F23F0D">
                  <w:pPr>
                    <w:jc w:val="both"/>
                    <w:rPr>
                      <w:rFonts w:ascii="Times New Roman" w:hAnsi="Times New Roman" w:cs="Times New Roman"/>
                      <w:sz w:val="20"/>
                      <w:szCs w:val="20"/>
                      <w:lang w:val="uk-UA"/>
                    </w:rPr>
                  </w:pPr>
                </w:p>
              </w:tc>
              <w:tc>
                <w:tcPr>
                  <w:tcW w:w="3854" w:type="dxa"/>
                </w:tcPr>
                <w:p w14:paraId="416467A4" w14:textId="77777777" w:rsidR="00310D63" w:rsidRPr="00082181" w:rsidRDefault="00310D63" w:rsidP="00F23F0D">
                  <w:pPr>
                    <w:jc w:val="both"/>
                    <w:rPr>
                      <w:rFonts w:ascii="Times New Roman" w:hAnsi="Times New Roman" w:cs="Times New Roman"/>
                      <w:sz w:val="20"/>
                      <w:szCs w:val="20"/>
                      <w:lang w:val="uk-UA"/>
                    </w:rPr>
                  </w:pPr>
                </w:p>
              </w:tc>
              <w:tc>
                <w:tcPr>
                  <w:tcW w:w="1434" w:type="dxa"/>
                </w:tcPr>
                <w:p w14:paraId="43E8D07A" w14:textId="77777777" w:rsidR="00310D63" w:rsidRPr="00082181" w:rsidRDefault="00310D63" w:rsidP="00F23F0D">
                  <w:pPr>
                    <w:jc w:val="both"/>
                    <w:rPr>
                      <w:rFonts w:ascii="Times New Roman" w:hAnsi="Times New Roman" w:cs="Times New Roman"/>
                      <w:sz w:val="20"/>
                      <w:szCs w:val="20"/>
                      <w:lang w:val="uk-UA"/>
                    </w:rPr>
                  </w:pPr>
                </w:p>
              </w:tc>
              <w:tc>
                <w:tcPr>
                  <w:tcW w:w="3140" w:type="dxa"/>
                </w:tcPr>
                <w:p w14:paraId="5592A040" w14:textId="77777777" w:rsidR="00310D63" w:rsidRPr="00082181" w:rsidRDefault="00310D63" w:rsidP="00F23F0D">
                  <w:pPr>
                    <w:jc w:val="both"/>
                    <w:rPr>
                      <w:rFonts w:ascii="Times New Roman" w:hAnsi="Times New Roman" w:cs="Times New Roman"/>
                      <w:sz w:val="20"/>
                      <w:szCs w:val="20"/>
                      <w:lang w:val="uk-UA"/>
                    </w:rPr>
                  </w:pPr>
                </w:p>
              </w:tc>
            </w:tr>
          </w:tbl>
          <w:p w14:paraId="1964D833" w14:textId="77777777" w:rsidR="00310D63" w:rsidRPr="00082181" w:rsidRDefault="00310D63" w:rsidP="00F23F0D">
            <w:pPr>
              <w:jc w:val="both"/>
              <w:rPr>
                <w:rFonts w:ascii="Times New Roman" w:hAnsi="Times New Roman" w:cs="Times New Roman"/>
                <w:sz w:val="24"/>
                <w:szCs w:val="24"/>
                <w:highlight w:val="yellow"/>
                <w:lang w:val="uk-UA"/>
              </w:rPr>
            </w:pPr>
          </w:p>
          <w:p w14:paraId="4CC6DE17" w14:textId="77777777" w:rsidR="00310D63" w:rsidRPr="00082181" w:rsidRDefault="00310D63" w:rsidP="00F23F0D">
            <w:pPr>
              <w:jc w:val="both"/>
              <w:rPr>
                <w:rFonts w:ascii="Times New Roman" w:hAnsi="Times New Roman" w:cs="Times New Roman"/>
                <w:b/>
                <w:bCs/>
                <w:sz w:val="24"/>
                <w:szCs w:val="24"/>
                <w:lang w:val="uk-UA"/>
              </w:rPr>
            </w:pPr>
            <w:r w:rsidRPr="00082181">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310D63" w:rsidRPr="00082181" w14:paraId="570E5CC6" w14:textId="77777777" w:rsidTr="00F23F0D">
        <w:trPr>
          <w:trHeight w:val="6793"/>
        </w:trPr>
        <w:tc>
          <w:tcPr>
            <w:tcW w:w="562" w:type="dxa"/>
          </w:tcPr>
          <w:p w14:paraId="16F35E1B" w14:textId="77777777" w:rsidR="00310D63" w:rsidRPr="00082181" w:rsidRDefault="00310D63" w:rsidP="00F23F0D">
            <w:pPr>
              <w:jc w:val="center"/>
              <w:rPr>
                <w:rFonts w:ascii="Times New Roman" w:hAnsi="Times New Roman" w:cs="Times New Roman"/>
                <w:sz w:val="24"/>
                <w:szCs w:val="24"/>
                <w:lang w:val="uk-UA"/>
              </w:rPr>
            </w:pPr>
            <w:r w:rsidRPr="00082181">
              <w:rPr>
                <w:rFonts w:ascii="Times New Roman" w:hAnsi="Times New Roman" w:cs="Times New Roman"/>
                <w:sz w:val="24"/>
                <w:szCs w:val="24"/>
                <w:lang w:val="uk-UA"/>
              </w:rPr>
              <w:lastRenderedPageBreak/>
              <w:t>2</w:t>
            </w:r>
          </w:p>
        </w:tc>
        <w:tc>
          <w:tcPr>
            <w:tcW w:w="2977" w:type="dxa"/>
          </w:tcPr>
          <w:p w14:paraId="116DF9BE" w14:textId="77777777" w:rsidR="00310D63" w:rsidRPr="00082181" w:rsidRDefault="00310D63" w:rsidP="00F23F0D">
            <w:pPr>
              <w:jc w:val="both"/>
              <w:rPr>
                <w:rFonts w:ascii="Times New Roman" w:hAnsi="Times New Roman" w:cs="Times New Roman"/>
                <w:sz w:val="24"/>
                <w:szCs w:val="24"/>
                <w:lang w:val="uk-UA"/>
              </w:rPr>
            </w:pPr>
            <w:r w:rsidRPr="00082181">
              <w:rPr>
                <w:rFonts w:ascii="Times New Roman" w:hAnsi="Times New Roman" w:cs="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082181">
              <w:rPr>
                <w:rFonts w:ascii="Times New Roman" w:hAnsi="Times New Roman" w:cs="Times New Roman"/>
                <w:sz w:val="24"/>
                <w:szCs w:val="24"/>
                <w:vertAlign w:val="superscript"/>
                <w:lang w:val="uk-UA"/>
              </w:rPr>
              <w:t>1, 2</w:t>
            </w:r>
          </w:p>
        </w:tc>
        <w:tc>
          <w:tcPr>
            <w:tcW w:w="5806" w:type="dxa"/>
          </w:tcPr>
          <w:p w14:paraId="4312AFE3" w14:textId="77777777" w:rsidR="00310D63" w:rsidRPr="00082181" w:rsidRDefault="00310D63" w:rsidP="00F23F0D">
            <w:pPr>
              <w:jc w:val="both"/>
              <w:rPr>
                <w:rFonts w:ascii="Times New Roman" w:hAnsi="Times New Roman" w:cs="Times New Roman"/>
                <w:sz w:val="24"/>
                <w:szCs w:val="24"/>
                <w:lang w:val="uk-UA"/>
              </w:rPr>
            </w:pPr>
            <w:r w:rsidRPr="00082181">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3EF26457" w14:textId="77777777" w:rsidR="00310D63" w:rsidRPr="00082181" w:rsidRDefault="00310D63" w:rsidP="00F23F0D">
            <w:pPr>
              <w:jc w:val="both"/>
              <w:rPr>
                <w:rFonts w:ascii="Times New Roman" w:hAnsi="Times New Roman" w:cs="Times New Roman"/>
                <w:sz w:val="24"/>
                <w:szCs w:val="24"/>
                <w:lang w:val="uk-UA"/>
              </w:rPr>
            </w:pPr>
          </w:p>
          <w:p w14:paraId="74004561" w14:textId="77777777" w:rsidR="00310D63" w:rsidRPr="00082181" w:rsidRDefault="00310D63" w:rsidP="00F23F0D">
            <w:pPr>
              <w:jc w:val="right"/>
              <w:rPr>
                <w:rFonts w:ascii="Times New Roman" w:hAnsi="Times New Roman" w:cs="Times New Roman"/>
                <w:i/>
                <w:iCs/>
                <w:sz w:val="24"/>
                <w:szCs w:val="24"/>
                <w:lang w:val="uk-UA"/>
              </w:rPr>
            </w:pPr>
            <w:r w:rsidRPr="00082181">
              <w:rPr>
                <w:rFonts w:ascii="Times New Roman" w:hAnsi="Times New Roman" w:cs="Times New Roman"/>
                <w:i/>
                <w:iCs/>
                <w:sz w:val="24"/>
                <w:szCs w:val="24"/>
                <w:lang w:val="uk-UA"/>
              </w:rPr>
              <w:t>Форма 2</w:t>
            </w:r>
          </w:p>
          <w:p w14:paraId="49728A08" w14:textId="77777777" w:rsidR="00310D63" w:rsidRPr="00082181" w:rsidRDefault="00310D63" w:rsidP="00F23F0D">
            <w:pPr>
              <w:jc w:val="both"/>
              <w:rPr>
                <w:rFonts w:ascii="Times New Roman" w:hAnsi="Times New Roman" w:cs="Times New Roman"/>
                <w:sz w:val="20"/>
                <w:szCs w:val="20"/>
                <w:lang w:val="uk-UA"/>
              </w:rPr>
            </w:pPr>
          </w:p>
          <w:p w14:paraId="4A262F0B" w14:textId="77777777" w:rsidR="00310D63" w:rsidRPr="00082181" w:rsidRDefault="00310D63" w:rsidP="00F23F0D">
            <w:pPr>
              <w:jc w:val="center"/>
              <w:rPr>
                <w:rFonts w:ascii="Times New Roman" w:hAnsi="Times New Roman" w:cs="Times New Roman"/>
                <w:b/>
                <w:bCs/>
                <w:sz w:val="20"/>
                <w:szCs w:val="20"/>
                <w:lang w:val="uk-UA"/>
              </w:rPr>
            </w:pPr>
            <w:r w:rsidRPr="00082181">
              <w:rPr>
                <w:rFonts w:ascii="Times New Roman" w:hAnsi="Times New Roman" w:cs="Times New Roman"/>
                <w:b/>
                <w:bCs/>
                <w:sz w:val="20"/>
                <w:szCs w:val="20"/>
                <w:lang w:val="uk-UA"/>
              </w:rPr>
              <w:t>Довідка</w:t>
            </w:r>
          </w:p>
          <w:p w14:paraId="35E7A68B" w14:textId="77777777" w:rsidR="00310D63" w:rsidRPr="00082181" w:rsidRDefault="00310D63" w:rsidP="00F23F0D">
            <w:pPr>
              <w:jc w:val="center"/>
              <w:rPr>
                <w:rFonts w:ascii="Times New Roman" w:hAnsi="Times New Roman" w:cs="Times New Roman"/>
                <w:b/>
                <w:bCs/>
                <w:sz w:val="20"/>
                <w:szCs w:val="20"/>
                <w:lang w:val="uk-UA"/>
              </w:rPr>
            </w:pPr>
            <w:r w:rsidRPr="00082181">
              <w:rPr>
                <w:rFonts w:ascii="Times New Roman" w:hAnsi="Times New Roman" w:cs="Times New Roman"/>
                <w:b/>
                <w:bCs/>
                <w:sz w:val="20"/>
                <w:szCs w:val="20"/>
                <w:lang w:val="uk-UA"/>
              </w:rPr>
              <w:t>про наявність в учасника працівників відповідної кваліфікації, які мають необхідні знання та досвід</w:t>
            </w:r>
          </w:p>
          <w:p w14:paraId="12ECEB68" w14:textId="77777777" w:rsidR="00310D63" w:rsidRPr="00082181" w:rsidRDefault="00310D63" w:rsidP="00F23F0D">
            <w:pPr>
              <w:jc w:val="center"/>
              <w:rPr>
                <w:rFonts w:ascii="Times New Roman" w:hAnsi="Times New Roman" w:cs="Times New Roman"/>
                <w:sz w:val="20"/>
                <w:szCs w:val="20"/>
                <w:lang w:val="uk-UA"/>
              </w:rPr>
            </w:pPr>
          </w:p>
          <w:p w14:paraId="260F9E25" w14:textId="77777777" w:rsidR="00310D63" w:rsidRPr="00082181" w:rsidRDefault="00310D63" w:rsidP="00F23F0D">
            <w:pPr>
              <w:jc w:val="both"/>
              <w:rPr>
                <w:rFonts w:ascii="Times New Roman" w:hAnsi="Times New Roman" w:cs="Times New Roman"/>
                <w:sz w:val="20"/>
                <w:szCs w:val="20"/>
                <w:lang w:val="uk-UA"/>
              </w:rPr>
            </w:pPr>
            <w:r w:rsidRPr="00082181">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4032AF1C" w14:textId="77777777" w:rsidR="00310D63" w:rsidRPr="00082181" w:rsidRDefault="00310D63" w:rsidP="00F23F0D">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456"/>
              <w:gridCol w:w="1055"/>
              <w:gridCol w:w="945"/>
              <w:gridCol w:w="1382"/>
              <w:gridCol w:w="1742"/>
            </w:tblGrid>
            <w:tr w:rsidR="00310D63" w:rsidRPr="00082181" w14:paraId="6F2D7867" w14:textId="77777777" w:rsidTr="00F23F0D">
              <w:tc>
                <w:tcPr>
                  <w:tcW w:w="592" w:type="dxa"/>
                  <w:vAlign w:val="center"/>
                </w:tcPr>
                <w:p w14:paraId="73748B74" w14:textId="77777777" w:rsidR="00310D63" w:rsidRPr="00082181" w:rsidRDefault="00310D63" w:rsidP="00F23F0D">
                  <w:pPr>
                    <w:jc w:val="center"/>
                    <w:rPr>
                      <w:rFonts w:ascii="Times New Roman" w:hAnsi="Times New Roman" w:cs="Times New Roman"/>
                      <w:b/>
                      <w:bCs/>
                      <w:sz w:val="20"/>
                      <w:szCs w:val="20"/>
                      <w:lang w:val="uk-UA"/>
                    </w:rPr>
                  </w:pPr>
                  <w:r w:rsidRPr="00082181">
                    <w:rPr>
                      <w:rFonts w:ascii="Times New Roman" w:hAnsi="Times New Roman" w:cs="Times New Roman"/>
                      <w:b/>
                      <w:bCs/>
                      <w:sz w:val="20"/>
                      <w:szCs w:val="20"/>
                      <w:lang w:val="uk-UA"/>
                    </w:rPr>
                    <w:t>№</w:t>
                  </w:r>
                </w:p>
              </w:tc>
              <w:tc>
                <w:tcPr>
                  <w:tcW w:w="2671" w:type="dxa"/>
                  <w:vAlign w:val="center"/>
                </w:tcPr>
                <w:p w14:paraId="5916C984" w14:textId="77777777" w:rsidR="00310D63" w:rsidRPr="00082181" w:rsidRDefault="00310D63" w:rsidP="00F23F0D">
                  <w:pPr>
                    <w:jc w:val="center"/>
                    <w:rPr>
                      <w:rFonts w:ascii="Times New Roman" w:hAnsi="Times New Roman" w:cs="Times New Roman"/>
                      <w:b/>
                      <w:bCs/>
                      <w:sz w:val="20"/>
                      <w:szCs w:val="20"/>
                      <w:lang w:val="uk-UA"/>
                    </w:rPr>
                  </w:pPr>
                  <w:r w:rsidRPr="00082181">
                    <w:rPr>
                      <w:rFonts w:ascii="Times New Roman" w:hAnsi="Times New Roman" w:cs="Times New Roman"/>
                      <w:b/>
                      <w:bCs/>
                      <w:sz w:val="20"/>
                      <w:szCs w:val="20"/>
                      <w:lang w:val="uk-UA"/>
                    </w:rPr>
                    <w:t>ПІБ</w:t>
                  </w:r>
                </w:p>
              </w:tc>
              <w:tc>
                <w:tcPr>
                  <w:tcW w:w="1227" w:type="dxa"/>
                  <w:vAlign w:val="center"/>
                </w:tcPr>
                <w:p w14:paraId="5A3DA7D7" w14:textId="77777777" w:rsidR="00310D63" w:rsidRPr="00082181" w:rsidRDefault="00310D63" w:rsidP="00F23F0D">
                  <w:pPr>
                    <w:jc w:val="center"/>
                    <w:rPr>
                      <w:rFonts w:ascii="Times New Roman" w:hAnsi="Times New Roman" w:cs="Times New Roman"/>
                      <w:b/>
                      <w:bCs/>
                      <w:sz w:val="20"/>
                      <w:szCs w:val="20"/>
                      <w:lang w:val="uk-UA"/>
                    </w:rPr>
                  </w:pPr>
                  <w:r w:rsidRPr="00082181">
                    <w:rPr>
                      <w:rFonts w:ascii="Times New Roman" w:hAnsi="Times New Roman" w:cs="Times New Roman"/>
                      <w:b/>
                      <w:bCs/>
                      <w:sz w:val="20"/>
                      <w:szCs w:val="20"/>
                      <w:lang w:val="uk-UA"/>
                    </w:rPr>
                    <w:t>Посада</w:t>
                  </w:r>
                </w:p>
              </w:tc>
              <w:tc>
                <w:tcPr>
                  <w:tcW w:w="2085" w:type="dxa"/>
                </w:tcPr>
                <w:p w14:paraId="0A5CC99C" w14:textId="77777777" w:rsidR="00310D63" w:rsidRPr="00082181" w:rsidRDefault="00310D63" w:rsidP="00F23F0D">
                  <w:pPr>
                    <w:jc w:val="center"/>
                    <w:rPr>
                      <w:rFonts w:ascii="Times New Roman" w:hAnsi="Times New Roman" w:cs="Times New Roman"/>
                      <w:b/>
                      <w:bCs/>
                      <w:sz w:val="20"/>
                      <w:szCs w:val="20"/>
                      <w:lang w:val="uk-UA"/>
                    </w:rPr>
                  </w:pPr>
                  <w:r w:rsidRPr="00082181">
                    <w:rPr>
                      <w:rFonts w:ascii="Times New Roman" w:hAnsi="Times New Roman" w:cs="Times New Roman"/>
                      <w:b/>
                      <w:bCs/>
                      <w:sz w:val="20"/>
                      <w:szCs w:val="20"/>
                      <w:lang w:val="uk-UA"/>
                    </w:rPr>
                    <w:t xml:space="preserve">Загальний стаж роботи </w:t>
                  </w:r>
                </w:p>
              </w:tc>
              <w:tc>
                <w:tcPr>
                  <w:tcW w:w="2544" w:type="dxa"/>
                  <w:vAlign w:val="center"/>
                </w:tcPr>
                <w:p w14:paraId="24AF2BBB" w14:textId="77777777" w:rsidR="00310D63" w:rsidRPr="00082181" w:rsidRDefault="00310D63" w:rsidP="00F23F0D">
                  <w:pPr>
                    <w:jc w:val="center"/>
                    <w:rPr>
                      <w:rFonts w:ascii="Times New Roman" w:hAnsi="Times New Roman" w:cs="Times New Roman"/>
                      <w:b/>
                      <w:bCs/>
                      <w:sz w:val="20"/>
                      <w:szCs w:val="20"/>
                      <w:lang w:val="uk-UA"/>
                    </w:rPr>
                  </w:pPr>
                  <w:r w:rsidRPr="00082181">
                    <w:rPr>
                      <w:rFonts w:ascii="Times New Roman" w:hAnsi="Times New Roman" w:cs="Times New Roman"/>
                      <w:b/>
                      <w:bCs/>
                      <w:sz w:val="20"/>
                      <w:szCs w:val="20"/>
                      <w:lang w:val="uk-UA"/>
                    </w:rPr>
                    <w:t>Підстава використання праці</w:t>
                  </w:r>
                </w:p>
              </w:tc>
            </w:tr>
            <w:tr w:rsidR="00310D63" w:rsidRPr="00082181" w14:paraId="4BE053D2" w14:textId="77777777" w:rsidTr="00F23F0D">
              <w:tc>
                <w:tcPr>
                  <w:tcW w:w="592" w:type="dxa"/>
                </w:tcPr>
                <w:p w14:paraId="3E70EE98" w14:textId="77777777" w:rsidR="00310D63" w:rsidRPr="00082181" w:rsidRDefault="00310D63" w:rsidP="00F23F0D">
                  <w:pPr>
                    <w:jc w:val="both"/>
                    <w:rPr>
                      <w:rFonts w:ascii="Times New Roman" w:hAnsi="Times New Roman" w:cs="Times New Roman"/>
                      <w:sz w:val="20"/>
                      <w:szCs w:val="20"/>
                      <w:lang w:val="uk-UA"/>
                    </w:rPr>
                  </w:pPr>
                </w:p>
              </w:tc>
              <w:tc>
                <w:tcPr>
                  <w:tcW w:w="2671" w:type="dxa"/>
                </w:tcPr>
                <w:p w14:paraId="0D7E1BB5" w14:textId="77777777" w:rsidR="00310D63" w:rsidRPr="00082181" w:rsidRDefault="00310D63" w:rsidP="00F23F0D">
                  <w:pPr>
                    <w:jc w:val="both"/>
                    <w:rPr>
                      <w:rFonts w:ascii="Times New Roman" w:hAnsi="Times New Roman" w:cs="Times New Roman"/>
                      <w:sz w:val="20"/>
                      <w:szCs w:val="20"/>
                      <w:lang w:val="uk-UA"/>
                    </w:rPr>
                  </w:pPr>
                </w:p>
              </w:tc>
              <w:tc>
                <w:tcPr>
                  <w:tcW w:w="1227" w:type="dxa"/>
                </w:tcPr>
                <w:p w14:paraId="39F9A41B" w14:textId="77777777" w:rsidR="00310D63" w:rsidRPr="00082181" w:rsidRDefault="00310D63" w:rsidP="00F23F0D">
                  <w:pPr>
                    <w:jc w:val="both"/>
                    <w:rPr>
                      <w:rFonts w:ascii="Times New Roman" w:hAnsi="Times New Roman" w:cs="Times New Roman"/>
                      <w:sz w:val="20"/>
                      <w:szCs w:val="20"/>
                      <w:lang w:val="uk-UA"/>
                    </w:rPr>
                  </w:pPr>
                </w:p>
              </w:tc>
              <w:tc>
                <w:tcPr>
                  <w:tcW w:w="2085" w:type="dxa"/>
                </w:tcPr>
                <w:p w14:paraId="39195FDF" w14:textId="77777777" w:rsidR="00310D63" w:rsidRPr="00082181" w:rsidRDefault="00310D63" w:rsidP="00F23F0D">
                  <w:pPr>
                    <w:jc w:val="both"/>
                    <w:rPr>
                      <w:rFonts w:ascii="Times New Roman" w:hAnsi="Times New Roman" w:cs="Times New Roman"/>
                      <w:sz w:val="20"/>
                      <w:szCs w:val="20"/>
                      <w:lang w:val="uk-UA"/>
                    </w:rPr>
                  </w:pPr>
                </w:p>
              </w:tc>
              <w:tc>
                <w:tcPr>
                  <w:tcW w:w="2544" w:type="dxa"/>
                </w:tcPr>
                <w:p w14:paraId="1D7FD378" w14:textId="77777777" w:rsidR="00310D63" w:rsidRPr="00082181" w:rsidRDefault="00310D63" w:rsidP="00F23F0D">
                  <w:pPr>
                    <w:jc w:val="both"/>
                    <w:rPr>
                      <w:rFonts w:ascii="Times New Roman" w:hAnsi="Times New Roman" w:cs="Times New Roman"/>
                      <w:sz w:val="20"/>
                      <w:szCs w:val="20"/>
                      <w:lang w:val="uk-UA"/>
                    </w:rPr>
                  </w:pPr>
                </w:p>
              </w:tc>
            </w:tr>
            <w:tr w:rsidR="00310D63" w:rsidRPr="00082181" w14:paraId="00E79B51" w14:textId="77777777" w:rsidTr="00F23F0D">
              <w:tc>
                <w:tcPr>
                  <w:tcW w:w="592" w:type="dxa"/>
                </w:tcPr>
                <w:p w14:paraId="77FC8616" w14:textId="77777777" w:rsidR="00310D63" w:rsidRPr="00082181" w:rsidRDefault="00310D63" w:rsidP="00F23F0D">
                  <w:pPr>
                    <w:jc w:val="both"/>
                    <w:rPr>
                      <w:rFonts w:ascii="Times New Roman" w:hAnsi="Times New Roman" w:cs="Times New Roman"/>
                      <w:sz w:val="20"/>
                      <w:szCs w:val="20"/>
                      <w:lang w:val="uk-UA"/>
                    </w:rPr>
                  </w:pPr>
                </w:p>
              </w:tc>
              <w:tc>
                <w:tcPr>
                  <w:tcW w:w="2671" w:type="dxa"/>
                </w:tcPr>
                <w:p w14:paraId="2DB1024A" w14:textId="77777777" w:rsidR="00310D63" w:rsidRPr="00082181" w:rsidRDefault="00310D63" w:rsidP="00F23F0D">
                  <w:pPr>
                    <w:jc w:val="both"/>
                    <w:rPr>
                      <w:rFonts w:ascii="Times New Roman" w:hAnsi="Times New Roman" w:cs="Times New Roman"/>
                      <w:sz w:val="20"/>
                      <w:szCs w:val="20"/>
                      <w:lang w:val="uk-UA"/>
                    </w:rPr>
                  </w:pPr>
                </w:p>
              </w:tc>
              <w:tc>
                <w:tcPr>
                  <w:tcW w:w="1227" w:type="dxa"/>
                </w:tcPr>
                <w:p w14:paraId="7AB193F1" w14:textId="77777777" w:rsidR="00310D63" w:rsidRPr="00082181" w:rsidRDefault="00310D63" w:rsidP="00F23F0D">
                  <w:pPr>
                    <w:jc w:val="both"/>
                    <w:rPr>
                      <w:rFonts w:ascii="Times New Roman" w:hAnsi="Times New Roman" w:cs="Times New Roman"/>
                      <w:sz w:val="20"/>
                      <w:szCs w:val="20"/>
                      <w:lang w:val="uk-UA"/>
                    </w:rPr>
                  </w:pPr>
                </w:p>
              </w:tc>
              <w:tc>
                <w:tcPr>
                  <w:tcW w:w="2085" w:type="dxa"/>
                </w:tcPr>
                <w:p w14:paraId="09857433" w14:textId="77777777" w:rsidR="00310D63" w:rsidRPr="00082181" w:rsidRDefault="00310D63" w:rsidP="00F23F0D">
                  <w:pPr>
                    <w:jc w:val="both"/>
                    <w:rPr>
                      <w:rFonts w:ascii="Times New Roman" w:hAnsi="Times New Roman" w:cs="Times New Roman"/>
                      <w:sz w:val="20"/>
                      <w:szCs w:val="20"/>
                      <w:lang w:val="uk-UA"/>
                    </w:rPr>
                  </w:pPr>
                </w:p>
              </w:tc>
              <w:tc>
                <w:tcPr>
                  <w:tcW w:w="2544" w:type="dxa"/>
                </w:tcPr>
                <w:p w14:paraId="5FC76E84" w14:textId="77777777" w:rsidR="00310D63" w:rsidRPr="00082181" w:rsidRDefault="00310D63" w:rsidP="00F23F0D">
                  <w:pPr>
                    <w:jc w:val="both"/>
                    <w:rPr>
                      <w:rFonts w:ascii="Times New Roman" w:hAnsi="Times New Roman" w:cs="Times New Roman"/>
                      <w:sz w:val="20"/>
                      <w:szCs w:val="20"/>
                      <w:lang w:val="uk-UA"/>
                    </w:rPr>
                  </w:pPr>
                </w:p>
              </w:tc>
            </w:tr>
            <w:tr w:rsidR="00310D63" w:rsidRPr="00082181" w14:paraId="1FA8015B" w14:textId="77777777" w:rsidTr="00F23F0D">
              <w:tc>
                <w:tcPr>
                  <w:tcW w:w="592" w:type="dxa"/>
                </w:tcPr>
                <w:p w14:paraId="503E3257" w14:textId="77777777" w:rsidR="00310D63" w:rsidRPr="00082181" w:rsidRDefault="00310D63" w:rsidP="00F23F0D">
                  <w:pPr>
                    <w:jc w:val="both"/>
                    <w:rPr>
                      <w:rFonts w:ascii="Times New Roman" w:hAnsi="Times New Roman" w:cs="Times New Roman"/>
                      <w:sz w:val="20"/>
                      <w:szCs w:val="20"/>
                      <w:lang w:val="uk-UA"/>
                    </w:rPr>
                  </w:pPr>
                </w:p>
              </w:tc>
              <w:tc>
                <w:tcPr>
                  <w:tcW w:w="2671" w:type="dxa"/>
                </w:tcPr>
                <w:p w14:paraId="7D1E0B1F" w14:textId="77777777" w:rsidR="00310D63" w:rsidRPr="00082181" w:rsidRDefault="00310D63" w:rsidP="00F23F0D">
                  <w:pPr>
                    <w:jc w:val="both"/>
                    <w:rPr>
                      <w:rFonts w:ascii="Times New Roman" w:hAnsi="Times New Roman" w:cs="Times New Roman"/>
                      <w:sz w:val="20"/>
                      <w:szCs w:val="20"/>
                      <w:lang w:val="uk-UA"/>
                    </w:rPr>
                  </w:pPr>
                </w:p>
              </w:tc>
              <w:tc>
                <w:tcPr>
                  <w:tcW w:w="1227" w:type="dxa"/>
                </w:tcPr>
                <w:p w14:paraId="049D8F90" w14:textId="77777777" w:rsidR="00310D63" w:rsidRPr="00082181" w:rsidRDefault="00310D63" w:rsidP="00F23F0D">
                  <w:pPr>
                    <w:jc w:val="both"/>
                    <w:rPr>
                      <w:rFonts w:ascii="Times New Roman" w:hAnsi="Times New Roman" w:cs="Times New Roman"/>
                      <w:sz w:val="20"/>
                      <w:szCs w:val="20"/>
                      <w:lang w:val="uk-UA"/>
                    </w:rPr>
                  </w:pPr>
                </w:p>
              </w:tc>
              <w:tc>
                <w:tcPr>
                  <w:tcW w:w="2085" w:type="dxa"/>
                </w:tcPr>
                <w:p w14:paraId="2B993EFC" w14:textId="77777777" w:rsidR="00310D63" w:rsidRPr="00082181" w:rsidRDefault="00310D63" w:rsidP="00F23F0D">
                  <w:pPr>
                    <w:jc w:val="both"/>
                    <w:rPr>
                      <w:rFonts w:ascii="Times New Roman" w:hAnsi="Times New Roman" w:cs="Times New Roman"/>
                      <w:sz w:val="20"/>
                      <w:szCs w:val="20"/>
                      <w:lang w:val="uk-UA"/>
                    </w:rPr>
                  </w:pPr>
                </w:p>
              </w:tc>
              <w:tc>
                <w:tcPr>
                  <w:tcW w:w="2544" w:type="dxa"/>
                </w:tcPr>
                <w:p w14:paraId="311221D0" w14:textId="77777777" w:rsidR="00310D63" w:rsidRPr="00082181" w:rsidRDefault="00310D63" w:rsidP="00F23F0D">
                  <w:pPr>
                    <w:jc w:val="both"/>
                    <w:rPr>
                      <w:rFonts w:ascii="Times New Roman" w:hAnsi="Times New Roman" w:cs="Times New Roman"/>
                      <w:sz w:val="20"/>
                      <w:szCs w:val="20"/>
                      <w:lang w:val="uk-UA"/>
                    </w:rPr>
                  </w:pPr>
                </w:p>
              </w:tc>
            </w:tr>
          </w:tbl>
          <w:p w14:paraId="0B48BCE7" w14:textId="77777777" w:rsidR="00310D63" w:rsidRPr="00082181" w:rsidRDefault="00310D63" w:rsidP="00F23F0D">
            <w:pPr>
              <w:jc w:val="both"/>
              <w:rPr>
                <w:rFonts w:ascii="Times New Roman" w:hAnsi="Times New Roman" w:cs="Times New Roman"/>
                <w:sz w:val="24"/>
                <w:szCs w:val="24"/>
                <w:highlight w:val="yellow"/>
                <w:lang w:val="uk-UA"/>
              </w:rPr>
            </w:pPr>
          </w:p>
          <w:p w14:paraId="0083B048" w14:textId="77777777" w:rsidR="00310D63" w:rsidRPr="00082181" w:rsidRDefault="00310D63" w:rsidP="00F23F0D">
            <w:pPr>
              <w:jc w:val="both"/>
              <w:rPr>
                <w:rFonts w:ascii="Times New Roman" w:hAnsi="Times New Roman" w:cs="Times New Roman"/>
                <w:b/>
                <w:bCs/>
                <w:sz w:val="24"/>
                <w:szCs w:val="24"/>
                <w:lang w:val="uk-UA"/>
              </w:rPr>
            </w:pPr>
            <w:r w:rsidRPr="00082181">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310D63" w:rsidRPr="00082181" w14:paraId="4DBF4178" w14:textId="77777777" w:rsidTr="00F23F0D">
        <w:trPr>
          <w:trHeight w:val="697"/>
        </w:trPr>
        <w:tc>
          <w:tcPr>
            <w:tcW w:w="562" w:type="dxa"/>
          </w:tcPr>
          <w:p w14:paraId="5D09EE9F" w14:textId="77777777" w:rsidR="00310D63" w:rsidRPr="00082181" w:rsidRDefault="00310D63" w:rsidP="00F23F0D">
            <w:pPr>
              <w:jc w:val="center"/>
              <w:rPr>
                <w:rFonts w:ascii="Times New Roman" w:hAnsi="Times New Roman" w:cs="Times New Roman"/>
                <w:sz w:val="24"/>
                <w:szCs w:val="24"/>
                <w:lang w:val="uk-UA"/>
              </w:rPr>
            </w:pPr>
            <w:r w:rsidRPr="00082181">
              <w:rPr>
                <w:rFonts w:ascii="Times New Roman" w:hAnsi="Times New Roman" w:cs="Times New Roman"/>
                <w:sz w:val="24"/>
                <w:szCs w:val="24"/>
                <w:lang w:val="uk-UA"/>
              </w:rPr>
              <w:t>3</w:t>
            </w:r>
          </w:p>
        </w:tc>
        <w:tc>
          <w:tcPr>
            <w:tcW w:w="2977" w:type="dxa"/>
          </w:tcPr>
          <w:p w14:paraId="61143522" w14:textId="77777777" w:rsidR="00310D63" w:rsidRPr="00082181" w:rsidRDefault="00310D63" w:rsidP="00F23F0D">
            <w:pPr>
              <w:jc w:val="both"/>
              <w:rPr>
                <w:rFonts w:ascii="Times New Roman" w:hAnsi="Times New Roman" w:cs="Times New Roman"/>
                <w:sz w:val="24"/>
                <w:szCs w:val="24"/>
                <w:lang w:val="uk-UA"/>
              </w:rPr>
            </w:pPr>
            <w:r w:rsidRPr="00082181">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Pr="00082181">
              <w:rPr>
                <w:rFonts w:ascii="Times New Roman" w:hAnsi="Times New Roman" w:cs="Times New Roman"/>
                <w:sz w:val="24"/>
                <w:szCs w:val="24"/>
                <w:vertAlign w:val="superscript"/>
                <w:lang w:val="uk-UA"/>
              </w:rPr>
              <w:t xml:space="preserve"> 1</w:t>
            </w:r>
          </w:p>
        </w:tc>
        <w:tc>
          <w:tcPr>
            <w:tcW w:w="5806" w:type="dxa"/>
          </w:tcPr>
          <w:p w14:paraId="5F473E5A" w14:textId="77777777" w:rsidR="00310D63" w:rsidRPr="00082181" w:rsidRDefault="00310D63" w:rsidP="00F23F0D">
            <w:pPr>
              <w:jc w:val="both"/>
              <w:rPr>
                <w:rFonts w:ascii="Times New Roman" w:hAnsi="Times New Roman" w:cs="Times New Roman"/>
                <w:sz w:val="24"/>
                <w:szCs w:val="24"/>
                <w:lang w:val="uk-UA"/>
              </w:rPr>
            </w:pPr>
            <w:r w:rsidRPr="00082181">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14:paraId="4B2FFD34" w14:textId="77777777" w:rsidR="00310D63" w:rsidRPr="00082181" w:rsidRDefault="00310D63" w:rsidP="00F23F0D">
            <w:pPr>
              <w:jc w:val="both"/>
              <w:rPr>
                <w:rFonts w:ascii="Times New Roman" w:hAnsi="Times New Roman" w:cs="Times New Roman"/>
                <w:sz w:val="24"/>
                <w:szCs w:val="24"/>
                <w:lang w:val="uk-UA"/>
              </w:rPr>
            </w:pPr>
          </w:p>
          <w:p w14:paraId="0B118D0F" w14:textId="77777777" w:rsidR="00310D63" w:rsidRPr="00082181" w:rsidRDefault="00310D63" w:rsidP="00F23F0D">
            <w:pPr>
              <w:jc w:val="right"/>
              <w:rPr>
                <w:rFonts w:ascii="Times New Roman" w:hAnsi="Times New Roman" w:cs="Times New Roman"/>
                <w:i/>
                <w:iCs/>
                <w:sz w:val="24"/>
                <w:szCs w:val="24"/>
                <w:lang w:val="uk-UA"/>
              </w:rPr>
            </w:pPr>
            <w:r w:rsidRPr="00082181">
              <w:rPr>
                <w:rFonts w:ascii="Times New Roman" w:hAnsi="Times New Roman" w:cs="Times New Roman"/>
                <w:i/>
                <w:iCs/>
                <w:sz w:val="24"/>
                <w:szCs w:val="24"/>
                <w:lang w:val="uk-UA"/>
              </w:rPr>
              <w:t>Форма 3</w:t>
            </w:r>
          </w:p>
          <w:p w14:paraId="3B5D31C5" w14:textId="77777777" w:rsidR="00310D63" w:rsidRPr="00082181" w:rsidRDefault="00310D63" w:rsidP="00F23F0D">
            <w:pPr>
              <w:jc w:val="both"/>
              <w:rPr>
                <w:rFonts w:ascii="Times New Roman" w:hAnsi="Times New Roman" w:cs="Times New Roman"/>
                <w:sz w:val="20"/>
                <w:szCs w:val="20"/>
                <w:lang w:val="uk-UA"/>
              </w:rPr>
            </w:pPr>
          </w:p>
          <w:p w14:paraId="014B2AB0" w14:textId="77777777" w:rsidR="00310D63" w:rsidRPr="00082181" w:rsidRDefault="00310D63" w:rsidP="00F23F0D">
            <w:pPr>
              <w:jc w:val="center"/>
              <w:rPr>
                <w:rFonts w:ascii="Times New Roman" w:hAnsi="Times New Roman" w:cs="Times New Roman"/>
                <w:b/>
                <w:bCs/>
                <w:sz w:val="20"/>
                <w:szCs w:val="20"/>
                <w:lang w:val="uk-UA"/>
              </w:rPr>
            </w:pPr>
            <w:r w:rsidRPr="00082181">
              <w:rPr>
                <w:rFonts w:ascii="Times New Roman" w:hAnsi="Times New Roman" w:cs="Times New Roman"/>
                <w:b/>
                <w:bCs/>
                <w:sz w:val="20"/>
                <w:szCs w:val="20"/>
                <w:lang w:val="uk-UA"/>
              </w:rPr>
              <w:t>Довідка</w:t>
            </w:r>
          </w:p>
          <w:p w14:paraId="3BB1466E" w14:textId="77777777" w:rsidR="00310D63" w:rsidRPr="00082181" w:rsidRDefault="00310D63" w:rsidP="00F23F0D">
            <w:pPr>
              <w:jc w:val="center"/>
              <w:rPr>
                <w:rFonts w:ascii="Times New Roman" w:hAnsi="Times New Roman" w:cs="Times New Roman"/>
                <w:b/>
                <w:bCs/>
                <w:sz w:val="20"/>
                <w:szCs w:val="20"/>
                <w:lang w:val="uk-UA"/>
              </w:rPr>
            </w:pPr>
            <w:r w:rsidRPr="00082181">
              <w:rPr>
                <w:rFonts w:ascii="Times New Roman" w:hAnsi="Times New Roman" w:cs="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1AE7AF0C" w14:textId="77777777" w:rsidR="00310D63" w:rsidRPr="00082181" w:rsidRDefault="00310D63" w:rsidP="00F23F0D">
            <w:pPr>
              <w:jc w:val="center"/>
              <w:rPr>
                <w:rFonts w:ascii="Times New Roman" w:hAnsi="Times New Roman" w:cs="Times New Roman"/>
                <w:sz w:val="20"/>
                <w:szCs w:val="20"/>
                <w:lang w:val="uk-UA"/>
              </w:rPr>
            </w:pPr>
          </w:p>
          <w:p w14:paraId="4533306F" w14:textId="77777777" w:rsidR="00310D63" w:rsidRPr="00082181" w:rsidRDefault="00310D63" w:rsidP="00F23F0D">
            <w:pPr>
              <w:jc w:val="both"/>
              <w:rPr>
                <w:rFonts w:ascii="Times New Roman" w:hAnsi="Times New Roman" w:cs="Times New Roman"/>
                <w:sz w:val="20"/>
                <w:szCs w:val="20"/>
                <w:lang w:val="uk-UA"/>
              </w:rPr>
            </w:pPr>
            <w:r w:rsidRPr="00082181">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57D5DA54" w14:textId="77777777" w:rsidR="00310D63" w:rsidRPr="00082181" w:rsidRDefault="00310D63" w:rsidP="00F23F0D">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454"/>
              <w:gridCol w:w="1876"/>
              <w:gridCol w:w="1447"/>
              <w:gridCol w:w="1803"/>
            </w:tblGrid>
            <w:tr w:rsidR="00310D63" w:rsidRPr="00082181" w14:paraId="27503C28" w14:textId="77777777" w:rsidTr="00F23F0D">
              <w:tc>
                <w:tcPr>
                  <w:tcW w:w="592" w:type="dxa"/>
                  <w:vAlign w:val="center"/>
                </w:tcPr>
                <w:p w14:paraId="4225B7B6" w14:textId="77777777" w:rsidR="00310D63" w:rsidRPr="00082181" w:rsidRDefault="00310D63" w:rsidP="00F23F0D">
                  <w:pPr>
                    <w:jc w:val="center"/>
                    <w:rPr>
                      <w:rFonts w:ascii="Times New Roman" w:hAnsi="Times New Roman" w:cs="Times New Roman"/>
                      <w:b/>
                      <w:bCs/>
                      <w:sz w:val="20"/>
                      <w:szCs w:val="20"/>
                      <w:lang w:val="uk-UA"/>
                    </w:rPr>
                  </w:pPr>
                  <w:r w:rsidRPr="00082181">
                    <w:rPr>
                      <w:rFonts w:ascii="Times New Roman" w:hAnsi="Times New Roman" w:cs="Times New Roman"/>
                      <w:b/>
                      <w:bCs/>
                      <w:sz w:val="20"/>
                      <w:szCs w:val="20"/>
                      <w:lang w:val="uk-UA"/>
                    </w:rPr>
                    <w:t>№</w:t>
                  </w:r>
                </w:p>
              </w:tc>
              <w:tc>
                <w:tcPr>
                  <w:tcW w:w="2979" w:type="dxa"/>
                  <w:vAlign w:val="center"/>
                </w:tcPr>
                <w:p w14:paraId="3C0589E0" w14:textId="77777777" w:rsidR="00310D63" w:rsidRPr="00082181" w:rsidRDefault="00310D63" w:rsidP="00F23F0D">
                  <w:pPr>
                    <w:jc w:val="center"/>
                    <w:rPr>
                      <w:rFonts w:ascii="Times New Roman" w:hAnsi="Times New Roman" w:cs="Times New Roman"/>
                      <w:b/>
                      <w:bCs/>
                      <w:sz w:val="20"/>
                      <w:szCs w:val="20"/>
                      <w:lang w:val="uk-UA"/>
                    </w:rPr>
                  </w:pPr>
                  <w:r w:rsidRPr="00082181">
                    <w:rPr>
                      <w:rFonts w:ascii="Times New Roman" w:hAnsi="Times New Roman" w:cs="Times New Roman"/>
                      <w:b/>
                      <w:bCs/>
                      <w:sz w:val="20"/>
                      <w:szCs w:val="20"/>
                      <w:lang w:val="uk-UA"/>
                    </w:rPr>
                    <w:t>Найменування замовника за договором</w:t>
                  </w:r>
                </w:p>
              </w:tc>
              <w:tc>
                <w:tcPr>
                  <w:tcW w:w="2977" w:type="dxa"/>
                  <w:vAlign w:val="center"/>
                </w:tcPr>
                <w:p w14:paraId="3B87182A" w14:textId="77777777" w:rsidR="00310D63" w:rsidRPr="00082181" w:rsidRDefault="00310D63" w:rsidP="00F23F0D">
                  <w:pPr>
                    <w:jc w:val="center"/>
                    <w:rPr>
                      <w:rFonts w:ascii="Times New Roman" w:hAnsi="Times New Roman" w:cs="Times New Roman"/>
                      <w:b/>
                      <w:bCs/>
                      <w:sz w:val="20"/>
                      <w:szCs w:val="20"/>
                      <w:lang w:val="uk-UA"/>
                    </w:rPr>
                  </w:pPr>
                  <w:r w:rsidRPr="00082181">
                    <w:rPr>
                      <w:rFonts w:ascii="Times New Roman" w:hAnsi="Times New Roman" w:cs="Times New Roman"/>
                      <w:b/>
                      <w:bCs/>
                      <w:sz w:val="20"/>
                      <w:szCs w:val="20"/>
                      <w:lang w:val="uk-UA"/>
                    </w:rPr>
                    <w:t xml:space="preserve">Номер та дата договору </w:t>
                  </w:r>
                </w:p>
              </w:tc>
              <w:tc>
                <w:tcPr>
                  <w:tcW w:w="2551" w:type="dxa"/>
                </w:tcPr>
                <w:p w14:paraId="48B6C92A" w14:textId="77777777" w:rsidR="00310D63" w:rsidRPr="00082181" w:rsidRDefault="00310D63" w:rsidP="00F23F0D">
                  <w:pPr>
                    <w:jc w:val="center"/>
                    <w:rPr>
                      <w:rFonts w:ascii="Times New Roman" w:hAnsi="Times New Roman" w:cs="Times New Roman"/>
                      <w:b/>
                      <w:bCs/>
                      <w:sz w:val="20"/>
                      <w:szCs w:val="20"/>
                      <w:lang w:val="uk-UA"/>
                    </w:rPr>
                  </w:pPr>
                  <w:r w:rsidRPr="00082181">
                    <w:rPr>
                      <w:rFonts w:ascii="Times New Roman" w:hAnsi="Times New Roman" w:cs="Times New Roman"/>
                      <w:b/>
                      <w:bCs/>
                      <w:sz w:val="20"/>
                      <w:szCs w:val="20"/>
                      <w:lang w:val="uk-UA"/>
                    </w:rPr>
                    <w:t>Документ(и), що підтверджують виконання договору</w:t>
                  </w:r>
                </w:p>
              </w:tc>
            </w:tr>
            <w:tr w:rsidR="00310D63" w:rsidRPr="00082181" w14:paraId="3FC0469A" w14:textId="77777777" w:rsidTr="00F23F0D">
              <w:tc>
                <w:tcPr>
                  <w:tcW w:w="592" w:type="dxa"/>
                </w:tcPr>
                <w:p w14:paraId="4C209396" w14:textId="77777777" w:rsidR="00310D63" w:rsidRPr="00082181" w:rsidRDefault="00310D63" w:rsidP="00F23F0D">
                  <w:pPr>
                    <w:jc w:val="both"/>
                    <w:rPr>
                      <w:rFonts w:ascii="Times New Roman" w:hAnsi="Times New Roman" w:cs="Times New Roman"/>
                      <w:sz w:val="20"/>
                      <w:szCs w:val="20"/>
                      <w:lang w:val="uk-UA"/>
                    </w:rPr>
                  </w:pPr>
                </w:p>
              </w:tc>
              <w:tc>
                <w:tcPr>
                  <w:tcW w:w="2979" w:type="dxa"/>
                </w:tcPr>
                <w:p w14:paraId="18CABF28" w14:textId="77777777" w:rsidR="00310D63" w:rsidRPr="00082181" w:rsidRDefault="00310D63" w:rsidP="00F23F0D">
                  <w:pPr>
                    <w:jc w:val="both"/>
                    <w:rPr>
                      <w:rFonts w:ascii="Times New Roman" w:hAnsi="Times New Roman" w:cs="Times New Roman"/>
                      <w:sz w:val="20"/>
                      <w:szCs w:val="20"/>
                      <w:lang w:val="uk-UA"/>
                    </w:rPr>
                  </w:pPr>
                </w:p>
              </w:tc>
              <w:tc>
                <w:tcPr>
                  <w:tcW w:w="2977" w:type="dxa"/>
                </w:tcPr>
                <w:p w14:paraId="351416F5" w14:textId="77777777" w:rsidR="00310D63" w:rsidRPr="00082181" w:rsidRDefault="00310D63" w:rsidP="00F23F0D">
                  <w:pPr>
                    <w:jc w:val="both"/>
                    <w:rPr>
                      <w:rFonts w:ascii="Times New Roman" w:hAnsi="Times New Roman" w:cs="Times New Roman"/>
                      <w:sz w:val="20"/>
                      <w:szCs w:val="20"/>
                      <w:lang w:val="uk-UA"/>
                    </w:rPr>
                  </w:pPr>
                </w:p>
              </w:tc>
              <w:tc>
                <w:tcPr>
                  <w:tcW w:w="2551" w:type="dxa"/>
                </w:tcPr>
                <w:p w14:paraId="5EC17C09" w14:textId="77777777" w:rsidR="00310D63" w:rsidRPr="00082181" w:rsidRDefault="00310D63" w:rsidP="00F23F0D">
                  <w:pPr>
                    <w:jc w:val="both"/>
                    <w:rPr>
                      <w:rFonts w:ascii="Times New Roman" w:hAnsi="Times New Roman" w:cs="Times New Roman"/>
                      <w:sz w:val="20"/>
                      <w:szCs w:val="20"/>
                      <w:lang w:val="uk-UA"/>
                    </w:rPr>
                  </w:pPr>
                </w:p>
              </w:tc>
            </w:tr>
            <w:tr w:rsidR="00310D63" w:rsidRPr="00082181" w14:paraId="59A91492" w14:textId="77777777" w:rsidTr="00F23F0D">
              <w:tc>
                <w:tcPr>
                  <w:tcW w:w="592" w:type="dxa"/>
                </w:tcPr>
                <w:p w14:paraId="4E6159E9" w14:textId="77777777" w:rsidR="00310D63" w:rsidRPr="00082181" w:rsidRDefault="00310D63" w:rsidP="00F23F0D">
                  <w:pPr>
                    <w:jc w:val="both"/>
                    <w:rPr>
                      <w:rFonts w:ascii="Times New Roman" w:hAnsi="Times New Roman" w:cs="Times New Roman"/>
                      <w:sz w:val="20"/>
                      <w:szCs w:val="20"/>
                      <w:lang w:val="uk-UA"/>
                    </w:rPr>
                  </w:pPr>
                </w:p>
              </w:tc>
              <w:tc>
                <w:tcPr>
                  <w:tcW w:w="2979" w:type="dxa"/>
                </w:tcPr>
                <w:p w14:paraId="07C322EE" w14:textId="77777777" w:rsidR="00310D63" w:rsidRPr="00082181" w:rsidRDefault="00310D63" w:rsidP="00F23F0D">
                  <w:pPr>
                    <w:jc w:val="both"/>
                    <w:rPr>
                      <w:rFonts w:ascii="Times New Roman" w:hAnsi="Times New Roman" w:cs="Times New Roman"/>
                      <w:sz w:val="20"/>
                      <w:szCs w:val="20"/>
                      <w:lang w:val="uk-UA"/>
                    </w:rPr>
                  </w:pPr>
                </w:p>
              </w:tc>
              <w:tc>
                <w:tcPr>
                  <w:tcW w:w="2977" w:type="dxa"/>
                </w:tcPr>
                <w:p w14:paraId="641FAB6C" w14:textId="77777777" w:rsidR="00310D63" w:rsidRPr="00082181" w:rsidRDefault="00310D63" w:rsidP="00F23F0D">
                  <w:pPr>
                    <w:jc w:val="both"/>
                    <w:rPr>
                      <w:rFonts w:ascii="Times New Roman" w:hAnsi="Times New Roman" w:cs="Times New Roman"/>
                      <w:sz w:val="20"/>
                      <w:szCs w:val="20"/>
                      <w:lang w:val="uk-UA"/>
                    </w:rPr>
                  </w:pPr>
                </w:p>
              </w:tc>
              <w:tc>
                <w:tcPr>
                  <w:tcW w:w="2551" w:type="dxa"/>
                </w:tcPr>
                <w:p w14:paraId="2E003975" w14:textId="77777777" w:rsidR="00310D63" w:rsidRPr="00082181" w:rsidRDefault="00310D63" w:rsidP="00F23F0D">
                  <w:pPr>
                    <w:jc w:val="both"/>
                    <w:rPr>
                      <w:rFonts w:ascii="Times New Roman" w:hAnsi="Times New Roman" w:cs="Times New Roman"/>
                      <w:sz w:val="20"/>
                      <w:szCs w:val="20"/>
                      <w:lang w:val="uk-UA"/>
                    </w:rPr>
                  </w:pPr>
                </w:p>
              </w:tc>
            </w:tr>
            <w:tr w:rsidR="00310D63" w:rsidRPr="00082181" w14:paraId="4B1385EF" w14:textId="77777777" w:rsidTr="00F23F0D">
              <w:trPr>
                <w:trHeight w:val="53"/>
              </w:trPr>
              <w:tc>
                <w:tcPr>
                  <w:tcW w:w="592" w:type="dxa"/>
                </w:tcPr>
                <w:p w14:paraId="4687016D" w14:textId="77777777" w:rsidR="00310D63" w:rsidRPr="00082181" w:rsidRDefault="00310D63" w:rsidP="00F23F0D">
                  <w:pPr>
                    <w:jc w:val="both"/>
                    <w:rPr>
                      <w:rFonts w:ascii="Times New Roman" w:hAnsi="Times New Roman" w:cs="Times New Roman"/>
                      <w:sz w:val="20"/>
                      <w:szCs w:val="20"/>
                      <w:lang w:val="uk-UA"/>
                    </w:rPr>
                  </w:pPr>
                </w:p>
              </w:tc>
              <w:tc>
                <w:tcPr>
                  <w:tcW w:w="2979" w:type="dxa"/>
                </w:tcPr>
                <w:p w14:paraId="444E8B03" w14:textId="77777777" w:rsidR="00310D63" w:rsidRPr="00082181" w:rsidRDefault="00310D63" w:rsidP="00F23F0D">
                  <w:pPr>
                    <w:jc w:val="both"/>
                    <w:rPr>
                      <w:rFonts w:ascii="Times New Roman" w:hAnsi="Times New Roman" w:cs="Times New Roman"/>
                      <w:sz w:val="20"/>
                      <w:szCs w:val="20"/>
                      <w:lang w:val="uk-UA"/>
                    </w:rPr>
                  </w:pPr>
                </w:p>
              </w:tc>
              <w:tc>
                <w:tcPr>
                  <w:tcW w:w="2977" w:type="dxa"/>
                </w:tcPr>
                <w:p w14:paraId="1437D8D2" w14:textId="77777777" w:rsidR="00310D63" w:rsidRPr="00082181" w:rsidRDefault="00310D63" w:rsidP="00F23F0D">
                  <w:pPr>
                    <w:jc w:val="both"/>
                    <w:rPr>
                      <w:rFonts w:ascii="Times New Roman" w:hAnsi="Times New Roman" w:cs="Times New Roman"/>
                      <w:sz w:val="20"/>
                      <w:szCs w:val="20"/>
                      <w:lang w:val="uk-UA"/>
                    </w:rPr>
                  </w:pPr>
                </w:p>
              </w:tc>
              <w:tc>
                <w:tcPr>
                  <w:tcW w:w="2551" w:type="dxa"/>
                </w:tcPr>
                <w:p w14:paraId="3D85A4E4" w14:textId="77777777" w:rsidR="00310D63" w:rsidRPr="00082181" w:rsidRDefault="00310D63" w:rsidP="00F23F0D">
                  <w:pPr>
                    <w:jc w:val="both"/>
                    <w:rPr>
                      <w:rFonts w:ascii="Times New Roman" w:hAnsi="Times New Roman" w:cs="Times New Roman"/>
                      <w:sz w:val="20"/>
                      <w:szCs w:val="20"/>
                      <w:lang w:val="uk-UA"/>
                    </w:rPr>
                  </w:pPr>
                </w:p>
              </w:tc>
            </w:tr>
          </w:tbl>
          <w:p w14:paraId="47060A20" w14:textId="77777777" w:rsidR="00310D63" w:rsidRPr="00082181" w:rsidRDefault="00310D63" w:rsidP="00F23F0D">
            <w:pPr>
              <w:jc w:val="center"/>
              <w:rPr>
                <w:rFonts w:ascii="Times New Roman" w:hAnsi="Times New Roman" w:cs="Times New Roman"/>
                <w:b/>
                <w:bCs/>
                <w:sz w:val="24"/>
                <w:szCs w:val="24"/>
                <w:lang w:val="uk-UA"/>
              </w:rPr>
            </w:pPr>
          </w:p>
        </w:tc>
      </w:tr>
    </w:tbl>
    <w:p w14:paraId="79D999A7" w14:textId="77777777" w:rsidR="00310D63" w:rsidRPr="00082181" w:rsidRDefault="00310D63" w:rsidP="00310D63">
      <w:pPr>
        <w:jc w:val="center"/>
        <w:rPr>
          <w:rFonts w:ascii="Times New Roman" w:hAnsi="Times New Roman" w:cs="Times New Roman"/>
          <w:b/>
          <w:bCs/>
          <w:sz w:val="24"/>
          <w:szCs w:val="24"/>
          <w:lang w:val="uk-UA"/>
        </w:rPr>
      </w:pPr>
    </w:p>
    <w:p w14:paraId="2BE8A683" w14:textId="77777777" w:rsidR="00310D63" w:rsidRPr="00082181" w:rsidRDefault="00310D63" w:rsidP="00310D63">
      <w:pPr>
        <w:jc w:val="both"/>
        <w:rPr>
          <w:rFonts w:ascii="Times New Roman" w:hAnsi="Times New Roman" w:cs="Times New Roman"/>
          <w:sz w:val="24"/>
          <w:szCs w:val="24"/>
          <w:lang w:val="uk-UA"/>
        </w:rPr>
      </w:pPr>
      <w:r w:rsidRPr="00082181">
        <w:rPr>
          <w:rFonts w:ascii="Times New Roman" w:hAnsi="Times New Roman" w:cs="Times New Roman"/>
          <w:sz w:val="24"/>
          <w:szCs w:val="24"/>
          <w:vertAlign w:val="superscript"/>
          <w:lang w:val="uk-UA"/>
        </w:rPr>
        <w:t xml:space="preserve">1 </w:t>
      </w:r>
      <w:r w:rsidRPr="00082181">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748B966" w14:textId="77777777" w:rsidR="00310D63" w:rsidRPr="00082181" w:rsidRDefault="00310D63" w:rsidP="00310D63">
      <w:pPr>
        <w:jc w:val="both"/>
        <w:rPr>
          <w:rFonts w:ascii="Times New Roman" w:hAnsi="Times New Roman" w:cs="Times New Roman"/>
          <w:sz w:val="24"/>
          <w:szCs w:val="24"/>
          <w:lang w:val="uk-UA"/>
        </w:rPr>
      </w:pPr>
      <w:r w:rsidRPr="00082181">
        <w:rPr>
          <w:rFonts w:ascii="Times New Roman" w:hAnsi="Times New Roman" w:cs="Times New Roman"/>
          <w:sz w:val="24"/>
          <w:szCs w:val="24"/>
          <w:vertAlign w:val="superscript"/>
          <w:lang w:val="uk-UA"/>
        </w:rPr>
        <w:t>2</w:t>
      </w:r>
      <w:r w:rsidRPr="00082181">
        <w:rPr>
          <w:rFonts w:ascii="Times New Roman" w:hAnsi="Times New Roman" w:cs="Times New Roman"/>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5BFD2E4F" w14:textId="77777777" w:rsidR="00310D63" w:rsidRPr="00082181" w:rsidRDefault="00310D63" w:rsidP="00310D63">
      <w:pPr>
        <w:rPr>
          <w:lang w:val="uk-UA"/>
        </w:rPr>
      </w:pPr>
    </w:p>
    <w:p w14:paraId="24827A2B" w14:textId="77777777" w:rsidR="00502948" w:rsidRPr="00B23BF7" w:rsidRDefault="00502948">
      <w:pPr>
        <w:rPr>
          <w:lang w:val="uk-UA"/>
        </w:rPr>
      </w:pPr>
    </w:p>
    <w:p w14:paraId="3C959598" w14:textId="77777777" w:rsidR="00502948" w:rsidRPr="00B23BF7" w:rsidRDefault="00502948">
      <w:pPr>
        <w:rPr>
          <w:lang w:val="uk-UA"/>
        </w:rPr>
      </w:pPr>
    </w:p>
    <w:p w14:paraId="5198B71E" w14:textId="77777777" w:rsidR="00502948" w:rsidRPr="00B23BF7" w:rsidRDefault="00502948">
      <w:pPr>
        <w:rPr>
          <w:lang w:val="uk-UA"/>
        </w:rPr>
      </w:pPr>
    </w:p>
    <w:p w14:paraId="6AB5DE00" w14:textId="77777777" w:rsidR="00502948" w:rsidRPr="00B23BF7" w:rsidRDefault="00502948">
      <w:pPr>
        <w:rPr>
          <w:lang w:val="uk-UA"/>
        </w:rPr>
      </w:pPr>
    </w:p>
    <w:p w14:paraId="5E12999D" w14:textId="77777777" w:rsidR="00502948" w:rsidRPr="00B23BF7" w:rsidRDefault="00502948">
      <w:pPr>
        <w:rPr>
          <w:lang w:val="uk-UA"/>
        </w:rPr>
      </w:pPr>
    </w:p>
    <w:p w14:paraId="0A9C004B" w14:textId="77777777" w:rsidR="00502948" w:rsidRPr="00B23BF7" w:rsidRDefault="00502948">
      <w:pPr>
        <w:rPr>
          <w:lang w:val="uk-UA"/>
        </w:rPr>
      </w:pPr>
    </w:p>
    <w:p w14:paraId="1DC3F213" w14:textId="77777777" w:rsidR="00502948" w:rsidRPr="00B23BF7" w:rsidRDefault="00502948">
      <w:pPr>
        <w:rPr>
          <w:lang w:val="uk-UA"/>
        </w:rPr>
      </w:pPr>
    </w:p>
    <w:p w14:paraId="012A788E" w14:textId="1AE665A4" w:rsidR="00502948" w:rsidRDefault="00502948">
      <w:pPr>
        <w:rPr>
          <w:lang w:val="uk-UA"/>
        </w:rPr>
      </w:pPr>
    </w:p>
    <w:p w14:paraId="13D60F5C" w14:textId="1617FA8A" w:rsidR="00310D63" w:rsidRDefault="00310D63">
      <w:pPr>
        <w:rPr>
          <w:lang w:val="uk-UA"/>
        </w:rPr>
      </w:pPr>
    </w:p>
    <w:p w14:paraId="30F349DD" w14:textId="006572F0" w:rsidR="00310D63" w:rsidRDefault="00310D63">
      <w:pPr>
        <w:rPr>
          <w:lang w:val="uk-UA"/>
        </w:rPr>
      </w:pPr>
    </w:p>
    <w:p w14:paraId="4EF717E2" w14:textId="785C29DE" w:rsidR="00310D63" w:rsidRDefault="00310D63">
      <w:pPr>
        <w:rPr>
          <w:lang w:val="uk-UA"/>
        </w:rPr>
      </w:pPr>
    </w:p>
    <w:p w14:paraId="02BF200A" w14:textId="793CD2CE" w:rsidR="00310D63" w:rsidRDefault="00310D63">
      <w:pPr>
        <w:rPr>
          <w:lang w:val="uk-UA"/>
        </w:rPr>
      </w:pPr>
    </w:p>
    <w:p w14:paraId="2D702B5D" w14:textId="433C6960" w:rsidR="00310D63" w:rsidRDefault="00310D63">
      <w:pPr>
        <w:rPr>
          <w:lang w:val="uk-UA"/>
        </w:rPr>
      </w:pPr>
    </w:p>
    <w:p w14:paraId="7FA35280" w14:textId="37A0F568" w:rsidR="00310D63" w:rsidRDefault="00310D63">
      <w:pPr>
        <w:rPr>
          <w:lang w:val="uk-UA"/>
        </w:rPr>
      </w:pPr>
    </w:p>
    <w:p w14:paraId="34F368D4" w14:textId="77777777" w:rsidR="00310D63" w:rsidRPr="00B23BF7" w:rsidRDefault="00310D63">
      <w:pPr>
        <w:rPr>
          <w:lang w:val="uk-UA"/>
        </w:rPr>
      </w:pPr>
    </w:p>
    <w:p w14:paraId="555F9529" w14:textId="77777777" w:rsidR="00502948" w:rsidRPr="00B23BF7" w:rsidRDefault="00502948">
      <w:pPr>
        <w:rPr>
          <w:lang w:val="uk-UA"/>
        </w:rPr>
      </w:pPr>
    </w:p>
    <w:p w14:paraId="4EEA1ADD" w14:textId="77777777" w:rsidR="00502948" w:rsidRPr="00B23BF7" w:rsidRDefault="00502948">
      <w:pPr>
        <w:rPr>
          <w:lang w:val="uk-UA"/>
        </w:rPr>
      </w:pPr>
    </w:p>
    <w:p w14:paraId="061574D8" w14:textId="77777777" w:rsidR="00502948" w:rsidRPr="00B23BF7" w:rsidRDefault="00502948">
      <w:pPr>
        <w:rPr>
          <w:lang w:val="uk-UA"/>
        </w:rPr>
      </w:pPr>
    </w:p>
    <w:p w14:paraId="00302CCF" w14:textId="5F5D5DCB" w:rsidR="00502948" w:rsidRPr="00B23BF7" w:rsidRDefault="00502948">
      <w:pPr>
        <w:rPr>
          <w:lang w:val="uk-UA"/>
        </w:rPr>
      </w:pPr>
    </w:p>
    <w:p w14:paraId="1BE4145B" w14:textId="17EDB835" w:rsidR="00B23BF7" w:rsidRPr="00B23BF7" w:rsidRDefault="00B23BF7">
      <w:pPr>
        <w:rPr>
          <w:lang w:val="uk-UA"/>
        </w:rPr>
      </w:pPr>
    </w:p>
    <w:p w14:paraId="15C0983B" w14:textId="189CD425" w:rsidR="00B23BF7" w:rsidRPr="00B23BF7" w:rsidRDefault="00B23BF7">
      <w:pPr>
        <w:rPr>
          <w:lang w:val="uk-UA"/>
        </w:rPr>
      </w:pPr>
    </w:p>
    <w:p w14:paraId="74E35EEE" w14:textId="51BDD84E" w:rsidR="00B23BF7" w:rsidRPr="00B23BF7" w:rsidRDefault="00B23BF7">
      <w:pPr>
        <w:rPr>
          <w:lang w:val="uk-UA"/>
        </w:rPr>
      </w:pPr>
    </w:p>
    <w:p w14:paraId="7B200E4F" w14:textId="77777777" w:rsidR="00B23BF7" w:rsidRPr="00B23BF7" w:rsidRDefault="00B23BF7">
      <w:pPr>
        <w:rPr>
          <w:lang w:val="uk-UA"/>
        </w:rPr>
      </w:pPr>
    </w:p>
    <w:p w14:paraId="78298AAC" w14:textId="77777777" w:rsidR="00CB34FC" w:rsidRPr="00B23BF7" w:rsidRDefault="00CB34FC" w:rsidP="00CB34FC">
      <w:pPr>
        <w:jc w:val="right"/>
        <w:rPr>
          <w:rFonts w:ascii="Times New Roman" w:hAnsi="Times New Roman"/>
          <w:b/>
          <w:bCs/>
          <w:sz w:val="24"/>
          <w:szCs w:val="24"/>
          <w:lang w:val="uk-UA"/>
        </w:rPr>
      </w:pPr>
      <w:r w:rsidRPr="00B23BF7">
        <w:rPr>
          <w:rFonts w:ascii="Times New Roman" w:hAnsi="Times New Roman"/>
          <w:b/>
          <w:bCs/>
          <w:sz w:val="24"/>
          <w:szCs w:val="24"/>
          <w:lang w:val="uk-UA"/>
        </w:rPr>
        <w:lastRenderedPageBreak/>
        <w:t>Додаток № 2 до тендерної документації</w:t>
      </w:r>
    </w:p>
    <w:p w14:paraId="70270A25" w14:textId="77777777" w:rsidR="001D6873" w:rsidRPr="00B23BF7" w:rsidRDefault="001D6873" w:rsidP="001D6873">
      <w:pPr>
        <w:jc w:val="center"/>
        <w:rPr>
          <w:rFonts w:ascii="Times New Roman" w:hAnsi="Times New Roman"/>
          <w:b/>
          <w:bCs/>
          <w:sz w:val="24"/>
          <w:szCs w:val="24"/>
          <w:lang w:val="uk-UA"/>
        </w:rPr>
      </w:pPr>
      <w:r w:rsidRPr="00B23BF7">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1D6873" w:rsidRPr="00B23BF7" w14:paraId="36FFF868" w14:textId="77777777" w:rsidTr="00CF5C5D">
        <w:tc>
          <w:tcPr>
            <w:tcW w:w="563" w:type="dxa"/>
            <w:tcBorders>
              <w:top w:val="single" w:sz="4" w:space="0" w:color="000000"/>
              <w:left w:val="single" w:sz="4" w:space="0" w:color="000000"/>
              <w:bottom w:val="single" w:sz="4" w:space="0" w:color="000000"/>
              <w:right w:val="single" w:sz="4" w:space="0" w:color="000000"/>
            </w:tcBorders>
            <w:vAlign w:val="center"/>
            <w:hideMark/>
          </w:tcPr>
          <w:p w14:paraId="24BD1957" w14:textId="77777777" w:rsidR="001D6873" w:rsidRPr="00B23BF7" w:rsidRDefault="001D6873" w:rsidP="00CF5C5D">
            <w:pPr>
              <w:jc w:val="center"/>
              <w:rPr>
                <w:rFonts w:ascii="Times New Roman" w:eastAsia="Times New Roman" w:hAnsi="Times New Roman"/>
                <w:sz w:val="24"/>
                <w:szCs w:val="24"/>
                <w:lang w:val="uk-UA" w:eastAsia="ru-RU"/>
              </w:rPr>
            </w:pPr>
            <w:r w:rsidRPr="00B23BF7">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0581E7AA" w14:textId="77777777" w:rsidR="001D6873" w:rsidRPr="00B23BF7" w:rsidRDefault="001D6873" w:rsidP="00CF5C5D">
            <w:pPr>
              <w:jc w:val="center"/>
              <w:rPr>
                <w:rFonts w:ascii="Times New Roman" w:eastAsia="Times New Roman" w:hAnsi="Times New Roman"/>
                <w:sz w:val="24"/>
                <w:szCs w:val="24"/>
                <w:lang w:val="uk-UA" w:eastAsia="ru-RU"/>
              </w:rPr>
            </w:pPr>
            <w:r w:rsidRPr="00B23BF7">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A11C0E" w14:textId="77777777" w:rsidR="001D6873" w:rsidRPr="00B23BF7" w:rsidRDefault="001D6873" w:rsidP="00CF5C5D">
            <w:pPr>
              <w:jc w:val="center"/>
              <w:rPr>
                <w:rFonts w:ascii="Times New Roman" w:eastAsia="Times New Roman" w:hAnsi="Times New Roman"/>
                <w:b/>
                <w:bCs/>
                <w:sz w:val="24"/>
                <w:szCs w:val="24"/>
                <w:lang w:val="uk-UA" w:eastAsia="ru-RU"/>
              </w:rPr>
            </w:pPr>
            <w:r w:rsidRPr="00B23BF7">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36BE20E0" w14:textId="77777777" w:rsidR="001D6873" w:rsidRPr="00B23BF7" w:rsidRDefault="001D6873" w:rsidP="00CF5C5D">
            <w:pPr>
              <w:jc w:val="center"/>
              <w:rPr>
                <w:rFonts w:ascii="Times New Roman" w:eastAsia="Times New Roman" w:hAnsi="Times New Roman"/>
                <w:sz w:val="24"/>
                <w:szCs w:val="24"/>
                <w:lang w:val="uk-UA" w:eastAsia="ru-RU"/>
              </w:rPr>
            </w:pPr>
            <w:r w:rsidRPr="00B23BF7">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6155E" w:rsidRPr="00B23BF7" w14:paraId="6AC12167" w14:textId="77777777" w:rsidTr="00CF5C5D">
        <w:tc>
          <w:tcPr>
            <w:tcW w:w="563" w:type="dxa"/>
            <w:tcBorders>
              <w:top w:val="single" w:sz="4" w:space="0" w:color="000000"/>
              <w:left w:val="single" w:sz="4" w:space="0" w:color="000000"/>
              <w:bottom w:val="single" w:sz="4" w:space="0" w:color="000000"/>
              <w:right w:val="single" w:sz="4" w:space="0" w:color="000000"/>
            </w:tcBorders>
            <w:hideMark/>
          </w:tcPr>
          <w:p w14:paraId="14E98F1E" w14:textId="4F62D07F"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5F242380" w14:textId="29B8982E"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B23BF7">
              <w:rPr>
                <w:rFonts w:ascii="Times New Roman" w:eastAsia="Times New Roman" w:hAnsi="Times New Roman"/>
                <w:i/>
                <w:iCs/>
                <w:sz w:val="24"/>
                <w:szCs w:val="24"/>
                <w:shd w:val="clear" w:color="auto" w:fill="FFFFFF"/>
                <w:lang w:val="uk-UA" w:eastAsia="ru-RU"/>
              </w:rPr>
              <w:t>(</w:t>
            </w:r>
            <w:r w:rsidRPr="00B23BF7">
              <w:rPr>
                <w:rFonts w:ascii="Times New Roman" w:eastAsia="Times New Roman" w:hAnsi="Times New Roman"/>
                <w:i/>
                <w:iCs/>
                <w:sz w:val="24"/>
                <w:szCs w:val="24"/>
                <w:lang w:val="uk-UA" w:eastAsia="ru-RU"/>
              </w:rPr>
              <w:t>підпункт 1 пункту 4</w:t>
            </w:r>
            <w:r w:rsidR="00581DB6" w:rsidRPr="00B23BF7">
              <w:rPr>
                <w:rFonts w:ascii="Times New Roman" w:eastAsia="Times New Roman" w:hAnsi="Times New Roman"/>
                <w:i/>
                <w:iCs/>
                <w:sz w:val="24"/>
                <w:szCs w:val="24"/>
                <w:lang w:val="uk-UA" w:eastAsia="ru-RU"/>
              </w:rPr>
              <w:t>7</w:t>
            </w:r>
            <w:r w:rsidRPr="00B23BF7">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72C8C9" w14:textId="3AEC03E1"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68D6DFC" w14:textId="23C57FAE"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B23BF7" w14:paraId="009CD4DC" w14:textId="77777777" w:rsidTr="00CF5C5D">
        <w:tc>
          <w:tcPr>
            <w:tcW w:w="563" w:type="dxa"/>
            <w:tcBorders>
              <w:top w:val="single" w:sz="4" w:space="0" w:color="000000"/>
              <w:left w:val="single" w:sz="4" w:space="0" w:color="000000"/>
              <w:bottom w:val="single" w:sz="4" w:space="0" w:color="000000"/>
              <w:right w:val="single" w:sz="4" w:space="0" w:color="000000"/>
            </w:tcBorders>
            <w:hideMark/>
          </w:tcPr>
          <w:p w14:paraId="0E2B69DA" w14:textId="6293F2A8"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32888638" w14:textId="4FDA85B7"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B23BF7">
              <w:rPr>
                <w:rFonts w:ascii="Times New Roman" w:eastAsia="Times New Roman" w:hAnsi="Times New Roman"/>
                <w:i/>
                <w:iCs/>
                <w:sz w:val="24"/>
                <w:szCs w:val="24"/>
                <w:shd w:val="clear" w:color="auto" w:fill="FFFFFF"/>
                <w:lang w:val="uk-UA" w:eastAsia="ru-RU"/>
              </w:rPr>
              <w:t>(</w:t>
            </w:r>
            <w:r w:rsidRPr="00B23BF7">
              <w:rPr>
                <w:rFonts w:ascii="Times New Roman" w:eastAsia="Times New Roman" w:hAnsi="Times New Roman"/>
                <w:i/>
                <w:iCs/>
                <w:sz w:val="24"/>
                <w:szCs w:val="24"/>
                <w:lang w:val="uk-UA" w:eastAsia="ru-RU"/>
              </w:rPr>
              <w:t>підпункт 2 пункту 4</w:t>
            </w:r>
            <w:r w:rsidR="00581DB6" w:rsidRPr="00B23BF7">
              <w:rPr>
                <w:rFonts w:ascii="Times New Roman" w:eastAsia="Times New Roman" w:hAnsi="Times New Roman"/>
                <w:i/>
                <w:iCs/>
                <w:sz w:val="24"/>
                <w:szCs w:val="24"/>
                <w:lang w:val="uk-UA" w:eastAsia="ru-RU"/>
              </w:rPr>
              <w:t>7</w:t>
            </w:r>
            <w:r w:rsidRPr="00B23BF7">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91EAC3" w14:textId="455134EF"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E7FB35" w14:textId="5FD17177"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B23BF7" w14:paraId="5B59B6E6" w14:textId="77777777" w:rsidTr="00CF5C5D">
        <w:tc>
          <w:tcPr>
            <w:tcW w:w="563" w:type="dxa"/>
            <w:tcBorders>
              <w:top w:val="single" w:sz="4" w:space="0" w:color="000000"/>
              <w:left w:val="single" w:sz="4" w:space="0" w:color="000000"/>
              <w:bottom w:val="single" w:sz="4" w:space="0" w:color="000000"/>
              <w:right w:val="single" w:sz="4" w:space="0" w:color="000000"/>
            </w:tcBorders>
            <w:hideMark/>
          </w:tcPr>
          <w:p w14:paraId="1B9E9CAB" w14:textId="2FD3FBC7"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2EED0E0F" w14:textId="3D9FAD9A"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23BF7">
              <w:rPr>
                <w:rFonts w:ascii="Times New Roman" w:eastAsia="Times New Roman" w:hAnsi="Times New Roman"/>
                <w:i/>
                <w:iCs/>
                <w:sz w:val="24"/>
                <w:szCs w:val="24"/>
                <w:shd w:val="clear" w:color="auto" w:fill="FFFFFF"/>
                <w:lang w:val="uk-UA" w:eastAsia="ru-RU"/>
              </w:rPr>
              <w:t>(</w:t>
            </w:r>
            <w:r w:rsidRPr="00B23BF7">
              <w:rPr>
                <w:rFonts w:ascii="Times New Roman" w:eastAsia="Times New Roman" w:hAnsi="Times New Roman"/>
                <w:i/>
                <w:iCs/>
                <w:sz w:val="24"/>
                <w:szCs w:val="24"/>
                <w:lang w:val="uk-UA" w:eastAsia="ru-RU"/>
              </w:rPr>
              <w:t>підпункт 3 пункту 4</w:t>
            </w:r>
            <w:r w:rsidR="00581DB6" w:rsidRPr="00B23BF7">
              <w:rPr>
                <w:rFonts w:ascii="Times New Roman" w:eastAsia="Times New Roman" w:hAnsi="Times New Roman"/>
                <w:i/>
                <w:iCs/>
                <w:sz w:val="24"/>
                <w:szCs w:val="24"/>
                <w:lang w:val="uk-UA" w:eastAsia="ru-RU"/>
              </w:rPr>
              <w:t>7</w:t>
            </w:r>
            <w:r w:rsidRPr="00B23BF7">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4134CB" w14:textId="1C2C830A"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B93420C" w14:textId="484F2DFA"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w:t>
            </w:r>
            <w:r w:rsidRPr="00B23BF7">
              <w:rPr>
                <w:rFonts w:ascii="Times New Roman" w:eastAsia="Times New Roman" w:hAnsi="Times New Roman"/>
                <w:sz w:val="24"/>
                <w:szCs w:val="24"/>
                <w:lang w:val="uk-UA" w:eastAsia="ru-RU"/>
              </w:rPr>
              <w:lastRenderedPageBreak/>
              <w:t xml:space="preserve">витяг або інформаційну довідку з Єдиного державного реєстру осіб, які вчинили корупційні правопорушення , який / яка оформлена на </w:t>
            </w:r>
            <w:r w:rsidRPr="00B23BF7">
              <w:rPr>
                <w:rFonts w:ascii="Times New Roman" w:eastAsia="Times New Roman" w:hAnsi="Times New Roman"/>
                <w:sz w:val="24"/>
                <w:szCs w:val="24"/>
                <w:shd w:val="clear" w:color="auto" w:fill="FFFFFF"/>
                <w:lang w:val="uk-UA" w:eastAsia="ru-RU"/>
              </w:rPr>
              <w:t>керівника* учасника процедури закупівлі або фізичну особу, яка є учасником процедури закупівлі</w:t>
            </w:r>
          </w:p>
        </w:tc>
      </w:tr>
      <w:tr w:rsidR="00F6155E" w:rsidRPr="00B23BF7" w14:paraId="54EF979C" w14:textId="77777777" w:rsidTr="00CF5C5D">
        <w:tc>
          <w:tcPr>
            <w:tcW w:w="563" w:type="dxa"/>
            <w:tcBorders>
              <w:top w:val="single" w:sz="4" w:space="0" w:color="000000"/>
              <w:left w:val="single" w:sz="4" w:space="0" w:color="000000"/>
              <w:bottom w:val="single" w:sz="4" w:space="0" w:color="000000"/>
              <w:right w:val="single" w:sz="4" w:space="0" w:color="000000"/>
            </w:tcBorders>
            <w:hideMark/>
          </w:tcPr>
          <w:p w14:paraId="1BCA8F2A" w14:textId="3F4F257C"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44E31087" w14:textId="2658295B"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B23BF7">
              <w:rPr>
                <w:rFonts w:ascii="Times New Roman" w:eastAsia="Times New Roman" w:hAnsi="Times New Roman"/>
                <w:i/>
                <w:iCs/>
                <w:sz w:val="24"/>
                <w:szCs w:val="24"/>
                <w:shd w:val="clear" w:color="auto" w:fill="FFFFFF"/>
                <w:lang w:val="uk-UA" w:eastAsia="ru-RU"/>
              </w:rPr>
              <w:t>(</w:t>
            </w:r>
            <w:r w:rsidRPr="00B23BF7">
              <w:rPr>
                <w:rFonts w:ascii="Times New Roman" w:eastAsia="Times New Roman" w:hAnsi="Times New Roman"/>
                <w:i/>
                <w:iCs/>
                <w:sz w:val="24"/>
                <w:szCs w:val="24"/>
                <w:lang w:val="uk-UA" w:eastAsia="ru-RU"/>
              </w:rPr>
              <w:t>підпункт 4 пункту 4</w:t>
            </w:r>
            <w:r w:rsidR="00581DB6" w:rsidRPr="00B23BF7">
              <w:rPr>
                <w:rFonts w:ascii="Times New Roman" w:eastAsia="Times New Roman" w:hAnsi="Times New Roman"/>
                <w:i/>
                <w:iCs/>
                <w:sz w:val="24"/>
                <w:szCs w:val="24"/>
                <w:lang w:val="uk-UA" w:eastAsia="ru-RU"/>
              </w:rPr>
              <w:t>7</w:t>
            </w:r>
            <w:r w:rsidRPr="00B23BF7">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FDF5D1" w14:textId="0AA6BA4D"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CC268D" w14:textId="453D0B92"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B23BF7" w14:paraId="283C5A91" w14:textId="77777777" w:rsidTr="00CF5C5D">
        <w:tc>
          <w:tcPr>
            <w:tcW w:w="563" w:type="dxa"/>
            <w:tcBorders>
              <w:top w:val="single" w:sz="4" w:space="0" w:color="000000"/>
              <w:left w:val="single" w:sz="4" w:space="0" w:color="000000"/>
              <w:bottom w:val="single" w:sz="4" w:space="0" w:color="000000"/>
              <w:right w:val="single" w:sz="4" w:space="0" w:color="000000"/>
            </w:tcBorders>
            <w:hideMark/>
          </w:tcPr>
          <w:p w14:paraId="069811D8" w14:textId="42C22F69"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12F13A9A" w14:textId="2677D6FC"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B23BF7">
              <w:rPr>
                <w:rFonts w:ascii="Times New Roman" w:eastAsia="Times New Roman" w:hAnsi="Times New Roman"/>
                <w:i/>
                <w:iCs/>
                <w:sz w:val="24"/>
                <w:szCs w:val="24"/>
                <w:shd w:val="clear" w:color="auto" w:fill="FFFFFF"/>
                <w:lang w:val="uk-UA" w:eastAsia="ru-RU"/>
              </w:rPr>
              <w:t>(</w:t>
            </w:r>
            <w:r w:rsidRPr="00B23BF7">
              <w:rPr>
                <w:rFonts w:ascii="Times New Roman" w:eastAsia="Times New Roman" w:hAnsi="Times New Roman"/>
                <w:i/>
                <w:iCs/>
                <w:sz w:val="24"/>
                <w:szCs w:val="24"/>
                <w:lang w:val="uk-UA" w:eastAsia="ru-RU"/>
              </w:rPr>
              <w:t>підпункт 5 пункту 4</w:t>
            </w:r>
            <w:r w:rsidR="00581DB6" w:rsidRPr="00B23BF7">
              <w:rPr>
                <w:rFonts w:ascii="Times New Roman" w:eastAsia="Times New Roman" w:hAnsi="Times New Roman"/>
                <w:i/>
                <w:iCs/>
                <w:sz w:val="24"/>
                <w:szCs w:val="24"/>
                <w:lang w:val="uk-UA" w:eastAsia="ru-RU"/>
              </w:rPr>
              <w:t>7</w:t>
            </w:r>
            <w:r w:rsidRPr="00B23BF7">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61E316" w14:textId="04EA9775"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551A53A" w14:textId="27BB36F2"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6155E" w:rsidRPr="00B23BF7" w14:paraId="0FF57A59" w14:textId="77777777" w:rsidTr="00CF5C5D">
        <w:tc>
          <w:tcPr>
            <w:tcW w:w="563" w:type="dxa"/>
            <w:tcBorders>
              <w:top w:val="single" w:sz="4" w:space="0" w:color="000000"/>
              <w:left w:val="single" w:sz="4" w:space="0" w:color="000000"/>
              <w:bottom w:val="single" w:sz="4" w:space="0" w:color="000000"/>
              <w:right w:val="single" w:sz="4" w:space="0" w:color="000000"/>
            </w:tcBorders>
            <w:hideMark/>
          </w:tcPr>
          <w:p w14:paraId="2E6B44DE" w14:textId="758756AF"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643DCA78" w14:textId="53EDB8A6"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B23BF7">
              <w:rPr>
                <w:rFonts w:ascii="Times New Roman" w:eastAsia="Times New Roman" w:hAnsi="Times New Roman"/>
                <w:i/>
                <w:iCs/>
                <w:sz w:val="24"/>
                <w:szCs w:val="24"/>
                <w:shd w:val="clear" w:color="auto" w:fill="FFFFFF"/>
                <w:lang w:val="uk-UA" w:eastAsia="ru-RU"/>
              </w:rPr>
              <w:t>(підпункт 6 пункту 4</w:t>
            </w:r>
            <w:r w:rsidR="00581DB6" w:rsidRPr="00B23BF7">
              <w:rPr>
                <w:rFonts w:ascii="Times New Roman" w:eastAsia="Times New Roman" w:hAnsi="Times New Roman"/>
                <w:i/>
                <w:iCs/>
                <w:sz w:val="24"/>
                <w:szCs w:val="24"/>
                <w:shd w:val="clear" w:color="auto" w:fill="FFFFFF"/>
                <w:lang w:val="uk-UA" w:eastAsia="ru-RU"/>
              </w:rPr>
              <w:t>7</w:t>
            </w:r>
            <w:r w:rsidRPr="00B23BF7">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8D44EC" w14:textId="2DDE3EE3"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399D7B8" w14:textId="45BD1F85"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w:t>
            </w:r>
            <w:r w:rsidRPr="00B23BF7">
              <w:rPr>
                <w:rFonts w:ascii="Times New Roman" w:eastAsia="Times New Roman" w:hAnsi="Times New Roman"/>
                <w:sz w:val="24"/>
                <w:szCs w:val="24"/>
                <w:lang w:val="uk-UA" w:eastAsia="ru-RU"/>
              </w:rPr>
              <w:lastRenderedPageBreak/>
              <w:t>судимості не має та в розшуку не перебуває.</w:t>
            </w:r>
          </w:p>
        </w:tc>
      </w:tr>
      <w:tr w:rsidR="00F6155E" w:rsidRPr="00B23BF7" w14:paraId="442690AC" w14:textId="77777777" w:rsidTr="00CF5C5D">
        <w:tc>
          <w:tcPr>
            <w:tcW w:w="563" w:type="dxa"/>
            <w:tcBorders>
              <w:top w:val="single" w:sz="4" w:space="0" w:color="000000"/>
              <w:left w:val="single" w:sz="4" w:space="0" w:color="000000"/>
              <w:bottom w:val="single" w:sz="4" w:space="0" w:color="000000"/>
              <w:right w:val="single" w:sz="4" w:space="0" w:color="000000"/>
            </w:tcBorders>
            <w:hideMark/>
          </w:tcPr>
          <w:p w14:paraId="57636D44" w14:textId="58C09009"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1C63A7BE" w14:textId="4141F735" w:rsidR="00F6155E" w:rsidRPr="00B23BF7" w:rsidRDefault="00F6155E" w:rsidP="00F6155E">
            <w:pPr>
              <w:jc w:val="both"/>
              <w:rPr>
                <w:rFonts w:ascii="Times New Roman" w:eastAsia="Times New Roman" w:hAnsi="Times New Roman"/>
                <w:color w:val="000000" w:themeColor="text1"/>
                <w:sz w:val="24"/>
                <w:szCs w:val="24"/>
                <w:lang w:val="uk-UA" w:eastAsia="ru-RU"/>
              </w:rPr>
            </w:pPr>
            <w:r w:rsidRPr="00B23BF7">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B23BF7">
              <w:rPr>
                <w:rFonts w:ascii="Times New Roman" w:eastAsia="Times New Roman" w:hAnsi="Times New Roman"/>
                <w:i/>
                <w:iCs/>
                <w:color w:val="000000" w:themeColor="text1"/>
                <w:sz w:val="24"/>
                <w:szCs w:val="24"/>
                <w:shd w:val="clear" w:color="auto" w:fill="FFFFFF"/>
                <w:lang w:val="uk-UA" w:eastAsia="ru-RU"/>
              </w:rPr>
              <w:t>(</w:t>
            </w:r>
            <w:r w:rsidRPr="00B23BF7">
              <w:rPr>
                <w:rFonts w:ascii="Times New Roman" w:eastAsia="Times New Roman" w:hAnsi="Times New Roman"/>
                <w:i/>
                <w:iCs/>
                <w:color w:val="000000" w:themeColor="text1"/>
                <w:sz w:val="24"/>
                <w:szCs w:val="24"/>
                <w:lang w:val="uk-UA" w:eastAsia="ru-RU"/>
              </w:rPr>
              <w:t>підпункт 7 пункту 4</w:t>
            </w:r>
            <w:r w:rsidR="00581DB6" w:rsidRPr="00B23BF7">
              <w:rPr>
                <w:rFonts w:ascii="Times New Roman" w:eastAsia="Times New Roman" w:hAnsi="Times New Roman"/>
                <w:i/>
                <w:iCs/>
                <w:color w:val="000000" w:themeColor="text1"/>
                <w:sz w:val="24"/>
                <w:szCs w:val="24"/>
                <w:lang w:val="uk-UA" w:eastAsia="ru-RU"/>
              </w:rPr>
              <w:t>7</w:t>
            </w:r>
            <w:r w:rsidRPr="00B23BF7">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26D5ED" w14:textId="7CD2855B" w:rsidR="00F6155E" w:rsidRPr="00B23BF7" w:rsidRDefault="00F6155E" w:rsidP="00F6155E">
            <w:pPr>
              <w:jc w:val="both"/>
              <w:rPr>
                <w:rFonts w:ascii="Times New Roman" w:eastAsia="Times New Roman" w:hAnsi="Times New Roman"/>
                <w:color w:val="000000" w:themeColor="text1"/>
                <w:sz w:val="24"/>
                <w:szCs w:val="24"/>
                <w:lang w:val="uk-UA" w:eastAsia="ru-RU"/>
              </w:rPr>
            </w:pPr>
            <w:r w:rsidRPr="00B23BF7">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0AE9BDE4" w14:textId="0F8B8A70"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B23BF7" w14:paraId="5F572B85" w14:textId="77777777" w:rsidTr="00CF5C5D">
        <w:tc>
          <w:tcPr>
            <w:tcW w:w="563" w:type="dxa"/>
            <w:tcBorders>
              <w:top w:val="single" w:sz="4" w:space="0" w:color="000000"/>
              <w:left w:val="single" w:sz="4" w:space="0" w:color="000000"/>
              <w:bottom w:val="single" w:sz="4" w:space="0" w:color="000000"/>
              <w:right w:val="single" w:sz="4" w:space="0" w:color="000000"/>
            </w:tcBorders>
            <w:hideMark/>
          </w:tcPr>
          <w:p w14:paraId="1688DCD8" w14:textId="0346B295"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1B8D1374" w14:textId="3F9B8743" w:rsidR="00F6155E" w:rsidRPr="00B23BF7" w:rsidRDefault="00F6155E" w:rsidP="00F6155E">
            <w:pPr>
              <w:jc w:val="both"/>
              <w:rPr>
                <w:rFonts w:ascii="Times New Roman" w:eastAsia="Times New Roman" w:hAnsi="Times New Roman"/>
                <w:color w:val="000000" w:themeColor="text1"/>
                <w:sz w:val="24"/>
                <w:szCs w:val="24"/>
                <w:lang w:val="uk-UA" w:eastAsia="ru-RU"/>
              </w:rPr>
            </w:pPr>
            <w:r w:rsidRPr="00B23BF7">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B23BF7">
              <w:rPr>
                <w:rFonts w:ascii="Times New Roman" w:eastAsia="Times New Roman" w:hAnsi="Times New Roman"/>
                <w:i/>
                <w:iCs/>
                <w:color w:val="000000" w:themeColor="text1"/>
                <w:sz w:val="24"/>
                <w:szCs w:val="24"/>
                <w:shd w:val="clear" w:color="auto" w:fill="FFFFFF"/>
                <w:lang w:val="uk-UA" w:eastAsia="ru-RU"/>
              </w:rPr>
              <w:t>(</w:t>
            </w:r>
            <w:r w:rsidRPr="00B23BF7">
              <w:rPr>
                <w:rFonts w:ascii="Times New Roman" w:eastAsia="Times New Roman" w:hAnsi="Times New Roman"/>
                <w:i/>
                <w:iCs/>
                <w:color w:val="000000" w:themeColor="text1"/>
                <w:sz w:val="24"/>
                <w:szCs w:val="24"/>
                <w:lang w:val="uk-UA" w:eastAsia="ru-RU"/>
              </w:rPr>
              <w:t>підпункт 8 пункту 4</w:t>
            </w:r>
            <w:r w:rsidR="00581DB6" w:rsidRPr="00B23BF7">
              <w:rPr>
                <w:rFonts w:ascii="Times New Roman" w:eastAsia="Times New Roman" w:hAnsi="Times New Roman"/>
                <w:i/>
                <w:iCs/>
                <w:color w:val="000000" w:themeColor="text1"/>
                <w:sz w:val="24"/>
                <w:szCs w:val="24"/>
                <w:lang w:val="uk-UA" w:eastAsia="ru-RU"/>
              </w:rPr>
              <w:t>7</w:t>
            </w:r>
            <w:r w:rsidRPr="00B23BF7">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2FF979" w14:textId="0C39B0DC" w:rsidR="00F6155E" w:rsidRPr="00B23BF7" w:rsidRDefault="00581DB6" w:rsidP="00F6155E">
            <w:pPr>
              <w:jc w:val="both"/>
              <w:rPr>
                <w:rFonts w:ascii="Times New Roman" w:eastAsia="Times New Roman" w:hAnsi="Times New Roman"/>
                <w:color w:val="000000" w:themeColor="text1"/>
                <w:sz w:val="24"/>
                <w:szCs w:val="24"/>
                <w:lang w:val="uk-UA" w:eastAsia="ru-RU"/>
              </w:rPr>
            </w:pPr>
            <w:r w:rsidRPr="00B23BF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1825080" w14:textId="3B5FD250"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B23BF7" w14:paraId="1F424999" w14:textId="77777777" w:rsidTr="00CF5C5D">
        <w:tc>
          <w:tcPr>
            <w:tcW w:w="563" w:type="dxa"/>
            <w:tcBorders>
              <w:top w:val="single" w:sz="4" w:space="0" w:color="000000"/>
              <w:left w:val="single" w:sz="4" w:space="0" w:color="000000"/>
              <w:bottom w:val="single" w:sz="4" w:space="0" w:color="000000"/>
              <w:right w:val="single" w:sz="4" w:space="0" w:color="000000"/>
            </w:tcBorders>
            <w:hideMark/>
          </w:tcPr>
          <w:p w14:paraId="2E2D722C" w14:textId="2B92C2DC"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2081C832" w14:textId="44A64ED4"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B23BF7">
              <w:rPr>
                <w:rFonts w:ascii="Times New Roman" w:eastAsia="Times New Roman" w:hAnsi="Times New Roman"/>
                <w:i/>
                <w:iCs/>
                <w:sz w:val="24"/>
                <w:szCs w:val="24"/>
                <w:shd w:val="clear" w:color="auto" w:fill="FFFFFF"/>
                <w:lang w:val="uk-UA" w:eastAsia="ru-RU"/>
              </w:rPr>
              <w:t>(</w:t>
            </w:r>
            <w:r w:rsidRPr="00B23BF7">
              <w:rPr>
                <w:rFonts w:ascii="Times New Roman" w:eastAsia="Times New Roman" w:hAnsi="Times New Roman"/>
                <w:i/>
                <w:iCs/>
                <w:sz w:val="24"/>
                <w:szCs w:val="24"/>
                <w:lang w:val="uk-UA" w:eastAsia="ru-RU"/>
              </w:rPr>
              <w:t>підпункт 9 пункту 4</w:t>
            </w:r>
            <w:r w:rsidR="00581DB6" w:rsidRPr="00B23BF7">
              <w:rPr>
                <w:rFonts w:ascii="Times New Roman" w:eastAsia="Times New Roman" w:hAnsi="Times New Roman"/>
                <w:i/>
                <w:iCs/>
                <w:sz w:val="24"/>
                <w:szCs w:val="24"/>
                <w:lang w:val="uk-UA" w:eastAsia="ru-RU"/>
              </w:rPr>
              <w:t>7</w:t>
            </w:r>
            <w:r w:rsidRPr="00B23BF7">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E9E136" w14:textId="06A51DCE"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0718D31" w14:textId="322163AF"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B23BF7" w14:paraId="174B584D" w14:textId="77777777" w:rsidTr="00CF5C5D">
        <w:tc>
          <w:tcPr>
            <w:tcW w:w="563" w:type="dxa"/>
            <w:tcBorders>
              <w:top w:val="single" w:sz="4" w:space="0" w:color="000000"/>
              <w:left w:val="single" w:sz="4" w:space="0" w:color="000000"/>
              <w:bottom w:val="single" w:sz="4" w:space="0" w:color="000000"/>
              <w:right w:val="single" w:sz="4" w:space="0" w:color="000000"/>
            </w:tcBorders>
            <w:hideMark/>
          </w:tcPr>
          <w:p w14:paraId="4D0E4049" w14:textId="2406DAD6"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36C4FD5C" w14:textId="498F170C" w:rsidR="00F6155E" w:rsidRPr="00B23BF7" w:rsidRDefault="00F6155E" w:rsidP="00F6155E">
            <w:pPr>
              <w:jc w:val="both"/>
              <w:rPr>
                <w:rFonts w:ascii="Times New Roman" w:eastAsia="Times New Roman" w:hAnsi="Times New Roman"/>
                <w:sz w:val="24"/>
                <w:szCs w:val="24"/>
                <w:shd w:val="clear" w:color="auto" w:fill="FFFFFF"/>
                <w:lang w:val="uk-UA" w:eastAsia="ru-RU"/>
              </w:rPr>
            </w:pPr>
            <w:r w:rsidRPr="00B23BF7">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B23BF7">
              <w:rPr>
                <w:rFonts w:ascii="Times New Roman" w:eastAsia="Times New Roman" w:hAnsi="Times New Roman"/>
                <w:i/>
                <w:iCs/>
                <w:sz w:val="24"/>
                <w:szCs w:val="24"/>
                <w:shd w:val="clear" w:color="auto" w:fill="FFFFFF"/>
                <w:lang w:val="uk-UA" w:eastAsia="ru-RU"/>
              </w:rPr>
              <w:t>(</w:t>
            </w:r>
            <w:r w:rsidRPr="00B23BF7">
              <w:rPr>
                <w:rFonts w:ascii="Times New Roman" w:eastAsia="Times New Roman" w:hAnsi="Times New Roman"/>
                <w:i/>
                <w:iCs/>
                <w:sz w:val="24"/>
                <w:szCs w:val="24"/>
                <w:lang w:val="uk-UA" w:eastAsia="ru-RU"/>
              </w:rPr>
              <w:t>підпункт 10 пункту 4</w:t>
            </w:r>
            <w:r w:rsidR="00581DB6" w:rsidRPr="00B23BF7">
              <w:rPr>
                <w:rFonts w:ascii="Times New Roman" w:eastAsia="Times New Roman" w:hAnsi="Times New Roman"/>
                <w:i/>
                <w:iCs/>
                <w:sz w:val="24"/>
                <w:szCs w:val="24"/>
                <w:lang w:val="uk-UA" w:eastAsia="ru-RU"/>
              </w:rPr>
              <w:t>7</w:t>
            </w:r>
            <w:r w:rsidRPr="00B23BF7">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F492BF4" w14:textId="77777777" w:rsidR="00F6155E" w:rsidRPr="00B23BF7" w:rsidRDefault="00F6155E" w:rsidP="00F6155E">
            <w:pPr>
              <w:jc w:val="both"/>
              <w:rPr>
                <w:rFonts w:ascii="Times New Roman" w:eastAsia="Times New Roman" w:hAnsi="Times New Roman"/>
                <w:i/>
                <w:iCs/>
                <w:sz w:val="24"/>
                <w:szCs w:val="24"/>
                <w:lang w:val="uk-UA" w:eastAsia="ru-RU"/>
              </w:rPr>
            </w:pPr>
            <w:r w:rsidRPr="00B23BF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B23BF7">
              <w:rPr>
                <w:rFonts w:ascii="Times New Roman" w:eastAsia="Times New Roman" w:hAnsi="Times New Roman"/>
                <w:i/>
                <w:iCs/>
                <w:sz w:val="24"/>
                <w:szCs w:val="24"/>
                <w:lang w:val="uk-UA" w:eastAsia="ru-RU"/>
              </w:rPr>
              <w:t xml:space="preserve"> </w:t>
            </w:r>
          </w:p>
          <w:p w14:paraId="15280882" w14:textId="77777777"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i/>
                <w:iCs/>
                <w:sz w:val="24"/>
                <w:szCs w:val="24"/>
                <w:lang w:val="uk-UA" w:eastAsia="ru-RU"/>
              </w:rPr>
              <w:t xml:space="preserve">(лише якщо вартість закупівлі товару (товарів), послуги (послуг) або робіт дорівнює чи перевищує 20 </w:t>
            </w:r>
            <w:r w:rsidRPr="00B23BF7">
              <w:rPr>
                <w:rFonts w:ascii="Times New Roman" w:eastAsia="Times New Roman" w:hAnsi="Times New Roman"/>
                <w:i/>
                <w:iCs/>
                <w:sz w:val="24"/>
                <w:szCs w:val="24"/>
                <w:lang w:val="uk-UA" w:eastAsia="ru-RU"/>
              </w:rPr>
              <w:lastRenderedPageBreak/>
              <w:t>мільйонів гривень (у тому числі за лотом))</w:t>
            </w:r>
          </w:p>
          <w:p w14:paraId="7E96BF45" w14:textId="77777777" w:rsidR="00F6155E" w:rsidRPr="00B23BF7" w:rsidRDefault="00F6155E" w:rsidP="00F6155E">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7834A92F" w14:textId="61756CDE" w:rsidR="00F6155E" w:rsidRPr="00B23BF7" w:rsidRDefault="00F6155E" w:rsidP="00F6155E">
            <w:pPr>
              <w:jc w:val="both"/>
              <w:rPr>
                <w:rFonts w:ascii="Times New Roman" w:eastAsia="Times New Roman" w:hAnsi="Times New Roman"/>
                <w:color w:val="FF0000"/>
                <w:sz w:val="24"/>
                <w:szCs w:val="24"/>
                <w:lang w:val="uk-UA" w:eastAsia="ru-RU"/>
              </w:rPr>
            </w:pPr>
            <w:r w:rsidRPr="00B23BF7">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F6155E" w:rsidRPr="00B23BF7" w14:paraId="32B6400B" w14:textId="77777777" w:rsidTr="00CF5C5D">
        <w:tc>
          <w:tcPr>
            <w:tcW w:w="563" w:type="dxa"/>
            <w:tcBorders>
              <w:top w:val="single" w:sz="4" w:space="0" w:color="000000"/>
              <w:left w:val="single" w:sz="4" w:space="0" w:color="000000"/>
              <w:bottom w:val="single" w:sz="4" w:space="0" w:color="000000"/>
              <w:right w:val="single" w:sz="4" w:space="0" w:color="000000"/>
            </w:tcBorders>
            <w:hideMark/>
          </w:tcPr>
          <w:p w14:paraId="40874EED" w14:textId="20899952"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21EBA27B" w14:textId="2D5E50AC"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B23BF7">
              <w:rPr>
                <w:rFonts w:ascii="Times New Roman" w:eastAsia="Times New Roman" w:hAnsi="Times New Roman"/>
                <w:i/>
                <w:iCs/>
                <w:sz w:val="24"/>
                <w:szCs w:val="24"/>
                <w:shd w:val="clear" w:color="auto" w:fill="FFFFFF"/>
                <w:lang w:val="uk-UA" w:eastAsia="ru-RU"/>
              </w:rPr>
              <w:t>(</w:t>
            </w:r>
            <w:r w:rsidRPr="00B23BF7">
              <w:rPr>
                <w:rFonts w:ascii="Times New Roman" w:eastAsia="Times New Roman" w:hAnsi="Times New Roman"/>
                <w:i/>
                <w:iCs/>
                <w:sz w:val="24"/>
                <w:szCs w:val="24"/>
                <w:lang w:val="uk-UA" w:eastAsia="ru-RU"/>
              </w:rPr>
              <w:t>підпункт 11 пункту 4</w:t>
            </w:r>
            <w:r w:rsidR="00581DB6" w:rsidRPr="00B23BF7">
              <w:rPr>
                <w:rFonts w:ascii="Times New Roman" w:eastAsia="Times New Roman" w:hAnsi="Times New Roman"/>
                <w:i/>
                <w:iCs/>
                <w:sz w:val="24"/>
                <w:szCs w:val="24"/>
                <w:lang w:val="uk-UA" w:eastAsia="ru-RU"/>
              </w:rPr>
              <w:t>7</w:t>
            </w:r>
            <w:r w:rsidRPr="00B23BF7">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C50DFD" w14:textId="565A0C1E" w:rsidR="00F6155E" w:rsidRPr="00B23BF7" w:rsidRDefault="005925A9"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0DB6A3CA" w14:textId="1A9139DC"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B23BF7" w14:paraId="14FC4778" w14:textId="77777777" w:rsidTr="00CF5C5D">
        <w:tc>
          <w:tcPr>
            <w:tcW w:w="563" w:type="dxa"/>
            <w:tcBorders>
              <w:top w:val="single" w:sz="4" w:space="0" w:color="000000"/>
              <w:left w:val="single" w:sz="4" w:space="0" w:color="000000"/>
              <w:bottom w:val="single" w:sz="4" w:space="0" w:color="000000"/>
              <w:right w:val="single" w:sz="4" w:space="0" w:color="000000"/>
            </w:tcBorders>
            <w:hideMark/>
          </w:tcPr>
          <w:p w14:paraId="14C3C0AA" w14:textId="5B94C1B5"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34C2E4FE" w14:textId="2001BFBD"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23BF7">
              <w:rPr>
                <w:rFonts w:ascii="Times New Roman" w:eastAsia="Times New Roman" w:hAnsi="Times New Roman"/>
                <w:i/>
                <w:iCs/>
                <w:sz w:val="24"/>
                <w:szCs w:val="24"/>
                <w:shd w:val="clear" w:color="auto" w:fill="FFFFFF"/>
                <w:lang w:val="uk-UA" w:eastAsia="ru-RU"/>
              </w:rPr>
              <w:t>(підпункт 12 пункту 4</w:t>
            </w:r>
            <w:r w:rsidR="00581DB6" w:rsidRPr="00B23BF7">
              <w:rPr>
                <w:rFonts w:ascii="Times New Roman" w:eastAsia="Times New Roman" w:hAnsi="Times New Roman"/>
                <w:i/>
                <w:iCs/>
                <w:sz w:val="24"/>
                <w:szCs w:val="24"/>
                <w:shd w:val="clear" w:color="auto" w:fill="FFFFFF"/>
                <w:lang w:val="uk-UA" w:eastAsia="ru-RU"/>
              </w:rPr>
              <w:t>7</w:t>
            </w:r>
            <w:r w:rsidRPr="00B23BF7">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D7B6B2" w14:textId="63C8BE3A"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889D02" w14:textId="75507612"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F6155E" w:rsidRPr="00B23BF7" w14:paraId="57788722" w14:textId="77777777" w:rsidTr="00CF5C5D">
        <w:tc>
          <w:tcPr>
            <w:tcW w:w="563" w:type="dxa"/>
            <w:tcBorders>
              <w:top w:val="single" w:sz="4" w:space="0" w:color="000000"/>
              <w:left w:val="single" w:sz="4" w:space="0" w:color="000000"/>
              <w:bottom w:val="single" w:sz="4" w:space="0" w:color="000000"/>
              <w:right w:val="single" w:sz="4" w:space="0" w:color="000000"/>
            </w:tcBorders>
            <w:hideMark/>
          </w:tcPr>
          <w:p w14:paraId="2D4E963E" w14:textId="4EC4FB1A"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14:paraId="3AE6A596" w14:textId="7CF44D3C" w:rsidR="00F6155E" w:rsidRPr="00B23BF7" w:rsidRDefault="00F6155E" w:rsidP="00F6155E">
            <w:pPr>
              <w:jc w:val="both"/>
              <w:rPr>
                <w:rFonts w:ascii="Times New Roman" w:eastAsia="Times New Roman" w:hAnsi="Times New Roman"/>
                <w:i/>
                <w:iCs/>
                <w:sz w:val="24"/>
                <w:szCs w:val="24"/>
                <w:lang w:val="uk-UA" w:eastAsia="ru-RU"/>
              </w:rPr>
            </w:pPr>
            <w:r w:rsidRPr="00B23BF7">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B23BF7">
              <w:rPr>
                <w:rFonts w:ascii="Times New Roman" w:eastAsia="Times New Roman" w:hAnsi="Times New Roman"/>
                <w:i/>
                <w:iCs/>
                <w:sz w:val="24"/>
                <w:szCs w:val="24"/>
                <w:lang w:val="uk-UA" w:eastAsia="ru-RU"/>
              </w:rPr>
              <w:t>(абзац 14 пункту 4</w:t>
            </w:r>
            <w:r w:rsidR="00581DB6" w:rsidRPr="00B23BF7">
              <w:rPr>
                <w:rFonts w:ascii="Times New Roman" w:eastAsia="Times New Roman" w:hAnsi="Times New Roman"/>
                <w:i/>
                <w:iCs/>
                <w:sz w:val="24"/>
                <w:szCs w:val="24"/>
                <w:lang w:val="uk-UA" w:eastAsia="ru-RU"/>
              </w:rPr>
              <w:t>7</w:t>
            </w:r>
            <w:r w:rsidRPr="00B23BF7">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CDDD9C" w14:textId="77777777" w:rsidR="00F6155E" w:rsidRPr="00B23BF7" w:rsidRDefault="00F6155E" w:rsidP="00F6155E">
            <w:pPr>
              <w:jc w:val="both"/>
              <w:rPr>
                <w:rFonts w:ascii="Times New Roman" w:eastAsia="Times New Roman" w:hAnsi="Times New Roman"/>
                <w:sz w:val="24"/>
                <w:szCs w:val="24"/>
                <w:lang w:val="uk-UA"/>
              </w:rPr>
            </w:pPr>
            <w:r w:rsidRPr="00B23BF7">
              <w:rPr>
                <w:rFonts w:ascii="Times New Roman" w:eastAsia="Times New Roman" w:hAnsi="Times New Roman"/>
                <w:sz w:val="24"/>
                <w:szCs w:val="24"/>
                <w:lang w:val="uk-UA" w:eastAsia="ru-RU"/>
              </w:rPr>
              <w:t xml:space="preserve">Учасник процедури закупівлі має </w:t>
            </w:r>
            <w:r w:rsidRPr="00B23BF7">
              <w:rPr>
                <w:rFonts w:ascii="Times New Roman" w:eastAsia="Times New Roman" w:hAnsi="Times New Roman"/>
                <w:sz w:val="24"/>
                <w:szCs w:val="24"/>
                <w:lang w:val="uk-UA"/>
              </w:rPr>
              <w:t>надати:</w:t>
            </w:r>
          </w:p>
          <w:p w14:paraId="4EBB70DB" w14:textId="77777777" w:rsidR="00F6155E" w:rsidRPr="00B23BF7" w:rsidRDefault="00F6155E" w:rsidP="00310D63">
            <w:pPr>
              <w:numPr>
                <w:ilvl w:val="0"/>
                <w:numId w:val="3"/>
              </w:numPr>
              <w:spacing w:after="0" w:line="256" w:lineRule="auto"/>
              <w:ind w:left="410"/>
              <w:contextualSpacing/>
              <w:jc w:val="both"/>
              <w:rPr>
                <w:rFonts w:ascii="Times New Roman" w:eastAsia="Times New Roman" w:hAnsi="Times New Roman"/>
                <w:sz w:val="24"/>
                <w:szCs w:val="24"/>
                <w:lang w:val="uk-UA"/>
              </w:rPr>
            </w:pPr>
            <w:r w:rsidRPr="00B23BF7">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7E558DB" w14:textId="77777777" w:rsidR="00F6155E" w:rsidRPr="00B23BF7" w:rsidRDefault="00F6155E" w:rsidP="00F6155E">
            <w:pPr>
              <w:ind w:left="50"/>
              <w:jc w:val="both"/>
              <w:rPr>
                <w:rFonts w:ascii="Times New Roman" w:eastAsia="Times New Roman" w:hAnsi="Times New Roman"/>
                <w:sz w:val="24"/>
                <w:szCs w:val="24"/>
                <w:lang w:val="uk-UA"/>
              </w:rPr>
            </w:pPr>
            <w:r w:rsidRPr="00B23BF7">
              <w:rPr>
                <w:rFonts w:ascii="Times New Roman" w:eastAsia="Times New Roman" w:hAnsi="Times New Roman"/>
                <w:sz w:val="24"/>
                <w:szCs w:val="24"/>
                <w:lang w:val="uk-UA"/>
              </w:rPr>
              <w:t xml:space="preserve">або </w:t>
            </w:r>
          </w:p>
          <w:p w14:paraId="5116747D" w14:textId="7AE464AD" w:rsidR="00F6155E" w:rsidRPr="00B23BF7" w:rsidRDefault="00F6155E" w:rsidP="00310D63">
            <w:pPr>
              <w:numPr>
                <w:ilvl w:val="0"/>
                <w:numId w:val="3"/>
              </w:numPr>
              <w:spacing w:after="0" w:line="256" w:lineRule="auto"/>
              <w:ind w:left="410"/>
              <w:contextualSpacing/>
              <w:jc w:val="both"/>
              <w:rPr>
                <w:rFonts w:ascii="Times New Roman" w:eastAsia="Times New Roman" w:hAnsi="Times New Roman"/>
                <w:sz w:val="24"/>
                <w:szCs w:val="24"/>
                <w:lang w:val="uk-UA"/>
              </w:rPr>
            </w:pPr>
            <w:r w:rsidRPr="00B23BF7">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F69FD" w:rsidRPr="00B23BF7">
              <w:rPr>
                <w:rFonts w:ascii="Times New Roman" w:eastAsia="Times New Roman" w:hAnsi="Times New Roman"/>
                <w:sz w:val="24"/>
                <w:szCs w:val="24"/>
                <w:lang w:val="uk-UA"/>
              </w:rPr>
              <w:t>7</w:t>
            </w:r>
            <w:r w:rsidRPr="00B23BF7">
              <w:rPr>
                <w:rFonts w:ascii="Times New Roman" w:eastAsia="Times New Roman" w:hAnsi="Times New Roman"/>
                <w:sz w:val="24"/>
                <w:szCs w:val="24"/>
                <w:lang w:val="uk-UA"/>
              </w:rPr>
              <w:t xml:space="preserve"> Особливо</w:t>
            </w:r>
            <w:r w:rsidR="00B8704B" w:rsidRPr="00B23BF7">
              <w:rPr>
                <w:rFonts w:ascii="Times New Roman" w:eastAsia="Times New Roman" w:hAnsi="Times New Roman"/>
                <w:sz w:val="24"/>
                <w:szCs w:val="24"/>
                <w:lang w:val="uk-UA"/>
              </w:rPr>
              <w:t>с</w:t>
            </w:r>
            <w:r w:rsidRPr="00B23BF7">
              <w:rPr>
                <w:rFonts w:ascii="Times New Roman" w:eastAsia="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59FF0DB2" w14:textId="77777777"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8BD5C6D" w14:textId="77777777" w:rsidR="00F6155E" w:rsidRPr="00B23BF7" w:rsidRDefault="00F6155E" w:rsidP="00F6155E">
            <w:pPr>
              <w:rPr>
                <w:rFonts w:ascii="Times New Roman" w:eastAsia="Times New Roman" w:hAnsi="Times New Roman"/>
                <w:sz w:val="24"/>
                <w:szCs w:val="24"/>
                <w:lang w:val="uk-UA" w:eastAsia="ru-RU"/>
              </w:rPr>
            </w:pPr>
          </w:p>
          <w:p w14:paraId="038F979F" w14:textId="77777777"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або</w:t>
            </w:r>
          </w:p>
          <w:p w14:paraId="36B84FF5" w14:textId="77777777" w:rsidR="00F6155E" w:rsidRPr="00B23BF7" w:rsidRDefault="00F6155E" w:rsidP="00F6155E">
            <w:pPr>
              <w:rPr>
                <w:rFonts w:ascii="Times New Roman" w:eastAsia="Times New Roman" w:hAnsi="Times New Roman"/>
                <w:sz w:val="24"/>
                <w:szCs w:val="24"/>
                <w:lang w:val="uk-UA" w:eastAsia="ru-RU"/>
              </w:rPr>
            </w:pPr>
          </w:p>
          <w:p w14:paraId="5BD00C66" w14:textId="7830CE53"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F69FD" w:rsidRPr="00B23BF7">
              <w:rPr>
                <w:rFonts w:ascii="Times New Roman" w:eastAsia="Times New Roman" w:hAnsi="Times New Roman"/>
                <w:sz w:val="24"/>
                <w:szCs w:val="24"/>
                <w:lang w:val="uk-UA" w:eastAsia="ru-RU"/>
              </w:rPr>
              <w:t>7</w:t>
            </w:r>
            <w:r w:rsidRPr="00B23BF7">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5E51AA3" w14:textId="77777777" w:rsidR="001D6873" w:rsidRPr="00B23BF7" w:rsidRDefault="001D6873" w:rsidP="001D6873">
      <w:pPr>
        <w:jc w:val="center"/>
        <w:rPr>
          <w:rFonts w:ascii="Times New Roman" w:hAnsi="Times New Roman"/>
          <w:b/>
          <w:bCs/>
          <w:sz w:val="24"/>
          <w:szCs w:val="24"/>
          <w:lang w:val="uk-UA"/>
        </w:rPr>
      </w:pPr>
    </w:p>
    <w:p w14:paraId="013BBFA7" w14:textId="77777777" w:rsidR="001D6873" w:rsidRPr="00B23BF7" w:rsidRDefault="001D6873" w:rsidP="001D6873">
      <w:pPr>
        <w:jc w:val="both"/>
        <w:rPr>
          <w:rFonts w:ascii="Times New Roman" w:hAnsi="Times New Roman"/>
          <w:sz w:val="24"/>
          <w:szCs w:val="24"/>
          <w:lang w:val="uk-UA"/>
        </w:rPr>
      </w:pPr>
      <w:r w:rsidRPr="00B23BF7">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w:t>
      </w:r>
      <w:r w:rsidRPr="00B23BF7">
        <w:rPr>
          <w:rFonts w:ascii="Times New Roman" w:hAnsi="Times New Roman"/>
          <w:sz w:val="24"/>
          <w:szCs w:val="24"/>
          <w:lang w:val="uk-UA"/>
        </w:rPr>
        <w:lastRenderedPageBreak/>
        <w:t xml:space="preserve">кримінальної відповідальності та наявності судимості» на керівника юридичної особи, а не керівника відокремленого підрозділу або філії. </w:t>
      </w:r>
    </w:p>
    <w:p w14:paraId="4B2EF6E5" w14:textId="77777777" w:rsidR="00F6155E" w:rsidRPr="00B23BF7" w:rsidRDefault="001D6873" w:rsidP="00F6155E">
      <w:pPr>
        <w:jc w:val="both"/>
        <w:rPr>
          <w:rFonts w:ascii="Times New Roman" w:hAnsi="Times New Roman"/>
          <w:sz w:val="24"/>
          <w:szCs w:val="24"/>
          <w:lang w:val="uk-UA"/>
        </w:rPr>
      </w:pPr>
      <w:r w:rsidRPr="00B23BF7">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sidRPr="00B23BF7">
        <w:rPr>
          <w:rFonts w:ascii="Times New Roman" w:hAnsi="Times New Roman"/>
          <w:sz w:val="24"/>
          <w:szCs w:val="24"/>
          <w:lang w:val="uk-UA"/>
        </w:rPr>
        <w:t>абзацу 2 підпункту 1 пункту 44 Особливостей, а саме: учасник процедури закупівлі підпадає під підстави, встановлені пунктом 47 цих особливостей.</w:t>
      </w:r>
    </w:p>
    <w:p w14:paraId="56053CC4" w14:textId="136E0969" w:rsidR="00C26ACB" w:rsidRPr="00B23BF7" w:rsidRDefault="00C26ACB" w:rsidP="003E4E10">
      <w:pPr>
        <w:jc w:val="both"/>
        <w:rPr>
          <w:rFonts w:ascii="Times New Roman" w:hAnsi="Times New Roman"/>
          <w:sz w:val="24"/>
          <w:szCs w:val="24"/>
          <w:lang w:val="uk-UA"/>
        </w:rPr>
      </w:pPr>
      <w:r w:rsidRPr="00B23BF7">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9F9F579" w14:textId="3CBDBCEA" w:rsidR="003E4E10" w:rsidRPr="00B23BF7" w:rsidRDefault="003E4E10" w:rsidP="003E4E10">
      <w:pPr>
        <w:jc w:val="both"/>
        <w:rPr>
          <w:rFonts w:ascii="Times New Roman" w:hAnsi="Times New Roman" w:cs="Times New Roman"/>
          <w:sz w:val="24"/>
          <w:szCs w:val="24"/>
          <w:lang w:val="uk-UA"/>
        </w:rPr>
      </w:pPr>
      <w:r w:rsidRPr="00B23BF7">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14:paraId="65447184" w14:textId="48DE1260" w:rsidR="00CB34FC" w:rsidRPr="00B23BF7" w:rsidRDefault="003E4E10" w:rsidP="003E4E10">
      <w:pPr>
        <w:jc w:val="both"/>
        <w:rPr>
          <w:rFonts w:ascii="Times New Roman" w:hAnsi="Times New Roman" w:cs="Times New Roman"/>
          <w:b/>
          <w:bCs/>
          <w:sz w:val="24"/>
          <w:szCs w:val="24"/>
          <w:lang w:val="uk-UA"/>
        </w:rPr>
      </w:pPr>
      <w:r w:rsidRPr="00B23BF7">
        <w:rPr>
          <w:rFonts w:ascii="Times New Roman" w:hAnsi="Times New Roman" w:cs="Times New Roman"/>
          <w:sz w:val="24"/>
          <w:szCs w:val="24"/>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sidRPr="00B23BF7">
        <w:rPr>
          <w:rFonts w:ascii="Times New Roman" w:hAnsi="Times New Roman" w:cs="Times New Roman"/>
          <w:sz w:val="24"/>
          <w:szCs w:val="24"/>
          <w:lang w:val="uk-UA"/>
        </w:rPr>
        <w:t xml:space="preserve">3 </w:t>
      </w:r>
      <w:r w:rsidRPr="00B23BF7">
        <w:rPr>
          <w:rFonts w:ascii="Times New Roman" w:hAnsi="Times New Roman" w:cs="Times New Roman"/>
          <w:sz w:val="24"/>
          <w:szCs w:val="24"/>
          <w:lang w:val="uk-UA"/>
        </w:rPr>
        <w:t>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B23BF7">
        <w:rPr>
          <w:rFonts w:ascii="Times New Roman" w:hAnsi="Times New Roman" w:cs="Times New Roman"/>
          <w:b/>
          <w:bCs/>
          <w:sz w:val="24"/>
          <w:szCs w:val="24"/>
          <w:lang w:val="uk-UA"/>
        </w:rPr>
        <w:t>.</w:t>
      </w:r>
    </w:p>
    <w:p w14:paraId="2BC6FD5C" w14:textId="0BF28F90" w:rsidR="00CB34FC" w:rsidRPr="00B23BF7" w:rsidRDefault="00CB34FC" w:rsidP="002626D5">
      <w:pPr>
        <w:jc w:val="right"/>
        <w:rPr>
          <w:rFonts w:ascii="Times New Roman" w:hAnsi="Times New Roman" w:cs="Times New Roman"/>
          <w:b/>
          <w:bCs/>
          <w:sz w:val="24"/>
          <w:szCs w:val="24"/>
          <w:lang w:val="uk-UA"/>
        </w:rPr>
      </w:pPr>
    </w:p>
    <w:p w14:paraId="737A3252" w14:textId="31E957AB" w:rsidR="00CB34FC" w:rsidRPr="00B23BF7" w:rsidRDefault="00CB34FC" w:rsidP="002626D5">
      <w:pPr>
        <w:jc w:val="right"/>
        <w:rPr>
          <w:rFonts w:ascii="Times New Roman" w:hAnsi="Times New Roman" w:cs="Times New Roman"/>
          <w:b/>
          <w:bCs/>
          <w:sz w:val="24"/>
          <w:szCs w:val="24"/>
          <w:lang w:val="uk-UA"/>
        </w:rPr>
      </w:pPr>
    </w:p>
    <w:p w14:paraId="5FD519E7" w14:textId="0D4FAA82" w:rsidR="00CB34FC" w:rsidRPr="00B23BF7" w:rsidRDefault="00CB34FC" w:rsidP="002626D5">
      <w:pPr>
        <w:jc w:val="right"/>
        <w:rPr>
          <w:rFonts w:ascii="Times New Roman" w:hAnsi="Times New Roman" w:cs="Times New Roman"/>
          <w:b/>
          <w:bCs/>
          <w:sz w:val="24"/>
          <w:szCs w:val="24"/>
          <w:lang w:val="uk-UA"/>
        </w:rPr>
      </w:pPr>
    </w:p>
    <w:p w14:paraId="444CECCE" w14:textId="562581C9" w:rsidR="00CB34FC" w:rsidRPr="00B23BF7" w:rsidRDefault="00CB34FC" w:rsidP="002626D5">
      <w:pPr>
        <w:jc w:val="right"/>
        <w:rPr>
          <w:rFonts w:ascii="Times New Roman" w:hAnsi="Times New Roman" w:cs="Times New Roman"/>
          <w:b/>
          <w:bCs/>
          <w:sz w:val="24"/>
          <w:szCs w:val="24"/>
          <w:lang w:val="uk-UA"/>
        </w:rPr>
      </w:pPr>
    </w:p>
    <w:p w14:paraId="77F0EBE2" w14:textId="70964492" w:rsidR="00CB34FC" w:rsidRPr="00B23BF7" w:rsidRDefault="00CB34FC" w:rsidP="002626D5">
      <w:pPr>
        <w:jc w:val="right"/>
        <w:rPr>
          <w:rFonts w:ascii="Times New Roman" w:hAnsi="Times New Roman" w:cs="Times New Roman"/>
          <w:b/>
          <w:bCs/>
          <w:sz w:val="24"/>
          <w:szCs w:val="24"/>
          <w:lang w:val="uk-UA"/>
        </w:rPr>
      </w:pPr>
    </w:p>
    <w:p w14:paraId="4FD17E76" w14:textId="32ED6496" w:rsidR="00CB34FC" w:rsidRPr="00B23BF7" w:rsidRDefault="00CB34FC" w:rsidP="002626D5">
      <w:pPr>
        <w:jc w:val="right"/>
        <w:rPr>
          <w:rFonts w:ascii="Times New Roman" w:hAnsi="Times New Roman" w:cs="Times New Roman"/>
          <w:b/>
          <w:bCs/>
          <w:sz w:val="24"/>
          <w:szCs w:val="24"/>
          <w:lang w:val="uk-UA"/>
        </w:rPr>
      </w:pPr>
    </w:p>
    <w:p w14:paraId="5838A1A9" w14:textId="0F9EC210" w:rsidR="00CB34FC" w:rsidRPr="00B23BF7" w:rsidRDefault="00CB34FC" w:rsidP="002626D5">
      <w:pPr>
        <w:jc w:val="right"/>
        <w:rPr>
          <w:rFonts w:ascii="Times New Roman" w:hAnsi="Times New Roman" w:cs="Times New Roman"/>
          <w:b/>
          <w:bCs/>
          <w:sz w:val="24"/>
          <w:szCs w:val="24"/>
          <w:lang w:val="uk-UA"/>
        </w:rPr>
      </w:pPr>
    </w:p>
    <w:p w14:paraId="5887A858" w14:textId="67520B36" w:rsidR="00CB34FC" w:rsidRPr="00B23BF7" w:rsidRDefault="00CB34FC" w:rsidP="002626D5">
      <w:pPr>
        <w:jc w:val="right"/>
        <w:rPr>
          <w:rFonts w:ascii="Times New Roman" w:hAnsi="Times New Roman" w:cs="Times New Roman"/>
          <w:b/>
          <w:bCs/>
          <w:sz w:val="24"/>
          <w:szCs w:val="24"/>
          <w:lang w:val="uk-UA"/>
        </w:rPr>
      </w:pPr>
    </w:p>
    <w:p w14:paraId="51850F40" w14:textId="78A6F505" w:rsidR="00CB34FC" w:rsidRPr="00B23BF7" w:rsidRDefault="00CB34FC" w:rsidP="002626D5">
      <w:pPr>
        <w:jc w:val="right"/>
        <w:rPr>
          <w:rFonts w:ascii="Times New Roman" w:hAnsi="Times New Roman" w:cs="Times New Roman"/>
          <w:b/>
          <w:bCs/>
          <w:sz w:val="24"/>
          <w:szCs w:val="24"/>
          <w:lang w:val="uk-UA"/>
        </w:rPr>
      </w:pPr>
    </w:p>
    <w:p w14:paraId="4DFF7A46" w14:textId="599D2D9C" w:rsidR="002626D5" w:rsidRPr="00B23BF7" w:rsidRDefault="00B23BF7" w:rsidP="002626D5">
      <w:pPr>
        <w:jc w:val="right"/>
        <w:rPr>
          <w:rFonts w:ascii="Times New Roman" w:hAnsi="Times New Roman" w:cs="Times New Roman"/>
          <w:b/>
          <w:bCs/>
          <w:sz w:val="24"/>
          <w:szCs w:val="24"/>
          <w:lang w:val="uk-UA"/>
        </w:rPr>
      </w:pPr>
      <w:r w:rsidRPr="00B23BF7">
        <w:rPr>
          <w:rFonts w:ascii="Times New Roman" w:hAnsi="Times New Roman" w:cs="Times New Roman"/>
          <w:b/>
          <w:bCs/>
          <w:sz w:val="24"/>
          <w:szCs w:val="24"/>
          <w:lang w:val="uk-UA"/>
        </w:rPr>
        <w:lastRenderedPageBreak/>
        <w:t>Д</w:t>
      </w:r>
      <w:r w:rsidR="002626D5" w:rsidRPr="00B23BF7">
        <w:rPr>
          <w:rFonts w:ascii="Times New Roman" w:hAnsi="Times New Roman" w:cs="Times New Roman"/>
          <w:b/>
          <w:bCs/>
          <w:sz w:val="24"/>
          <w:szCs w:val="24"/>
          <w:lang w:val="uk-UA"/>
        </w:rPr>
        <w:t>одаток № 3 до тендерної документації</w:t>
      </w:r>
    </w:p>
    <w:p w14:paraId="5D02C092" w14:textId="77777777" w:rsidR="002626D5" w:rsidRPr="00B23BF7" w:rsidRDefault="002626D5" w:rsidP="002626D5">
      <w:pPr>
        <w:jc w:val="right"/>
        <w:rPr>
          <w:rFonts w:ascii="Times New Roman" w:hAnsi="Times New Roman" w:cs="Times New Roman"/>
          <w:b/>
          <w:bCs/>
          <w:sz w:val="24"/>
          <w:szCs w:val="24"/>
          <w:lang w:val="uk-UA"/>
        </w:rPr>
      </w:pPr>
    </w:p>
    <w:p w14:paraId="4DA28584" w14:textId="77777777" w:rsidR="00B060FF" w:rsidRPr="00B23BF7" w:rsidRDefault="00502948" w:rsidP="00B060FF">
      <w:pPr>
        <w:contextualSpacing/>
        <w:jc w:val="center"/>
        <w:rPr>
          <w:rFonts w:ascii="Times New Roman" w:hAnsi="Times New Roman" w:cs="Times New Roman"/>
          <w:b/>
          <w:bCs/>
          <w:i/>
          <w:iCs/>
          <w:sz w:val="20"/>
          <w:szCs w:val="20"/>
          <w:lang w:val="uk-UA"/>
        </w:rPr>
      </w:pPr>
      <w:r w:rsidRPr="00B23BF7">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23BF7">
        <w:rPr>
          <w:rFonts w:ascii="Times New Roman" w:hAnsi="Times New Roman" w:cs="Times New Roman"/>
          <w:b/>
          <w:bCs/>
          <w:i/>
          <w:iCs/>
          <w:sz w:val="20"/>
          <w:szCs w:val="20"/>
          <w:lang w:val="uk-UA"/>
        </w:rPr>
        <w:t xml:space="preserve"> </w:t>
      </w:r>
    </w:p>
    <w:p w14:paraId="42E09E54" w14:textId="5A60A235" w:rsidR="005E004B" w:rsidRPr="0009422F" w:rsidRDefault="005E004B" w:rsidP="005E004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bookmarkStart w:id="3" w:name="_Hlk148715079"/>
      <w:bookmarkStart w:id="4" w:name="_Hlk140503339"/>
      <w:r w:rsidRPr="005E004B">
        <w:rPr>
          <w:rFonts w:ascii="Times New Roman" w:eastAsia="Times New Roman" w:hAnsi="Times New Roman" w:cs="Times New Roman"/>
          <w:b/>
          <w:bCs/>
          <w:color w:val="000000"/>
          <w:kern w:val="3"/>
          <w:sz w:val="28"/>
          <w:szCs w:val="28"/>
          <w:lang w:val="uk-UA" w:eastAsia="zh-CN" w:bidi="hi-IN"/>
        </w:rPr>
        <w:t>Благоустрій територій КНП «Бродівської ЦМЛ»</w:t>
      </w:r>
      <w:r>
        <w:rPr>
          <w:rFonts w:ascii="Times New Roman" w:eastAsia="Times New Roman" w:hAnsi="Times New Roman" w:cs="Times New Roman"/>
          <w:b/>
          <w:bCs/>
          <w:color w:val="000000"/>
          <w:kern w:val="3"/>
          <w:sz w:val="28"/>
          <w:szCs w:val="28"/>
          <w:lang w:val="uk-UA" w:eastAsia="zh-CN" w:bidi="hi-IN"/>
        </w:rPr>
        <w:t xml:space="preserve"> </w:t>
      </w:r>
      <w:r w:rsidRPr="005E004B">
        <w:rPr>
          <w:rFonts w:ascii="Times New Roman" w:eastAsia="Times New Roman" w:hAnsi="Times New Roman" w:cs="Times New Roman"/>
          <w:b/>
          <w:bCs/>
          <w:color w:val="000000"/>
          <w:kern w:val="3"/>
          <w:sz w:val="28"/>
          <w:szCs w:val="28"/>
          <w:lang w:val="uk-UA" w:eastAsia="zh-CN" w:bidi="hi-IN"/>
        </w:rPr>
        <w:t xml:space="preserve">по вул. Лесі Українки 21 </w:t>
      </w:r>
      <w:r w:rsidRPr="00B11EB7">
        <w:rPr>
          <w:rFonts w:ascii="Times New Roman" w:eastAsia="Times New Roman" w:hAnsi="Times New Roman" w:cs="Times New Roman"/>
          <w:b/>
          <w:bCs/>
          <w:color w:val="000000"/>
          <w:kern w:val="3"/>
          <w:sz w:val="28"/>
          <w:szCs w:val="28"/>
          <w:lang w:val="uk-UA" w:eastAsia="zh-CN" w:bidi="hi-IN"/>
        </w:rPr>
        <w:t>(ДК 021:2015:</w:t>
      </w:r>
      <w:r w:rsidRPr="005E004B">
        <w:t xml:space="preserve"> </w:t>
      </w:r>
      <w:r w:rsidRPr="005E004B">
        <w:rPr>
          <w:rFonts w:ascii="Times New Roman" w:eastAsia="Times New Roman" w:hAnsi="Times New Roman" w:cs="Times New Roman"/>
          <w:b/>
          <w:bCs/>
          <w:color w:val="000000"/>
          <w:kern w:val="3"/>
          <w:sz w:val="28"/>
          <w:szCs w:val="28"/>
          <w:lang w:val="uk-UA" w:eastAsia="zh-CN" w:bidi="hi-IN"/>
        </w:rPr>
        <w:t>45112730-1 - Благоустрій доріг і шосе</w:t>
      </w:r>
      <w:r w:rsidRPr="00B11EB7">
        <w:rPr>
          <w:rFonts w:ascii="Times New Roman" w:eastAsia="Times New Roman" w:hAnsi="Times New Roman" w:cs="Times New Roman"/>
          <w:b/>
          <w:bCs/>
          <w:color w:val="000000"/>
          <w:kern w:val="3"/>
          <w:sz w:val="28"/>
          <w:szCs w:val="28"/>
          <w:lang w:val="uk-UA" w:eastAsia="zh-CN" w:bidi="hi-IN"/>
        </w:rPr>
        <w:t>)</w:t>
      </w:r>
    </w:p>
    <w:bookmarkEnd w:id="3"/>
    <w:p w14:paraId="14767E6A" w14:textId="428ACCA4" w:rsidR="00531864" w:rsidRPr="0009422F" w:rsidRDefault="00531864" w:rsidP="0053186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bookmarkEnd w:id="4"/>
    <w:p w14:paraId="51FF848D" w14:textId="77777777" w:rsidR="00531864" w:rsidRPr="00082181" w:rsidRDefault="00531864" w:rsidP="00531864">
      <w:pPr>
        <w:contextualSpacing/>
        <w:jc w:val="center"/>
        <w:rPr>
          <w:rFonts w:ascii="Times New Roman" w:hAnsi="Times New Roman" w:cs="Times New Roman"/>
          <w:b/>
          <w:bCs/>
          <w:i/>
          <w:iCs/>
          <w:sz w:val="20"/>
          <w:szCs w:val="20"/>
          <w:lang w:val="uk-UA"/>
        </w:rPr>
      </w:pPr>
    </w:p>
    <w:p w14:paraId="000870DC" w14:textId="77777777" w:rsidR="00531864" w:rsidRPr="00531864" w:rsidRDefault="00531864" w:rsidP="00531864">
      <w:pPr>
        <w:suppressAutoHyphens/>
        <w:ind w:firstLine="708"/>
        <w:jc w:val="both"/>
        <w:rPr>
          <w:rFonts w:ascii="Times New Roman" w:eastAsia="Tahoma" w:hAnsi="Times New Roman" w:cs="Times New Roman"/>
          <w:color w:val="00000A"/>
          <w:sz w:val="24"/>
          <w:szCs w:val="24"/>
          <w:lang w:val="uk-UA" w:eastAsia="zh-CN" w:bidi="hi-IN"/>
        </w:rPr>
      </w:pPr>
      <w:r w:rsidRPr="00531864">
        <w:rPr>
          <w:rFonts w:ascii="Times New Roman" w:eastAsia="Tahoma" w:hAnsi="Times New Roman" w:cs="Times New Roman"/>
          <w:color w:val="00000A"/>
          <w:sz w:val="24"/>
          <w:szCs w:val="24"/>
          <w:lang w:val="uk-UA" w:eastAsia="zh-CN" w:bidi="hi-IN"/>
        </w:rPr>
        <w:t>1. Пропозиції повинні враховувати вартість використання обладнання, паливно-мастильних матеріалів, ручного навантаження, транспортних витрат, витратних матеріалів та інших витрат згідно чинного законодавства України.</w:t>
      </w:r>
    </w:p>
    <w:p w14:paraId="5EDE613E" w14:textId="77777777" w:rsidR="00531864" w:rsidRPr="00531864" w:rsidRDefault="00531864" w:rsidP="00531864">
      <w:pPr>
        <w:suppressAutoHyphens/>
        <w:ind w:firstLine="708"/>
        <w:jc w:val="both"/>
        <w:rPr>
          <w:rFonts w:ascii="Times New Roman" w:eastAsia="Tahoma" w:hAnsi="Times New Roman" w:cs="Times New Roman"/>
          <w:color w:val="00000A"/>
          <w:sz w:val="24"/>
          <w:szCs w:val="24"/>
          <w:lang w:val="uk-UA" w:eastAsia="zh-CN" w:bidi="hi-IN"/>
        </w:rPr>
      </w:pPr>
      <w:r w:rsidRPr="00531864">
        <w:rPr>
          <w:rFonts w:ascii="Times New Roman" w:eastAsia="Tahoma" w:hAnsi="Times New Roman" w:cs="Times New Roman"/>
          <w:color w:val="00000A"/>
          <w:sz w:val="24"/>
          <w:szCs w:val="24"/>
          <w:lang w:val="uk-UA" w:eastAsia="zh-CN" w:bidi="hi-IN"/>
        </w:rPr>
        <w:t>2. Послуга виконується згідно вимог Закону України «Про відходи», Правил благоустрою, та вимог інших діючих нормативних документів, що стосуються поводження з відходами.</w:t>
      </w:r>
    </w:p>
    <w:p w14:paraId="14455FA5" w14:textId="77777777" w:rsidR="00531864" w:rsidRPr="00531864" w:rsidRDefault="00531864" w:rsidP="00310D63">
      <w:pPr>
        <w:numPr>
          <w:ilvl w:val="0"/>
          <w:numId w:val="11"/>
        </w:numPr>
        <w:tabs>
          <w:tab w:val="left" w:pos="142"/>
        </w:tabs>
        <w:suppressAutoHyphens/>
        <w:spacing w:after="0" w:line="100" w:lineRule="atLeast"/>
        <w:ind w:left="0" w:right="23" w:firstLine="709"/>
        <w:jc w:val="both"/>
        <w:rPr>
          <w:rFonts w:ascii="Times New Roman" w:eastAsia="Tahoma" w:hAnsi="Times New Roman" w:cs="Times New Roman"/>
          <w:color w:val="00000A"/>
          <w:sz w:val="24"/>
          <w:szCs w:val="24"/>
          <w:lang w:val="uk-UA" w:eastAsia="zh-CN" w:bidi="hi-IN"/>
        </w:rPr>
      </w:pPr>
      <w:r w:rsidRPr="00531864">
        <w:rPr>
          <w:rFonts w:ascii="Times New Roman" w:eastAsia="Tahoma" w:hAnsi="Times New Roman" w:cs="Times New Roman"/>
          <w:color w:val="00000A"/>
          <w:sz w:val="24"/>
          <w:szCs w:val="24"/>
          <w:lang w:val="uk-UA" w:eastAsia="zh-CN" w:bidi="hi-IN"/>
        </w:rPr>
        <w:t>На підтвердження відповідності тендерної пропозиції учасника технічним, якісним, кількісним та іншим вимогам до предмета закупівлі, установленим замовником, учасники повинні надати в складі пропозиції:</w:t>
      </w:r>
    </w:p>
    <w:p w14:paraId="4472EF12" w14:textId="77777777" w:rsidR="00531864" w:rsidRPr="00531864" w:rsidRDefault="00531864" w:rsidP="00531864">
      <w:pPr>
        <w:widowControl w:val="0"/>
        <w:tabs>
          <w:tab w:val="left" w:pos="142"/>
        </w:tabs>
        <w:suppressAutoHyphens/>
        <w:spacing w:after="0" w:line="276" w:lineRule="auto"/>
        <w:ind w:right="23" w:firstLine="1134"/>
        <w:contextualSpacing/>
        <w:jc w:val="both"/>
        <w:rPr>
          <w:rFonts w:ascii="Times New Roman" w:eastAsia="Tahoma" w:hAnsi="Times New Roman" w:cs="Times New Roman"/>
          <w:color w:val="00000A"/>
          <w:sz w:val="24"/>
          <w:szCs w:val="24"/>
          <w:lang w:val="uk-UA" w:eastAsia="zh-CN" w:bidi="hi-IN"/>
        </w:rPr>
      </w:pPr>
      <w:r w:rsidRPr="00531864">
        <w:rPr>
          <w:rFonts w:ascii="Times New Roman" w:eastAsia="Tahoma" w:hAnsi="Times New Roman" w:cs="Times New Roman"/>
          <w:color w:val="00000A"/>
          <w:sz w:val="24"/>
          <w:szCs w:val="24"/>
          <w:lang w:val="uk-UA" w:eastAsia="zh-CN" w:bidi="hi-IN"/>
        </w:rPr>
        <w:t>- підписаний і скріплений печаткою учасника Додаток 3 до Тендерної документації;</w:t>
      </w:r>
    </w:p>
    <w:p w14:paraId="084A4CE0" w14:textId="77777777" w:rsidR="00531864" w:rsidRPr="00531864" w:rsidRDefault="00531864" w:rsidP="00531864">
      <w:pPr>
        <w:suppressAutoHyphens/>
        <w:ind w:firstLine="708"/>
        <w:jc w:val="both"/>
        <w:rPr>
          <w:rFonts w:ascii="Times New Roman" w:eastAsia="Tahoma" w:hAnsi="Times New Roman" w:cs="Times New Roman"/>
          <w:color w:val="00000A"/>
          <w:sz w:val="24"/>
          <w:szCs w:val="24"/>
          <w:lang w:val="uk-UA" w:eastAsia="zh-CN" w:bidi="hi-IN"/>
        </w:rPr>
      </w:pPr>
      <w:r w:rsidRPr="00531864">
        <w:rPr>
          <w:rFonts w:ascii="Times New Roman" w:eastAsia="Tahoma" w:hAnsi="Times New Roman" w:cs="Times New Roman"/>
          <w:color w:val="00000A"/>
          <w:sz w:val="24"/>
          <w:szCs w:val="24"/>
          <w:lang w:val="uk-UA" w:eastAsia="zh-CN" w:bidi="hi-IN"/>
        </w:rPr>
        <w:t>4. Учасник повинен використовувати обладнання та матеріали, які не спричиняють шкоди довкіллю, забезпечити унеможливлення: розсипання зібраного сміття в процесі його прибирання; забруднення навколишнього середовища паливно-мастильними матеріалами (які використовуються в процесі експлуатації машин та механізмів при виконанні послуг).</w:t>
      </w:r>
    </w:p>
    <w:p w14:paraId="2573DDDB" w14:textId="77777777" w:rsidR="00531864" w:rsidRPr="00531864" w:rsidRDefault="00531864" w:rsidP="00531864">
      <w:pPr>
        <w:suppressAutoHyphens/>
        <w:ind w:firstLine="708"/>
        <w:jc w:val="both"/>
        <w:rPr>
          <w:rFonts w:ascii="Times New Roman" w:eastAsia="Tahoma" w:hAnsi="Times New Roman" w:cs="Times New Roman"/>
          <w:color w:val="00000A"/>
          <w:sz w:val="24"/>
          <w:szCs w:val="24"/>
          <w:lang w:val="uk-UA" w:eastAsia="zh-CN" w:bidi="hi-IN"/>
        </w:rPr>
      </w:pPr>
      <w:r w:rsidRPr="00531864">
        <w:rPr>
          <w:rFonts w:ascii="Times New Roman" w:eastAsia="Tahoma" w:hAnsi="Times New Roman" w:cs="Times New Roman"/>
          <w:color w:val="00000A"/>
          <w:sz w:val="24"/>
          <w:szCs w:val="24"/>
          <w:lang w:val="uk-UA" w:eastAsia="zh-CN" w:bidi="hi-IN"/>
        </w:rPr>
        <w:t>5. В разі виявлення Замовником неякісного виконання послуг Виконавцем, про що представниками Замовника за результатами перевірки складається акт-претензія, Замовник не сплачує Учаснику за неякісно виконані послуги (згідно складеного акту-претензії).</w:t>
      </w:r>
    </w:p>
    <w:p w14:paraId="12817E4F" w14:textId="77777777" w:rsidR="00531864" w:rsidRPr="00082181" w:rsidRDefault="00531864" w:rsidP="00531864">
      <w:pPr>
        <w:tabs>
          <w:tab w:val="left" w:pos="15"/>
        </w:tabs>
        <w:spacing w:after="0" w:line="20" w:lineRule="atLeast"/>
        <w:jc w:val="both"/>
        <w:rPr>
          <w:rFonts w:ascii="Times New Roman" w:hAnsi="Times New Roman" w:cs="Times New Roman"/>
          <w:bCs/>
          <w:iCs/>
          <w:sz w:val="20"/>
          <w:szCs w:val="20"/>
          <w:lang w:val="uk-UA" w:eastAsia="uk-UA"/>
        </w:rPr>
      </w:pPr>
    </w:p>
    <w:tbl>
      <w:tblPr>
        <w:tblW w:w="10317" w:type="dxa"/>
        <w:jc w:val="center"/>
        <w:tblLayout w:type="fixed"/>
        <w:tblCellMar>
          <w:left w:w="28" w:type="dxa"/>
          <w:right w:w="28" w:type="dxa"/>
        </w:tblCellMar>
        <w:tblLook w:val="0000" w:firstRow="0" w:lastRow="0" w:firstColumn="0" w:lastColumn="0" w:noHBand="0" w:noVBand="0"/>
      </w:tblPr>
      <w:tblGrid>
        <w:gridCol w:w="52"/>
        <w:gridCol w:w="57"/>
        <w:gridCol w:w="567"/>
        <w:gridCol w:w="4654"/>
        <w:gridCol w:w="733"/>
        <w:gridCol w:w="1418"/>
        <w:gridCol w:w="1418"/>
        <w:gridCol w:w="1307"/>
        <w:gridCol w:w="52"/>
        <w:gridCol w:w="59"/>
      </w:tblGrid>
      <w:tr w:rsidR="009A06F3" w14:paraId="46A16CEA" w14:textId="77777777" w:rsidTr="005E004B">
        <w:trPr>
          <w:gridAfter w:val="2"/>
          <w:wAfter w:w="111" w:type="dxa"/>
          <w:jc w:val="center"/>
        </w:trPr>
        <w:tc>
          <w:tcPr>
            <w:tcW w:w="10206" w:type="dxa"/>
            <w:gridSpan w:val="8"/>
            <w:tcBorders>
              <w:top w:val="nil"/>
              <w:left w:val="nil"/>
              <w:bottom w:val="nil"/>
              <w:right w:val="nil"/>
            </w:tcBorders>
          </w:tcPr>
          <w:p w14:paraId="6E582572" w14:textId="77777777" w:rsidR="009A06F3" w:rsidRDefault="009A06F3" w:rsidP="00F23F0D">
            <w:pPr>
              <w:keepLines/>
              <w:autoSpaceDE w:val="0"/>
              <w:autoSpaceDN w:val="0"/>
              <w:spacing w:after="0" w:line="240" w:lineRule="auto"/>
              <w:jc w:val="center"/>
              <w:rPr>
                <w:rFonts w:ascii="Arial" w:hAnsi="Arial" w:cs="Arial"/>
                <w:sz w:val="20"/>
                <w:szCs w:val="20"/>
              </w:rPr>
            </w:pPr>
            <w:r>
              <w:rPr>
                <w:rFonts w:ascii="Arial" w:hAnsi="Arial" w:cs="Arial"/>
                <w:b/>
                <w:bCs/>
                <w:spacing w:val="-3"/>
                <w:sz w:val="24"/>
                <w:szCs w:val="24"/>
                <w:lang w:val="uk-UA"/>
              </w:rPr>
              <w:t>ДЕФЕКТНИЙ АКТ</w:t>
            </w:r>
          </w:p>
        </w:tc>
      </w:tr>
      <w:tr w:rsidR="009A06F3" w14:paraId="597AD723" w14:textId="77777777" w:rsidTr="005E004B">
        <w:trPr>
          <w:gridAfter w:val="2"/>
          <w:wAfter w:w="111" w:type="dxa"/>
          <w:jc w:val="center"/>
        </w:trPr>
        <w:tc>
          <w:tcPr>
            <w:tcW w:w="5330" w:type="dxa"/>
            <w:gridSpan w:val="4"/>
            <w:tcBorders>
              <w:top w:val="nil"/>
              <w:left w:val="nil"/>
              <w:bottom w:val="nil"/>
              <w:right w:val="nil"/>
            </w:tcBorders>
          </w:tcPr>
          <w:p w14:paraId="39DC396E" w14:textId="77777777" w:rsidR="009A06F3" w:rsidRDefault="009A06F3" w:rsidP="00F23F0D">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14:paraId="5094046E" w14:textId="77777777" w:rsidR="009A06F3" w:rsidRDefault="009A06F3" w:rsidP="00F23F0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A06F3" w14:paraId="7C21F85E" w14:textId="77777777" w:rsidTr="005E004B">
        <w:trPr>
          <w:gridAfter w:val="2"/>
          <w:wAfter w:w="111" w:type="dxa"/>
          <w:jc w:val="center"/>
        </w:trPr>
        <w:tc>
          <w:tcPr>
            <w:tcW w:w="10206" w:type="dxa"/>
            <w:gridSpan w:val="8"/>
            <w:tcBorders>
              <w:top w:val="nil"/>
              <w:left w:val="nil"/>
              <w:bottom w:val="nil"/>
              <w:right w:val="nil"/>
            </w:tcBorders>
          </w:tcPr>
          <w:p w14:paraId="589C3820" w14:textId="32EBFE57" w:rsidR="009A06F3" w:rsidRDefault="005E004B" w:rsidP="00F23F0D">
            <w:pPr>
              <w:keepLines/>
              <w:autoSpaceDE w:val="0"/>
              <w:autoSpaceDN w:val="0"/>
              <w:spacing w:after="0" w:line="240" w:lineRule="auto"/>
              <w:rPr>
                <w:rFonts w:ascii="Arial" w:hAnsi="Arial" w:cs="Arial"/>
                <w:sz w:val="20"/>
                <w:szCs w:val="20"/>
              </w:rPr>
            </w:pPr>
            <w:r w:rsidRPr="005E004B">
              <w:rPr>
                <w:rFonts w:ascii="Arial" w:hAnsi="Arial" w:cs="Arial"/>
                <w:b/>
                <w:bCs/>
                <w:spacing w:val="-3"/>
                <w:sz w:val="20"/>
                <w:szCs w:val="20"/>
                <w:lang w:val="uk-UA"/>
              </w:rPr>
              <w:t>Благоустрій територій КНП «Бродівської ЦМЛ» по вул. Лесі Українки 21</w:t>
            </w:r>
          </w:p>
        </w:tc>
      </w:tr>
      <w:tr w:rsidR="009A06F3" w14:paraId="6DB198E0" w14:textId="77777777" w:rsidTr="005E004B">
        <w:trPr>
          <w:gridAfter w:val="2"/>
          <w:wAfter w:w="111" w:type="dxa"/>
          <w:jc w:val="center"/>
        </w:trPr>
        <w:tc>
          <w:tcPr>
            <w:tcW w:w="5330" w:type="dxa"/>
            <w:gridSpan w:val="4"/>
            <w:tcBorders>
              <w:top w:val="nil"/>
              <w:left w:val="nil"/>
              <w:bottom w:val="nil"/>
              <w:right w:val="nil"/>
            </w:tcBorders>
          </w:tcPr>
          <w:p w14:paraId="3E4218B2" w14:textId="77777777" w:rsidR="009A06F3" w:rsidRDefault="009A06F3" w:rsidP="00F23F0D">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14:paraId="08BA49E5" w14:textId="77777777" w:rsidR="009A06F3" w:rsidRDefault="009A06F3" w:rsidP="00F23F0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A06F3" w14:paraId="0847DB05" w14:textId="77777777" w:rsidTr="005E004B">
        <w:trPr>
          <w:gridAfter w:val="2"/>
          <w:wAfter w:w="111" w:type="dxa"/>
          <w:jc w:val="center"/>
        </w:trPr>
        <w:tc>
          <w:tcPr>
            <w:tcW w:w="10206" w:type="dxa"/>
            <w:gridSpan w:val="8"/>
            <w:tcBorders>
              <w:top w:val="nil"/>
              <w:left w:val="nil"/>
              <w:bottom w:val="nil"/>
              <w:right w:val="nil"/>
            </w:tcBorders>
          </w:tcPr>
          <w:p w14:paraId="5142BC8A" w14:textId="77777777" w:rsidR="009A06F3" w:rsidRDefault="009A06F3" w:rsidP="00F23F0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Умови виконання робіт звичні</w:t>
            </w:r>
          </w:p>
        </w:tc>
      </w:tr>
      <w:tr w:rsidR="009A06F3" w14:paraId="356F5A86" w14:textId="77777777" w:rsidTr="005E004B">
        <w:trPr>
          <w:gridAfter w:val="2"/>
          <w:wAfter w:w="111" w:type="dxa"/>
          <w:jc w:val="center"/>
        </w:trPr>
        <w:tc>
          <w:tcPr>
            <w:tcW w:w="5330" w:type="dxa"/>
            <w:gridSpan w:val="4"/>
            <w:tcBorders>
              <w:top w:val="nil"/>
              <w:left w:val="nil"/>
              <w:bottom w:val="nil"/>
              <w:right w:val="nil"/>
            </w:tcBorders>
          </w:tcPr>
          <w:p w14:paraId="47A9FCF9" w14:textId="77777777" w:rsidR="009A06F3" w:rsidRDefault="009A06F3" w:rsidP="00F23F0D">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14:paraId="5F5AB219" w14:textId="77777777" w:rsidR="009A06F3" w:rsidRDefault="009A06F3" w:rsidP="00F23F0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E004B" w14:paraId="17D82763" w14:textId="77777777" w:rsidTr="005E004B">
        <w:trPr>
          <w:gridBefore w:val="1"/>
          <w:gridAfter w:val="1"/>
          <w:wBefore w:w="52" w:type="dxa"/>
          <w:wAfter w:w="59" w:type="dxa"/>
          <w:jc w:val="center"/>
        </w:trPr>
        <w:tc>
          <w:tcPr>
            <w:tcW w:w="10206" w:type="dxa"/>
            <w:gridSpan w:val="8"/>
            <w:tcBorders>
              <w:top w:val="nil"/>
              <w:left w:val="nil"/>
              <w:bottom w:val="nil"/>
              <w:right w:val="nil"/>
            </w:tcBorders>
          </w:tcPr>
          <w:p w14:paraId="732970C5" w14:textId="77777777" w:rsidR="005E004B" w:rsidRDefault="005E004B" w:rsidP="00F23F0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Об'єми робіт</w:t>
            </w:r>
          </w:p>
        </w:tc>
      </w:tr>
      <w:tr w:rsidR="005E004B" w14:paraId="3233B376" w14:textId="77777777" w:rsidTr="005E004B">
        <w:trPr>
          <w:gridBefore w:val="2"/>
          <w:wBefore w:w="109" w:type="dxa"/>
          <w:jc w:val="center"/>
        </w:trPr>
        <w:tc>
          <w:tcPr>
            <w:tcW w:w="567" w:type="dxa"/>
            <w:tcBorders>
              <w:top w:val="single" w:sz="12" w:space="0" w:color="auto"/>
              <w:left w:val="single" w:sz="12" w:space="0" w:color="auto"/>
              <w:bottom w:val="nil"/>
              <w:right w:val="single" w:sz="4" w:space="0" w:color="auto"/>
            </w:tcBorders>
            <w:vAlign w:val="center"/>
          </w:tcPr>
          <w:p w14:paraId="5A6BB124" w14:textId="77777777" w:rsidR="005E004B" w:rsidRDefault="005E004B" w:rsidP="00F23F0D">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w:t>
            </w:r>
          </w:p>
          <w:p w14:paraId="7077AA69"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Ч.ч.</w:t>
            </w:r>
          </w:p>
        </w:tc>
        <w:tc>
          <w:tcPr>
            <w:tcW w:w="5387" w:type="dxa"/>
            <w:gridSpan w:val="2"/>
            <w:tcBorders>
              <w:top w:val="single" w:sz="12" w:space="0" w:color="auto"/>
              <w:left w:val="nil"/>
              <w:bottom w:val="nil"/>
              <w:right w:val="nil"/>
            </w:tcBorders>
            <w:vAlign w:val="center"/>
          </w:tcPr>
          <w:p w14:paraId="39D17368" w14:textId="77777777" w:rsidR="005E004B" w:rsidRDefault="005E004B" w:rsidP="00F23F0D">
            <w:pPr>
              <w:keepLines/>
              <w:autoSpaceDE w:val="0"/>
              <w:autoSpaceDN w:val="0"/>
              <w:spacing w:after="0" w:line="240" w:lineRule="auto"/>
              <w:jc w:val="center"/>
              <w:rPr>
                <w:rFonts w:ascii="Arial" w:hAnsi="Arial" w:cs="Arial"/>
                <w:spacing w:val="-3"/>
                <w:sz w:val="20"/>
                <w:szCs w:val="20"/>
                <w:lang w:val="uk-UA"/>
              </w:rPr>
            </w:pPr>
          </w:p>
          <w:p w14:paraId="334540F6"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14:paraId="02D9F197" w14:textId="77777777" w:rsidR="005E004B" w:rsidRDefault="005E004B" w:rsidP="00F23F0D">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Одиниця</w:t>
            </w:r>
          </w:p>
          <w:p w14:paraId="7E15E79F"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14:paraId="2963C0B1"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14:paraId="72E40F81"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Примітка</w:t>
            </w:r>
          </w:p>
        </w:tc>
      </w:tr>
      <w:tr w:rsidR="005E004B" w14:paraId="6AF9F781" w14:textId="77777777" w:rsidTr="005E004B">
        <w:trPr>
          <w:gridBefore w:val="2"/>
          <w:wBefore w:w="109"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0478896B"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5387" w:type="dxa"/>
            <w:gridSpan w:val="2"/>
            <w:tcBorders>
              <w:top w:val="single" w:sz="4" w:space="0" w:color="auto"/>
              <w:left w:val="nil"/>
              <w:bottom w:val="single" w:sz="4" w:space="0" w:color="auto"/>
              <w:right w:val="nil"/>
            </w:tcBorders>
            <w:vAlign w:val="center"/>
          </w:tcPr>
          <w:p w14:paraId="1F3C6F4B"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14:paraId="6C86442B"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75F2211A"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14:paraId="64ECC978"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5E004B" w14:paraId="281377C1" w14:textId="77777777" w:rsidTr="005E004B">
        <w:trPr>
          <w:gridBefore w:val="2"/>
          <w:wBefore w:w="109" w:type="dxa"/>
          <w:jc w:val="center"/>
        </w:trPr>
        <w:tc>
          <w:tcPr>
            <w:tcW w:w="567" w:type="dxa"/>
            <w:tcBorders>
              <w:top w:val="nil"/>
              <w:left w:val="single" w:sz="12" w:space="0" w:color="auto"/>
              <w:bottom w:val="nil"/>
              <w:right w:val="single" w:sz="4" w:space="0" w:color="auto"/>
            </w:tcBorders>
          </w:tcPr>
          <w:p w14:paraId="1298F3D2"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5387" w:type="dxa"/>
            <w:gridSpan w:val="2"/>
            <w:tcBorders>
              <w:top w:val="nil"/>
              <w:left w:val="nil"/>
              <w:bottom w:val="nil"/>
              <w:right w:val="nil"/>
            </w:tcBorders>
          </w:tcPr>
          <w:p w14:paraId="10CE7EC2" w14:textId="77777777" w:rsidR="005E004B" w:rsidRDefault="005E004B" w:rsidP="00F23F0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Розбирання асфальтобетонних покриттів вручну</w:t>
            </w:r>
          </w:p>
        </w:tc>
        <w:tc>
          <w:tcPr>
            <w:tcW w:w="1418" w:type="dxa"/>
            <w:tcBorders>
              <w:top w:val="nil"/>
              <w:left w:val="single" w:sz="4" w:space="0" w:color="auto"/>
              <w:bottom w:val="nil"/>
              <w:right w:val="nil"/>
            </w:tcBorders>
          </w:tcPr>
          <w:p w14:paraId="5CE1862E"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14:paraId="52E58B45"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13,825</w:t>
            </w:r>
          </w:p>
        </w:tc>
        <w:tc>
          <w:tcPr>
            <w:tcW w:w="1418" w:type="dxa"/>
            <w:gridSpan w:val="3"/>
            <w:tcBorders>
              <w:top w:val="nil"/>
              <w:left w:val="single" w:sz="4" w:space="0" w:color="auto"/>
              <w:bottom w:val="nil"/>
              <w:right w:val="single" w:sz="12" w:space="0" w:color="auto"/>
            </w:tcBorders>
          </w:tcPr>
          <w:p w14:paraId="4B1CB9DF" w14:textId="77777777" w:rsidR="005E004B" w:rsidRDefault="005E004B" w:rsidP="00F23F0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E004B" w14:paraId="78B80A35" w14:textId="77777777" w:rsidTr="005E004B">
        <w:trPr>
          <w:gridBefore w:val="2"/>
          <w:wBefore w:w="109" w:type="dxa"/>
          <w:jc w:val="center"/>
        </w:trPr>
        <w:tc>
          <w:tcPr>
            <w:tcW w:w="567" w:type="dxa"/>
            <w:tcBorders>
              <w:top w:val="nil"/>
              <w:left w:val="single" w:sz="12" w:space="0" w:color="auto"/>
              <w:bottom w:val="nil"/>
              <w:right w:val="single" w:sz="4" w:space="0" w:color="auto"/>
            </w:tcBorders>
          </w:tcPr>
          <w:p w14:paraId="0DE5F57E"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5387" w:type="dxa"/>
            <w:gridSpan w:val="2"/>
            <w:tcBorders>
              <w:top w:val="nil"/>
              <w:left w:val="nil"/>
              <w:bottom w:val="nil"/>
              <w:right w:val="nil"/>
            </w:tcBorders>
          </w:tcPr>
          <w:p w14:paraId="4A079619" w14:textId="77777777" w:rsidR="005E004B" w:rsidRDefault="005E004B" w:rsidP="00F23F0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Планування площ ручним способом, група ґрунту 2</w:t>
            </w:r>
          </w:p>
        </w:tc>
        <w:tc>
          <w:tcPr>
            <w:tcW w:w="1418" w:type="dxa"/>
            <w:tcBorders>
              <w:top w:val="nil"/>
              <w:left w:val="single" w:sz="4" w:space="0" w:color="auto"/>
              <w:bottom w:val="nil"/>
              <w:right w:val="nil"/>
            </w:tcBorders>
          </w:tcPr>
          <w:p w14:paraId="2016272F"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CE9F159"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276,5</w:t>
            </w:r>
          </w:p>
        </w:tc>
        <w:tc>
          <w:tcPr>
            <w:tcW w:w="1418" w:type="dxa"/>
            <w:gridSpan w:val="3"/>
            <w:tcBorders>
              <w:top w:val="nil"/>
              <w:left w:val="single" w:sz="4" w:space="0" w:color="auto"/>
              <w:bottom w:val="nil"/>
              <w:right w:val="single" w:sz="12" w:space="0" w:color="auto"/>
            </w:tcBorders>
          </w:tcPr>
          <w:p w14:paraId="05DC8A73" w14:textId="77777777" w:rsidR="005E004B" w:rsidRDefault="005E004B" w:rsidP="00F23F0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E004B" w14:paraId="14F7F914" w14:textId="77777777" w:rsidTr="005E004B">
        <w:trPr>
          <w:gridBefore w:val="2"/>
          <w:wBefore w:w="109" w:type="dxa"/>
          <w:jc w:val="center"/>
        </w:trPr>
        <w:tc>
          <w:tcPr>
            <w:tcW w:w="567" w:type="dxa"/>
            <w:tcBorders>
              <w:top w:val="nil"/>
              <w:left w:val="single" w:sz="12" w:space="0" w:color="auto"/>
              <w:bottom w:val="nil"/>
              <w:right w:val="single" w:sz="4" w:space="0" w:color="auto"/>
            </w:tcBorders>
          </w:tcPr>
          <w:p w14:paraId="476C8871"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5387" w:type="dxa"/>
            <w:gridSpan w:val="2"/>
            <w:tcBorders>
              <w:top w:val="nil"/>
              <w:left w:val="nil"/>
              <w:bottom w:val="nil"/>
              <w:right w:val="nil"/>
            </w:tcBorders>
          </w:tcPr>
          <w:p w14:paraId="29BB3430" w14:textId="77777777" w:rsidR="005E004B" w:rsidRDefault="005E004B" w:rsidP="00F23F0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Розбирання бортових каменів</w:t>
            </w:r>
          </w:p>
        </w:tc>
        <w:tc>
          <w:tcPr>
            <w:tcW w:w="1418" w:type="dxa"/>
            <w:tcBorders>
              <w:top w:val="nil"/>
              <w:left w:val="single" w:sz="4" w:space="0" w:color="auto"/>
              <w:bottom w:val="nil"/>
              <w:right w:val="nil"/>
            </w:tcBorders>
          </w:tcPr>
          <w:p w14:paraId="0DCDE6D0"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2F1C7714"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68</w:t>
            </w:r>
          </w:p>
        </w:tc>
        <w:tc>
          <w:tcPr>
            <w:tcW w:w="1418" w:type="dxa"/>
            <w:gridSpan w:val="3"/>
            <w:tcBorders>
              <w:top w:val="nil"/>
              <w:left w:val="single" w:sz="4" w:space="0" w:color="auto"/>
              <w:bottom w:val="nil"/>
              <w:right w:val="single" w:sz="12" w:space="0" w:color="auto"/>
            </w:tcBorders>
          </w:tcPr>
          <w:p w14:paraId="721118F9" w14:textId="77777777" w:rsidR="005E004B" w:rsidRDefault="005E004B" w:rsidP="00F23F0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E004B" w14:paraId="4CF60F72" w14:textId="77777777" w:rsidTr="005E004B">
        <w:trPr>
          <w:gridBefore w:val="2"/>
          <w:wBefore w:w="109" w:type="dxa"/>
          <w:jc w:val="center"/>
        </w:trPr>
        <w:tc>
          <w:tcPr>
            <w:tcW w:w="567" w:type="dxa"/>
            <w:tcBorders>
              <w:top w:val="nil"/>
              <w:left w:val="single" w:sz="12" w:space="0" w:color="auto"/>
              <w:bottom w:val="nil"/>
              <w:right w:val="single" w:sz="4" w:space="0" w:color="auto"/>
            </w:tcBorders>
          </w:tcPr>
          <w:p w14:paraId="081B280B"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5387" w:type="dxa"/>
            <w:gridSpan w:val="2"/>
            <w:tcBorders>
              <w:top w:val="nil"/>
              <w:left w:val="nil"/>
              <w:bottom w:val="nil"/>
              <w:right w:val="nil"/>
            </w:tcBorders>
          </w:tcPr>
          <w:p w14:paraId="14DBF52E" w14:textId="77777777" w:rsidR="005E004B" w:rsidRDefault="005E004B" w:rsidP="00F23F0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(із попередньо демонтованих) бортових</w:t>
            </w:r>
          </w:p>
          <w:p w14:paraId="5559AE9D" w14:textId="77777777" w:rsidR="005E004B" w:rsidRDefault="005E004B" w:rsidP="00F23F0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каменів бетонних і залізобетонних при інших видах</w:t>
            </w:r>
          </w:p>
          <w:p w14:paraId="6C8CB31F" w14:textId="77777777" w:rsidR="005E004B" w:rsidRDefault="005E004B" w:rsidP="00F23F0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покриттів</w:t>
            </w:r>
          </w:p>
        </w:tc>
        <w:tc>
          <w:tcPr>
            <w:tcW w:w="1418" w:type="dxa"/>
            <w:tcBorders>
              <w:top w:val="nil"/>
              <w:left w:val="single" w:sz="4" w:space="0" w:color="auto"/>
              <w:bottom w:val="nil"/>
              <w:right w:val="nil"/>
            </w:tcBorders>
          </w:tcPr>
          <w:p w14:paraId="6CC0904A"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326C539B"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30</w:t>
            </w:r>
          </w:p>
        </w:tc>
        <w:tc>
          <w:tcPr>
            <w:tcW w:w="1418" w:type="dxa"/>
            <w:gridSpan w:val="3"/>
            <w:tcBorders>
              <w:top w:val="nil"/>
              <w:left w:val="single" w:sz="4" w:space="0" w:color="auto"/>
              <w:bottom w:val="nil"/>
              <w:right w:val="single" w:sz="12" w:space="0" w:color="auto"/>
            </w:tcBorders>
          </w:tcPr>
          <w:p w14:paraId="00D02A5E" w14:textId="77777777" w:rsidR="005E004B" w:rsidRDefault="005E004B" w:rsidP="00F23F0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E004B" w14:paraId="40F8B109" w14:textId="77777777" w:rsidTr="005E004B">
        <w:trPr>
          <w:gridBefore w:val="2"/>
          <w:wBefore w:w="109" w:type="dxa"/>
          <w:jc w:val="center"/>
        </w:trPr>
        <w:tc>
          <w:tcPr>
            <w:tcW w:w="567" w:type="dxa"/>
            <w:tcBorders>
              <w:top w:val="nil"/>
              <w:left w:val="single" w:sz="12" w:space="0" w:color="auto"/>
              <w:bottom w:val="nil"/>
              <w:right w:val="single" w:sz="4" w:space="0" w:color="auto"/>
            </w:tcBorders>
          </w:tcPr>
          <w:p w14:paraId="16BB6435"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5387" w:type="dxa"/>
            <w:gridSpan w:val="2"/>
            <w:tcBorders>
              <w:top w:val="nil"/>
              <w:left w:val="nil"/>
              <w:bottom w:val="nil"/>
              <w:right w:val="nil"/>
            </w:tcBorders>
          </w:tcPr>
          <w:p w14:paraId="2DFFF163" w14:textId="77777777" w:rsidR="005E004B" w:rsidRDefault="005E004B" w:rsidP="00F23F0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бортових каменів бетонних і</w:t>
            </w:r>
          </w:p>
          <w:p w14:paraId="4EDC3C47" w14:textId="77777777" w:rsidR="005E004B" w:rsidRDefault="005E004B" w:rsidP="00F23F0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залізобетонних при інших видах покриттів</w:t>
            </w:r>
          </w:p>
        </w:tc>
        <w:tc>
          <w:tcPr>
            <w:tcW w:w="1418" w:type="dxa"/>
            <w:tcBorders>
              <w:top w:val="nil"/>
              <w:left w:val="single" w:sz="4" w:space="0" w:color="auto"/>
              <w:bottom w:val="nil"/>
              <w:right w:val="nil"/>
            </w:tcBorders>
          </w:tcPr>
          <w:p w14:paraId="72015D69"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39697B62"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40</w:t>
            </w:r>
          </w:p>
        </w:tc>
        <w:tc>
          <w:tcPr>
            <w:tcW w:w="1418" w:type="dxa"/>
            <w:gridSpan w:val="3"/>
            <w:tcBorders>
              <w:top w:val="nil"/>
              <w:left w:val="single" w:sz="4" w:space="0" w:color="auto"/>
              <w:bottom w:val="nil"/>
              <w:right w:val="single" w:sz="12" w:space="0" w:color="auto"/>
            </w:tcBorders>
          </w:tcPr>
          <w:p w14:paraId="1EAF2A5B" w14:textId="77777777" w:rsidR="005E004B" w:rsidRDefault="005E004B" w:rsidP="00F23F0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E004B" w14:paraId="7BECD97F" w14:textId="77777777" w:rsidTr="005E004B">
        <w:trPr>
          <w:gridBefore w:val="2"/>
          <w:wBefore w:w="109" w:type="dxa"/>
          <w:jc w:val="center"/>
        </w:trPr>
        <w:tc>
          <w:tcPr>
            <w:tcW w:w="567" w:type="dxa"/>
            <w:tcBorders>
              <w:top w:val="nil"/>
              <w:left w:val="single" w:sz="12" w:space="0" w:color="auto"/>
              <w:bottom w:val="nil"/>
              <w:right w:val="single" w:sz="4" w:space="0" w:color="auto"/>
            </w:tcBorders>
          </w:tcPr>
          <w:p w14:paraId="1FAC8727"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w:t>
            </w:r>
          </w:p>
        </w:tc>
        <w:tc>
          <w:tcPr>
            <w:tcW w:w="5387" w:type="dxa"/>
            <w:gridSpan w:val="2"/>
            <w:tcBorders>
              <w:top w:val="nil"/>
              <w:left w:val="nil"/>
              <w:bottom w:val="nil"/>
              <w:right w:val="nil"/>
            </w:tcBorders>
          </w:tcPr>
          <w:p w14:paraId="38C9B7B0" w14:textId="77777777" w:rsidR="005E004B" w:rsidRDefault="005E004B" w:rsidP="00F23F0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одношарових основ товщиною 15 см із</w:t>
            </w:r>
          </w:p>
          <w:p w14:paraId="2D98B095" w14:textId="77777777" w:rsidR="005E004B" w:rsidRDefault="005E004B" w:rsidP="00F23F0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щебеню фракції 20-40 мм (приведення до товщини 8 см)</w:t>
            </w:r>
          </w:p>
        </w:tc>
        <w:tc>
          <w:tcPr>
            <w:tcW w:w="1418" w:type="dxa"/>
            <w:tcBorders>
              <w:top w:val="nil"/>
              <w:left w:val="single" w:sz="4" w:space="0" w:color="auto"/>
              <w:bottom w:val="nil"/>
              <w:right w:val="nil"/>
            </w:tcBorders>
          </w:tcPr>
          <w:p w14:paraId="55BB0F35"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04433E3F"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276,5</w:t>
            </w:r>
          </w:p>
        </w:tc>
        <w:tc>
          <w:tcPr>
            <w:tcW w:w="1418" w:type="dxa"/>
            <w:gridSpan w:val="3"/>
            <w:tcBorders>
              <w:top w:val="nil"/>
              <w:left w:val="single" w:sz="4" w:space="0" w:color="auto"/>
              <w:bottom w:val="nil"/>
              <w:right w:val="single" w:sz="12" w:space="0" w:color="auto"/>
            </w:tcBorders>
          </w:tcPr>
          <w:p w14:paraId="22B7B022" w14:textId="77777777" w:rsidR="005E004B" w:rsidRDefault="005E004B" w:rsidP="00F23F0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E004B" w14:paraId="1D5E053C" w14:textId="77777777" w:rsidTr="005E004B">
        <w:trPr>
          <w:gridBefore w:val="2"/>
          <w:wBefore w:w="109" w:type="dxa"/>
          <w:jc w:val="center"/>
        </w:trPr>
        <w:tc>
          <w:tcPr>
            <w:tcW w:w="567" w:type="dxa"/>
            <w:tcBorders>
              <w:top w:val="nil"/>
              <w:left w:val="single" w:sz="12" w:space="0" w:color="auto"/>
              <w:bottom w:val="nil"/>
              <w:right w:val="single" w:sz="4" w:space="0" w:color="auto"/>
            </w:tcBorders>
          </w:tcPr>
          <w:p w14:paraId="4860D279"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w:t>
            </w:r>
          </w:p>
        </w:tc>
        <w:tc>
          <w:tcPr>
            <w:tcW w:w="5387" w:type="dxa"/>
            <w:gridSpan w:val="2"/>
            <w:tcBorders>
              <w:top w:val="nil"/>
              <w:left w:val="nil"/>
              <w:bottom w:val="nil"/>
              <w:right w:val="nil"/>
            </w:tcBorders>
          </w:tcPr>
          <w:p w14:paraId="4577572E" w14:textId="77777777" w:rsidR="005E004B" w:rsidRDefault="005E004B" w:rsidP="00F23F0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На кожний 1 см зміни товщини шару додавати або</w:t>
            </w:r>
          </w:p>
          <w:p w14:paraId="0E5856C8" w14:textId="77777777" w:rsidR="005E004B" w:rsidRDefault="005E004B" w:rsidP="00F23F0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виключати до норм 18-23-1, 18-23-2, 18-23-3</w:t>
            </w:r>
          </w:p>
        </w:tc>
        <w:tc>
          <w:tcPr>
            <w:tcW w:w="1418" w:type="dxa"/>
            <w:tcBorders>
              <w:top w:val="nil"/>
              <w:left w:val="single" w:sz="4" w:space="0" w:color="auto"/>
              <w:bottom w:val="nil"/>
              <w:right w:val="nil"/>
            </w:tcBorders>
          </w:tcPr>
          <w:p w14:paraId="6E05ECAD"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7455A7A0"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-276,5</w:t>
            </w:r>
          </w:p>
        </w:tc>
        <w:tc>
          <w:tcPr>
            <w:tcW w:w="1418" w:type="dxa"/>
            <w:gridSpan w:val="3"/>
            <w:tcBorders>
              <w:top w:val="nil"/>
              <w:left w:val="single" w:sz="4" w:space="0" w:color="auto"/>
              <w:bottom w:val="nil"/>
              <w:right w:val="single" w:sz="12" w:space="0" w:color="auto"/>
            </w:tcBorders>
          </w:tcPr>
          <w:p w14:paraId="150C8BDB" w14:textId="77777777" w:rsidR="005E004B" w:rsidRDefault="005E004B" w:rsidP="00F23F0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E004B" w14:paraId="494B6CC0" w14:textId="77777777" w:rsidTr="005E004B">
        <w:trPr>
          <w:gridBefore w:val="2"/>
          <w:wBefore w:w="109" w:type="dxa"/>
          <w:jc w:val="center"/>
        </w:trPr>
        <w:tc>
          <w:tcPr>
            <w:tcW w:w="567" w:type="dxa"/>
            <w:tcBorders>
              <w:top w:val="nil"/>
              <w:left w:val="single" w:sz="12" w:space="0" w:color="auto"/>
              <w:bottom w:val="nil"/>
              <w:right w:val="single" w:sz="4" w:space="0" w:color="auto"/>
            </w:tcBorders>
          </w:tcPr>
          <w:p w14:paraId="3AFB9CDF"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w:t>
            </w:r>
          </w:p>
        </w:tc>
        <w:tc>
          <w:tcPr>
            <w:tcW w:w="5387" w:type="dxa"/>
            <w:gridSpan w:val="2"/>
            <w:tcBorders>
              <w:top w:val="nil"/>
              <w:left w:val="nil"/>
              <w:bottom w:val="nil"/>
              <w:right w:val="nil"/>
            </w:tcBorders>
          </w:tcPr>
          <w:p w14:paraId="61BDFB30" w14:textId="77777777" w:rsidR="005E004B" w:rsidRDefault="005E004B" w:rsidP="00F23F0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основ та покриттів з піщано-гравійних</w:t>
            </w:r>
          </w:p>
          <w:p w14:paraId="505A5B05" w14:textId="77777777" w:rsidR="005E004B" w:rsidRDefault="005E004B" w:rsidP="00F23F0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сумішей оптимального гранулометричного складу</w:t>
            </w:r>
          </w:p>
          <w:p w14:paraId="3562AEF3" w14:textId="77777777" w:rsidR="005E004B" w:rsidRDefault="005E004B" w:rsidP="00F23F0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lastRenderedPageBreak/>
              <w:t>одношарових, товщиною 12 см (приведення до товщини</w:t>
            </w:r>
          </w:p>
          <w:p w14:paraId="25DE7BD7" w14:textId="77777777" w:rsidR="005E004B" w:rsidRDefault="005E004B" w:rsidP="00F23F0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5 см)</w:t>
            </w:r>
          </w:p>
        </w:tc>
        <w:tc>
          <w:tcPr>
            <w:tcW w:w="1418" w:type="dxa"/>
            <w:tcBorders>
              <w:top w:val="nil"/>
              <w:left w:val="single" w:sz="4" w:space="0" w:color="auto"/>
              <w:bottom w:val="nil"/>
              <w:right w:val="nil"/>
            </w:tcBorders>
          </w:tcPr>
          <w:p w14:paraId="6341BF98"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м2</w:t>
            </w:r>
          </w:p>
        </w:tc>
        <w:tc>
          <w:tcPr>
            <w:tcW w:w="1418" w:type="dxa"/>
            <w:tcBorders>
              <w:top w:val="nil"/>
              <w:left w:val="single" w:sz="4" w:space="0" w:color="auto"/>
              <w:bottom w:val="nil"/>
              <w:right w:val="single" w:sz="4" w:space="0" w:color="auto"/>
            </w:tcBorders>
          </w:tcPr>
          <w:p w14:paraId="6C6017E9"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276,5</w:t>
            </w:r>
          </w:p>
        </w:tc>
        <w:tc>
          <w:tcPr>
            <w:tcW w:w="1418" w:type="dxa"/>
            <w:gridSpan w:val="3"/>
            <w:tcBorders>
              <w:top w:val="nil"/>
              <w:left w:val="single" w:sz="4" w:space="0" w:color="auto"/>
              <w:bottom w:val="nil"/>
              <w:right w:val="single" w:sz="12" w:space="0" w:color="auto"/>
            </w:tcBorders>
          </w:tcPr>
          <w:p w14:paraId="3D8242DA" w14:textId="77777777" w:rsidR="005E004B" w:rsidRDefault="005E004B" w:rsidP="00F23F0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E004B" w14:paraId="115254D8" w14:textId="77777777" w:rsidTr="005E004B">
        <w:trPr>
          <w:gridBefore w:val="2"/>
          <w:wBefore w:w="109" w:type="dxa"/>
          <w:jc w:val="center"/>
        </w:trPr>
        <w:tc>
          <w:tcPr>
            <w:tcW w:w="567" w:type="dxa"/>
            <w:tcBorders>
              <w:top w:val="nil"/>
              <w:left w:val="single" w:sz="12" w:space="0" w:color="auto"/>
              <w:bottom w:val="nil"/>
              <w:right w:val="single" w:sz="4" w:space="0" w:color="auto"/>
            </w:tcBorders>
          </w:tcPr>
          <w:p w14:paraId="6D97ED7F"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w:t>
            </w:r>
          </w:p>
        </w:tc>
        <w:tc>
          <w:tcPr>
            <w:tcW w:w="5387" w:type="dxa"/>
            <w:gridSpan w:val="2"/>
            <w:tcBorders>
              <w:top w:val="nil"/>
              <w:left w:val="nil"/>
              <w:bottom w:val="nil"/>
              <w:right w:val="nil"/>
            </w:tcBorders>
          </w:tcPr>
          <w:p w14:paraId="787F029E" w14:textId="77777777" w:rsidR="005E004B" w:rsidRDefault="005E004B" w:rsidP="00F23F0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На кожний 1 см зміни товщини шару основи та покриття</w:t>
            </w:r>
          </w:p>
          <w:p w14:paraId="3B944D60" w14:textId="77777777" w:rsidR="005E004B" w:rsidRDefault="005E004B" w:rsidP="00F23F0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 піщано-гравійних сумішей  додавати або виключати до</w:t>
            </w:r>
          </w:p>
          <w:p w14:paraId="43693DF5" w14:textId="77777777" w:rsidR="005E004B" w:rsidRDefault="005E004B" w:rsidP="00F23F0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норм 18-22-1, 18-22-2, 18-22-3</w:t>
            </w:r>
          </w:p>
        </w:tc>
        <w:tc>
          <w:tcPr>
            <w:tcW w:w="1418" w:type="dxa"/>
            <w:tcBorders>
              <w:top w:val="nil"/>
              <w:left w:val="single" w:sz="4" w:space="0" w:color="auto"/>
              <w:bottom w:val="nil"/>
              <w:right w:val="nil"/>
            </w:tcBorders>
          </w:tcPr>
          <w:p w14:paraId="377AB0ED"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78E25487"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-276,5</w:t>
            </w:r>
          </w:p>
        </w:tc>
        <w:tc>
          <w:tcPr>
            <w:tcW w:w="1418" w:type="dxa"/>
            <w:gridSpan w:val="3"/>
            <w:tcBorders>
              <w:top w:val="nil"/>
              <w:left w:val="single" w:sz="4" w:space="0" w:color="auto"/>
              <w:bottom w:val="nil"/>
              <w:right w:val="single" w:sz="12" w:space="0" w:color="auto"/>
            </w:tcBorders>
          </w:tcPr>
          <w:p w14:paraId="1DD1B67B" w14:textId="77777777" w:rsidR="005E004B" w:rsidRDefault="005E004B" w:rsidP="00F23F0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E004B" w14:paraId="39E8464A" w14:textId="77777777" w:rsidTr="005E004B">
        <w:trPr>
          <w:gridBefore w:val="2"/>
          <w:wBefore w:w="109" w:type="dxa"/>
          <w:jc w:val="center"/>
        </w:trPr>
        <w:tc>
          <w:tcPr>
            <w:tcW w:w="567" w:type="dxa"/>
            <w:tcBorders>
              <w:top w:val="nil"/>
              <w:left w:val="single" w:sz="12" w:space="0" w:color="auto"/>
              <w:bottom w:val="nil"/>
              <w:right w:val="single" w:sz="4" w:space="0" w:color="auto"/>
            </w:tcBorders>
          </w:tcPr>
          <w:p w14:paraId="1E8D92E0"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w:t>
            </w:r>
          </w:p>
        </w:tc>
        <w:tc>
          <w:tcPr>
            <w:tcW w:w="5387" w:type="dxa"/>
            <w:gridSpan w:val="2"/>
            <w:tcBorders>
              <w:top w:val="nil"/>
              <w:left w:val="nil"/>
              <w:bottom w:val="nil"/>
              <w:right w:val="nil"/>
            </w:tcBorders>
          </w:tcPr>
          <w:p w14:paraId="38485BE4" w14:textId="77777777" w:rsidR="005E004B" w:rsidRDefault="005E004B" w:rsidP="00F23F0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покриттів з дрібнорозмірних фігурних</w:t>
            </w:r>
          </w:p>
          <w:p w14:paraId="4AF9FC5D" w14:textId="77777777" w:rsidR="005E004B" w:rsidRDefault="005E004B" w:rsidP="00F23F0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елементів мощення [ФЭМ]</w:t>
            </w:r>
          </w:p>
        </w:tc>
        <w:tc>
          <w:tcPr>
            <w:tcW w:w="1418" w:type="dxa"/>
            <w:tcBorders>
              <w:top w:val="nil"/>
              <w:left w:val="single" w:sz="4" w:space="0" w:color="auto"/>
              <w:bottom w:val="nil"/>
              <w:right w:val="nil"/>
            </w:tcBorders>
          </w:tcPr>
          <w:p w14:paraId="73536103"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60BD9923"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276,5</w:t>
            </w:r>
          </w:p>
        </w:tc>
        <w:tc>
          <w:tcPr>
            <w:tcW w:w="1418" w:type="dxa"/>
            <w:gridSpan w:val="3"/>
            <w:tcBorders>
              <w:top w:val="nil"/>
              <w:left w:val="single" w:sz="4" w:space="0" w:color="auto"/>
              <w:bottom w:val="nil"/>
              <w:right w:val="single" w:sz="12" w:space="0" w:color="auto"/>
            </w:tcBorders>
          </w:tcPr>
          <w:p w14:paraId="64A8C707" w14:textId="77777777" w:rsidR="005E004B" w:rsidRDefault="005E004B" w:rsidP="00F23F0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E004B" w14:paraId="5F26E5E8" w14:textId="77777777" w:rsidTr="005E004B">
        <w:trPr>
          <w:gridBefore w:val="2"/>
          <w:wBefore w:w="109" w:type="dxa"/>
          <w:jc w:val="center"/>
        </w:trPr>
        <w:tc>
          <w:tcPr>
            <w:tcW w:w="567" w:type="dxa"/>
            <w:tcBorders>
              <w:top w:val="nil"/>
              <w:left w:val="single" w:sz="12" w:space="0" w:color="auto"/>
              <w:bottom w:val="nil"/>
              <w:right w:val="single" w:sz="4" w:space="0" w:color="auto"/>
            </w:tcBorders>
          </w:tcPr>
          <w:p w14:paraId="1EDD4A32"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w:t>
            </w:r>
          </w:p>
        </w:tc>
        <w:tc>
          <w:tcPr>
            <w:tcW w:w="5387" w:type="dxa"/>
            <w:gridSpan w:val="2"/>
            <w:tcBorders>
              <w:top w:val="nil"/>
              <w:left w:val="nil"/>
              <w:bottom w:val="nil"/>
              <w:right w:val="nil"/>
            </w:tcBorders>
          </w:tcPr>
          <w:p w14:paraId="2A741451" w14:textId="77777777" w:rsidR="005E004B" w:rsidRDefault="005E004B" w:rsidP="00F23F0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Перемощування бруківки</w:t>
            </w:r>
          </w:p>
        </w:tc>
        <w:tc>
          <w:tcPr>
            <w:tcW w:w="1418" w:type="dxa"/>
            <w:tcBorders>
              <w:top w:val="nil"/>
              <w:left w:val="single" w:sz="4" w:space="0" w:color="auto"/>
              <w:bottom w:val="nil"/>
              <w:right w:val="nil"/>
            </w:tcBorders>
          </w:tcPr>
          <w:p w14:paraId="423C2B16"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194DC5A8"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w:t>
            </w:r>
          </w:p>
        </w:tc>
        <w:tc>
          <w:tcPr>
            <w:tcW w:w="1418" w:type="dxa"/>
            <w:gridSpan w:val="3"/>
            <w:tcBorders>
              <w:top w:val="nil"/>
              <w:left w:val="single" w:sz="4" w:space="0" w:color="auto"/>
              <w:bottom w:val="nil"/>
              <w:right w:val="single" w:sz="12" w:space="0" w:color="auto"/>
            </w:tcBorders>
          </w:tcPr>
          <w:p w14:paraId="57A48FA1" w14:textId="77777777" w:rsidR="005E004B" w:rsidRDefault="005E004B" w:rsidP="00F23F0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E004B" w14:paraId="41AAC690" w14:textId="77777777" w:rsidTr="005E004B">
        <w:trPr>
          <w:gridBefore w:val="2"/>
          <w:wBefore w:w="109" w:type="dxa"/>
          <w:jc w:val="center"/>
        </w:trPr>
        <w:tc>
          <w:tcPr>
            <w:tcW w:w="567" w:type="dxa"/>
            <w:tcBorders>
              <w:top w:val="nil"/>
              <w:left w:val="single" w:sz="12" w:space="0" w:color="auto"/>
              <w:bottom w:val="nil"/>
              <w:right w:val="single" w:sz="4" w:space="0" w:color="auto"/>
            </w:tcBorders>
          </w:tcPr>
          <w:p w14:paraId="724EEDFD"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w:t>
            </w:r>
          </w:p>
        </w:tc>
        <w:tc>
          <w:tcPr>
            <w:tcW w:w="5387" w:type="dxa"/>
            <w:gridSpan w:val="2"/>
            <w:tcBorders>
              <w:top w:val="nil"/>
              <w:left w:val="nil"/>
              <w:bottom w:val="nil"/>
              <w:right w:val="nil"/>
            </w:tcBorders>
          </w:tcPr>
          <w:p w14:paraId="590CF4A6" w14:textId="77777777" w:rsidR="005E004B" w:rsidRDefault="005E004B" w:rsidP="00F23F0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Готування важкого бетону на щебені, клас бетону В15</w:t>
            </w:r>
          </w:p>
        </w:tc>
        <w:tc>
          <w:tcPr>
            <w:tcW w:w="1418" w:type="dxa"/>
            <w:tcBorders>
              <w:top w:val="nil"/>
              <w:left w:val="single" w:sz="4" w:space="0" w:color="auto"/>
              <w:bottom w:val="nil"/>
              <w:right w:val="nil"/>
            </w:tcBorders>
          </w:tcPr>
          <w:p w14:paraId="61127A51"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14:paraId="1CEB527D"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2,54</w:t>
            </w:r>
          </w:p>
        </w:tc>
        <w:tc>
          <w:tcPr>
            <w:tcW w:w="1418" w:type="dxa"/>
            <w:gridSpan w:val="3"/>
            <w:tcBorders>
              <w:top w:val="nil"/>
              <w:left w:val="single" w:sz="4" w:space="0" w:color="auto"/>
              <w:bottom w:val="nil"/>
              <w:right w:val="single" w:sz="12" w:space="0" w:color="auto"/>
            </w:tcBorders>
          </w:tcPr>
          <w:p w14:paraId="0AC84FD1" w14:textId="77777777" w:rsidR="005E004B" w:rsidRDefault="005E004B" w:rsidP="00F23F0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E004B" w14:paraId="0C38119A" w14:textId="77777777" w:rsidTr="005E004B">
        <w:trPr>
          <w:gridBefore w:val="2"/>
          <w:wBefore w:w="109" w:type="dxa"/>
          <w:jc w:val="center"/>
        </w:trPr>
        <w:tc>
          <w:tcPr>
            <w:tcW w:w="567" w:type="dxa"/>
            <w:tcBorders>
              <w:top w:val="nil"/>
              <w:left w:val="single" w:sz="12" w:space="0" w:color="auto"/>
              <w:bottom w:val="nil"/>
              <w:right w:val="single" w:sz="4" w:space="0" w:color="auto"/>
            </w:tcBorders>
          </w:tcPr>
          <w:p w14:paraId="4F9060A6"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w:t>
            </w:r>
          </w:p>
        </w:tc>
        <w:tc>
          <w:tcPr>
            <w:tcW w:w="5387" w:type="dxa"/>
            <w:gridSpan w:val="2"/>
            <w:tcBorders>
              <w:top w:val="nil"/>
              <w:left w:val="nil"/>
              <w:bottom w:val="nil"/>
              <w:right w:val="nil"/>
            </w:tcBorders>
          </w:tcPr>
          <w:p w14:paraId="70D88E14" w14:textId="77777777" w:rsidR="005E004B" w:rsidRDefault="005E004B" w:rsidP="00F23F0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Різання дрібнорозмірних фігурних елементів мощення</w:t>
            </w:r>
          </w:p>
          <w:p w14:paraId="3ECF83EF" w14:textId="77777777" w:rsidR="005E004B" w:rsidRDefault="005E004B" w:rsidP="00F23F0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[ФЭМ]</w:t>
            </w:r>
          </w:p>
        </w:tc>
        <w:tc>
          <w:tcPr>
            <w:tcW w:w="1418" w:type="dxa"/>
            <w:tcBorders>
              <w:top w:val="nil"/>
              <w:left w:val="single" w:sz="4" w:space="0" w:color="auto"/>
              <w:bottom w:val="nil"/>
              <w:right w:val="nil"/>
            </w:tcBorders>
          </w:tcPr>
          <w:p w14:paraId="3A054C9A"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 різу</w:t>
            </w:r>
          </w:p>
        </w:tc>
        <w:tc>
          <w:tcPr>
            <w:tcW w:w="1418" w:type="dxa"/>
            <w:tcBorders>
              <w:top w:val="nil"/>
              <w:left w:val="single" w:sz="4" w:space="0" w:color="auto"/>
              <w:bottom w:val="nil"/>
              <w:right w:val="single" w:sz="4" w:space="0" w:color="auto"/>
            </w:tcBorders>
          </w:tcPr>
          <w:p w14:paraId="7858958C"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w:t>
            </w:r>
          </w:p>
        </w:tc>
        <w:tc>
          <w:tcPr>
            <w:tcW w:w="1418" w:type="dxa"/>
            <w:gridSpan w:val="3"/>
            <w:tcBorders>
              <w:top w:val="nil"/>
              <w:left w:val="single" w:sz="4" w:space="0" w:color="auto"/>
              <w:bottom w:val="nil"/>
              <w:right w:val="single" w:sz="12" w:space="0" w:color="auto"/>
            </w:tcBorders>
          </w:tcPr>
          <w:p w14:paraId="796E0162" w14:textId="77777777" w:rsidR="005E004B" w:rsidRDefault="005E004B" w:rsidP="00F23F0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E004B" w14:paraId="32965F0C" w14:textId="77777777" w:rsidTr="005E004B">
        <w:trPr>
          <w:gridBefore w:val="2"/>
          <w:wBefore w:w="109" w:type="dxa"/>
          <w:jc w:val="center"/>
        </w:trPr>
        <w:tc>
          <w:tcPr>
            <w:tcW w:w="567" w:type="dxa"/>
            <w:tcBorders>
              <w:top w:val="nil"/>
              <w:left w:val="single" w:sz="12" w:space="0" w:color="auto"/>
              <w:bottom w:val="nil"/>
              <w:right w:val="single" w:sz="4" w:space="0" w:color="auto"/>
            </w:tcBorders>
          </w:tcPr>
          <w:p w14:paraId="5E08044E"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c>
          <w:tcPr>
            <w:tcW w:w="5387" w:type="dxa"/>
            <w:gridSpan w:val="2"/>
            <w:tcBorders>
              <w:top w:val="nil"/>
              <w:left w:val="nil"/>
              <w:bottom w:val="nil"/>
              <w:right w:val="nil"/>
            </w:tcBorders>
          </w:tcPr>
          <w:p w14:paraId="749A097C" w14:textId="77777777" w:rsidR="005E004B" w:rsidRDefault="005E004B" w:rsidP="00F23F0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Навантаження сміття вручну</w:t>
            </w:r>
          </w:p>
        </w:tc>
        <w:tc>
          <w:tcPr>
            <w:tcW w:w="1418" w:type="dxa"/>
            <w:tcBorders>
              <w:top w:val="nil"/>
              <w:left w:val="single" w:sz="4" w:space="0" w:color="auto"/>
              <w:bottom w:val="nil"/>
              <w:right w:val="nil"/>
            </w:tcBorders>
          </w:tcPr>
          <w:p w14:paraId="546AE27E"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237FCCC6"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29,444</w:t>
            </w:r>
          </w:p>
        </w:tc>
        <w:tc>
          <w:tcPr>
            <w:tcW w:w="1418" w:type="dxa"/>
            <w:gridSpan w:val="3"/>
            <w:tcBorders>
              <w:top w:val="nil"/>
              <w:left w:val="single" w:sz="4" w:space="0" w:color="auto"/>
              <w:bottom w:val="nil"/>
              <w:right w:val="single" w:sz="12" w:space="0" w:color="auto"/>
            </w:tcBorders>
          </w:tcPr>
          <w:p w14:paraId="78DF88F7" w14:textId="77777777" w:rsidR="005E004B" w:rsidRDefault="005E004B" w:rsidP="00F23F0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E004B" w14:paraId="71D5EAEC" w14:textId="77777777" w:rsidTr="005E004B">
        <w:trPr>
          <w:gridBefore w:val="2"/>
          <w:wBefore w:w="109" w:type="dxa"/>
          <w:jc w:val="center"/>
        </w:trPr>
        <w:tc>
          <w:tcPr>
            <w:tcW w:w="567" w:type="dxa"/>
            <w:tcBorders>
              <w:top w:val="nil"/>
              <w:left w:val="single" w:sz="12" w:space="0" w:color="auto"/>
              <w:bottom w:val="nil"/>
              <w:right w:val="single" w:sz="4" w:space="0" w:color="auto"/>
            </w:tcBorders>
          </w:tcPr>
          <w:p w14:paraId="4DC917D1"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w:t>
            </w:r>
          </w:p>
        </w:tc>
        <w:tc>
          <w:tcPr>
            <w:tcW w:w="5387" w:type="dxa"/>
            <w:gridSpan w:val="2"/>
            <w:tcBorders>
              <w:top w:val="nil"/>
              <w:left w:val="nil"/>
              <w:bottom w:val="nil"/>
              <w:right w:val="nil"/>
            </w:tcBorders>
          </w:tcPr>
          <w:p w14:paraId="36A37934" w14:textId="77777777" w:rsidR="005E004B" w:rsidRDefault="005E004B" w:rsidP="00F23F0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Перевезення сміття до 5 км</w:t>
            </w:r>
          </w:p>
        </w:tc>
        <w:tc>
          <w:tcPr>
            <w:tcW w:w="1418" w:type="dxa"/>
            <w:tcBorders>
              <w:top w:val="nil"/>
              <w:left w:val="single" w:sz="4" w:space="0" w:color="auto"/>
              <w:bottom w:val="nil"/>
              <w:right w:val="nil"/>
            </w:tcBorders>
          </w:tcPr>
          <w:p w14:paraId="386D9649"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5F2B328E"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29,444</w:t>
            </w:r>
          </w:p>
        </w:tc>
        <w:tc>
          <w:tcPr>
            <w:tcW w:w="1418" w:type="dxa"/>
            <w:gridSpan w:val="3"/>
            <w:tcBorders>
              <w:top w:val="nil"/>
              <w:left w:val="single" w:sz="4" w:space="0" w:color="auto"/>
              <w:bottom w:val="nil"/>
              <w:right w:val="single" w:sz="12" w:space="0" w:color="auto"/>
            </w:tcBorders>
          </w:tcPr>
          <w:p w14:paraId="173F48BB" w14:textId="77777777" w:rsidR="005E004B" w:rsidRDefault="005E004B" w:rsidP="00F23F0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E004B" w14:paraId="0D729582" w14:textId="77777777" w:rsidTr="005E004B">
        <w:trPr>
          <w:gridBefore w:val="2"/>
          <w:wBefore w:w="109" w:type="dxa"/>
          <w:jc w:val="center"/>
        </w:trPr>
        <w:tc>
          <w:tcPr>
            <w:tcW w:w="10208" w:type="dxa"/>
            <w:gridSpan w:val="8"/>
            <w:tcBorders>
              <w:top w:val="single" w:sz="12" w:space="0" w:color="auto"/>
              <w:left w:val="nil"/>
              <w:bottom w:val="nil"/>
              <w:right w:val="nil"/>
            </w:tcBorders>
            <w:vAlign w:val="center"/>
          </w:tcPr>
          <w:p w14:paraId="36A25A65" w14:textId="77777777" w:rsidR="005E004B" w:rsidRDefault="005E004B" w:rsidP="00F23F0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1D99B66F" w14:textId="77777777" w:rsidR="00A3461A" w:rsidRDefault="00A3461A" w:rsidP="00A3461A">
      <w:pPr>
        <w:ind w:firstLine="708"/>
        <w:jc w:val="both"/>
        <w:rPr>
          <w:rFonts w:ascii="Times New Roman" w:eastAsia="Times New Roman" w:hAnsi="Times New Roman" w:cs="Times New Roman"/>
          <w:sz w:val="24"/>
          <w:szCs w:val="24"/>
          <w:lang w:val="uk-UA" w:eastAsia="ru-RU"/>
        </w:rPr>
      </w:pPr>
    </w:p>
    <w:p w14:paraId="2CF874DA" w14:textId="77777777" w:rsidR="00A3461A" w:rsidRPr="00082181" w:rsidRDefault="00A3461A" w:rsidP="00A3461A">
      <w:pPr>
        <w:ind w:firstLine="708"/>
        <w:jc w:val="both"/>
        <w:rPr>
          <w:rFonts w:ascii="Times New Roman" w:eastAsia="Times New Roman" w:hAnsi="Times New Roman" w:cs="Times New Roman"/>
          <w:sz w:val="24"/>
          <w:szCs w:val="24"/>
          <w:lang w:val="uk-UA" w:eastAsia="ru-RU"/>
        </w:rPr>
      </w:pPr>
      <w:r w:rsidRPr="00082181">
        <w:rPr>
          <w:rFonts w:ascii="Times New Roman" w:eastAsia="Times New Roman" w:hAnsi="Times New Roman" w:cs="Times New Roman"/>
          <w:sz w:val="24"/>
          <w:szCs w:val="24"/>
          <w:lang w:val="uk-UA" w:eastAsia="ru-RU"/>
        </w:rPr>
        <w:t xml:space="preserve">Загальні вимоги: Фігурні елементи для мощення повинні бути типу «Римський камінь». Колір – сірий. Такі вимоги використовуються для того, щоб не було порушено цілісність та вигляд попередніх робіт. </w:t>
      </w:r>
    </w:p>
    <w:p w14:paraId="52A78F55" w14:textId="77777777" w:rsidR="00A3461A" w:rsidRPr="00082181" w:rsidRDefault="00A3461A" w:rsidP="00A3461A">
      <w:pPr>
        <w:rPr>
          <w:rFonts w:ascii="Times New Roman" w:eastAsia="Times New Roman" w:hAnsi="Times New Roman" w:cs="Times New Roman"/>
          <w:sz w:val="24"/>
          <w:szCs w:val="24"/>
          <w:lang w:val="uk-UA" w:eastAsia="ru-RU"/>
        </w:rPr>
      </w:pPr>
      <w:r w:rsidRPr="00082181">
        <w:rPr>
          <w:rFonts w:ascii="Times New Roman" w:eastAsia="Times New Roman" w:hAnsi="Times New Roman" w:cs="Times New Roman"/>
          <w:sz w:val="24"/>
          <w:szCs w:val="24"/>
          <w:lang w:val="uk-UA" w:eastAsia="ru-RU"/>
        </w:rPr>
        <w:tab/>
        <w:t xml:space="preserve">Для зручності наводяться зображення фігурних елементів та їх розміри.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2316"/>
        <w:gridCol w:w="1547"/>
        <w:gridCol w:w="1360"/>
        <w:gridCol w:w="1367"/>
        <w:gridCol w:w="1367"/>
      </w:tblGrid>
      <w:tr w:rsidR="00A3461A" w:rsidRPr="00082181" w14:paraId="2BA0736E" w14:textId="77777777" w:rsidTr="00F23F0D">
        <w:trPr>
          <w:trHeight w:val="2825"/>
        </w:trPr>
        <w:tc>
          <w:tcPr>
            <w:tcW w:w="1388" w:type="dxa"/>
            <w:vMerge w:val="restart"/>
            <w:vAlign w:val="center"/>
          </w:tcPr>
          <w:p w14:paraId="01329C4E" w14:textId="77777777" w:rsidR="00A3461A" w:rsidRPr="00082181" w:rsidRDefault="00A3461A" w:rsidP="00F23F0D">
            <w:pPr>
              <w:jc w:val="center"/>
              <w:rPr>
                <w:lang w:val="uk-UA"/>
              </w:rPr>
            </w:pPr>
            <w:r w:rsidRPr="00082181">
              <w:rPr>
                <w:lang w:val="uk-UA"/>
              </w:rPr>
              <w:t>№ з/п</w:t>
            </w:r>
          </w:p>
        </w:tc>
        <w:tc>
          <w:tcPr>
            <w:tcW w:w="2316" w:type="dxa"/>
            <w:vMerge w:val="restart"/>
            <w:vAlign w:val="center"/>
          </w:tcPr>
          <w:p w14:paraId="0DA30972" w14:textId="77777777" w:rsidR="00A3461A" w:rsidRPr="00082181" w:rsidRDefault="00A3461A" w:rsidP="00F23F0D">
            <w:pPr>
              <w:jc w:val="center"/>
              <w:rPr>
                <w:lang w:val="uk-UA"/>
              </w:rPr>
            </w:pPr>
            <w:r w:rsidRPr="00082181">
              <w:rPr>
                <w:lang w:val="uk-UA"/>
              </w:rPr>
              <w:t>Зовнішній вигляд</w:t>
            </w:r>
          </w:p>
        </w:tc>
        <w:tc>
          <w:tcPr>
            <w:tcW w:w="1547" w:type="dxa"/>
            <w:vMerge w:val="restart"/>
            <w:vAlign w:val="center"/>
          </w:tcPr>
          <w:p w14:paraId="42AE1B3A" w14:textId="77777777" w:rsidR="00A3461A" w:rsidRPr="00082181" w:rsidRDefault="00A3461A" w:rsidP="00F23F0D">
            <w:pPr>
              <w:jc w:val="center"/>
              <w:rPr>
                <w:lang w:val="uk-UA"/>
              </w:rPr>
            </w:pPr>
            <w:r w:rsidRPr="00082181">
              <w:rPr>
                <w:lang w:val="uk-UA"/>
              </w:rPr>
              <w:t>Товщина, (мм.)</w:t>
            </w:r>
          </w:p>
        </w:tc>
        <w:tc>
          <w:tcPr>
            <w:tcW w:w="4094" w:type="dxa"/>
            <w:gridSpan w:val="3"/>
            <w:vAlign w:val="center"/>
          </w:tcPr>
          <w:p w14:paraId="2C5769FC" w14:textId="77777777" w:rsidR="00A3461A" w:rsidRPr="00082181" w:rsidRDefault="00A3461A" w:rsidP="00F23F0D">
            <w:pPr>
              <w:jc w:val="center"/>
              <w:rPr>
                <w:lang w:val="uk-UA"/>
              </w:rPr>
            </w:pPr>
            <w:r w:rsidRPr="00082181">
              <w:rPr>
                <w:lang w:val="uk-UA"/>
              </w:rPr>
              <w:t>Розміри, (мм.)</w:t>
            </w:r>
          </w:p>
          <w:p w14:paraId="3089A58A" w14:textId="77777777" w:rsidR="00A3461A" w:rsidRPr="00082181" w:rsidRDefault="00A3461A" w:rsidP="00F23F0D">
            <w:pPr>
              <w:jc w:val="center"/>
              <w:rPr>
                <w:lang w:val="uk-UA"/>
              </w:rPr>
            </w:pPr>
            <w:r w:rsidRPr="00082181">
              <w:rPr>
                <w:noProof/>
                <w:lang w:val="uk-UA"/>
              </w:rPr>
              <w:drawing>
                <wp:inline distT="0" distB="0" distL="0" distR="0" wp14:anchorId="679EF965" wp14:editId="58D284B6">
                  <wp:extent cx="781050" cy="8858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885825"/>
                          </a:xfrm>
                          <a:prstGeom prst="rect">
                            <a:avLst/>
                          </a:prstGeom>
                          <a:noFill/>
                          <a:ln>
                            <a:noFill/>
                          </a:ln>
                        </pic:spPr>
                      </pic:pic>
                    </a:graphicData>
                  </a:graphic>
                </wp:inline>
              </w:drawing>
            </w:r>
          </w:p>
        </w:tc>
      </w:tr>
      <w:tr w:rsidR="00A3461A" w:rsidRPr="00082181" w14:paraId="0CAD5E6B" w14:textId="77777777" w:rsidTr="00F23F0D">
        <w:tc>
          <w:tcPr>
            <w:tcW w:w="1388" w:type="dxa"/>
            <w:vMerge/>
          </w:tcPr>
          <w:p w14:paraId="457903B3" w14:textId="77777777" w:rsidR="00A3461A" w:rsidRPr="00082181" w:rsidRDefault="00A3461A" w:rsidP="00F23F0D">
            <w:pPr>
              <w:rPr>
                <w:lang w:val="uk-UA"/>
              </w:rPr>
            </w:pPr>
          </w:p>
        </w:tc>
        <w:tc>
          <w:tcPr>
            <w:tcW w:w="2316" w:type="dxa"/>
            <w:vMerge/>
          </w:tcPr>
          <w:p w14:paraId="4E8FC178" w14:textId="77777777" w:rsidR="00A3461A" w:rsidRPr="00082181" w:rsidRDefault="00A3461A" w:rsidP="00F23F0D">
            <w:pPr>
              <w:rPr>
                <w:lang w:val="uk-UA"/>
              </w:rPr>
            </w:pPr>
          </w:p>
        </w:tc>
        <w:tc>
          <w:tcPr>
            <w:tcW w:w="1547" w:type="dxa"/>
            <w:vMerge/>
          </w:tcPr>
          <w:p w14:paraId="7BFDF175" w14:textId="77777777" w:rsidR="00A3461A" w:rsidRPr="00082181" w:rsidRDefault="00A3461A" w:rsidP="00F23F0D">
            <w:pPr>
              <w:rPr>
                <w:lang w:val="uk-UA"/>
              </w:rPr>
            </w:pPr>
          </w:p>
        </w:tc>
        <w:tc>
          <w:tcPr>
            <w:tcW w:w="1360" w:type="dxa"/>
            <w:vAlign w:val="center"/>
          </w:tcPr>
          <w:p w14:paraId="5824FFAD" w14:textId="77777777" w:rsidR="00A3461A" w:rsidRPr="00082181" w:rsidRDefault="00A3461A" w:rsidP="00F23F0D">
            <w:pPr>
              <w:jc w:val="center"/>
              <w:rPr>
                <w:lang w:val="uk-UA"/>
              </w:rPr>
            </w:pPr>
            <w:r w:rsidRPr="00082181">
              <w:rPr>
                <w:lang w:val="uk-UA"/>
              </w:rPr>
              <w:t>А</w:t>
            </w:r>
          </w:p>
        </w:tc>
        <w:tc>
          <w:tcPr>
            <w:tcW w:w="1367" w:type="dxa"/>
            <w:vAlign w:val="center"/>
          </w:tcPr>
          <w:p w14:paraId="1E717886" w14:textId="77777777" w:rsidR="00A3461A" w:rsidRPr="00082181" w:rsidRDefault="00A3461A" w:rsidP="00F23F0D">
            <w:pPr>
              <w:jc w:val="center"/>
              <w:rPr>
                <w:lang w:val="uk-UA"/>
              </w:rPr>
            </w:pPr>
            <w:r w:rsidRPr="00082181">
              <w:rPr>
                <w:lang w:val="uk-UA"/>
              </w:rPr>
              <w:t>Б</w:t>
            </w:r>
          </w:p>
        </w:tc>
        <w:tc>
          <w:tcPr>
            <w:tcW w:w="1367" w:type="dxa"/>
            <w:vAlign w:val="center"/>
          </w:tcPr>
          <w:p w14:paraId="02297D02" w14:textId="77777777" w:rsidR="00A3461A" w:rsidRPr="00082181" w:rsidRDefault="00A3461A" w:rsidP="00F23F0D">
            <w:pPr>
              <w:jc w:val="center"/>
              <w:rPr>
                <w:lang w:val="uk-UA"/>
              </w:rPr>
            </w:pPr>
            <w:r w:rsidRPr="00082181">
              <w:rPr>
                <w:lang w:val="uk-UA"/>
              </w:rPr>
              <w:t>В</w:t>
            </w:r>
          </w:p>
        </w:tc>
      </w:tr>
      <w:tr w:rsidR="00A3461A" w:rsidRPr="00082181" w14:paraId="312A67A2" w14:textId="77777777" w:rsidTr="00F23F0D">
        <w:tc>
          <w:tcPr>
            <w:tcW w:w="1388" w:type="dxa"/>
            <w:vAlign w:val="center"/>
          </w:tcPr>
          <w:p w14:paraId="720BD42F" w14:textId="77777777" w:rsidR="00A3461A" w:rsidRPr="00082181" w:rsidRDefault="00A3461A" w:rsidP="00F23F0D">
            <w:pPr>
              <w:jc w:val="center"/>
              <w:rPr>
                <w:lang w:val="uk-UA"/>
              </w:rPr>
            </w:pPr>
            <w:r w:rsidRPr="00082181">
              <w:rPr>
                <w:lang w:val="uk-UA"/>
              </w:rPr>
              <w:t>1</w:t>
            </w:r>
          </w:p>
        </w:tc>
        <w:tc>
          <w:tcPr>
            <w:tcW w:w="2316" w:type="dxa"/>
            <w:vAlign w:val="center"/>
          </w:tcPr>
          <w:p w14:paraId="4AD81171" w14:textId="77777777" w:rsidR="00A3461A" w:rsidRPr="00082181" w:rsidRDefault="00A3461A" w:rsidP="00F23F0D">
            <w:pPr>
              <w:jc w:val="center"/>
              <w:rPr>
                <w:lang w:val="uk-UA"/>
              </w:rPr>
            </w:pPr>
            <w:r w:rsidRPr="00082181">
              <w:rPr>
                <w:noProof/>
                <w:lang w:val="uk-UA"/>
              </w:rPr>
              <w:drawing>
                <wp:inline distT="0" distB="0" distL="0" distR="0" wp14:anchorId="1F3A1EF9" wp14:editId="13C2FCAB">
                  <wp:extent cx="1019175" cy="8191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819150"/>
                          </a:xfrm>
                          <a:prstGeom prst="rect">
                            <a:avLst/>
                          </a:prstGeom>
                          <a:noFill/>
                          <a:ln>
                            <a:noFill/>
                          </a:ln>
                        </pic:spPr>
                      </pic:pic>
                    </a:graphicData>
                  </a:graphic>
                </wp:inline>
              </w:drawing>
            </w:r>
          </w:p>
        </w:tc>
        <w:tc>
          <w:tcPr>
            <w:tcW w:w="1547" w:type="dxa"/>
            <w:vAlign w:val="center"/>
          </w:tcPr>
          <w:p w14:paraId="5E21E8DA" w14:textId="77777777" w:rsidR="00A3461A" w:rsidRPr="00082181" w:rsidRDefault="00A3461A" w:rsidP="00F23F0D">
            <w:pPr>
              <w:jc w:val="center"/>
              <w:rPr>
                <w:lang w:val="uk-UA"/>
              </w:rPr>
            </w:pPr>
            <w:r w:rsidRPr="00082181">
              <w:rPr>
                <w:lang w:val="uk-UA"/>
              </w:rPr>
              <w:t>60</w:t>
            </w:r>
          </w:p>
        </w:tc>
        <w:tc>
          <w:tcPr>
            <w:tcW w:w="1360" w:type="dxa"/>
            <w:vAlign w:val="center"/>
          </w:tcPr>
          <w:p w14:paraId="55EED400" w14:textId="77777777" w:rsidR="00A3461A" w:rsidRPr="00082181" w:rsidRDefault="00A3461A" w:rsidP="00F23F0D">
            <w:pPr>
              <w:jc w:val="center"/>
              <w:rPr>
                <w:lang w:val="uk-UA"/>
              </w:rPr>
            </w:pPr>
            <w:r w:rsidRPr="00082181">
              <w:rPr>
                <w:lang w:val="uk-UA"/>
              </w:rPr>
              <w:t>150</w:t>
            </w:r>
          </w:p>
        </w:tc>
        <w:tc>
          <w:tcPr>
            <w:tcW w:w="1367" w:type="dxa"/>
            <w:vAlign w:val="center"/>
          </w:tcPr>
          <w:p w14:paraId="4647F7EA" w14:textId="77777777" w:rsidR="00A3461A" w:rsidRPr="00082181" w:rsidRDefault="00A3461A" w:rsidP="00F23F0D">
            <w:pPr>
              <w:jc w:val="center"/>
              <w:rPr>
                <w:lang w:val="uk-UA"/>
              </w:rPr>
            </w:pPr>
            <w:r w:rsidRPr="00082181">
              <w:rPr>
                <w:lang w:val="uk-UA"/>
              </w:rPr>
              <w:t>90,3</w:t>
            </w:r>
          </w:p>
        </w:tc>
        <w:tc>
          <w:tcPr>
            <w:tcW w:w="1367" w:type="dxa"/>
            <w:vAlign w:val="center"/>
          </w:tcPr>
          <w:p w14:paraId="51FEA5C5" w14:textId="77777777" w:rsidR="00A3461A" w:rsidRPr="00082181" w:rsidRDefault="00A3461A" w:rsidP="00F23F0D">
            <w:pPr>
              <w:jc w:val="center"/>
              <w:rPr>
                <w:lang w:val="uk-UA"/>
              </w:rPr>
            </w:pPr>
            <w:r w:rsidRPr="00082181">
              <w:rPr>
                <w:lang w:val="uk-UA"/>
              </w:rPr>
              <w:t>80,3</w:t>
            </w:r>
          </w:p>
        </w:tc>
      </w:tr>
      <w:tr w:rsidR="00A3461A" w:rsidRPr="00082181" w14:paraId="207AADFE" w14:textId="77777777" w:rsidTr="00F23F0D">
        <w:tc>
          <w:tcPr>
            <w:tcW w:w="1388" w:type="dxa"/>
            <w:vAlign w:val="center"/>
          </w:tcPr>
          <w:p w14:paraId="42D68F5D" w14:textId="77777777" w:rsidR="00A3461A" w:rsidRPr="00082181" w:rsidRDefault="00A3461A" w:rsidP="00F23F0D">
            <w:pPr>
              <w:jc w:val="center"/>
              <w:rPr>
                <w:lang w:val="uk-UA"/>
              </w:rPr>
            </w:pPr>
            <w:r w:rsidRPr="00082181">
              <w:rPr>
                <w:lang w:val="uk-UA"/>
              </w:rPr>
              <w:t>2</w:t>
            </w:r>
          </w:p>
        </w:tc>
        <w:tc>
          <w:tcPr>
            <w:tcW w:w="2316" w:type="dxa"/>
            <w:vAlign w:val="center"/>
          </w:tcPr>
          <w:p w14:paraId="3C46B0A3" w14:textId="77777777" w:rsidR="00A3461A" w:rsidRPr="00082181" w:rsidRDefault="00A3461A" w:rsidP="00F23F0D">
            <w:pPr>
              <w:jc w:val="center"/>
              <w:rPr>
                <w:lang w:val="uk-UA"/>
              </w:rPr>
            </w:pPr>
            <w:r w:rsidRPr="00082181">
              <w:rPr>
                <w:noProof/>
                <w:lang w:val="uk-UA"/>
              </w:rPr>
              <w:drawing>
                <wp:inline distT="0" distB="0" distL="0" distR="0" wp14:anchorId="3A63E72A" wp14:editId="25A81532">
                  <wp:extent cx="1028700" cy="8667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866775"/>
                          </a:xfrm>
                          <a:prstGeom prst="rect">
                            <a:avLst/>
                          </a:prstGeom>
                          <a:noFill/>
                          <a:ln>
                            <a:noFill/>
                          </a:ln>
                        </pic:spPr>
                      </pic:pic>
                    </a:graphicData>
                  </a:graphic>
                </wp:inline>
              </w:drawing>
            </w:r>
          </w:p>
        </w:tc>
        <w:tc>
          <w:tcPr>
            <w:tcW w:w="1547" w:type="dxa"/>
            <w:vAlign w:val="center"/>
          </w:tcPr>
          <w:p w14:paraId="7EF32C7C" w14:textId="77777777" w:rsidR="00A3461A" w:rsidRPr="00082181" w:rsidRDefault="00A3461A" w:rsidP="00F23F0D">
            <w:pPr>
              <w:jc w:val="center"/>
              <w:rPr>
                <w:lang w:val="uk-UA"/>
              </w:rPr>
            </w:pPr>
            <w:r w:rsidRPr="00082181">
              <w:rPr>
                <w:lang w:val="uk-UA"/>
              </w:rPr>
              <w:t>60/80</w:t>
            </w:r>
          </w:p>
        </w:tc>
        <w:tc>
          <w:tcPr>
            <w:tcW w:w="1360" w:type="dxa"/>
            <w:vAlign w:val="center"/>
          </w:tcPr>
          <w:p w14:paraId="51FE97FE" w14:textId="77777777" w:rsidR="00A3461A" w:rsidRPr="00082181" w:rsidRDefault="00A3461A" w:rsidP="00F23F0D">
            <w:pPr>
              <w:jc w:val="center"/>
              <w:rPr>
                <w:lang w:val="uk-UA"/>
              </w:rPr>
            </w:pPr>
            <w:r w:rsidRPr="00082181">
              <w:rPr>
                <w:lang w:val="uk-UA"/>
              </w:rPr>
              <w:t>150</w:t>
            </w:r>
          </w:p>
        </w:tc>
        <w:tc>
          <w:tcPr>
            <w:tcW w:w="1367" w:type="dxa"/>
            <w:vAlign w:val="center"/>
          </w:tcPr>
          <w:p w14:paraId="2F19CA5C" w14:textId="77777777" w:rsidR="00A3461A" w:rsidRPr="00082181" w:rsidRDefault="00A3461A" w:rsidP="00F23F0D">
            <w:pPr>
              <w:jc w:val="center"/>
              <w:rPr>
                <w:lang w:val="uk-UA"/>
              </w:rPr>
            </w:pPr>
            <w:r w:rsidRPr="00082181">
              <w:rPr>
                <w:lang w:val="uk-UA"/>
              </w:rPr>
              <w:t>133</w:t>
            </w:r>
          </w:p>
        </w:tc>
        <w:tc>
          <w:tcPr>
            <w:tcW w:w="1367" w:type="dxa"/>
            <w:vAlign w:val="center"/>
          </w:tcPr>
          <w:p w14:paraId="0B74F228" w14:textId="77777777" w:rsidR="00A3461A" w:rsidRPr="00082181" w:rsidRDefault="00A3461A" w:rsidP="00F23F0D">
            <w:pPr>
              <w:jc w:val="center"/>
              <w:rPr>
                <w:lang w:val="uk-UA"/>
              </w:rPr>
            </w:pPr>
            <w:r w:rsidRPr="00082181">
              <w:rPr>
                <w:lang w:val="uk-UA"/>
              </w:rPr>
              <w:t>123</w:t>
            </w:r>
          </w:p>
        </w:tc>
      </w:tr>
      <w:tr w:rsidR="00A3461A" w:rsidRPr="00082181" w14:paraId="0BD5B51E" w14:textId="77777777" w:rsidTr="00F23F0D">
        <w:tc>
          <w:tcPr>
            <w:tcW w:w="1388" w:type="dxa"/>
            <w:vAlign w:val="center"/>
          </w:tcPr>
          <w:p w14:paraId="1D71AB5D" w14:textId="77777777" w:rsidR="00A3461A" w:rsidRPr="00082181" w:rsidRDefault="00A3461A" w:rsidP="00F23F0D">
            <w:pPr>
              <w:jc w:val="center"/>
              <w:rPr>
                <w:lang w:val="uk-UA"/>
              </w:rPr>
            </w:pPr>
            <w:r w:rsidRPr="00082181">
              <w:rPr>
                <w:lang w:val="uk-UA"/>
              </w:rPr>
              <w:t>3</w:t>
            </w:r>
          </w:p>
        </w:tc>
        <w:tc>
          <w:tcPr>
            <w:tcW w:w="2316" w:type="dxa"/>
            <w:vAlign w:val="center"/>
          </w:tcPr>
          <w:p w14:paraId="2CC7CA34" w14:textId="77777777" w:rsidR="00A3461A" w:rsidRPr="00082181" w:rsidRDefault="00A3461A" w:rsidP="00F23F0D">
            <w:pPr>
              <w:jc w:val="center"/>
              <w:rPr>
                <w:lang w:val="uk-UA"/>
              </w:rPr>
            </w:pPr>
            <w:r w:rsidRPr="00082181">
              <w:rPr>
                <w:noProof/>
                <w:lang w:val="uk-UA"/>
              </w:rPr>
              <w:drawing>
                <wp:inline distT="0" distB="0" distL="0" distR="0" wp14:anchorId="3C41D7F6" wp14:editId="4506C611">
                  <wp:extent cx="1181100" cy="8286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828675"/>
                          </a:xfrm>
                          <a:prstGeom prst="rect">
                            <a:avLst/>
                          </a:prstGeom>
                          <a:noFill/>
                          <a:ln>
                            <a:noFill/>
                          </a:ln>
                        </pic:spPr>
                      </pic:pic>
                    </a:graphicData>
                  </a:graphic>
                </wp:inline>
              </w:drawing>
            </w:r>
          </w:p>
        </w:tc>
        <w:tc>
          <w:tcPr>
            <w:tcW w:w="1547" w:type="dxa"/>
            <w:vAlign w:val="center"/>
          </w:tcPr>
          <w:p w14:paraId="07A5084F" w14:textId="77777777" w:rsidR="00A3461A" w:rsidRPr="00082181" w:rsidRDefault="00A3461A" w:rsidP="00F23F0D">
            <w:pPr>
              <w:jc w:val="center"/>
              <w:rPr>
                <w:lang w:val="uk-UA"/>
              </w:rPr>
            </w:pPr>
            <w:r w:rsidRPr="00082181">
              <w:rPr>
                <w:lang w:val="uk-UA"/>
              </w:rPr>
              <w:t>60/80</w:t>
            </w:r>
          </w:p>
        </w:tc>
        <w:tc>
          <w:tcPr>
            <w:tcW w:w="1360" w:type="dxa"/>
            <w:vAlign w:val="center"/>
          </w:tcPr>
          <w:p w14:paraId="613C62E3" w14:textId="77777777" w:rsidR="00A3461A" w:rsidRPr="00082181" w:rsidRDefault="00A3461A" w:rsidP="00F23F0D">
            <w:pPr>
              <w:jc w:val="center"/>
              <w:rPr>
                <w:lang w:val="uk-UA"/>
              </w:rPr>
            </w:pPr>
            <w:r w:rsidRPr="00082181">
              <w:rPr>
                <w:lang w:val="uk-UA"/>
              </w:rPr>
              <w:t>150</w:t>
            </w:r>
          </w:p>
        </w:tc>
        <w:tc>
          <w:tcPr>
            <w:tcW w:w="1367" w:type="dxa"/>
            <w:vAlign w:val="center"/>
          </w:tcPr>
          <w:p w14:paraId="64AA9466" w14:textId="77777777" w:rsidR="00A3461A" w:rsidRPr="00082181" w:rsidRDefault="00A3461A" w:rsidP="00F23F0D">
            <w:pPr>
              <w:jc w:val="center"/>
              <w:rPr>
                <w:lang w:val="uk-UA"/>
              </w:rPr>
            </w:pPr>
            <w:r w:rsidRPr="00082181">
              <w:rPr>
                <w:lang w:val="uk-UA"/>
              </w:rPr>
              <w:t>173</w:t>
            </w:r>
          </w:p>
        </w:tc>
        <w:tc>
          <w:tcPr>
            <w:tcW w:w="1367" w:type="dxa"/>
            <w:vAlign w:val="center"/>
          </w:tcPr>
          <w:p w14:paraId="7F0C0982" w14:textId="77777777" w:rsidR="00A3461A" w:rsidRPr="00082181" w:rsidRDefault="00A3461A" w:rsidP="00F23F0D">
            <w:pPr>
              <w:jc w:val="center"/>
              <w:rPr>
                <w:lang w:val="uk-UA"/>
              </w:rPr>
            </w:pPr>
            <w:r w:rsidRPr="00082181">
              <w:rPr>
                <w:lang w:val="uk-UA"/>
              </w:rPr>
              <w:t>163</w:t>
            </w:r>
          </w:p>
        </w:tc>
      </w:tr>
      <w:tr w:rsidR="00A3461A" w:rsidRPr="00082181" w14:paraId="579EC8E9" w14:textId="77777777" w:rsidTr="00F23F0D">
        <w:tc>
          <w:tcPr>
            <w:tcW w:w="1388" w:type="dxa"/>
            <w:vAlign w:val="center"/>
          </w:tcPr>
          <w:p w14:paraId="2092012A" w14:textId="77777777" w:rsidR="00A3461A" w:rsidRPr="00082181" w:rsidRDefault="00A3461A" w:rsidP="00F23F0D">
            <w:pPr>
              <w:jc w:val="center"/>
              <w:rPr>
                <w:lang w:val="uk-UA"/>
              </w:rPr>
            </w:pPr>
            <w:r w:rsidRPr="00082181">
              <w:rPr>
                <w:lang w:val="uk-UA"/>
              </w:rPr>
              <w:lastRenderedPageBreak/>
              <w:t>4</w:t>
            </w:r>
          </w:p>
        </w:tc>
        <w:tc>
          <w:tcPr>
            <w:tcW w:w="2316" w:type="dxa"/>
            <w:vAlign w:val="center"/>
          </w:tcPr>
          <w:p w14:paraId="1C4363C1" w14:textId="77777777" w:rsidR="00A3461A" w:rsidRPr="00082181" w:rsidRDefault="00A3461A" w:rsidP="00F23F0D">
            <w:pPr>
              <w:jc w:val="center"/>
              <w:rPr>
                <w:lang w:val="uk-UA"/>
              </w:rPr>
            </w:pPr>
            <w:r w:rsidRPr="00082181">
              <w:rPr>
                <w:noProof/>
                <w:lang w:val="uk-UA"/>
              </w:rPr>
              <w:drawing>
                <wp:inline distT="0" distB="0" distL="0" distR="0" wp14:anchorId="2FE961E1" wp14:editId="275CB734">
                  <wp:extent cx="1323975" cy="904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904875"/>
                          </a:xfrm>
                          <a:prstGeom prst="rect">
                            <a:avLst/>
                          </a:prstGeom>
                          <a:noFill/>
                          <a:ln>
                            <a:noFill/>
                          </a:ln>
                        </pic:spPr>
                      </pic:pic>
                    </a:graphicData>
                  </a:graphic>
                </wp:inline>
              </w:drawing>
            </w:r>
          </w:p>
        </w:tc>
        <w:tc>
          <w:tcPr>
            <w:tcW w:w="1547" w:type="dxa"/>
            <w:vAlign w:val="center"/>
          </w:tcPr>
          <w:p w14:paraId="60569F21" w14:textId="77777777" w:rsidR="00A3461A" w:rsidRPr="00082181" w:rsidRDefault="00A3461A" w:rsidP="00F23F0D">
            <w:pPr>
              <w:jc w:val="center"/>
              <w:rPr>
                <w:lang w:val="uk-UA"/>
              </w:rPr>
            </w:pPr>
            <w:r w:rsidRPr="00082181">
              <w:rPr>
                <w:lang w:val="uk-UA"/>
              </w:rPr>
              <w:t>60/80</w:t>
            </w:r>
          </w:p>
        </w:tc>
        <w:tc>
          <w:tcPr>
            <w:tcW w:w="1360" w:type="dxa"/>
            <w:vAlign w:val="center"/>
          </w:tcPr>
          <w:p w14:paraId="7623A1C8" w14:textId="77777777" w:rsidR="00A3461A" w:rsidRPr="00082181" w:rsidRDefault="00A3461A" w:rsidP="00F23F0D">
            <w:pPr>
              <w:jc w:val="center"/>
              <w:rPr>
                <w:lang w:val="uk-UA"/>
              </w:rPr>
            </w:pPr>
            <w:r w:rsidRPr="00082181">
              <w:rPr>
                <w:lang w:val="uk-UA"/>
              </w:rPr>
              <w:t>150</w:t>
            </w:r>
          </w:p>
        </w:tc>
        <w:tc>
          <w:tcPr>
            <w:tcW w:w="1367" w:type="dxa"/>
            <w:vAlign w:val="center"/>
          </w:tcPr>
          <w:p w14:paraId="50026BF8" w14:textId="77777777" w:rsidR="00A3461A" w:rsidRPr="00082181" w:rsidRDefault="00A3461A" w:rsidP="00F23F0D">
            <w:pPr>
              <w:jc w:val="center"/>
              <w:rPr>
                <w:lang w:val="uk-UA"/>
              </w:rPr>
            </w:pPr>
            <w:r w:rsidRPr="00082181">
              <w:rPr>
                <w:lang w:val="uk-UA"/>
              </w:rPr>
              <w:t>216</w:t>
            </w:r>
          </w:p>
        </w:tc>
        <w:tc>
          <w:tcPr>
            <w:tcW w:w="1367" w:type="dxa"/>
            <w:vAlign w:val="center"/>
          </w:tcPr>
          <w:p w14:paraId="07F4DBBE" w14:textId="77777777" w:rsidR="00A3461A" w:rsidRPr="00082181" w:rsidRDefault="00A3461A" w:rsidP="00F23F0D">
            <w:pPr>
              <w:jc w:val="center"/>
              <w:rPr>
                <w:lang w:val="uk-UA"/>
              </w:rPr>
            </w:pPr>
            <w:r w:rsidRPr="00082181">
              <w:rPr>
                <w:lang w:val="uk-UA"/>
              </w:rPr>
              <w:t>206</w:t>
            </w:r>
          </w:p>
        </w:tc>
      </w:tr>
    </w:tbl>
    <w:p w14:paraId="018E7807" w14:textId="77777777" w:rsidR="00A3461A" w:rsidRPr="00082181" w:rsidRDefault="00A3461A" w:rsidP="00A3461A">
      <w:pPr>
        <w:rPr>
          <w:noProof/>
          <w:lang w:val="uk-UA"/>
        </w:rPr>
      </w:pPr>
      <w:r w:rsidRPr="00082181">
        <w:rPr>
          <w:noProof/>
          <w:lang w:val="uk-UA"/>
        </w:rPr>
        <w:drawing>
          <wp:inline distT="0" distB="0" distL="0" distR="0" wp14:anchorId="2AECFDCA" wp14:editId="60D0F530">
            <wp:extent cx="2952750" cy="1457325"/>
            <wp:effectExtent l="0" t="0" r="0" b="9525"/>
            <wp:docPr id="1" name="Рисунок 1" descr="Результат пошуку зображень за запитом &quot;римський камінь&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Результат пошуку зображень за запитом &quot;римський камінь&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0" cy="1457325"/>
                    </a:xfrm>
                    <a:prstGeom prst="rect">
                      <a:avLst/>
                    </a:prstGeom>
                    <a:noFill/>
                    <a:ln>
                      <a:noFill/>
                    </a:ln>
                  </pic:spPr>
                </pic:pic>
              </a:graphicData>
            </a:graphic>
          </wp:inline>
        </w:drawing>
      </w:r>
    </w:p>
    <w:p w14:paraId="519F4ECD" w14:textId="77777777" w:rsidR="00A3461A" w:rsidRPr="00082181" w:rsidRDefault="00A3461A" w:rsidP="00A3461A">
      <w:pPr>
        <w:pStyle w:val="a8"/>
        <w:spacing w:before="0" w:after="0"/>
        <w:ind w:firstLine="708"/>
        <w:jc w:val="both"/>
        <w:rPr>
          <w:lang w:val="uk-UA"/>
        </w:rPr>
      </w:pPr>
      <w:r w:rsidRPr="00082181">
        <w:rPr>
          <w:lang w:val="uk-UA"/>
        </w:rPr>
        <w:t>Учасники у складі пропозиції повинні подати довідку (у довільній формі) з інформацією про фігурні елементи, які будуть використовуватись, із зазначенням їх розміру, походження, а також із графічним зображенням. Якщо учасник не є виробником даних фігурних елементів учасник має надати лист від виробника про можливості поставки вищезазначених фігурних елементів в строки необхідні для виконання робіт.  Не обґрунтована і не врахована Учасником вартість матеріалів, витрат, тощо не сплачується Замовником окремо, а витрати на їх покриття вважаються врахованими у загальній ціні його цінової пропозиції ( з врахуванням ПДВ).</w:t>
      </w:r>
    </w:p>
    <w:p w14:paraId="2FF95BEF" w14:textId="5005CACB" w:rsidR="00531864" w:rsidRPr="00531864" w:rsidRDefault="00531864" w:rsidP="00531864">
      <w:pPr>
        <w:suppressAutoHyphens/>
        <w:spacing w:line="23" w:lineRule="atLeast"/>
        <w:rPr>
          <w:rFonts w:ascii="Times New Roman" w:eastAsia="Tahoma" w:hAnsi="Times New Roman" w:cs="Times New Roman"/>
          <w:color w:val="00000A"/>
          <w:sz w:val="24"/>
          <w:szCs w:val="24"/>
          <w:lang w:val="uk-UA" w:eastAsia="zh-CN" w:bidi="hi-IN"/>
        </w:rPr>
      </w:pPr>
      <w:r w:rsidRPr="00531864">
        <w:rPr>
          <w:rFonts w:ascii="Times New Roman" w:eastAsia="Tahoma" w:hAnsi="Times New Roman" w:cs="Times New Roman"/>
          <w:color w:val="00000A"/>
          <w:sz w:val="24"/>
          <w:szCs w:val="24"/>
          <w:lang w:val="uk-UA" w:eastAsia="zh-CN" w:bidi="hi-IN"/>
        </w:rPr>
        <w:t>Примітка:</w:t>
      </w:r>
    </w:p>
    <w:p w14:paraId="0C48A73C" w14:textId="77777777" w:rsidR="00531864" w:rsidRPr="00531864" w:rsidRDefault="00531864" w:rsidP="00310D63">
      <w:pPr>
        <w:numPr>
          <w:ilvl w:val="0"/>
          <w:numId w:val="12"/>
        </w:numPr>
        <w:suppressAutoHyphens/>
        <w:spacing w:after="0" w:line="240" w:lineRule="auto"/>
        <w:ind w:left="0" w:firstLine="426"/>
        <w:contextualSpacing/>
        <w:jc w:val="both"/>
        <w:rPr>
          <w:rFonts w:ascii="Times New Roman" w:eastAsia="Tahoma" w:hAnsi="Times New Roman" w:cs="Times New Roman"/>
          <w:color w:val="00000A"/>
          <w:sz w:val="24"/>
          <w:szCs w:val="24"/>
          <w:lang w:val="uk-UA" w:eastAsia="zh-CN" w:bidi="hi-IN"/>
        </w:rPr>
      </w:pPr>
      <w:r w:rsidRPr="00531864">
        <w:rPr>
          <w:rFonts w:ascii="Times New Roman" w:eastAsia="Tahoma" w:hAnsi="Times New Roman" w:cs="Times New Roman"/>
          <w:color w:val="00000A"/>
          <w:sz w:val="24"/>
          <w:szCs w:val="24"/>
          <w:lang w:val="uk-UA" w:eastAsia="zh-CN" w:bidi="hi-IN"/>
        </w:rPr>
        <w:t>Договірна ціна – тверда. Учасник розраховує вартість робіт виходячи із діючих вимог та стандартів, з урахуванням усіх своїх витрат, податків та обов’язкових платежів (зборів).</w:t>
      </w:r>
    </w:p>
    <w:p w14:paraId="5A446EA1" w14:textId="77777777" w:rsidR="00531864" w:rsidRPr="00531864" w:rsidRDefault="00531864" w:rsidP="00310D63">
      <w:pPr>
        <w:numPr>
          <w:ilvl w:val="0"/>
          <w:numId w:val="12"/>
        </w:numPr>
        <w:suppressAutoHyphens/>
        <w:spacing w:after="0" w:line="23" w:lineRule="atLeast"/>
        <w:ind w:left="0" w:firstLine="426"/>
        <w:contextualSpacing/>
        <w:jc w:val="both"/>
        <w:rPr>
          <w:rFonts w:ascii="Times New Roman" w:eastAsia="Tahoma" w:hAnsi="Times New Roman" w:cs="Times New Roman"/>
          <w:color w:val="00000A"/>
          <w:sz w:val="24"/>
          <w:szCs w:val="24"/>
          <w:lang w:val="uk-UA" w:eastAsia="zh-CN" w:bidi="hi-IN"/>
        </w:rPr>
      </w:pPr>
      <w:r w:rsidRPr="00531864">
        <w:rPr>
          <w:rFonts w:ascii="Times New Roman" w:eastAsia="Tahoma" w:hAnsi="Times New Roman" w:cs="Times New Roman"/>
          <w:color w:val="00000A"/>
          <w:sz w:val="24"/>
          <w:szCs w:val="24"/>
          <w:lang w:val="uk-UA" w:eastAsia="zh-CN" w:bidi="hi-IN"/>
        </w:rPr>
        <w:t>Учасник-переможець бере на себе зобов`язання з дотримання усіх вимог охорони праці, техніки безпеки та пожежної безпеки на об`єкті виконання робіт.</w:t>
      </w:r>
    </w:p>
    <w:p w14:paraId="0E54FB6C" w14:textId="77777777" w:rsidR="00531864" w:rsidRPr="00531864" w:rsidRDefault="00531864" w:rsidP="00310D63">
      <w:pPr>
        <w:numPr>
          <w:ilvl w:val="0"/>
          <w:numId w:val="12"/>
        </w:numPr>
        <w:tabs>
          <w:tab w:val="left" w:pos="851"/>
        </w:tabs>
        <w:suppressAutoHyphens/>
        <w:spacing w:after="0" w:line="23" w:lineRule="atLeast"/>
        <w:ind w:left="0" w:firstLine="426"/>
        <w:contextualSpacing/>
        <w:jc w:val="both"/>
        <w:rPr>
          <w:rFonts w:ascii="Times New Roman" w:eastAsia="Tahoma" w:hAnsi="Times New Roman" w:cs="Times New Roman"/>
          <w:color w:val="00000A"/>
          <w:sz w:val="24"/>
          <w:szCs w:val="24"/>
          <w:lang w:val="uk-UA" w:eastAsia="zh-CN" w:bidi="hi-IN"/>
        </w:rPr>
      </w:pPr>
      <w:r w:rsidRPr="00531864">
        <w:rPr>
          <w:rFonts w:ascii="Times New Roman" w:eastAsia="Tahoma" w:hAnsi="Times New Roman" w:cs="Times New Roman"/>
          <w:color w:val="00000A"/>
          <w:sz w:val="24"/>
          <w:szCs w:val="24"/>
          <w:lang w:val="uk-UA" w:eastAsia="zh-CN" w:bidi="hi-IN"/>
        </w:rPr>
        <w:t>Учасник несе відповідальність за пошкодження комунікаційних та інженерних мереж, а також іншого Майна, яке знаходиться на території виконання робіт.</w:t>
      </w:r>
    </w:p>
    <w:p w14:paraId="6D3E050B" w14:textId="77777777" w:rsidR="00531864" w:rsidRPr="00531864" w:rsidRDefault="00531864" w:rsidP="00531864">
      <w:pPr>
        <w:spacing w:after="0"/>
        <w:ind w:firstLine="426"/>
        <w:jc w:val="both"/>
        <w:rPr>
          <w:rFonts w:ascii="Times New Roman" w:eastAsia="Tahoma" w:hAnsi="Times New Roman" w:cs="Times New Roman"/>
          <w:color w:val="00000A"/>
          <w:sz w:val="24"/>
          <w:szCs w:val="24"/>
          <w:lang w:val="uk-UA" w:eastAsia="zh-CN" w:bidi="hi-IN"/>
        </w:rPr>
      </w:pPr>
      <w:r w:rsidRPr="00531864">
        <w:rPr>
          <w:rFonts w:ascii="Times New Roman" w:eastAsia="Tahoma" w:hAnsi="Times New Roman" w:cs="Times New Roman"/>
          <w:color w:val="00000A"/>
          <w:sz w:val="24"/>
          <w:szCs w:val="24"/>
          <w:lang w:val="uk-UA" w:eastAsia="zh-CN" w:bidi="hi-IN"/>
        </w:rPr>
        <w:t>Ціна тендерної пропозиції (договірна ціна) учасника повинна бути розрахована відповідно до чинних нормативних документів та відповідно до вимог Наказу Мінрегіону від 01.11.2021 № 281 «Про затвердження кошторисних норм України у будівництві» із змінами.</w:t>
      </w:r>
    </w:p>
    <w:p w14:paraId="7F547AA4" w14:textId="77777777" w:rsidR="00531864" w:rsidRPr="00531864" w:rsidRDefault="00531864" w:rsidP="00531864">
      <w:pPr>
        <w:spacing w:after="0"/>
        <w:ind w:firstLine="709"/>
        <w:jc w:val="both"/>
        <w:rPr>
          <w:rFonts w:ascii="Times New Roman" w:eastAsia="Tahoma" w:hAnsi="Times New Roman" w:cs="Times New Roman"/>
          <w:color w:val="00000A"/>
          <w:sz w:val="24"/>
          <w:szCs w:val="24"/>
          <w:lang w:val="uk-UA" w:eastAsia="zh-CN" w:bidi="hi-IN"/>
        </w:rPr>
      </w:pPr>
      <w:r w:rsidRPr="00531864">
        <w:rPr>
          <w:rFonts w:ascii="Times New Roman" w:eastAsia="Tahoma" w:hAnsi="Times New Roman" w:cs="Times New Roman"/>
          <w:color w:val="00000A"/>
          <w:sz w:val="24"/>
          <w:szCs w:val="24"/>
          <w:lang w:val="uk-UA" w:eastAsia="zh-CN" w:bidi="hi-IN"/>
        </w:rPr>
        <w:t>У разі посилання на конкретну торговельну марку чи фірму, патент, конструкцію або тип предмета закупівлі, джерело його походження або виробника, потрібно розуміти та читати з додатковим виразом "або еквівалент".</w:t>
      </w:r>
    </w:p>
    <w:p w14:paraId="66F1EB53" w14:textId="43CFEF0E" w:rsidR="00531864" w:rsidRPr="00531864" w:rsidRDefault="00531864" w:rsidP="00531864">
      <w:pPr>
        <w:spacing w:after="0"/>
        <w:ind w:firstLine="709"/>
        <w:jc w:val="both"/>
        <w:rPr>
          <w:rFonts w:ascii="Times New Roman" w:eastAsia="Tahoma" w:hAnsi="Times New Roman" w:cs="Times New Roman"/>
          <w:color w:val="00000A"/>
          <w:sz w:val="24"/>
          <w:szCs w:val="24"/>
          <w:lang w:val="uk-UA" w:eastAsia="zh-CN" w:bidi="hi-IN"/>
        </w:rPr>
      </w:pPr>
      <w:r w:rsidRPr="00531864">
        <w:rPr>
          <w:rFonts w:ascii="Times New Roman" w:hAnsi="Times New Roman"/>
          <w:sz w:val="24"/>
          <w:szCs w:val="24"/>
          <w:lang w:val="uk-UA"/>
        </w:rPr>
        <w:t xml:space="preserve">Учасник для більш ефективної підготовки тендерної пропозиції повинен в період звернення за роз’ясненнями відвідати об’єкт, </w:t>
      </w:r>
      <w:bookmarkStart w:id="5" w:name="_Hlk149033111"/>
      <w:r w:rsidRPr="00531864">
        <w:rPr>
          <w:rFonts w:ascii="Times New Roman" w:hAnsi="Times New Roman"/>
          <w:sz w:val="24"/>
          <w:szCs w:val="24"/>
          <w:lang w:val="uk-UA"/>
        </w:rPr>
        <w:t>на якому буд</w:t>
      </w:r>
      <w:r w:rsidR="00F23F0D">
        <w:rPr>
          <w:rFonts w:ascii="Times New Roman" w:hAnsi="Times New Roman"/>
          <w:sz w:val="24"/>
          <w:szCs w:val="24"/>
          <w:lang w:val="uk-UA"/>
        </w:rPr>
        <w:t>уть надаватись послуги з благоустрою</w:t>
      </w:r>
      <w:r w:rsidRPr="00531864">
        <w:rPr>
          <w:rFonts w:ascii="Times New Roman" w:hAnsi="Times New Roman"/>
          <w:sz w:val="24"/>
          <w:szCs w:val="24"/>
          <w:lang w:val="uk-UA"/>
        </w:rPr>
        <w:t xml:space="preserve">, </w:t>
      </w:r>
      <w:bookmarkEnd w:id="5"/>
      <w:r w:rsidRPr="00531864">
        <w:rPr>
          <w:rFonts w:ascii="Times New Roman" w:hAnsi="Times New Roman"/>
          <w:sz w:val="24"/>
          <w:szCs w:val="24"/>
          <w:lang w:val="uk-UA"/>
        </w:rPr>
        <w:t>і скласти акт обстеження, завірений представником Замовника. Витрати на відвідування будівельного майданчику несе учасник із власних коштів і вони не можуть бути предметом оскарження чи відшкодування (надати відповідний гарантійний лист).</w:t>
      </w:r>
    </w:p>
    <w:p w14:paraId="69DDB1D5" w14:textId="77777777" w:rsidR="00531864" w:rsidRPr="00531864" w:rsidRDefault="00531864" w:rsidP="00531864">
      <w:pPr>
        <w:widowControl w:val="0"/>
        <w:suppressAutoHyphens/>
        <w:spacing w:after="0" w:line="240" w:lineRule="auto"/>
        <w:ind w:left="66" w:firstLine="642"/>
        <w:contextualSpacing/>
        <w:jc w:val="both"/>
        <w:rPr>
          <w:rFonts w:ascii="Times New Roman" w:eastAsia="Tahoma" w:hAnsi="Times New Roman" w:cs="Times New Roman"/>
          <w:color w:val="00000A"/>
          <w:sz w:val="24"/>
          <w:szCs w:val="24"/>
          <w:lang w:val="uk-UA" w:eastAsia="zh-CN" w:bidi="hi-IN"/>
        </w:rPr>
      </w:pPr>
      <w:r w:rsidRPr="00531864">
        <w:rPr>
          <w:rFonts w:ascii="Times New Roman" w:eastAsia="Tahoma" w:hAnsi="Times New Roman" w:cs="Times New Roman"/>
          <w:color w:val="00000A"/>
          <w:sz w:val="24"/>
          <w:szCs w:val="24"/>
          <w:lang w:val="uk-UA" w:eastAsia="zh-CN" w:bidi="hi-IN"/>
        </w:rPr>
        <w:t xml:space="preserve">Під час виконання послуг Учасник надає Замовнику Акти виконаних робіт для оплати виконаних послуг. </w:t>
      </w:r>
    </w:p>
    <w:p w14:paraId="78FC1AAF" w14:textId="459403BF" w:rsidR="00531864" w:rsidRPr="00531864" w:rsidRDefault="00531864" w:rsidP="00531864">
      <w:pPr>
        <w:shd w:val="clear" w:color="auto" w:fill="FFFFFF"/>
        <w:spacing w:after="0" w:line="240" w:lineRule="auto"/>
        <w:ind w:left="66" w:firstLine="642"/>
        <w:jc w:val="both"/>
        <w:textAlignment w:val="baseline"/>
        <w:rPr>
          <w:rFonts w:ascii="Times New Roman" w:eastAsia="Tahoma" w:hAnsi="Times New Roman" w:cs="Times New Roman"/>
          <w:color w:val="00000A"/>
          <w:sz w:val="24"/>
          <w:szCs w:val="24"/>
          <w:lang w:val="uk-UA" w:eastAsia="zh-CN" w:bidi="hi-IN"/>
        </w:rPr>
      </w:pPr>
      <w:r w:rsidRPr="00531864">
        <w:rPr>
          <w:rFonts w:ascii="Times New Roman" w:eastAsia="Tahoma" w:hAnsi="Times New Roman" w:cs="Times New Roman"/>
          <w:color w:val="00000A"/>
          <w:sz w:val="24"/>
          <w:szCs w:val="24"/>
          <w:lang w:val="uk-UA" w:eastAsia="zh-CN" w:bidi="hi-IN"/>
        </w:rPr>
        <w:t xml:space="preserve">Виконання послуг здійснюється Учасником якісно, з використанням власних та залучених матеріально-технічних ресурсів, відповідно до технічного завдання, Учасник повинен виконувати роботи, що передбачені в технічному завданні, з матеріалів, які повинні бути якісними та відповідати вимогам встановлених ДСТУ, СОУ, ГОСТ, </w:t>
      </w:r>
      <w:r w:rsidRPr="00531864">
        <w:rPr>
          <w:rFonts w:ascii="Times New Roman" w:eastAsia="Tahoma" w:hAnsi="Times New Roman" w:cs="Times New Roman"/>
          <w:color w:val="00000A"/>
          <w:sz w:val="24"/>
          <w:szCs w:val="24"/>
          <w:lang w:val="uk-UA" w:eastAsia="zh-CN" w:bidi="hi-IN"/>
        </w:rPr>
        <w:lastRenderedPageBreak/>
        <w:t xml:space="preserve">національних стандартів та чинному законодавству з урахуванням ГБН Г.1-218-182:2011 «Ремонт автомобільних доріг загального користування. Види ремонтів та переліки робіт».                                                                                      Усі матеріали  повинні бути новими та такими, що не були у використанні, про що учасник надає гарантійний лист у складі своєї пропозиції. Учасник забезпечує якісний ремонт. Учасник відповідає за одержання всіх необхідних дозволів, ліцензій, сертифікатів на послуги, запропоновані на торги, та самостійно несе всі витрати на отримання таких дозволів, ліцензій, сертифікатів, якщо вони є необхідними для надання такого виду послуг згідно предмету закупівлі. Послуга по предмету закупівлі: </w:t>
      </w:r>
      <w:r w:rsidR="005E004B" w:rsidRPr="005E004B">
        <w:rPr>
          <w:rFonts w:ascii="Times New Roman" w:eastAsia="Tahoma" w:hAnsi="Times New Roman" w:cs="Times New Roman"/>
          <w:color w:val="00000A"/>
          <w:sz w:val="24"/>
          <w:szCs w:val="24"/>
          <w:lang w:val="uk-UA" w:eastAsia="zh-CN" w:bidi="hi-IN"/>
        </w:rPr>
        <w:t>Благоустрій територій КНП «Бродівської ЦМЛ» по вул. Лесі Українки 21 (ДК 021:2015: 45112730-1 - Благоустрій доріг і шосе)</w:t>
      </w:r>
      <w:r w:rsidRPr="00531864">
        <w:rPr>
          <w:rFonts w:ascii="Times New Roman" w:eastAsia="Tahoma" w:hAnsi="Times New Roman" w:cs="Times New Roman"/>
          <w:color w:val="00000A"/>
          <w:sz w:val="24"/>
          <w:szCs w:val="24"/>
          <w:lang w:val="uk-UA" w:eastAsia="zh-CN" w:bidi="hi-IN"/>
        </w:rPr>
        <w:t xml:space="preserve"> виконуються у відповідності до «Технічних правил ремонту та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 54 і Технічних правил ремонту та утримання автомобільних доріг загального користування України. Організацію дорожнього руху і облаштування місця перед початком та на період проведення послуг виконує Виконавець власними силами  відповідно до вимог Закону України «Про дорожній рух» та Правил дорожнього руху України. Витрати на доставку матеріальних ресурсів, приготування, виготовлення конструкцій, розраховуються відповідно державним (відомчим) вимогам/нормативамнення основ, матеріалів та покриттів, сумішей при ремонті покриттів враховувати згідно технологічних та нормативних вимог. При виконанні робіт/наданні послуг необхідно дотримуватись усіх заходів  із захисту довкілля у відповідності до чинного законодавства.   </w:t>
      </w:r>
    </w:p>
    <w:p w14:paraId="7A989166" w14:textId="77777777" w:rsidR="00531864" w:rsidRPr="00531864" w:rsidRDefault="00531864" w:rsidP="00531864">
      <w:pPr>
        <w:spacing w:line="240" w:lineRule="auto"/>
        <w:ind w:firstLine="709"/>
        <w:jc w:val="both"/>
        <w:rPr>
          <w:rFonts w:ascii="Times New Roman" w:eastAsia="Tahoma" w:hAnsi="Times New Roman" w:cs="Times New Roman"/>
          <w:color w:val="00000A"/>
          <w:sz w:val="24"/>
          <w:szCs w:val="24"/>
          <w:lang w:val="uk-UA" w:eastAsia="zh-CN" w:bidi="hi-IN"/>
        </w:rPr>
      </w:pPr>
      <w:r w:rsidRPr="00531864">
        <w:rPr>
          <w:rFonts w:ascii="Times New Roman" w:eastAsia="Tahoma" w:hAnsi="Times New Roman" w:cs="Times New Roman"/>
          <w:color w:val="00000A"/>
          <w:sz w:val="24"/>
          <w:szCs w:val="24"/>
          <w:lang w:val="uk-UA" w:eastAsia="zh-CN" w:bidi="hi-IN"/>
        </w:rPr>
        <w:t>Ми, (назва Учасника), уважно вивчили технічне завдання та провели, згідно зазначених обсягів послуг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Якщо під час виконання послуг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 Послуги, які становлять предмет закупівлі, будуть виконані якісно та відповідати встановленим чинним законодавством України нормам, характеристикам, правилам тощо.</w:t>
      </w:r>
    </w:p>
    <w:p w14:paraId="4A0EF090" w14:textId="77777777" w:rsidR="00531864" w:rsidRPr="00531864" w:rsidRDefault="00531864" w:rsidP="00531864">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r w:rsidRPr="00531864">
        <w:rPr>
          <w:rFonts w:ascii="Times New Roman" w:eastAsia="Tahoma" w:hAnsi="Times New Roman" w:cs="Times New Roman"/>
          <w:color w:val="00000A"/>
          <w:sz w:val="24"/>
          <w:szCs w:val="24"/>
          <w:lang w:val="uk-UA" w:eastAsia="zh-CN" w:bidi="hi-IN"/>
        </w:rPr>
        <w:t>Посада, прізвище, ініціали, власноручний підпис уповноваженої особи переможця, завірені печаткою (у разі її використання)</w:t>
      </w:r>
    </w:p>
    <w:p w14:paraId="3A2F9D8E" w14:textId="77777777" w:rsidR="00531864" w:rsidRPr="00531864" w:rsidRDefault="00531864" w:rsidP="00531864"/>
    <w:p w14:paraId="4BEB88D8" w14:textId="77777777" w:rsidR="00531864" w:rsidRPr="00082181" w:rsidRDefault="00531864" w:rsidP="00531864">
      <w:pPr>
        <w:pStyle w:val="a8"/>
        <w:spacing w:before="0" w:after="0"/>
        <w:ind w:firstLine="708"/>
        <w:jc w:val="both"/>
        <w:rPr>
          <w:lang w:val="uk-UA"/>
        </w:rPr>
      </w:pPr>
      <w:r w:rsidRPr="00082181">
        <w:rPr>
          <w:lang w:val="uk-UA"/>
        </w:rPr>
        <w:t xml:space="preserve">Додаткова інформація: </w:t>
      </w:r>
    </w:p>
    <w:p w14:paraId="25EDAAF3" w14:textId="77777777" w:rsidR="00531864" w:rsidRPr="00082181" w:rsidRDefault="00531864" w:rsidP="00531864">
      <w:pPr>
        <w:autoSpaceDE w:val="0"/>
        <w:autoSpaceDN w:val="0"/>
        <w:spacing w:after="0" w:line="240" w:lineRule="auto"/>
        <w:ind w:firstLine="708"/>
        <w:jc w:val="both"/>
        <w:rPr>
          <w:rFonts w:ascii="Times New Roman" w:eastAsia="Times New Roman" w:hAnsi="Times New Roman" w:cs="Times New Roman"/>
          <w:sz w:val="24"/>
          <w:szCs w:val="24"/>
          <w:lang w:val="uk-UA" w:eastAsia="ru-RU"/>
        </w:rPr>
      </w:pPr>
      <w:r w:rsidRPr="00082181">
        <w:rPr>
          <w:rFonts w:ascii="Times New Roman" w:eastAsia="Times New Roman" w:hAnsi="Times New Roman" w:cs="Times New Roman"/>
          <w:sz w:val="24"/>
          <w:szCs w:val="24"/>
          <w:lang w:val="uk-UA" w:eastAsia="ru-RU"/>
        </w:rPr>
        <w:t>В місцях, де технічна специфікація  містить посилання на конкретні торгівельну марку чи фірму, патент, конструкцію або тип предмета закупівлі, джерело його походження або виробника, то читати його разом з виразом « або еквівалент».</w:t>
      </w:r>
    </w:p>
    <w:p w14:paraId="29C3F602" w14:textId="77777777" w:rsidR="00531864" w:rsidRPr="00082181" w:rsidRDefault="00531864" w:rsidP="00531864">
      <w:pPr>
        <w:autoSpaceDE w:val="0"/>
        <w:autoSpaceDN w:val="0"/>
        <w:spacing w:after="0" w:line="240" w:lineRule="auto"/>
        <w:jc w:val="both"/>
        <w:rPr>
          <w:rFonts w:ascii="Times New Roman" w:eastAsia="Times New Roman" w:hAnsi="Times New Roman" w:cs="Times New Roman"/>
          <w:sz w:val="24"/>
          <w:szCs w:val="24"/>
          <w:lang w:val="uk-UA" w:eastAsia="ru-RU"/>
        </w:rPr>
      </w:pPr>
      <w:r w:rsidRPr="00082181">
        <w:rPr>
          <w:rFonts w:ascii="Times New Roman" w:eastAsia="Times New Roman" w:hAnsi="Times New Roman" w:cs="Times New Roman"/>
          <w:sz w:val="24"/>
          <w:szCs w:val="24"/>
          <w:lang w:val="uk-UA" w:eastAsia="ru-RU"/>
        </w:rPr>
        <w:t xml:space="preserve">Крім того, Учасник повинен виконувати роботи/надавати послуги, що передбачені в технічному завданні, з матеріалів, які повинні бути якісними та відповідати вимогам встановлення ДСТУ, ГОСТ, національних стандартів та чинному законодавству.  </w:t>
      </w:r>
    </w:p>
    <w:p w14:paraId="628091EF" w14:textId="710B0D2F" w:rsidR="00531864" w:rsidRPr="00082181" w:rsidRDefault="00531864" w:rsidP="00531864">
      <w:pPr>
        <w:autoSpaceDE w:val="0"/>
        <w:autoSpaceDN w:val="0"/>
        <w:spacing w:after="0" w:line="240" w:lineRule="auto"/>
        <w:jc w:val="both"/>
        <w:rPr>
          <w:rFonts w:ascii="Times New Roman" w:eastAsia="Times New Roman" w:hAnsi="Times New Roman" w:cs="Times New Roman"/>
          <w:sz w:val="24"/>
          <w:szCs w:val="24"/>
          <w:lang w:val="uk-UA" w:eastAsia="ru-RU"/>
        </w:rPr>
      </w:pPr>
      <w:r w:rsidRPr="00082181">
        <w:rPr>
          <w:rFonts w:ascii="Times New Roman" w:eastAsia="Times New Roman" w:hAnsi="Times New Roman" w:cs="Times New Roman"/>
          <w:sz w:val="24"/>
          <w:szCs w:val="24"/>
          <w:lang w:val="uk-UA" w:eastAsia="ru-RU"/>
        </w:rPr>
        <w:t xml:space="preserve">  Технічні характеристики предмету закупівлі регулюються діючими на території України стандартами та технічними умовами. </w:t>
      </w:r>
      <w:bookmarkEnd w:id="0"/>
    </w:p>
    <w:sectPr w:rsidR="00531864" w:rsidRPr="000821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E90588"/>
    <w:multiLevelType w:val="multilevel"/>
    <w:tmpl w:val="EAD21F9A"/>
    <w:lvl w:ilvl="0">
      <w:start w:val="1"/>
      <w:numFmt w:val="decimal"/>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4"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4632888"/>
    <w:multiLevelType w:val="hybridMultilevel"/>
    <w:tmpl w:val="E42268FA"/>
    <w:lvl w:ilvl="0" w:tplc="AD74A784">
      <w:start w:val="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10"/>
  </w:num>
  <w:num w:numId="5">
    <w:abstractNumId w:val="1"/>
  </w:num>
  <w:num w:numId="6">
    <w:abstractNumId w:val="9"/>
  </w:num>
  <w:num w:numId="7">
    <w:abstractNumId w:val="4"/>
  </w:num>
  <w:num w:numId="8">
    <w:abstractNumId w:val="5"/>
  </w:num>
  <w:num w:numId="9">
    <w:abstractNumId w:val="0"/>
  </w:num>
  <w:num w:numId="10">
    <w:abstractNumId w:val="11"/>
  </w:num>
  <w:num w:numId="11">
    <w:abstractNumId w:val="7"/>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10BA"/>
    <w:rsid w:val="00015A45"/>
    <w:rsid w:val="00016C3E"/>
    <w:rsid w:val="00054EC7"/>
    <w:rsid w:val="0006647E"/>
    <w:rsid w:val="000A5534"/>
    <w:rsid w:val="000E795E"/>
    <w:rsid w:val="001071B3"/>
    <w:rsid w:val="00117466"/>
    <w:rsid w:val="001359D1"/>
    <w:rsid w:val="00164776"/>
    <w:rsid w:val="00177C2F"/>
    <w:rsid w:val="001866A6"/>
    <w:rsid w:val="001D6873"/>
    <w:rsid w:val="0024015B"/>
    <w:rsid w:val="00262241"/>
    <w:rsid w:val="002626D5"/>
    <w:rsid w:val="002768B6"/>
    <w:rsid w:val="002B577D"/>
    <w:rsid w:val="002E0708"/>
    <w:rsid w:val="00310D63"/>
    <w:rsid w:val="00316B47"/>
    <w:rsid w:val="0036260D"/>
    <w:rsid w:val="003E4E10"/>
    <w:rsid w:val="004041EC"/>
    <w:rsid w:val="004072DC"/>
    <w:rsid w:val="00427DE2"/>
    <w:rsid w:val="0044300A"/>
    <w:rsid w:val="004B1925"/>
    <w:rsid w:val="004B3D0D"/>
    <w:rsid w:val="004E52BB"/>
    <w:rsid w:val="00502948"/>
    <w:rsid w:val="00531864"/>
    <w:rsid w:val="00581DB6"/>
    <w:rsid w:val="005925A9"/>
    <w:rsid w:val="00596CC6"/>
    <w:rsid w:val="005C7632"/>
    <w:rsid w:val="005D29D0"/>
    <w:rsid w:val="005D4A14"/>
    <w:rsid w:val="005E004B"/>
    <w:rsid w:val="005F39C8"/>
    <w:rsid w:val="00601FFA"/>
    <w:rsid w:val="00602DEF"/>
    <w:rsid w:val="00621D5A"/>
    <w:rsid w:val="0063244A"/>
    <w:rsid w:val="006343C2"/>
    <w:rsid w:val="0068071F"/>
    <w:rsid w:val="006930DF"/>
    <w:rsid w:val="006A2900"/>
    <w:rsid w:val="006B6135"/>
    <w:rsid w:val="006D0931"/>
    <w:rsid w:val="006D666D"/>
    <w:rsid w:val="006F252D"/>
    <w:rsid w:val="00702B53"/>
    <w:rsid w:val="007157DD"/>
    <w:rsid w:val="00717447"/>
    <w:rsid w:val="007509E9"/>
    <w:rsid w:val="00771A4B"/>
    <w:rsid w:val="00774478"/>
    <w:rsid w:val="007A2C33"/>
    <w:rsid w:val="007A34BA"/>
    <w:rsid w:val="007B33FD"/>
    <w:rsid w:val="007C6617"/>
    <w:rsid w:val="007F1012"/>
    <w:rsid w:val="00852BE3"/>
    <w:rsid w:val="00890732"/>
    <w:rsid w:val="00897BF9"/>
    <w:rsid w:val="008B3E7A"/>
    <w:rsid w:val="008E52A5"/>
    <w:rsid w:val="008F49C3"/>
    <w:rsid w:val="008F54BC"/>
    <w:rsid w:val="00905FBB"/>
    <w:rsid w:val="009204DA"/>
    <w:rsid w:val="009A06F3"/>
    <w:rsid w:val="009B3B2F"/>
    <w:rsid w:val="009C75F6"/>
    <w:rsid w:val="00A07EAE"/>
    <w:rsid w:val="00A3461A"/>
    <w:rsid w:val="00A52A40"/>
    <w:rsid w:val="00A91173"/>
    <w:rsid w:val="00AA6430"/>
    <w:rsid w:val="00AC2592"/>
    <w:rsid w:val="00B060FF"/>
    <w:rsid w:val="00B23BF7"/>
    <w:rsid w:val="00B413F2"/>
    <w:rsid w:val="00B82872"/>
    <w:rsid w:val="00B86050"/>
    <w:rsid w:val="00B8704B"/>
    <w:rsid w:val="00BD54BF"/>
    <w:rsid w:val="00BD6F43"/>
    <w:rsid w:val="00C12188"/>
    <w:rsid w:val="00C26ACB"/>
    <w:rsid w:val="00C3389D"/>
    <w:rsid w:val="00C42478"/>
    <w:rsid w:val="00C45B71"/>
    <w:rsid w:val="00C46737"/>
    <w:rsid w:val="00C95141"/>
    <w:rsid w:val="00CB1DF9"/>
    <w:rsid w:val="00CB34FC"/>
    <w:rsid w:val="00CD14E6"/>
    <w:rsid w:val="00CD42D5"/>
    <w:rsid w:val="00CE7D1C"/>
    <w:rsid w:val="00CF103F"/>
    <w:rsid w:val="00CF48F3"/>
    <w:rsid w:val="00CF5C5D"/>
    <w:rsid w:val="00D0542B"/>
    <w:rsid w:val="00D076B3"/>
    <w:rsid w:val="00D15F4A"/>
    <w:rsid w:val="00D418CD"/>
    <w:rsid w:val="00D45EC0"/>
    <w:rsid w:val="00D6077D"/>
    <w:rsid w:val="00D634E2"/>
    <w:rsid w:val="00DC0363"/>
    <w:rsid w:val="00E01EE1"/>
    <w:rsid w:val="00E31A0F"/>
    <w:rsid w:val="00E6493C"/>
    <w:rsid w:val="00E65A65"/>
    <w:rsid w:val="00E80102"/>
    <w:rsid w:val="00EA2F86"/>
    <w:rsid w:val="00EF4B3D"/>
    <w:rsid w:val="00F057C0"/>
    <w:rsid w:val="00F17EC5"/>
    <w:rsid w:val="00F23F0D"/>
    <w:rsid w:val="00F6155E"/>
    <w:rsid w:val="00F84E59"/>
    <w:rsid w:val="00F8603F"/>
    <w:rsid w:val="00FA5A0F"/>
    <w:rsid w:val="00FC396C"/>
    <w:rsid w:val="00FD0964"/>
    <w:rsid w:val="00FF69F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E00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uiPriority w:val="99"/>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customStyle="1" w:styleId="1">
    <w:name w:val="Абзац списка1"/>
    <w:basedOn w:val="a"/>
    <w:link w:val="ListParagraphChar"/>
    <w:rsid w:val="00B23BF7"/>
    <w:pPr>
      <w:widowControl w:val="0"/>
      <w:autoSpaceDE w:val="0"/>
      <w:autoSpaceDN w:val="0"/>
      <w:adjustRightInd w:val="0"/>
      <w:spacing w:after="0" w:line="240" w:lineRule="auto"/>
      <w:ind w:left="720"/>
    </w:pPr>
    <w:rPr>
      <w:rFonts w:ascii="Times New Roman CYR" w:eastAsia="Times New Roman" w:hAnsi="Times New Roman CYR" w:cs="Times New Roman"/>
      <w:sz w:val="20"/>
      <w:szCs w:val="20"/>
      <w:lang w:eastAsia="ru-RU"/>
    </w:rPr>
  </w:style>
  <w:style w:type="character" w:customStyle="1" w:styleId="ListParagraphChar">
    <w:name w:val="List Paragraph Char"/>
    <w:link w:val="1"/>
    <w:locked/>
    <w:rsid w:val="00B23BF7"/>
    <w:rPr>
      <w:rFonts w:ascii="Times New Roman CYR" w:eastAsia="Times New Roman" w:hAnsi="Times New Roman CYR"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B2A44-3280-4D70-9623-029F74ABA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35</Pages>
  <Words>44163</Words>
  <Characters>25174</Characters>
  <Application>Microsoft Office Word</Application>
  <DocSecurity>0</DocSecurity>
  <Lines>209</Lines>
  <Paragraphs>138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Богдан Сторожинський</cp:lastModifiedBy>
  <cp:revision>17</cp:revision>
  <dcterms:created xsi:type="dcterms:W3CDTF">2023-07-03T11:55:00Z</dcterms:created>
  <dcterms:modified xsi:type="dcterms:W3CDTF">2023-10-24T07:52:00Z</dcterms:modified>
</cp:coreProperties>
</file>