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23" w:rsidRPr="00520EF5" w:rsidRDefault="00D12F23" w:rsidP="00D12F23">
      <w:pPr>
        <w:pageBreakBefore/>
        <w:shd w:val="clear" w:color="auto" w:fill="FFFFFF"/>
        <w:spacing w:after="150"/>
        <w:ind w:firstLine="720"/>
        <w:jc w:val="right"/>
      </w:pPr>
      <w:r w:rsidRPr="00520EF5">
        <w:rPr>
          <w:b/>
          <w:bCs/>
          <w:sz w:val="24"/>
          <w:szCs w:val="24"/>
          <w:lang w:val="uk-UA"/>
        </w:rPr>
        <w:t xml:space="preserve">Додаток 5 до </w:t>
      </w:r>
      <w:r>
        <w:rPr>
          <w:b/>
          <w:bCs/>
          <w:sz w:val="24"/>
          <w:szCs w:val="24"/>
          <w:lang w:val="uk-UA"/>
        </w:rPr>
        <w:t>Оголошення</w:t>
      </w:r>
    </w:p>
    <w:p w:rsidR="00D12F23" w:rsidRPr="00FF3C16" w:rsidRDefault="00D12F23" w:rsidP="00D12F23">
      <w:pPr>
        <w:pStyle w:val="a3"/>
        <w:rPr>
          <w:rFonts w:ascii="Times New Roman" w:hAnsi="Times New Roman" w:cs="Times New Roman"/>
          <w:sz w:val="24"/>
          <w:szCs w:val="24"/>
        </w:rPr>
      </w:pPr>
      <w:r w:rsidRPr="00FF3C16">
        <w:rPr>
          <w:rFonts w:ascii="Times New Roman" w:hAnsi="Times New Roman" w:cs="Times New Roman"/>
          <w:sz w:val="24"/>
          <w:szCs w:val="24"/>
        </w:rPr>
        <w:t>Проект ДОГОВОРУ №____________</w:t>
      </w:r>
    </w:p>
    <w:p w:rsidR="00D12F23" w:rsidRPr="00FF3C16" w:rsidRDefault="00D12F23" w:rsidP="00D12F23">
      <w:pPr>
        <w:jc w:val="center"/>
        <w:rPr>
          <w:b/>
          <w:sz w:val="24"/>
          <w:szCs w:val="24"/>
          <w:lang w:val="uk-UA"/>
        </w:rPr>
      </w:pPr>
      <w:r w:rsidRPr="00FF3C16">
        <w:rPr>
          <w:b/>
          <w:sz w:val="24"/>
          <w:szCs w:val="24"/>
          <w:lang w:val="uk-UA"/>
        </w:rPr>
        <w:t xml:space="preserve">про закупівлю товарів для гарантованого забезпечення потреб оборони </w:t>
      </w:r>
    </w:p>
    <w:p w:rsidR="00D12F23" w:rsidRPr="00FF3C16" w:rsidRDefault="00D12F23" w:rsidP="00D12F23">
      <w:pPr>
        <w:jc w:val="center"/>
        <w:rPr>
          <w:i/>
          <w:sz w:val="24"/>
          <w:szCs w:val="24"/>
          <w:lang w:val="uk-UA"/>
        </w:rPr>
      </w:pPr>
    </w:p>
    <w:p w:rsidR="00D12F23" w:rsidRPr="00FF3C16" w:rsidRDefault="00D12F23" w:rsidP="00D12F23">
      <w:pPr>
        <w:jc w:val="both"/>
        <w:rPr>
          <w:sz w:val="24"/>
          <w:szCs w:val="24"/>
          <w:lang w:val="uk-UA"/>
        </w:rPr>
      </w:pPr>
    </w:p>
    <w:p w:rsidR="00D12F23" w:rsidRPr="00FF3C16" w:rsidRDefault="00D12F23" w:rsidP="00D12F23">
      <w:pPr>
        <w:jc w:val="both"/>
        <w:rPr>
          <w:sz w:val="24"/>
          <w:szCs w:val="24"/>
          <w:lang w:val="uk-UA"/>
        </w:rPr>
      </w:pPr>
      <w:r w:rsidRPr="00FF3C16">
        <w:rPr>
          <w:sz w:val="24"/>
          <w:szCs w:val="24"/>
          <w:lang w:val="uk-UA"/>
        </w:rPr>
        <w:t>м. Київ                                                                                                    “___” ___________ 2023 р.</w:t>
      </w:r>
    </w:p>
    <w:p w:rsidR="00D12F23" w:rsidRPr="00FF3C16" w:rsidRDefault="00D12F23" w:rsidP="00D12F23">
      <w:pPr>
        <w:jc w:val="both"/>
        <w:rPr>
          <w:sz w:val="24"/>
          <w:szCs w:val="24"/>
          <w:lang w:val="uk-UA"/>
        </w:rPr>
      </w:pPr>
    </w:p>
    <w:p w:rsidR="00D12F23" w:rsidRPr="00FF3C16" w:rsidRDefault="00D12F23" w:rsidP="00D12F23">
      <w:pPr>
        <w:pStyle w:val="21"/>
        <w:ind w:firstLine="567"/>
        <w:rPr>
          <w:sz w:val="24"/>
          <w:szCs w:val="24"/>
        </w:rPr>
      </w:pPr>
      <w:r w:rsidRPr="00FF3C16">
        <w:rPr>
          <w:sz w:val="24"/>
          <w:szCs w:val="24"/>
        </w:rPr>
        <w:t xml:space="preserve">Науково-дослідний інститут </w:t>
      </w:r>
      <w:r w:rsidR="00196C61">
        <w:rPr>
          <w:sz w:val="24"/>
          <w:szCs w:val="24"/>
        </w:rPr>
        <w:t>ВР</w:t>
      </w:r>
      <w:r w:rsidRPr="00FF3C16">
        <w:rPr>
          <w:sz w:val="24"/>
          <w:szCs w:val="24"/>
        </w:rPr>
        <w:t xml:space="preserve"> в особі _____________________, що діє на підставі Положення (далі – Замовник), та товариство з обмеженою відповідальністю “___________</w:t>
      </w:r>
      <w:r w:rsidRPr="00FF3C16">
        <w:rPr>
          <w:bCs/>
          <w:sz w:val="24"/>
          <w:szCs w:val="24"/>
        </w:rPr>
        <w:t>”</w:t>
      </w:r>
      <w:r w:rsidRPr="00FF3C16">
        <w:rPr>
          <w:sz w:val="24"/>
          <w:szCs w:val="24"/>
        </w:rPr>
        <w:t xml:space="preserve"> в особі директора _____________________, що діє на підставі Статуту</w:t>
      </w:r>
      <w:r w:rsidR="00B32BA7">
        <w:rPr>
          <w:sz w:val="24"/>
          <w:szCs w:val="24"/>
        </w:rPr>
        <w:t>/ фізичної</w:t>
      </w:r>
      <w:r w:rsidR="00B32BA7" w:rsidRPr="00B32BA7">
        <w:rPr>
          <w:sz w:val="24"/>
          <w:szCs w:val="24"/>
        </w:rPr>
        <w:t xml:space="preserve"> oco6a-</w:t>
      </w:r>
      <w:r w:rsidR="00B32BA7">
        <w:rPr>
          <w:sz w:val="24"/>
          <w:szCs w:val="24"/>
        </w:rPr>
        <w:t>підприємця</w:t>
      </w:r>
      <w:r w:rsidR="00B32BA7" w:rsidRPr="00B32BA7">
        <w:rPr>
          <w:sz w:val="24"/>
          <w:szCs w:val="24"/>
        </w:rPr>
        <w:t xml:space="preserve">, </w:t>
      </w:r>
      <w:r w:rsidR="00B32BA7">
        <w:rPr>
          <w:sz w:val="24"/>
          <w:szCs w:val="24"/>
        </w:rPr>
        <w:t>яка є платником єдиного податку __________ групи</w:t>
      </w:r>
      <w:r w:rsidR="00B32BA7" w:rsidRPr="00B32BA7">
        <w:rPr>
          <w:sz w:val="24"/>
          <w:szCs w:val="24"/>
        </w:rPr>
        <w:t xml:space="preserve">, </w:t>
      </w:r>
      <w:r w:rsidR="00B32BA7">
        <w:rPr>
          <w:sz w:val="24"/>
          <w:szCs w:val="24"/>
        </w:rPr>
        <w:t>що діє особисто</w:t>
      </w:r>
      <w:r w:rsidR="00B32BA7" w:rsidRPr="00B32BA7">
        <w:rPr>
          <w:sz w:val="24"/>
          <w:szCs w:val="24"/>
        </w:rPr>
        <w:t xml:space="preserve">, </w:t>
      </w:r>
      <w:r w:rsidR="00B32BA7">
        <w:rPr>
          <w:sz w:val="24"/>
          <w:szCs w:val="24"/>
        </w:rPr>
        <w:t>зареєстрованої ______________________________________   __</w:t>
      </w:r>
      <w:r w:rsidR="00B32BA7" w:rsidRPr="00B32BA7">
        <w:rPr>
          <w:sz w:val="24"/>
          <w:szCs w:val="24"/>
        </w:rPr>
        <w:t>.</w:t>
      </w:r>
      <w:r w:rsidR="00B32BA7">
        <w:rPr>
          <w:sz w:val="24"/>
          <w:szCs w:val="24"/>
        </w:rPr>
        <w:t>__</w:t>
      </w:r>
      <w:r w:rsidR="00B32BA7" w:rsidRPr="00B32BA7">
        <w:rPr>
          <w:sz w:val="24"/>
          <w:szCs w:val="24"/>
        </w:rPr>
        <w:t>.</w:t>
      </w:r>
      <w:r w:rsidR="00B32BA7">
        <w:rPr>
          <w:sz w:val="24"/>
          <w:szCs w:val="24"/>
        </w:rPr>
        <w:t xml:space="preserve">______ року </w:t>
      </w:r>
      <w:r w:rsidR="00DF3C4B">
        <w:rPr>
          <w:sz w:val="24"/>
          <w:szCs w:val="24"/>
        </w:rPr>
        <w:t>номер запису ________________________________</w:t>
      </w:r>
      <w:r w:rsidR="00B32BA7" w:rsidRPr="00B32BA7">
        <w:rPr>
          <w:sz w:val="24"/>
          <w:szCs w:val="24"/>
        </w:rPr>
        <w:t xml:space="preserve"> </w:t>
      </w:r>
      <w:r w:rsidRPr="00FF3C16">
        <w:rPr>
          <w:sz w:val="24"/>
          <w:szCs w:val="24"/>
        </w:rPr>
        <w:t xml:space="preserve"> (далі – Постачальник), з іншої сторони, разом – Сторони, уклали цей Договір (надалі за текстом – Договір) про наступне:</w:t>
      </w:r>
    </w:p>
    <w:p w:rsidR="00D12F23" w:rsidRPr="00FF3C16" w:rsidRDefault="00D12F23" w:rsidP="00D12F23">
      <w:pPr>
        <w:pStyle w:val="21"/>
        <w:ind w:left="567" w:firstLine="0"/>
        <w:rPr>
          <w:sz w:val="24"/>
          <w:szCs w:val="24"/>
        </w:rPr>
      </w:pPr>
    </w:p>
    <w:p w:rsidR="00D12F23" w:rsidRPr="00FF3C16" w:rsidRDefault="00D12F23" w:rsidP="00D12F23">
      <w:pPr>
        <w:pStyle w:val="a7"/>
        <w:numPr>
          <w:ilvl w:val="0"/>
          <w:numId w:val="1"/>
        </w:numPr>
        <w:suppressAutoHyphens w:val="0"/>
        <w:spacing w:after="0"/>
        <w:jc w:val="center"/>
        <w:rPr>
          <w:b/>
          <w:sz w:val="24"/>
          <w:szCs w:val="24"/>
          <w:lang w:val="uk-UA"/>
        </w:rPr>
      </w:pPr>
      <w:r w:rsidRPr="00FF3C16">
        <w:rPr>
          <w:b/>
          <w:sz w:val="24"/>
          <w:szCs w:val="24"/>
          <w:lang w:val="uk-UA"/>
        </w:rPr>
        <w:t>ПРЕДМЕТ  ДОГОВОРУ</w:t>
      </w:r>
    </w:p>
    <w:p w:rsidR="00D12F23" w:rsidRPr="00FF3C16" w:rsidRDefault="00D12F23" w:rsidP="00D12F23">
      <w:pPr>
        <w:ind w:firstLine="567"/>
        <w:jc w:val="both"/>
        <w:rPr>
          <w:sz w:val="24"/>
          <w:szCs w:val="24"/>
          <w:lang w:val="uk-UA"/>
        </w:rPr>
      </w:pPr>
      <w:r w:rsidRPr="00FF3C16">
        <w:rPr>
          <w:sz w:val="24"/>
          <w:szCs w:val="24"/>
          <w:lang w:val="uk-UA"/>
        </w:rPr>
        <w:t xml:space="preserve">1.1. </w:t>
      </w:r>
      <w:r w:rsidRPr="00FF3C16">
        <w:rPr>
          <w:spacing w:val="-4"/>
          <w:sz w:val="24"/>
          <w:szCs w:val="24"/>
          <w:lang w:val="uk-UA"/>
        </w:rPr>
        <w:t>Постачальник</w:t>
      </w:r>
      <w:r w:rsidRPr="00FF3C16">
        <w:rPr>
          <w:sz w:val="24"/>
          <w:szCs w:val="24"/>
          <w:lang w:val="uk-UA"/>
        </w:rPr>
        <w:t xml:space="preserve"> зобов’язується поставити та передати у власність Замовнику _______________________</w:t>
      </w:r>
      <w:r w:rsidRPr="00FF3C16">
        <w:rPr>
          <w:bCs/>
          <w:sz w:val="24"/>
          <w:szCs w:val="24"/>
          <w:lang w:val="uk-UA"/>
        </w:rPr>
        <w:t xml:space="preserve">, </w:t>
      </w:r>
      <w:r w:rsidRPr="00FF3C16">
        <w:rPr>
          <w:sz w:val="24"/>
          <w:szCs w:val="24"/>
          <w:lang w:val="uk-UA"/>
        </w:rPr>
        <w:t>код ДК 021:2015: _____________________________________</w:t>
      </w:r>
      <w:r w:rsidRPr="00FF3C16">
        <w:rPr>
          <w:bCs/>
          <w:sz w:val="24"/>
          <w:szCs w:val="24"/>
          <w:lang w:val="uk-UA"/>
        </w:rPr>
        <w:t xml:space="preserve">, </w:t>
      </w:r>
      <w:r w:rsidRPr="00FF3C16">
        <w:rPr>
          <w:sz w:val="24"/>
          <w:szCs w:val="24"/>
          <w:lang w:val="uk-UA"/>
        </w:rPr>
        <w:t>(далі – Товар), а Замовник зобов’язується прийняти Товар та сплатити його вартість на умовах цього Договору.</w:t>
      </w:r>
    </w:p>
    <w:p w:rsidR="00D12F23" w:rsidRPr="00FF3C16" w:rsidRDefault="00D12F23" w:rsidP="00D12F23">
      <w:pPr>
        <w:ind w:firstLine="567"/>
        <w:jc w:val="both"/>
        <w:rPr>
          <w:sz w:val="24"/>
          <w:szCs w:val="24"/>
          <w:lang w:val="uk-UA"/>
        </w:rPr>
      </w:pPr>
      <w:r w:rsidRPr="00FF3C16">
        <w:rPr>
          <w:sz w:val="24"/>
          <w:szCs w:val="24"/>
          <w:lang w:val="uk-UA"/>
        </w:rPr>
        <w:t>1.2. Найменування Товару, кількість та ціна за одиницю визначено у Специфікаціях, які є невід’ємною частиною цього Договору.</w:t>
      </w:r>
    </w:p>
    <w:p w:rsidR="00D12F23" w:rsidRPr="00FF3C16" w:rsidRDefault="00D12F23" w:rsidP="00D12F23">
      <w:pPr>
        <w:pStyle w:val="210"/>
        <w:ind w:firstLine="567"/>
        <w:rPr>
          <w:rFonts w:ascii="Times New Roman" w:hAnsi="Times New Roman" w:cs="Times New Roman"/>
          <w:sz w:val="24"/>
          <w:szCs w:val="24"/>
        </w:rPr>
      </w:pPr>
      <w:r w:rsidRPr="00FF3C16">
        <w:rPr>
          <w:rFonts w:ascii="Times New Roman" w:hAnsi="Times New Roman" w:cs="Times New Roman"/>
          <w:sz w:val="24"/>
          <w:szCs w:val="24"/>
        </w:rPr>
        <w:t xml:space="preserve">1.3. Комплектність згідно технічної документації виробника на Товар. </w:t>
      </w:r>
    </w:p>
    <w:p w:rsidR="00D12F23" w:rsidRPr="00FF3C16" w:rsidRDefault="00D12F23" w:rsidP="00D12F23">
      <w:pPr>
        <w:pStyle w:val="210"/>
        <w:ind w:firstLine="567"/>
        <w:rPr>
          <w:rFonts w:ascii="Times New Roman" w:hAnsi="Times New Roman" w:cs="Times New Roman"/>
          <w:sz w:val="24"/>
          <w:szCs w:val="24"/>
        </w:rPr>
      </w:pPr>
      <w:r w:rsidRPr="00FF3C16">
        <w:rPr>
          <w:rFonts w:ascii="Times New Roman" w:hAnsi="Times New Roman" w:cs="Times New Roman"/>
          <w:sz w:val="24"/>
          <w:szCs w:val="24"/>
        </w:rPr>
        <w:t>1.4. Замовник може зменшувати обсяги закупівлі залежно від реального фінансування видатків на ці цілі.</w:t>
      </w:r>
    </w:p>
    <w:p w:rsidR="00D12F23" w:rsidRPr="00FF3C16" w:rsidRDefault="00D12F23" w:rsidP="00D12F23">
      <w:pPr>
        <w:ind w:firstLine="567"/>
        <w:jc w:val="both"/>
        <w:rPr>
          <w:bCs/>
          <w:sz w:val="24"/>
          <w:szCs w:val="24"/>
          <w:lang w:val="uk-UA"/>
        </w:rPr>
      </w:pPr>
      <w:r w:rsidRPr="00FF3C16">
        <w:rPr>
          <w:sz w:val="24"/>
          <w:szCs w:val="24"/>
          <w:lang w:val="uk-UA"/>
        </w:rPr>
        <w:t>1.5. Підставами для укладання договору є наявна поточна потреба у Товарі в умовах воєнного стану, який введений Указом президента України від 24.02.2022 № 64/2022 “Про введення воєнного стану в Україні ” (зі змінами).</w:t>
      </w:r>
    </w:p>
    <w:p w:rsidR="00D12F23" w:rsidRPr="00FF3C16" w:rsidRDefault="00D12F23" w:rsidP="00D12F23">
      <w:pPr>
        <w:pStyle w:val="210"/>
        <w:ind w:firstLine="709"/>
        <w:rPr>
          <w:rFonts w:ascii="Times New Roman" w:hAnsi="Times New Roman" w:cs="Times New Roman"/>
          <w:b/>
          <w:sz w:val="24"/>
          <w:szCs w:val="24"/>
        </w:rPr>
      </w:pPr>
    </w:p>
    <w:p w:rsidR="00D12F23" w:rsidRPr="00FF3C16" w:rsidRDefault="00D12F23" w:rsidP="00D12F23">
      <w:pPr>
        <w:pStyle w:val="a9"/>
        <w:numPr>
          <w:ilvl w:val="0"/>
          <w:numId w:val="1"/>
        </w:numPr>
        <w:suppressAutoHyphens w:val="0"/>
        <w:jc w:val="center"/>
        <w:rPr>
          <w:b/>
          <w:bCs/>
          <w:position w:val="-6"/>
          <w:sz w:val="24"/>
          <w:szCs w:val="24"/>
        </w:rPr>
      </w:pPr>
      <w:r w:rsidRPr="00FF3C16">
        <w:rPr>
          <w:b/>
          <w:bCs/>
          <w:position w:val="-6"/>
          <w:sz w:val="24"/>
          <w:szCs w:val="24"/>
        </w:rPr>
        <w:t>ЯКІСТЬ ТОВАРУ ТА ГАРАНТІЇ</w:t>
      </w:r>
    </w:p>
    <w:p w:rsidR="00D12F23" w:rsidRPr="00FF3C16" w:rsidRDefault="00D12F23" w:rsidP="00D12F23">
      <w:pPr>
        <w:pStyle w:val="a9"/>
        <w:ind w:left="0" w:firstLine="567"/>
        <w:rPr>
          <w:sz w:val="24"/>
          <w:szCs w:val="24"/>
        </w:rPr>
      </w:pPr>
      <w:r w:rsidRPr="00FF3C16">
        <w:rPr>
          <w:sz w:val="24"/>
          <w:szCs w:val="24"/>
        </w:rPr>
        <w:t xml:space="preserve">2.1. Якість Товару повинна відповідати загальнообов’язковим вимогам, встановленим до нього нормами і правилами на території України, </w:t>
      </w:r>
      <w:r w:rsidRPr="00866B49">
        <w:rPr>
          <w:sz w:val="24"/>
          <w:szCs w:val="24"/>
        </w:rPr>
        <w:t>підтверджуватись сертифікатом відповідності або іншим подібним документом, виданим виробником товару (ГОСТ, ДСТУ, ТУ тощо)</w:t>
      </w:r>
      <w:r w:rsidRPr="00FF3C16">
        <w:rPr>
          <w:sz w:val="24"/>
          <w:szCs w:val="24"/>
        </w:rPr>
        <w:t xml:space="preserve"> </w:t>
      </w:r>
      <w:r w:rsidRPr="00DF3C4B">
        <w:rPr>
          <w:sz w:val="24"/>
          <w:szCs w:val="24"/>
        </w:rPr>
        <w:t>(за наявності</w:t>
      </w:r>
      <w:r w:rsidRPr="00DF3C4B">
        <w:rPr>
          <w:b/>
          <w:sz w:val="24"/>
          <w:szCs w:val="24"/>
        </w:rPr>
        <w:t>)</w:t>
      </w:r>
      <w:r w:rsidRPr="00866B49">
        <w:rPr>
          <w:sz w:val="24"/>
          <w:szCs w:val="24"/>
        </w:rPr>
        <w:t>.</w:t>
      </w:r>
    </w:p>
    <w:p w:rsidR="00D12F23" w:rsidRPr="00FF3C16" w:rsidRDefault="00D12F23" w:rsidP="00D12F23">
      <w:pPr>
        <w:pStyle w:val="a9"/>
        <w:ind w:left="0" w:firstLine="567"/>
        <w:rPr>
          <w:sz w:val="24"/>
          <w:szCs w:val="24"/>
        </w:rPr>
      </w:pPr>
      <w:r w:rsidRPr="00FF3C16">
        <w:rPr>
          <w:sz w:val="24"/>
          <w:szCs w:val="24"/>
        </w:rPr>
        <w:t>2.2. Постачальник гарантує якість Товару за умови його належного зберігання в оригінальній упаковці протягом гарантійного строку, встановленого для конкретного виду Товару виробником.</w:t>
      </w:r>
    </w:p>
    <w:p w:rsidR="00D12F23" w:rsidRPr="00FF3C16" w:rsidRDefault="00D12F23" w:rsidP="00D12F23">
      <w:pPr>
        <w:pStyle w:val="a9"/>
        <w:ind w:left="0" w:firstLine="567"/>
        <w:rPr>
          <w:sz w:val="24"/>
          <w:szCs w:val="24"/>
        </w:rPr>
      </w:pPr>
      <w:r w:rsidRPr="00FF3C16">
        <w:rPr>
          <w:sz w:val="24"/>
          <w:szCs w:val="24"/>
        </w:rPr>
        <w:t>2.3. Товар постачається з необхідними документами (технічна документація, гарантійний талон тощо), є новим, не був в експлуатації, не має дефектів пов’язаних з матеріалом з якого він виготовлений, у справному стані, та здатним виконувати свої функції.</w:t>
      </w:r>
    </w:p>
    <w:p w:rsidR="00D12F23" w:rsidRPr="00FF3C16" w:rsidRDefault="00D12F23" w:rsidP="00D12F23">
      <w:pPr>
        <w:pStyle w:val="a9"/>
        <w:ind w:left="0" w:firstLine="567"/>
        <w:rPr>
          <w:sz w:val="24"/>
          <w:szCs w:val="24"/>
        </w:rPr>
      </w:pPr>
      <w:r w:rsidRPr="00FF3C16">
        <w:rPr>
          <w:sz w:val="24"/>
          <w:szCs w:val="24"/>
        </w:rPr>
        <w:t xml:space="preserve">2.4. Товар повинен мати етикетку/ярлик, написи, які характеризують продукцію: </w:t>
      </w:r>
    </w:p>
    <w:p w:rsidR="00D12F23" w:rsidRPr="00FF3C16" w:rsidRDefault="00D12F23" w:rsidP="00D12F23">
      <w:pPr>
        <w:pStyle w:val="a9"/>
        <w:ind w:left="0" w:firstLine="567"/>
        <w:rPr>
          <w:sz w:val="24"/>
          <w:szCs w:val="24"/>
        </w:rPr>
      </w:pPr>
      <w:r w:rsidRPr="00FF3C16">
        <w:rPr>
          <w:sz w:val="24"/>
          <w:szCs w:val="24"/>
        </w:rPr>
        <w:t xml:space="preserve">найменування підприємства-виробника і його товарного знаку та країну походження; </w:t>
      </w:r>
    </w:p>
    <w:p w:rsidR="00D12F23" w:rsidRPr="00FF3C16" w:rsidRDefault="00D12F23" w:rsidP="00D12F23">
      <w:pPr>
        <w:pStyle w:val="a9"/>
        <w:ind w:left="0" w:firstLine="567"/>
        <w:rPr>
          <w:sz w:val="24"/>
          <w:szCs w:val="24"/>
        </w:rPr>
      </w:pPr>
      <w:r w:rsidRPr="00FF3C16">
        <w:rPr>
          <w:sz w:val="24"/>
          <w:szCs w:val="24"/>
        </w:rPr>
        <w:t>найменування Товару; дату виготовлення.</w:t>
      </w:r>
    </w:p>
    <w:p w:rsidR="00D12F23" w:rsidRPr="00FF3C16" w:rsidRDefault="00D12F23" w:rsidP="00D12F23">
      <w:pPr>
        <w:pStyle w:val="a9"/>
        <w:ind w:left="0" w:firstLine="567"/>
        <w:rPr>
          <w:sz w:val="24"/>
          <w:szCs w:val="24"/>
        </w:rPr>
      </w:pPr>
      <w:r w:rsidRPr="00FF3C16">
        <w:rPr>
          <w:sz w:val="24"/>
          <w:szCs w:val="24"/>
        </w:rPr>
        <w:t>2.5. Товар повинен бути в оригінальній непошкодженій заводській упаковці, яка забезпечує збереження якості Товару під час транспортування та зберігання.</w:t>
      </w:r>
    </w:p>
    <w:p w:rsidR="00D12F23" w:rsidRPr="00FF3C16" w:rsidRDefault="00D12F23" w:rsidP="00D12F23">
      <w:pPr>
        <w:pStyle w:val="a9"/>
        <w:ind w:left="0" w:firstLine="567"/>
        <w:rPr>
          <w:sz w:val="24"/>
          <w:szCs w:val="24"/>
        </w:rPr>
      </w:pPr>
      <w:r w:rsidRPr="00FF3C16">
        <w:rPr>
          <w:sz w:val="24"/>
          <w:szCs w:val="24"/>
        </w:rPr>
        <w:t>2.6. Строк чинності гарантійних зобов’язань на Товар, визначається строками, передбаченими заводом-виробником.</w:t>
      </w:r>
    </w:p>
    <w:p w:rsidR="00D12F23" w:rsidRPr="00FF3C16" w:rsidRDefault="00D12F23" w:rsidP="00D12F23">
      <w:pPr>
        <w:pStyle w:val="a9"/>
        <w:ind w:left="0" w:firstLine="567"/>
        <w:rPr>
          <w:sz w:val="24"/>
          <w:szCs w:val="24"/>
        </w:rPr>
      </w:pPr>
      <w:r w:rsidRPr="00FF3C16">
        <w:rPr>
          <w:sz w:val="24"/>
          <w:szCs w:val="24"/>
        </w:rPr>
        <w:t>2.7. Гарантійні зобов’язання Постачальника, щодо поставленого за цим Договором Товару, виникають з моменту підписання сторонами видаткової накладної.</w:t>
      </w:r>
    </w:p>
    <w:p w:rsidR="00D12F23" w:rsidRPr="00FF3C16" w:rsidRDefault="00D12F23" w:rsidP="00D12F23">
      <w:pPr>
        <w:pStyle w:val="a9"/>
        <w:ind w:left="0" w:firstLine="567"/>
        <w:rPr>
          <w:sz w:val="24"/>
          <w:szCs w:val="24"/>
        </w:rPr>
      </w:pPr>
      <w:r w:rsidRPr="00FF3C16">
        <w:rPr>
          <w:sz w:val="24"/>
          <w:szCs w:val="24"/>
        </w:rPr>
        <w:t xml:space="preserve">2.8. Якщо під час експлуатації у період гарантійного строку Товару, будуть виявлені приховані недоліки (дефекти) Товару, то вони мають бути усунені за рахунок Постачальника шляхом безоплатної заміни на новий Товар належної якості. </w:t>
      </w:r>
    </w:p>
    <w:p w:rsidR="00D12F23" w:rsidRPr="00FF3C16" w:rsidRDefault="00D12F23" w:rsidP="00D12F23">
      <w:pPr>
        <w:pStyle w:val="a9"/>
        <w:ind w:left="0" w:firstLine="567"/>
        <w:rPr>
          <w:sz w:val="24"/>
          <w:szCs w:val="24"/>
        </w:rPr>
      </w:pPr>
      <w:r w:rsidRPr="00FF3C16">
        <w:rPr>
          <w:sz w:val="24"/>
          <w:szCs w:val="24"/>
        </w:rPr>
        <w:t xml:space="preserve">2.9. Замовник впродовж трьох робочих днів з моменту виявлення прихованого дефекту Товару у період гарантійного строку, зобов’язаний письмово сповістити про це </w:t>
      </w:r>
      <w:r w:rsidRPr="00FF3C16">
        <w:rPr>
          <w:sz w:val="24"/>
          <w:szCs w:val="24"/>
        </w:rPr>
        <w:lastRenderedPageBreak/>
        <w:t>Постачальника. Підставою для заміни Товару в період гарантійного строку експлуатації є претензія Замовника, яка повинна бути підтверджена двостороннім актом з переліком дефектів та строками їх усунення.</w:t>
      </w:r>
    </w:p>
    <w:p w:rsidR="00D12F23" w:rsidRPr="00FF3C16" w:rsidRDefault="00D12F23" w:rsidP="00D12F23">
      <w:pPr>
        <w:pStyle w:val="a9"/>
        <w:ind w:left="0" w:firstLine="567"/>
        <w:rPr>
          <w:sz w:val="24"/>
          <w:szCs w:val="24"/>
        </w:rPr>
      </w:pPr>
      <w:r w:rsidRPr="00FF3C16">
        <w:rPr>
          <w:sz w:val="24"/>
          <w:szCs w:val="24"/>
        </w:rPr>
        <w:t>2.10. Гарантійний строк припиняється на весь час усунення недоліків: починається з моменту повідомлення Постачальника Замовнику про недоліки та закінчується датою підписання Сторонами відповідного акту про усунення недоліків.</w:t>
      </w:r>
    </w:p>
    <w:p w:rsidR="00D12F23" w:rsidRPr="00FF3C16" w:rsidRDefault="00D12F23" w:rsidP="00D12F23">
      <w:pPr>
        <w:ind w:firstLine="567"/>
        <w:jc w:val="both"/>
        <w:rPr>
          <w:sz w:val="24"/>
          <w:szCs w:val="24"/>
          <w:lang w:val="uk-UA"/>
        </w:rPr>
      </w:pPr>
      <w:r w:rsidRPr="00FF3C16">
        <w:rPr>
          <w:sz w:val="24"/>
          <w:szCs w:val="24"/>
          <w:lang w:val="uk-UA"/>
        </w:rPr>
        <w:t>2.11. Під час гарантійної заміни дефектного Товару на новий належної якості, ціна на який змінилося, перерахунок вартості не проводиться.</w:t>
      </w:r>
    </w:p>
    <w:p w:rsidR="00D12F23" w:rsidRPr="00FF3C16" w:rsidRDefault="00D12F23" w:rsidP="00D12F23">
      <w:pPr>
        <w:ind w:firstLine="567"/>
        <w:jc w:val="both"/>
        <w:rPr>
          <w:sz w:val="24"/>
          <w:szCs w:val="24"/>
          <w:lang w:val="uk-UA"/>
        </w:rPr>
      </w:pPr>
      <w:r w:rsidRPr="00FF3C16">
        <w:rPr>
          <w:sz w:val="24"/>
          <w:szCs w:val="24"/>
          <w:lang w:val="uk-UA"/>
        </w:rPr>
        <w:t>2.12. За зіпсований Товар з вини Замовника Постачальник відповідальності не несе і Товар заміні не підлягає.</w:t>
      </w:r>
    </w:p>
    <w:p w:rsidR="00D12F23" w:rsidRPr="00FF3C16" w:rsidRDefault="00D12F23" w:rsidP="00D12F23">
      <w:pPr>
        <w:ind w:right="45" w:firstLine="720"/>
        <w:jc w:val="center"/>
        <w:rPr>
          <w:b/>
          <w:bCs/>
          <w:position w:val="-6"/>
          <w:sz w:val="24"/>
          <w:szCs w:val="24"/>
          <w:lang w:val="uk-UA"/>
        </w:rPr>
      </w:pPr>
      <w:r w:rsidRPr="00FF3C16">
        <w:rPr>
          <w:b/>
          <w:bCs/>
          <w:position w:val="-6"/>
          <w:sz w:val="24"/>
          <w:szCs w:val="24"/>
          <w:lang w:val="uk-UA"/>
        </w:rPr>
        <w:t>3. ЦІНА ДОГОВОРУ</w:t>
      </w:r>
    </w:p>
    <w:p w:rsidR="00D12F23" w:rsidRPr="00FF3C16" w:rsidRDefault="00D12F23" w:rsidP="00D12F23">
      <w:pPr>
        <w:ind w:right="45" w:firstLine="720"/>
        <w:jc w:val="both"/>
        <w:rPr>
          <w:color w:val="FF0000"/>
          <w:sz w:val="24"/>
          <w:szCs w:val="24"/>
          <w:lang w:val="uk-UA"/>
        </w:rPr>
      </w:pPr>
      <w:r w:rsidRPr="00FF3C16">
        <w:rPr>
          <w:sz w:val="24"/>
          <w:szCs w:val="24"/>
          <w:lang w:val="uk-UA"/>
        </w:rPr>
        <w:t>3.1. Ціна цього Договору становить _____________ (_________________ тисячі _________________) гривень 00 копійок, без ПДВ.</w:t>
      </w:r>
    </w:p>
    <w:p w:rsidR="00D12F23" w:rsidRPr="00FF3C16" w:rsidRDefault="00D12F23" w:rsidP="00D12F23">
      <w:pPr>
        <w:ind w:right="45" w:firstLine="720"/>
        <w:jc w:val="both"/>
        <w:rPr>
          <w:sz w:val="24"/>
          <w:szCs w:val="24"/>
          <w:lang w:val="uk-UA"/>
        </w:rPr>
      </w:pPr>
      <w:r w:rsidRPr="00FF3C16">
        <w:rPr>
          <w:sz w:val="24"/>
          <w:szCs w:val="24"/>
          <w:lang w:val="uk-UA"/>
        </w:rPr>
        <w:t>3.2. Ціна цього Договору не може бути змінена, крім випадків, передбачених чинним законодавством України та цим договором.</w:t>
      </w:r>
    </w:p>
    <w:p w:rsidR="00D12F23" w:rsidRPr="00FF3C16" w:rsidRDefault="00D12F23" w:rsidP="00D12F23">
      <w:pPr>
        <w:ind w:right="45" w:firstLine="720"/>
        <w:jc w:val="center"/>
        <w:rPr>
          <w:b/>
          <w:sz w:val="24"/>
          <w:szCs w:val="24"/>
          <w:lang w:val="uk-UA"/>
        </w:rPr>
      </w:pPr>
    </w:p>
    <w:p w:rsidR="00D12F23" w:rsidRPr="00FF3C16" w:rsidRDefault="00D12F23" w:rsidP="00D12F23">
      <w:pPr>
        <w:ind w:right="45" w:firstLine="720"/>
        <w:jc w:val="center"/>
        <w:rPr>
          <w:b/>
          <w:sz w:val="24"/>
          <w:szCs w:val="24"/>
          <w:lang w:val="uk-UA"/>
        </w:rPr>
      </w:pPr>
      <w:r w:rsidRPr="00FF3C16">
        <w:rPr>
          <w:b/>
          <w:sz w:val="24"/>
          <w:szCs w:val="24"/>
          <w:lang w:val="uk-UA"/>
        </w:rPr>
        <w:t>4. ПОРЯДОК ЗДІЙСНЕННЯ ОПЛАТИ</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4.1. Оплата Замовником Товару, зазначеного в Додатку 1 до Договору, проводиться безготівковим платежем протягом 30 (тридцяти) календарних днів, з дня підписання Сторонами Акту приймання-передачі Товару, на підставі рахунку на оплату товару та видаткової накладної.</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4.2. Оплата Товару здійснюється на рахунок Постачальника, який зазначено в розділі 14 Договору.</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4.3. 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D12F23" w:rsidRPr="00FF3C16" w:rsidRDefault="00D12F23" w:rsidP="00D12F23">
      <w:pPr>
        <w:ind w:firstLine="720"/>
        <w:jc w:val="center"/>
        <w:rPr>
          <w:b/>
          <w:spacing w:val="8"/>
          <w:sz w:val="24"/>
          <w:szCs w:val="24"/>
          <w:lang w:val="uk-UA"/>
        </w:rPr>
      </w:pPr>
    </w:p>
    <w:p w:rsidR="00D12F23" w:rsidRPr="00FF3C16" w:rsidRDefault="00D12F23" w:rsidP="00D12F23">
      <w:pPr>
        <w:ind w:firstLine="720"/>
        <w:jc w:val="center"/>
        <w:rPr>
          <w:b/>
          <w:spacing w:val="8"/>
          <w:sz w:val="24"/>
          <w:szCs w:val="24"/>
          <w:lang w:val="uk-UA"/>
        </w:rPr>
      </w:pPr>
      <w:r w:rsidRPr="00FF3C16">
        <w:rPr>
          <w:b/>
          <w:spacing w:val="8"/>
          <w:sz w:val="24"/>
          <w:szCs w:val="24"/>
          <w:lang w:val="uk-UA"/>
        </w:rPr>
        <w:t>5.ПОСТАВКА ТОВАРУ</w:t>
      </w:r>
    </w:p>
    <w:p w:rsidR="00D12F23" w:rsidRPr="00FF3C16" w:rsidRDefault="00D12F23" w:rsidP="00D12F23">
      <w:pPr>
        <w:ind w:firstLine="708"/>
        <w:jc w:val="both"/>
        <w:rPr>
          <w:color w:val="000000"/>
          <w:sz w:val="24"/>
          <w:szCs w:val="24"/>
          <w:lang w:val="uk-UA"/>
        </w:rPr>
      </w:pPr>
      <w:r w:rsidRPr="00FF3C16">
        <w:rPr>
          <w:color w:val="000000"/>
          <w:sz w:val="24"/>
          <w:szCs w:val="24"/>
          <w:lang w:val="uk-UA"/>
        </w:rPr>
        <w:t xml:space="preserve">5.1. Поставка Товару здійснюється в повному обсязі впродовж – </w:t>
      </w:r>
      <w:r w:rsidRPr="00866B49">
        <w:rPr>
          <w:sz w:val="24"/>
          <w:szCs w:val="24"/>
          <w:lang w:val="uk-UA"/>
        </w:rPr>
        <w:t>____</w:t>
      </w:r>
      <w:r w:rsidRPr="00866B49">
        <w:rPr>
          <w:color w:val="000000"/>
          <w:sz w:val="24"/>
          <w:szCs w:val="24"/>
          <w:lang w:val="uk-UA"/>
        </w:rPr>
        <w:t xml:space="preserve"> (____________) календарних</w:t>
      </w:r>
      <w:r>
        <w:rPr>
          <w:color w:val="000000"/>
          <w:sz w:val="24"/>
          <w:szCs w:val="24"/>
          <w:lang w:val="uk-UA"/>
        </w:rPr>
        <w:t>/робочих</w:t>
      </w:r>
      <w:r w:rsidRPr="00866B49">
        <w:rPr>
          <w:color w:val="000000"/>
          <w:sz w:val="24"/>
          <w:szCs w:val="24"/>
          <w:lang w:val="uk-UA"/>
        </w:rPr>
        <w:t xml:space="preserve"> днів</w:t>
      </w:r>
      <w:r w:rsidRPr="00FF3C16">
        <w:rPr>
          <w:color w:val="000000"/>
          <w:sz w:val="24"/>
          <w:szCs w:val="24"/>
          <w:lang w:val="uk-UA"/>
        </w:rPr>
        <w:t xml:space="preserve"> з моменту підписання Договору.</w:t>
      </w:r>
    </w:p>
    <w:p w:rsidR="00D12F23" w:rsidRPr="00FF3C16" w:rsidRDefault="00D12F23" w:rsidP="00D12F23">
      <w:pPr>
        <w:pStyle w:val="a7"/>
        <w:spacing w:after="0"/>
        <w:ind w:left="0" w:firstLine="709"/>
        <w:jc w:val="both"/>
        <w:rPr>
          <w:b/>
          <w:sz w:val="24"/>
          <w:szCs w:val="24"/>
          <w:lang w:val="uk-UA"/>
        </w:rPr>
      </w:pPr>
      <w:r w:rsidRPr="00FF3C16">
        <w:rPr>
          <w:sz w:val="24"/>
          <w:szCs w:val="24"/>
          <w:lang w:val="uk-UA"/>
        </w:rPr>
        <w:t>5.2. Про готовність передачі Товару Постачальник зобов’язаний повідомити Замовника.</w:t>
      </w:r>
    </w:p>
    <w:p w:rsidR="00D12F23" w:rsidRPr="00FF3C16" w:rsidRDefault="00D12F23" w:rsidP="00D12F23">
      <w:pPr>
        <w:ind w:firstLine="720"/>
        <w:jc w:val="both"/>
        <w:rPr>
          <w:sz w:val="24"/>
          <w:szCs w:val="24"/>
          <w:lang w:val="uk-UA"/>
        </w:rPr>
      </w:pPr>
      <w:r w:rsidRPr="00FF3C16">
        <w:rPr>
          <w:sz w:val="24"/>
          <w:szCs w:val="24"/>
          <w:lang w:val="uk-UA"/>
        </w:rPr>
        <w:t>5.3. Поставка Товару здійснюється силами, засобами, транспортом Постачальника та за рахунок Постачальника і передається Замовнику за адресою: _____________________.</w:t>
      </w:r>
    </w:p>
    <w:p w:rsidR="00D12F23" w:rsidRPr="00FF3C16" w:rsidRDefault="00D12F23" w:rsidP="00D12F23">
      <w:pPr>
        <w:ind w:firstLine="720"/>
        <w:jc w:val="both"/>
        <w:rPr>
          <w:sz w:val="24"/>
          <w:szCs w:val="24"/>
          <w:lang w:val="uk-UA"/>
        </w:rPr>
      </w:pPr>
      <w:r w:rsidRPr="00FF3C16">
        <w:rPr>
          <w:sz w:val="24"/>
          <w:szCs w:val="24"/>
          <w:lang w:val="uk-UA"/>
        </w:rPr>
        <w:t>5.4. Приймання-передача Товару здійснюється уповноваженими представниками Сторін шляхом підписання акту приймання-передачі Товару, що підтверджує належну комплектність, якість та кількість Товару на момент його приймання-передачі. Під час приймання-передачі Товару Сторони зобов’язані перевірити у повному обсязі кількість, якість і комплектність Товару.</w:t>
      </w:r>
    </w:p>
    <w:p w:rsidR="00D12F23" w:rsidRPr="00FF3C16" w:rsidRDefault="00D12F23" w:rsidP="00D12F23">
      <w:pPr>
        <w:pStyle w:val="2"/>
        <w:spacing w:after="0" w:line="240" w:lineRule="auto"/>
        <w:ind w:right="45" w:firstLine="720"/>
        <w:jc w:val="both"/>
        <w:rPr>
          <w:position w:val="-6"/>
        </w:rPr>
      </w:pPr>
      <w:r w:rsidRPr="00FF3C16">
        <w:rPr>
          <w:position w:val="-6"/>
        </w:rPr>
        <w:t xml:space="preserve">5.5. Під час приймання-передачі Товару Постачальник повинен передати Замовнику </w:t>
      </w:r>
      <w:r w:rsidRPr="00FF3C16">
        <w:t>технічну документацію, гарантійний талон тощо.</w:t>
      </w:r>
    </w:p>
    <w:p w:rsidR="00D12F23" w:rsidRPr="00FF3C16" w:rsidRDefault="00D12F23" w:rsidP="00D12F23">
      <w:pPr>
        <w:pStyle w:val="2"/>
        <w:spacing w:after="0" w:line="240" w:lineRule="auto"/>
        <w:ind w:right="45" w:firstLine="709"/>
        <w:jc w:val="both"/>
      </w:pPr>
      <w:r w:rsidRPr="00FF3C16">
        <w:rPr>
          <w:position w:val="-6"/>
        </w:rPr>
        <w:t>5.6. Передача Замовнику Товару здійснюється у разі надання Постачальнику Довіреності на отримання зазначеної кількості Товару. Право власності Замовника на отриманий Товар виникає з моменту передачі Замовнику Товару.</w:t>
      </w:r>
      <w:r w:rsidRPr="00FF3C16">
        <w:t xml:space="preserve"> </w:t>
      </w:r>
    </w:p>
    <w:p w:rsidR="00D12F23" w:rsidRPr="00FF3C16" w:rsidRDefault="00D12F23" w:rsidP="00D12F23">
      <w:pPr>
        <w:ind w:firstLine="708"/>
        <w:jc w:val="both"/>
        <w:rPr>
          <w:position w:val="-6"/>
          <w:sz w:val="24"/>
          <w:szCs w:val="24"/>
          <w:lang w:val="uk-UA"/>
        </w:rPr>
      </w:pPr>
      <w:r w:rsidRPr="00FF3C16">
        <w:rPr>
          <w:position w:val="-6"/>
          <w:sz w:val="24"/>
          <w:szCs w:val="24"/>
          <w:lang w:val="uk-UA"/>
        </w:rPr>
        <w:t>5.7. До моменту передачі Товару Замовнику відповідальність щодо його цілісності, збереження та ризик випадкового знищення або пошкодження несе Постачальник.</w:t>
      </w:r>
    </w:p>
    <w:p w:rsidR="00D12F23" w:rsidRPr="00FF3C16" w:rsidRDefault="00D12F23" w:rsidP="00D12F23">
      <w:pPr>
        <w:ind w:firstLine="720"/>
        <w:jc w:val="center"/>
        <w:rPr>
          <w:b/>
          <w:sz w:val="24"/>
          <w:szCs w:val="24"/>
          <w:lang w:val="uk-UA"/>
        </w:rPr>
      </w:pPr>
    </w:p>
    <w:p w:rsidR="00D12F23" w:rsidRPr="00FF3C16" w:rsidRDefault="00D12F23" w:rsidP="00D12F23">
      <w:pPr>
        <w:ind w:firstLine="720"/>
        <w:jc w:val="center"/>
        <w:rPr>
          <w:b/>
          <w:sz w:val="24"/>
          <w:szCs w:val="24"/>
          <w:lang w:val="uk-UA"/>
        </w:rPr>
      </w:pPr>
      <w:r w:rsidRPr="00FF3C16">
        <w:rPr>
          <w:b/>
          <w:sz w:val="24"/>
          <w:szCs w:val="24"/>
          <w:lang w:val="uk-UA"/>
        </w:rPr>
        <w:t>6. ПРАВА ТА ОБОВ’ЯЗКИ СТОРІН</w:t>
      </w:r>
    </w:p>
    <w:p w:rsidR="00D12F23" w:rsidRPr="00FF3C16" w:rsidRDefault="00D12F23" w:rsidP="00D12F23">
      <w:pPr>
        <w:ind w:firstLine="720"/>
        <w:jc w:val="both"/>
        <w:rPr>
          <w:sz w:val="24"/>
          <w:szCs w:val="24"/>
          <w:lang w:val="uk-UA"/>
        </w:rPr>
      </w:pPr>
      <w:r w:rsidRPr="00FF3C16">
        <w:rPr>
          <w:sz w:val="24"/>
          <w:szCs w:val="24"/>
          <w:lang w:val="uk-UA"/>
        </w:rPr>
        <w:t>6.1. Замовник зобов’язаний:</w:t>
      </w:r>
    </w:p>
    <w:p w:rsidR="00D12F23" w:rsidRPr="00FF3C16" w:rsidRDefault="00D12F23" w:rsidP="00D12F23">
      <w:pPr>
        <w:ind w:firstLine="708"/>
        <w:jc w:val="both"/>
        <w:rPr>
          <w:bCs/>
          <w:spacing w:val="1"/>
          <w:sz w:val="24"/>
          <w:szCs w:val="24"/>
          <w:lang w:val="uk-UA"/>
        </w:rPr>
      </w:pPr>
      <w:r w:rsidRPr="00FF3C16">
        <w:rPr>
          <w:sz w:val="24"/>
          <w:szCs w:val="24"/>
          <w:lang w:val="uk-UA"/>
        </w:rPr>
        <w:t>6.1.1. С</w:t>
      </w:r>
      <w:r w:rsidRPr="00FF3C16">
        <w:rPr>
          <w:bCs/>
          <w:spacing w:val="1"/>
          <w:sz w:val="24"/>
          <w:szCs w:val="24"/>
          <w:lang w:val="uk-UA"/>
        </w:rPr>
        <w:t>воєчасно та в повному обсязі сплатити за поставлений Товар відповідно до умов Договору;</w:t>
      </w:r>
    </w:p>
    <w:p w:rsidR="00D12F23" w:rsidRPr="00FF3C16" w:rsidRDefault="00D12F23" w:rsidP="00D12F23">
      <w:pPr>
        <w:ind w:firstLine="708"/>
        <w:jc w:val="both"/>
        <w:rPr>
          <w:bCs/>
          <w:spacing w:val="1"/>
          <w:sz w:val="24"/>
          <w:szCs w:val="24"/>
          <w:lang w:val="uk-UA"/>
        </w:rPr>
      </w:pPr>
      <w:r w:rsidRPr="00FF3C16">
        <w:rPr>
          <w:bCs/>
          <w:spacing w:val="1"/>
          <w:sz w:val="24"/>
          <w:szCs w:val="24"/>
          <w:lang w:val="uk-UA"/>
        </w:rPr>
        <w:t>6.1.2. Прийняти поставлений Товар належної якості, комплектності та кількості визначеній у Специфікації згідно з видатковою накладною, рахунком та Актом прийому-передачі Товару.</w:t>
      </w:r>
    </w:p>
    <w:p w:rsidR="00D12F23" w:rsidRPr="00FF3C16" w:rsidRDefault="00D12F23" w:rsidP="00D12F23">
      <w:pPr>
        <w:ind w:firstLine="708"/>
        <w:jc w:val="both"/>
        <w:rPr>
          <w:sz w:val="24"/>
          <w:szCs w:val="24"/>
          <w:lang w:val="uk-UA"/>
        </w:rPr>
      </w:pPr>
      <w:r w:rsidRPr="00FF3C16">
        <w:rPr>
          <w:sz w:val="24"/>
          <w:szCs w:val="24"/>
          <w:lang w:val="uk-UA"/>
        </w:rPr>
        <w:lastRenderedPageBreak/>
        <w:t>6.2. Замовник має право:</w:t>
      </w:r>
    </w:p>
    <w:p w:rsidR="00D12F23" w:rsidRPr="00FF3C16" w:rsidRDefault="00D12F23" w:rsidP="00B32BA7">
      <w:pPr>
        <w:pStyle w:val="a4"/>
        <w:spacing w:after="0"/>
        <w:ind w:firstLine="708"/>
        <w:jc w:val="both"/>
        <w:rPr>
          <w:snapToGrid w:val="0"/>
          <w:sz w:val="24"/>
          <w:szCs w:val="24"/>
          <w:lang w:val="uk-UA"/>
        </w:rPr>
      </w:pPr>
      <w:r w:rsidRPr="00FF3C16">
        <w:rPr>
          <w:snapToGrid w:val="0"/>
          <w:sz w:val="24"/>
          <w:szCs w:val="24"/>
          <w:lang w:val="uk-UA"/>
        </w:rPr>
        <w:t xml:space="preserve">6.2.1. Розірвати цей Договір в односторонньому порядку у разі невиконання або неналежного виконання зобов’язань Постачальником, повідомивши його про це у </w:t>
      </w:r>
      <w:r w:rsidR="00B32BA7">
        <w:rPr>
          <w:snapToGrid w:val="0"/>
          <w:sz w:val="24"/>
          <w:szCs w:val="24"/>
          <w:lang w:val="uk-UA"/>
        </w:rPr>
        <w:br/>
      </w:r>
      <w:r w:rsidRPr="00FF3C16">
        <w:rPr>
          <w:snapToGrid w:val="0"/>
          <w:sz w:val="24"/>
          <w:szCs w:val="24"/>
          <w:lang w:val="uk-UA"/>
        </w:rPr>
        <w:t xml:space="preserve">10 - денний строк. </w:t>
      </w:r>
    </w:p>
    <w:p w:rsidR="00D12F23" w:rsidRPr="00FF3C16" w:rsidRDefault="00D12F23" w:rsidP="00D12F23">
      <w:pPr>
        <w:ind w:firstLine="708"/>
        <w:jc w:val="both"/>
        <w:rPr>
          <w:sz w:val="24"/>
          <w:szCs w:val="24"/>
          <w:lang w:val="uk-UA"/>
        </w:rPr>
      </w:pPr>
      <w:r w:rsidRPr="00FF3C16">
        <w:rPr>
          <w:sz w:val="24"/>
          <w:szCs w:val="24"/>
          <w:lang w:val="uk-UA"/>
        </w:rPr>
        <w:t>6.2.2. Контролювати поставку Товару у строки, встановлені цим Договором;</w:t>
      </w:r>
    </w:p>
    <w:p w:rsidR="00D12F23" w:rsidRPr="00FF3C16" w:rsidRDefault="00D12F23" w:rsidP="00D12F23">
      <w:pPr>
        <w:ind w:firstLine="708"/>
        <w:jc w:val="both"/>
        <w:rPr>
          <w:sz w:val="24"/>
          <w:szCs w:val="24"/>
          <w:lang w:val="uk-UA"/>
        </w:rPr>
      </w:pPr>
      <w:r w:rsidRPr="00FF3C16">
        <w:rPr>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12F23" w:rsidRPr="00FF3C16" w:rsidRDefault="00D12F23" w:rsidP="00D12F23">
      <w:pPr>
        <w:ind w:firstLine="708"/>
        <w:jc w:val="both"/>
        <w:rPr>
          <w:sz w:val="24"/>
          <w:szCs w:val="24"/>
          <w:lang w:val="uk-UA"/>
        </w:rPr>
      </w:pPr>
      <w:r w:rsidRPr="00FF3C16">
        <w:rPr>
          <w:sz w:val="24"/>
          <w:szCs w:val="24"/>
          <w:lang w:val="uk-UA"/>
        </w:rPr>
        <w:t>6.2.4. Повернути документи Постачальнику, зазначені у пунктах 4.1 цього Договору, без здійснення оплати, в разі неналежного їх оформлення;</w:t>
      </w:r>
    </w:p>
    <w:p w:rsidR="00D12F23" w:rsidRPr="00FF3C16" w:rsidRDefault="00D12F23" w:rsidP="00D12F23">
      <w:pPr>
        <w:pStyle w:val="a4"/>
        <w:spacing w:after="0"/>
        <w:ind w:firstLine="708"/>
        <w:rPr>
          <w:position w:val="-6"/>
          <w:sz w:val="24"/>
          <w:szCs w:val="24"/>
          <w:lang w:val="uk-UA"/>
        </w:rPr>
      </w:pPr>
      <w:r w:rsidRPr="00FF3C16">
        <w:rPr>
          <w:position w:val="-6"/>
          <w:sz w:val="24"/>
          <w:szCs w:val="24"/>
          <w:lang w:val="uk-UA"/>
        </w:rPr>
        <w:t>6.3. Постачальник зобов’язаний:</w:t>
      </w:r>
    </w:p>
    <w:p w:rsidR="00D12F23" w:rsidRPr="00FF3C16" w:rsidRDefault="00D12F23" w:rsidP="00D12F23">
      <w:pPr>
        <w:ind w:firstLine="708"/>
        <w:jc w:val="both"/>
        <w:rPr>
          <w:sz w:val="24"/>
          <w:szCs w:val="24"/>
          <w:lang w:val="uk-UA"/>
        </w:rPr>
      </w:pPr>
      <w:r w:rsidRPr="00FF3C16">
        <w:rPr>
          <w:sz w:val="24"/>
          <w:szCs w:val="24"/>
          <w:lang w:val="uk-UA"/>
        </w:rPr>
        <w:t>6.3.1. Забезпечити поставку і передачу Замовнику Товару у строки, встановлені цим Договором;</w:t>
      </w:r>
    </w:p>
    <w:p w:rsidR="00D12F23" w:rsidRPr="00FF3C16" w:rsidRDefault="00D12F23" w:rsidP="00D12F23">
      <w:pPr>
        <w:ind w:firstLine="708"/>
        <w:jc w:val="both"/>
        <w:rPr>
          <w:bCs/>
          <w:spacing w:val="1"/>
          <w:sz w:val="24"/>
          <w:szCs w:val="24"/>
          <w:lang w:val="uk-UA"/>
        </w:rPr>
      </w:pPr>
      <w:r w:rsidRPr="00FF3C16">
        <w:rPr>
          <w:sz w:val="24"/>
          <w:szCs w:val="24"/>
          <w:lang w:val="uk-UA"/>
        </w:rPr>
        <w:t xml:space="preserve">6.3.2. Поставити </w:t>
      </w:r>
      <w:r w:rsidRPr="00FF3C16">
        <w:rPr>
          <w:bCs/>
          <w:spacing w:val="1"/>
          <w:sz w:val="24"/>
          <w:szCs w:val="24"/>
          <w:lang w:val="uk-UA"/>
        </w:rPr>
        <w:t>Товар належної якості, комплектності та кількості визначеній у Специфікації згідно з видатковою накладною, рахунком та Актом прийому-передачі Товару.</w:t>
      </w:r>
    </w:p>
    <w:p w:rsidR="00D12F23" w:rsidRPr="00FF3C16" w:rsidRDefault="00D12F23" w:rsidP="00D12F23">
      <w:pPr>
        <w:pStyle w:val="a4"/>
        <w:spacing w:after="0"/>
        <w:ind w:firstLine="708"/>
        <w:rPr>
          <w:position w:val="-6"/>
          <w:sz w:val="24"/>
          <w:szCs w:val="24"/>
          <w:lang w:val="uk-UA"/>
        </w:rPr>
      </w:pPr>
      <w:r w:rsidRPr="00FF3C16">
        <w:rPr>
          <w:position w:val="-6"/>
          <w:sz w:val="24"/>
          <w:szCs w:val="24"/>
          <w:lang w:val="uk-UA"/>
        </w:rPr>
        <w:t>6.4. Постачальник має право:</w:t>
      </w:r>
    </w:p>
    <w:p w:rsidR="00D12F23" w:rsidRPr="00FF3C16" w:rsidRDefault="00D12F23" w:rsidP="00B32BA7">
      <w:pPr>
        <w:pStyle w:val="a4"/>
        <w:spacing w:after="0"/>
        <w:ind w:firstLine="708"/>
        <w:jc w:val="both"/>
        <w:rPr>
          <w:sz w:val="24"/>
          <w:szCs w:val="24"/>
          <w:lang w:val="uk-UA"/>
        </w:rPr>
      </w:pPr>
      <w:r w:rsidRPr="00FF3C16">
        <w:rPr>
          <w:sz w:val="24"/>
          <w:szCs w:val="24"/>
          <w:lang w:val="uk-UA"/>
        </w:rPr>
        <w:t>6.4.1. Своєчасно та в повному обсязі отримувати плату за поставлений Товар</w:t>
      </w:r>
      <w:r w:rsidRPr="00FF3C16">
        <w:rPr>
          <w:bCs/>
          <w:spacing w:val="1"/>
          <w:sz w:val="24"/>
          <w:szCs w:val="24"/>
          <w:lang w:val="uk-UA"/>
        </w:rPr>
        <w:t xml:space="preserve"> </w:t>
      </w:r>
      <w:r w:rsidR="00B32BA7">
        <w:rPr>
          <w:bCs/>
          <w:spacing w:val="1"/>
          <w:sz w:val="24"/>
          <w:szCs w:val="24"/>
          <w:lang w:val="uk-UA"/>
        </w:rPr>
        <w:t>н</w:t>
      </w:r>
      <w:r w:rsidRPr="00FF3C16">
        <w:rPr>
          <w:bCs/>
          <w:spacing w:val="1"/>
          <w:sz w:val="24"/>
          <w:szCs w:val="24"/>
          <w:lang w:val="uk-UA"/>
        </w:rPr>
        <w:t>алежної якості, комплектності та кількості</w:t>
      </w:r>
      <w:r w:rsidRPr="00FF3C16">
        <w:rPr>
          <w:sz w:val="24"/>
          <w:szCs w:val="24"/>
          <w:lang w:val="uk-UA"/>
        </w:rPr>
        <w:t xml:space="preserve"> згідно умов Договору;</w:t>
      </w:r>
    </w:p>
    <w:p w:rsidR="00D12F23" w:rsidRPr="00FF3C16" w:rsidRDefault="00D12F23" w:rsidP="00D12F23">
      <w:pPr>
        <w:ind w:firstLine="708"/>
        <w:jc w:val="both"/>
        <w:rPr>
          <w:sz w:val="24"/>
          <w:szCs w:val="24"/>
          <w:lang w:val="uk-UA"/>
        </w:rPr>
      </w:pPr>
      <w:r w:rsidRPr="00FF3C16">
        <w:rPr>
          <w:sz w:val="24"/>
          <w:szCs w:val="24"/>
          <w:lang w:val="uk-UA"/>
        </w:rPr>
        <w:t>6.4.2. На дострокову поставку Товару за погодженням Замовника.</w:t>
      </w:r>
    </w:p>
    <w:p w:rsidR="00D12F23" w:rsidRPr="00FF3C16" w:rsidRDefault="00D12F23" w:rsidP="00D12F23">
      <w:pPr>
        <w:ind w:firstLine="708"/>
        <w:jc w:val="both"/>
        <w:rPr>
          <w:sz w:val="24"/>
          <w:szCs w:val="24"/>
          <w:lang w:val="uk-UA"/>
        </w:rPr>
      </w:pPr>
      <w:r w:rsidRPr="00866B49">
        <w:rPr>
          <w:sz w:val="24"/>
          <w:szCs w:val="24"/>
          <w:lang w:val="uk-UA"/>
        </w:rPr>
        <w:t xml:space="preserve">6.4.3. </w:t>
      </w:r>
      <w:r w:rsidRPr="00866B49">
        <w:rPr>
          <w:snapToGrid w:val="0"/>
          <w:sz w:val="24"/>
          <w:szCs w:val="24"/>
          <w:lang w:val="uk-UA"/>
        </w:rPr>
        <w:t>Розірвати цей Договір в односторонньому порядку у разі невиконання Замовником зобов’язань (крім випадку, передбаченого п 4.3. Договору), повідомивши про це Замовника у 10 - денний строк.</w:t>
      </w:r>
    </w:p>
    <w:p w:rsidR="00D12F23" w:rsidRPr="00FF3C16" w:rsidRDefault="00D12F23" w:rsidP="00D12F23">
      <w:pPr>
        <w:ind w:firstLine="708"/>
        <w:jc w:val="center"/>
        <w:rPr>
          <w:b/>
          <w:sz w:val="24"/>
          <w:szCs w:val="24"/>
          <w:lang w:val="uk-UA"/>
        </w:rPr>
      </w:pPr>
    </w:p>
    <w:p w:rsidR="00D12F23" w:rsidRPr="00FF3C16" w:rsidRDefault="00D12F23" w:rsidP="00D12F23">
      <w:pPr>
        <w:ind w:firstLine="708"/>
        <w:jc w:val="center"/>
        <w:rPr>
          <w:b/>
          <w:sz w:val="24"/>
          <w:szCs w:val="24"/>
          <w:lang w:val="uk-UA"/>
        </w:rPr>
      </w:pPr>
      <w:r w:rsidRPr="00FF3C16">
        <w:rPr>
          <w:b/>
          <w:sz w:val="24"/>
          <w:szCs w:val="24"/>
          <w:lang w:val="uk-UA"/>
        </w:rPr>
        <w:t>7. ВІДПОВІДАЛЬНІСТЬ СТОРІН</w:t>
      </w:r>
    </w:p>
    <w:p w:rsidR="00D12F23" w:rsidRPr="00FF3C16" w:rsidRDefault="00D12F23" w:rsidP="00D12F23">
      <w:pPr>
        <w:pStyle w:val="2"/>
        <w:spacing w:after="0" w:line="240" w:lineRule="auto"/>
        <w:ind w:right="45" w:firstLine="709"/>
        <w:jc w:val="both"/>
      </w:pPr>
      <w:r w:rsidRPr="00FF3C16">
        <w:t>7.1. За порушення умов Договору щодо якості (комплектності) Товару, Постачальник сплачує Замовнику штраф у розмірі 20% вартості неякісного (некомплектного, дефектного) Товару та здійснює його заміну на Товар належної якості та комплектності у погоджений Сторонами термін.</w:t>
      </w:r>
    </w:p>
    <w:p w:rsidR="00D12F23" w:rsidRPr="00FF3C16" w:rsidRDefault="00D12F23" w:rsidP="00D12F23">
      <w:pPr>
        <w:ind w:firstLine="709"/>
        <w:jc w:val="both"/>
        <w:rPr>
          <w:sz w:val="24"/>
          <w:szCs w:val="24"/>
          <w:lang w:val="uk-UA"/>
        </w:rPr>
      </w:pPr>
      <w:r w:rsidRPr="00FF3C16">
        <w:rPr>
          <w:sz w:val="24"/>
          <w:szCs w:val="24"/>
          <w:lang w:val="uk-UA"/>
        </w:rPr>
        <w:t xml:space="preserve">7.2. За порушення строків передачі  Товару Постачальник сплачує Замовнику пеню у розмірі 0,1 відсотка вартості Товару, за кожний день прострочення. За прострочення понад </w:t>
      </w:r>
    </w:p>
    <w:p w:rsidR="00D12F23" w:rsidRPr="00FF3C16" w:rsidRDefault="00D12F23" w:rsidP="00D12F23">
      <w:pPr>
        <w:jc w:val="both"/>
        <w:rPr>
          <w:sz w:val="24"/>
          <w:szCs w:val="24"/>
          <w:lang w:val="uk-UA"/>
        </w:rPr>
      </w:pPr>
      <w:r w:rsidRPr="00FF3C16">
        <w:rPr>
          <w:sz w:val="24"/>
          <w:szCs w:val="24"/>
          <w:lang w:val="uk-UA"/>
        </w:rPr>
        <w:t>30 (тридцять) днів або відмову від передачі Товару з Постачальника додатково стягується штраф у розмірі 7 (сім)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D12F23" w:rsidRPr="00FF3C16" w:rsidRDefault="00D12F23" w:rsidP="00D12F23">
      <w:pPr>
        <w:autoSpaceDE w:val="0"/>
        <w:autoSpaceDN w:val="0"/>
        <w:adjustRightInd w:val="0"/>
        <w:ind w:firstLine="709"/>
        <w:jc w:val="both"/>
        <w:rPr>
          <w:sz w:val="24"/>
          <w:szCs w:val="24"/>
          <w:lang w:val="uk-UA"/>
        </w:rPr>
      </w:pPr>
      <w:r w:rsidRPr="00FF3C16">
        <w:rPr>
          <w:sz w:val="24"/>
          <w:szCs w:val="24"/>
          <w:lang w:val="uk-UA"/>
        </w:rPr>
        <w:t xml:space="preserve">7.3. Розмір збитків, а також неустойки, який підлягає відшкодуванню Постачальнику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відшкодування: 0 (нуль) відсотків. </w:t>
      </w:r>
    </w:p>
    <w:p w:rsidR="00D12F23" w:rsidRPr="00FF3C16" w:rsidRDefault="00D12F23" w:rsidP="00D12F23">
      <w:pPr>
        <w:autoSpaceDE w:val="0"/>
        <w:autoSpaceDN w:val="0"/>
        <w:adjustRightInd w:val="0"/>
        <w:ind w:firstLine="709"/>
        <w:jc w:val="both"/>
        <w:rPr>
          <w:sz w:val="24"/>
          <w:szCs w:val="24"/>
          <w:lang w:val="uk-UA"/>
        </w:rPr>
      </w:pPr>
      <w:r w:rsidRPr="00FF3C16">
        <w:rPr>
          <w:sz w:val="24"/>
          <w:szCs w:val="24"/>
          <w:lang w:val="uk-UA"/>
        </w:rPr>
        <w:t>7.4. Замовник звільняється від будь-якої відповідальності за несвоєчасну оплату Товару в зв’язку зі затримкою бюджетного фінансування.</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7.5. Сплата штрафних санкцій і відшкодування збитків, завданим невиконанням або неналежним виконанням обов’язків, не звільняють сторони від виконання зобов’язань в натурі, крім випадків, передбачених законодавством України та цим договором.</w:t>
      </w:r>
    </w:p>
    <w:p w:rsidR="00D12F23" w:rsidRPr="00FF3C16" w:rsidRDefault="00D12F23" w:rsidP="00D12F23">
      <w:pPr>
        <w:pStyle w:val="2"/>
        <w:spacing w:after="0" w:line="240" w:lineRule="auto"/>
        <w:ind w:firstLine="720"/>
        <w:jc w:val="center"/>
        <w:rPr>
          <w:b/>
          <w:snapToGrid w:val="0"/>
        </w:rPr>
      </w:pPr>
    </w:p>
    <w:p w:rsidR="00D12F23" w:rsidRPr="00FF3C16" w:rsidRDefault="00D12F23" w:rsidP="00D12F23">
      <w:pPr>
        <w:pStyle w:val="2"/>
        <w:spacing w:after="0" w:line="240" w:lineRule="auto"/>
        <w:jc w:val="center"/>
        <w:rPr>
          <w:b/>
          <w:snapToGrid w:val="0"/>
        </w:rPr>
      </w:pPr>
      <w:r w:rsidRPr="00FF3C16">
        <w:rPr>
          <w:b/>
          <w:snapToGrid w:val="0"/>
        </w:rPr>
        <w:t>8. ОБСТАВИНИ НЕПЕРЕБОРНОЇ СИЛИ</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 саме знищення, в наслідок бойових дій, виробничих потужностей Постачальника, Товару, що поставляється тощо та об’єктивно унеможливлюють виконання зобов’язань, передбачених умовами Договору.</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Несвоєчасне, більш ніж 10 (десять) днів, повідомлення про обставини непереборної сили позбавляє відповідну сторону права посилатися на них для виправдання.</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8.3. Єдиним належним та достатнім доказом виникнення обставин непереборної сили та строку їх дії є сертифікат Торгово-промислової палати України або її регіональних підрозділів.</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8.4. 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D12F23" w:rsidRPr="00FF3C16" w:rsidRDefault="00D12F23" w:rsidP="00D12F23">
      <w:pPr>
        <w:jc w:val="center"/>
        <w:rPr>
          <w:b/>
          <w:sz w:val="24"/>
          <w:szCs w:val="24"/>
          <w:lang w:val="uk-UA" w:eastAsia="uk-UA"/>
        </w:rPr>
      </w:pPr>
    </w:p>
    <w:p w:rsidR="00D12F23" w:rsidRPr="00FF3C16" w:rsidRDefault="00D12F23" w:rsidP="00D12F23">
      <w:pPr>
        <w:jc w:val="center"/>
        <w:rPr>
          <w:b/>
          <w:sz w:val="24"/>
          <w:szCs w:val="24"/>
          <w:lang w:val="uk-UA" w:eastAsia="uk-UA"/>
        </w:rPr>
      </w:pPr>
      <w:r w:rsidRPr="00FF3C16">
        <w:rPr>
          <w:b/>
          <w:sz w:val="24"/>
          <w:szCs w:val="24"/>
          <w:lang w:val="uk-UA" w:eastAsia="uk-UA"/>
        </w:rPr>
        <w:t>9. РИЗИКИ ІСТОТНОЇ ЗМІНИ ОБСТАВИН</w:t>
      </w:r>
    </w:p>
    <w:p w:rsidR="00D12F23" w:rsidRPr="00FF3C16" w:rsidRDefault="00D12F23" w:rsidP="00D12F23">
      <w:pPr>
        <w:ind w:firstLine="708"/>
        <w:jc w:val="both"/>
        <w:rPr>
          <w:sz w:val="24"/>
          <w:szCs w:val="24"/>
          <w:lang w:val="uk-UA"/>
        </w:rPr>
      </w:pPr>
      <w:r w:rsidRPr="00FF3C16">
        <w:rPr>
          <w:sz w:val="24"/>
          <w:szCs w:val="24"/>
          <w:lang w:val="uk-UA" w:eastAsia="uk-UA"/>
        </w:rPr>
        <w:t>9.1.</w:t>
      </w:r>
      <w:r w:rsidRPr="00FF3C16">
        <w:rPr>
          <w:sz w:val="24"/>
          <w:szCs w:val="24"/>
          <w:lang w:val="uk-UA"/>
        </w:rPr>
        <w:t xml:space="preserve"> У разі істотних змін обставин, якими Сторони керувалися при укладенні цього Договору, він може бути змінений за згодою Сторін відповідно до статті 652 Цивільного кодексу України, якщо вони змінились настільки, що якби сторони могли це передбачити, вони не укладали Договір, або укладали його на інших умовах.  </w:t>
      </w:r>
    </w:p>
    <w:p w:rsidR="00D12F23" w:rsidRPr="00FF3C16" w:rsidRDefault="00D12F23" w:rsidP="00D12F23">
      <w:pPr>
        <w:ind w:firstLine="708"/>
        <w:jc w:val="both"/>
        <w:rPr>
          <w:color w:val="FF0000"/>
          <w:sz w:val="24"/>
          <w:szCs w:val="24"/>
          <w:lang w:val="uk-UA"/>
        </w:rPr>
      </w:pPr>
      <w:r w:rsidRPr="00FF3C16">
        <w:rPr>
          <w:sz w:val="24"/>
          <w:szCs w:val="24"/>
          <w:lang w:val="uk-UA"/>
        </w:rPr>
        <w:t>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палати України або її регіональних підрозділів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r w:rsidRPr="00FF3C16">
        <w:rPr>
          <w:color w:val="FF0000"/>
          <w:sz w:val="24"/>
          <w:szCs w:val="24"/>
          <w:lang w:val="uk-UA"/>
        </w:rPr>
        <w:t xml:space="preserve">. </w:t>
      </w:r>
    </w:p>
    <w:p w:rsidR="00D12F23" w:rsidRPr="00FF3C16" w:rsidRDefault="00D12F23" w:rsidP="00D12F23">
      <w:pPr>
        <w:pStyle w:val="2"/>
        <w:spacing w:after="0" w:line="240" w:lineRule="auto"/>
        <w:ind w:firstLine="720"/>
        <w:jc w:val="center"/>
        <w:rPr>
          <w:b/>
          <w:bCs/>
          <w:position w:val="-6"/>
        </w:rPr>
      </w:pPr>
    </w:p>
    <w:p w:rsidR="00D12F23" w:rsidRPr="00FF3C16" w:rsidRDefault="00D12F23" w:rsidP="00D12F23">
      <w:pPr>
        <w:pStyle w:val="2"/>
        <w:spacing w:after="0" w:line="240" w:lineRule="auto"/>
        <w:ind w:firstLine="720"/>
        <w:jc w:val="center"/>
        <w:rPr>
          <w:b/>
          <w:bCs/>
          <w:position w:val="-6"/>
        </w:rPr>
      </w:pPr>
      <w:r w:rsidRPr="00FF3C16">
        <w:rPr>
          <w:b/>
          <w:bCs/>
          <w:position w:val="-6"/>
        </w:rPr>
        <w:t>10. ВИРІШЕННЯ СПОРІВ</w:t>
      </w:r>
    </w:p>
    <w:p w:rsidR="00D12F23" w:rsidRPr="00FF3C16" w:rsidRDefault="00D12F23" w:rsidP="00D12F23">
      <w:pPr>
        <w:ind w:right="43" w:firstLine="720"/>
        <w:jc w:val="both"/>
        <w:rPr>
          <w:position w:val="-6"/>
          <w:sz w:val="24"/>
          <w:szCs w:val="24"/>
          <w:lang w:val="uk-UA"/>
        </w:rPr>
      </w:pPr>
      <w:r w:rsidRPr="00FF3C16">
        <w:rPr>
          <w:position w:val="-6"/>
          <w:sz w:val="24"/>
          <w:szCs w:val="24"/>
          <w:lang w:val="uk-UA"/>
        </w:rPr>
        <w:t>10.1. Спори й розбіжності, які можуть виникнути між Сторонами при виконанні цього Договору, вирішуються шляхом переговорів між Сторонами.</w:t>
      </w:r>
    </w:p>
    <w:p w:rsidR="00D12F23" w:rsidRPr="00FF3C16" w:rsidRDefault="00D12F23" w:rsidP="00D12F23">
      <w:pPr>
        <w:ind w:right="43" w:firstLine="720"/>
        <w:jc w:val="both"/>
        <w:rPr>
          <w:position w:val="-6"/>
          <w:sz w:val="24"/>
          <w:szCs w:val="24"/>
          <w:lang w:val="uk-UA"/>
        </w:rPr>
      </w:pPr>
      <w:r w:rsidRPr="00FF3C16">
        <w:rPr>
          <w:position w:val="-6"/>
          <w:sz w:val="24"/>
          <w:szCs w:val="24"/>
          <w:lang w:val="uk-UA"/>
        </w:rPr>
        <w:t>10.2. У тому разі, якщо спір неможливо вирішити між Сторонами шляхом переговорів, він вирішується в судовому порядку.</w:t>
      </w:r>
    </w:p>
    <w:p w:rsidR="00D12F23" w:rsidRPr="00FF3C16" w:rsidRDefault="00D12F23" w:rsidP="00D12F23">
      <w:pPr>
        <w:ind w:right="45" w:firstLine="720"/>
        <w:jc w:val="center"/>
        <w:rPr>
          <w:b/>
          <w:bCs/>
          <w:position w:val="-6"/>
          <w:sz w:val="24"/>
          <w:szCs w:val="24"/>
          <w:lang w:val="uk-UA"/>
        </w:rPr>
      </w:pPr>
    </w:p>
    <w:p w:rsidR="00D12F23" w:rsidRPr="00FF3C16" w:rsidRDefault="00D12F23" w:rsidP="00D12F23">
      <w:pPr>
        <w:ind w:right="45" w:firstLine="720"/>
        <w:jc w:val="center"/>
        <w:rPr>
          <w:b/>
          <w:bCs/>
          <w:position w:val="-6"/>
          <w:sz w:val="24"/>
          <w:szCs w:val="24"/>
          <w:lang w:val="uk-UA"/>
        </w:rPr>
      </w:pPr>
      <w:r w:rsidRPr="00FF3C16">
        <w:rPr>
          <w:b/>
          <w:bCs/>
          <w:position w:val="-6"/>
          <w:sz w:val="24"/>
          <w:szCs w:val="24"/>
          <w:lang w:val="uk-UA"/>
        </w:rPr>
        <w:t>11. СТРОК ДІЇ ДОГОВОРУ</w:t>
      </w:r>
    </w:p>
    <w:p w:rsidR="00D12F23" w:rsidRPr="00FF3C16" w:rsidRDefault="00D12F23" w:rsidP="00D12F23">
      <w:pPr>
        <w:ind w:firstLine="708"/>
        <w:jc w:val="both"/>
        <w:rPr>
          <w:b/>
          <w:sz w:val="24"/>
          <w:szCs w:val="24"/>
          <w:lang w:val="uk-UA"/>
        </w:rPr>
      </w:pPr>
      <w:r w:rsidRPr="00FF3C16">
        <w:rPr>
          <w:sz w:val="24"/>
          <w:szCs w:val="24"/>
          <w:lang w:val="uk-UA"/>
        </w:rPr>
        <w:t>11.1. Цей Договір набирає чинності з моменту підписання його Сторонами і діє до завершення (скасування) воєнного стану в Україні, який введений Указом президента України від 24.02.2022 р. № 64/2022 “Про введення воєнного стану в Україні ” (із змінами), але не пізніше 31 грудня 2023 року, а в частині розрахунків – до повного виконання Сторонами своїх зобов’язань за цим Договором.</w:t>
      </w:r>
    </w:p>
    <w:p w:rsidR="00D12F23" w:rsidRPr="00FF3C16" w:rsidRDefault="00D12F23" w:rsidP="00D12F23">
      <w:pPr>
        <w:ind w:firstLine="720"/>
        <w:jc w:val="center"/>
        <w:rPr>
          <w:b/>
          <w:bCs/>
          <w:sz w:val="24"/>
          <w:szCs w:val="24"/>
          <w:lang w:val="uk-UA"/>
        </w:rPr>
      </w:pPr>
    </w:p>
    <w:p w:rsidR="00D12F23" w:rsidRPr="00FF3C16" w:rsidRDefault="00D12F23" w:rsidP="00D12F23">
      <w:pPr>
        <w:ind w:firstLine="720"/>
        <w:jc w:val="center"/>
        <w:rPr>
          <w:b/>
          <w:bCs/>
          <w:sz w:val="24"/>
          <w:szCs w:val="24"/>
          <w:lang w:val="uk-UA"/>
        </w:rPr>
      </w:pPr>
      <w:r w:rsidRPr="00FF3C16">
        <w:rPr>
          <w:b/>
          <w:bCs/>
          <w:sz w:val="24"/>
          <w:szCs w:val="24"/>
          <w:lang w:val="uk-UA"/>
        </w:rPr>
        <w:t>12. ІНШІ УМОВИ</w:t>
      </w:r>
    </w:p>
    <w:p w:rsidR="00D12F23" w:rsidRPr="00FF3C16" w:rsidRDefault="00D12F23" w:rsidP="00D12F23">
      <w:pPr>
        <w:ind w:firstLine="720"/>
        <w:jc w:val="both"/>
        <w:rPr>
          <w:sz w:val="24"/>
          <w:szCs w:val="24"/>
          <w:lang w:val="uk-UA"/>
        </w:rPr>
      </w:pPr>
      <w:r w:rsidRPr="00FF3C16">
        <w:rPr>
          <w:sz w:val="24"/>
          <w:szCs w:val="24"/>
          <w:lang w:val="uk-UA"/>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D12F23" w:rsidRPr="00FF3C16" w:rsidRDefault="00D12F23" w:rsidP="00D12F23">
      <w:pPr>
        <w:ind w:firstLine="720"/>
        <w:jc w:val="both"/>
        <w:rPr>
          <w:sz w:val="24"/>
          <w:szCs w:val="24"/>
          <w:lang w:val="uk-UA"/>
        </w:rPr>
      </w:pPr>
      <w:r w:rsidRPr="00FF3C16">
        <w:rPr>
          <w:sz w:val="24"/>
          <w:szCs w:val="24"/>
          <w:lang w:val="uk-UA"/>
        </w:rPr>
        <w:t>12.2. Договір може бути розірваний раніше встановленого у розділі 6 терміну  за таких умов:</w:t>
      </w:r>
    </w:p>
    <w:p w:rsidR="00D12F23" w:rsidRPr="00FF3C16" w:rsidRDefault="00D12F23" w:rsidP="00D12F23">
      <w:pPr>
        <w:ind w:firstLine="720"/>
        <w:jc w:val="both"/>
        <w:rPr>
          <w:sz w:val="24"/>
          <w:szCs w:val="24"/>
          <w:lang w:val="uk-UA"/>
        </w:rPr>
      </w:pPr>
      <w:r w:rsidRPr="00FF3C16">
        <w:rPr>
          <w:sz w:val="24"/>
          <w:szCs w:val="24"/>
          <w:lang w:val="uk-UA"/>
        </w:rPr>
        <w:t>за взаємною згодою Сторін;</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за рішенням Господарського суду на підставах, передбачених чинним законодавством України;</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в односторонньому порядку, згідно п.6.2.1 та п.6.4.3 Договору;</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lastRenderedPageBreak/>
        <w:t>12.3. Про зміни своїх реквізитів Сторони негайно, не пізніше 3 (трьох) діб, повідомляють одна одну.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12.4 Відповідальна за інформування та супроводження виконання умов Договору посадова особа з боку Замовника</w:t>
      </w:r>
      <w:r>
        <w:rPr>
          <w:snapToGrid w:val="0"/>
          <w:position w:val="-6"/>
          <w:sz w:val="24"/>
          <w:szCs w:val="24"/>
          <w:lang w:val="uk-UA"/>
        </w:rPr>
        <w:t xml:space="preserve"> </w:t>
      </w:r>
      <w:r w:rsidRPr="00FF3C16">
        <w:rPr>
          <w:snapToGrid w:val="0"/>
          <w:position w:val="-6"/>
          <w:sz w:val="24"/>
          <w:szCs w:val="24"/>
          <w:lang w:val="uk-UA"/>
        </w:rPr>
        <w:t>__________________.</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12.5 Договір укладається і підписується у 2 (двох) примірниках, що мають однакову юридичну силу.</w:t>
      </w:r>
    </w:p>
    <w:p w:rsidR="00D12F23" w:rsidRPr="00FF3C16" w:rsidRDefault="00D12F23" w:rsidP="00D12F23">
      <w:pPr>
        <w:pStyle w:val="aa"/>
        <w:ind w:firstLine="709"/>
        <w:jc w:val="both"/>
        <w:rPr>
          <w:rStyle w:val="rvts0"/>
          <w:rFonts w:ascii="Times New Roman" w:hAnsi="Times New Roman" w:cs="Times New Roman"/>
          <w:sz w:val="24"/>
          <w:szCs w:val="24"/>
        </w:rPr>
      </w:pPr>
      <w:r w:rsidRPr="00FF3C16">
        <w:rPr>
          <w:rFonts w:ascii="Times New Roman" w:hAnsi="Times New Roman" w:cs="Times New Roman"/>
          <w:sz w:val="24"/>
          <w:szCs w:val="24"/>
        </w:rPr>
        <w:t>12.6. </w:t>
      </w:r>
      <w:r w:rsidRPr="00FF3C16">
        <w:rPr>
          <w:rStyle w:val="rvts0"/>
          <w:rFonts w:ascii="Times New Roman" w:hAnsi="Times New Roman" w:cs="Times New Roman"/>
          <w:sz w:val="24"/>
          <w:szCs w:val="24"/>
        </w:rPr>
        <w:t>Вся інформація щодо виконання умов Договору, у тому числі місце поставки Товару є конфіденційною інформацією та не може надаватися іншим особам, крім випадків, передбачених законодавством України.</w:t>
      </w:r>
    </w:p>
    <w:p w:rsidR="00D12F23" w:rsidRPr="00866B49" w:rsidRDefault="00D12F23" w:rsidP="00D12F23">
      <w:pPr>
        <w:pStyle w:val="aa"/>
        <w:ind w:firstLine="709"/>
        <w:jc w:val="both"/>
        <w:rPr>
          <w:rStyle w:val="rvts0"/>
          <w:rFonts w:ascii="Times New Roman" w:hAnsi="Times New Roman" w:cs="Times New Roman"/>
          <w:sz w:val="24"/>
          <w:szCs w:val="24"/>
        </w:rPr>
      </w:pPr>
      <w:r w:rsidRPr="00866B49">
        <w:rPr>
          <w:rStyle w:val="rvts0"/>
          <w:rFonts w:ascii="Times New Roman" w:hAnsi="Times New Roman" w:cs="Times New Roman"/>
          <w:sz w:val="24"/>
          <w:szCs w:val="24"/>
        </w:rPr>
        <w:t xml:space="preserve">12.7. Підставою для укладання договору є </w:t>
      </w:r>
      <w:r w:rsidRPr="00866B49">
        <w:rPr>
          <w:rFonts w:ascii="Times New Roman" w:hAnsi="Times New Roman" w:cs="Times New Roman"/>
          <w:sz w:val="24"/>
          <w:szCs w:val="24"/>
        </w:rPr>
        <w:t>“Особливості здійснення оборонних закупівель на період дії правового режиму воєнного стану”, затверджених постановою Кабінету Міністрів України від 11.11.2022 № 1275</w:t>
      </w:r>
      <w:r w:rsidR="00D42B29">
        <w:rPr>
          <w:rFonts w:ascii="Times New Roman" w:hAnsi="Times New Roman" w:cs="Times New Roman"/>
          <w:sz w:val="24"/>
          <w:szCs w:val="24"/>
        </w:rPr>
        <w:t xml:space="preserve"> зі змінами</w:t>
      </w:r>
      <w:r w:rsidRPr="00866B49">
        <w:rPr>
          <w:rFonts w:ascii="Times New Roman" w:hAnsi="Times New Roman" w:cs="Times New Roman"/>
          <w:sz w:val="24"/>
          <w:szCs w:val="24"/>
        </w:rPr>
        <w:t>.</w:t>
      </w:r>
    </w:p>
    <w:p w:rsidR="00D12F23" w:rsidRDefault="00D12F23" w:rsidP="00D12F23">
      <w:pPr>
        <w:pStyle w:val="a4"/>
        <w:spacing w:after="0"/>
        <w:ind w:firstLine="720"/>
        <w:jc w:val="center"/>
        <w:rPr>
          <w:b/>
          <w:position w:val="-6"/>
          <w:sz w:val="24"/>
          <w:szCs w:val="24"/>
          <w:lang w:val="uk-UA"/>
        </w:rPr>
      </w:pPr>
    </w:p>
    <w:p w:rsidR="00D12F23" w:rsidRPr="00FF3C16" w:rsidRDefault="00D12F23" w:rsidP="00D12F23">
      <w:pPr>
        <w:pStyle w:val="a4"/>
        <w:spacing w:after="0"/>
        <w:ind w:firstLine="720"/>
        <w:jc w:val="center"/>
        <w:rPr>
          <w:b/>
          <w:position w:val="-6"/>
          <w:sz w:val="24"/>
          <w:szCs w:val="24"/>
          <w:lang w:val="uk-UA"/>
        </w:rPr>
      </w:pPr>
      <w:r w:rsidRPr="00FF3C16">
        <w:rPr>
          <w:b/>
          <w:position w:val="-6"/>
          <w:sz w:val="24"/>
          <w:szCs w:val="24"/>
          <w:lang w:val="uk-UA"/>
        </w:rPr>
        <w:t>13. ДОДАТКИ ДО ДОГОВОРУ</w:t>
      </w:r>
    </w:p>
    <w:p w:rsidR="00D12F23" w:rsidRPr="00FF3C16" w:rsidRDefault="00D12F23" w:rsidP="00D12F23">
      <w:pPr>
        <w:pStyle w:val="a4"/>
        <w:spacing w:after="0"/>
        <w:ind w:firstLine="720"/>
        <w:jc w:val="center"/>
        <w:rPr>
          <w:b/>
          <w:position w:val="-6"/>
          <w:sz w:val="24"/>
          <w:szCs w:val="24"/>
          <w:lang w:val="uk-UA"/>
        </w:rPr>
      </w:pPr>
    </w:p>
    <w:p w:rsidR="00D12F23" w:rsidRPr="00FF3C16" w:rsidRDefault="00D12F23" w:rsidP="00D12F23">
      <w:pPr>
        <w:pStyle w:val="a4"/>
        <w:spacing w:after="0"/>
        <w:ind w:firstLine="720"/>
        <w:rPr>
          <w:position w:val="-6"/>
          <w:sz w:val="24"/>
          <w:szCs w:val="24"/>
          <w:lang w:val="uk-UA"/>
        </w:rPr>
      </w:pPr>
      <w:r w:rsidRPr="00FF3C16">
        <w:rPr>
          <w:position w:val="-6"/>
          <w:sz w:val="24"/>
          <w:szCs w:val="24"/>
          <w:lang w:val="uk-UA"/>
        </w:rPr>
        <w:t>Невід’ємною частиною цього Договору є:</w:t>
      </w:r>
    </w:p>
    <w:p w:rsidR="00D12F23" w:rsidRPr="00FF3C16" w:rsidRDefault="00D12F23" w:rsidP="00D42B29">
      <w:pPr>
        <w:ind w:firstLine="709"/>
        <w:jc w:val="both"/>
        <w:rPr>
          <w:sz w:val="24"/>
          <w:szCs w:val="24"/>
          <w:lang w:val="uk-UA"/>
        </w:rPr>
      </w:pPr>
      <w:r w:rsidRPr="00FF3C16">
        <w:rPr>
          <w:sz w:val="24"/>
          <w:szCs w:val="24"/>
          <w:lang w:val="uk-UA"/>
        </w:rPr>
        <w:t xml:space="preserve">13.1. Додаток </w:t>
      </w:r>
      <w:r w:rsidR="00A51889">
        <w:rPr>
          <w:sz w:val="24"/>
          <w:szCs w:val="24"/>
          <w:lang w:val="uk-UA"/>
        </w:rPr>
        <w:t xml:space="preserve">1 </w:t>
      </w:r>
      <w:r w:rsidRPr="00FF3C16">
        <w:rPr>
          <w:sz w:val="24"/>
          <w:szCs w:val="24"/>
          <w:lang w:val="uk-UA"/>
        </w:rPr>
        <w:t>– Специфікаці</w:t>
      </w:r>
      <w:r w:rsidR="00A51889">
        <w:rPr>
          <w:sz w:val="24"/>
          <w:szCs w:val="24"/>
          <w:lang w:val="uk-UA"/>
        </w:rPr>
        <w:t>ї</w:t>
      </w:r>
      <w:r w:rsidRPr="00FF3C16">
        <w:rPr>
          <w:sz w:val="24"/>
          <w:szCs w:val="24"/>
          <w:lang w:val="uk-UA"/>
        </w:rPr>
        <w:t xml:space="preserve"> до Договору </w:t>
      </w:r>
      <w:r w:rsidR="00D42B29" w:rsidRPr="00D42B29">
        <w:rPr>
          <w:sz w:val="24"/>
          <w:szCs w:val="24"/>
          <w:lang w:val="uk-UA"/>
        </w:rPr>
        <w:t>про закупівлю товарів для гарантованого забезпечення потреб оборони</w:t>
      </w:r>
      <w:r w:rsidR="00D42B29">
        <w:rPr>
          <w:sz w:val="24"/>
          <w:szCs w:val="24"/>
          <w:lang w:val="uk-UA"/>
        </w:rPr>
        <w:t xml:space="preserve">, </w:t>
      </w:r>
      <w:r w:rsidRPr="00FF3C16">
        <w:rPr>
          <w:sz w:val="24"/>
          <w:szCs w:val="24"/>
          <w:lang w:val="uk-UA"/>
        </w:rPr>
        <w:t xml:space="preserve"> на 1 арк.</w:t>
      </w:r>
    </w:p>
    <w:p w:rsidR="00D12F23" w:rsidRPr="00FF3C16" w:rsidRDefault="00D12F23" w:rsidP="00D12F23">
      <w:pPr>
        <w:jc w:val="both"/>
        <w:rPr>
          <w:b/>
          <w:bCs/>
          <w:sz w:val="24"/>
          <w:szCs w:val="24"/>
          <w:lang w:val="uk-UA"/>
        </w:rPr>
      </w:pPr>
    </w:p>
    <w:p w:rsidR="00D12F23" w:rsidRPr="00FF3C16" w:rsidRDefault="00D12F23" w:rsidP="00D12F23">
      <w:pPr>
        <w:jc w:val="center"/>
        <w:rPr>
          <w:b/>
          <w:bCs/>
          <w:sz w:val="24"/>
          <w:szCs w:val="24"/>
        </w:rPr>
      </w:pPr>
      <w:r w:rsidRPr="00FF3C16">
        <w:rPr>
          <w:b/>
          <w:bCs/>
          <w:sz w:val="24"/>
          <w:szCs w:val="24"/>
        </w:rPr>
        <w:t>14. МІСЦЕЗНАХОДЖЕННЯ ТА РЕКВІЗИТИ СТОРІН</w:t>
      </w:r>
    </w:p>
    <w:p w:rsidR="00D12F23" w:rsidRDefault="00D12F23" w:rsidP="00D12F23">
      <w:pPr>
        <w:jc w:val="right"/>
        <w:outlineLvl w:val="0"/>
        <w:rPr>
          <w:b/>
          <w:bCs/>
        </w:rPr>
      </w:pPr>
      <w:r w:rsidRPr="00FF3C16">
        <w:rPr>
          <w:b/>
          <w:bCs/>
          <w:sz w:val="24"/>
          <w:szCs w:val="24"/>
        </w:rPr>
        <w:br w:type="page"/>
      </w:r>
      <w:r>
        <w:rPr>
          <w:b/>
          <w:bCs/>
        </w:rPr>
        <w:lastRenderedPageBreak/>
        <w:t xml:space="preserve">                               </w:t>
      </w:r>
    </w:p>
    <w:p w:rsidR="00D12F23" w:rsidRPr="00D42B29" w:rsidRDefault="00D12F23" w:rsidP="00D12F23">
      <w:pPr>
        <w:ind w:left="6946"/>
        <w:outlineLvl w:val="0"/>
        <w:rPr>
          <w:bCs/>
          <w:lang w:val="uk-UA"/>
        </w:rPr>
      </w:pPr>
      <w:r>
        <w:rPr>
          <w:b/>
          <w:bCs/>
        </w:rPr>
        <w:t xml:space="preserve"> </w:t>
      </w:r>
      <w:proofErr w:type="spellStart"/>
      <w:r w:rsidRPr="007E0FEF">
        <w:rPr>
          <w:bCs/>
        </w:rPr>
        <w:t>Додаток</w:t>
      </w:r>
      <w:proofErr w:type="spellEnd"/>
      <w:r w:rsidRPr="007E0FEF">
        <w:rPr>
          <w:bCs/>
        </w:rPr>
        <w:t xml:space="preserve"> </w:t>
      </w:r>
      <w:r w:rsidR="00D42B29">
        <w:rPr>
          <w:bCs/>
          <w:lang w:val="uk-UA"/>
        </w:rPr>
        <w:t xml:space="preserve"> 1</w:t>
      </w:r>
    </w:p>
    <w:p w:rsidR="00D12F23" w:rsidRPr="007E0FEF" w:rsidRDefault="00D12F23" w:rsidP="00D12F23">
      <w:pPr>
        <w:ind w:left="7020"/>
        <w:jc w:val="both"/>
      </w:pPr>
      <w:proofErr w:type="gramStart"/>
      <w:r w:rsidRPr="007E0FEF">
        <w:t>до</w:t>
      </w:r>
      <w:proofErr w:type="gramEnd"/>
      <w:r w:rsidRPr="007E0FEF">
        <w:t xml:space="preserve"> Договору №______  </w:t>
      </w:r>
    </w:p>
    <w:p w:rsidR="00D12F23" w:rsidRPr="007E0FEF" w:rsidRDefault="00D12F23" w:rsidP="00D12F23">
      <w:pPr>
        <w:ind w:left="7020"/>
        <w:jc w:val="both"/>
      </w:pPr>
      <w:proofErr w:type="spellStart"/>
      <w:r w:rsidRPr="007E0FEF">
        <w:t>від</w:t>
      </w:r>
      <w:proofErr w:type="spellEnd"/>
      <w:r w:rsidRPr="007E0FEF">
        <w:t xml:space="preserve"> __.__ 202</w:t>
      </w:r>
      <w:r>
        <w:t>3</w:t>
      </w:r>
      <w:r w:rsidRPr="007E0FEF">
        <w:t xml:space="preserve"> року</w:t>
      </w:r>
    </w:p>
    <w:p w:rsidR="00D12F23" w:rsidRPr="007E0FEF" w:rsidRDefault="00D12F23" w:rsidP="00D12F23">
      <w:pPr>
        <w:jc w:val="both"/>
        <w:rPr>
          <w:b/>
          <w:bCs/>
        </w:rPr>
      </w:pPr>
    </w:p>
    <w:p w:rsidR="00D12F23" w:rsidRPr="00866B49" w:rsidRDefault="00D12F23" w:rsidP="00D12F23">
      <w:pPr>
        <w:jc w:val="center"/>
        <w:rPr>
          <w:b/>
          <w:bCs/>
          <w:sz w:val="24"/>
          <w:szCs w:val="24"/>
        </w:rPr>
      </w:pPr>
      <w:proofErr w:type="spellStart"/>
      <w:r w:rsidRPr="00866B49">
        <w:rPr>
          <w:b/>
          <w:bCs/>
          <w:sz w:val="24"/>
          <w:szCs w:val="24"/>
        </w:rPr>
        <w:t>Специфікація</w:t>
      </w:r>
      <w:proofErr w:type="spellEnd"/>
    </w:p>
    <w:p w:rsidR="00D42B29" w:rsidRPr="00D42B29" w:rsidRDefault="00D12F23" w:rsidP="00D42B29">
      <w:pPr>
        <w:jc w:val="center"/>
        <w:rPr>
          <w:sz w:val="24"/>
          <w:szCs w:val="24"/>
          <w:lang w:val="uk-UA"/>
        </w:rPr>
      </w:pPr>
      <w:r w:rsidRPr="00866B49">
        <w:rPr>
          <w:bCs/>
          <w:sz w:val="24"/>
          <w:szCs w:val="24"/>
        </w:rPr>
        <w:t xml:space="preserve">до Договору </w:t>
      </w:r>
      <w:r w:rsidR="00D42B29" w:rsidRPr="00D42B29">
        <w:rPr>
          <w:sz w:val="24"/>
          <w:szCs w:val="24"/>
          <w:lang w:val="uk-UA"/>
        </w:rPr>
        <w:t>про закупівлю товарі</w:t>
      </w:r>
      <w:proofErr w:type="gramStart"/>
      <w:r w:rsidR="00D42B29" w:rsidRPr="00D42B29">
        <w:rPr>
          <w:sz w:val="24"/>
          <w:szCs w:val="24"/>
          <w:lang w:val="uk-UA"/>
        </w:rPr>
        <w:t>в</w:t>
      </w:r>
      <w:proofErr w:type="gramEnd"/>
      <w:r w:rsidR="00D42B29" w:rsidRPr="00D42B29">
        <w:rPr>
          <w:sz w:val="24"/>
          <w:szCs w:val="24"/>
          <w:lang w:val="uk-UA"/>
        </w:rPr>
        <w:t xml:space="preserve"> для гарантованого забезпечення потреб оборони </w:t>
      </w:r>
    </w:p>
    <w:p w:rsidR="00D12F23" w:rsidRPr="00D42B29" w:rsidRDefault="00D12F23" w:rsidP="00D12F23">
      <w:pPr>
        <w:jc w:val="center"/>
        <w:rPr>
          <w:bCs/>
          <w:sz w:val="24"/>
          <w:szCs w:val="24"/>
          <w:lang w:val="uk-UA"/>
        </w:rPr>
      </w:pPr>
    </w:p>
    <w:p w:rsidR="00D12F23" w:rsidRPr="007E0FEF" w:rsidRDefault="00D12F23" w:rsidP="00D12F23">
      <w:pPr>
        <w:jc w:val="both"/>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84"/>
        <w:gridCol w:w="1948"/>
        <w:gridCol w:w="1276"/>
        <w:gridCol w:w="567"/>
        <w:gridCol w:w="709"/>
        <w:gridCol w:w="850"/>
        <w:gridCol w:w="709"/>
        <w:gridCol w:w="1418"/>
        <w:gridCol w:w="1702"/>
      </w:tblGrid>
      <w:tr w:rsidR="00D12F23" w:rsidRPr="00E05312" w:rsidTr="000673DF">
        <w:tc>
          <w:tcPr>
            <w:tcW w:w="568" w:type="dxa"/>
            <w:gridSpan w:val="2"/>
            <w:vAlign w:val="center"/>
          </w:tcPr>
          <w:p w:rsidR="00D12F23" w:rsidRPr="00E05312" w:rsidRDefault="00D12F23" w:rsidP="000673DF">
            <w:pPr>
              <w:jc w:val="center"/>
              <w:rPr>
                <w:bCs/>
              </w:rPr>
            </w:pPr>
            <w:r w:rsidRPr="00E05312">
              <w:rPr>
                <w:bCs/>
              </w:rPr>
              <w:t>№</w:t>
            </w:r>
          </w:p>
          <w:p w:rsidR="00D12F23" w:rsidRPr="00E05312" w:rsidRDefault="00D12F23" w:rsidP="000673DF">
            <w:pPr>
              <w:jc w:val="center"/>
              <w:rPr>
                <w:bCs/>
              </w:rPr>
            </w:pPr>
            <w:r w:rsidRPr="00E05312">
              <w:rPr>
                <w:bCs/>
              </w:rPr>
              <w:t>з/</w:t>
            </w:r>
            <w:proofErr w:type="gramStart"/>
            <w:r w:rsidRPr="00E05312">
              <w:rPr>
                <w:bCs/>
              </w:rPr>
              <w:t>п</w:t>
            </w:r>
            <w:proofErr w:type="gramEnd"/>
          </w:p>
        </w:tc>
        <w:tc>
          <w:tcPr>
            <w:tcW w:w="1948" w:type="dxa"/>
            <w:vAlign w:val="center"/>
          </w:tcPr>
          <w:p w:rsidR="00D12F23" w:rsidRPr="00866B49" w:rsidRDefault="00D12F23" w:rsidP="000673DF">
            <w:pPr>
              <w:jc w:val="center"/>
              <w:rPr>
                <w:b/>
              </w:rPr>
            </w:pPr>
            <w:proofErr w:type="spellStart"/>
            <w:r w:rsidRPr="00866B49">
              <w:rPr>
                <w:rStyle w:val="FontStyle39"/>
                <w:b w:val="0"/>
                <w:bCs/>
              </w:rPr>
              <w:t>Найменування</w:t>
            </w:r>
            <w:proofErr w:type="spellEnd"/>
            <w:r w:rsidRPr="00866B49">
              <w:rPr>
                <w:rStyle w:val="FontStyle39"/>
                <w:b w:val="0"/>
                <w:bCs/>
              </w:rPr>
              <w:t xml:space="preserve"> предмету </w:t>
            </w:r>
            <w:proofErr w:type="spellStart"/>
            <w:r w:rsidRPr="00866B49">
              <w:rPr>
                <w:rStyle w:val="FontStyle39"/>
                <w:b w:val="0"/>
                <w:bCs/>
              </w:rPr>
              <w:t>закупі</w:t>
            </w:r>
            <w:proofErr w:type="gramStart"/>
            <w:r w:rsidRPr="00866B49">
              <w:rPr>
                <w:rStyle w:val="FontStyle39"/>
                <w:b w:val="0"/>
                <w:bCs/>
              </w:rPr>
              <w:t>вл</w:t>
            </w:r>
            <w:proofErr w:type="gramEnd"/>
            <w:r w:rsidRPr="00866B49">
              <w:rPr>
                <w:rStyle w:val="FontStyle39"/>
                <w:b w:val="0"/>
                <w:bCs/>
              </w:rPr>
              <w:t>і</w:t>
            </w:r>
            <w:proofErr w:type="spellEnd"/>
          </w:p>
        </w:tc>
        <w:tc>
          <w:tcPr>
            <w:tcW w:w="1276" w:type="dxa"/>
            <w:vAlign w:val="center"/>
          </w:tcPr>
          <w:p w:rsidR="00D12F23" w:rsidRDefault="00D12F23" w:rsidP="000673DF">
            <w:pPr>
              <w:ind w:left="-108" w:right="-108"/>
              <w:jc w:val="center"/>
            </w:pPr>
            <w:r>
              <w:t>Код</w:t>
            </w:r>
          </w:p>
          <w:p w:rsidR="00D12F23" w:rsidRPr="00E05312" w:rsidRDefault="00D12F23" w:rsidP="000673DF">
            <w:pPr>
              <w:ind w:left="-108" w:right="-108"/>
              <w:jc w:val="center"/>
            </w:pPr>
            <w:r>
              <w:t>УКТ ЗЕД</w:t>
            </w:r>
          </w:p>
        </w:tc>
        <w:tc>
          <w:tcPr>
            <w:tcW w:w="1276" w:type="dxa"/>
            <w:gridSpan w:val="2"/>
            <w:vAlign w:val="center"/>
          </w:tcPr>
          <w:p w:rsidR="00D12F23" w:rsidRPr="00E05312" w:rsidRDefault="00D12F23" w:rsidP="000673DF">
            <w:pPr>
              <w:ind w:left="-108" w:right="-108"/>
              <w:jc w:val="center"/>
            </w:pPr>
            <w:r w:rsidRPr="00E05312">
              <w:t>Код ДК 021:2015</w:t>
            </w:r>
          </w:p>
        </w:tc>
        <w:tc>
          <w:tcPr>
            <w:tcW w:w="850" w:type="dxa"/>
            <w:vAlign w:val="center"/>
          </w:tcPr>
          <w:p w:rsidR="00D12F23" w:rsidRDefault="00D12F23" w:rsidP="000673DF">
            <w:pPr>
              <w:ind w:left="-108" w:right="-108"/>
              <w:jc w:val="center"/>
            </w:pPr>
            <w:r w:rsidRPr="00E05312">
              <w:t>Од</w:t>
            </w:r>
            <w:r>
              <w:t>.</w:t>
            </w:r>
            <w:r w:rsidRPr="00E05312">
              <w:t xml:space="preserve"> </w:t>
            </w:r>
          </w:p>
          <w:p w:rsidR="00D12F23" w:rsidRPr="00E05312" w:rsidRDefault="00D12F23" w:rsidP="000673DF">
            <w:pPr>
              <w:ind w:left="-108" w:right="-108"/>
              <w:jc w:val="center"/>
            </w:pPr>
            <w:proofErr w:type="spellStart"/>
            <w:r w:rsidRPr="00E05312">
              <w:t>виміру</w:t>
            </w:r>
            <w:proofErr w:type="spellEnd"/>
          </w:p>
        </w:tc>
        <w:tc>
          <w:tcPr>
            <w:tcW w:w="709" w:type="dxa"/>
            <w:vAlign w:val="center"/>
          </w:tcPr>
          <w:p w:rsidR="00D12F23" w:rsidRPr="00E05312" w:rsidRDefault="00D12F23" w:rsidP="000673DF">
            <w:pPr>
              <w:ind w:left="-108" w:right="-108"/>
              <w:jc w:val="center"/>
            </w:pPr>
            <w:proofErr w:type="spellStart"/>
            <w:r w:rsidRPr="00E05312">
              <w:t>Кіль-кість</w:t>
            </w:r>
            <w:proofErr w:type="spellEnd"/>
          </w:p>
          <w:p w:rsidR="00D12F23" w:rsidRPr="00E05312" w:rsidRDefault="00D12F23" w:rsidP="000673DF">
            <w:pPr>
              <w:ind w:left="-108" w:right="-108"/>
              <w:jc w:val="center"/>
            </w:pPr>
          </w:p>
        </w:tc>
        <w:tc>
          <w:tcPr>
            <w:tcW w:w="1418" w:type="dxa"/>
            <w:vAlign w:val="center"/>
          </w:tcPr>
          <w:p w:rsidR="00D12F23" w:rsidRPr="00C25725" w:rsidRDefault="00D12F23" w:rsidP="000673DF">
            <w:pPr>
              <w:ind w:right="-65"/>
              <w:jc w:val="center"/>
              <w:rPr>
                <w:lang w:eastAsia="en-US"/>
              </w:rPr>
            </w:pPr>
            <w:proofErr w:type="spellStart"/>
            <w:proofErr w:type="gramStart"/>
            <w:r w:rsidRPr="00C25725">
              <w:rPr>
                <w:lang w:eastAsia="en-US"/>
              </w:rPr>
              <w:t>Ц</w:t>
            </w:r>
            <w:proofErr w:type="gramEnd"/>
            <w:r w:rsidRPr="00C25725">
              <w:rPr>
                <w:lang w:eastAsia="en-US"/>
              </w:rPr>
              <w:t>іна</w:t>
            </w:r>
            <w:proofErr w:type="spellEnd"/>
            <w:r w:rsidRPr="00C25725">
              <w:rPr>
                <w:lang w:eastAsia="en-US"/>
              </w:rPr>
              <w:t xml:space="preserve"> за </w:t>
            </w:r>
            <w:proofErr w:type="spellStart"/>
            <w:r w:rsidRPr="00C25725">
              <w:rPr>
                <w:lang w:eastAsia="en-US"/>
              </w:rPr>
              <w:t>одиницю</w:t>
            </w:r>
            <w:proofErr w:type="spellEnd"/>
          </w:p>
          <w:p w:rsidR="00D12F23" w:rsidRPr="00C25725" w:rsidRDefault="00D12F23" w:rsidP="000673DF">
            <w:pPr>
              <w:ind w:right="-65"/>
              <w:jc w:val="center"/>
              <w:rPr>
                <w:b/>
                <w:bCs/>
                <w:lang w:eastAsia="uk-UA"/>
              </w:rPr>
            </w:pPr>
            <w:r w:rsidRPr="00C25725">
              <w:rPr>
                <w:lang w:eastAsia="en-US"/>
              </w:rPr>
              <w:t>без ПДВ, грн.</w:t>
            </w:r>
          </w:p>
        </w:tc>
        <w:tc>
          <w:tcPr>
            <w:tcW w:w="1702" w:type="dxa"/>
            <w:vAlign w:val="center"/>
          </w:tcPr>
          <w:p w:rsidR="00D12F23" w:rsidRPr="00C25725" w:rsidRDefault="00D12F23" w:rsidP="000673DF">
            <w:pPr>
              <w:jc w:val="center"/>
              <w:rPr>
                <w:b/>
                <w:bCs/>
                <w:lang w:eastAsia="uk-UA"/>
              </w:rPr>
            </w:pPr>
            <w:r w:rsidRPr="00C25725">
              <w:rPr>
                <w:lang w:eastAsia="en-US"/>
              </w:rPr>
              <w:t>Сума без ПДВ, грн.</w:t>
            </w:r>
          </w:p>
        </w:tc>
      </w:tr>
      <w:tr w:rsidR="00D42B29" w:rsidRPr="007E0FEF" w:rsidTr="000673DF">
        <w:tc>
          <w:tcPr>
            <w:tcW w:w="568" w:type="dxa"/>
            <w:gridSpan w:val="2"/>
            <w:vAlign w:val="center"/>
          </w:tcPr>
          <w:p w:rsidR="00D42B29" w:rsidRPr="007E0FEF" w:rsidRDefault="00D42B29" w:rsidP="000673DF">
            <w:pPr>
              <w:jc w:val="center"/>
              <w:rPr>
                <w:bCs/>
              </w:rPr>
            </w:pPr>
          </w:p>
        </w:tc>
        <w:tc>
          <w:tcPr>
            <w:tcW w:w="1948" w:type="dxa"/>
            <w:vAlign w:val="center"/>
          </w:tcPr>
          <w:p w:rsidR="00D42B29" w:rsidRPr="000931DC" w:rsidRDefault="00D42B29" w:rsidP="00A51889"/>
        </w:tc>
        <w:tc>
          <w:tcPr>
            <w:tcW w:w="1276" w:type="dxa"/>
          </w:tcPr>
          <w:p w:rsidR="00D42B29" w:rsidRPr="00A84702" w:rsidRDefault="00D42B29" w:rsidP="000673DF">
            <w:pPr>
              <w:ind w:left="-114" w:right="-101"/>
              <w:jc w:val="center"/>
            </w:pPr>
          </w:p>
        </w:tc>
        <w:tc>
          <w:tcPr>
            <w:tcW w:w="1276" w:type="dxa"/>
            <w:gridSpan w:val="2"/>
            <w:vAlign w:val="center"/>
          </w:tcPr>
          <w:p w:rsidR="00D42B29" w:rsidRPr="00A84702" w:rsidRDefault="00D42B29" w:rsidP="000673DF">
            <w:pPr>
              <w:ind w:left="-114" w:right="-101"/>
              <w:jc w:val="center"/>
            </w:pPr>
          </w:p>
        </w:tc>
        <w:tc>
          <w:tcPr>
            <w:tcW w:w="850" w:type="dxa"/>
            <w:vAlign w:val="center"/>
          </w:tcPr>
          <w:p w:rsidR="00D42B29" w:rsidRPr="00617297" w:rsidRDefault="00D42B29" w:rsidP="000673DF">
            <w:pPr>
              <w:jc w:val="center"/>
            </w:pPr>
          </w:p>
        </w:tc>
        <w:tc>
          <w:tcPr>
            <w:tcW w:w="709" w:type="dxa"/>
            <w:vAlign w:val="center"/>
          </w:tcPr>
          <w:p w:rsidR="00D42B29" w:rsidRPr="00372C09" w:rsidRDefault="00D42B29" w:rsidP="000673DF">
            <w:pPr>
              <w:jc w:val="center"/>
            </w:pPr>
          </w:p>
        </w:tc>
        <w:tc>
          <w:tcPr>
            <w:tcW w:w="1418" w:type="dxa"/>
            <w:vAlign w:val="center"/>
          </w:tcPr>
          <w:p w:rsidR="00D42B29" w:rsidRPr="00617297" w:rsidRDefault="00D42B29" w:rsidP="000673DF">
            <w:pPr>
              <w:jc w:val="center"/>
            </w:pPr>
          </w:p>
        </w:tc>
        <w:tc>
          <w:tcPr>
            <w:tcW w:w="1702" w:type="dxa"/>
            <w:vAlign w:val="center"/>
          </w:tcPr>
          <w:p w:rsidR="00D42B29" w:rsidRPr="00617297" w:rsidRDefault="00D42B29" w:rsidP="000673DF">
            <w:pPr>
              <w:jc w:val="center"/>
            </w:pPr>
          </w:p>
        </w:tc>
      </w:tr>
      <w:tr w:rsidR="00D12F23" w:rsidRPr="00C25725" w:rsidTr="000673DF">
        <w:trPr>
          <w:trHeight w:val="233"/>
        </w:trPr>
        <w:tc>
          <w:tcPr>
            <w:tcW w:w="484" w:type="dxa"/>
            <w:tcBorders>
              <w:top w:val="nil"/>
              <w:left w:val="nil"/>
              <w:bottom w:val="nil"/>
              <w:right w:val="nil"/>
            </w:tcBorders>
          </w:tcPr>
          <w:p w:rsidR="00D12F23" w:rsidRPr="00C25725" w:rsidRDefault="00D12F23" w:rsidP="000673DF">
            <w:pPr>
              <w:jc w:val="center"/>
            </w:pPr>
          </w:p>
        </w:tc>
        <w:tc>
          <w:tcPr>
            <w:tcW w:w="3875" w:type="dxa"/>
            <w:gridSpan w:val="4"/>
            <w:tcBorders>
              <w:left w:val="nil"/>
              <w:bottom w:val="nil"/>
              <w:right w:val="nil"/>
            </w:tcBorders>
          </w:tcPr>
          <w:p w:rsidR="00D12F23" w:rsidRPr="00C25725" w:rsidRDefault="00D12F23" w:rsidP="000673DF">
            <w:pPr>
              <w:jc w:val="both"/>
            </w:pPr>
          </w:p>
        </w:tc>
        <w:tc>
          <w:tcPr>
            <w:tcW w:w="709" w:type="dxa"/>
            <w:tcBorders>
              <w:left w:val="nil"/>
              <w:bottom w:val="nil"/>
              <w:right w:val="nil"/>
            </w:tcBorders>
          </w:tcPr>
          <w:p w:rsidR="00D12F23" w:rsidRPr="00C25725" w:rsidRDefault="00D12F23" w:rsidP="000673DF">
            <w:pPr>
              <w:jc w:val="both"/>
            </w:pPr>
          </w:p>
        </w:tc>
        <w:tc>
          <w:tcPr>
            <w:tcW w:w="2977" w:type="dxa"/>
            <w:gridSpan w:val="3"/>
            <w:tcBorders>
              <w:left w:val="nil"/>
              <w:bottom w:val="nil"/>
            </w:tcBorders>
          </w:tcPr>
          <w:p w:rsidR="00D12F23" w:rsidRPr="00C25725" w:rsidRDefault="00D12F23" w:rsidP="000673DF">
            <w:pPr>
              <w:spacing w:before="100" w:beforeAutospacing="1" w:after="100" w:afterAutospacing="1"/>
              <w:ind w:left="-486"/>
              <w:jc w:val="right"/>
              <w:rPr>
                <w:lang w:eastAsia="uk-UA"/>
              </w:rPr>
            </w:pPr>
            <w:r w:rsidRPr="00C25725">
              <w:rPr>
                <w:b/>
                <w:bCs/>
                <w:lang w:eastAsia="uk-UA"/>
              </w:rPr>
              <w:t>Разом без ПДВ:</w:t>
            </w:r>
          </w:p>
        </w:tc>
        <w:tc>
          <w:tcPr>
            <w:tcW w:w="1702" w:type="dxa"/>
            <w:vAlign w:val="center"/>
          </w:tcPr>
          <w:p w:rsidR="00D12F23" w:rsidRPr="00C25725" w:rsidRDefault="00D12F23" w:rsidP="000673DF">
            <w:pPr>
              <w:tabs>
                <w:tab w:val="left" w:pos="1295"/>
                <w:tab w:val="left" w:pos="1359"/>
              </w:tabs>
              <w:jc w:val="center"/>
              <w:rPr>
                <w:bCs/>
              </w:rPr>
            </w:pPr>
          </w:p>
        </w:tc>
      </w:tr>
      <w:tr w:rsidR="00D12F23" w:rsidRPr="00C25725" w:rsidTr="000673DF">
        <w:trPr>
          <w:trHeight w:val="225"/>
        </w:trPr>
        <w:tc>
          <w:tcPr>
            <w:tcW w:w="484" w:type="dxa"/>
            <w:tcBorders>
              <w:top w:val="nil"/>
              <w:left w:val="nil"/>
              <w:bottom w:val="nil"/>
              <w:right w:val="nil"/>
            </w:tcBorders>
          </w:tcPr>
          <w:p w:rsidR="00D12F23" w:rsidRPr="00C25725" w:rsidRDefault="00D12F23" w:rsidP="000673DF">
            <w:pPr>
              <w:jc w:val="both"/>
            </w:pPr>
          </w:p>
        </w:tc>
        <w:tc>
          <w:tcPr>
            <w:tcW w:w="3875" w:type="dxa"/>
            <w:gridSpan w:val="4"/>
            <w:tcBorders>
              <w:top w:val="nil"/>
              <w:left w:val="nil"/>
              <w:bottom w:val="nil"/>
              <w:right w:val="nil"/>
            </w:tcBorders>
          </w:tcPr>
          <w:p w:rsidR="00D12F23" w:rsidRPr="00C25725" w:rsidRDefault="00D12F23" w:rsidP="000673DF">
            <w:pPr>
              <w:jc w:val="both"/>
            </w:pPr>
          </w:p>
        </w:tc>
        <w:tc>
          <w:tcPr>
            <w:tcW w:w="709" w:type="dxa"/>
            <w:tcBorders>
              <w:top w:val="nil"/>
              <w:left w:val="nil"/>
              <w:bottom w:val="nil"/>
              <w:right w:val="nil"/>
            </w:tcBorders>
          </w:tcPr>
          <w:p w:rsidR="00D12F23" w:rsidRPr="00C25725" w:rsidRDefault="00D12F23" w:rsidP="000673DF">
            <w:pPr>
              <w:jc w:val="both"/>
            </w:pPr>
          </w:p>
        </w:tc>
        <w:tc>
          <w:tcPr>
            <w:tcW w:w="2977" w:type="dxa"/>
            <w:gridSpan w:val="3"/>
            <w:tcBorders>
              <w:top w:val="nil"/>
              <w:left w:val="nil"/>
              <w:bottom w:val="nil"/>
            </w:tcBorders>
          </w:tcPr>
          <w:p w:rsidR="00D12F23" w:rsidRPr="00C25725" w:rsidRDefault="00D12F23" w:rsidP="000673DF">
            <w:pPr>
              <w:spacing w:before="100" w:beforeAutospacing="1" w:after="100" w:afterAutospacing="1"/>
              <w:ind w:left="-486"/>
              <w:jc w:val="right"/>
              <w:rPr>
                <w:b/>
                <w:bCs/>
                <w:lang w:eastAsia="uk-UA"/>
              </w:rPr>
            </w:pPr>
            <w:r w:rsidRPr="00C25725">
              <w:rPr>
                <w:b/>
                <w:bCs/>
                <w:lang w:eastAsia="uk-UA"/>
              </w:rPr>
              <w:t>ПДВ 20 %:</w:t>
            </w:r>
          </w:p>
        </w:tc>
        <w:tc>
          <w:tcPr>
            <w:tcW w:w="1702" w:type="dxa"/>
            <w:vAlign w:val="center"/>
          </w:tcPr>
          <w:p w:rsidR="00D12F23" w:rsidRPr="00C25725" w:rsidRDefault="00D12F23" w:rsidP="000673DF">
            <w:pPr>
              <w:tabs>
                <w:tab w:val="left" w:pos="1295"/>
                <w:tab w:val="left" w:pos="1359"/>
              </w:tabs>
              <w:jc w:val="center"/>
            </w:pPr>
          </w:p>
        </w:tc>
      </w:tr>
      <w:tr w:rsidR="00D12F23" w:rsidRPr="00C25725" w:rsidTr="000673DF">
        <w:tc>
          <w:tcPr>
            <w:tcW w:w="484" w:type="dxa"/>
            <w:tcBorders>
              <w:top w:val="nil"/>
              <w:left w:val="nil"/>
              <w:bottom w:val="nil"/>
              <w:right w:val="nil"/>
            </w:tcBorders>
          </w:tcPr>
          <w:p w:rsidR="00D12F23" w:rsidRPr="00C25725" w:rsidRDefault="00D12F23" w:rsidP="000673DF">
            <w:pPr>
              <w:jc w:val="both"/>
            </w:pPr>
          </w:p>
        </w:tc>
        <w:tc>
          <w:tcPr>
            <w:tcW w:w="3875" w:type="dxa"/>
            <w:gridSpan w:val="4"/>
            <w:tcBorders>
              <w:top w:val="nil"/>
              <w:left w:val="nil"/>
              <w:bottom w:val="nil"/>
              <w:right w:val="nil"/>
            </w:tcBorders>
          </w:tcPr>
          <w:p w:rsidR="00D12F23" w:rsidRPr="00C25725" w:rsidRDefault="00D12F23" w:rsidP="000673DF">
            <w:pPr>
              <w:jc w:val="both"/>
            </w:pPr>
          </w:p>
        </w:tc>
        <w:tc>
          <w:tcPr>
            <w:tcW w:w="709" w:type="dxa"/>
            <w:tcBorders>
              <w:top w:val="nil"/>
              <w:left w:val="nil"/>
              <w:bottom w:val="nil"/>
              <w:right w:val="nil"/>
            </w:tcBorders>
          </w:tcPr>
          <w:p w:rsidR="00D12F23" w:rsidRPr="00C25725" w:rsidRDefault="00D12F23" w:rsidP="000673DF">
            <w:pPr>
              <w:jc w:val="both"/>
            </w:pPr>
          </w:p>
        </w:tc>
        <w:tc>
          <w:tcPr>
            <w:tcW w:w="2977" w:type="dxa"/>
            <w:gridSpan w:val="3"/>
            <w:tcBorders>
              <w:top w:val="nil"/>
              <w:left w:val="nil"/>
              <w:bottom w:val="nil"/>
            </w:tcBorders>
          </w:tcPr>
          <w:p w:rsidR="00D12F23" w:rsidRPr="00C25725" w:rsidRDefault="00D12F23" w:rsidP="000673DF">
            <w:pPr>
              <w:spacing w:before="100" w:beforeAutospacing="1" w:after="100" w:afterAutospacing="1"/>
              <w:ind w:left="-486"/>
              <w:jc w:val="right"/>
              <w:rPr>
                <w:lang w:eastAsia="uk-UA"/>
              </w:rPr>
            </w:pPr>
            <w:proofErr w:type="spellStart"/>
            <w:r w:rsidRPr="00C25725">
              <w:rPr>
                <w:b/>
                <w:bCs/>
                <w:lang w:eastAsia="uk-UA"/>
              </w:rPr>
              <w:t>Всього</w:t>
            </w:r>
            <w:proofErr w:type="spellEnd"/>
            <w:r w:rsidRPr="00C25725">
              <w:rPr>
                <w:b/>
                <w:bCs/>
                <w:lang w:eastAsia="uk-UA"/>
              </w:rPr>
              <w:t xml:space="preserve"> з ПДВ: </w:t>
            </w:r>
          </w:p>
        </w:tc>
        <w:tc>
          <w:tcPr>
            <w:tcW w:w="1702" w:type="dxa"/>
            <w:vAlign w:val="center"/>
          </w:tcPr>
          <w:p w:rsidR="00D12F23" w:rsidRPr="00C25725" w:rsidRDefault="00D12F23" w:rsidP="000673DF">
            <w:pPr>
              <w:tabs>
                <w:tab w:val="left" w:pos="1295"/>
                <w:tab w:val="left" w:pos="1359"/>
              </w:tabs>
              <w:jc w:val="center"/>
            </w:pPr>
          </w:p>
        </w:tc>
      </w:tr>
    </w:tbl>
    <w:p w:rsidR="00D12F23" w:rsidRPr="00C25725" w:rsidRDefault="00D12F23" w:rsidP="00D12F23">
      <w:pPr>
        <w:pStyle w:val="Normal1"/>
        <w:widowControl/>
        <w:spacing w:before="0" w:after="0"/>
        <w:ind w:firstLine="708"/>
        <w:rPr>
          <w:color w:val="FF0000"/>
          <w:highlight w:val="yellow"/>
        </w:rPr>
      </w:pPr>
    </w:p>
    <w:p w:rsidR="00D12F23" w:rsidRPr="00C25725" w:rsidRDefault="00D12F23" w:rsidP="00D12F23">
      <w:pPr>
        <w:ind w:firstLine="700"/>
        <w:jc w:val="both"/>
      </w:pPr>
      <w:proofErr w:type="spellStart"/>
      <w:r w:rsidRPr="00C25725">
        <w:t>Всього</w:t>
      </w:r>
      <w:proofErr w:type="spellEnd"/>
      <w:r w:rsidRPr="00C25725">
        <w:t xml:space="preserve"> за </w:t>
      </w:r>
      <w:proofErr w:type="spellStart"/>
      <w:r w:rsidRPr="00C25725">
        <w:t>специфікацією</w:t>
      </w:r>
      <w:proofErr w:type="spellEnd"/>
      <w:r w:rsidRPr="00C25725">
        <w:t>: __________ (__________) гривен ___</w:t>
      </w:r>
      <w:proofErr w:type="spellStart"/>
      <w:r w:rsidRPr="00C25725">
        <w:t>копійок</w:t>
      </w:r>
      <w:proofErr w:type="spellEnd"/>
      <w:r w:rsidRPr="00C25725">
        <w:t xml:space="preserve">, </w:t>
      </w:r>
      <w:proofErr w:type="gramStart"/>
      <w:r w:rsidRPr="00C25725">
        <w:t>у</w:t>
      </w:r>
      <w:proofErr w:type="gramEnd"/>
      <w:r w:rsidRPr="00C25725">
        <w:t xml:space="preserve"> </w:t>
      </w:r>
      <w:proofErr w:type="gramStart"/>
      <w:r w:rsidRPr="00C25725">
        <w:t>тому</w:t>
      </w:r>
      <w:proofErr w:type="gramEnd"/>
      <w:r w:rsidRPr="00C25725">
        <w:t xml:space="preserve"> </w:t>
      </w:r>
      <w:proofErr w:type="spellStart"/>
      <w:r w:rsidRPr="00C25725">
        <w:t>числі</w:t>
      </w:r>
      <w:proofErr w:type="spellEnd"/>
      <w:r w:rsidRPr="00C25725">
        <w:t xml:space="preserve"> ПДВ (20%) – ______ (________) </w:t>
      </w:r>
      <w:proofErr w:type="spellStart"/>
      <w:r w:rsidRPr="00C25725">
        <w:t>гривень</w:t>
      </w:r>
      <w:proofErr w:type="spellEnd"/>
      <w:r w:rsidRPr="00C25725">
        <w:t xml:space="preserve"> __ </w:t>
      </w:r>
      <w:proofErr w:type="spellStart"/>
      <w:r w:rsidRPr="00C25725">
        <w:t>копійок</w:t>
      </w:r>
      <w:proofErr w:type="spellEnd"/>
      <w:r w:rsidRPr="00C25725">
        <w:t>.</w:t>
      </w:r>
    </w:p>
    <w:p w:rsidR="00D12F23" w:rsidRDefault="00D12F23" w:rsidP="00D12F23">
      <w:pPr>
        <w:jc w:val="center"/>
        <w:rPr>
          <w:b/>
          <w:bCs/>
        </w:rPr>
      </w:pPr>
    </w:p>
    <w:p w:rsidR="00D12F23" w:rsidRDefault="00D12F23" w:rsidP="00D12F23">
      <w:pPr>
        <w:jc w:val="center"/>
        <w:rPr>
          <w:b/>
          <w:bCs/>
        </w:rPr>
      </w:pPr>
    </w:p>
    <w:p w:rsidR="00D12F23" w:rsidRDefault="00D12F23" w:rsidP="00D12F23">
      <w:pPr>
        <w:jc w:val="center"/>
        <w:rPr>
          <w:b/>
          <w:bCs/>
        </w:rPr>
      </w:pPr>
    </w:p>
    <w:p w:rsidR="00D12F23" w:rsidRPr="00C25725" w:rsidRDefault="00D12F23" w:rsidP="00D12F23">
      <w:pPr>
        <w:jc w:val="center"/>
      </w:pPr>
      <w:proofErr w:type="gramStart"/>
      <w:r w:rsidRPr="00C25725">
        <w:rPr>
          <w:b/>
          <w:bCs/>
        </w:rPr>
        <w:t>П</w:t>
      </w:r>
      <w:proofErr w:type="gramEnd"/>
      <w:r w:rsidRPr="00C25725">
        <w:rPr>
          <w:b/>
          <w:bCs/>
        </w:rPr>
        <w:t>ІДПИСИ СТОРІН</w:t>
      </w:r>
      <w:r w:rsidRPr="00C25725">
        <w:t>:</w:t>
      </w:r>
    </w:p>
    <w:p w:rsidR="00D12F23" w:rsidRPr="007E0FEF" w:rsidRDefault="00D12F23" w:rsidP="00D12F23">
      <w:pPr>
        <w:jc w:val="both"/>
        <w:outlineLvl w:val="0"/>
        <w:rPr>
          <w:b/>
          <w:bCs/>
        </w:rPr>
      </w:pPr>
    </w:p>
    <w:p w:rsidR="00D12F23" w:rsidRDefault="00D12F23" w:rsidP="00D12F23">
      <w:pPr>
        <w:jc w:val="both"/>
        <w:outlineLvl w:val="0"/>
        <w:rPr>
          <w:b/>
          <w:bCs/>
        </w:rPr>
      </w:pPr>
    </w:p>
    <w:tbl>
      <w:tblPr>
        <w:tblW w:w="9923" w:type="dxa"/>
        <w:tblInd w:w="-176" w:type="dxa"/>
        <w:tblLayout w:type="fixed"/>
        <w:tblLook w:val="0000" w:firstRow="0" w:lastRow="0" w:firstColumn="0" w:lastColumn="0" w:noHBand="0" w:noVBand="0"/>
      </w:tblPr>
      <w:tblGrid>
        <w:gridCol w:w="5104"/>
        <w:gridCol w:w="4819"/>
      </w:tblGrid>
      <w:tr w:rsidR="00D12F23" w:rsidRPr="007E0FEF" w:rsidTr="000673DF">
        <w:tc>
          <w:tcPr>
            <w:tcW w:w="5104" w:type="dxa"/>
            <w:tcBorders>
              <w:top w:val="nil"/>
              <w:left w:val="nil"/>
              <w:bottom w:val="nil"/>
              <w:right w:val="nil"/>
            </w:tcBorders>
          </w:tcPr>
          <w:p w:rsidR="00D12F23" w:rsidRPr="007E0FEF" w:rsidRDefault="00D12F23" w:rsidP="000673DF">
            <w:pPr>
              <w:ind w:left="-108"/>
              <w:jc w:val="both"/>
              <w:rPr>
                <w:b/>
                <w:bCs/>
              </w:rPr>
            </w:pPr>
            <w:r>
              <w:rPr>
                <w:b/>
                <w:bCs/>
              </w:rPr>
              <w:t>ЗАМОВНИК</w:t>
            </w:r>
            <w:r w:rsidRPr="007E0FEF">
              <w:rPr>
                <w:b/>
                <w:bCs/>
              </w:rPr>
              <w:t>:</w:t>
            </w:r>
          </w:p>
          <w:p w:rsidR="00D12F23" w:rsidRPr="007E0FEF" w:rsidRDefault="00D12F23" w:rsidP="000673DF">
            <w:pPr>
              <w:jc w:val="both"/>
            </w:pPr>
          </w:p>
        </w:tc>
        <w:tc>
          <w:tcPr>
            <w:tcW w:w="4819" w:type="dxa"/>
            <w:tcBorders>
              <w:top w:val="nil"/>
              <w:left w:val="nil"/>
              <w:bottom w:val="nil"/>
              <w:right w:val="nil"/>
            </w:tcBorders>
          </w:tcPr>
          <w:p w:rsidR="00D12F23" w:rsidRPr="007E0FEF" w:rsidRDefault="00D12F23" w:rsidP="000673DF">
            <w:pPr>
              <w:jc w:val="both"/>
              <w:rPr>
                <w:bCs/>
              </w:rPr>
            </w:pPr>
            <w:r w:rsidRPr="00F23DB3">
              <w:rPr>
                <w:b/>
                <w:bCs/>
              </w:rPr>
              <w:t>П</w:t>
            </w:r>
            <w:r>
              <w:rPr>
                <w:b/>
                <w:bCs/>
              </w:rPr>
              <w:t>ОСТАЧАЛЬНИК</w:t>
            </w:r>
            <w:r w:rsidRPr="007E0FEF">
              <w:rPr>
                <w:b/>
                <w:bCs/>
              </w:rPr>
              <w:t>:</w:t>
            </w:r>
          </w:p>
        </w:tc>
      </w:tr>
    </w:tbl>
    <w:p w:rsidR="00780BC2" w:rsidRDefault="00780BC2">
      <w:pPr>
        <w:rPr>
          <w:lang w:val="uk-UA"/>
        </w:rPr>
      </w:pPr>
    </w:p>
    <w:p w:rsidR="00A51889" w:rsidRDefault="00A51889">
      <w:pPr>
        <w:rPr>
          <w:lang w:val="uk-UA"/>
        </w:rPr>
      </w:pPr>
    </w:p>
    <w:p w:rsidR="00A51889" w:rsidRDefault="00A51889">
      <w:pPr>
        <w:rPr>
          <w:lang w:val="uk-UA"/>
        </w:rPr>
      </w:pPr>
    </w:p>
    <w:p w:rsidR="00A51889" w:rsidRDefault="00A51889">
      <w:pPr>
        <w:rPr>
          <w:lang w:val="uk-UA"/>
        </w:rPr>
      </w:pPr>
    </w:p>
    <w:p w:rsidR="00A51889" w:rsidRDefault="00A51889">
      <w:pPr>
        <w:rPr>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p>
    <w:p w:rsidR="00A51889" w:rsidRDefault="00A51889" w:rsidP="00A51889">
      <w:pPr>
        <w:ind w:left="6946"/>
        <w:outlineLvl w:val="0"/>
        <w:rPr>
          <w:bCs/>
          <w:lang w:val="uk-UA"/>
        </w:rPr>
      </w:pPr>
      <w:bookmarkStart w:id="0" w:name="_GoBack"/>
      <w:bookmarkEnd w:id="0"/>
    </w:p>
    <w:sectPr w:rsidR="00A51889" w:rsidSect="00145509">
      <w:headerReference w:type="default" r:id="rId8"/>
      <w:pgSz w:w="11906" w:h="16838"/>
      <w:pgMar w:top="851" w:right="567" w:bottom="851" w:left="1701" w:header="53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C5" w:rsidRDefault="003A15C5" w:rsidP="00145509">
      <w:r>
        <w:separator/>
      </w:r>
    </w:p>
  </w:endnote>
  <w:endnote w:type="continuationSeparator" w:id="0">
    <w:p w:rsidR="003A15C5" w:rsidRDefault="003A15C5" w:rsidP="0014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udriashov">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C5" w:rsidRDefault="003A15C5" w:rsidP="00145509">
      <w:r>
        <w:separator/>
      </w:r>
    </w:p>
  </w:footnote>
  <w:footnote w:type="continuationSeparator" w:id="0">
    <w:p w:rsidR="003A15C5" w:rsidRDefault="003A15C5" w:rsidP="0014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31823"/>
      <w:docPartObj>
        <w:docPartGallery w:val="Page Numbers (Top of Page)"/>
        <w:docPartUnique/>
      </w:docPartObj>
    </w:sdtPr>
    <w:sdtEndPr/>
    <w:sdtContent>
      <w:p w:rsidR="00145509" w:rsidRDefault="00145509">
        <w:pPr>
          <w:pStyle w:val="ab"/>
          <w:jc w:val="center"/>
        </w:pPr>
        <w:r>
          <w:fldChar w:fldCharType="begin"/>
        </w:r>
        <w:r>
          <w:instrText>PAGE   \* MERGEFORMAT</w:instrText>
        </w:r>
        <w:r>
          <w:fldChar w:fldCharType="separate"/>
        </w:r>
        <w:r w:rsidR="0024656A">
          <w:rPr>
            <w:noProof/>
          </w:rPr>
          <w:t>6</w:t>
        </w:r>
        <w:r>
          <w:fldChar w:fldCharType="end"/>
        </w:r>
      </w:p>
    </w:sdtContent>
  </w:sdt>
  <w:p w:rsidR="00145509" w:rsidRDefault="0014550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E01"/>
    <w:multiLevelType w:val="hybridMultilevel"/>
    <w:tmpl w:val="944836C6"/>
    <w:lvl w:ilvl="0" w:tplc="38986BBC">
      <w:start w:val="1"/>
      <w:numFmt w:val="decimal"/>
      <w:lvlText w:val="%1."/>
      <w:lvlJc w:val="left"/>
      <w:pPr>
        <w:ind w:left="643" w:hanging="360"/>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23"/>
    <w:rsid w:val="00145509"/>
    <w:rsid w:val="00196C61"/>
    <w:rsid w:val="0024656A"/>
    <w:rsid w:val="003A15C5"/>
    <w:rsid w:val="00780BC2"/>
    <w:rsid w:val="008644B0"/>
    <w:rsid w:val="00A51889"/>
    <w:rsid w:val="00B32BA7"/>
    <w:rsid w:val="00D12F23"/>
    <w:rsid w:val="00D42B29"/>
    <w:rsid w:val="00DF3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23"/>
    <w:pPr>
      <w:suppressAutoHyphens/>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Знак2 Знак Знак,Знак2 Знак"/>
    <w:basedOn w:val="a"/>
    <w:next w:val="a4"/>
    <w:link w:val="a5"/>
    <w:uiPriority w:val="99"/>
    <w:qFormat/>
    <w:rsid w:val="00D12F23"/>
    <w:pPr>
      <w:widowControl w:val="0"/>
      <w:ind w:left="320"/>
      <w:jc w:val="center"/>
    </w:pPr>
    <w:rPr>
      <w:rFonts w:ascii="Arial" w:hAnsi="Arial" w:cs="Arial"/>
      <w:b/>
      <w:sz w:val="18"/>
      <w:lang w:val="uk-UA"/>
    </w:rPr>
  </w:style>
  <w:style w:type="character" w:customStyle="1" w:styleId="a5">
    <w:name w:val="Название Знак"/>
    <w:aliases w:val="Заголовок Знак,Знак2 Знак Знак Знак,Знак2 Знак Знак1"/>
    <w:basedOn w:val="a0"/>
    <w:link w:val="a3"/>
    <w:uiPriority w:val="99"/>
    <w:rsid w:val="00D12F23"/>
    <w:rPr>
      <w:rFonts w:ascii="Arial" w:eastAsia="Times New Roman" w:hAnsi="Arial" w:cs="Arial"/>
      <w:b/>
      <w:sz w:val="18"/>
      <w:szCs w:val="20"/>
      <w:lang w:eastAsia="zh-CN"/>
    </w:rPr>
  </w:style>
  <w:style w:type="paragraph" w:styleId="a4">
    <w:name w:val="Body Text"/>
    <w:basedOn w:val="a"/>
    <w:link w:val="a6"/>
    <w:rsid w:val="00D12F23"/>
    <w:pPr>
      <w:spacing w:after="120"/>
    </w:pPr>
  </w:style>
  <w:style w:type="character" w:customStyle="1" w:styleId="a6">
    <w:name w:val="Основной текст Знак"/>
    <w:basedOn w:val="a0"/>
    <w:link w:val="a4"/>
    <w:rsid w:val="00D12F23"/>
    <w:rPr>
      <w:rFonts w:ascii="Times New Roman" w:eastAsia="Times New Roman" w:hAnsi="Times New Roman" w:cs="Times New Roman"/>
      <w:sz w:val="20"/>
      <w:szCs w:val="20"/>
      <w:lang w:val="ru-RU" w:eastAsia="zh-CN"/>
    </w:rPr>
  </w:style>
  <w:style w:type="paragraph" w:styleId="a7">
    <w:name w:val="Body Text Indent"/>
    <w:basedOn w:val="a"/>
    <w:link w:val="a8"/>
    <w:rsid w:val="00D12F23"/>
    <w:pPr>
      <w:spacing w:after="120"/>
      <w:ind w:left="283"/>
    </w:pPr>
  </w:style>
  <w:style w:type="character" w:customStyle="1" w:styleId="a8">
    <w:name w:val="Основной текст с отступом Знак"/>
    <w:basedOn w:val="a0"/>
    <w:link w:val="a7"/>
    <w:rsid w:val="00D12F23"/>
    <w:rPr>
      <w:rFonts w:ascii="Times New Roman" w:eastAsia="Times New Roman" w:hAnsi="Times New Roman" w:cs="Times New Roman"/>
      <w:sz w:val="20"/>
      <w:szCs w:val="20"/>
      <w:lang w:val="ru-RU" w:eastAsia="zh-CN"/>
    </w:rPr>
  </w:style>
  <w:style w:type="paragraph" w:styleId="a9">
    <w:name w:val="List Paragraph"/>
    <w:basedOn w:val="a"/>
    <w:uiPriority w:val="99"/>
    <w:qFormat/>
    <w:rsid w:val="00D12F23"/>
    <w:pPr>
      <w:ind w:left="720" w:firstLine="720"/>
      <w:contextualSpacing/>
      <w:jc w:val="both"/>
    </w:pPr>
    <w:rPr>
      <w:rFonts w:eastAsia="Calibri"/>
      <w:sz w:val="28"/>
      <w:szCs w:val="22"/>
      <w:lang w:val="uk-UA"/>
    </w:rPr>
  </w:style>
  <w:style w:type="paragraph" w:customStyle="1" w:styleId="21">
    <w:name w:val="Основной текст с отступом 21"/>
    <w:basedOn w:val="a"/>
    <w:uiPriority w:val="99"/>
    <w:rsid w:val="00D12F23"/>
    <w:pPr>
      <w:ind w:firstLine="709"/>
      <w:jc w:val="both"/>
    </w:pPr>
    <w:rPr>
      <w:sz w:val="28"/>
      <w:lang w:val="uk-UA"/>
    </w:rPr>
  </w:style>
  <w:style w:type="paragraph" w:customStyle="1" w:styleId="210">
    <w:name w:val="Основной текст 21"/>
    <w:basedOn w:val="a"/>
    <w:uiPriority w:val="99"/>
    <w:rsid w:val="00D12F23"/>
    <w:pPr>
      <w:ind w:firstLine="851"/>
      <w:jc w:val="both"/>
    </w:pPr>
    <w:rPr>
      <w:rFonts w:ascii="Kudriashov" w:hAnsi="Kudriashov" w:cs="Kudriashov"/>
      <w:sz w:val="28"/>
      <w:lang w:val="uk-UA"/>
    </w:rPr>
  </w:style>
  <w:style w:type="paragraph" w:customStyle="1" w:styleId="22">
    <w:name w:val="Основной текст с отступом 22"/>
    <w:basedOn w:val="a"/>
    <w:uiPriority w:val="99"/>
    <w:rsid w:val="00D12F23"/>
    <w:pPr>
      <w:spacing w:after="120" w:line="480" w:lineRule="auto"/>
      <w:ind w:left="283"/>
    </w:pPr>
  </w:style>
  <w:style w:type="paragraph" w:styleId="aa">
    <w:name w:val="No Spacing"/>
    <w:uiPriority w:val="99"/>
    <w:qFormat/>
    <w:rsid w:val="00D12F23"/>
    <w:pPr>
      <w:suppressAutoHyphens/>
      <w:spacing w:after="0" w:line="240" w:lineRule="auto"/>
    </w:pPr>
    <w:rPr>
      <w:rFonts w:ascii="Calibri" w:eastAsia="Calibri" w:hAnsi="Calibri" w:cs="Calibri"/>
      <w:lang w:eastAsia="zh-CN"/>
    </w:rPr>
  </w:style>
  <w:style w:type="paragraph" w:customStyle="1" w:styleId="Normal1">
    <w:name w:val="Normal1"/>
    <w:uiPriority w:val="99"/>
    <w:rsid w:val="00D12F23"/>
    <w:pPr>
      <w:widowControl w:val="0"/>
      <w:suppressAutoHyphens/>
      <w:spacing w:before="280" w:after="280" w:line="240" w:lineRule="auto"/>
      <w:jc w:val="both"/>
    </w:pPr>
    <w:rPr>
      <w:rFonts w:ascii="Times New Roman" w:eastAsia="Times New Roman" w:hAnsi="Times New Roman" w:cs="Times New Roman"/>
      <w:sz w:val="24"/>
      <w:szCs w:val="24"/>
      <w:lang w:eastAsia="zh-CN"/>
    </w:rPr>
  </w:style>
  <w:style w:type="paragraph" w:styleId="3">
    <w:name w:val="Body Text Indent 3"/>
    <w:basedOn w:val="a"/>
    <w:link w:val="30"/>
    <w:uiPriority w:val="99"/>
    <w:rsid w:val="00D12F23"/>
    <w:pPr>
      <w:suppressAutoHyphens w:val="0"/>
      <w:spacing w:after="120"/>
      <w:ind w:left="283"/>
    </w:pPr>
    <w:rPr>
      <w:sz w:val="16"/>
      <w:szCs w:val="16"/>
      <w:lang w:val="uk-UA" w:eastAsia="ru-RU"/>
    </w:rPr>
  </w:style>
  <w:style w:type="character" w:customStyle="1" w:styleId="30">
    <w:name w:val="Основной текст с отступом 3 Знак"/>
    <w:basedOn w:val="a0"/>
    <w:link w:val="3"/>
    <w:uiPriority w:val="99"/>
    <w:rsid w:val="00D12F23"/>
    <w:rPr>
      <w:rFonts w:ascii="Times New Roman" w:eastAsia="Times New Roman" w:hAnsi="Times New Roman" w:cs="Times New Roman"/>
      <w:sz w:val="16"/>
      <w:szCs w:val="16"/>
      <w:lang w:eastAsia="ru-RU"/>
    </w:rPr>
  </w:style>
  <w:style w:type="paragraph" w:styleId="2">
    <w:name w:val="Body Text 2"/>
    <w:basedOn w:val="a"/>
    <w:link w:val="20"/>
    <w:uiPriority w:val="99"/>
    <w:rsid w:val="00D12F23"/>
    <w:pPr>
      <w:suppressAutoHyphens w:val="0"/>
      <w:spacing w:after="120" w:line="480" w:lineRule="auto"/>
    </w:pPr>
    <w:rPr>
      <w:sz w:val="24"/>
      <w:szCs w:val="24"/>
      <w:lang w:val="uk-UA" w:eastAsia="ru-RU"/>
    </w:rPr>
  </w:style>
  <w:style w:type="character" w:customStyle="1" w:styleId="20">
    <w:name w:val="Основной текст 2 Знак"/>
    <w:basedOn w:val="a0"/>
    <w:link w:val="2"/>
    <w:uiPriority w:val="99"/>
    <w:rsid w:val="00D12F23"/>
    <w:rPr>
      <w:rFonts w:ascii="Times New Roman" w:eastAsia="Times New Roman" w:hAnsi="Times New Roman" w:cs="Times New Roman"/>
      <w:sz w:val="24"/>
      <w:szCs w:val="24"/>
      <w:lang w:eastAsia="ru-RU"/>
    </w:rPr>
  </w:style>
  <w:style w:type="character" w:customStyle="1" w:styleId="rvts0">
    <w:name w:val="rvts0"/>
    <w:uiPriority w:val="99"/>
    <w:rsid w:val="00D12F23"/>
  </w:style>
  <w:style w:type="character" w:customStyle="1" w:styleId="FontStyle39">
    <w:name w:val="Font Style39"/>
    <w:uiPriority w:val="99"/>
    <w:rsid w:val="00D12F23"/>
    <w:rPr>
      <w:rFonts w:ascii="Times New Roman" w:hAnsi="Times New Roman"/>
      <w:b/>
      <w:sz w:val="20"/>
    </w:rPr>
  </w:style>
  <w:style w:type="paragraph" w:styleId="ab">
    <w:name w:val="header"/>
    <w:basedOn w:val="a"/>
    <w:link w:val="ac"/>
    <w:uiPriority w:val="99"/>
    <w:unhideWhenUsed/>
    <w:rsid w:val="00145509"/>
    <w:pPr>
      <w:tabs>
        <w:tab w:val="center" w:pos="4819"/>
        <w:tab w:val="right" w:pos="9639"/>
      </w:tabs>
    </w:pPr>
  </w:style>
  <w:style w:type="character" w:customStyle="1" w:styleId="ac">
    <w:name w:val="Верхний колонтитул Знак"/>
    <w:basedOn w:val="a0"/>
    <w:link w:val="ab"/>
    <w:uiPriority w:val="99"/>
    <w:rsid w:val="00145509"/>
    <w:rPr>
      <w:rFonts w:ascii="Times New Roman" w:eastAsia="Times New Roman" w:hAnsi="Times New Roman" w:cs="Times New Roman"/>
      <w:sz w:val="20"/>
      <w:szCs w:val="20"/>
      <w:lang w:val="ru-RU" w:eastAsia="zh-CN"/>
    </w:rPr>
  </w:style>
  <w:style w:type="paragraph" w:styleId="ad">
    <w:name w:val="footer"/>
    <w:basedOn w:val="a"/>
    <w:link w:val="ae"/>
    <w:uiPriority w:val="99"/>
    <w:unhideWhenUsed/>
    <w:rsid w:val="00145509"/>
    <w:pPr>
      <w:tabs>
        <w:tab w:val="center" w:pos="4819"/>
        <w:tab w:val="right" w:pos="9639"/>
      </w:tabs>
    </w:pPr>
  </w:style>
  <w:style w:type="character" w:customStyle="1" w:styleId="ae">
    <w:name w:val="Нижний колонтитул Знак"/>
    <w:basedOn w:val="a0"/>
    <w:link w:val="ad"/>
    <w:uiPriority w:val="99"/>
    <w:rsid w:val="00145509"/>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23"/>
    <w:pPr>
      <w:suppressAutoHyphens/>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Знак2 Знак Знак,Знак2 Знак"/>
    <w:basedOn w:val="a"/>
    <w:next w:val="a4"/>
    <w:link w:val="a5"/>
    <w:uiPriority w:val="99"/>
    <w:qFormat/>
    <w:rsid w:val="00D12F23"/>
    <w:pPr>
      <w:widowControl w:val="0"/>
      <w:ind w:left="320"/>
      <w:jc w:val="center"/>
    </w:pPr>
    <w:rPr>
      <w:rFonts w:ascii="Arial" w:hAnsi="Arial" w:cs="Arial"/>
      <w:b/>
      <w:sz w:val="18"/>
      <w:lang w:val="uk-UA"/>
    </w:rPr>
  </w:style>
  <w:style w:type="character" w:customStyle="1" w:styleId="a5">
    <w:name w:val="Название Знак"/>
    <w:aliases w:val="Заголовок Знак,Знак2 Знак Знак Знак,Знак2 Знак Знак1"/>
    <w:basedOn w:val="a0"/>
    <w:link w:val="a3"/>
    <w:uiPriority w:val="99"/>
    <w:rsid w:val="00D12F23"/>
    <w:rPr>
      <w:rFonts w:ascii="Arial" w:eastAsia="Times New Roman" w:hAnsi="Arial" w:cs="Arial"/>
      <w:b/>
      <w:sz w:val="18"/>
      <w:szCs w:val="20"/>
      <w:lang w:eastAsia="zh-CN"/>
    </w:rPr>
  </w:style>
  <w:style w:type="paragraph" w:styleId="a4">
    <w:name w:val="Body Text"/>
    <w:basedOn w:val="a"/>
    <w:link w:val="a6"/>
    <w:rsid w:val="00D12F23"/>
    <w:pPr>
      <w:spacing w:after="120"/>
    </w:pPr>
  </w:style>
  <w:style w:type="character" w:customStyle="1" w:styleId="a6">
    <w:name w:val="Основной текст Знак"/>
    <w:basedOn w:val="a0"/>
    <w:link w:val="a4"/>
    <w:rsid w:val="00D12F23"/>
    <w:rPr>
      <w:rFonts w:ascii="Times New Roman" w:eastAsia="Times New Roman" w:hAnsi="Times New Roman" w:cs="Times New Roman"/>
      <w:sz w:val="20"/>
      <w:szCs w:val="20"/>
      <w:lang w:val="ru-RU" w:eastAsia="zh-CN"/>
    </w:rPr>
  </w:style>
  <w:style w:type="paragraph" w:styleId="a7">
    <w:name w:val="Body Text Indent"/>
    <w:basedOn w:val="a"/>
    <w:link w:val="a8"/>
    <w:rsid w:val="00D12F23"/>
    <w:pPr>
      <w:spacing w:after="120"/>
      <w:ind w:left="283"/>
    </w:pPr>
  </w:style>
  <w:style w:type="character" w:customStyle="1" w:styleId="a8">
    <w:name w:val="Основной текст с отступом Знак"/>
    <w:basedOn w:val="a0"/>
    <w:link w:val="a7"/>
    <w:rsid w:val="00D12F23"/>
    <w:rPr>
      <w:rFonts w:ascii="Times New Roman" w:eastAsia="Times New Roman" w:hAnsi="Times New Roman" w:cs="Times New Roman"/>
      <w:sz w:val="20"/>
      <w:szCs w:val="20"/>
      <w:lang w:val="ru-RU" w:eastAsia="zh-CN"/>
    </w:rPr>
  </w:style>
  <w:style w:type="paragraph" w:styleId="a9">
    <w:name w:val="List Paragraph"/>
    <w:basedOn w:val="a"/>
    <w:uiPriority w:val="99"/>
    <w:qFormat/>
    <w:rsid w:val="00D12F23"/>
    <w:pPr>
      <w:ind w:left="720" w:firstLine="720"/>
      <w:contextualSpacing/>
      <w:jc w:val="both"/>
    </w:pPr>
    <w:rPr>
      <w:rFonts w:eastAsia="Calibri"/>
      <w:sz w:val="28"/>
      <w:szCs w:val="22"/>
      <w:lang w:val="uk-UA"/>
    </w:rPr>
  </w:style>
  <w:style w:type="paragraph" w:customStyle="1" w:styleId="21">
    <w:name w:val="Основной текст с отступом 21"/>
    <w:basedOn w:val="a"/>
    <w:uiPriority w:val="99"/>
    <w:rsid w:val="00D12F23"/>
    <w:pPr>
      <w:ind w:firstLine="709"/>
      <w:jc w:val="both"/>
    </w:pPr>
    <w:rPr>
      <w:sz w:val="28"/>
      <w:lang w:val="uk-UA"/>
    </w:rPr>
  </w:style>
  <w:style w:type="paragraph" w:customStyle="1" w:styleId="210">
    <w:name w:val="Основной текст 21"/>
    <w:basedOn w:val="a"/>
    <w:uiPriority w:val="99"/>
    <w:rsid w:val="00D12F23"/>
    <w:pPr>
      <w:ind w:firstLine="851"/>
      <w:jc w:val="both"/>
    </w:pPr>
    <w:rPr>
      <w:rFonts w:ascii="Kudriashov" w:hAnsi="Kudriashov" w:cs="Kudriashov"/>
      <w:sz w:val="28"/>
      <w:lang w:val="uk-UA"/>
    </w:rPr>
  </w:style>
  <w:style w:type="paragraph" w:customStyle="1" w:styleId="22">
    <w:name w:val="Основной текст с отступом 22"/>
    <w:basedOn w:val="a"/>
    <w:uiPriority w:val="99"/>
    <w:rsid w:val="00D12F23"/>
    <w:pPr>
      <w:spacing w:after="120" w:line="480" w:lineRule="auto"/>
      <w:ind w:left="283"/>
    </w:pPr>
  </w:style>
  <w:style w:type="paragraph" w:styleId="aa">
    <w:name w:val="No Spacing"/>
    <w:uiPriority w:val="99"/>
    <w:qFormat/>
    <w:rsid w:val="00D12F23"/>
    <w:pPr>
      <w:suppressAutoHyphens/>
      <w:spacing w:after="0" w:line="240" w:lineRule="auto"/>
    </w:pPr>
    <w:rPr>
      <w:rFonts w:ascii="Calibri" w:eastAsia="Calibri" w:hAnsi="Calibri" w:cs="Calibri"/>
      <w:lang w:eastAsia="zh-CN"/>
    </w:rPr>
  </w:style>
  <w:style w:type="paragraph" w:customStyle="1" w:styleId="Normal1">
    <w:name w:val="Normal1"/>
    <w:uiPriority w:val="99"/>
    <w:rsid w:val="00D12F23"/>
    <w:pPr>
      <w:widowControl w:val="0"/>
      <w:suppressAutoHyphens/>
      <w:spacing w:before="280" w:after="280" w:line="240" w:lineRule="auto"/>
      <w:jc w:val="both"/>
    </w:pPr>
    <w:rPr>
      <w:rFonts w:ascii="Times New Roman" w:eastAsia="Times New Roman" w:hAnsi="Times New Roman" w:cs="Times New Roman"/>
      <w:sz w:val="24"/>
      <w:szCs w:val="24"/>
      <w:lang w:eastAsia="zh-CN"/>
    </w:rPr>
  </w:style>
  <w:style w:type="paragraph" w:styleId="3">
    <w:name w:val="Body Text Indent 3"/>
    <w:basedOn w:val="a"/>
    <w:link w:val="30"/>
    <w:uiPriority w:val="99"/>
    <w:rsid w:val="00D12F23"/>
    <w:pPr>
      <w:suppressAutoHyphens w:val="0"/>
      <w:spacing w:after="120"/>
      <w:ind w:left="283"/>
    </w:pPr>
    <w:rPr>
      <w:sz w:val="16"/>
      <w:szCs w:val="16"/>
      <w:lang w:val="uk-UA" w:eastAsia="ru-RU"/>
    </w:rPr>
  </w:style>
  <w:style w:type="character" w:customStyle="1" w:styleId="30">
    <w:name w:val="Основной текст с отступом 3 Знак"/>
    <w:basedOn w:val="a0"/>
    <w:link w:val="3"/>
    <w:uiPriority w:val="99"/>
    <w:rsid w:val="00D12F23"/>
    <w:rPr>
      <w:rFonts w:ascii="Times New Roman" w:eastAsia="Times New Roman" w:hAnsi="Times New Roman" w:cs="Times New Roman"/>
      <w:sz w:val="16"/>
      <w:szCs w:val="16"/>
      <w:lang w:eastAsia="ru-RU"/>
    </w:rPr>
  </w:style>
  <w:style w:type="paragraph" w:styleId="2">
    <w:name w:val="Body Text 2"/>
    <w:basedOn w:val="a"/>
    <w:link w:val="20"/>
    <w:uiPriority w:val="99"/>
    <w:rsid w:val="00D12F23"/>
    <w:pPr>
      <w:suppressAutoHyphens w:val="0"/>
      <w:spacing w:after="120" w:line="480" w:lineRule="auto"/>
    </w:pPr>
    <w:rPr>
      <w:sz w:val="24"/>
      <w:szCs w:val="24"/>
      <w:lang w:val="uk-UA" w:eastAsia="ru-RU"/>
    </w:rPr>
  </w:style>
  <w:style w:type="character" w:customStyle="1" w:styleId="20">
    <w:name w:val="Основной текст 2 Знак"/>
    <w:basedOn w:val="a0"/>
    <w:link w:val="2"/>
    <w:uiPriority w:val="99"/>
    <w:rsid w:val="00D12F23"/>
    <w:rPr>
      <w:rFonts w:ascii="Times New Roman" w:eastAsia="Times New Roman" w:hAnsi="Times New Roman" w:cs="Times New Roman"/>
      <w:sz w:val="24"/>
      <w:szCs w:val="24"/>
      <w:lang w:eastAsia="ru-RU"/>
    </w:rPr>
  </w:style>
  <w:style w:type="character" w:customStyle="1" w:styleId="rvts0">
    <w:name w:val="rvts0"/>
    <w:uiPriority w:val="99"/>
    <w:rsid w:val="00D12F23"/>
  </w:style>
  <w:style w:type="character" w:customStyle="1" w:styleId="FontStyle39">
    <w:name w:val="Font Style39"/>
    <w:uiPriority w:val="99"/>
    <w:rsid w:val="00D12F23"/>
    <w:rPr>
      <w:rFonts w:ascii="Times New Roman" w:hAnsi="Times New Roman"/>
      <w:b/>
      <w:sz w:val="20"/>
    </w:rPr>
  </w:style>
  <w:style w:type="paragraph" w:styleId="ab">
    <w:name w:val="header"/>
    <w:basedOn w:val="a"/>
    <w:link w:val="ac"/>
    <w:uiPriority w:val="99"/>
    <w:unhideWhenUsed/>
    <w:rsid w:val="00145509"/>
    <w:pPr>
      <w:tabs>
        <w:tab w:val="center" w:pos="4819"/>
        <w:tab w:val="right" w:pos="9639"/>
      </w:tabs>
    </w:pPr>
  </w:style>
  <w:style w:type="character" w:customStyle="1" w:styleId="ac">
    <w:name w:val="Верхний колонтитул Знак"/>
    <w:basedOn w:val="a0"/>
    <w:link w:val="ab"/>
    <w:uiPriority w:val="99"/>
    <w:rsid w:val="00145509"/>
    <w:rPr>
      <w:rFonts w:ascii="Times New Roman" w:eastAsia="Times New Roman" w:hAnsi="Times New Roman" w:cs="Times New Roman"/>
      <w:sz w:val="20"/>
      <w:szCs w:val="20"/>
      <w:lang w:val="ru-RU" w:eastAsia="zh-CN"/>
    </w:rPr>
  </w:style>
  <w:style w:type="paragraph" w:styleId="ad">
    <w:name w:val="footer"/>
    <w:basedOn w:val="a"/>
    <w:link w:val="ae"/>
    <w:uiPriority w:val="99"/>
    <w:unhideWhenUsed/>
    <w:rsid w:val="00145509"/>
    <w:pPr>
      <w:tabs>
        <w:tab w:val="center" w:pos="4819"/>
        <w:tab w:val="right" w:pos="9639"/>
      </w:tabs>
    </w:pPr>
  </w:style>
  <w:style w:type="character" w:customStyle="1" w:styleId="ae">
    <w:name w:val="Нижний колонтитул Знак"/>
    <w:basedOn w:val="a0"/>
    <w:link w:val="ad"/>
    <w:uiPriority w:val="99"/>
    <w:rsid w:val="00145509"/>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9522</Words>
  <Characters>5429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2023-08-02T10:23:00Z</dcterms:created>
  <dcterms:modified xsi:type="dcterms:W3CDTF">2023-08-31T09:07:00Z</dcterms:modified>
</cp:coreProperties>
</file>