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AB" w:rsidRPr="0031583C" w:rsidRDefault="006C2BAB" w:rsidP="006C2BAB">
      <w:pPr>
        <w:spacing w:line="0" w:lineRule="atLeast"/>
        <w:ind w:left="7080"/>
        <w:jc w:val="right"/>
        <w:rPr>
          <w:b/>
          <w:bCs/>
          <w:sz w:val="28"/>
          <w:szCs w:val="28"/>
          <w:lang w:eastAsia="uk-UA"/>
        </w:rPr>
      </w:pPr>
      <w:r w:rsidRPr="0031583C">
        <w:rPr>
          <w:b/>
          <w:bCs/>
          <w:sz w:val="28"/>
          <w:szCs w:val="28"/>
          <w:lang w:eastAsia="uk-UA"/>
        </w:rPr>
        <w:t>Додаток №3</w:t>
      </w:r>
    </w:p>
    <w:p w:rsidR="006C2BAB" w:rsidRPr="0031583C" w:rsidRDefault="006C2BAB" w:rsidP="006C2BAB">
      <w:pPr>
        <w:spacing w:line="0" w:lineRule="atLeast"/>
        <w:jc w:val="center"/>
        <w:rPr>
          <w:b/>
          <w:bCs/>
          <w:lang w:eastAsia="uk-UA"/>
        </w:rPr>
      </w:pPr>
    </w:p>
    <w:p w:rsidR="006C2BAB" w:rsidRDefault="006C2BAB" w:rsidP="006C2BAB">
      <w:pPr>
        <w:spacing w:line="0" w:lineRule="atLeast"/>
        <w:jc w:val="center"/>
        <w:rPr>
          <w:b/>
          <w:bCs/>
          <w:lang w:eastAsia="uk-UA"/>
        </w:rPr>
      </w:pPr>
    </w:p>
    <w:p w:rsidR="006C2BAB" w:rsidRPr="0031583C" w:rsidRDefault="006C2BAB" w:rsidP="006C2BAB">
      <w:pPr>
        <w:spacing w:line="0" w:lineRule="atLeast"/>
        <w:jc w:val="center"/>
        <w:rPr>
          <w:lang w:eastAsia="uk-UA"/>
        </w:rPr>
      </w:pPr>
      <w:r w:rsidRPr="0031583C">
        <w:rPr>
          <w:b/>
          <w:bCs/>
          <w:lang w:eastAsia="uk-UA"/>
        </w:rPr>
        <w:t xml:space="preserve">ДОГОВІР </w:t>
      </w:r>
      <w:r>
        <w:rPr>
          <w:b/>
          <w:bCs/>
          <w:lang w:eastAsia="uk-UA"/>
        </w:rPr>
        <w:t>ПОСТАВКИ</w:t>
      </w:r>
      <w:r w:rsidRPr="0031583C">
        <w:rPr>
          <w:b/>
          <w:bCs/>
          <w:lang w:eastAsia="uk-UA"/>
        </w:rPr>
        <w:t xml:space="preserve">  №_____</w:t>
      </w:r>
      <w:r>
        <w:rPr>
          <w:b/>
          <w:bCs/>
          <w:lang w:eastAsia="uk-UA"/>
        </w:rPr>
        <w:t>__</w:t>
      </w:r>
    </w:p>
    <w:p w:rsidR="006C2BAB" w:rsidRPr="0031583C" w:rsidRDefault="006C2BAB" w:rsidP="006C2BAB">
      <w:pPr>
        <w:spacing w:line="0" w:lineRule="atLeast"/>
        <w:jc w:val="center"/>
        <w:rPr>
          <w:i/>
          <w:iCs/>
          <w:lang w:eastAsia="uk-UA"/>
        </w:rPr>
      </w:pPr>
    </w:p>
    <w:p w:rsidR="006C2BAB" w:rsidRPr="0031583C" w:rsidRDefault="006C2BAB" w:rsidP="006C2BAB">
      <w:pPr>
        <w:spacing w:line="0" w:lineRule="atLeast"/>
        <w:jc w:val="center"/>
        <w:rPr>
          <w:lang w:eastAsia="uk-UA"/>
        </w:rPr>
      </w:pPr>
      <w:r w:rsidRPr="0031583C">
        <w:rPr>
          <w:i/>
          <w:iCs/>
          <w:lang w:eastAsia="uk-UA"/>
        </w:rPr>
        <w:t>(ПРОЕКТ)</w:t>
      </w:r>
    </w:p>
    <w:p w:rsidR="006C2BAB" w:rsidRPr="0031583C" w:rsidRDefault="006C2BAB" w:rsidP="006C2BAB">
      <w:pPr>
        <w:tabs>
          <w:tab w:val="left" w:pos="5115"/>
        </w:tabs>
        <w:spacing w:line="0" w:lineRule="atLeast"/>
        <w:jc w:val="both"/>
        <w:rPr>
          <w:lang w:eastAsia="uk-UA"/>
        </w:rPr>
      </w:pPr>
      <w:r w:rsidRPr="0031583C">
        <w:rPr>
          <w:b/>
          <w:bCs/>
          <w:u w:val="single"/>
          <w:lang w:eastAsia="uk-UA"/>
        </w:rPr>
        <w:t> </w:t>
      </w:r>
      <w:proofErr w:type="spellStart"/>
      <w:r>
        <w:rPr>
          <w:b/>
          <w:bCs/>
          <w:u w:val="single"/>
          <w:lang w:eastAsia="uk-UA"/>
        </w:rPr>
        <w:t>с.Гуків</w:t>
      </w:r>
      <w:proofErr w:type="spellEnd"/>
      <w:r w:rsidRPr="0031583C">
        <w:rPr>
          <w:lang w:eastAsia="uk-UA"/>
        </w:rPr>
        <w:t> </w:t>
      </w:r>
      <w:r w:rsidRPr="0031583C">
        <w:rPr>
          <w:lang w:eastAsia="uk-UA"/>
        </w:rPr>
        <w:tab/>
      </w:r>
      <w:r>
        <w:rPr>
          <w:lang w:eastAsia="uk-UA"/>
        </w:rPr>
        <w:t xml:space="preserve">           </w:t>
      </w:r>
      <w:r>
        <w:rPr>
          <w:b/>
          <w:bCs/>
          <w:lang w:eastAsia="uk-UA"/>
        </w:rPr>
        <w:t>«____» _____________2023</w:t>
      </w:r>
      <w:r w:rsidRPr="0031583C">
        <w:rPr>
          <w:b/>
          <w:bCs/>
          <w:lang w:eastAsia="uk-UA"/>
        </w:rPr>
        <w:t xml:space="preserve"> року  </w:t>
      </w:r>
    </w:p>
    <w:p w:rsidR="006C2BAB" w:rsidRPr="0031583C" w:rsidRDefault="006C2BAB" w:rsidP="006C2BAB">
      <w:pPr>
        <w:spacing w:line="0" w:lineRule="atLeast"/>
        <w:jc w:val="both"/>
        <w:rPr>
          <w:b/>
          <w:bCs/>
          <w:lang w:eastAsia="uk-UA"/>
        </w:rPr>
      </w:pPr>
      <w:r>
        <w:rPr>
          <w:lang w:eastAsia="uk-UA"/>
        </w:rPr>
        <w:t>          </w:t>
      </w:r>
      <w:r>
        <w:rPr>
          <w:b/>
        </w:rPr>
        <w:t xml:space="preserve">Комунальне підприємство «Господар» </w:t>
      </w:r>
      <w:proofErr w:type="spellStart"/>
      <w:r>
        <w:rPr>
          <w:b/>
        </w:rPr>
        <w:t>Гуківської</w:t>
      </w:r>
      <w:proofErr w:type="spellEnd"/>
      <w:r>
        <w:rPr>
          <w:b/>
        </w:rPr>
        <w:t xml:space="preserve"> сільської ради</w:t>
      </w:r>
      <w:r w:rsidRPr="00A24D6E">
        <w:rPr>
          <w:b/>
        </w:rPr>
        <w:t>,</w:t>
      </w:r>
      <w:r w:rsidRPr="00A24D6E">
        <w:t xml:space="preserve"> що далі іменується «Покупець», </w:t>
      </w:r>
      <w:r>
        <w:t xml:space="preserve"> в особі директора </w:t>
      </w:r>
      <w:proofErr w:type="spellStart"/>
      <w:r>
        <w:t>Пустія</w:t>
      </w:r>
      <w:proofErr w:type="spellEnd"/>
      <w:r>
        <w:t xml:space="preserve"> Василя Володимировича</w:t>
      </w:r>
      <w:r w:rsidRPr="00A24D6E">
        <w:t xml:space="preserve">, що діє на підставі </w:t>
      </w:r>
      <w:r>
        <w:t xml:space="preserve">статуту, </w:t>
      </w:r>
      <w:r w:rsidRPr="0031583C">
        <w:rPr>
          <w:lang w:eastAsia="uk-UA"/>
        </w:rPr>
        <w:t xml:space="preserve"> (далі -  Замовник), з однієї сторони, </w:t>
      </w:r>
      <w:r>
        <w:rPr>
          <w:lang w:eastAsia="uk-UA"/>
        </w:rPr>
        <w:t>та</w:t>
      </w:r>
      <w:r w:rsidRPr="0031583C">
        <w:rPr>
          <w:b/>
          <w:bCs/>
          <w:lang w:eastAsia="uk-UA"/>
        </w:rPr>
        <w:t>___________________________________</w:t>
      </w:r>
    </w:p>
    <w:p w:rsidR="006C2BAB" w:rsidRPr="0031583C" w:rsidRDefault="006C2BAB" w:rsidP="006C2BAB">
      <w:pPr>
        <w:spacing w:line="0" w:lineRule="atLeast"/>
        <w:jc w:val="both"/>
        <w:rPr>
          <w:b/>
          <w:bCs/>
          <w:lang w:eastAsia="uk-UA"/>
        </w:rPr>
      </w:pPr>
      <w:r w:rsidRPr="0031583C">
        <w:rPr>
          <w:b/>
          <w:bCs/>
          <w:lang w:eastAsia="uk-UA"/>
        </w:rPr>
        <w:t>____________________________________________________________________________________,</w:t>
      </w:r>
      <w:r w:rsidRPr="0031583C">
        <w:rPr>
          <w:lang w:eastAsia="uk-UA"/>
        </w:rPr>
        <w:t xml:space="preserve"> в особі _______________________________________________________________________, що діє на підставі ______________________________(далі - Постачальник), з іншої сторони, разом - Сторони, уклали цей договір про таке (далі - Договір): </w:t>
      </w:r>
    </w:p>
    <w:p w:rsidR="006C2BAB" w:rsidRPr="0031583C" w:rsidRDefault="006C2BAB" w:rsidP="006C2BAB">
      <w:pPr>
        <w:pStyle w:val="a4"/>
        <w:numPr>
          <w:ilvl w:val="0"/>
          <w:numId w:val="1"/>
        </w:numPr>
        <w:spacing w:before="0" w:after="0" w:line="0" w:lineRule="atLeast"/>
        <w:contextualSpacing/>
      </w:pPr>
      <w:r w:rsidRPr="0031583C">
        <w:t>ПРЕДМЕТ ДОГОВОРУ</w:t>
      </w:r>
    </w:p>
    <w:p w:rsidR="006C2BAB" w:rsidRPr="0031583C" w:rsidRDefault="006C2BAB" w:rsidP="006C2BAB">
      <w:pPr>
        <w:spacing w:line="0" w:lineRule="atLeast"/>
        <w:jc w:val="both"/>
      </w:pPr>
      <w:r w:rsidRPr="0031583C">
        <w:rPr>
          <w:lang w:eastAsia="uk-UA"/>
        </w:rPr>
        <w:t>1.1. Пос</w:t>
      </w:r>
      <w:r>
        <w:rPr>
          <w:lang w:eastAsia="uk-UA"/>
        </w:rPr>
        <w:t>тачальник зобов'язується у  2023</w:t>
      </w:r>
      <w:r w:rsidRPr="0031583C">
        <w:rPr>
          <w:lang w:eastAsia="uk-UA"/>
        </w:rPr>
        <w:t xml:space="preserve"> році </w:t>
      </w:r>
      <w:r>
        <w:rPr>
          <w:lang w:eastAsia="uk-UA"/>
        </w:rPr>
        <w:t xml:space="preserve">передати у власність Замовнику </w:t>
      </w:r>
      <w:r w:rsidRPr="0031583C">
        <w:rPr>
          <w:lang w:eastAsia="uk-UA"/>
        </w:rPr>
        <w:t>товар</w:t>
      </w:r>
      <w:r w:rsidRPr="0031583C">
        <w:t xml:space="preserve"> </w:t>
      </w:r>
      <w:r w:rsidRPr="0031583C">
        <w:rPr>
          <w:lang w:eastAsia="uk-UA"/>
        </w:rPr>
        <w:t xml:space="preserve">зазначений в </w:t>
      </w:r>
      <w:r w:rsidRPr="0031583C">
        <w:rPr>
          <w:b/>
          <w:bCs/>
          <w:i/>
          <w:iCs/>
          <w:lang w:eastAsia="uk-UA"/>
        </w:rPr>
        <w:t>специфікації</w:t>
      </w:r>
      <w:r w:rsidRPr="0031583C">
        <w:rPr>
          <w:lang w:eastAsia="uk-UA"/>
        </w:rPr>
        <w:t>, а Замовник - прийняти і оплатити такий товар на умовах даного Договору.</w:t>
      </w:r>
    </w:p>
    <w:p w:rsidR="006C2BAB" w:rsidRPr="0031583C" w:rsidRDefault="006C2BAB" w:rsidP="006C2BAB">
      <w:pPr>
        <w:spacing w:line="0" w:lineRule="atLeast"/>
        <w:jc w:val="both"/>
        <w:rPr>
          <w:lang w:eastAsia="uk-UA"/>
        </w:rPr>
      </w:pPr>
      <w:r w:rsidRPr="0031583C">
        <w:rPr>
          <w:lang w:eastAsia="uk-UA"/>
        </w:rPr>
        <w:t xml:space="preserve">1.2. Найменування товару: </w:t>
      </w:r>
      <w:r>
        <w:rPr>
          <w:b/>
        </w:rPr>
        <w:t xml:space="preserve">Щебінь щільний із природного каменю </w:t>
      </w:r>
      <w:r w:rsidRPr="005E5444">
        <w:rPr>
          <w:b/>
        </w:rPr>
        <w:t>фракції 0х70</w:t>
      </w:r>
      <w:r>
        <w:rPr>
          <w:b/>
        </w:rPr>
        <w:t xml:space="preserve"> мм  код </w:t>
      </w:r>
      <w:r w:rsidRPr="005B7204">
        <w:rPr>
          <w:b/>
        </w:rPr>
        <w:t xml:space="preserve">ДК021:2015 </w:t>
      </w:r>
      <w:r>
        <w:rPr>
          <w:b/>
        </w:rPr>
        <w:t>1421</w:t>
      </w:r>
      <w:r w:rsidRPr="005B7204">
        <w:rPr>
          <w:b/>
        </w:rPr>
        <w:t>0000-</w:t>
      </w:r>
      <w:r>
        <w:rPr>
          <w:b/>
        </w:rPr>
        <w:t>6</w:t>
      </w:r>
      <w:r w:rsidRPr="005B7204">
        <w:rPr>
          <w:b/>
        </w:rPr>
        <w:t xml:space="preserve"> </w:t>
      </w:r>
      <w:r>
        <w:rPr>
          <w:b/>
        </w:rPr>
        <w:t>Гравій, пісок, щебінь і наповнювачі</w:t>
      </w:r>
    </w:p>
    <w:p w:rsidR="006C2BAB" w:rsidRPr="0031583C" w:rsidRDefault="006C2BAB" w:rsidP="006C2BAB">
      <w:pPr>
        <w:spacing w:line="0" w:lineRule="atLeast"/>
        <w:jc w:val="both"/>
        <w:rPr>
          <w:lang w:eastAsia="uk-UA"/>
        </w:rPr>
      </w:pPr>
      <w:r w:rsidRPr="0031583C">
        <w:rPr>
          <w:lang w:eastAsia="uk-UA"/>
        </w:rPr>
        <w:t xml:space="preserve">1.3. Обсяги закупівлі товару можуть бути зменшені Замовником в односторонньому порядку, шляхом надсилання попередження про це Постачальника за 10 робочих днів. </w:t>
      </w:r>
    </w:p>
    <w:p w:rsidR="006C2BAB" w:rsidRPr="0031583C" w:rsidRDefault="006C2BAB" w:rsidP="006C2BAB">
      <w:pPr>
        <w:spacing w:line="0" w:lineRule="atLeast"/>
        <w:ind w:left="2844" w:firstLine="696"/>
        <w:jc w:val="both"/>
        <w:rPr>
          <w:lang w:eastAsia="uk-UA"/>
        </w:rPr>
      </w:pPr>
      <w:r w:rsidRPr="0031583C">
        <w:rPr>
          <w:b/>
          <w:bCs/>
          <w:lang w:eastAsia="uk-UA"/>
        </w:rPr>
        <w:t>2. ЯКІСТЬ ТОВАРУ</w:t>
      </w:r>
    </w:p>
    <w:p w:rsidR="006C2BAB" w:rsidRPr="0031583C" w:rsidRDefault="006C2BAB" w:rsidP="006C2BAB">
      <w:pPr>
        <w:spacing w:line="0" w:lineRule="atLeast"/>
        <w:jc w:val="both"/>
        <w:rPr>
          <w:lang w:eastAsia="uk-UA"/>
        </w:rPr>
      </w:pPr>
      <w:r w:rsidRPr="0031583C">
        <w:rPr>
          <w:lang w:eastAsia="uk-UA"/>
        </w:rPr>
        <w:t xml:space="preserve">2.1. Постачальник повинен передати (поставити) Замовнику товар, якість якого відповідає умовам </w:t>
      </w:r>
      <w:r w:rsidRPr="0031583C">
        <w:rPr>
          <w:color w:val="000000"/>
          <w:lang w:eastAsia="uk-UA"/>
        </w:rPr>
        <w:t xml:space="preserve"> ДСТУ –Б В.2.</w:t>
      </w:r>
      <w:r>
        <w:rPr>
          <w:color w:val="000000"/>
          <w:lang w:eastAsia="uk-UA"/>
        </w:rPr>
        <w:t>7</w:t>
      </w:r>
      <w:r w:rsidRPr="0031583C">
        <w:rPr>
          <w:color w:val="000000"/>
          <w:lang w:eastAsia="uk-UA"/>
        </w:rPr>
        <w:t>-</w:t>
      </w:r>
      <w:r>
        <w:rPr>
          <w:color w:val="000000"/>
          <w:lang w:eastAsia="uk-UA"/>
        </w:rPr>
        <w:t>75-98.</w:t>
      </w:r>
    </w:p>
    <w:p w:rsidR="006C2BAB" w:rsidRPr="004777CF" w:rsidRDefault="006C2BAB" w:rsidP="006C2BAB">
      <w:pPr>
        <w:spacing w:line="0" w:lineRule="atLeast"/>
        <w:jc w:val="both"/>
        <w:rPr>
          <w:color w:val="000000"/>
          <w:lang w:eastAsia="uk-UA"/>
        </w:rPr>
      </w:pPr>
      <w:r w:rsidRPr="004777CF">
        <w:rPr>
          <w:color w:val="000000"/>
          <w:lang w:eastAsia="uk-UA"/>
        </w:rPr>
        <w:t xml:space="preserve">2.2. Товар має бути </w:t>
      </w:r>
      <w:proofErr w:type="spellStart"/>
      <w:r w:rsidRPr="004777CF">
        <w:rPr>
          <w:color w:val="000000"/>
          <w:lang w:eastAsia="uk-UA"/>
        </w:rPr>
        <w:t>відгружений</w:t>
      </w:r>
      <w:proofErr w:type="spellEnd"/>
      <w:r w:rsidRPr="004777CF">
        <w:rPr>
          <w:color w:val="000000"/>
          <w:lang w:eastAsia="uk-UA"/>
        </w:rPr>
        <w:t xml:space="preserve"> Замовнику протягом 3 календарних днів з моменту надходження заявки Замовника. У випадку виявлення невідповідності товару або недостачі, Замовник зобов’язаний повідомити про це Постачальника протягом 10 календарних днів.</w:t>
      </w:r>
    </w:p>
    <w:p w:rsidR="006C2BAB" w:rsidRPr="0031583C" w:rsidRDefault="006C2BAB" w:rsidP="006C2BAB">
      <w:pPr>
        <w:spacing w:line="0" w:lineRule="atLeast"/>
        <w:jc w:val="both"/>
        <w:rPr>
          <w:lang w:eastAsia="uk-UA"/>
        </w:rPr>
      </w:pPr>
      <w:r w:rsidRPr="0031583C">
        <w:rPr>
          <w:lang w:eastAsia="uk-UA"/>
        </w:rPr>
        <w:t xml:space="preserve">2.3. Товар, що не відповідає умовам </w:t>
      </w:r>
      <w:r w:rsidRPr="0031583C">
        <w:rPr>
          <w:color w:val="000000"/>
          <w:lang w:eastAsia="uk-UA"/>
        </w:rPr>
        <w:t xml:space="preserve"> ДСТУ –Б В.2.</w:t>
      </w:r>
      <w:r>
        <w:rPr>
          <w:color w:val="000000"/>
          <w:lang w:eastAsia="uk-UA"/>
        </w:rPr>
        <w:t>7</w:t>
      </w:r>
      <w:r w:rsidRPr="0031583C">
        <w:rPr>
          <w:color w:val="000000"/>
          <w:lang w:eastAsia="uk-UA"/>
        </w:rPr>
        <w:t>-</w:t>
      </w:r>
      <w:r>
        <w:rPr>
          <w:color w:val="000000"/>
          <w:lang w:eastAsia="uk-UA"/>
        </w:rPr>
        <w:t>75-98,</w:t>
      </w:r>
      <w:r w:rsidRPr="0031583C">
        <w:rPr>
          <w:lang w:eastAsia="uk-UA"/>
        </w:rPr>
        <w:t xml:space="preserve">  - підлягає заміні за рахунок Постачальника в термін не більше 10 робочих днів з моменту поставки.</w:t>
      </w:r>
    </w:p>
    <w:p w:rsidR="006C2BAB" w:rsidRPr="0031583C" w:rsidRDefault="006C2BAB" w:rsidP="006C2BAB">
      <w:pPr>
        <w:spacing w:line="0" w:lineRule="atLeast"/>
        <w:jc w:val="both"/>
        <w:rPr>
          <w:lang w:eastAsia="uk-UA"/>
        </w:rPr>
      </w:pPr>
      <w:r w:rsidRPr="0031583C">
        <w:rPr>
          <w:lang w:eastAsia="uk-UA"/>
        </w:rPr>
        <w:t xml:space="preserve">2.4. Повернення товару, що не відповідає умовам </w:t>
      </w:r>
      <w:r>
        <w:rPr>
          <w:color w:val="000000"/>
          <w:lang w:eastAsia="uk-UA"/>
        </w:rPr>
        <w:t xml:space="preserve">                 </w:t>
      </w:r>
      <w:r w:rsidRPr="0031583C">
        <w:rPr>
          <w:color w:val="000000"/>
          <w:lang w:eastAsia="uk-UA"/>
        </w:rPr>
        <w:t>ДСТУ –Б В.2.</w:t>
      </w:r>
      <w:r>
        <w:rPr>
          <w:color w:val="000000"/>
          <w:lang w:eastAsia="uk-UA"/>
        </w:rPr>
        <w:t>7</w:t>
      </w:r>
      <w:r w:rsidRPr="0031583C">
        <w:rPr>
          <w:color w:val="000000"/>
          <w:lang w:eastAsia="uk-UA"/>
        </w:rPr>
        <w:t>-</w:t>
      </w:r>
      <w:r>
        <w:rPr>
          <w:color w:val="000000"/>
          <w:lang w:eastAsia="uk-UA"/>
        </w:rPr>
        <w:t>75-98</w:t>
      </w:r>
      <w:r w:rsidRPr="0031583C">
        <w:rPr>
          <w:color w:val="000000"/>
          <w:lang w:eastAsia="uk-UA"/>
        </w:rPr>
        <w:t xml:space="preserve">; </w:t>
      </w:r>
      <w:r w:rsidRPr="0031583C">
        <w:rPr>
          <w:lang w:eastAsia="uk-UA"/>
        </w:rPr>
        <w:t>деформований (прим’ятий), здійснюється за письмовою вимогою Замовника, яка може бути пред’явлена протягом 10-х робочих днів.</w:t>
      </w:r>
    </w:p>
    <w:p w:rsidR="006C2BAB" w:rsidRPr="0031583C" w:rsidRDefault="006C2BAB" w:rsidP="006C2BAB">
      <w:pPr>
        <w:spacing w:line="0" w:lineRule="atLeast"/>
        <w:jc w:val="both"/>
        <w:rPr>
          <w:lang w:eastAsia="uk-UA"/>
        </w:rPr>
      </w:pPr>
      <w:r w:rsidRPr="0031583C">
        <w:rPr>
          <w:lang w:eastAsia="uk-UA"/>
        </w:rPr>
        <w:t>2.5. Постачальник повинен надати Замовнику документи, які засвідчують якість товару, встановленого законодавством зразка, відповідно до специфікації товару.</w:t>
      </w:r>
    </w:p>
    <w:p w:rsidR="006C2BAB" w:rsidRPr="0031583C" w:rsidRDefault="006C2BAB" w:rsidP="006C2BAB">
      <w:pPr>
        <w:spacing w:line="0" w:lineRule="atLeast"/>
        <w:jc w:val="both"/>
        <w:rPr>
          <w:lang w:eastAsia="uk-UA"/>
        </w:rPr>
      </w:pPr>
      <w:r w:rsidRPr="0031583C">
        <w:rPr>
          <w:lang w:eastAsia="uk-UA"/>
        </w:rPr>
        <w:t>2.6. Якщо товар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або повернути кошти згідно з вимогами Закону України "Про захист прав споживачів".</w:t>
      </w:r>
    </w:p>
    <w:p w:rsidR="006C2BAB" w:rsidRPr="0031583C" w:rsidRDefault="006C2BAB" w:rsidP="006C2BAB">
      <w:pPr>
        <w:spacing w:line="0" w:lineRule="atLeast"/>
        <w:jc w:val="center"/>
        <w:rPr>
          <w:lang w:eastAsia="uk-UA"/>
        </w:rPr>
      </w:pPr>
      <w:r w:rsidRPr="0031583C">
        <w:rPr>
          <w:b/>
          <w:bCs/>
          <w:lang w:eastAsia="uk-UA"/>
        </w:rPr>
        <w:t>3. ЦІНА  ДОГОВОРУ</w:t>
      </w:r>
    </w:p>
    <w:p w:rsidR="006C2BAB" w:rsidRPr="0031583C" w:rsidRDefault="006C2BAB" w:rsidP="006C2BAB">
      <w:pPr>
        <w:spacing w:line="0" w:lineRule="atLeast"/>
        <w:jc w:val="both"/>
        <w:rPr>
          <w:lang w:eastAsia="uk-UA"/>
        </w:rPr>
      </w:pPr>
      <w:r w:rsidRPr="0031583C">
        <w:rPr>
          <w:lang w:eastAsia="uk-UA"/>
        </w:rPr>
        <w:t>3.1. Товар відпускається за цінами, відповідно до цінової пропозиції та не можуть бути збільшеними на протязі дії всього Договору.</w:t>
      </w:r>
    </w:p>
    <w:p w:rsidR="006C2BAB" w:rsidRPr="0031583C" w:rsidRDefault="006C2BAB" w:rsidP="006C2BAB">
      <w:pPr>
        <w:spacing w:line="0" w:lineRule="atLeast"/>
        <w:jc w:val="both"/>
        <w:rPr>
          <w:lang w:eastAsia="uk-UA"/>
        </w:rPr>
      </w:pPr>
      <w:r w:rsidRPr="0031583C">
        <w:rPr>
          <w:lang w:eastAsia="uk-UA"/>
        </w:rPr>
        <w:t>3.2. З метою забезпечення ефективного та раціонального використання коштів, ціни за одиницю товару, який постачається за договором коригується в межах ціни, зазначеної в пропозиції відкритих торгів Постачальника, та не повинні її перевищувати, тобто Постачальник не повинен під час дії Договору збільшувати вартість товару.</w:t>
      </w:r>
    </w:p>
    <w:p w:rsidR="006C2BAB" w:rsidRPr="0031583C" w:rsidRDefault="006C2BAB" w:rsidP="006C2BAB">
      <w:pPr>
        <w:spacing w:line="0" w:lineRule="atLeast"/>
        <w:jc w:val="both"/>
        <w:rPr>
          <w:lang w:eastAsia="uk-UA"/>
        </w:rPr>
      </w:pPr>
      <w:r w:rsidRPr="0031583C">
        <w:rPr>
          <w:lang w:eastAsia="uk-UA"/>
        </w:rPr>
        <w:t xml:space="preserve">3.3.Загальна очікувана ціна цього Договору становить </w:t>
      </w:r>
      <w:r w:rsidRPr="0031583C">
        <w:rPr>
          <w:b/>
          <w:bCs/>
          <w:i/>
          <w:iCs/>
          <w:lang w:eastAsia="uk-UA"/>
        </w:rPr>
        <w:t xml:space="preserve">_______________ (___________________) у </w:t>
      </w:r>
      <w:r w:rsidRPr="0031583C">
        <w:rPr>
          <w:lang w:eastAsia="uk-UA"/>
        </w:rPr>
        <w:t>тому числі із врахуванням всіх податків і зборів (ПДВ), витрат на транспортування.</w:t>
      </w:r>
    </w:p>
    <w:p w:rsidR="006C2BAB" w:rsidRPr="0031583C" w:rsidRDefault="006C2BAB" w:rsidP="006C2BAB">
      <w:pPr>
        <w:spacing w:line="0" w:lineRule="atLeast"/>
        <w:jc w:val="both"/>
        <w:rPr>
          <w:lang w:eastAsia="uk-UA"/>
        </w:rPr>
      </w:pPr>
      <w:r w:rsidRPr="0031583C">
        <w:rPr>
          <w:lang w:eastAsia="uk-UA"/>
        </w:rPr>
        <w:lastRenderedPageBreak/>
        <w:t>3.4. Ціна товару за одиницю встановлюється в національній валюті.</w:t>
      </w:r>
    </w:p>
    <w:p w:rsidR="006C2BAB" w:rsidRPr="0031583C" w:rsidRDefault="006C2BAB" w:rsidP="006C2BAB">
      <w:pPr>
        <w:spacing w:line="0" w:lineRule="atLeast"/>
        <w:jc w:val="both"/>
        <w:rPr>
          <w:lang w:eastAsia="uk-UA"/>
        </w:rPr>
      </w:pPr>
      <w:r w:rsidRPr="0031583C">
        <w:rPr>
          <w:lang w:eastAsia="uk-UA"/>
        </w:rPr>
        <w:t>3.5. Загальна очікувана ціна цього Договору може бути зменшена за взаємною згодою Сторін.</w:t>
      </w:r>
    </w:p>
    <w:p w:rsidR="006C2BAB" w:rsidRPr="0031583C" w:rsidRDefault="006C2BAB" w:rsidP="006C2BAB">
      <w:pPr>
        <w:spacing w:line="0" w:lineRule="atLeast"/>
        <w:jc w:val="both"/>
        <w:rPr>
          <w:lang w:eastAsia="uk-UA"/>
        </w:rPr>
      </w:pPr>
      <w:r w:rsidRPr="0031583C">
        <w:rPr>
          <w:lang w:eastAsia="uk-UA"/>
        </w:rPr>
        <w:t>3.6. У разі зменшення ринкової ціни товару, вартість товару може бути зменшена за згодою сторін.</w:t>
      </w:r>
    </w:p>
    <w:p w:rsidR="006C2BAB" w:rsidRPr="0031583C" w:rsidRDefault="006C2BAB" w:rsidP="006C2BAB">
      <w:pPr>
        <w:pStyle w:val="a4"/>
        <w:numPr>
          <w:ilvl w:val="0"/>
          <w:numId w:val="2"/>
        </w:numPr>
        <w:spacing w:before="0" w:after="0" w:line="0" w:lineRule="atLeast"/>
        <w:contextualSpacing/>
      </w:pPr>
      <w:r w:rsidRPr="0031583C">
        <w:t>ПОРЯДОК ЗДІЙСНЕННЯ ОПЛАТИ</w:t>
      </w:r>
    </w:p>
    <w:p w:rsidR="006C2BAB" w:rsidRPr="0031583C" w:rsidRDefault="006C2BAB" w:rsidP="006C2BAB">
      <w:pPr>
        <w:spacing w:line="0" w:lineRule="atLeast"/>
        <w:jc w:val="both"/>
        <w:rPr>
          <w:lang w:eastAsia="uk-UA"/>
        </w:rPr>
      </w:pPr>
      <w:r w:rsidRPr="0031583C">
        <w:rPr>
          <w:lang w:eastAsia="uk-UA"/>
        </w:rPr>
        <w:t>4.1. Оплата за Товар проводиться Замовником</w:t>
      </w:r>
      <w:r>
        <w:rPr>
          <w:lang w:eastAsia="uk-UA"/>
        </w:rPr>
        <w:t xml:space="preserve"> протягом 7</w:t>
      </w:r>
      <w:r>
        <w:rPr>
          <w:color w:val="000000"/>
          <w:lang w:eastAsia="uk-UA"/>
        </w:rPr>
        <w:t xml:space="preserve"> (семи</w:t>
      </w:r>
      <w:r>
        <w:rPr>
          <w:lang w:eastAsia="uk-UA"/>
        </w:rPr>
        <w:t>) робочих  днів з дати поставки товару. Замовник має право провести оплату достроково</w:t>
      </w:r>
      <w:r w:rsidRPr="0031583C">
        <w:rPr>
          <w:lang w:eastAsia="uk-UA"/>
        </w:rPr>
        <w:t>.</w:t>
      </w:r>
      <w:r w:rsidRPr="0031583C">
        <w:rPr>
          <w:color w:val="000000"/>
          <w:lang w:eastAsia="uk-UA"/>
        </w:rPr>
        <w:t xml:space="preserve"> </w:t>
      </w:r>
    </w:p>
    <w:p w:rsidR="006C2BAB" w:rsidRPr="0031583C" w:rsidRDefault="006C2BAB" w:rsidP="006C2BAB">
      <w:pPr>
        <w:spacing w:line="0" w:lineRule="atLeast"/>
        <w:jc w:val="both"/>
        <w:rPr>
          <w:lang w:eastAsia="uk-UA"/>
        </w:rPr>
      </w:pPr>
      <w:r w:rsidRPr="0031583C">
        <w:rPr>
          <w:lang w:eastAsia="uk-UA"/>
        </w:rPr>
        <w:t>4.2. Усі розрахунки проводяться у безготівковому вигляді за формою платіжного доручення.</w:t>
      </w:r>
    </w:p>
    <w:p w:rsidR="006C2BAB" w:rsidRPr="0031583C" w:rsidRDefault="006C2BAB" w:rsidP="006C2BAB">
      <w:pPr>
        <w:spacing w:line="0" w:lineRule="atLeast"/>
        <w:jc w:val="both"/>
        <w:rPr>
          <w:lang w:eastAsia="uk-UA"/>
        </w:rPr>
      </w:pPr>
      <w:r w:rsidRPr="0031583C">
        <w:rPr>
          <w:lang w:eastAsia="uk-UA"/>
        </w:rPr>
        <w:t>4.3. Оплата буде проводитись за рахунок власних або бюджетних коштів.</w:t>
      </w:r>
    </w:p>
    <w:p w:rsidR="006C2BAB" w:rsidRPr="0031583C" w:rsidRDefault="006C2BAB" w:rsidP="006C2BAB">
      <w:pPr>
        <w:tabs>
          <w:tab w:val="left" w:pos="-284"/>
          <w:tab w:val="num" w:pos="900"/>
        </w:tabs>
        <w:autoSpaceDN w:val="0"/>
        <w:adjustRightInd w:val="0"/>
        <w:spacing w:line="0" w:lineRule="atLeast"/>
        <w:ind w:left="-426"/>
        <w:jc w:val="both"/>
        <w:rPr>
          <w:color w:val="FF0000"/>
          <w:lang w:eastAsia="uk-UA"/>
        </w:rPr>
      </w:pPr>
    </w:p>
    <w:p w:rsidR="006C2BAB" w:rsidRPr="0031583C" w:rsidRDefault="006C2BAB" w:rsidP="006C2BAB">
      <w:pPr>
        <w:pStyle w:val="a4"/>
        <w:numPr>
          <w:ilvl w:val="0"/>
          <w:numId w:val="2"/>
        </w:numPr>
        <w:spacing w:before="0" w:after="0" w:line="0" w:lineRule="atLeast"/>
        <w:contextualSpacing/>
      </w:pPr>
      <w:r w:rsidRPr="0031583C">
        <w:t>ПОСТАВКА ТОВАРУ</w:t>
      </w:r>
    </w:p>
    <w:p w:rsidR="006C2BAB" w:rsidRPr="00FC273F" w:rsidRDefault="006C2BAB" w:rsidP="006C2BAB">
      <w:pPr>
        <w:pStyle w:val="a3"/>
        <w:jc w:val="both"/>
        <w:rPr>
          <w:rFonts w:ascii="Times New Roman" w:hAnsi="Times New Roman"/>
          <w:b/>
          <w:sz w:val="24"/>
          <w:szCs w:val="24"/>
          <w:lang w:val="uk-UA"/>
        </w:rPr>
      </w:pPr>
      <w:r>
        <w:rPr>
          <w:b/>
          <w:color w:val="000000"/>
          <w:sz w:val="24"/>
          <w:szCs w:val="24"/>
          <w:lang w:val="uk-UA"/>
        </w:rPr>
        <w:t>5.1.</w:t>
      </w:r>
      <w:r w:rsidRPr="00FC273F">
        <w:rPr>
          <w:b/>
          <w:color w:val="000000"/>
          <w:sz w:val="24"/>
          <w:szCs w:val="24"/>
        </w:rPr>
        <w:t xml:space="preserve">Доставка товару </w:t>
      </w:r>
      <w:proofErr w:type="spellStart"/>
      <w:r w:rsidRPr="00FC273F">
        <w:rPr>
          <w:b/>
          <w:color w:val="000000"/>
          <w:sz w:val="24"/>
          <w:szCs w:val="24"/>
        </w:rPr>
        <w:t>здійснюється</w:t>
      </w:r>
      <w:proofErr w:type="spellEnd"/>
      <w:r w:rsidRPr="00FC273F">
        <w:rPr>
          <w:b/>
          <w:color w:val="000000"/>
          <w:sz w:val="24"/>
          <w:szCs w:val="24"/>
        </w:rPr>
        <w:t xml:space="preserve"> </w:t>
      </w:r>
      <w:proofErr w:type="spellStart"/>
      <w:r w:rsidRPr="00FC273F">
        <w:rPr>
          <w:b/>
          <w:color w:val="000000"/>
          <w:sz w:val="24"/>
          <w:szCs w:val="24"/>
        </w:rPr>
        <w:t>власними</w:t>
      </w:r>
      <w:proofErr w:type="spellEnd"/>
      <w:r w:rsidRPr="00FC273F">
        <w:rPr>
          <w:b/>
          <w:color w:val="000000"/>
          <w:sz w:val="24"/>
          <w:szCs w:val="24"/>
        </w:rPr>
        <w:t xml:space="preserve"> силами </w:t>
      </w:r>
      <w:proofErr w:type="spellStart"/>
      <w:r w:rsidRPr="00FC273F">
        <w:rPr>
          <w:b/>
          <w:color w:val="000000"/>
          <w:sz w:val="24"/>
          <w:szCs w:val="24"/>
        </w:rPr>
        <w:t>Замовника</w:t>
      </w:r>
      <w:proofErr w:type="spellEnd"/>
      <w:r w:rsidRPr="00FC273F">
        <w:rPr>
          <w:b/>
          <w:color w:val="000000"/>
          <w:sz w:val="24"/>
          <w:szCs w:val="24"/>
        </w:rPr>
        <w:t xml:space="preserve">, </w:t>
      </w:r>
      <w:proofErr w:type="spellStart"/>
      <w:r w:rsidRPr="00FC273F">
        <w:rPr>
          <w:b/>
          <w:color w:val="000000"/>
          <w:sz w:val="24"/>
          <w:szCs w:val="24"/>
        </w:rPr>
        <w:t>відстань</w:t>
      </w:r>
      <w:proofErr w:type="spellEnd"/>
      <w:r w:rsidRPr="00FC273F">
        <w:rPr>
          <w:b/>
          <w:color w:val="000000"/>
          <w:sz w:val="24"/>
          <w:szCs w:val="24"/>
        </w:rPr>
        <w:t xml:space="preserve"> до </w:t>
      </w:r>
      <w:proofErr w:type="spellStart"/>
      <w:r w:rsidRPr="00FC273F">
        <w:rPr>
          <w:b/>
          <w:color w:val="000000"/>
          <w:sz w:val="24"/>
          <w:szCs w:val="24"/>
        </w:rPr>
        <w:t>місця</w:t>
      </w:r>
      <w:proofErr w:type="spellEnd"/>
      <w:r w:rsidRPr="00FC273F">
        <w:rPr>
          <w:b/>
          <w:color w:val="000000"/>
          <w:sz w:val="24"/>
          <w:szCs w:val="24"/>
        </w:rPr>
        <w:t xml:space="preserve"> погрузки Товару не повинна </w:t>
      </w:r>
      <w:proofErr w:type="spellStart"/>
      <w:r w:rsidRPr="00FC273F">
        <w:rPr>
          <w:b/>
          <w:color w:val="000000"/>
          <w:sz w:val="24"/>
          <w:szCs w:val="24"/>
        </w:rPr>
        <w:t>перевищувати</w:t>
      </w:r>
      <w:proofErr w:type="spellEnd"/>
      <w:r w:rsidRPr="00FC273F">
        <w:rPr>
          <w:b/>
          <w:color w:val="000000"/>
          <w:sz w:val="24"/>
          <w:szCs w:val="24"/>
        </w:rPr>
        <w:t xml:space="preserve"> </w:t>
      </w:r>
      <w:r>
        <w:rPr>
          <w:b/>
          <w:color w:val="000000"/>
          <w:sz w:val="24"/>
          <w:szCs w:val="24"/>
          <w:lang w:val="uk-UA"/>
        </w:rPr>
        <w:t>5</w:t>
      </w:r>
      <w:r w:rsidRPr="00FC273F">
        <w:rPr>
          <w:b/>
          <w:color w:val="000000"/>
          <w:sz w:val="24"/>
          <w:szCs w:val="24"/>
        </w:rPr>
        <w:t xml:space="preserve"> км </w:t>
      </w:r>
      <w:proofErr w:type="spellStart"/>
      <w:r w:rsidRPr="00FC273F">
        <w:rPr>
          <w:b/>
          <w:color w:val="000000"/>
          <w:sz w:val="24"/>
          <w:szCs w:val="24"/>
        </w:rPr>
        <w:t>від</w:t>
      </w:r>
      <w:proofErr w:type="spellEnd"/>
      <w:r w:rsidRPr="00FC273F">
        <w:rPr>
          <w:b/>
          <w:color w:val="000000"/>
          <w:sz w:val="24"/>
          <w:szCs w:val="24"/>
        </w:rPr>
        <w:t xml:space="preserve"> </w:t>
      </w:r>
      <w:proofErr w:type="spellStart"/>
      <w:r w:rsidRPr="00FC273F">
        <w:rPr>
          <w:b/>
          <w:color w:val="000000"/>
          <w:sz w:val="24"/>
          <w:szCs w:val="24"/>
        </w:rPr>
        <w:t>адреси</w:t>
      </w:r>
      <w:proofErr w:type="spellEnd"/>
      <w:r w:rsidRPr="00FC273F">
        <w:rPr>
          <w:b/>
          <w:color w:val="000000"/>
          <w:sz w:val="24"/>
          <w:szCs w:val="24"/>
        </w:rPr>
        <w:t xml:space="preserve"> </w:t>
      </w:r>
      <w:proofErr w:type="spellStart"/>
      <w:r w:rsidRPr="00FC273F">
        <w:rPr>
          <w:b/>
          <w:color w:val="000000"/>
          <w:sz w:val="24"/>
          <w:szCs w:val="24"/>
        </w:rPr>
        <w:t>Замовника</w:t>
      </w:r>
      <w:proofErr w:type="spellEnd"/>
      <w:r w:rsidRPr="00FC273F">
        <w:rPr>
          <w:b/>
          <w:color w:val="000000"/>
          <w:sz w:val="24"/>
          <w:szCs w:val="24"/>
        </w:rPr>
        <w:t xml:space="preserve">, а </w:t>
      </w:r>
      <w:proofErr w:type="spellStart"/>
      <w:r w:rsidRPr="00FC273F">
        <w:rPr>
          <w:b/>
          <w:color w:val="000000"/>
          <w:sz w:val="24"/>
          <w:szCs w:val="24"/>
        </w:rPr>
        <w:t>саме</w:t>
      </w:r>
      <w:proofErr w:type="spellEnd"/>
      <w:r w:rsidRPr="00FC273F">
        <w:rPr>
          <w:b/>
          <w:color w:val="000000"/>
          <w:sz w:val="24"/>
          <w:szCs w:val="24"/>
        </w:rPr>
        <w:t xml:space="preserve">: </w:t>
      </w:r>
      <w:proofErr w:type="spellStart"/>
      <w:r w:rsidRPr="00FC273F">
        <w:rPr>
          <w:rFonts w:ascii="Times New Roman" w:hAnsi="Times New Roman"/>
          <w:b/>
          <w:color w:val="000000"/>
          <w:sz w:val="24"/>
          <w:szCs w:val="24"/>
          <w:lang w:val="uk-UA"/>
        </w:rPr>
        <w:t>с.Гуків</w:t>
      </w:r>
      <w:proofErr w:type="spellEnd"/>
      <w:r w:rsidRPr="00FC273F">
        <w:rPr>
          <w:rFonts w:ascii="Times New Roman" w:hAnsi="Times New Roman"/>
          <w:b/>
          <w:color w:val="000000"/>
          <w:sz w:val="24"/>
          <w:szCs w:val="24"/>
          <w:lang w:val="uk-UA"/>
        </w:rPr>
        <w:t xml:space="preserve"> вул..Центральна 2 </w:t>
      </w:r>
      <w:proofErr w:type="spellStart"/>
      <w:r w:rsidRPr="0052139A">
        <w:rPr>
          <w:rFonts w:ascii="Times New Roman" w:hAnsi="Times New Roman"/>
          <w:b/>
          <w:color w:val="000000"/>
          <w:sz w:val="24"/>
          <w:szCs w:val="24"/>
        </w:rPr>
        <w:t>Кам’янець-Подільський</w:t>
      </w:r>
      <w:proofErr w:type="spellEnd"/>
      <w:r w:rsidRPr="00FC273F">
        <w:rPr>
          <w:rFonts w:ascii="Times New Roman" w:hAnsi="Times New Roman"/>
          <w:b/>
          <w:color w:val="000000"/>
          <w:sz w:val="24"/>
          <w:szCs w:val="24"/>
          <w:lang w:val="uk-UA"/>
        </w:rPr>
        <w:t xml:space="preserve"> район Хмельницька область.</w:t>
      </w:r>
    </w:p>
    <w:p w:rsidR="006C2BAB" w:rsidRPr="00CB6815" w:rsidRDefault="006C2BAB" w:rsidP="006C2BAB">
      <w:pPr>
        <w:pStyle w:val="a4"/>
        <w:spacing w:before="0" w:after="0" w:line="0" w:lineRule="atLeast"/>
        <w:ind w:left="567"/>
        <w:contextualSpacing/>
        <w:rPr>
          <w:color w:val="000000"/>
        </w:rPr>
      </w:pPr>
    </w:p>
    <w:p w:rsidR="006C2BAB" w:rsidRPr="0031583C" w:rsidRDefault="006C2BAB" w:rsidP="006C2BAB">
      <w:pPr>
        <w:spacing w:line="0" w:lineRule="atLeast"/>
        <w:jc w:val="both"/>
        <w:rPr>
          <w:lang w:eastAsia="uk-UA"/>
        </w:rPr>
      </w:pPr>
      <w:r w:rsidRPr="0031583C">
        <w:rPr>
          <w:lang w:eastAsia="uk-UA"/>
        </w:rPr>
        <w:t>5.2. Постачальник зобов’язаний у момент передачі товару забезпечити Замовника наступними документами:</w:t>
      </w:r>
    </w:p>
    <w:p w:rsidR="006C2BAB" w:rsidRPr="0031583C" w:rsidRDefault="006C2BAB" w:rsidP="006C2BAB">
      <w:pPr>
        <w:spacing w:line="0" w:lineRule="atLeast"/>
        <w:jc w:val="both"/>
        <w:rPr>
          <w:lang w:eastAsia="uk-UA"/>
        </w:rPr>
      </w:pPr>
      <w:r w:rsidRPr="0031583C">
        <w:rPr>
          <w:lang w:eastAsia="uk-UA"/>
        </w:rPr>
        <w:t>-   рахунок-фактуру;</w:t>
      </w:r>
    </w:p>
    <w:p w:rsidR="006C2BAB" w:rsidRPr="0031583C" w:rsidRDefault="006C2BAB" w:rsidP="006C2BAB">
      <w:pPr>
        <w:spacing w:line="0" w:lineRule="atLeast"/>
        <w:jc w:val="both"/>
        <w:rPr>
          <w:lang w:eastAsia="uk-UA"/>
        </w:rPr>
      </w:pPr>
      <w:r w:rsidRPr="0031583C">
        <w:rPr>
          <w:lang w:eastAsia="uk-UA"/>
        </w:rPr>
        <w:t xml:space="preserve">- видаткову накладну, яка підписується уповноваженими представниками Сторін в 2-х оригінальних примірниках: 1 примірник – Постачальнику, 1 примірник – Замовнику. </w:t>
      </w:r>
    </w:p>
    <w:p w:rsidR="006C2BAB" w:rsidRPr="00FC273F" w:rsidRDefault="006C2BAB" w:rsidP="006C2BAB">
      <w:pPr>
        <w:pStyle w:val="a3"/>
        <w:jc w:val="both"/>
        <w:rPr>
          <w:rFonts w:ascii="Times New Roman" w:hAnsi="Times New Roman"/>
          <w:sz w:val="24"/>
          <w:szCs w:val="24"/>
          <w:lang w:val="uk-UA"/>
        </w:rPr>
      </w:pPr>
      <w:r w:rsidRPr="00E95232">
        <w:rPr>
          <w:rFonts w:ascii="Times New Roman" w:hAnsi="Times New Roman"/>
          <w:color w:val="000000"/>
          <w:lang w:val="uk-UA" w:eastAsia="uk-UA"/>
        </w:rPr>
        <w:t xml:space="preserve">5.3. Місце поставки товару: </w:t>
      </w:r>
      <w:proofErr w:type="spellStart"/>
      <w:r w:rsidRPr="00FC273F">
        <w:rPr>
          <w:rFonts w:ascii="Times New Roman" w:hAnsi="Times New Roman"/>
          <w:color w:val="000000"/>
          <w:sz w:val="24"/>
          <w:szCs w:val="24"/>
          <w:lang w:val="uk-UA"/>
        </w:rPr>
        <w:t>с.Гуків</w:t>
      </w:r>
      <w:proofErr w:type="spellEnd"/>
      <w:r w:rsidRPr="00FC273F">
        <w:rPr>
          <w:rFonts w:ascii="Times New Roman" w:hAnsi="Times New Roman"/>
          <w:color w:val="000000"/>
          <w:sz w:val="24"/>
          <w:szCs w:val="24"/>
          <w:lang w:val="uk-UA"/>
        </w:rPr>
        <w:t xml:space="preserve"> вул..Центральна 2 </w:t>
      </w:r>
      <w:r>
        <w:rPr>
          <w:rFonts w:ascii="Times New Roman" w:hAnsi="Times New Roman"/>
          <w:color w:val="000000"/>
          <w:sz w:val="24"/>
          <w:szCs w:val="24"/>
          <w:lang w:val="uk-UA"/>
        </w:rPr>
        <w:t xml:space="preserve"> </w:t>
      </w:r>
      <w:proofErr w:type="spellStart"/>
      <w:r w:rsidRPr="0052139A">
        <w:rPr>
          <w:rFonts w:ascii="Times New Roman" w:hAnsi="Times New Roman"/>
          <w:color w:val="000000"/>
          <w:sz w:val="24"/>
          <w:szCs w:val="24"/>
        </w:rPr>
        <w:t>Кам’янець-Подільський</w:t>
      </w:r>
      <w:proofErr w:type="spellEnd"/>
      <w:r w:rsidRPr="00FC273F">
        <w:rPr>
          <w:rFonts w:ascii="Times New Roman" w:hAnsi="Times New Roman"/>
          <w:color w:val="000000"/>
          <w:sz w:val="24"/>
          <w:szCs w:val="24"/>
          <w:lang w:val="uk-UA"/>
        </w:rPr>
        <w:t xml:space="preserve"> район Хмельницька область.</w:t>
      </w:r>
    </w:p>
    <w:p w:rsidR="006C2BAB" w:rsidRPr="00E95232" w:rsidRDefault="006C2BAB" w:rsidP="006C2BAB">
      <w:pPr>
        <w:spacing w:line="0" w:lineRule="atLeast"/>
        <w:jc w:val="both"/>
        <w:rPr>
          <w:color w:val="000000"/>
          <w:lang w:eastAsia="uk-UA"/>
        </w:rPr>
      </w:pPr>
      <w:r w:rsidRPr="00E95232">
        <w:rPr>
          <w:color w:val="000000"/>
          <w:lang w:eastAsia="uk-UA"/>
        </w:rPr>
        <w:t>5.</w:t>
      </w:r>
      <w:r>
        <w:rPr>
          <w:color w:val="000000"/>
          <w:lang w:eastAsia="uk-UA"/>
        </w:rPr>
        <w:t>4</w:t>
      </w:r>
      <w:r w:rsidRPr="00E95232">
        <w:rPr>
          <w:color w:val="000000"/>
          <w:lang w:eastAsia="uk-UA"/>
        </w:rPr>
        <w:t xml:space="preserve">. Навантаження товару на транспорт Замовника, здійснюється силами та транспортом </w:t>
      </w:r>
      <w:r>
        <w:rPr>
          <w:color w:val="000000"/>
          <w:lang w:eastAsia="uk-UA"/>
        </w:rPr>
        <w:t>Постачальника</w:t>
      </w:r>
    </w:p>
    <w:p w:rsidR="006C2BAB" w:rsidRDefault="006C2BAB" w:rsidP="006C2BAB">
      <w:pPr>
        <w:spacing w:line="0" w:lineRule="atLeast"/>
        <w:jc w:val="both"/>
      </w:pPr>
      <w:r w:rsidRPr="0031583C">
        <w:t>5.</w:t>
      </w:r>
      <w:r>
        <w:t>6. Рік виготовлення товару 2022-2023 роки.</w:t>
      </w:r>
    </w:p>
    <w:p w:rsidR="006C2BAB" w:rsidRPr="0031583C" w:rsidRDefault="006C2BAB" w:rsidP="006C2BAB">
      <w:pPr>
        <w:spacing w:line="0" w:lineRule="atLeast"/>
        <w:jc w:val="center"/>
      </w:pPr>
      <w:r w:rsidRPr="0031583C">
        <w:rPr>
          <w:b/>
          <w:bCs/>
        </w:rPr>
        <w:t>ПРАВА ТА ОБОВ'ЯЗКИ СТОРІН</w:t>
      </w:r>
    </w:p>
    <w:p w:rsidR="006C2BAB" w:rsidRPr="0031583C" w:rsidRDefault="006C2BAB" w:rsidP="006C2BAB">
      <w:pPr>
        <w:spacing w:line="0" w:lineRule="atLeast"/>
        <w:jc w:val="both"/>
        <w:rPr>
          <w:lang w:eastAsia="uk-UA"/>
        </w:rPr>
      </w:pPr>
      <w:r w:rsidRPr="0031583C">
        <w:rPr>
          <w:lang w:eastAsia="uk-UA"/>
        </w:rPr>
        <w:t>6.1. Замовник зобов'язаний:</w:t>
      </w:r>
    </w:p>
    <w:p w:rsidR="006C2BAB" w:rsidRPr="0031583C" w:rsidRDefault="006C2BAB" w:rsidP="006C2BAB">
      <w:pPr>
        <w:spacing w:line="0" w:lineRule="atLeast"/>
        <w:jc w:val="both"/>
        <w:rPr>
          <w:lang w:eastAsia="uk-UA"/>
        </w:rPr>
      </w:pPr>
      <w:r w:rsidRPr="0031583C">
        <w:rPr>
          <w:lang w:eastAsia="uk-UA"/>
        </w:rPr>
        <w:t>6.1.1. Своєчасно та в повному обсязі сплачувати за поставлений товар згідно з умовами Договору;</w:t>
      </w:r>
    </w:p>
    <w:p w:rsidR="006C2BAB" w:rsidRPr="0031583C" w:rsidRDefault="006C2BAB" w:rsidP="006C2BAB">
      <w:pPr>
        <w:spacing w:line="0" w:lineRule="atLeast"/>
        <w:jc w:val="both"/>
        <w:rPr>
          <w:lang w:eastAsia="uk-UA"/>
        </w:rPr>
      </w:pPr>
      <w:r w:rsidRPr="0031583C">
        <w:rPr>
          <w:lang w:eastAsia="uk-UA"/>
        </w:rPr>
        <w:t>6.1.2. Приймати поставлений товар згідно накладної, рахунку та посвідчення якості. При відсутності одного з вказаних документів товар Замовником не приймається.</w:t>
      </w:r>
    </w:p>
    <w:p w:rsidR="006C2BAB" w:rsidRPr="0031583C" w:rsidRDefault="006C2BAB" w:rsidP="006C2BAB">
      <w:pPr>
        <w:spacing w:line="0" w:lineRule="atLeast"/>
        <w:jc w:val="both"/>
        <w:rPr>
          <w:lang w:eastAsia="uk-UA"/>
        </w:rPr>
      </w:pPr>
      <w:r w:rsidRPr="0031583C">
        <w:rPr>
          <w:lang w:eastAsia="uk-UA"/>
        </w:rPr>
        <w:t>6.1.3. Контролювати ціни поставленого товару, строки поставки, якість та кількість товару. При постачанні неякісного товару складати відповідні акти.</w:t>
      </w:r>
    </w:p>
    <w:p w:rsidR="006C2BAB" w:rsidRPr="0031583C" w:rsidRDefault="006C2BAB" w:rsidP="006C2BAB">
      <w:pPr>
        <w:spacing w:line="0" w:lineRule="atLeast"/>
        <w:jc w:val="both"/>
        <w:rPr>
          <w:lang w:eastAsia="uk-UA"/>
        </w:rPr>
      </w:pPr>
      <w:r w:rsidRPr="0031583C">
        <w:rPr>
          <w:lang w:eastAsia="uk-UA"/>
        </w:rPr>
        <w:t>6.2. Замовник має право:</w:t>
      </w:r>
    </w:p>
    <w:p w:rsidR="006C2BAB" w:rsidRPr="0031583C" w:rsidRDefault="006C2BAB" w:rsidP="006C2BAB">
      <w:pPr>
        <w:spacing w:line="0" w:lineRule="atLeast"/>
        <w:jc w:val="both"/>
        <w:rPr>
          <w:lang w:eastAsia="uk-UA"/>
        </w:rPr>
      </w:pPr>
      <w:r w:rsidRPr="0031583C">
        <w:rPr>
          <w:lang w:eastAsia="uk-UA"/>
        </w:rPr>
        <w:t>6.2.1. В односторонньому порядку достроково розірвати цей Договір у разі невиконання зобов’язань Постачальником, повідомивши про це його протягом 3-х робочих днів;</w:t>
      </w:r>
    </w:p>
    <w:p w:rsidR="006C2BAB" w:rsidRPr="0031583C" w:rsidRDefault="006C2BAB" w:rsidP="006C2BAB">
      <w:pPr>
        <w:spacing w:line="0" w:lineRule="atLeast"/>
        <w:jc w:val="both"/>
        <w:rPr>
          <w:lang w:eastAsia="uk-UA"/>
        </w:rPr>
      </w:pPr>
      <w:r w:rsidRPr="0031583C">
        <w:rPr>
          <w:lang w:eastAsia="uk-UA"/>
        </w:rPr>
        <w:t>6.2.2. Зменшувати обсяг закупівлі товару та загальну вартість цього Договору</w:t>
      </w:r>
      <w:r>
        <w:rPr>
          <w:lang w:eastAsia="uk-UA"/>
        </w:rPr>
        <w:t>.</w:t>
      </w:r>
      <w:r w:rsidRPr="0031583C">
        <w:rPr>
          <w:lang w:eastAsia="uk-UA"/>
        </w:rPr>
        <w:t xml:space="preserve"> У такому разі Сторони вносять відповідні зміни до цього Договору;</w:t>
      </w:r>
    </w:p>
    <w:p w:rsidR="006C2BAB" w:rsidRPr="0031583C" w:rsidRDefault="006C2BAB" w:rsidP="006C2BAB">
      <w:pPr>
        <w:spacing w:line="0" w:lineRule="atLeast"/>
        <w:jc w:val="both"/>
        <w:rPr>
          <w:lang w:eastAsia="uk-UA"/>
        </w:rPr>
      </w:pPr>
      <w:r w:rsidRPr="0031583C">
        <w:rPr>
          <w:lang w:eastAsia="uk-UA"/>
        </w:rPr>
        <w:t>6.2.3. Повернути рахунок Постачальнику без здійснення оплати в разі неналежного оформлення документів (відсутність печатки, підписів тощо);</w:t>
      </w:r>
    </w:p>
    <w:p w:rsidR="006C2BAB" w:rsidRPr="0031583C" w:rsidRDefault="006C2BAB" w:rsidP="006C2BAB">
      <w:pPr>
        <w:spacing w:line="0" w:lineRule="atLeast"/>
        <w:jc w:val="both"/>
        <w:rPr>
          <w:lang w:eastAsia="uk-UA"/>
        </w:rPr>
      </w:pPr>
      <w:r w:rsidRPr="0031583C">
        <w:rPr>
          <w:lang w:eastAsia="uk-UA"/>
        </w:rPr>
        <w:t>6.2.4. Відмовитися від прийняття товару у разі невідповідності його якості та нормативним документам. При повторному порушенні умов Договору (якості товару) та інших обставин Замовник має право в односторонньому порядку розірвати  Договір.</w:t>
      </w:r>
    </w:p>
    <w:p w:rsidR="006C2BAB" w:rsidRPr="0031583C" w:rsidRDefault="006C2BAB" w:rsidP="006C2BAB">
      <w:pPr>
        <w:spacing w:line="0" w:lineRule="atLeast"/>
        <w:jc w:val="both"/>
        <w:rPr>
          <w:lang w:eastAsia="uk-UA"/>
        </w:rPr>
      </w:pPr>
      <w:r w:rsidRPr="0031583C">
        <w:rPr>
          <w:lang w:eastAsia="uk-UA"/>
        </w:rPr>
        <w:t>6.3. Постачальник зобов'язаний:</w:t>
      </w:r>
    </w:p>
    <w:p w:rsidR="006C2BAB" w:rsidRPr="0031583C" w:rsidRDefault="006C2BAB" w:rsidP="006C2BAB">
      <w:pPr>
        <w:spacing w:line="0" w:lineRule="atLeast"/>
        <w:jc w:val="both"/>
        <w:rPr>
          <w:lang w:eastAsia="uk-UA"/>
        </w:rPr>
      </w:pPr>
      <w:r w:rsidRPr="0031583C">
        <w:rPr>
          <w:lang w:eastAsia="uk-UA"/>
        </w:rPr>
        <w:t>6.3.1. Забезпечити поставку товару у строки, встановлені цим Договором</w:t>
      </w:r>
      <w:r>
        <w:rPr>
          <w:lang w:eastAsia="uk-UA"/>
        </w:rPr>
        <w:t xml:space="preserve"> та в кількості передбаченій заявкою Замовника</w:t>
      </w:r>
      <w:r w:rsidRPr="0031583C">
        <w:rPr>
          <w:lang w:eastAsia="uk-UA"/>
        </w:rPr>
        <w:t>;</w:t>
      </w:r>
    </w:p>
    <w:p w:rsidR="006C2BAB" w:rsidRPr="0031583C" w:rsidRDefault="006C2BAB" w:rsidP="006C2BAB">
      <w:pPr>
        <w:spacing w:line="0" w:lineRule="atLeast"/>
        <w:jc w:val="both"/>
        <w:rPr>
          <w:lang w:eastAsia="uk-UA"/>
        </w:rPr>
      </w:pPr>
      <w:r w:rsidRPr="0031583C">
        <w:rPr>
          <w:lang w:eastAsia="uk-UA"/>
        </w:rPr>
        <w:t>6.3.2. Забезпечити поставку товару, якість якого відповідає умовам, установленим розділом II цього Договору.</w:t>
      </w:r>
    </w:p>
    <w:p w:rsidR="006C2BAB" w:rsidRPr="0031583C" w:rsidRDefault="006C2BAB" w:rsidP="006C2BAB">
      <w:pPr>
        <w:spacing w:line="0" w:lineRule="atLeast"/>
        <w:jc w:val="both"/>
        <w:rPr>
          <w:lang w:eastAsia="uk-UA"/>
        </w:rPr>
      </w:pPr>
      <w:r w:rsidRPr="0031583C">
        <w:rPr>
          <w:lang w:eastAsia="uk-UA"/>
        </w:rPr>
        <w:lastRenderedPageBreak/>
        <w:t>6.3.3. У разі поставки неякісних товарів, або таких товарів, що не відповідають вимогам даного Договору, Постачальник повинен замінити товар протягом 10-х робочих днів з моменту поставки.</w:t>
      </w:r>
    </w:p>
    <w:p w:rsidR="006C2BAB" w:rsidRPr="0031583C" w:rsidRDefault="006C2BAB" w:rsidP="006C2BAB">
      <w:pPr>
        <w:spacing w:line="0" w:lineRule="atLeast"/>
        <w:jc w:val="both"/>
        <w:rPr>
          <w:lang w:eastAsia="uk-UA"/>
        </w:rPr>
      </w:pPr>
      <w:r w:rsidRPr="0031583C">
        <w:rPr>
          <w:lang w:eastAsia="uk-UA"/>
        </w:rPr>
        <w:t>6.3.4. У разі необхідності перевірки поставленого товару на предмет відповідності якості, Постачальник зобов’язаний здійснити аналіз цього товару за власний рахунок.</w:t>
      </w:r>
    </w:p>
    <w:p w:rsidR="006C2BAB" w:rsidRPr="0031583C" w:rsidRDefault="006C2BAB" w:rsidP="006C2BAB">
      <w:pPr>
        <w:spacing w:line="0" w:lineRule="atLeast"/>
        <w:jc w:val="both"/>
        <w:rPr>
          <w:lang w:eastAsia="uk-UA"/>
        </w:rPr>
      </w:pPr>
      <w:r w:rsidRPr="0031583C">
        <w:rPr>
          <w:lang w:eastAsia="uk-UA"/>
        </w:rPr>
        <w:t>6.4. Постачальник має право:</w:t>
      </w:r>
    </w:p>
    <w:p w:rsidR="006C2BAB" w:rsidRPr="0031583C" w:rsidRDefault="006C2BAB" w:rsidP="006C2BAB">
      <w:pPr>
        <w:spacing w:line="0" w:lineRule="atLeast"/>
        <w:jc w:val="both"/>
        <w:rPr>
          <w:lang w:eastAsia="uk-UA"/>
        </w:rPr>
      </w:pPr>
      <w:r w:rsidRPr="0031583C">
        <w:rPr>
          <w:lang w:eastAsia="uk-UA"/>
        </w:rPr>
        <w:t>6.4.2. На дострокову поставку товару за письмовим погодженням з Замовником.</w:t>
      </w:r>
    </w:p>
    <w:p w:rsidR="006C2BAB" w:rsidRPr="0031583C" w:rsidRDefault="006C2BAB" w:rsidP="006C2BAB">
      <w:pPr>
        <w:spacing w:line="0" w:lineRule="atLeast"/>
        <w:jc w:val="both"/>
        <w:rPr>
          <w:b/>
          <w:bCs/>
          <w:lang w:eastAsia="uk-UA"/>
        </w:rPr>
      </w:pPr>
      <w:r w:rsidRPr="0031583C">
        <w:rPr>
          <w:b/>
          <w:bCs/>
          <w:lang w:eastAsia="uk-UA"/>
        </w:rPr>
        <w:t xml:space="preserve">                                        7. ВІДПОВІДАЛЬНІСТЬ СТОРІН</w:t>
      </w:r>
    </w:p>
    <w:p w:rsidR="006C2BAB" w:rsidRPr="0031583C" w:rsidRDefault="006C2BAB" w:rsidP="006C2BAB">
      <w:pPr>
        <w:spacing w:line="0" w:lineRule="atLeast"/>
        <w:jc w:val="both"/>
        <w:rPr>
          <w:lang w:eastAsia="uk-UA"/>
        </w:rPr>
      </w:pPr>
      <w:r w:rsidRPr="0031583C">
        <w:rPr>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2BAB" w:rsidRPr="0031583C" w:rsidRDefault="006C2BAB" w:rsidP="006C2BAB">
      <w:pPr>
        <w:spacing w:line="0" w:lineRule="atLeast"/>
        <w:jc w:val="both"/>
        <w:rPr>
          <w:lang w:eastAsia="uk-UA"/>
        </w:rPr>
      </w:pPr>
      <w:r w:rsidRPr="0031583C">
        <w:rPr>
          <w:lang w:eastAsia="uk-UA"/>
        </w:rPr>
        <w:t>7.2. У разі невиконання або несвоєчасного виконання зобов'язань Постачальник сплачує Замовнику штрафні санкції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rsidR="006C2BAB" w:rsidRPr="0031583C" w:rsidRDefault="006C2BAB" w:rsidP="006C2BAB">
      <w:pPr>
        <w:spacing w:line="0" w:lineRule="atLeast"/>
        <w:jc w:val="both"/>
        <w:rPr>
          <w:lang w:eastAsia="uk-UA"/>
        </w:rPr>
      </w:pPr>
      <w:r w:rsidRPr="0031583C">
        <w:rPr>
          <w:lang w:eastAsia="uk-UA"/>
        </w:rPr>
        <w:t>7.3. Види порушень та санкції за них, установлені Договором: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p w:rsidR="006C2BAB" w:rsidRPr="0031583C" w:rsidRDefault="006C2BAB" w:rsidP="006C2BAB">
      <w:pPr>
        <w:spacing w:line="0" w:lineRule="atLeast"/>
        <w:jc w:val="both"/>
        <w:rPr>
          <w:color w:val="000000"/>
          <w:lang w:eastAsia="uk-UA"/>
        </w:rPr>
      </w:pPr>
      <w:r w:rsidRPr="0031583C">
        <w:rPr>
          <w:lang w:eastAsia="uk-UA"/>
        </w:rPr>
        <w:t xml:space="preserve">7.4. Постачальник може застосовувати штрафні санкції лише в разі якщо Замовник не проведе остаточний </w:t>
      </w:r>
      <w:r w:rsidRPr="0031583C">
        <w:rPr>
          <w:color w:val="000000"/>
          <w:lang w:eastAsia="uk-UA"/>
        </w:rPr>
        <w:t>розрахунок до 3</w:t>
      </w:r>
      <w:r>
        <w:rPr>
          <w:color w:val="000000"/>
          <w:lang w:eastAsia="uk-UA"/>
        </w:rPr>
        <w:t>1</w:t>
      </w:r>
      <w:r w:rsidRPr="0031583C">
        <w:rPr>
          <w:color w:val="000000"/>
          <w:lang w:eastAsia="uk-UA"/>
        </w:rPr>
        <w:t xml:space="preserve"> </w:t>
      </w:r>
      <w:r>
        <w:rPr>
          <w:color w:val="000000"/>
          <w:lang w:eastAsia="uk-UA"/>
        </w:rPr>
        <w:t>грудня</w:t>
      </w:r>
      <w:r w:rsidRPr="0031583C">
        <w:rPr>
          <w:color w:val="000000"/>
          <w:lang w:eastAsia="uk-UA"/>
        </w:rPr>
        <w:t xml:space="preserve"> 202</w:t>
      </w:r>
      <w:r>
        <w:rPr>
          <w:color w:val="000000"/>
          <w:lang w:eastAsia="uk-UA"/>
        </w:rPr>
        <w:t>3</w:t>
      </w:r>
      <w:r w:rsidRPr="0031583C">
        <w:rPr>
          <w:color w:val="000000"/>
          <w:lang w:eastAsia="uk-UA"/>
        </w:rPr>
        <w:t xml:space="preserve"> року.</w:t>
      </w:r>
    </w:p>
    <w:p w:rsidR="006C2BAB" w:rsidRPr="0031583C" w:rsidRDefault="006C2BAB" w:rsidP="006C2BAB">
      <w:pPr>
        <w:spacing w:line="0" w:lineRule="atLeast"/>
        <w:jc w:val="both"/>
        <w:rPr>
          <w:lang w:eastAsia="uk-UA"/>
        </w:rPr>
      </w:pPr>
      <w:r w:rsidRPr="0031583C">
        <w:rPr>
          <w:color w:val="000000"/>
          <w:lang w:eastAsia="uk-UA"/>
        </w:rPr>
        <w:t>7.5.</w:t>
      </w:r>
      <w:r w:rsidRPr="0031583C">
        <w:rPr>
          <w:lang w:eastAsia="uk-UA"/>
        </w:rPr>
        <w:t>.Сплата штрафних санкцій не звільняє винну сторону від виконання зобов’язань, відшкодування збитків, завданих невикористанням або неналежним виконанням зобов’язань.</w:t>
      </w:r>
    </w:p>
    <w:p w:rsidR="006C2BAB" w:rsidRPr="0031583C" w:rsidRDefault="006C2BAB" w:rsidP="006C2BAB">
      <w:pPr>
        <w:spacing w:line="0" w:lineRule="atLeast"/>
        <w:ind w:left="1416" w:firstLine="708"/>
        <w:jc w:val="both"/>
        <w:rPr>
          <w:b/>
          <w:bCs/>
          <w:lang w:eastAsia="uk-UA"/>
        </w:rPr>
      </w:pPr>
      <w:r w:rsidRPr="0031583C">
        <w:rPr>
          <w:b/>
          <w:bCs/>
          <w:lang w:eastAsia="uk-UA"/>
        </w:rPr>
        <w:t>8. ОБСТАВИНИ НЕПЕРЕБОРНОЇ СИЛИ</w:t>
      </w:r>
    </w:p>
    <w:p w:rsidR="006C2BAB" w:rsidRPr="0031583C" w:rsidRDefault="006C2BAB" w:rsidP="006C2BAB">
      <w:pPr>
        <w:spacing w:line="0" w:lineRule="atLeast"/>
        <w:jc w:val="both"/>
      </w:pPr>
      <w:r w:rsidRPr="0031583C">
        <w:t>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Договір може бути достроково розірваний у випадку відмови Постачальника від виконання  Договору за рішенням суду або за рішенням Замовника лише при форс-мажорних обставинах.</w:t>
      </w:r>
    </w:p>
    <w:p w:rsidR="006C2BAB" w:rsidRPr="0031583C" w:rsidRDefault="006C2BAB" w:rsidP="006C2BAB">
      <w:pPr>
        <w:spacing w:line="0" w:lineRule="atLeast"/>
        <w:jc w:val="both"/>
      </w:pPr>
      <w:r w:rsidRPr="0031583C">
        <w:t>8.2. Сторони у випадку форс – мажору мають право перенести виконання умов Договору.</w:t>
      </w:r>
    </w:p>
    <w:p w:rsidR="006C2BAB" w:rsidRPr="0031583C" w:rsidRDefault="006C2BAB" w:rsidP="006C2BAB">
      <w:pPr>
        <w:spacing w:line="0" w:lineRule="atLeast"/>
        <w:jc w:val="both"/>
      </w:pPr>
      <w:r w:rsidRPr="0031583C">
        <w:t>8.3.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6C2BAB" w:rsidRPr="0031583C" w:rsidRDefault="006C2BAB" w:rsidP="006C2BAB">
      <w:pPr>
        <w:spacing w:line="0" w:lineRule="atLeast"/>
        <w:jc w:val="both"/>
      </w:pPr>
      <w:r w:rsidRPr="0031583C">
        <w:t>8.4. Доказом виникнення обставин непоборної сили та строку їх дії є відповідні документи, які видаються уповноваженими органами.</w:t>
      </w:r>
    </w:p>
    <w:p w:rsidR="006C2BAB" w:rsidRPr="0031583C" w:rsidRDefault="006C2BAB" w:rsidP="006C2BAB">
      <w:pPr>
        <w:spacing w:line="0" w:lineRule="atLeast"/>
        <w:jc w:val="both"/>
      </w:pPr>
      <w:r w:rsidRPr="0031583C">
        <w:t>8.5.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C2BAB" w:rsidRPr="0031583C" w:rsidRDefault="006C2BAB" w:rsidP="006C2BAB">
      <w:pPr>
        <w:spacing w:line="0" w:lineRule="atLeast"/>
        <w:jc w:val="both"/>
        <w:rPr>
          <w:b/>
          <w:bCs/>
        </w:rPr>
      </w:pPr>
      <w:r w:rsidRPr="0031583C">
        <w:rPr>
          <w:b/>
          <w:bCs/>
        </w:rPr>
        <w:t xml:space="preserve">                                              9. ВИРІШЕННЯ СПОРІВ</w:t>
      </w:r>
    </w:p>
    <w:p w:rsidR="006C2BAB" w:rsidRPr="0031583C" w:rsidRDefault="006C2BAB" w:rsidP="006C2BAB">
      <w:pPr>
        <w:spacing w:line="0" w:lineRule="atLeast"/>
        <w:jc w:val="both"/>
      </w:pPr>
      <w:r w:rsidRPr="0031583C">
        <w:t>9.1. У випадку виникнення спорів або розбіжностей Сторони зобов'язуються вирішувати їх шляхом взаємних переговорів та консультацій.</w:t>
      </w:r>
    </w:p>
    <w:p w:rsidR="006C2BAB" w:rsidRPr="0031583C" w:rsidRDefault="006C2BAB" w:rsidP="006C2BAB">
      <w:pPr>
        <w:spacing w:line="0" w:lineRule="atLeast"/>
        <w:jc w:val="both"/>
      </w:pPr>
      <w:r w:rsidRPr="0031583C">
        <w:t>9.2. У разі недосягнення Сторонами згоди спори (розбіжності) вирішуються у судовому порядку згідно з чинним законодавством України.</w:t>
      </w:r>
    </w:p>
    <w:p w:rsidR="006C2BAB" w:rsidRPr="0031583C" w:rsidRDefault="006C2BAB" w:rsidP="006C2BAB">
      <w:pPr>
        <w:spacing w:line="0" w:lineRule="atLeast"/>
        <w:jc w:val="both"/>
      </w:pPr>
      <w:r w:rsidRPr="0031583C">
        <w:t>9.3. Взаємовідносини Сторін, не передбачені Договором, регулюються чинним законодавством України.</w:t>
      </w:r>
    </w:p>
    <w:p w:rsidR="006C2BAB" w:rsidRPr="0031583C" w:rsidRDefault="006C2BAB" w:rsidP="006C2BAB">
      <w:pPr>
        <w:pStyle w:val="a4"/>
        <w:numPr>
          <w:ilvl w:val="0"/>
          <w:numId w:val="3"/>
        </w:numPr>
        <w:spacing w:before="0" w:after="0" w:line="0" w:lineRule="atLeast"/>
        <w:contextualSpacing/>
      </w:pPr>
      <w:r w:rsidRPr="0031583C">
        <w:t>СТРОК ДІЇ ДОГОВОРУ</w:t>
      </w:r>
    </w:p>
    <w:p w:rsidR="006C2BAB" w:rsidRPr="0031583C" w:rsidRDefault="006C2BAB" w:rsidP="006C2BAB">
      <w:pPr>
        <w:spacing w:line="0" w:lineRule="atLeast"/>
        <w:jc w:val="both"/>
        <w:rPr>
          <w:color w:val="FF0000"/>
          <w:lang w:eastAsia="uk-UA"/>
        </w:rPr>
      </w:pPr>
      <w:r w:rsidRPr="0031583C">
        <w:rPr>
          <w:lang w:eastAsia="uk-UA"/>
        </w:rPr>
        <w:t xml:space="preserve">10.1. </w:t>
      </w:r>
      <w:r w:rsidRPr="0031583C">
        <w:rPr>
          <w:color w:val="000000"/>
          <w:lang w:eastAsia="uk-UA"/>
        </w:rPr>
        <w:t xml:space="preserve">Цей Договір набирає чинності з моменту його підписання  і діє до </w:t>
      </w:r>
      <w:r w:rsidRPr="006F0D1C">
        <w:rPr>
          <w:b/>
          <w:color w:val="000000"/>
          <w:lang w:eastAsia="uk-UA"/>
        </w:rPr>
        <w:t>31.12.202</w:t>
      </w:r>
      <w:r>
        <w:rPr>
          <w:b/>
          <w:color w:val="000000"/>
          <w:lang w:eastAsia="uk-UA"/>
        </w:rPr>
        <w:t>2</w:t>
      </w:r>
      <w:r w:rsidRPr="006F0D1C">
        <w:rPr>
          <w:b/>
          <w:color w:val="000000"/>
          <w:lang w:eastAsia="uk-UA"/>
        </w:rPr>
        <w:t>р</w:t>
      </w:r>
      <w:r w:rsidRPr="0031583C">
        <w:rPr>
          <w:color w:val="000000"/>
          <w:lang w:eastAsia="uk-UA"/>
        </w:rPr>
        <w:t>. а в частині розрахунків до повного виконання сторонами взятих на себе зобов’язань.</w:t>
      </w:r>
    </w:p>
    <w:p w:rsidR="006C2BAB" w:rsidRPr="0031583C" w:rsidRDefault="006C2BAB" w:rsidP="006C2BAB">
      <w:pPr>
        <w:spacing w:line="0" w:lineRule="atLeast"/>
        <w:jc w:val="both"/>
        <w:rPr>
          <w:lang w:eastAsia="uk-UA"/>
        </w:rPr>
      </w:pPr>
      <w:r w:rsidRPr="0031583C">
        <w:rPr>
          <w:lang w:eastAsia="uk-UA"/>
        </w:rPr>
        <w:lastRenderedPageBreak/>
        <w:t>10.2. Цей Договір укладається і підписується у 2 примірниках, що мають однакову юридичну силу.</w:t>
      </w:r>
    </w:p>
    <w:p w:rsidR="006C2BAB" w:rsidRPr="0031583C" w:rsidRDefault="006C2BAB" w:rsidP="006C2BAB">
      <w:pPr>
        <w:spacing w:line="0" w:lineRule="atLeast"/>
        <w:jc w:val="both"/>
        <w:rPr>
          <w:lang w:eastAsia="uk-UA"/>
        </w:rPr>
      </w:pPr>
      <w:r w:rsidRPr="0031583C">
        <w:rPr>
          <w:lang w:eastAsia="uk-UA"/>
        </w:rPr>
        <w:t>10.3. Додатки та доповнення до цього договору, підписані Сторонами протягом терміну його дії, є невід'ємними частинами цього договору.</w:t>
      </w:r>
    </w:p>
    <w:p w:rsidR="006C2BAB" w:rsidRPr="0031583C" w:rsidRDefault="006C2BAB" w:rsidP="006C2BAB">
      <w:pPr>
        <w:spacing w:line="0" w:lineRule="atLeast"/>
        <w:jc w:val="both"/>
        <w:rPr>
          <w:lang w:eastAsia="uk-UA"/>
        </w:rPr>
      </w:pPr>
      <w:r w:rsidRPr="0031583C">
        <w:rPr>
          <w:lang w:eastAsia="uk-UA"/>
        </w:rPr>
        <w:t>10.4.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rsidR="006C2BAB" w:rsidRPr="0031583C" w:rsidRDefault="006C2BAB" w:rsidP="006C2BAB">
      <w:pPr>
        <w:pStyle w:val="a4"/>
        <w:numPr>
          <w:ilvl w:val="0"/>
          <w:numId w:val="3"/>
        </w:numPr>
        <w:spacing w:before="0" w:after="0" w:line="0" w:lineRule="atLeast"/>
        <w:contextualSpacing/>
        <w:jc w:val="left"/>
      </w:pPr>
      <w:r w:rsidRPr="0031583C">
        <w:t>ІНШІ УМОВИ</w:t>
      </w:r>
    </w:p>
    <w:p w:rsidR="006C2BAB" w:rsidRPr="0031583C" w:rsidRDefault="006C2BAB" w:rsidP="006C2BAB">
      <w:pPr>
        <w:spacing w:line="0" w:lineRule="atLeast"/>
        <w:jc w:val="both"/>
        <w:rPr>
          <w:lang w:eastAsia="uk-UA"/>
        </w:rPr>
      </w:pPr>
      <w:r w:rsidRPr="0031583C">
        <w:rPr>
          <w:lang w:eastAsia="uk-UA"/>
        </w:rPr>
        <w:t>11.1. Внесення забезпечення виконання договору не передбачене.</w:t>
      </w:r>
    </w:p>
    <w:p w:rsidR="006C2BAB" w:rsidRPr="0031583C" w:rsidRDefault="006C2BAB" w:rsidP="006C2BAB">
      <w:pPr>
        <w:spacing w:line="0" w:lineRule="atLeast"/>
        <w:jc w:val="both"/>
        <w:rPr>
          <w:lang w:eastAsia="uk-UA"/>
        </w:rPr>
      </w:pPr>
      <w:r w:rsidRPr="0031583C">
        <w:rPr>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C2BAB" w:rsidRPr="0031583C" w:rsidRDefault="006C2BAB" w:rsidP="006C2BAB">
      <w:pPr>
        <w:spacing w:line="0" w:lineRule="atLeast"/>
        <w:jc w:val="both"/>
        <w:rPr>
          <w:lang w:eastAsia="uk-UA"/>
        </w:rPr>
      </w:pPr>
      <w:r w:rsidRPr="0031583C">
        <w:rPr>
          <w:lang w:eastAsia="uk-UA"/>
        </w:rPr>
        <w:t>1) зменшення обсягів закупівлі, зокрема з урахуванням фактичного обсягу видатків замовника;</w:t>
      </w:r>
    </w:p>
    <w:p w:rsidR="006C2BAB" w:rsidRPr="0031583C" w:rsidRDefault="006C2BAB" w:rsidP="006C2BAB">
      <w:pPr>
        <w:spacing w:line="0" w:lineRule="atLeast"/>
        <w:jc w:val="both"/>
        <w:rPr>
          <w:lang w:eastAsia="uk-UA"/>
        </w:rPr>
      </w:pPr>
      <w:r w:rsidRPr="0031583C">
        <w:rPr>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C2BAB" w:rsidRPr="0031583C" w:rsidRDefault="006C2BAB" w:rsidP="006C2BAB">
      <w:pPr>
        <w:spacing w:line="0" w:lineRule="atLeast"/>
        <w:jc w:val="both"/>
        <w:rPr>
          <w:lang w:eastAsia="uk-UA"/>
        </w:rPr>
      </w:pPr>
      <w:r w:rsidRPr="0031583C">
        <w:rPr>
          <w:lang w:eastAsia="uk-UA"/>
        </w:rPr>
        <w:t>3) покращення якості предмета закупівлі за умови, що таке покращення не призведе до збільшення суми, визначеної в договорі;</w:t>
      </w:r>
    </w:p>
    <w:p w:rsidR="006C2BAB" w:rsidRPr="0031583C" w:rsidRDefault="006C2BAB" w:rsidP="006C2BAB">
      <w:pPr>
        <w:spacing w:line="0" w:lineRule="atLeast"/>
        <w:jc w:val="both"/>
        <w:rPr>
          <w:lang w:eastAsia="uk-UA"/>
        </w:rPr>
      </w:pPr>
      <w:r w:rsidRPr="0031583C">
        <w:rPr>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C2BAB" w:rsidRPr="0031583C" w:rsidRDefault="006C2BAB" w:rsidP="006C2BAB">
      <w:pPr>
        <w:spacing w:line="0" w:lineRule="atLeast"/>
        <w:jc w:val="both"/>
        <w:rPr>
          <w:lang w:eastAsia="uk-UA"/>
        </w:rPr>
      </w:pPr>
      <w:r w:rsidRPr="0031583C">
        <w:rPr>
          <w:lang w:eastAsia="uk-UA"/>
        </w:rPr>
        <w:t>5) узгодженої зміни ціни в бік зменшення (без зміни кількості (обсягу) та якості товарів, робіт і послуг);</w:t>
      </w:r>
    </w:p>
    <w:p w:rsidR="006C2BAB" w:rsidRDefault="006C2BAB" w:rsidP="006C2BAB">
      <w:pPr>
        <w:spacing w:line="0" w:lineRule="atLeast"/>
        <w:jc w:val="both"/>
        <w:rPr>
          <w:lang w:eastAsia="uk-UA"/>
        </w:rPr>
      </w:pPr>
      <w:r w:rsidRPr="0031583C">
        <w:rPr>
          <w:lang w:eastAsia="uk-UA"/>
        </w:rPr>
        <w:t>6) зміни ціни у зв'язку із зміною ставок податків і зборів пропорційно до змін таких ставок;</w:t>
      </w:r>
    </w:p>
    <w:p w:rsidR="006C2BAB" w:rsidRPr="0031583C" w:rsidRDefault="006C2BAB" w:rsidP="006C2BAB">
      <w:pPr>
        <w:spacing w:line="0" w:lineRule="atLeast"/>
        <w:jc w:val="both"/>
        <w:rPr>
          <w:lang w:eastAsia="uk-UA"/>
        </w:rPr>
      </w:pPr>
    </w:p>
    <w:p w:rsidR="006C2BAB" w:rsidRPr="0031583C" w:rsidRDefault="006C2BAB" w:rsidP="006C2BAB">
      <w:pPr>
        <w:spacing w:line="0" w:lineRule="atLeast"/>
        <w:jc w:val="both"/>
      </w:pPr>
      <w:r w:rsidRPr="0031583C">
        <w:rPr>
          <w:lang w:eastAsia="uk-UA"/>
        </w:rPr>
        <w:t>11.</w:t>
      </w:r>
      <w:r>
        <w:rPr>
          <w:lang w:eastAsia="uk-UA"/>
        </w:rPr>
        <w:t>3</w:t>
      </w:r>
      <w:r w:rsidRPr="0031583C">
        <w:rPr>
          <w:lang w:eastAsia="uk-UA"/>
        </w:rPr>
        <w:t>.</w:t>
      </w:r>
      <w:r w:rsidRPr="0031583C">
        <w:t xml:space="preserve"> Даним Договором кожна із Сторін та їх уповноважені особи, які підписали даний Договір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під час виконання Договору, передавати персональні дані третім особам  з метою реалізації цивільно-правових, господарських зобов`язань, положень чинного законодавства,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даних кожної із сторін та про порядок отримання інформації і місцезнаходження бази даних.</w:t>
      </w:r>
    </w:p>
    <w:p w:rsidR="006C2BAB" w:rsidRDefault="006C2BAB" w:rsidP="006C2BAB">
      <w:pPr>
        <w:spacing w:line="0" w:lineRule="atLeast"/>
        <w:jc w:val="center"/>
        <w:rPr>
          <w:b/>
          <w:bCs/>
          <w:lang w:eastAsia="uk-UA"/>
        </w:rPr>
      </w:pPr>
    </w:p>
    <w:p w:rsidR="006C2BAB" w:rsidRPr="0031583C" w:rsidRDefault="006C2BAB" w:rsidP="006C2BAB">
      <w:pPr>
        <w:spacing w:line="0" w:lineRule="atLeast"/>
        <w:jc w:val="center"/>
        <w:rPr>
          <w:lang w:eastAsia="uk-UA"/>
        </w:rPr>
      </w:pPr>
      <w:r w:rsidRPr="0031583C">
        <w:rPr>
          <w:b/>
          <w:bCs/>
          <w:lang w:eastAsia="uk-UA"/>
        </w:rPr>
        <w:t xml:space="preserve">12. ДОДАТКИ ДО ДОГОВОРУ </w:t>
      </w:r>
    </w:p>
    <w:p w:rsidR="006C2BAB" w:rsidRPr="0031583C" w:rsidRDefault="006C2BAB" w:rsidP="006C2BAB">
      <w:pPr>
        <w:spacing w:line="0" w:lineRule="atLeast"/>
        <w:rPr>
          <w:lang w:eastAsia="uk-UA"/>
        </w:rPr>
      </w:pPr>
      <w:r w:rsidRPr="0031583C">
        <w:rPr>
          <w:lang w:eastAsia="uk-UA"/>
        </w:rPr>
        <w:t xml:space="preserve">12.1.Невід'ємною частиною цього Договору є: </w:t>
      </w:r>
      <w:r w:rsidRPr="0031583C">
        <w:rPr>
          <w:b/>
          <w:bCs/>
          <w:i/>
          <w:iCs/>
          <w:lang w:eastAsia="uk-UA"/>
        </w:rPr>
        <w:t xml:space="preserve">специфікація (додаток </w:t>
      </w:r>
      <w:r>
        <w:rPr>
          <w:b/>
          <w:bCs/>
          <w:i/>
          <w:iCs/>
          <w:lang w:eastAsia="uk-UA"/>
        </w:rPr>
        <w:t>1</w:t>
      </w:r>
      <w:r w:rsidRPr="0031583C">
        <w:rPr>
          <w:b/>
          <w:bCs/>
          <w:i/>
          <w:iCs/>
          <w:lang w:eastAsia="uk-UA"/>
        </w:rPr>
        <w:t xml:space="preserve"> до Договору).</w:t>
      </w:r>
    </w:p>
    <w:p w:rsidR="006C2BAB" w:rsidRPr="0031583C" w:rsidRDefault="006C2BAB" w:rsidP="006C2BAB">
      <w:pPr>
        <w:spacing w:line="0" w:lineRule="atLeast"/>
        <w:rPr>
          <w:lang w:eastAsia="uk-UA"/>
        </w:rPr>
      </w:pPr>
      <w:r w:rsidRPr="0031583C">
        <w:rPr>
          <w:lang w:eastAsia="uk-UA"/>
        </w:rPr>
        <w:t>12.2.Зміни та доповнення до цього Договору (додаткові угоди) мають юридичну силу за умови, якщо вони не суперечать вимогам даного Договору, документації відкритих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6C2BAB" w:rsidRPr="00CC77B8" w:rsidRDefault="006C2BAB" w:rsidP="006C2BAB">
      <w:pPr>
        <w:spacing w:line="0" w:lineRule="atLeast"/>
        <w:jc w:val="center"/>
        <w:rPr>
          <w:lang w:eastAsia="uk-UA"/>
        </w:rPr>
      </w:pPr>
      <w:r w:rsidRPr="0031583C">
        <w:rPr>
          <w:b/>
          <w:bCs/>
          <w:lang w:eastAsia="uk-UA"/>
        </w:rPr>
        <w:t xml:space="preserve">XIІI. МІСЦЕЗНАХОДЖЕННЯ ТА БАНКІВСЬКІ РЕКВІЗИТИ СТОРІН </w:t>
      </w:r>
    </w:p>
    <w:p w:rsidR="006C2BAB" w:rsidRPr="0031583C" w:rsidRDefault="006C2BAB" w:rsidP="006C2BAB">
      <w:pPr>
        <w:spacing w:line="0" w:lineRule="atLeast"/>
        <w:ind w:left="-142" w:hanging="425"/>
        <w:jc w:val="both"/>
        <w:rPr>
          <w:bCs/>
          <w:iCs/>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2BAB" w:rsidRPr="0031583C" w:rsidTr="002333B4">
        <w:tc>
          <w:tcPr>
            <w:tcW w:w="4785" w:type="dxa"/>
            <w:vAlign w:val="center"/>
          </w:tcPr>
          <w:p w:rsidR="006C2BAB" w:rsidRPr="0031583C" w:rsidRDefault="006C2BAB" w:rsidP="002333B4">
            <w:pPr>
              <w:spacing w:line="0" w:lineRule="atLeast"/>
              <w:rPr>
                <w:lang w:eastAsia="uk-UA"/>
              </w:rPr>
            </w:pPr>
            <w:r w:rsidRPr="00F64F1F">
              <w:rPr>
                <w:b/>
                <w:bCs/>
                <w:lang w:eastAsia="uk-UA"/>
              </w:rPr>
              <w:lastRenderedPageBreak/>
              <w:t>Замовник</w:t>
            </w:r>
          </w:p>
        </w:tc>
        <w:tc>
          <w:tcPr>
            <w:tcW w:w="4786" w:type="dxa"/>
            <w:vAlign w:val="center"/>
          </w:tcPr>
          <w:p w:rsidR="006C2BAB" w:rsidRPr="0031583C" w:rsidRDefault="006C2BAB" w:rsidP="002333B4">
            <w:pPr>
              <w:spacing w:line="0" w:lineRule="atLeast"/>
              <w:rPr>
                <w:lang w:eastAsia="uk-UA"/>
              </w:rPr>
            </w:pPr>
            <w:r w:rsidRPr="00F64F1F">
              <w:rPr>
                <w:b/>
                <w:bCs/>
                <w:lang w:eastAsia="uk-UA"/>
              </w:rPr>
              <w:t> Постачальник</w:t>
            </w:r>
          </w:p>
        </w:tc>
      </w:tr>
      <w:tr w:rsidR="006C2BAB" w:rsidRPr="0031583C" w:rsidTr="002333B4">
        <w:tc>
          <w:tcPr>
            <w:tcW w:w="4785" w:type="dxa"/>
          </w:tcPr>
          <w:p w:rsidR="006C2BAB" w:rsidRPr="00912352" w:rsidRDefault="006C2BAB" w:rsidP="002333B4">
            <w:r w:rsidRPr="00912352">
              <w:t>Комунальне підприємство  «Господар»</w:t>
            </w:r>
          </w:p>
          <w:p w:rsidR="006C2BAB" w:rsidRPr="00912352" w:rsidRDefault="006C2BAB" w:rsidP="002333B4">
            <w:proofErr w:type="spellStart"/>
            <w:r w:rsidRPr="00912352">
              <w:t>Гуківської</w:t>
            </w:r>
            <w:proofErr w:type="spellEnd"/>
            <w:r w:rsidRPr="00912352">
              <w:t xml:space="preserve"> сільської ради</w:t>
            </w:r>
          </w:p>
          <w:p w:rsidR="006C2BAB" w:rsidRPr="00912352" w:rsidRDefault="006C2BAB" w:rsidP="002333B4">
            <w:r w:rsidRPr="00912352">
              <w:t xml:space="preserve">31660, Хмельницька обл., </w:t>
            </w:r>
            <w:r>
              <w:t>Кам’янець-Подільський</w:t>
            </w:r>
            <w:r w:rsidRPr="00912352">
              <w:t xml:space="preserve"> р-н,тел.(03859) 9-41-96</w:t>
            </w:r>
          </w:p>
          <w:p w:rsidR="006C2BAB" w:rsidRPr="00912352" w:rsidRDefault="006C2BAB" w:rsidP="002333B4">
            <w:proofErr w:type="spellStart"/>
            <w:r w:rsidRPr="00912352">
              <w:t>с.Гуків</w:t>
            </w:r>
            <w:proofErr w:type="spellEnd"/>
            <w:r w:rsidRPr="00912352">
              <w:t>, вул. Центральна, 2</w:t>
            </w:r>
          </w:p>
          <w:p w:rsidR="006C2BAB" w:rsidRPr="00912352" w:rsidRDefault="006C2BAB" w:rsidP="002333B4">
            <w:r w:rsidRPr="00912352">
              <w:t>Код ЄДРПОУ 42064009</w:t>
            </w:r>
          </w:p>
          <w:p w:rsidR="006C2BAB" w:rsidRPr="00912352" w:rsidRDefault="006C2BAB" w:rsidP="002333B4">
            <w:r w:rsidRPr="00912352">
              <w:t xml:space="preserve">р/р </w:t>
            </w:r>
            <w:r w:rsidRPr="00912352">
              <w:rPr>
                <w:lang w:val="en-US"/>
              </w:rPr>
              <w:t>UA</w:t>
            </w:r>
            <w:r w:rsidRPr="00912352">
              <w:t>888201720344390002000060274</w:t>
            </w:r>
          </w:p>
          <w:p w:rsidR="006C2BAB" w:rsidRPr="00912352" w:rsidRDefault="006C2BAB" w:rsidP="002333B4">
            <w:r w:rsidRPr="00912352">
              <w:t>МФО 820172</w:t>
            </w:r>
          </w:p>
          <w:p w:rsidR="006C2BAB" w:rsidRPr="00912352" w:rsidRDefault="006C2BAB" w:rsidP="002333B4">
            <w:r w:rsidRPr="00912352">
              <w:t>Д</w:t>
            </w:r>
            <w:r>
              <w:t xml:space="preserve">ержавна казначейська служба </w:t>
            </w:r>
            <w:r w:rsidRPr="00912352">
              <w:t>У</w:t>
            </w:r>
            <w:r>
              <w:t>країни</w:t>
            </w:r>
            <w:r w:rsidRPr="00912352">
              <w:t xml:space="preserve"> </w:t>
            </w:r>
          </w:p>
          <w:p w:rsidR="006C2BAB" w:rsidRPr="00912352" w:rsidRDefault="006C2BAB" w:rsidP="002333B4"/>
          <w:p w:rsidR="006C2BAB" w:rsidRPr="00A24D6E" w:rsidRDefault="006C2BAB" w:rsidP="002333B4"/>
          <w:p w:rsidR="006C2BAB" w:rsidRPr="00F64F1F" w:rsidRDefault="006C2BAB" w:rsidP="002333B4">
            <w:pPr>
              <w:rPr>
                <w:bCs/>
                <w:iCs/>
                <w:lang w:eastAsia="ru-RU"/>
              </w:rPr>
            </w:pPr>
          </w:p>
        </w:tc>
        <w:tc>
          <w:tcPr>
            <w:tcW w:w="4786" w:type="dxa"/>
          </w:tcPr>
          <w:p w:rsidR="006C2BAB" w:rsidRPr="00F64F1F" w:rsidRDefault="006C2BAB" w:rsidP="002333B4">
            <w:pPr>
              <w:spacing w:line="0" w:lineRule="atLeast"/>
              <w:jc w:val="both"/>
              <w:rPr>
                <w:bCs/>
                <w:iCs/>
                <w:lang w:eastAsia="ru-RU"/>
              </w:rPr>
            </w:pPr>
          </w:p>
        </w:tc>
      </w:tr>
    </w:tbl>
    <w:p w:rsidR="006C2BAB" w:rsidRPr="0031583C" w:rsidRDefault="006C2BAB" w:rsidP="006C2BAB">
      <w:pPr>
        <w:spacing w:line="0" w:lineRule="atLeast"/>
        <w:jc w:val="both"/>
        <w:rPr>
          <w:bCs/>
          <w:iCs/>
          <w:lang w:eastAsia="ru-RU"/>
        </w:rPr>
      </w:pPr>
    </w:p>
    <w:p w:rsidR="006C2BAB" w:rsidRPr="0031583C" w:rsidRDefault="006C2BAB" w:rsidP="006C2BAB">
      <w:pPr>
        <w:spacing w:line="0" w:lineRule="atLeast"/>
        <w:ind w:left="-142" w:hanging="425"/>
        <w:jc w:val="both"/>
        <w:rPr>
          <w:bCs/>
          <w:iCs/>
          <w:lang w:eastAsia="ru-RU"/>
        </w:rPr>
      </w:pPr>
      <w:r>
        <w:rPr>
          <w:bCs/>
          <w:iCs/>
          <w:lang w:eastAsia="ru-RU"/>
        </w:rPr>
        <w:t xml:space="preserve">      Директор </w:t>
      </w:r>
      <w:proofErr w:type="spellStart"/>
      <w:r>
        <w:rPr>
          <w:bCs/>
          <w:iCs/>
          <w:lang w:eastAsia="ru-RU"/>
        </w:rPr>
        <w:t>КП</w:t>
      </w:r>
      <w:proofErr w:type="spellEnd"/>
      <w:r>
        <w:rPr>
          <w:bCs/>
          <w:iCs/>
          <w:lang w:eastAsia="ru-RU"/>
        </w:rPr>
        <w:t>» Господар»</w:t>
      </w:r>
      <w:r w:rsidRPr="0031583C">
        <w:rPr>
          <w:bCs/>
          <w:iCs/>
          <w:lang w:eastAsia="ru-RU"/>
        </w:rPr>
        <w:tab/>
      </w:r>
      <w:r w:rsidRPr="0031583C">
        <w:rPr>
          <w:bCs/>
          <w:iCs/>
          <w:lang w:eastAsia="ru-RU"/>
        </w:rPr>
        <w:tab/>
      </w:r>
      <w:r w:rsidRPr="0031583C">
        <w:rPr>
          <w:bCs/>
          <w:iCs/>
          <w:lang w:eastAsia="ru-RU"/>
        </w:rPr>
        <w:tab/>
      </w:r>
      <w:r w:rsidRPr="0031583C">
        <w:rPr>
          <w:bCs/>
          <w:iCs/>
          <w:lang w:eastAsia="ru-RU"/>
        </w:rPr>
        <w:tab/>
      </w:r>
      <w:r w:rsidRPr="0031583C">
        <w:rPr>
          <w:bCs/>
          <w:iCs/>
          <w:lang w:eastAsia="ru-RU"/>
        </w:rPr>
        <w:tab/>
      </w:r>
      <w:r w:rsidRPr="0031583C">
        <w:rPr>
          <w:bCs/>
          <w:iCs/>
          <w:lang w:eastAsia="ru-RU"/>
        </w:rPr>
        <w:tab/>
      </w:r>
      <w:r w:rsidRPr="0031583C">
        <w:rPr>
          <w:bCs/>
          <w:iCs/>
          <w:lang w:eastAsia="ru-RU"/>
        </w:rPr>
        <w:tab/>
        <w:t>________________</w:t>
      </w:r>
    </w:p>
    <w:p w:rsidR="006C2BAB" w:rsidRPr="0031583C" w:rsidRDefault="006C2BAB" w:rsidP="006C2BAB">
      <w:pPr>
        <w:spacing w:line="0" w:lineRule="atLeast"/>
        <w:ind w:left="-142" w:hanging="425"/>
        <w:jc w:val="both"/>
        <w:rPr>
          <w:bCs/>
          <w:iCs/>
          <w:lang w:eastAsia="ru-RU"/>
        </w:rPr>
      </w:pPr>
      <w:r>
        <w:rPr>
          <w:bCs/>
          <w:iCs/>
          <w:lang w:eastAsia="ru-RU"/>
        </w:rPr>
        <w:t xml:space="preserve">      Пустій В.В.</w:t>
      </w:r>
      <w:r w:rsidRPr="0031583C">
        <w:rPr>
          <w:bCs/>
          <w:iCs/>
          <w:lang w:eastAsia="ru-RU"/>
        </w:rPr>
        <w:t xml:space="preserve">  _____________________</w:t>
      </w:r>
      <w:r w:rsidRPr="0031583C">
        <w:rPr>
          <w:bCs/>
          <w:iCs/>
          <w:lang w:eastAsia="ru-RU"/>
        </w:rPr>
        <w:tab/>
      </w:r>
      <w:r w:rsidRPr="0031583C">
        <w:rPr>
          <w:bCs/>
          <w:iCs/>
          <w:lang w:eastAsia="ru-RU"/>
        </w:rPr>
        <w:tab/>
      </w:r>
      <w:r w:rsidRPr="0031583C">
        <w:rPr>
          <w:bCs/>
          <w:iCs/>
          <w:lang w:eastAsia="ru-RU"/>
        </w:rPr>
        <w:tab/>
        <w:t>/_____________/__________________</w:t>
      </w:r>
    </w:p>
    <w:p w:rsidR="006C2BAB" w:rsidRPr="005B7204" w:rsidRDefault="006C2BAB" w:rsidP="006C2BAB">
      <w:pPr>
        <w:spacing w:line="0" w:lineRule="atLeast"/>
        <w:ind w:left="-142" w:hanging="425"/>
        <w:jc w:val="both"/>
        <w:rPr>
          <w:bCs/>
          <w:iCs/>
          <w:lang w:eastAsia="ru-RU"/>
        </w:rPr>
      </w:pPr>
      <w:r w:rsidRPr="0031583C">
        <w:rPr>
          <w:bCs/>
          <w:iCs/>
          <w:lang w:eastAsia="ru-RU"/>
        </w:rPr>
        <w:tab/>
      </w:r>
      <w:r w:rsidRPr="0031583C">
        <w:rPr>
          <w:bCs/>
          <w:iCs/>
          <w:lang w:eastAsia="ru-RU"/>
        </w:rPr>
        <w:tab/>
      </w:r>
      <w:r w:rsidRPr="0031583C">
        <w:rPr>
          <w:bCs/>
          <w:iCs/>
          <w:lang w:eastAsia="ru-RU"/>
        </w:rPr>
        <w:tab/>
      </w:r>
      <w:r w:rsidRPr="0031583C">
        <w:rPr>
          <w:bCs/>
          <w:iCs/>
          <w:lang w:eastAsia="ru-RU"/>
        </w:rPr>
        <w:tab/>
      </w:r>
      <w:r>
        <w:rPr>
          <w:bCs/>
          <w:iCs/>
          <w:lang w:eastAsia="ru-RU"/>
        </w:rPr>
        <w:t>М.П.</w:t>
      </w:r>
      <w:r>
        <w:rPr>
          <w:bCs/>
          <w:iCs/>
          <w:lang w:eastAsia="ru-RU"/>
        </w:rPr>
        <w:tab/>
      </w:r>
      <w:r>
        <w:rPr>
          <w:bCs/>
          <w:iCs/>
          <w:lang w:eastAsia="ru-RU"/>
        </w:rPr>
        <w:tab/>
      </w:r>
      <w:r>
        <w:rPr>
          <w:bCs/>
          <w:iCs/>
          <w:lang w:eastAsia="ru-RU"/>
        </w:rPr>
        <w:tab/>
      </w:r>
      <w:r>
        <w:rPr>
          <w:bCs/>
          <w:iCs/>
          <w:lang w:eastAsia="ru-RU"/>
        </w:rPr>
        <w:tab/>
      </w:r>
      <w:r>
        <w:rPr>
          <w:bCs/>
          <w:iCs/>
          <w:lang w:eastAsia="ru-RU"/>
        </w:rPr>
        <w:tab/>
      </w:r>
      <w:r>
        <w:rPr>
          <w:bCs/>
          <w:iCs/>
          <w:lang w:eastAsia="ru-RU"/>
        </w:rPr>
        <w:tab/>
      </w:r>
      <w:r>
        <w:rPr>
          <w:bCs/>
          <w:iCs/>
          <w:lang w:eastAsia="ru-RU"/>
        </w:rPr>
        <w:tab/>
        <w:t>М.П</w:t>
      </w:r>
    </w:p>
    <w:p w:rsidR="006C2BAB" w:rsidRPr="0031583C" w:rsidRDefault="006C2BAB" w:rsidP="006C2BAB">
      <w:pPr>
        <w:spacing w:line="0" w:lineRule="atLeast"/>
        <w:ind w:left="7080" w:firstLine="708"/>
        <w:rPr>
          <w:i/>
        </w:rPr>
      </w:pPr>
    </w:p>
    <w:p w:rsidR="00923EE4" w:rsidRDefault="00923EE4"/>
    <w:sectPr w:rsidR="00923EE4" w:rsidSect="00923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2845"/>
    <w:multiLevelType w:val="multilevel"/>
    <w:tmpl w:val="723CD55E"/>
    <w:lvl w:ilvl="0">
      <w:start w:val="4"/>
      <w:numFmt w:val="decimal"/>
      <w:lvlText w:val="%1."/>
      <w:lvlJc w:val="left"/>
      <w:pPr>
        <w:ind w:left="3192" w:hanging="360"/>
      </w:pPr>
      <w:rPr>
        <w:rFonts w:hint="default"/>
        <w:b/>
      </w:rPr>
    </w:lvl>
    <w:lvl w:ilvl="1">
      <w:start w:val="1"/>
      <w:numFmt w:val="decimal"/>
      <w:isLgl/>
      <w:lvlText w:val="%1.%2."/>
      <w:lvlJc w:val="left"/>
      <w:pPr>
        <w:ind w:left="3342" w:hanging="510"/>
      </w:pPr>
      <w:rPr>
        <w:rFonts w:hint="default"/>
        <w:color w:val="auto"/>
      </w:rPr>
    </w:lvl>
    <w:lvl w:ilvl="2">
      <w:start w:val="1"/>
      <w:numFmt w:val="decimal"/>
      <w:isLgl/>
      <w:lvlText w:val="%1.%2.%3."/>
      <w:lvlJc w:val="left"/>
      <w:pPr>
        <w:ind w:left="3552" w:hanging="720"/>
      </w:pPr>
      <w:rPr>
        <w:rFonts w:hint="default"/>
        <w:color w:val="auto"/>
      </w:rPr>
    </w:lvl>
    <w:lvl w:ilvl="3">
      <w:start w:val="1"/>
      <w:numFmt w:val="decimal"/>
      <w:isLgl/>
      <w:lvlText w:val="%1.%2.%3.%4."/>
      <w:lvlJc w:val="left"/>
      <w:pPr>
        <w:ind w:left="3552" w:hanging="720"/>
      </w:pPr>
      <w:rPr>
        <w:rFonts w:hint="default"/>
        <w:color w:val="auto"/>
      </w:rPr>
    </w:lvl>
    <w:lvl w:ilvl="4">
      <w:start w:val="1"/>
      <w:numFmt w:val="decimal"/>
      <w:isLgl/>
      <w:lvlText w:val="%1.%2.%3.%4.%5."/>
      <w:lvlJc w:val="left"/>
      <w:pPr>
        <w:ind w:left="3912" w:hanging="1080"/>
      </w:pPr>
      <w:rPr>
        <w:rFonts w:hint="default"/>
        <w:color w:val="auto"/>
      </w:rPr>
    </w:lvl>
    <w:lvl w:ilvl="5">
      <w:start w:val="1"/>
      <w:numFmt w:val="decimal"/>
      <w:isLgl/>
      <w:lvlText w:val="%1.%2.%3.%4.%5.%6."/>
      <w:lvlJc w:val="left"/>
      <w:pPr>
        <w:ind w:left="3912" w:hanging="1080"/>
      </w:pPr>
      <w:rPr>
        <w:rFonts w:hint="default"/>
        <w:color w:val="auto"/>
      </w:rPr>
    </w:lvl>
    <w:lvl w:ilvl="6">
      <w:start w:val="1"/>
      <w:numFmt w:val="decimal"/>
      <w:isLgl/>
      <w:lvlText w:val="%1.%2.%3.%4.%5.%6.%7."/>
      <w:lvlJc w:val="left"/>
      <w:pPr>
        <w:ind w:left="4272" w:hanging="1440"/>
      </w:pPr>
      <w:rPr>
        <w:rFonts w:hint="default"/>
        <w:color w:val="auto"/>
      </w:rPr>
    </w:lvl>
    <w:lvl w:ilvl="7">
      <w:start w:val="1"/>
      <w:numFmt w:val="decimal"/>
      <w:isLgl/>
      <w:lvlText w:val="%1.%2.%3.%4.%5.%6.%7.%8."/>
      <w:lvlJc w:val="left"/>
      <w:pPr>
        <w:ind w:left="4272" w:hanging="1440"/>
      </w:pPr>
      <w:rPr>
        <w:rFonts w:hint="default"/>
        <w:color w:val="auto"/>
      </w:rPr>
    </w:lvl>
    <w:lvl w:ilvl="8">
      <w:start w:val="1"/>
      <w:numFmt w:val="decimal"/>
      <w:isLgl/>
      <w:lvlText w:val="%1.%2.%3.%4.%5.%6.%7.%8.%9."/>
      <w:lvlJc w:val="left"/>
      <w:pPr>
        <w:ind w:left="4632" w:hanging="1800"/>
      </w:pPr>
      <w:rPr>
        <w:rFonts w:hint="default"/>
        <w:color w:val="auto"/>
      </w:rPr>
    </w:lvl>
  </w:abstractNum>
  <w:abstractNum w:abstractNumId="1">
    <w:nsid w:val="4B245D6F"/>
    <w:multiLevelType w:val="hybridMultilevel"/>
    <w:tmpl w:val="E77E6F20"/>
    <w:lvl w:ilvl="0" w:tplc="04581E4E">
      <w:start w:val="1"/>
      <w:numFmt w:val="decimal"/>
      <w:lvlText w:val="%1."/>
      <w:lvlJc w:val="left"/>
      <w:pPr>
        <w:ind w:left="3900" w:hanging="360"/>
      </w:pPr>
      <w:rPr>
        <w:rFonts w:hint="default"/>
        <w:b/>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2">
    <w:nsid w:val="744374FE"/>
    <w:multiLevelType w:val="hybridMultilevel"/>
    <w:tmpl w:val="DE12DE7C"/>
    <w:lvl w:ilvl="0" w:tplc="F412FA16">
      <w:start w:val="10"/>
      <w:numFmt w:val="decimal"/>
      <w:lvlText w:val="%1."/>
      <w:lvlJc w:val="left"/>
      <w:pPr>
        <w:ind w:left="3204" w:hanging="360"/>
      </w:pPr>
      <w:rPr>
        <w:rFonts w:hint="default"/>
        <w:b/>
      </w:rPr>
    </w:lvl>
    <w:lvl w:ilvl="1" w:tplc="04220019" w:tentative="1">
      <w:start w:val="1"/>
      <w:numFmt w:val="lowerLetter"/>
      <w:lvlText w:val="%2."/>
      <w:lvlJc w:val="left"/>
      <w:pPr>
        <w:ind w:left="3924" w:hanging="360"/>
      </w:pPr>
    </w:lvl>
    <w:lvl w:ilvl="2" w:tplc="0422001B" w:tentative="1">
      <w:start w:val="1"/>
      <w:numFmt w:val="lowerRoman"/>
      <w:lvlText w:val="%3."/>
      <w:lvlJc w:val="right"/>
      <w:pPr>
        <w:ind w:left="4644" w:hanging="180"/>
      </w:pPr>
    </w:lvl>
    <w:lvl w:ilvl="3" w:tplc="0422000F" w:tentative="1">
      <w:start w:val="1"/>
      <w:numFmt w:val="decimal"/>
      <w:lvlText w:val="%4."/>
      <w:lvlJc w:val="left"/>
      <w:pPr>
        <w:ind w:left="5364" w:hanging="360"/>
      </w:pPr>
    </w:lvl>
    <w:lvl w:ilvl="4" w:tplc="04220019" w:tentative="1">
      <w:start w:val="1"/>
      <w:numFmt w:val="lowerLetter"/>
      <w:lvlText w:val="%5."/>
      <w:lvlJc w:val="left"/>
      <w:pPr>
        <w:ind w:left="6084" w:hanging="360"/>
      </w:pPr>
    </w:lvl>
    <w:lvl w:ilvl="5" w:tplc="0422001B" w:tentative="1">
      <w:start w:val="1"/>
      <w:numFmt w:val="lowerRoman"/>
      <w:lvlText w:val="%6."/>
      <w:lvlJc w:val="right"/>
      <w:pPr>
        <w:ind w:left="6804" w:hanging="180"/>
      </w:pPr>
    </w:lvl>
    <w:lvl w:ilvl="6" w:tplc="0422000F" w:tentative="1">
      <w:start w:val="1"/>
      <w:numFmt w:val="decimal"/>
      <w:lvlText w:val="%7."/>
      <w:lvlJc w:val="left"/>
      <w:pPr>
        <w:ind w:left="7524" w:hanging="360"/>
      </w:pPr>
    </w:lvl>
    <w:lvl w:ilvl="7" w:tplc="04220019" w:tentative="1">
      <w:start w:val="1"/>
      <w:numFmt w:val="lowerLetter"/>
      <w:lvlText w:val="%8."/>
      <w:lvlJc w:val="left"/>
      <w:pPr>
        <w:ind w:left="8244" w:hanging="360"/>
      </w:pPr>
    </w:lvl>
    <w:lvl w:ilvl="8" w:tplc="0422001B" w:tentative="1">
      <w:start w:val="1"/>
      <w:numFmt w:val="lowerRoman"/>
      <w:lvlText w:val="%9."/>
      <w:lvlJc w:val="right"/>
      <w:pPr>
        <w:ind w:left="896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BAB"/>
    <w:rsid w:val="006C2BAB"/>
    <w:rsid w:val="00923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AB"/>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BAB"/>
    <w:pPr>
      <w:spacing w:after="0" w:line="240" w:lineRule="auto"/>
    </w:pPr>
    <w:rPr>
      <w:rFonts w:ascii="Calibri" w:eastAsia="Calibri" w:hAnsi="Calibri" w:cs="Times New Roman"/>
    </w:rPr>
  </w:style>
  <w:style w:type="paragraph" w:styleId="a4">
    <w:name w:val="List Paragraph"/>
    <w:basedOn w:val="a"/>
    <w:uiPriority w:val="34"/>
    <w:qFormat/>
    <w:rsid w:val="006C2BAB"/>
    <w:pPr>
      <w:suppressAutoHyphens w:val="0"/>
      <w:spacing w:before="120" w:after="120" w:line="276" w:lineRule="auto"/>
      <w:jc w:val="both"/>
    </w:pPr>
    <w:rPr>
      <w:rFonts w:ascii="Tahoma" w:hAnsi="Tahoma" w:cs="Tahoma"/>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2023-04-11T10:39:00Z</dcterms:created>
  <dcterms:modified xsi:type="dcterms:W3CDTF">2023-04-11T10:39:00Z</dcterms:modified>
</cp:coreProperties>
</file>