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1A" w:rsidRDefault="008C6D1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6D1A" w:rsidRDefault="009851A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8C6D1A" w:rsidRPr="005A3C04" w:rsidRDefault="009851A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3C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 тендерної документації</w:t>
      </w:r>
    </w:p>
    <w:p w:rsidR="008C6D1A" w:rsidRDefault="009851A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4C6DE9" w:rsidRDefault="00D9484B" w:rsidP="00D10E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10E69">
        <w:rPr>
          <w:rFonts w:ascii="Times New Roman" w:eastAsia="Times New Roman" w:hAnsi="Times New Roman" w:cs="Times New Roman"/>
          <w:b/>
          <w:color w:val="000000"/>
        </w:rPr>
        <w:t xml:space="preserve">Кваліфікаційні критерії та перелік документів, що підтверджують інформацію </w:t>
      </w:r>
    </w:p>
    <w:p w:rsidR="000C3038" w:rsidRPr="00D10E69" w:rsidRDefault="00D9484B" w:rsidP="004C6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D10E69">
        <w:rPr>
          <w:rFonts w:ascii="Times New Roman" w:eastAsia="Times New Roman" w:hAnsi="Times New Roman" w:cs="Times New Roman"/>
          <w:b/>
          <w:color w:val="000000"/>
        </w:rPr>
        <w:t>учасників</w:t>
      </w:r>
      <w:proofErr w:type="spellEnd"/>
      <w:r w:rsidRPr="00D10E69">
        <w:rPr>
          <w:rFonts w:ascii="Times New Roman" w:eastAsia="Times New Roman" w:hAnsi="Times New Roman" w:cs="Times New Roman"/>
          <w:b/>
          <w:color w:val="000000"/>
        </w:rPr>
        <w:t xml:space="preserve"> про </w:t>
      </w:r>
      <w:proofErr w:type="spellStart"/>
      <w:r w:rsidRPr="00D10E69">
        <w:rPr>
          <w:rFonts w:ascii="Times New Roman" w:eastAsia="Times New Roman" w:hAnsi="Times New Roman" w:cs="Times New Roman"/>
          <w:b/>
          <w:color w:val="000000"/>
        </w:rPr>
        <w:t>відповідність</w:t>
      </w:r>
      <w:proofErr w:type="spellEnd"/>
      <w:r w:rsidRPr="00D10E6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0E69">
        <w:rPr>
          <w:rFonts w:ascii="Times New Roman" w:eastAsia="Times New Roman" w:hAnsi="Times New Roman" w:cs="Times New Roman"/>
          <w:b/>
          <w:color w:val="000000"/>
        </w:rPr>
        <w:t>їх</w:t>
      </w:r>
      <w:proofErr w:type="spellEnd"/>
      <w:r w:rsidRPr="00D10E69">
        <w:rPr>
          <w:rFonts w:ascii="Times New Roman" w:eastAsia="Times New Roman" w:hAnsi="Times New Roman" w:cs="Times New Roman"/>
          <w:b/>
          <w:color w:val="000000"/>
        </w:rPr>
        <w:t xml:space="preserve"> таким критеріям</w:t>
      </w:r>
      <w:r w:rsidRPr="00D10E69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, а саме </w:t>
      </w:r>
      <w:r w:rsidR="000C3038" w:rsidRPr="00D10E69">
        <w:rPr>
          <w:rFonts w:ascii="Times New Roman" w:eastAsia="Times New Roman" w:hAnsi="Times New Roman" w:cs="Times New Roman"/>
          <w:b/>
          <w:color w:val="000000"/>
        </w:rPr>
        <w:t>статті 1</w:t>
      </w:r>
      <w:r w:rsidR="000C3038" w:rsidRPr="00D10E69">
        <w:rPr>
          <w:rFonts w:ascii="Times New Roman" w:eastAsia="Times New Roman" w:hAnsi="Times New Roman" w:cs="Times New Roman"/>
          <w:b/>
          <w:color w:val="000000"/>
          <w:lang w:val="uk-UA"/>
        </w:rPr>
        <w:t>6</w:t>
      </w:r>
      <w:r w:rsidR="000C3038" w:rsidRPr="00D10E69">
        <w:rPr>
          <w:rFonts w:ascii="Times New Roman" w:eastAsia="Times New Roman" w:hAnsi="Times New Roman" w:cs="Times New Roman"/>
          <w:b/>
          <w:color w:val="000000"/>
        </w:rPr>
        <w:t xml:space="preserve"> Закону “Про публічні закупівлі” (далі – Закон) відповідно до вимог Особливостей.</w:t>
      </w:r>
    </w:p>
    <w:p w:rsidR="004C6DE9" w:rsidRDefault="004C6DE9" w:rsidP="004C6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C6DE9" w:rsidRPr="00C904F2" w:rsidRDefault="004C6DE9" w:rsidP="004C6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503"/>
        <w:gridCol w:w="2265"/>
        <w:gridCol w:w="6837"/>
      </w:tblGrid>
      <w:tr w:rsidR="004C6DE9" w:rsidRPr="00FF565E" w:rsidTr="00A523FD">
        <w:tc>
          <w:tcPr>
            <w:tcW w:w="312" w:type="dxa"/>
          </w:tcPr>
          <w:p w:rsidR="004C6DE9" w:rsidRPr="004A3206" w:rsidRDefault="004C6DE9" w:rsidP="00A523F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2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21" w:type="dxa"/>
          </w:tcPr>
          <w:p w:rsidR="004C6DE9" w:rsidRDefault="004C6DE9" w:rsidP="00A523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929" w:type="dxa"/>
          </w:tcPr>
          <w:p w:rsidR="004C6DE9" w:rsidRDefault="004C6DE9" w:rsidP="00A523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 та інформація, які підтверджують відповідність Учасника кваліфікаційним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критеріям**</w:t>
            </w:r>
          </w:p>
        </w:tc>
      </w:tr>
      <w:tr w:rsidR="004C6DE9" w:rsidRPr="00FF565E" w:rsidTr="00A523FD">
        <w:tc>
          <w:tcPr>
            <w:tcW w:w="312" w:type="dxa"/>
          </w:tcPr>
          <w:p w:rsidR="004C6DE9" w:rsidRPr="00C904F2" w:rsidRDefault="004C6DE9" w:rsidP="00A523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C904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</w:p>
        </w:tc>
        <w:tc>
          <w:tcPr>
            <w:tcW w:w="2421" w:type="dxa"/>
          </w:tcPr>
          <w:p w:rsidR="004C6DE9" w:rsidRPr="00C904F2" w:rsidRDefault="004C6DE9" w:rsidP="00A523F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C904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929" w:type="dxa"/>
          </w:tcPr>
          <w:p w:rsidR="004C6DE9" w:rsidRPr="001C7244" w:rsidRDefault="004C6DE9" w:rsidP="00A523FD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2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Довідка в довільній формі, з інформаці</w:t>
            </w:r>
            <w:r w:rsidR="00FF56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єю про виконання  аналогічних</w:t>
            </w:r>
            <w:r w:rsidRPr="001C72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за предмето</w:t>
            </w:r>
            <w:r w:rsidR="00FF56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 закупівлі договорів за 2020-2021 рік  </w:t>
            </w:r>
            <w:r w:rsidR="00FF565E" w:rsidRPr="00FF565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ru-RU"/>
              </w:rPr>
              <w:t>(не менше двох догорів)</w:t>
            </w:r>
            <w:r w:rsidRPr="001C72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за формою Таблиці 1 </w:t>
            </w:r>
          </w:p>
          <w:p w:rsidR="004C6DE9" w:rsidRPr="00202D87" w:rsidRDefault="004C6DE9" w:rsidP="00A523FD">
            <w:pPr>
              <w:pStyle w:val="af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Таблиця 1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7"/>
              <w:gridCol w:w="1004"/>
              <w:gridCol w:w="784"/>
              <w:gridCol w:w="1069"/>
              <w:gridCol w:w="1052"/>
              <w:gridCol w:w="472"/>
              <w:gridCol w:w="999"/>
            </w:tblGrid>
            <w:tr w:rsidR="004C6DE9" w:rsidRPr="006670AC" w:rsidTr="00A523FD">
              <w:tc>
                <w:tcPr>
                  <w:tcW w:w="1009" w:type="dxa"/>
                  <w:vMerge w:val="restart"/>
                </w:tcPr>
                <w:p w:rsidR="004C6DE9" w:rsidRPr="00532A3A" w:rsidRDefault="004C6DE9" w:rsidP="00A523FD">
                  <w:pPr>
                    <w:tabs>
                      <w:tab w:val="left" w:pos="-2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proofErr w:type="spellStart"/>
                  <w:r w:rsidRPr="00532A3A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Найменування</w:t>
                  </w:r>
                  <w:proofErr w:type="spellEnd"/>
                  <w:r w:rsidRPr="00532A3A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 контрагента</w:t>
                  </w:r>
                </w:p>
              </w:tc>
              <w:tc>
                <w:tcPr>
                  <w:tcW w:w="1004" w:type="dxa"/>
                  <w:vMerge w:val="restart"/>
                </w:tcPr>
                <w:p w:rsidR="004C6DE9" w:rsidRPr="00532A3A" w:rsidRDefault="004C6DE9" w:rsidP="00A523FD">
                  <w:pPr>
                    <w:tabs>
                      <w:tab w:val="left" w:pos="-2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532A3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  <w:lang w:eastAsia="zh-CN"/>
                    </w:rPr>
                    <w:t>Дата та номер договору</w:t>
                  </w:r>
                </w:p>
              </w:tc>
              <w:tc>
                <w:tcPr>
                  <w:tcW w:w="784" w:type="dxa"/>
                  <w:vMerge w:val="restart"/>
                </w:tcPr>
                <w:p w:rsidR="004C6DE9" w:rsidRPr="00532A3A" w:rsidRDefault="004C6DE9" w:rsidP="00A523FD">
                  <w:pPr>
                    <w:tabs>
                      <w:tab w:val="left" w:pos="-2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532A3A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Предмет договору</w:t>
                  </w:r>
                </w:p>
              </w:tc>
              <w:tc>
                <w:tcPr>
                  <w:tcW w:w="1069" w:type="dxa"/>
                  <w:vMerge w:val="restart"/>
                </w:tcPr>
                <w:p w:rsidR="004C6DE9" w:rsidRPr="00532A3A" w:rsidRDefault="004C6DE9" w:rsidP="00A523FD">
                  <w:pPr>
                    <w:tabs>
                      <w:tab w:val="left" w:pos="-2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proofErr w:type="spellStart"/>
                  <w:r w:rsidRPr="00532A3A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Обсяг</w:t>
                  </w:r>
                  <w:proofErr w:type="spellEnd"/>
                  <w:r w:rsidRPr="00532A3A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32A3A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поставленого</w:t>
                  </w:r>
                  <w:proofErr w:type="spellEnd"/>
                  <w:r w:rsidRPr="00532A3A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товару</w:t>
                  </w:r>
                </w:p>
              </w:tc>
              <w:tc>
                <w:tcPr>
                  <w:tcW w:w="1052" w:type="dxa"/>
                  <w:vMerge w:val="restart"/>
                </w:tcPr>
                <w:p w:rsidR="004C6DE9" w:rsidRPr="00532A3A" w:rsidRDefault="004C6DE9" w:rsidP="00A523FD">
                  <w:pPr>
                    <w:tabs>
                      <w:tab w:val="left" w:pos="-2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532A3A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Сума договору </w:t>
                  </w:r>
                  <w:r w:rsidRPr="00532A3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  <w:lang w:eastAsia="zh-CN"/>
                    </w:rPr>
                    <w:t xml:space="preserve"> (з </w:t>
                  </w:r>
                  <w:proofErr w:type="spellStart"/>
                  <w:r w:rsidRPr="00532A3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  <w:lang w:eastAsia="zh-CN"/>
                    </w:rPr>
                    <w:t>урахуванням</w:t>
                  </w:r>
                  <w:proofErr w:type="spellEnd"/>
                  <w:r w:rsidRPr="00532A3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  <w:lang w:eastAsia="zh-CN"/>
                    </w:rPr>
                    <w:t xml:space="preserve"> </w:t>
                  </w:r>
                  <w:proofErr w:type="spellStart"/>
                  <w:r w:rsidRPr="00532A3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  <w:lang w:eastAsia="zh-CN"/>
                    </w:rPr>
                    <w:t>всіх</w:t>
                  </w:r>
                  <w:proofErr w:type="spellEnd"/>
                  <w:r w:rsidRPr="00532A3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  <w:lang w:eastAsia="zh-CN"/>
                    </w:rPr>
                    <w:t xml:space="preserve"> </w:t>
                  </w:r>
                  <w:proofErr w:type="spellStart"/>
                  <w:r w:rsidRPr="00532A3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  <w:lang w:eastAsia="zh-CN"/>
                    </w:rPr>
                    <w:t>змін</w:t>
                  </w:r>
                  <w:proofErr w:type="spellEnd"/>
                  <w:r w:rsidRPr="00532A3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  <w:lang w:eastAsia="zh-CN"/>
                    </w:rPr>
                    <w:t>), грн.</w:t>
                  </w:r>
                </w:p>
              </w:tc>
              <w:tc>
                <w:tcPr>
                  <w:tcW w:w="1471" w:type="dxa"/>
                  <w:gridSpan w:val="2"/>
                </w:tcPr>
                <w:p w:rsidR="004C6DE9" w:rsidRPr="00532A3A" w:rsidRDefault="004C6DE9" w:rsidP="00A523FD">
                  <w:pPr>
                    <w:tabs>
                      <w:tab w:val="left" w:pos="-2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proofErr w:type="spellStart"/>
                  <w:r w:rsidRPr="00532A3A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Контактні</w:t>
                  </w:r>
                  <w:proofErr w:type="spellEnd"/>
                  <w:r w:rsidRPr="00532A3A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32A3A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дані</w:t>
                  </w:r>
                  <w:proofErr w:type="spellEnd"/>
                  <w:r w:rsidRPr="00532A3A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32A3A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осіб</w:t>
                  </w:r>
                  <w:proofErr w:type="spellEnd"/>
                  <w:r w:rsidRPr="00532A3A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32A3A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замовника</w:t>
                  </w:r>
                  <w:proofErr w:type="spellEnd"/>
                  <w:r w:rsidRPr="00532A3A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 (контрагента)</w:t>
                  </w:r>
                </w:p>
              </w:tc>
            </w:tr>
            <w:tr w:rsidR="004C6DE9" w:rsidRPr="006670AC" w:rsidTr="00A523FD">
              <w:tc>
                <w:tcPr>
                  <w:tcW w:w="1009" w:type="dxa"/>
                  <w:vMerge/>
                </w:tcPr>
                <w:p w:rsidR="004C6DE9" w:rsidRPr="00532A3A" w:rsidRDefault="004C6DE9" w:rsidP="00A523FD">
                  <w:pPr>
                    <w:tabs>
                      <w:tab w:val="left" w:pos="-2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04" w:type="dxa"/>
                  <w:vMerge/>
                </w:tcPr>
                <w:p w:rsidR="004C6DE9" w:rsidRPr="00532A3A" w:rsidRDefault="004C6DE9" w:rsidP="00A523FD">
                  <w:pPr>
                    <w:tabs>
                      <w:tab w:val="left" w:pos="-2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84" w:type="dxa"/>
                  <w:vMerge/>
                </w:tcPr>
                <w:p w:rsidR="004C6DE9" w:rsidRPr="00532A3A" w:rsidRDefault="004C6DE9" w:rsidP="00A523FD">
                  <w:pPr>
                    <w:tabs>
                      <w:tab w:val="left" w:pos="-2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69" w:type="dxa"/>
                  <w:vMerge/>
                </w:tcPr>
                <w:p w:rsidR="004C6DE9" w:rsidRPr="00532A3A" w:rsidRDefault="004C6DE9" w:rsidP="00A523FD">
                  <w:pPr>
                    <w:tabs>
                      <w:tab w:val="left" w:pos="-2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52" w:type="dxa"/>
                  <w:vMerge/>
                </w:tcPr>
                <w:p w:rsidR="004C6DE9" w:rsidRPr="00532A3A" w:rsidRDefault="004C6DE9" w:rsidP="00A523FD">
                  <w:pPr>
                    <w:tabs>
                      <w:tab w:val="left" w:pos="-2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2" w:type="dxa"/>
                </w:tcPr>
                <w:p w:rsidR="004C6DE9" w:rsidRPr="00532A3A" w:rsidRDefault="004C6DE9" w:rsidP="00A523FD">
                  <w:pPr>
                    <w:tabs>
                      <w:tab w:val="left" w:pos="-2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532A3A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ПІБ</w:t>
                  </w:r>
                </w:p>
              </w:tc>
              <w:tc>
                <w:tcPr>
                  <w:tcW w:w="999" w:type="dxa"/>
                </w:tcPr>
                <w:p w:rsidR="004C6DE9" w:rsidRPr="00532A3A" w:rsidRDefault="004C6DE9" w:rsidP="00A523FD">
                  <w:pPr>
                    <w:tabs>
                      <w:tab w:val="left" w:pos="-2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proofErr w:type="spellStart"/>
                  <w:r w:rsidRPr="00532A3A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Контактний</w:t>
                  </w:r>
                  <w:proofErr w:type="spellEnd"/>
                  <w:r w:rsidRPr="00532A3A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телефон</w:t>
                  </w:r>
                </w:p>
              </w:tc>
            </w:tr>
            <w:tr w:rsidR="004C6DE9" w:rsidRPr="006670AC" w:rsidTr="00A523FD">
              <w:tc>
                <w:tcPr>
                  <w:tcW w:w="1009" w:type="dxa"/>
                </w:tcPr>
                <w:p w:rsidR="004C6DE9" w:rsidRPr="006670AC" w:rsidRDefault="004C6DE9" w:rsidP="00A523FD">
                  <w:pPr>
                    <w:tabs>
                      <w:tab w:val="left" w:pos="-2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4C6DE9" w:rsidRPr="006670AC" w:rsidRDefault="004C6DE9" w:rsidP="00A523FD">
                  <w:pPr>
                    <w:tabs>
                      <w:tab w:val="left" w:pos="-2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</w:tcPr>
                <w:p w:rsidR="004C6DE9" w:rsidRPr="006670AC" w:rsidRDefault="004C6DE9" w:rsidP="00A523FD">
                  <w:pPr>
                    <w:tabs>
                      <w:tab w:val="left" w:pos="-2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dxa"/>
                </w:tcPr>
                <w:p w:rsidR="004C6DE9" w:rsidRPr="006670AC" w:rsidRDefault="004C6DE9" w:rsidP="00A523FD">
                  <w:pPr>
                    <w:tabs>
                      <w:tab w:val="left" w:pos="-2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2" w:type="dxa"/>
                </w:tcPr>
                <w:p w:rsidR="004C6DE9" w:rsidRPr="006670AC" w:rsidRDefault="004C6DE9" w:rsidP="00A523FD">
                  <w:pPr>
                    <w:tabs>
                      <w:tab w:val="left" w:pos="-2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</w:tcPr>
                <w:p w:rsidR="004C6DE9" w:rsidRPr="006670AC" w:rsidRDefault="004C6DE9" w:rsidP="00A523FD">
                  <w:pPr>
                    <w:tabs>
                      <w:tab w:val="left" w:pos="-2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4C6DE9" w:rsidRPr="006670AC" w:rsidRDefault="004C6DE9" w:rsidP="00A523FD">
                  <w:pPr>
                    <w:tabs>
                      <w:tab w:val="left" w:pos="-2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F565E" w:rsidRPr="00FF565E" w:rsidRDefault="00FF565E" w:rsidP="00FF565E">
            <w:pPr>
              <w:widowControl w:val="0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565E">
              <w:rPr>
                <w:rFonts w:ascii="Times New Roman" w:eastAsia="Times New Roman" w:hAnsi="Times New Roman" w:cs="Times New Roman"/>
                <w:color w:val="000000"/>
              </w:rPr>
              <w:t xml:space="preserve">На підтвердження досвіду виконання аналогічного за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F565E">
              <w:rPr>
                <w:rFonts w:ascii="Times New Roman" w:eastAsia="Times New Roman" w:hAnsi="Times New Roman" w:cs="Times New Roman"/>
                <w:color w:val="000000"/>
              </w:rPr>
              <w:t>предметом закупівлі договору  Учасник має надати:</w:t>
            </w:r>
          </w:p>
          <w:p w:rsidR="00FF565E" w:rsidRPr="00FF565E" w:rsidRDefault="00FF565E" w:rsidP="00FF565E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F565E">
              <w:rPr>
                <w:rFonts w:ascii="Times New Roman" w:eastAsia="Times New Roman" w:hAnsi="Times New Roman" w:cs="Times New Roman"/>
                <w:color w:val="000000"/>
              </w:rPr>
              <w:t>копію договору, зазначеног</w:t>
            </w:r>
            <w:r w:rsidRPr="00FF565E">
              <w:rPr>
                <w:rFonts w:ascii="Times New Roman" w:eastAsia="Times New Roman" w:hAnsi="Times New Roman" w:cs="Times New Roman"/>
                <w:color w:val="000000"/>
              </w:rPr>
              <w:t xml:space="preserve">о у довідці у повному обсязі </w:t>
            </w:r>
          </w:p>
          <w:p w:rsidR="00FF565E" w:rsidRPr="00FF565E" w:rsidRDefault="00FF565E" w:rsidP="00FF565E">
            <w:pPr>
              <w:widowControl w:val="0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F565E">
              <w:rPr>
                <w:rFonts w:ascii="Times New Roman" w:eastAsia="Times New Roman" w:hAnsi="Times New Roman" w:cs="Times New Roman"/>
                <w:color w:val="000000"/>
              </w:rPr>
              <w:t xml:space="preserve">(з </w:t>
            </w:r>
            <w:r w:rsidRPr="00FF565E">
              <w:rPr>
                <w:rFonts w:ascii="Times New Roman" w:eastAsia="Times New Roman" w:hAnsi="Times New Roman" w:cs="Times New Roman"/>
                <w:color w:val="000000"/>
              </w:rPr>
              <w:t>усіма укладеними додатковими угодами, додатками та специфікаціями до договору), </w:t>
            </w:r>
          </w:p>
          <w:p w:rsidR="00FF565E" w:rsidRPr="00FF565E" w:rsidRDefault="00FF565E" w:rsidP="00FF565E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F565E">
              <w:rPr>
                <w:rFonts w:ascii="Times New Roman" w:eastAsia="Times New Roman" w:hAnsi="Times New Roman" w:cs="Times New Roman"/>
                <w:color w:val="000000"/>
              </w:rPr>
              <w:t xml:space="preserve">копію документу на підтвердження виконання договору </w:t>
            </w:r>
          </w:p>
          <w:p w:rsidR="00FF565E" w:rsidRPr="00FF565E" w:rsidRDefault="00FF565E" w:rsidP="00FF565E">
            <w:pPr>
              <w:widowControl w:val="0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F565E">
              <w:rPr>
                <w:rFonts w:ascii="Times New Roman" w:eastAsia="Times New Roman" w:hAnsi="Times New Roman" w:cs="Times New Roman"/>
                <w:color w:val="000000"/>
              </w:rPr>
              <w:t xml:space="preserve">зазначеного в наданій Учасником довідці </w:t>
            </w:r>
            <w:r w:rsidRPr="00FF565E">
              <w:rPr>
                <w:rFonts w:ascii="Times New Roman" w:eastAsia="Times New Roman" w:hAnsi="Times New Roman" w:cs="Times New Roman"/>
                <w:lang w:eastAsia="uk-UA"/>
              </w:rPr>
              <w:t>(накладна або акт звірки взаєморозрахунків, або лист-підтвердження від контрагента, з яким співпрацював учасник на договірній основі за відповідним предметом закупівлі). Д</w:t>
            </w:r>
            <w:r w:rsidRPr="00FF565E">
              <w:rPr>
                <w:rFonts w:ascii="Times New Roman" w:eastAsia="Times New Roman" w:hAnsi="Times New Roman" w:cs="Times New Roman"/>
                <w:color w:val="000000"/>
              </w:rPr>
              <w:t>окументи мають бути подані обов’язково на всю суму договору. Тільки таким чином факт повного виконання договору буде підтверджено.</w:t>
            </w:r>
          </w:p>
          <w:p w:rsidR="004C6DE9" w:rsidRPr="00B14B0C" w:rsidRDefault="00FF565E" w:rsidP="00FF565E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27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*Аналогічним договором відповідно до умов цієї тендерної документації є договір, щодо поставки товару, який є предметом даної закупівлі – постачання </w:t>
            </w:r>
            <w:r w:rsidRPr="008B271B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скрапленого газу </w:t>
            </w:r>
            <w:r w:rsidRPr="008B271B">
              <w:rPr>
                <w:rFonts w:ascii="Times New Roman" w:eastAsia="Times New Roman" w:hAnsi="Times New Roman" w:cs="Times New Roman"/>
                <w:lang w:eastAsia="uk-UA"/>
              </w:rPr>
              <w:t xml:space="preserve"> (талонами або </w:t>
            </w:r>
            <w:proofErr w:type="spellStart"/>
            <w:r w:rsidRPr="008B271B">
              <w:rPr>
                <w:rFonts w:ascii="Times New Roman" w:eastAsia="Times New Roman" w:hAnsi="Times New Roman" w:cs="Times New Roman"/>
                <w:lang w:eastAsia="uk-UA"/>
              </w:rPr>
              <w:t>скретч</w:t>
            </w:r>
            <w:proofErr w:type="spellEnd"/>
            <w:r w:rsidRPr="008B271B">
              <w:rPr>
                <w:rFonts w:ascii="Times New Roman" w:eastAsia="Times New Roman" w:hAnsi="Times New Roman" w:cs="Times New Roman"/>
                <w:lang w:eastAsia="uk-UA"/>
              </w:rPr>
              <w:t xml:space="preserve">-картками) </w:t>
            </w:r>
            <w:r w:rsidRPr="008B27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за ДК 021:2015  ДК 021:2015 – 09130000-9 «Нафта і дистиляти»</w:t>
            </w:r>
          </w:p>
        </w:tc>
      </w:tr>
    </w:tbl>
    <w:p w:rsidR="008C6D1A" w:rsidRPr="00FF565E" w:rsidRDefault="008C6D1A" w:rsidP="00D10E69">
      <w:p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val="uk-UA"/>
        </w:rPr>
      </w:pPr>
    </w:p>
    <w:p w:rsidR="008C6D1A" w:rsidRPr="003D2CCC" w:rsidRDefault="007837BC" w:rsidP="00D10E6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3D2CC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</w:t>
      </w:r>
      <w:r w:rsidR="009851A8" w:rsidRPr="003D2CC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F01BAF" w:rsidRPr="00D10E69" w:rsidRDefault="00F01BAF" w:rsidP="00D10E6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lang w:val="uk-UA"/>
        </w:rPr>
      </w:pPr>
    </w:p>
    <w:p w:rsidR="00F01BAF" w:rsidRPr="00D10E69" w:rsidRDefault="00F01BAF" w:rsidP="00D10E6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lang w:val="uk-UA"/>
        </w:rPr>
      </w:pPr>
    </w:p>
    <w:p w:rsidR="00F01BAF" w:rsidRDefault="00F01BAF" w:rsidP="001E579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bookmarkStart w:id="0" w:name="_GoBack"/>
      <w:bookmarkEnd w:id="0"/>
    </w:p>
    <w:sectPr w:rsidR="00F01BA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D4C8E"/>
    <w:multiLevelType w:val="hybridMultilevel"/>
    <w:tmpl w:val="A5B0F8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28DD"/>
    <w:multiLevelType w:val="hybridMultilevel"/>
    <w:tmpl w:val="CDE2FB98"/>
    <w:lvl w:ilvl="0" w:tplc="48AA113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2993"/>
    <w:multiLevelType w:val="multilevel"/>
    <w:tmpl w:val="449A1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637276"/>
    <w:multiLevelType w:val="hybridMultilevel"/>
    <w:tmpl w:val="48A8DE66"/>
    <w:lvl w:ilvl="0" w:tplc="AA52973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260FA"/>
    <w:multiLevelType w:val="multilevel"/>
    <w:tmpl w:val="5B345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C6D1A"/>
    <w:rsid w:val="000C3038"/>
    <w:rsid w:val="001E5797"/>
    <w:rsid w:val="00375DCB"/>
    <w:rsid w:val="003D2CCC"/>
    <w:rsid w:val="004647E4"/>
    <w:rsid w:val="004C6DE9"/>
    <w:rsid w:val="005A3C04"/>
    <w:rsid w:val="007837BC"/>
    <w:rsid w:val="008C6D1A"/>
    <w:rsid w:val="009851A8"/>
    <w:rsid w:val="00A01F90"/>
    <w:rsid w:val="00C545E2"/>
    <w:rsid w:val="00D10E69"/>
    <w:rsid w:val="00D30763"/>
    <w:rsid w:val="00D85EA8"/>
    <w:rsid w:val="00D9484B"/>
    <w:rsid w:val="00F01BAF"/>
    <w:rsid w:val="00F54155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B991"/>
  <w15:docId w15:val="{89CD511D-6E87-43BF-9DFD-64A8938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aliases w:val="Список уровня 2,1 Буллет,Number Bullets,название табл/рис,Bullet Number,Bullet 1,Use Case List Paragraph,lp1,List Paragraph1,lp11,List Paragraph11,Elenco Normale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0">
    <w:name w:val="Table Grid"/>
    <w:basedOn w:val="a1"/>
    <w:uiPriority w:val="59"/>
    <w:rsid w:val="004C6DE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uiPriority w:val="99"/>
    <w:unhideWhenUsed/>
    <w:qFormat/>
    <w:rsid w:val="004C6DE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qFormat/>
    <w:rsid w:val="004C6DE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Абзац списка Знак"/>
    <w:aliases w:val="Список уровня 2 Знак,1 Буллет Знак,Number Bullets Знак,название табл/рис Знак,Bullet Number Знак,Bullet 1 Знак,Use Case List Paragraph Знак,lp1 Знак,List Paragraph1 Знак,lp11 Знак,List Paragraph11 Знак,Elenco Normale Знак"/>
    <w:link w:val="a6"/>
    <w:uiPriority w:val="34"/>
    <w:locked/>
    <w:rsid w:val="004C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AMUW2mXssSD0f+S3D0DXjk3JnN7Z76ptcyJgAS5VvIN9jRtaRkPLXq2xljQhQckYh9dYD1AXtI/0dGBy7j9ghHYbzNry9h3npg4aDHOIsMTPN9ZcgCEQmzF8IPcpC08+wxgOPJAyk8Fn7+VozIXLzNhjTJ3RSdM1m9U+HzVRXgNe+3TDppCFygSqkr1uiOY55dBs9Fd0lWbchesvhHAQLdCXQSrXO03wnA==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D1A4A7-B731-4C8F-A693-D47A8FFB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15</cp:revision>
  <dcterms:created xsi:type="dcterms:W3CDTF">2022-10-24T07:10:00Z</dcterms:created>
  <dcterms:modified xsi:type="dcterms:W3CDTF">2022-12-15T10:42:00Z</dcterms:modified>
</cp:coreProperties>
</file>