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48" w:rsidRPr="00200DFE" w:rsidRDefault="00194148" w:rsidP="00194148">
      <w:pPr>
        <w:spacing w:after="0" w:line="240" w:lineRule="auto"/>
        <w:jc w:val="right"/>
        <w:rPr>
          <w:rFonts w:ascii="Times New Roman" w:hAnsi="Times New Roman"/>
          <w:b/>
          <w:sz w:val="24"/>
          <w:szCs w:val="24"/>
          <w:lang w:eastAsia="ru-RU"/>
        </w:rPr>
      </w:pPr>
      <w:r>
        <w:t xml:space="preserve">                                                                       </w:t>
      </w:r>
      <w:r w:rsidRPr="00193B97">
        <w:t xml:space="preserve">          </w:t>
      </w:r>
      <w:r>
        <w:t xml:space="preserve">                                        </w:t>
      </w:r>
      <w:r w:rsidRPr="00193B97">
        <w:t xml:space="preserve">   </w:t>
      </w:r>
    </w:p>
    <w:p w:rsidR="00466A63" w:rsidRPr="00466A63" w:rsidRDefault="00194148" w:rsidP="00466A63">
      <w:pPr>
        <w:spacing w:after="0" w:line="240" w:lineRule="auto"/>
        <w:jc w:val="right"/>
        <w:rPr>
          <w:rFonts w:ascii="Times New Roman" w:hAnsi="Times New Roman"/>
          <w:b/>
          <w:sz w:val="24"/>
          <w:szCs w:val="24"/>
          <w:lang w:eastAsia="ru-RU"/>
        </w:rPr>
      </w:pPr>
      <w:r w:rsidRPr="00193B97">
        <w:rPr>
          <w:b/>
        </w:rPr>
        <w:t xml:space="preserve">                                                                            </w:t>
      </w:r>
      <w:r w:rsidR="00466A63" w:rsidRPr="00466A63">
        <w:rPr>
          <w:rFonts w:ascii="Times New Roman" w:hAnsi="Times New Roman"/>
          <w:b/>
          <w:sz w:val="24"/>
          <w:szCs w:val="24"/>
          <w:lang w:eastAsia="ru-RU"/>
        </w:rPr>
        <w:t xml:space="preserve">Додаток </w:t>
      </w:r>
      <w:r w:rsidR="001808E1">
        <w:rPr>
          <w:rFonts w:ascii="Times New Roman" w:hAnsi="Times New Roman"/>
          <w:b/>
          <w:sz w:val="24"/>
          <w:szCs w:val="24"/>
          <w:lang w:eastAsia="ru-RU"/>
        </w:rPr>
        <w:t>4</w:t>
      </w:r>
    </w:p>
    <w:p w:rsidR="00466A63" w:rsidRPr="00466A63" w:rsidRDefault="00466A63" w:rsidP="00466A63">
      <w:pPr>
        <w:spacing w:after="0" w:line="240" w:lineRule="auto"/>
        <w:jc w:val="right"/>
        <w:rPr>
          <w:rFonts w:ascii="Times New Roman" w:hAnsi="Times New Roman"/>
          <w:b/>
          <w:sz w:val="24"/>
          <w:szCs w:val="24"/>
          <w:lang w:eastAsia="ru-RU"/>
        </w:rPr>
      </w:pPr>
      <w:r w:rsidRPr="00466A63">
        <w:rPr>
          <w:rFonts w:ascii="Times New Roman" w:hAnsi="Times New Roman"/>
          <w:b/>
          <w:sz w:val="24"/>
          <w:szCs w:val="24"/>
          <w:lang w:eastAsia="ru-RU"/>
        </w:rPr>
        <w:t>до тендерної документації</w:t>
      </w:r>
    </w:p>
    <w:p w:rsidR="00194148" w:rsidRPr="00466A63" w:rsidRDefault="00194148" w:rsidP="00466A63">
      <w:pPr>
        <w:pStyle w:val="a6"/>
        <w:rPr>
          <w:b/>
          <w:lang w:val="uk-UA"/>
        </w:rPr>
      </w:pPr>
    </w:p>
    <w:p w:rsidR="00194148" w:rsidRPr="00193B97" w:rsidRDefault="00194148" w:rsidP="00194148">
      <w:pPr>
        <w:spacing w:after="0" w:line="240" w:lineRule="auto"/>
        <w:rPr>
          <w:rFonts w:ascii="Times New Roman" w:hAnsi="Times New Roman"/>
        </w:rPr>
      </w:pPr>
    </w:p>
    <w:p w:rsidR="00194148" w:rsidRPr="00193B97" w:rsidRDefault="00194148" w:rsidP="00194148">
      <w:pPr>
        <w:spacing w:after="0" w:line="240" w:lineRule="auto"/>
        <w:jc w:val="center"/>
        <w:outlineLvl w:val="2"/>
        <w:rPr>
          <w:rFonts w:ascii="Times New Roman" w:hAnsi="Times New Roman"/>
          <w:b/>
          <w:bCs/>
          <w:u w:val="single"/>
        </w:rPr>
      </w:pPr>
      <w:r w:rsidRPr="00193B97">
        <w:rPr>
          <w:rFonts w:ascii="Times New Roman" w:hAnsi="Times New Roman"/>
          <w:b/>
          <w:bCs/>
          <w:u w:val="single"/>
        </w:rPr>
        <w:t xml:space="preserve">ПРОЕКТ ДОГОВОРУ </w:t>
      </w:r>
    </w:p>
    <w:p w:rsidR="00194148" w:rsidRPr="00193B97" w:rsidRDefault="00194148" w:rsidP="00194148">
      <w:pPr>
        <w:spacing w:after="0" w:line="240" w:lineRule="auto"/>
        <w:jc w:val="center"/>
        <w:outlineLvl w:val="2"/>
        <w:rPr>
          <w:rFonts w:ascii="Times New Roman" w:hAnsi="Times New Roman"/>
          <w:b/>
          <w:bCs/>
        </w:rPr>
      </w:pPr>
      <w:r w:rsidRPr="00193B97">
        <w:rPr>
          <w:rFonts w:ascii="Times New Roman" w:hAnsi="Times New Roman"/>
          <w:b/>
          <w:bCs/>
        </w:rPr>
        <w:t xml:space="preserve">ДОГОВІР </w:t>
      </w:r>
    </w:p>
    <w:p w:rsidR="00194148" w:rsidRPr="00193B97" w:rsidRDefault="00194148" w:rsidP="00194148">
      <w:pPr>
        <w:spacing w:after="0" w:line="240" w:lineRule="auto"/>
        <w:jc w:val="center"/>
        <w:outlineLvl w:val="2"/>
        <w:rPr>
          <w:rFonts w:ascii="Times New Roman" w:hAnsi="Times New Roman"/>
          <w:b/>
          <w:bCs/>
        </w:rPr>
      </w:pPr>
      <w:r w:rsidRPr="00193B97">
        <w:rPr>
          <w:rFonts w:ascii="Times New Roman" w:hAnsi="Times New Roman"/>
          <w:b/>
          <w:bCs/>
        </w:rPr>
        <w:t>про зак</w:t>
      </w:r>
      <w:r>
        <w:rPr>
          <w:rFonts w:ascii="Times New Roman" w:hAnsi="Times New Roman"/>
          <w:b/>
          <w:bCs/>
        </w:rPr>
        <w:t xml:space="preserve">упівлю товарів </w:t>
      </w:r>
    </w:p>
    <w:p w:rsidR="00194148" w:rsidRDefault="00194148" w:rsidP="0019414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r w:rsidRPr="00193B97">
        <w:rPr>
          <w:rFonts w:ascii="Times New Roman" w:hAnsi="Times New Roman"/>
          <w:b/>
          <w:bCs/>
          <w:sz w:val="22"/>
          <w:szCs w:val="22"/>
          <w:lang w:val="uk-UA"/>
        </w:rPr>
        <w:t xml:space="preserve">м. Запоріжжя                                                                                 </w:t>
      </w:r>
      <w:r w:rsidR="005F2984">
        <w:rPr>
          <w:rFonts w:ascii="Times New Roman" w:hAnsi="Times New Roman"/>
          <w:b/>
          <w:bCs/>
          <w:sz w:val="22"/>
          <w:szCs w:val="22"/>
          <w:lang w:val="uk-UA"/>
        </w:rPr>
        <w:t xml:space="preserve">       </w:t>
      </w:r>
      <w:r w:rsidR="00466A63">
        <w:rPr>
          <w:rFonts w:ascii="Times New Roman" w:hAnsi="Times New Roman"/>
          <w:b/>
          <w:bCs/>
          <w:sz w:val="22"/>
          <w:szCs w:val="22"/>
          <w:lang w:val="uk-UA"/>
        </w:rPr>
        <w:t xml:space="preserve">       </w:t>
      </w:r>
      <w:r w:rsidRPr="00193B97">
        <w:rPr>
          <w:rFonts w:ascii="Times New Roman" w:hAnsi="Times New Roman"/>
          <w:b/>
          <w:bCs/>
          <w:sz w:val="22"/>
          <w:szCs w:val="22"/>
          <w:lang w:val="uk-UA"/>
        </w:rPr>
        <w:t xml:space="preserve">   «_____» ___________</w:t>
      </w:r>
      <w:r>
        <w:rPr>
          <w:rFonts w:ascii="Times New Roman" w:hAnsi="Times New Roman"/>
          <w:b/>
          <w:sz w:val="22"/>
          <w:szCs w:val="22"/>
          <w:lang w:val="uk-UA"/>
        </w:rPr>
        <w:t>20</w:t>
      </w:r>
      <w:r w:rsidR="001808E1">
        <w:rPr>
          <w:rFonts w:ascii="Times New Roman" w:hAnsi="Times New Roman"/>
          <w:b/>
          <w:sz w:val="22"/>
          <w:szCs w:val="22"/>
          <w:lang w:val="uk-UA"/>
        </w:rPr>
        <w:t xml:space="preserve">     </w:t>
      </w:r>
      <w:r w:rsidRPr="00193B97">
        <w:rPr>
          <w:rFonts w:ascii="Times New Roman" w:hAnsi="Times New Roman"/>
          <w:b/>
          <w:sz w:val="22"/>
          <w:szCs w:val="22"/>
          <w:lang w:val="uk-UA"/>
        </w:rPr>
        <w:t>року</w:t>
      </w:r>
    </w:p>
    <w:p w:rsidR="00194148" w:rsidRPr="00193B97" w:rsidRDefault="00194148" w:rsidP="0019414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rsidR="00F21B81" w:rsidRDefault="00194148" w:rsidP="00194148">
      <w:pPr>
        <w:pStyle w:val="a7"/>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rPr>
      </w:pPr>
      <w:r w:rsidRPr="00194148">
        <w:rPr>
          <w:rFonts w:ascii="Times New Roman" w:hAnsi="Times New Roman"/>
          <w:b/>
          <w:lang w:val="uk-UA"/>
        </w:rPr>
        <w:t xml:space="preserve">         Комунальне некомерційне підприємство  « Центр первинної медико-санітарної допомоги №10»</w:t>
      </w:r>
      <w:r w:rsidRPr="00194148">
        <w:rPr>
          <w:rFonts w:ascii="Times New Roman" w:hAnsi="Times New Roman"/>
          <w:lang w:val="uk-UA"/>
        </w:rPr>
        <w:t xml:space="preserve">, в особі директора  </w:t>
      </w:r>
      <w:r w:rsidR="001808E1">
        <w:rPr>
          <w:rFonts w:ascii="Times New Roman" w:hAnsi="Times New Roman"/>
          <w:lang w:val="uk-UA"/>
        </w:rPr>
        <w:t>Мирошниченка В’ячеслава Володимировича</w:t>
      </w:r>
      <w:r w:rsidR="00BE4094">
        <w:rPr>
          <w:rFonts w:ascii="Times New Roman" w:hAnsi="Times New Roman"/>
          <w:lang w:val="uk-UA"/>
        </w:rPr>
        <w:t xml:space="preserve">, </w:t>
      </w:r>
      <w:r w:rsidRPr="00194148">
        <w:rPr>
          <w:rFonts w:ascii="Times New Roman" w:hAnsi="Times New Roman"/>
          <w:lang w:val="uk-UA"/>
        </w:rPr>
        <w:t xml:space="preserve"> що діє на підставі Статуту (далі - Замовник), з однієї сторони, і </w:t>
      </w:r>
      <w:r w:rsidRPr="00194148">
        <w:rPr>
          <w:rFonts w:ascii="Times New Roman" w:hAnsi="Times New Roman"/>
          <w:b/>
          <w:lang w:val="uk-UA"/>
        </w:rPr>
        <w:t>___________________</w:t>
      </w:r>
      <w:r w:rsidRPr="00194148">
        <w:rPr>
          <w:rFonts w:ascii="Times New Roman" w:hAnsi="Times New Roman"/>
          <w:lang w:val="uk-UA"/>
        </w:rPr>
        <w:t xml:space="preserve">в особі </w:t>
      </w:r>
      <w:r w:rsidRPr="00194148">
        <w:rPr>
          <w:rFonts w:ascii="Times New Roman" w:hAnsi="Times New Roman"/>
          <w:b/>
          <w:lang w:val="uk-UA"/>
        </w:rPr>
        <w:t>__________________</w:t>
      </w:r>
      <w:r w:rsidRPr="00194148">
        <w:rPr>
          <w:rFonts w:ascii="Times New Roman" w:hAnsi="Times New Roman"/>
          <w:lang w:val="uk-UA"/>
        </w:rPr>
        <w:t xml:space="preserve">, що діє на підставі __________ (далі – Постачальник ), з іншої сторони, разом - Сторони, </w:t>
      </w:r>
      <w:r w:rsidR="001808E1" w:rsidRPr="001808E1">
        <w:rPr>
          <w:rFonts w:ascii="Times New Roman" w:hAnsi="Times New Roman"/>
          <w:lang w:val="uk-UA"/>
        </w:rPr>
        <w:t xml:space="preserve">керуючись нормами Цивільного та Господарського кодексів України, Особливостями здійснення публічних </w:t>
      </w:r>
      <w:proofErr w:type="spellStart"/>
      <w:r w:rsidR="001808E1" w:rsidRPr="001808E1">
        <w:rPr>
          <w:rFonts w:ascii="Times New Roman" w:hAnsi="Times New Roman"/>
          <w:lang w:val="uk-UA"/>
        </w:rPr>
        <w:t>закупівель</w:t>
      </w:r>
      <w:proofErr w:type="spellEnd"/>
      <w:r w:rsidR="001808E1" w:rsidRPr="001808E1">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r w:rsidRPr="00194148">
        <w:rPr>
          <w:rFonts w:ascii="Times New Roman" w:hAnsi="Times New Roman"/>
          <w:lang w:val="uk-UA"/>
        </w:rPr>
        <w:t xml:space="preserve"> </w:t>
      </w:r>
    </w:p>
    <w:p w:rsidR="001808E1" w:rsidRPr="00194148" w:rsidRDefault="001808E1" w:rsidP="00194148">
      <w:pPr>
        <w:pStyle w:val="a7"/>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rPr>
      </w:pPr>
    </w:p>
    <w:p w:rsidR="00194148" w:rsidRDefault="001808E1" w:rsidP="001808E1">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rPr>
      </w:pPr>
      <w:r>
        <w:rPr>
          <w:rFonts w:ascii="Times New Roman" w:hAnsi="Times New Roman"/>
          <w:b/>
          <w:iCs/>
          <w:lang w:val="uk-UA"/>
        </w:rPr>
        <w:t>ПРЕДМЕТ ДОГОВОРУ</w:t>
      </w:r>
    </w:p>
    <w:p w:rsidR="001808E1" w:rsidRDefault="001808E1" w:rsidP="001808E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Times New Roman" w:hAnsi="Times New Roman"/>
          <w:b/>
          <w:iCs/>
        </w:rPr>
      </w:pPr>
    </w:p>
    <w:p w:rsidR="00BE4094" w:rsidRDefault="001808E1" w:rsidP="001808E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rPr>
      </w:pPr>
      <w:r>
        <w:rPr>
          <w:rFonts w:ascii="Times New Roman" w:hAnsi="Times New Roman"/>
          <w:iCs/>
          <w:lang w:val="uk-UA"/>
        </w:rPr>
        <w:t>1.1.</w:t>
      </w:r>
      <w:r>
        <w:rPr>
          <w:rFonts w:ascii="Times New Roman" w:hAnsi="Times New Roman"/>
          <w:shd w:val="clear" w:color="auto" w:fill="FFFFFF"/>
          <w:lang w:val="uk-UA"/>
        </w:rPr>
        <w:t xml:space="preserve"> </w:t>
      </w:r>
      <w:proofErr w:type="spellStart"/>
      <w:r w:rsidRPr="00A27BDC">
        <w:rPr>
          <w:rFonts w:ascii="Times New Roman" w:hAnsi="Times New Roman"/>
          <w:shd w:val="clear" w:color="auto" w:fill="FFFFFF"/>
        </w:rPr>
        <w:t>Постачальник</w:t>
      </w:r>
      <w:proofErr w:type="spellEnd"/>
      <w:r w:rsidRPr="00A27BDC">
        <w:rPr>
          <w:rFonts w:ascii="Times New Roman" w:hAnsi="Times New Roman"/>
          <w:shd w:val="clear" w:color="auto" w:fill="FFFFFF"/>
        </w:rPr>
        <w:t xml:space="preserve"> </w:t>
      </w:r>
      <w:proofErr w:type="spellStart"/>
      <w:r w:rsidRPr="00A27BDC">
        <w:rPr>
          <w:rFonts w:ascii="Times New Roman" w:hAnsi="Times New Roman"/>
          <w:shd w:val="clear" w:color="auto" w:fill="FFFFFF"/>
        </w:rPr>
        <w:t>зобов'язується</w:t>
      </w:r>
      <w:proofErr w:type="spellEnd"/>
      <w:r w:rsidRPr="00A27BDC">
        <w:rPr>
          <w:rFonts w:ascii="Times New Roman" w:hAnsi="Times New Roman"/>
          <w:shd w:val="clear" w:color="auto" w:fill="FFFFFF"/>
        </w:rPr>
        <w:t xml:space="preserve"> у </w:t>
      </w:r>
      <w:r>
        <w:rPr>
          <w:rFonts w:ascii="Times New Roman" w:hAnsi="Times New Roman"/>
          <w:color w:val="000000"/>
          <w:shd w:val="clear" w:color="auto" w:fill="FFFFFF"/>
        </w:rPr>
        <w:t>2023</w:t>
      </w:r>
      <w:r w:rsidRPr="00A27BDC">
        <w:rPr>
          <w:rFonts w:ascii="Times New Roman" w:hAnsi="Times New Roman"/>
          <w:color w:val="000000"/>
          <w:shd w:val="clear" w:color="auto" w:fill="FFFFFF"/>
        </w:rPr>
        <w:t xml:space="preserve"> </w:t>
      </w:r>
      <w:proofErr w:type="spellStart"/>
      <w:r w:rsidRPr="00A27BDC">
        <w:rPr>
          <w:rFonts w:ascii="Times New Roman" w:hAnsi="Times New Roman"/>
          <w:shd w:val="clear" w:color="auto" w:fill="FFFFFF"/>
        </w:rPr>
        <w:t>році</w:t>
      </w:r>
      <w:proofErr w:type="spellEnd"/>
      <w:r w:rsidRPr="00A27BDC">
        <w:rPr>
          <w:rFonts w:ascii="Times New Roman" w:hAnsi="Times New Roman"/>
          <w:shd w:val="clear" w:color="auto" w:fill="FFFFFF"/>
        </w:rPr>
        <w:t xml:space="preserve"> </w:t>
      </w:r>
      <w:proofErr w:type="spellStart"/>
      <w:r w:rsidRPr="00A27BDC">
        <w:rPr>
          <w:rFonts w:ascii="Times New Roman" w:hAnsi="Times New Roman"/>
          <w:shd w:val="clear" w:color="auto" w:fill="FFFFFF"/>
        </w:rPr>
        <w:t>поставити</w:t>
      </w:r>
      <w:proofErr w:type="spellEnd"/>
      <w:r w:rsidRPr="00A27BDC">
        <w:rPr>
          <w:rFonts w:ascii="Times New Roman" w:hAnsi="Times New Roman"/>
          <w:shd w:val="clear" w:color="auto" w:fill="FFFFFF"/>
        </w:rPr>
        <w:t xml:space="preserve"> </w:t>
      </w:r>
      <w:proofErr w:type="spellStart"/>
      <w:r w:rsidRPr="00A27BDC">
        <w:rPr>
          <w:rFonts w:ascii="Times New Roman" w:hAnsi="Times New Roman"/>
          <w:shd w:val="clear" w:color="auto" w:fill="FFFFFF"/>
        </w:rPr>
        <w:t>Замовникові</w:t>
      </w:r>
      <w:proofErr w:type="spellEnd"/>
      <w:r w:rsidRPr="00A27BDC">
        <w:rPr>
          <w:rFonts w:ascii="Times New Roman" w:hAnsi="Times New Roman"/>
          <w:shd w:val="clear" w:color="auto" w:fill="FFFFFF"/>
        </w:rPr>
        <w:t xml:space="preserve"> </w:t>
      </w:r>
      <w:r w:rsidRPr="00A27BDC">
        <w:rPr>
          <w:rFonts w:ascii="Times New Roman" w:hAnsi="Times New Roman"/>
          <w:color w:val="000000"/>
          <w:shd w:val="clear" w:color="auto" w:fill="FFFFFF"/>
        </w:rPr>
        <w:t>Товар</w:t>
      </w:r>
      <w:r>
        <w:rPr>
          <w:rFonts w:ascii="Times New Roman" w:hAnsi="Times New Roman"/>
          <w:color w:val="000000"/>
          <w:shd w:val="clear" w:color="auto" w:fill="FFFFFF"/>
          <w:lang w:val="uk-UA"/>
        </w:rPr>
        <w:t xml:space="preserve"> по предмету закупівлі </w:t>
      </w:r>
      <w:r w:rsidRPr="001808E1">
        <w:rPr>
          <w:rFonts w:ascii="Times New Roman" w:hAnsi="Times New Roman"/>
          <w:b/>
          <w:i/>
          <w:color w:val="000000"/>
          <w:shd w:val="clear" w:color="auto" w:fill="FFFFFF"/>
          <w:lang w:val="uk-UA"/>
        </w:rPr>
        <w:t>Бензин А-95 (відповідний код ДК 021:2015(СPV) 09132000-3 «Бензин»); Дизельне паливо (відповідний код ДК 021:2015 (CPV) 09134200-9 «Дизельне паливо»); Газ скраплений (відповідний код ДК 021:2015 (СPV) 09133000-0 «Нафтовий газ скраплений»)за кодом ДК 021:2015(CPV) 09130000-9 «Нафта і дистиляти»</w:t>
      </w:r>
      <w:r w:rsidRPr="001808E1">
        <w:rPr>
          <w:rFonts w:ascii="Times New Roman" w:eastAsia="Calibri" w:hAnsi="Times New Roman"/>
        </w:rPr>
        <w:t xml:space="preserve"> </w:t>
      </w:r>
      <w:proofErr w:type="spellStart"/>
      <w:r w:rsidRPr="00363F38">
        <w:rPr>
          <w:rFonts w:ascii="Times New Roman" w:eastAsia="Calibri" w:hAnsi="Times New Roman"/>
        </w:rPr>
        <w:t>згідно</w:t>
      </w:r>
      <w:proofErr w:type="spellEnd"/>
      <w:r w:rsidRPr="00363F38">
        <w:rPr>
          <w:rFonts w:ascii="Times New Roman" w:eastAsia="Calibri" w:hAnsi="Times New Roman"/>
        </w:rPr>
        <w:t xml:space="preserve"> </w:t>
      </w:r>
      <w:proofErr w:type="spellStart"/>
      <w:r w:rsidRPr="00363F38">
        <w:rPr>
          <w:rFonts w:ascii="Times New Roman" w:eastAsia="Calibri" w:hAnsi="Times New Roman"/>
        </w:rPr>
        <w:t>зі</w:t>
      </w:r>
      <w:proofErr w:type="spellEnd"/>
      <w:r w:rsidRPr="00363F38">
        <w:rPr>
          <w:rFonts w:ascii="Times New Roman" w:eastAsia="Calibri" w:hAnsi="Times New Roman"/>
        </w:rPr>
        <w:t xml:space="preserve"> </w:t>
      </w:r>
      <w:proofErr w:type="spellStart"/>
      <w:r w:rsidRPr="00363F38">
        <w:rPr>
          <w:rFonts w:ascii="Times New Roman" w:eastAsia="Calibri" w:hAnsi="Times New Roman"/>
        </w:rPr>
        <w:t>специфікацією</w:t>
      </w:r>
      <w:proofErr w:type="spellEnd"/>
      <w:r w:rsidRPr="00363F38">
        <w:rPr>
          <w:rFonts w:ascii="Times New Roman" w:eastAsia="Calibri" w:hAnsi="Times New Roman"/>
        </w:rPr>
        <w:t xml:space="preserve"> Товару (</w:t>
      </w:r>
      <w:proofErr w:type="spellStart"/>
      <w:r w:rsidRPr="00363F38">
        <w:rPr>
          <w:rFonts w:ascii="Times New Roman" w:eastAsia="Calibri" w:hAnsi="Times New Roman"/>
        </w:rPr>
        <w:t>Додаток</w:t>
      </w:r>
      <w:proofErr w:type="spellEnd"/>
      <w:r w:rsidRPr="00363F38">
        <w:rPr>
          <w:rFonts w:ascii="Times New Roman" w:eastAsia="Calibri" w:hAnsi="Times New Roman"/>
        </w:rPr>
        <w:t xml:space="preserve"> 1 до Договору)</w:t>
      </w:r>
      <w:r>
        <w:rPr>
          <w:rFonts w:ascii="Times New Roman" w:eastAsia="Calibri" w:hAnsi="Times New Roman"/>
          <w:lang w:val="uk-UA"/>
        </w:rPr>
        <w:t xml:space="preserve"> </w:t>
      </w:r>
      <w:r w:rsidR="00194148" w:rsidRPr="00BE4094">
        <w:rPr>
          <w:rFonts w:ascii="Times New Roman" w:hAnsi="Times New Roman"/>
        </w:rPr>
        <w:t>(</w:t>
      </w:r>
      <w:proofErr w:type="spellStart"/>
      <w:r w:rsidR="00194148" w:rsidRPr="00BE4094">
        <w:rPr>
          <w:rFonts w:ascii="Times New Roman" w:hAnsi="Times New Roman"/>
        </w:rPr>
        <w:t>надалі</w:t>
      </w:r>
      <w:proofErr w:type="spellEnd"/>
      <w:r w:rsidR="00194148" w:rsidRPr="00BE4094">
        <w:rPr>
          <w:rFonts w:ascii="Times New Roman" w:hAnsi="Times New Roman"/>
        </w:rPr>
        <w:t xml:space="preserve"> за текстом - Товар), </w:t>
      </w:r>
      <w:proofErr w:type="spellStart"/>
      <w:r w:rsidR="00194148" w:rsidRPr="00BE4094">
        <w:rPr>
          <w:rFonts w:ascii="Times New Roman" w:hAnsi="Times New Roman"/>
        </w:rPr>
        <w:t>належної</w:t>
      </w:r>
      <w:proofErr w:type="spellEnd"/>
      <w:r w:rsidR="00194148" w:rsidRPr="00BE4094">
        <w:rPr>
          <w:rFonts w:ascii="Times New Roman" w:hAnsi="Times New Roman"/>
        </w:rPr>
        <w:t xml:space="preserve"> </w:t>
      </w:r>
      <w:proofErr w:type="spellStart"/>
      <w:r w:rsidR="00194148" w:rsidRPr="00BE4094">
        <w:rPr>
          <w:rFonts w:ascii="Times New Roman" w:hAnsi="Times New Roman"/>
        </w:rPr>
        <w:t>кількості</w:t>
      </w:r>
      <w:proofErr w:type="spellEnd"/>
      <w:r w:rsidR="00194148" w:rsidRPr="00BE4094">
        <w:rPr>
          <w:rFonts w:ascii="Times New Roman" w:hAnsi="Times New Roman"/>
        </w:rPr>
        <w:t xml:space="preserve"> та </w:t>
      </w:r>
      <w:proofErr w:type="spellStart"/>
      <w:r w:rsidR="00194148" w:rsidRPr="00BE4094">
        <w:rPr>
          <w:rFonts w:ascii="Times New Roman" w:hAnsi="Times New Roman"/>
        </w:rPr>
        <w:t>якості</w:t>
      </w:r>
      <w:proofErr w:type="spellEnd"/>
      <w:r w:rsidR="00194148" w:rsidRPr="00BE4094">
        <w:rPr>
          <w:rFonts w:ascii="Times New Roman" w:hAnsi="Times New Roman"/>
        </w:rPr>
        <w:t xml:space="preserve">, а </w:t>
      </w:r>
      <w:proofErr w:type="spellStart"/>
      <w:r w:rsidR="00194148" w:rsidRPr="00BE4094">
        <w:rPr>
          <w:rFonts w:ascii="Times New Roman" w:hAnsi="Times New Roman"/>
        </w:rPr>
        <w:t>Замовник</w:t>
      </w:r>
      <w:proofErr w:type="spellEnd"/>
      <w:r w:rsidR="00194148" w:rsidRPr="00BE4094">
        <w:rPr>
          <w:rFonts w:ascii="Times New Roman" w:hAnsi="Times New Roman"/>
        </w:rPr>
        <w:t xml:space="preserve"> - </w:t>
      </w:r>
      <w:proofErr w:type="spellStart"/>
      <w:r w:rsidR="00194148" w:rsidRPr="00BE4094">
        <w:rPr>
          <w:rFonts w:ascii="Times New Roman" w:hAnsi="Times New Roman"/>
        </w:rPr>
        <w:t>прийняти</w:t>
      </w:r>
      <w:proofErr w:type="spellEnd"/>
      <w:r w:rsidR="00194148" w:rsidRPr="00BE4094">
        <w:rPr>
          <w:rFonts w:ascii="Times New Roman" w:hAnsi="Times New Roman"/>
        </w:rPr>
        <w:t xml:space="preserve"> і </w:t>
      </w:r>
      <w:proofErr w:type="spellStart"/>
      <w:r w:rsidR="00194148" w:rsidRPr="00BE4094">
        <w:rPr>
          <w:rFonts w:ascii="Times New Roman" w:hAnsi="Times New Roman"/>
        </w:rPr>
        <w:t>оплатити</w:t>
      </w:r>
      <w:proofErr w:type="spellEnd"/>
      <w:r w:rsidR="00194148" w:rsidRPr="00BE4094">
        <w:rPr>
          <w:rFonts w:ascii="Times New Roman" w:hAnsi="Times New Roman"/>
        </w:rPr>
        <w:t xml:space="preserve"> </w:t>
      </w:r>
      <w:proofErr w:type="spellStart"/>
      <w:r w:rsidR="00194148" w:rsidRPr="00BE4094">
        <w:rPr>
          <w:rFonts w:ascii="Times New Roman" w:hAnsi="Times New Roman"/>
        </w:rPr>
        <w:t>такий</w:t>
      </w:r>
      <w:proofErr w:type="spellEnd"/>
      <w:r w:rsidR="00194148" w:rsidRPr="00BE4094">
        <w:rPr>
          <w:rFonts w:ascii="Times New Roman" w:hAnsi="Times New Roman"/>
        </w:rPr>
        <w:t xml:space="preserve"> Товар. Передача Товару </w:t>
      </w:r>
      <w:proofErr w:type="spellStart"/>
      <w:r w:rsidR="00194148" w:rsidRPr="00BE4094">
        <w:rPr>
          <w:rFonts w:ascii="Times New Roman" w:hAnsi="Times New Roman"/>
        </w:rPr>
        <w:t>Замовнику</w:t>
      </w:r>
      <w:proofErr w:type="spellEnd"/>
      <w:r w:rsidR="00194148" w:rsidRPr="00BE4094">
        <w:rPr>
          <w:rFonts w:ascii="Times New Roman" w:hAnsi="Times New Roman"/>
        </w:rPr>
        <w:t xml:space="preserve"> </w:t>
      </w:r>
      <w:proofErr w:type="spellStart"/>
      <w:r w:rsidR="00194148" w:rsidRPr="00BE4094">
        <w:rPr>
          <w:rFonts w:ascii="Times New Roman" w:hAnsi="Times New Roman"/>
        </w:rPr>
        <w:t>здійснюється</w:t>
      </w:r>
      <w:proofErr w:type="spellEnd"/>
      <w:r w:rsidR="00194148" w:rsidRPr="00BE4094">
        <w:rPr>
          <w:rFonts w:ascii="Times New Roman" w:hAnsi="Times New Roman"/>
        </w:rPr>
        <w:t xml:space="preserve"> шляхом </w:t>
      </w:r>
      <w:proofErr w:type="spellStart"/>
      <w:r w:rsidR="00194148" w:rsidRPr="00BE4094">
        <w:rPr>
          <w:rFonts w:ascii="Times New Roman" w:hAnsi="Times New Roman"/>
        </w:rPr>
        <w:t>заправлення</w:t>
      </w:r>
      <w:proofErr w:type="spellEnd"/>
      <w:r w:rsidR="00194148" w:rsidRPr="00BE4094">
        <w:rPr>
          <w:rFonts w:ascii="Times New Roman" w:hAnsi="Times New Roman"/>
        </w:rPr>
        <w:t xml:space="preserve"> </w:t>
      </w:r>
      <w:proofErr w:type="spellStart"/>
      <w:r w:rsidR="00194148" w:rsidRPr="00BE4094">
        <w:rPr>
          <w:rFonts w:ascii="Times New Roman" w:hAnsi="Times New Roman"/>
        </w:rPr>
        <w:t>автомобілів</w:t>
      </w:r>
      <w:proofErr w:type="spellEnd"/>
      <w:r w:rsidR="00194148" w:rsidRPr="00BE4094">
        <w:rPr>
          <w:rFonts w:ascii="Times New Roman" w:hAnsi="Times New Roman"/>
        </w:rPr>
        <w:t xml:space="preserve"> по </w:t>
      </w:r>
      <w:proofErr w:type="spellStart"/>
      <w:r w:rsidR="00194148" w:rsidRPr="00BE4094">
        <w:rPr>
          <w:rFonts w:ascii="Times New Roman" w:hAnsi="Times New Roman"/>
        </w:rPr>
        <w:t>скретч-картках</w:t>
      </w:r>
      <w:proofErr w:type="spellEnd"/>
      <w:r w:rsidR="00194148" w:rsidRPr="00BE4094">
        <w:rPr>
          <w:rFonts w:ascii="Times New Roman" w:hAnsi="Times New Roman"/>
        </w:rPr>
        <w:t xml:space="preserve"> та/</w:t>
      </w:r>
      <w:proofErr w:type="spellStart"/>
      <w:r w:rsidR="00194148" w:rsidRPr="00BE4094">
        <w:rPr>
          <w:rFonts w:ascii="Times New Roman" w:hAnsi="Times New Roman"/>
        </w:rPr>
        <w:t>або</w:t>
      </w:r>
      <w:proofErr w:type="spellEnd"/>
      <w:r w:rsidR="00194148" w:rsidRPr="00BE4094">
        <w:rPr>
          <w:rFonts w:ascii="Times New Roman" w:hAnsi="Times New Roman"/>
        </w:rPr>
        <w:t xml:space="preserve"> талонах на </w:t>
      </w:r>
      <w:proofErr w:type="gramStart"/>
      <w:r w:rsidR="00194148" w:rsidRPr="00BE4094">
        <w:rPr>
          <w:rFonts w:ascii="Times New Roman" w:hAnsi="Times New Roman"/>
        </w:rPr>
        <w:t xml:space="preserve">АЗС,  </w:t>
      </w:r>
      <w:proofErr w:type="spellStart"/>
      <w:r w:rsidR="00194148" w:rsidRPr="00BE4094">
        <w:rPr>
          <w:rFonts w:ascii="Times New Roman" w:hAnsi="Times New Roman"/>
        </w:rPr>
        <w:t>вказаних</w:t>
      </w:r>
      <w:proofErr w:type="spellEnd"/>
      <w:proofErr w:type="gramEnd"/>
      <w:r w:rsidR="00194148" w:rsidRPr="00BE4094">
        <w:rPr>
          <w:rFonts w:ascii="Times New Roman" w:hAnsi="Times New Roman"/>
        </w:rPr>
        <w:t xml:space="preserve"> </w:t>
      </w:r>
      <w:proofErr w:type="spellStart"/>
      <w:r w:rsidR="00194148" w:rsidRPr="00BE4094">
        <w:rPr>
          <w:rFonts w:ascii="Times New Roman" w:hAnsi="Times New Roman"/>
        </w:rPr>
        <w:t>Постачальником</w:t>
      </w:r>
      <w:proofErr w:type="spellEnd"/>
      <w:r w:rsidR="00194148" w:rsidRPr="00BE4094">
        <w:rPr>
          <w:rFonts w:ascii="Times New Roman" w:hAnsi="Times New Roman"/>
        </w:rPr>
        <w:t>.</w:t>
      </w:r>
    </w:p>
    <w:p w:rsidR="001808E1" w:rsidRDefault="001808E1" w:rsidP="001808E1">
      <w:pPr>
        <w:spacing w:after="0" w:line="240" w:lineRule="auto"/>
        <w:jc w:val="both"/>
        <w:rPr>
          <w:rFonts w:ascii="Times New Roman" w:hAnsi="Times New Roman"/>
          <w:sz w:val="24"/>
          <w:szCs w:val="24"/>
        </w:rPr>
      </w:pPr>
      <w:r w:rsidRPr="001808E1">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 xml:space="preserve">.2. </w:t>
      </w:r>
      <w:r w:rsidRPr="001808E1">
        <w:rPr>
          <w:rFonts w:ascii="Times New Roman" w:hAnsi="Times New Roman"/>
          <w:sz w:val="24"/>
          <w:szCs w:val="24"/>
        </w:rPr>
        <w:t>Обсяги закупівлі товару можуть бути зменшені залежно від реального фінансування видатків.</w:t>
      </w:r>
    </w:p>
    <w:p w:rsidR="00777550" w:rsidRPr="00DD6FA2" w:rsidRDefault="00777550" w:rsidP="00DD6FA2">
      <w:pPr>
        <w:spacing w:after="0" w:line="240" w:lineRule="auto"/>
        <w:jc w:val="both"/>
        <w:rPr>
          <w:rFonts w:ascii="Times New Roman" w:hAnsi="Times New Roman"/>
          <w:sz w:val="24"/>
          <w:szCs w:val="24"/>
        </w:rPr>
      </w:pPr>
    </w:p>
    <w:p w:rsidR="001808E1" w:rsidRDefault="001808E1" w:rsidP="001808E1">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lang w:val="uk-UA"/>
        </w:rPr>
      </w:pPr>
      <w:r>
        <w:rPr>
          <w:rFonts w:ascii="Times New Roman" w:hAnsi="Times New Roman"/>
          <w:b/>
          <w:lang w:val="uk-UA"/>
        </w:rPr>
        <w:t>ЯКІСТЬ ТОВАРУ</w:t>
      </w:r>
    </w:p>
    <w:p w:rsidR="00DD6FA2" w:rsidRDefault="00DD6FA2" w:rsidP="00DD6FA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lang w:val="uk-UA"/>
        </w:rPr>
      </w:pPr>
    </w:p>
    <w:p w:rsidR="001808E1" w:rsidRDefault="0094211B" w:rsidP="00DD6FA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eastAsia="uk-UA"/>
        </w:rPr>
      </w:pPr>
      <w:r>
        <w:rPr>
          <w:rFonts w:ascii="Times New Roman" w:hAnsi="Times New Roman"/>
          <w:lang w:val="uk-UA" w:eastAsia="uk-UA"/>
        </w:rPr>
        <w:t xml:space="preserve">2.1. </w:t>
      </w:r>
      <w:r w:rsidR="001808E1" w:rsidRPr="00DD6FA2">
        <w:rPr>
          <w:rFonts w:ascii="Times New Roman" w:hAnsi="Times New Roman"/>
          <w:lang w:val="uk-UA" w:eastAsia="uk-UA"/>
        </w:rPr>
        <w:t>Виконавець повинен надати Замовнику Товар, якість якого має відповідати загально прийнятим умовам надання паливно-мастильних матеріалів (далі - ПММ) та чинному законодавству України.</w:t>
      </w:r>
    </w:p>
    <w:p w:rsidR="001808E1" w:rsidRDefault="0094211B" w:rsidP="0094211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eastAsia="Arial" w:hAnsi="Times New Roman"/>
          <w:snapToGrid w:val="0"/>
          <w:lang w:eastAsia="ru-RU"/>
        </w:rPr>
      </w:pPr>
      <w:r>
        <w:rPr>
          <w:rFonts w:ascii="Times New Roman" w:hAnsi="Times New Roman"/>
          <w:lang w:val="uk-UA"/>
        </w:rPr>
        <w:t xml:space="preserve">2.2. </w:t>
      </w:r>
      <w:proofErr w:type="spellStart"/>
      <w:r w:rsidR="00DD6FA2" w:rsidRPr="0094211B">
        <w:rPr>
          <w:rFonts w:ascii="Times New Roman" w:eastAsia="Arial" w:hAnsi="Times New Roman"/>
          <w:snapToGrid w:val="0"/>
          <w:lang w:eastAsia="ru-RU"/>
        </w:rPr>
        <w:t>Відпуск</w:t>
      </w:r>
      <w:proofErr w:type="spellEnd"/>
      <w:r w:rsidR="00DD6FA2" w:rsidRPr="0094211B">
        <w:rPr>
          <w:rFonts w:ascii="Times New Roman" w:eastAsia="Arial" w:hAnsi="Times New Roman"/>
          <w:snapToGrid w:val="0"/>
          <w:lang w:eastAsia="ru-RU"/>
        </w:rPr>
        <w:t xml:space="preserve"> товару з АЗС </w:t>
      </w:r>
      <w:proofErr w:type="spellStart"/>
      <w:r w:rsidR="00DD6FA2" w:rsidRPr="0094211B">
        <w:rPr>
          <w:rFonts w:ascii="Times New Roman" w:eastAsia="Arial" w:hAnsi="Times New Roman"/>
          <w:snapToGrid w:val="0"/>
          <w:lang w:eastAsia="ru-RU"/>
        </w:rPr>
        <w:t>здійснюється</w:t>
      </w:r>
      <w:proofErr w:type="spellEnd"/>
      <w:r w:rsidR="00DD6FA2" w:rsidRPr="0094211B">
        <w:rPr>
          <w:rFonts w:ascii="Times New Roman" w:eastAsia="Arial" w:hAnsi="Times New Roman"/>
          <w:snapToGrid w:val="0"/>
          <w:lang w:eastAsia="ru-RU"/>
        </w:rPr>
        <w:t xml:space="preserve"> за </w:t>
      </w:r>
      <w:proofErr w:type="spellStart"/>
      <w:r w:rsidR="00DD6FA2" w:rsidRPr="0094211B">
        <w:rPr>
          <w:rFonts w:ascii="Times New Roman" w:eastAsia="Arial" w:hAnsi="Times New Roman"/>
          <w:snapToGrid w:val="0"/>
          <w:lang w:eastAsia="ru-RU"/>
        </w:rPr>
        <w:t>довірчим</w:t>
      </w:r>
      <w:proofErr w:type="spellEnd"/>
      <w:r w:rsidR="00DD6FA2" w:rsidRPr="0094211B">
        <w:rPr>
          <w:rFonts w:ascii="Times New Roman" w:eastAsia="Arial" w:hAnsi="Times New Roman"/>
          <w:snapToGrid w:val="0"/>
          <w:lang w:eastAsia="ru-RU"/>
        </w:rPr>
        <w:t xml:space="preserve"> документом (</w:t>
      </w:r>
      <w:proofErr w:type="spellStart"/>
      <w:r w:rsidR="00DD6FA2" w:rsidRPr="0094211B">
        <w:rPr>
          <w:rFonts w:ascii="Times New Roman" w:eastAsia="Arial" w:hAnsi="Times New Roman"/>
          <w:snapToGrid w:val="0"/>
          <w:lang w:eastAsia="ru-RU"/>
        </w:rPr>
        <w:t>скретч-картки</w:t>
      </w:r>
      <w:proofErr w:type="spellEnd"/>
      <w:r w:rsidR="00DD6FA2" w:rsidRPr="0094211B">
        <w:rPr>
          <w:rFonts w:ascii="Times New Roman" w:eastAsia="Arial" w:hAnsi="Times New Roman"/>
          <w:snapToGrid w:val="0"/>
          <w:lang w:eastAsia="ru-RU"/>
        </w:rPr>
        <w:t xml:space="preserve"> та/</w:t>
      </w:r>
      <w:proofErr w:type="spellStart"/>
      <w:r w:rsidR="00DD6FA2" w:rsidRPr="0094211B">
        <w:rPr>
          <w:rFonts w:ascii="Times New Roman" w:eastAsia="Arial" w:hAnsi="Times New Roman"/>
          <w:snapToGrid w:val="0"/>
          <w:lang w:eastAsia="ru-RU"/>
        </w:rPr>
        <w:t>або</w:t>
      </w:r>
      <w:proofErr w:type="spellEnd"/>
      <w:r w:rsidRPr="0094211B">
        <w:rPr>
          <w:rFonts w:ascii="Times New Roman" w:eastAsia="Arial" w:hAnsi="Times New Roman"/>
          <w:snapToGrid w:val="0"/>
          <w:lang w:val="uk-UA" w:eastAsia="ru-RU"/>
        </w:rPr>
        <w:t xml:space="preserve"> </w:t>
      </w:r>
      <w:proofErr w:type="spellStart"/>
      <w:r w:rsidR="00DD6FA2" w:rsidRPr="0094211B">
        <w:rPr>
          <w:rFonts w:ascii="Times New Roman" w:eastAsia="Arial" w:hAnsi="Times New Roman"/>
          <w:snapToGrid w:val="0"/>
          <w:lang w:eastAsia="ru-RU"/>
        </w:rPr>
        <w:t>талони</w:t>
      </w:r>
      <w:proofErr w:type="spellEnd"/>
      <w:r w:rsidR="00DD6FA2" w:rsidRPr="0094211B">
        <w:rPr>
          <w:rFonts w:ascii="Times New Roman" w:eastAsia="Arial" w:hAnsi="Times New Roman"/>
          <w:snapToGrid w:val="0"/>
          <w:lang w:eastAsia="ru-RU"/>
        </w:rPr>
        <w:t xml:space="preserve">) на </w:t>
      </w:r>
      <w:proofErr w:type="spellStart"/>
      <w:r w:rsidR="00DD6FA2" w:rsidRPr="0094211B">
        <w:rPr>
          <w:rFonts w:ascii="Times New Roman" w:eastAsia="Arial" w:hAnsi="Times New Roman"/>
          <w:snapToGrid w:val="0"/>
          <w:lang w:eastAsia="ru-RU"/>
        </w:rPr>
        <w:t>отримання</w:t>
      </w:r>
      <w:proofErr w:type="spellEnd"/>
      <w:r w:rsidR="00DD6FA2" w:rsidRPr="0094211B">
        <w:rPr>
          <w:rFonts w:ascii="Times New Roman" w:eastAsia="Arial" w:hAnsi="Times New Roman"/>
          <w:snapToGrid w:val="0"/>
          <w:lang w:eastAsia="ru-RU"/>
        </w:rPr>
        <w:t xml:space="preserve"> </w:t>
      </w:r>
      <w:proofErr w:type="gramStart"/>
      <w:r w:rsidR="00DD6FA2" w:rsidRPr="0094211B">
        <w:rPr>
          <w:rFonts w:ascii="Times New Roman" w:eastAsia="Arial" w:hAnsi="Times New Roman"/>
          <w:snapToGrid w:val="0"/>
          <w:lang w:eastAsia="ru-RU"/>
        </w:rPr>
        <w:t xml:space="preserve">товару  </w:t>
      </w:r>
      <w:proofErr w:type="spellStart"/>
      <w:r w:rsidR="00DD6FA2" w:rsidRPr="0094211B">
        <w:rPr>
          <w:rFonts w:ascii="Times New Roman" w:eastAsia="Arial" w:hAnsi="Times New Roman"/>
          <w:snapToGrid w:val="0"/>
          <w:lang w:eastAsia="ru-RU"/>
        </w:rPr>
        <w:t>відповідно</w:t>
      </w:r>
      <w:proofErr w:type="spellEnd"/>
      <w:proofErr w:type="gramEnd"/>
      <w:r w:rsidR="00DD6FA2" w:rsidRPr="0094211B">
        <w:rPr>
          <w:rFonts w:ascii="Times New Roman" w:eastAsia="Arial" w:hAnsi="Times New Roman"/>
          <w:snapToGrid w:val="0"/>
          <w:lang w:eastAsia="ru-RU"/>
        </w:rPr>
        <w:t xml:space="preserve"> «Правил  роздрібної торгівлі нафтопродуктами» затверджених Постановою Кабінету Міністрів України № 1442 від 20.12.1997 року (поточна редакція від 26.08.2021р)</w:t>
      </w:r>
    </w:p>
    <w:p w:rsidR="001808E1" w:rsidRPr="0094211B" w:rsidRDefault="0094211B" w:rsidP="0094211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lang w:val="uk-UA"/>
        </w:rPr>
      </w:pPr>
      <w:r>
        <w:rPr>
          <w:rFonts w:ascii="Times New Roman" w:eastAsia="Arial" w:hAnsi="Times New Roman"/>
          <w:snapToGrid w:val="0"/>
          <w:lang w:val="uk-UA" w:eastAsia="ru-RU"/>
        </w:rPr>
        <w:t xml:space="preserve">2.3. </w:t>
      </w:r>
      <w:r w:rsidR="001808E1" w:rsidRPr="0094211B">
        <w:rPr>
          <w:rFonts w:ascii="Times New Roman" w:hAnsi="Times New Roman"/>
        </w:rPr>
        <w:t xml:space="preserve">ПММ </w:t>
      </w:r>
      <w:proofErr w:type="spellStart"/>
      <w:r w:rsidR="001808E1" w:rsidRPr="0094211B">
        <w:rPr>
          <w:rFonts w:ascii="Times New Roman" w:hAnsi="Times New Roman"/>
        </w:rPr>
        <w:t>повинні</w:t>
      </w:r>
      <w:proofErr w:type="spellEnd"/>
      <w:r w:rsidR="001808E1" w:rsidRPr="0094211B">
        <w:rPr>
          <w:rFonts w:ascii="Times New Roman" w:hAnsi="Times New Roman"/>
        </w:rPr>
        <w:t xml:space="preserve"> бути </w:t>
      </w:r>
      <w:proofErr w:type="spellStart"/>
      <w:r w:rsidR="001808E1" w:rsidRPr="0094211B">
        <w:rPr>
          <w:rFonts w:ascii="Times New Roman" w:hAnsi="Times New Roman"/>
        </w:rPr>
        <w:t>зареєстровані</w:t>
      </w:r>
      <w:proofErr w:type="spellEnd"/>
      <w:r w:rsidR="001808E1" w:rsidRPr="0094211B">
        <w:rPr>
          <w:rFonts w:ascii="Times New Roman" w:hAnsi="Times New Roman"/>
        </w:rPr>
        <w:t xml:space="preserve"> в Україні.</w:t>
      </w:r>
    </w:p>
    <w:p w:rsidR="001808E1" w:rsidRDefault="0094211B" w:rsidP="0094211B">
      <w:pPr>
        <w:spacing w:after="0" w:line="240" w:lineRule="auto"/>
        <w:jc w:val="both"/>
        <w:rPr>
          <w:rFonts w:ascii="Times New Roman" w:hAnsi="Times New Roman"/>
          <w:sz w:val="24"/>
          <w:szCs w:val="24"/>
        </w:rPr>
      </w:pPr>
      <w:r w:rsidRPr="0094211B">
        <w:rPr>
          <w:rFonts w:ascii="Times New Roman" w:hAnsi="Times New Roman"/>
          <w:sz w:val="24"/>
          <w:szCs w:val="24"/>
        </w:rPr>
        <w:t xml:space="preserve">2.4. </w:t>
      </w:r>
      <w:r w:rsidR="001808E1" w:rsidRPr="0094211B">
        <w:rPr>
          <w:rFonts w:ascii="Times New Roman" w:hAnsi="Times New Roman"/>
          <w:sz w:val="24"/>
          <w:szCs w:val="24"/>
        </w:rPr>
        <w:t>Якщо протягом строку реалізації Товару буде виявлено, що його якість не відповідає умовам Договору, Виконавець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Замовника на таку саму кількість та того ж номіналу.</w:t>
      </w:r>
    </w:p>
    <w:p w:rsidR="0094211B" w:rsidRPr="0094211B" w:rsidRDefault="0094211B" w:rsidP="0094211B">
      <w:pPr>
        <w:spacing w:after="0" w:line="240" w:lineRule="auto"/>
        <w:jc w:val="both"/>
        <w:rPr>
          <w:rFonts w:ascii="Times New Roman" w:hAnsi="Times New Roman"/>
          <w:sz w:val="24"/>
          <w:szCs w:val="24"/>
        </w:rPr>
      </w:pPr>
    </w:p>
    <w:p w:rsidR="00194148" w:rsidRPr="0094211B" w:rsidRDefault="00194148" w:rsidP="00194148">
      <w:pPr>
        <w:pStyle w:val="a7"/>
        <w:tabs>
          <w:tab w:val="left" w:pos="484"/>
          <w:tab w:val="left" w:pos="664"/>
        </w:tabs>
        <w:spacing w:before="0" w:after="0"/>
        <w:jc w:val="both"/>
        <w:rPr>
          <w:rFonts w:ascii="Times New Roman" w:hAnsi="Times New Roman"/>
          <w:b/>
          <w:lang w:val="uk-UA"/>
        </w:rPr>
      </w:pPr>
      <w:r w:rsidRPr="00194148">
        <w:rPr>
          <w:rFonts w:ascii="Times New Roman" w:hAnsi="Times New Roman"/>
        </w:rPr>
        <w:t xml:space="preserve">                                                                  </w:t>
      </w:r>
      <w:r w:rsidRPr="00194148">
        <w:rPr>
          <w:rFonts w:ascii="Times New Roman" w:hAnsi="Times New Roman"/>
          <w:b/>
        </w:rPr>
        <w:t xml:space="preserve">3. </w:t>
      </w:r>
      <w:r w:rsidR="0094211B">
        <w:rPr>
          <w:rFonts w:ascii="Times New Roman" w:hAnsi="Times New Roman"/>
          <w:b/>
          <w:lang w:val="uk-UA"/>
        </w:rPr>
        <w:t>ЦІНА ДОГОВОРУ</w:t>
      </w:r>
    </w:p>
    <w:p w:rsidR="00F21B81" w:rsidRDefault="00F21B81" w:rsidP="00194148">
      <w:pPr>
        <w:pStyle w:val="a7"/>
        <w:tabs>
          <w:tab w:val="left" w:pos="484"/>
          <w:tab w:val="left" w:pos="664"/>
        </w:tabs>
        <w:spacing w:before="0" w:after="0"/>
        <w:jc w:val="both"/>
        <w:rPr>
          <w:rFonts w:ascii="Times New Roman" w:hAnsi="Times New Roman"/>
          <w:b/>
        </w:rPr>
      </w:pPr>
    </w:p>
    <w:p w:rsidR="00777550" w:rsidRPr="00777550" w:rsidRDefault="00777550" w:rsidP="00777550">
      <w:pPr>
        <w:spacing w:after="0" w:line="240" w:lineRule="auto"/>
        <w:ind w:right="-36"/>
        <w:jc w:val="both"/>
        <w:rPr>
          <w:rFonts w:ascii="Times New Roman" w:hAnsi="Times New Roman"/>
          <w:sz w:val="24"/>
          <w:szCs w:val="24"/>
        </w:rPr>
      </w:pPr>
      <w:r w:rsidRPr="00777550">
        <w:rPr>
          <w:rFonts w:ascii="Times New Roman" w:hAnsi="Times New Roman"/>
          <w:sz w:val="24"/>
          <w:szCs w:val="24"/>
        </w:rPr>
        <w:t>3.1. Ціна на Товар встановлюється в національній валюті України — гривні.</w:t>
      </w:r>
    </w:p>
    <w:p w:rsidR="00777550" w:rsidRPr="00777550" w:rsidRDefault="00777550" w:rsidP="00777550">
      <w:pPr>
        <w:spacing w:after="0" w:line="240" w:lineRule="auto"/>
        <w:ind w:right="-36"/>
        <w:jc w:val="both"/>
        <w:rPr>
          <w:rFonts w:ascii="Times New Roman" w:hAnsi="Times New Roman"/>
          <w:sz w:val="24"/>
          <w:szCs w:val="24"/>
        </w:rPr>
      </w:pPr>
      <w:r w:rsidRPr="00777550">
        <w:rPr>
          <w:rFonts w:ascii="Times New Roman" w:hAnsi="Times New Roman"/>
          <w:sz w:val="24"/>
          <w:szCs w:val="24"/>
        </w:rPr>
        <w:t xml:space="preserve">3.2. Ціна Договору становить _________________ у </w:t>
      </w:r>
      <w:proofErr w:type="spellStart"/>
      <w:r w:rsidRPr="00777550">
        <w:rPr>
          <w:rFonts w:ascii="Times New Roman" w:hAnsi="Times New Roman"/>
          <w:sz w:val="24"/>
          <w:szCs w:val="24"/>
        </w:rPr>
        <w:t>т.ч</w:t>
      </w:r>
      <w:proofErr w:type="spellEnd"/>
      <w:r w:rsidRPr="00777550">
        <w:rPr>
          <w:rFonts w:ascii="Times New Roman" w:hAnsi="Times New Roman"/>
          <w:sz w:val="24"/>
          <w:szCs w:val="24"/>
        </w:rPr>
        <w:t>. ПДВ_________________</w:t>
      </w:r>
    </w:p>
    <w:p w:rsidR="00777550" w:rsidRPr="00777550" w:rsidRDefault="00777550" w:rsidP="00777550">
      <w:pPr>
        <w:spacing w:after="0" w:line="240" w:lineRule="auto"/>
        <w:ind w:right="-36"/>
        <w:jc w:val="both"/>
        <w:rPr>
          <w:rFonts w:ascii="Times New Roman" w:hAnsi="Times New Roman"/>
          <w:spacing w:val="-1"/>
          <w:sz w:val="24"/>
          <w:szCs w:val="24"/>
        </w:rPr>
      </w:pPr>
      <w:r w:rsidRPr="00777550">
        <w:rPr>
          <w:rFonts w:ascii="Times New Roman" w:hAnsi="Times New Roman"/>
          <w:sz w:val="24"/>
          <w:szCs w:val="24"/>
        </w:rPr>
        <w:t xml:space="preserve">3.3. </w:t>
      </w:r>
      <w:r w:rsidRPr="00777550">
        <w:rPr>
          <w:rFonts w:ascii="Times New Roman" w:hAnsi="Times New Roman"/>
          <w:spacing w:val="-1"/>
          <w:sz w:val="24"/>
          <w:szCs w:val="24"/>
        </w:rPr>
        <w:t xml:space="preserve">Умови Договору про закупівлю не повинні відрізнятися від змісту пропозиції  тендерних торгів (у тому числі ціни за одиницю товару) Учасника-переможця процедури закупівлі та не </w:t>
      </w:r>
      <w:r w:rsidRPr="00777550">
        <w:rPr>
          <w:rFonts w:ascii="Times New Roman" w:hAnsi="Times New Roman"/>
          <w:spacing w:val="-1"/>
          <w:sz w:val="24"/>
          <w:szCs w:val="24"/>
        </w:rPr>
        <w:lastRenderedPageBreak/>
        <w:t>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rsidR="00777550" w:rsidRPr="00777550" w:rsidRDefault="00777550" w:rsidP="00777550">
      <w:pPr>
        <w:spacing w:after="0" w:line="240" w:lineRule="auto"/>
        <w:ind w:right="-36"/>
        <w:jc w:val="both"/>
        <w:rPr>
          <w:rFonts w:ascii="Times New Roman" w:hAnsi="Times New Roman"/>
          <w:sz w:val="24"/>
          <w:szCs w:val="24"/>
        </w:rPr>
      </w:pPr>
      <w:r w:rsidRPr="00777550">
        <w:rPr>
          <w:rFonts w:ascii="Times New Roman" w:hAnsi="Times New Roman"/>
          <w:spacing w:val="-1"/>
          <w:sz w:val="24"/>
          <w:szCs w:val="24"/>
        </w:rPr>
        <w:t xml:space="preserve">3.4. </w:t>
      </w:r>
      <w:bookmarkStart w:id="0" w:name="_heading=h.2et92p0" w:colFirst="0" w:colLast="0"/>
      <w:bookmarkEnd w:id="0"/>
      <w:r w:rsidRPr="00777550">
        <w:rPr>
          <w:rFonts w:ascii="Times New Roman" w:hAnsi="Times New Roman"/>
          <w:color w:val="000000"/>
          <w:sz w:val="24"/>
          <w:szCs w:val="24"/>
        </w:rPr>
        <w:t>Ціна Договору може бути зменшеною за взаємною згодою Сторін та згідно з інши</w:t>
      </w:r>
      <w:r w:rsidRPr="00777550">
        <w:rPr>
          <w:rFonts w:ascii="Times New Roman" w:hAnsi="Times New Roman"/>
          <w:sz w:val="24"/>
          <w:szCs w:val="24"/>
        </w:rPr>
        <w:t>ми</w:t>
      </w:r>
      <w:r w:rsidRPr="00777550">
        <w:rPr>
          <w:rFonts w:ascii="Times New Roman" w:hAnsi="Times New Roman"/>
          <w:color w:val="000000"/>
          <w:sz w:val="24"/>
          <w:szCs w:val="24"/>
        </w:rPr>
        <w:t xml:space="preserve"> умовами, що передбачені цим Договором. </w:t>
      </w:r>
    </w:p>
    <w:p w:rsidR="00777550" w:rsidRPr="00777550" w:rsidRDefault="00777550" w:rsidP="00194148">
      <w:pPr>
        <w:pStyle w:val="a7"/>
        <w:tabs>
          <w:tab w:val="left" w:pos="484"/>
          <w:tab w:val="left" w:pos="664"/>
        </w:tabs>
        <w:spacing w:before="0" w:after="0"/>
        <w:jc w:val="both"/>
        <w:rPr>
          <w:rFonts w:ascii="Times New Roman" w:hAnsi="Times New Roman"/>
          <w:lang w:val="uk-UA"/>
        </w:rPr>
      </w:pPr>
    </w:p>
    <w:p w:rsidR="00F21B81" w:rsidRPr="00303DB1" w:rsidRDefault="00F21B81" w:rsidP="00A133F4">
      <w:pPr>
        <w:pStyle w:val="a7"/>
        <w:tabs>
          <w:tab w:val="left" w:pos="484"/>
          <w:tab w:val="left" w:pos="664"/>
        </w:tabs>
        <w:spacing w:before="0" w:after="0"/>
        <w:jc w:val="both"/>
        <w:rPr>
          <w:rFonts w:ascii="Times New Roman" w:hAnsi="Times New Roman"/>
        </w:rPr>
      </w:pPr>
    </w:p>
    <w:p w:rsidR="00194148" w:rsidRDefault="00194148" w:rsidP="00194148">
      <w:pPr>
        <w:pStyle w:val="a7"/>
        <w:tabs>
          <w:tab w:val="left" w:pos="421"/>
        </w:tabs>
        <w:spacing w:before="0" w:after="0"/>
        <w:jc w:val="center"/>
        <w:rPr>
          <w:rFonts w:ascii="Times New Roman" w:hAnsi="Times New Roman"/>
          <w:b/>
          <w:lang w:val="uk-UA"/>
        </w:rPr>
      </w:pPr>
      <w:r w:rsidRPr="00194148">
        <w:rPr>
          <w:rFonts w:ascii="Times New Roman" w:hAnsi="Times New Roman"/>
          <w:b/>
        </w:rPr>
        <w:t xml:space="preserve">4. </w:t>
      </w:r>
      <w:r w:rsidRPr="00194148">
        <w:rPr>
          <w:rFonts w:ascii="Times New Roman" w:hAnsi="Times New Roman"/>
        </w:rPr>
        <w:t xml:space="preserve"> </w:t>
      </w:r>
      <w:r w:rsidR="00777550">
        <w:rPr>
          <w:rFonts w:ascii="Times New Roman" w:hAnsi="Times New Roman"/>
          <w:b/>
          <w:lang w:val="uk-UA"/>
        </w:rPr>
        <w:t>ПОРЯДОК ЗДІЙСНЕННЯ ОПЛАТИ</w:t>
      </w:r>
    </w:p>
    <w:p w:rsidR="00777550" w:rsidRDefault="00777550" w:rsidP="00777550">
      <w:pPr>
        <w:pStyle w:val="a7"/>
        <w:tabs>
          <w:tab w:val="left" w:pos="421"/>
        </w:tabs>
        <w:spacing w:before="0" w:after="0"/>
        <w:rPr>
          <w:rFonts w:ascii="Times New Roman" w:hAnsi="Times New Roman"/>
          <w:b/>
          <w:iCs/>
          <w:lang w:val="uk-UA"/>
        </w:rPr>
      </w:pPr>
    </w:p>
    <w:p w:rsidR="00325C83" w:rsidRDefault="00777550" w:rsidP="00325C83">
      <w:pPr>
        <w:pStyle w:val="a7"/>
        <w:tabs>
          <w:tab w:val="left" w:pos="421"/>
        </w:tabs>
        <w:spacing w:before="0" w:after="0"/>
        <w:jc w:val="both"/>
        <w:rPr>
          <w:rFonts w:ascii="Times New Roman" w:hAnsi="Times New Roman"/>
          <w:lang w:val="uk-UA"/>
        </w:rPr>
      </w:pPr>
      <w:r>
        <w:rPr>
          <w:rFonts w:ascii="Times New Roman" w:hAnsi="Times New Roman"/>
          <w:lang w:val="uk-UA"/>
        </w:rPr>
        <w:t>4.</w:t>
      </w:r>
      <w:r w:rsidR="00325C83">
        <w:rPr>
          <w:rFonts w:ascii="Times New Roman" w:hAnsi="Times New Roman"/>
          <w:lang w:val="uk-UA"/>
        </w:rPr>
        <w:t>1</w:t>
      </w:r>
      <w:r>
        <w:rPr>
          <w:rFonts w:ascii="Times New Roman" w:hAnsi="Times New Roman"/>
          <w:lang w:val="uk-UA"/>
        </w:rPr>
        <w:t xml:space="preserve">. </w:t>
      </w:r>
      <w:proofErr w:type="spellStart"/>
      <w:r w:rsidR="00325C83">
        <w:rPr>
          <w:rFonts w:ascii="Times New Roman" w:hAnsi="Times New Roman"/>
        </w:rPr>
        <w:t>Розрахунки</w:t>
      </w:r>
      <w:proofErr w:type="spellEnd"/>
      <w:r w:rsidR="00325C83">
        <w:rPr>
          <w:rFonts w:ascii="Times New Roman" w:hAnsi="Times New Roman"/>
        </w:rPr>
        <w:t xml:space="preserve"> за </w:t>
      </w:r>
      <w:proofErr w:type="spellStart"/>
      <w:r w:rsidR="00325C83">
        <w:rPr>
          <w:rFonts w:ascii="Times New Roman" w:hAnsi="Times New Roman"/>
        </w:rPr>
        <w:t>поставлений</w:t>
      </w:r>
      <w:proofErr w:type="spellEnd"/>
      <w:r w:rsidR="00325C83">
        <w:rPr>
          <w:rFonts w:ascii="Times New Roman" w:hAnsi="Times New Roman"/>
        </w:rPr>
        <w:t xml:space="preserve"> Товар</w:t>
      </w:r>
      <w:r w:rsidR="00303DB1" w:rsidRPr="00303DB1">
        <w:rPr>
          <w:rFonts w:ascii="Times New Roman" w:hAnsi="Times New Roman"/>
        </w:rPr>
        <w:t xml:space="preserve"> </w:t>
      </w:r>
      <w:proofErr w:type="spellStart"/>
      <w:r w:rsidR="00303DB1" w:rsidRPr="00303DB1">
        <w:rPr>
          <w:rFonts w:ascii="Times New Roman" w:hAnsi="Times New Roman"/>
        </w:rPr>
        <w:t>проводяться</w:t>
      </w:r>
      <w:proofErr w:type="spellEnd"/>
      <w:r w:rsidR="00303DB1" w:rsidRPr="00303DB1">
        <w:rPr>
          <w:rFonts w:ascii="Times New Roman" w:hAnsi="Times New Roman"/>
        </w:rPr>
        <w:t xml:space="preserve"> </w:t>
      </w:r>
      <w:proofErr w:type="spellStart"/>
      <w:r w:rsidR="00303DB1" w:rsidRPr="00303DB1">
        <w:rPr>
          <w:rFonts w:ascii="Times New Roman" w:hAnsi="Times New Roman"/>
        </w:rPr>
        <w:t>Покупцем</w:t>
      </w:r>
      <w:proofErr w:type="spellEnd"/>
      <w:r w:rsidR="00325C83">
        <w:rPr>
          <w:rFonts w:ascii="Times New Roman" w:hAnsi="Times New Roman"/>
        </w:rPr>
        <w:t xml:space="preserve"> в </w:t>
      </w:r>
      <w:proofErr w:type="spellStart"/>
      <w:r w:rsidR="00325C83">
        <w:rPr>
          <w:rFonts w:ascii="Times New Roman" w:hAnsi="Times New Roman"/>
        </w:rPr>
        <w:t>розмірі</w:t>
      </w:r>
      <w:proofErr w:type="spellEnd"/>
      <w:r w:rsidR="00325C83">
        <w:rPr>
          <w:rFonts w:ascii="Times New Roman" w:hAnsi="Times New Roman"/>
        </w:rPr>
        <w:t xml:space="preserve"> 100%</w:t>
      </w:r>
      <w:r w:rsidR="00303DB1" w:rsidRPr="00303DB1">
        <w:rPr>
          <w:rFonts w:ascii="Times New Roman" w:hAnsi="Times New Roman"/>
        </w:rPr>
        <w:t xml:space="preserve"> на </w:t>
      </w:r>
      <w:proofErr w:type="spellStart"/>
      <w:r w:rsidR="00303DB1" w:rsidRPr="00303DB1">
        <w:rPr>
          <w:rFonts w:ascii="Times New Roman" w:hAnsi="Times New Roman"/>
        </w:rPr>
        <w:t>підставі</w:t>
      </w:r>
      <w:proofErr w:type="spellEnd"/>
      <w:r w:rsidR="00303DB1" w:rsidRPr="00303DB1">
        <w:rPr>
          <w:rFonts w:ascii="Times New Roman" w:hAnsi="Times New Roman"/>
        </w:rPr>
        <w:t xml:space="preserve"> пункту 1 </w:t>
      </w:r>
      <w:proofErr w:type="spellStart"/>
      <w:r w:rsidR="00303DB1" w:rsidRPr="00303DB1">
        <w:rPr>
          <w:rFonts w:ascii="Times New Roman" w:hAnsi="Times New Roman"/>
        </w:rPr>
        <w:t>статті</w:t>
      </w:r>
      <w:proofErr w:type="spellEnd"/>
      <w:r w:rsidR="00303DB1" w:rsidRPr="00303DB1">
        <w:rPr>
          <w:rFonts w:ascii="Times New Roman" w:hAnsi="Times New Roman"/>
        </w:rPr>
        <w:t xml:space="preserve"> 49 Бюджетного кодексу </w:t>
      </w:r>
      <w:proofErr w:type="spellStart"/>
      <w:r w:rsidR="00303DB1" w:rsidRPr="00303DB1">
        <w:rPr>
          <w:rFonts w:ascii="Times New Roman" w:hAnsi="Times New Roman"/>
        </w:rPr>
        <w:t>України</w:t>
      </w:r>
      <w:proofErr w:type="spellEnd"/>
      <w:r w:rsidR="00303DB1" w:rsidRPr="00303DB1">
        <w:rPr>
          <w:rFonts w:ascii="Times New Roman" w:hAnsi="Times New Roman"/>
        </w:rPr>
        <w:t xml:space="preserve"> </w:t>
      </w:r>
      <w:proofErr w:type="spellStart"/>
      <w:r w:rsidR="00303DB1" w:rsidRPr="00303DB1">
        <w:rPr>
          <w:rFonts w:ascii="Times New Roman" w:hAnsi="Times New Roman"/>
        </w:rPr>
        <w:t>протягом</w:t>
      </w:r>
      <w:proofErr w:type="spellEnd"/>
      <w:r w:rsidR="00303DB1" w:rsidRPr="00303DB1">
        <w:rPr>
          <w:rFonts w:ascii="Times New Roman" w:hAnsi="Times New Roman"/>
        </w:rPr>
        <w:t xml:space="preserve"> 30 </w:t>
      </w:r>
      <w:proofErr w:type="spellStart"/>
      <w:r w:rsidR="00303DB1" w:rsidRPr="00303DB1">
        <w:rPr>
          <w:rFonts w:ascii="Times New Roman" w:hAnsi="Times New Roman"/>
        </w:rPr>
        <w:t>календарних</w:t>
      </w:r>
      <w:proofErr w:type="spellEnd"/>
      <w:r w:rsidR="00303DB1" w:rsidRPr="00303DB1">
        <w:rPr>
          <w:rFonts w:ascii="Times New Roman" w:hAnsi="Times New Roman"/>
        </w:rPr>
        <w:t xml:space="preserve"> </w:t>
      </w:r>
      <w:proofErr w:type="spellStart"/>
      <w:r w:rsidR="00303DB1" w:rsidRPr="00303DB1">
        <w:rPr>
          <w:rFonts w:ascii="Times New Roman" w:hAnsi="Times New Roman"/>
        </w:rPr>
        <w:t>днів</w:t>
      </w:r>
      <w:proofErr w:type="spellEnd"/>
      <w:r w:rsidR="00303DB1" w:rsidRPr="00303DB1">
        <w:rPr>
          <w:rFonts w:ascii="Times New Roman" w:hAnsi="Times New Roman"/>
        </w:rPr>
        <w:t xml:space="preserve"> </w:t>
      </w:r>
      <w:proofErr w:type="spellStart"/>
      <w:r w:rsidR="00303DB1" w:rsidRPr="00303DB1">
        <w:rPr>
          <w:rFonts w:ascii="Times New Roman" w:hAnsi="Times New Roman"/>
        </w:rPr>
        <w:t>після</w:t>
      </w:r>
      <w:proofErr w:type="spellEnd"/>
      <w:r w:rsidR="00303DB1" w:rsidRPr="00303DB1">
        <w:rPr>
          <w:rFonts w:ascii="Times New Roman" w:hAnsi="Times New Roman"/>
        </w:rPr>
        <w:t xml:space="preserve"> поставки Товару і </w:t>
      </w:r>
      <w:proofErr w:type="spellStart"/>
      <w:r w:rsidR="00303DB1" w:rsidRPr="00303DB1">
        <w:rPr>
          <w:rFonts w:ascii="Times New Roman" w:hAnsi="Times New Roman"/>
        </w:rPr>
        <w:t>згідно</w:t>
      </w:r>
      <w:proofErr w:type="spellEnd"/>
      <w:r w:rsidR="00303DB1" w:rsidRPr="00303DB1">
        <w:rPr>
          <w:rFonts w:ascii="Times New Roman" w:hAnsi="Times New Roman"/>
        </w:rPr>
        <w:t xml:space="preserve"> </w:t>
      </w:r>
      <w:proofErr w:type="spellStart"/>
      <w:r w:rsidR="00303DB1" w:rsidRPr="00303DB1">
        <w:rPr>
          <w:rFonts w:ascii="Times New Roman" w:hAnsi="Times New Roman"/>
        </w:rPr>
        <w:t>наданих</w:t>
      </w:r>
      <w:proofErr w:type="spellEnd"/>
      <w:r w:rsidR="00303DB1" w:rsidRPr="00303DB1">
        <w:rPr>
          <w:rFonts w:ascii="Times New Roman" w:hAnsi="Times New Roman"/>
        </w:rPr>
        <w:t xml:space="preserve"> </w:t>
      </w:r>
      <w:proofErr w:type="spellStart"/>
      <w:r w:rsidR="00303DB1" w:rsidRPr="00303DB1">
        <w:rPr>
          <w:rFonts w:ascii="Times New Roman" w:hAnsi="Times New Roman"/>
        </w:rPr>
        <w:t>продавцем</w:t>
      </w:r>
      <w:proofErr w:type="spellEnd"/>
      <w:r w:rsidR="00303DB1" w:rsidRPr="00303DB1">
        <w:rPr>
          <w:rFonts w:ascii="Times New Roman" w:hAnsi="Times New Roman"/>
        </w:rPr>
        <w:t xml:space="preserve"> </w:t>
      </w:r>
      <w:proofErr w:type="spellStart"/>
      <w:r w:rsidR="00303DB1" w:rsidRPr="00303DB1">
        <w:rPr>
          <w:rFonts w:ascii="Times New Roman" w:hAnsi="Times New Roman"/>
        </w:rPr>
        <w:t>відповідних</w:t>
      </w:r>
      <w:proofErr w:type="spellEnd"/>
      <w:r w:rsidR="00303DB1" w:rsidRPr="00303DB1">
        <w:rPr>
          <w:rFonts w:ascii="Times New Roman" w:hAnsi="Times New Roman"/>
        </w:rPr>
        <w:t xml:space="preserve"> </w:t>
      </w:r>
      <w:proofErr w:type="spellStart"/>
      <w:r w:rsidR="00303DB1" w:rsidRPr="00303DB1">
        <w:rPr>
          <w:rFonts w:ascii="Times New Roman" w:hAnsi="Times New Roman"/>
        </w:rPr>
        <w:t>видаткових</w:t>
      </w:r>
      <w:proofErr w:type="spellEnd"/>
      <w:r w:rsidR="00303DB1" w:rsidRPr="00303DB1">
        <w:rPr>
          <w:rFonts w:ascii="Times New Roman" w:hAnsi="Times New Roman"/>
        </w:rPr>
        <w:t xml:space="preserve"> </w:t>
      </w:r>
      <w:proofErr w:type="spellStart"/>
      <w:r w:rsidR="00303DB1" w:rsidRPr="00303DB1">
        <w:rPr>
          <w:rFonts w:ascii="Times New Roman" w:hAnsi="Times New Roman"/>
        </w:rPr>
        <w:t>накладних</w:t>
      </w:r>
      <w:proofErr w:type="spellEnd"/>
      <w:r w:rsidR="00303DB1" w:rsidRPr="00303DB1">
        <w:rPr>
          <w:rFonts w:ascii="Times New Roman" w:hAnsi="Times New Roman"/>
        </w:rPr>
        <w:t xml:space="preserve"> за </w:t>
      </w:r>
      <w:proofErr w:type="spellStart"/>
      <w:r w:rsidR="00303DB1" w:rsidRPr="00303DB1">
        <w:rPr>
          <w:rFonts w:ascii="Times New Roman" w:hAnsi="Times New Roman"/>
        </w:rPr>
        <w:t>наявності</w:t>
      </w:r>
      <w:proofErr w:type="spellEnd"/>
      <w:r w:rsidR="00303DB1" w:rsidRPr="00303DB1">
        <w:rPr>
          <w:rFonts w:ascii="Times New Roman" w:hAnsi="Times New Roman"/>
        </w:rPr>
        <w:t xml:space="preserve"> бюджетного </w:t>
      </w:r>
      <w:proofErr w:type="spellStart"/>
      <w:r w:rsidR="00303DB1" w:rsidRPr="00303DB1">
        <w:rPr>
          <w:rFonts w:ascii="Times New Roman" w:hAnsi="Times New Roman"/>
        </w:rPr>
        <w:t>фінансування</w:t>
      </w:r>
      <w:proofErr w:type="spellEnd"/>
      <w:r w:rsidR="00325C83">
        <w:rPr>
          <w:rFonts w:ascii="Times New Roman" w:hAnsi="Times New Roman"/>
          <w:lang w:val="uk-UA"/>
        </w:rPr>
        <w:t>.</w:t>
      </w:r>
    </w:p>
    <w:p w:rsidR="00325C83" w:rsidRPr="00325C83" w:rsidRDefault="00325C83" w:rsidP="00325C83">
      <w:pPr>
        <w:pStyle w:val="a7"/>
        <w:tabs>
          <w:tab w:val="left" w:pos="421"/>
        </w:tabs>
        <w:spacing w:before="0" w:after="0"/>
        <w:jc w:val="both"/>
        <w:rPr>
          <w:rFonts w:ascii="Times New Roman" w:hAnsi="Times New Roman"/>
          <w:lang w:val="uk-UA"/>
        </w:rPr>
      </w:pPr>
      <w:r>
        <w:rPr>
          <w:rFonts w:ascii="Times New Roman" w:hAnsi="Times New Roman"/>
        </w:rPr>
        <w:t>4.2.</w:t>
      </w:r>
      <w:r>
        <w:t xml:space="preserve"> </w:t>
      </w:r>
      <w:proofErr w:type="spellStart"/>
      <w:r>
        <w:rPr>
          <w:rFonts w:ascii="Times New Roman" w:hAnsi="Times New Roman"/>
        </w:rPr>
        <w:t>Розрахунки</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здійснюються</w:t>
      </w:r>
      <w:proofErr w:type="spellEnd"/>
      <w:r>
        <w:rPr>
          <w:rFonts w:ascii="Times New Roman" w:hAnsi="Times New Roman"/>
        </w:rPr>
        <w:t xml:space="preserve"> в </w:t>
      </w:r>
      <w:proofErr w:type="spellStart"/>
      <w:r>
        <w:rPr>
          <w:rFonts w:ascii="Times New Roman" w:hAnsi="Times New Roman"/>
        </w:rPr>
        <w:t>національній</w:t>
      </w:r>
      <w:proofErr w:type="spellEnd"/>
      <w:r>
        <w:rPr>
          <w:rFonts w:ascii="Times New Roman" w:hAnsi="Times New Roman"/>
        </w:rPr>
        <w:t xml:space="preserve"> </w:t>
      </w:r>
      <w:proofErr w:type="spellStart"/>
      <w:r>
        <w:rPr>
          <w:rFonts w:ascii="Times New Roman" w:hAnsi="Times New Roman"/>
        </w:rPr>
        <w:t>валюті</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w:t>
      </w:r>
      <w:proofErr w:type="spellStart"/>
      <w:r>
        <w:rPr>
          <w:rFonts w:ascii="Times New Roman" w:hAnsi="Times New Roman"/>
        </w:rPr>
        <w:t>гривні</w:t>
      </w:r>
      <w:proofErr w:type="spellEnd"/>
      <w:r>
        <w:rPr>
          <w:rFonts w:ascii="Times New Roman" w:hAnsi="Times New Roman"/>
        </w:rPr>
        <w:t xml:space="preserve"> у </w:t>
      </w:r>
      <w:proofErr w:type="spellStart"/>
      <w:r>
        <w:rPr>
          <w:rFonts w:ascii="Times New Roman" w:hAnsi="Times New Roman"/>
        </w:rPr>
        <w:t>безготівковій</w:t>
      </w:r>
      <w:proofErr w:type="spellEnd"/>
      <w:r>
        <w:rPr>
          <w:rFonts w:ascii="Times New Roman" w:hAnsi="Times New Roman"/>
        </w:rPr>
        <w:t xml:space="preserve">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25C83" w:rsidRDefault="00325C83" w:rsidP="00325C8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 У разі затримки бюджетного фінансування розрахунок за поставлений Товар здійснюється упродовж </w:t>
      </w:r>
      <w:r>
        <w:rPr>
          <w:rFonts w:ascii="Times New Roman" w:hAnsi="Times New Roman"/>
          <w:color w:val="000000" w:themeColor="text1"/>
          <w:sz w:val="24"/>
          <w:szCs w:val="24"/>
        </w:rPr>
        <w:t>5</w:t>
      </w:r>
      <w:r w:rsidRPr="00325C83">
        <w:rPr>
          <w:rFonts w:ascii="Times New Roman" w:hAnsi="Times New Roman"/>
          <w:color w:val="000000" w:themeColor="text1"/>
          <w:sz w:val="24"/>
          <w:szCs w:val="24"/>
        </w:rPr>
        <w:t xml:space="preserve"> (</w:t>
      </w:r>
      <w:r>
        <w:rPr>
          <w:rFonts w:ascii="Times New Roman" w:hAnsi="Times New Roman"/>
          <w:color w:val="000000" w:themeColor="text1"/>
          <w:sz w:val="24"/>
          <w:szCs w:val="24"/>
        </w:rPr>
        <w:t>п’яти</w:t>
      </w:r>
      <w:r w:rsidRPr="00325C83">
        <w:rPr>
          <w:rFonts w:ascii="Times New Roman" w:hAnsi="Times New Roman"/>
          <w:color w:val="000000" w:themeColor="text1"/>
          <w:sz w:val="24"/>
          <w:szCs w:val="24"/>
        </w:rPr>
        <w:t xml:space="preserve">) банківських </w:t>
      </w:r>
      <w:r>
        <w:rPr>
          <w:rFonts w:ascii="Times New Roman" w:hAnsi="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F21B81" w:rsidRDefault="00F21B81" w:rsidP="00303DB1">
      <w:pPr>
        <w:spacing w:after="0" w:line="240" w:lineRule="auto"/>
        <w:jc w:val="both"/>
        <w:rPr>
          <w:rFonts w:ascii="Times New Roman" w:hAnsi="Times New Roman"/>
          <w:sz w:val="24"/>
          <w:szCs w:val="24"/>
        </w:rPr>
      </w:pPr>
    </w:p>
    <w:p w:rsidR="00CA6AAF" w:rsidRDefault="00CA6AAF" w:rsidP="00CA6AAF">
      <w:pPr>
        <w:spacing w:after="0" w:line="240" w:lineRule="auto"/>
        <w:jc w:val="center"/>
        <w:rPr>
          <w:rFonts w:ascii="Times New Roman" w:hAnsi="Times New Roman"/>
          <w:b/>
          <w:sz w:val="24"/>
          <w:szCs w:val="24"/>
        </w:rPr>
      </w:pPr>
      <w:r>
        <w:rPr>
          <w:rFonts w:ascii="Times New Roman" w:hAnsi="Times New Roman"/>
          <w:b/>
          <w:sz w:val="24"/>
          <w:szCs w:val="24"/>
        </w:rPr>
        <w:t>5. СТРОК І МІСЦЕ ПОСТАВКИ ТОВАРУ</w:t>
      </w:r>
    </w:p>
    <w:p w:rsidR="00CA6AAF" w:rsidRDefault="00CA6AAF" w:rsidP="00C20935">
      <w:pPr>
        <w:spacing w:after="0" w:line="240" w:lineRule="auto"/>
        <w:jc w:val="both"/>
        <w:rPr>
          <w:rFonts w:ascii="Times New Roman" w:hAnsi="Times New Roman"/>
          <w:b/>
          <w:sz w:val="24"/>
          <w:szCs w:val="24"/>
        </w:rPr>
      </w:pPr>
    </w:p>
    <w:p w:rsidR="00CA6AAF" w:rsidRDefault="00CA6AAF" w:rsidP="00C20935">
      <w:pPr>
        <w:spacing w:after="0" w:line="240" w:lineRule="auto"/>
        <w:jc w:val="both"/>
        <w:rPr>
          <w:rFonts w:ascii="Times New Roman" w:hAnsi="Times New Roman"/>
          <w:sz w:val="24"/>
          <w:szCs w:val="24"/>
        </w:rPr>
      </w:pPr>
      <w:r>
        <w:rPr>
          <w:rFonts w:ascii="Times New Roman" w:hAnsi="Times New Roman"/>
          <w:sz w:val="24"/>
          <w:szCs w:val="24"/>
        </w:rPr>
        <w:t>5.1. Строк поставки Товару: з моменту підписання Договору Сторонами і до 31 грудня 2023 року включно.</w:t>
      </w:r>
    </w:p>
    <w:p w:rsidR="00CA6AAF" w:rsidRDefault="00C20935" w:rsidP="00C20935">
      <w:pPr>
        <w:spacing w:after="0" w:line="240" w:lineRule="auto"/>
        <w:jc w:val="both"/>
        <w:rPr>
          <w:rFonts w:ascii="Times New Roman" w:hAnsi="Times New Roman"/>
          <w:sz w:val="24"/>
          <w:szCs w:val="24"/>
        </w:rPr>
      </w:pPr>
      <w:r>
        <w:rPr>
          <w:rFonts w:ascii="Times New Roman" w:hAnsi="Times New Roman"/>
          <w:sz w:val="24"/>
          <w:szCs w:val="24"/>
        </w:rPr>
        <w:t xml:space="preserve">5.2. Товар постачається у формі </w:t>
      </w:r>
      <w:proofErr w:type="spellStart"/>
      <w:r>
        <w:rPr>
          <w:rFonts w:ascii="Times New Roman" w:hAnsi="Times New Roman"/>
          <w:sz w:val="24"/>
          <w:szCs w:val="24"/>
        </w:rPr>
        <w:t>скретч</w:t>
      </w:r>
      <w:proofErr w:type="spellEnd"/>
      <w:r>
        <w:rPr>
          <w:rFonts w:ascii="Times New Roman" w:hAnsi="Times New Roman"/>
          <w:sz w:val="24"/>
          <w:szCs w:val="24"/>
        </w:rPr>
        <w:t xml:space="preserve">-карток та/або талонів, згідно з номіналом та у кількості відповідно Специфікації до Договору, шляхом доставки Замовнику </w:t>
      </w:r>
      <w:proofErr w:type="spellStart"/>
      <w:r>
        <w:rPr>
          <w:rFonts w:ascii="Times New Roman" w:hAnsi="Times New Roman"/>
          <w:sz w:val="24"/>
          <w:szCs w:val="24"/>
        </w:rPr>
        <w:t>скретч</w:t>
      </w:r>
      <w:proofErr w:type="spellEnd"/>
      <w:r>
        <w:rPr>
          <w:rFonts w:ascii="Times New Roman" w:hAnsi="Times New Roman"/>
          <w:sz w:val="24"/>
          <w:szCs w:val="24"/>
        </w:rPr>
        <w:t>-карток та/або талонів на замовлену партію Товару.</w:t>
      </w:r>
    </w:p>
    <w:p w:rsidR="00C20935" w:rsidRDefault="00C20935" w:rsidP="00C20935">
      <w:pPr>
        <w:spacing w:after="0" w:line="240" w:lineRule="auto"/>
        <w:jc w:val="both"/>
        <w:rPr>
          <w:rFonts w:ascii="Times New Roman" w:hAnsi="Times New Roman"/>
          <w:sz w:val="24"/>
          <w:szCs w:val="24"/>
        </w:rPr>
      </w:pPr>
      <w:r>
        <w:rPr>
          <w:rFonts w:ascii="Times New Roman" w:hAnsi="Times New Roman"/>
          <w:sz w:val="24"/>
          <w:szCs w:val="24"/>
        </w:rPr>
        <w:t xml:space="preserve">5.2. Доставка талонів Замовнику відбувається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 Запоріжжя, </w:t>
      </w:r>
      <w:proofErr w:type="spellStart"/>
      <w:r w:rsidR="00264E70">
        <w:rPr>
          <w:rFonts w:ascii="Times New Roman" w:hAnsi="Times New Roman"/>
          <w:sz w:val="24"/>
          <w:szCs w:val="24"/>
        </w:rPr>
        <w:t>Вознесенівський</w:t>
      </w:r>
      <w:proofErr w:type="spellEnd"/>
      <w:r w:rsidR="00264E70">
        <w:rPr>
          <w:rFonts w:ascii="Times New Roman" w:hAnsi="Times New Roman"/>
          <w:sz w:val="24"/>
          <w:szCs w:val="24"/>
        </w:rPr>
        <w:t xml:space="preserve"> район, </w:t>
      </w:r>
      <w:proofErr w:type="spellStart"/>
      <w:r>
        <w:rPr>
          <w:rFonts w:ascii="Times New Roman" w:hAnsi="Times New Roman"/>
          <w:sz w:val="24"/>
          <w:szCs w:val="24"/>
        </w:rPr>
        <w:t>бул</w:t>
      </w:r>
      <w:proofErr w:type="spellEnd"/>
      <w:r>
        <w:rPr>
          <w:rFonts w:ascii="Times New Roman" w:hAnsi="Times New Roman"/>
          <w:sz w:val="24"/>
          <w:szCs w:val="24"/>
        </w:rPr>
        <w:t>. Шевченка, 25,69126.</w:t>
      </w:r>
    </w:p>
    <w:p w:rsidR="00C20935" w:rsidRDefault="00C20935" w:rsidP="00C20935">
      <w:pPr>
        <w:spacing w:after="0" w:line="240" w:lineRule="auto"/>
        <w:jc w:val="both"/>
        <w:rPr>
          <w:rFonts w:ascii="Times New Roman" w:hAnsi="Times New Roman"/>
          <w:sz w:val="24"/>
          <w:szCs w:val="24"/>
        </w:rPr>
      </w:pPr>
      <w:r>
        <w:rPr>
          <w:rFonts w:ascii="Times New Roman" w:hAnsi="Times New Roman"/>
          <w:sz w:val="24"/>
          <w:szCs w:val="24"/>
        </w:rPr>
        <w:t xml:space="preserve">5.3. Передача </w:t>
      </w:r>
      <w:proofErr w:type="spellStart"/>
      <w:r>
        <w:rPr>
          <w:rFonts w:ascii="Times New Roman" w:hAnsi="Times New Roman"/>
          <w:sz w:val="24"/>
          <w:szCs w:val="24"/>
        </w:rPr>
        <w:t>скретч</w:t>
      </w:r>
      <w:proofErr w:type="spellEnd"/>
      <w:r>
        <w:rPr>
          <w:rFonts w:ascii="Times New Roman" w:hAnsi="Times New Roman"/>
          <w:sz w:val="24"/>
          <w:szCs w:val="24"/>
        </w:rPr>
        <w:t>-карток та/або талонів Замовнику підтверджується підписанням Сторонами видаткової накладної на Товар, яка обов’язково повинна містити номенклатуру (асортимент), кількість та ціну Товару відповідно до переданих талонів, а також загальну суму до сплати.</w:t>
      </w:r>
    </w:p>
    <w:p w:rsidR="00264E70" w:rsidRDefault="00C20935" w:rsidP="00C20935">
      <w:pPr>
        <w:spacing w:after="0" w:line="240" w:lineRule="auto"/>
        <w:jc w:val="both"/>
        <w:rPr>
          <w:rFonts w:ascii="Times New Roman" w:hAnsi="Times New Roman"/>
          <w:sz w:val="24"/>
          <w:szCs w:val="24"/>
        </w:rPr>
      </w:pPr>
      <w:r>
        <w:rPr>
          <w:rFonts w:ascii="Times New Roman" w:hAnsi="Times New Roman"/>
          <w:sz w:val="24"/>
          <w:szCs w:val="24"/>
        </w:rPr>
        <w:t xml:space="preserve">5.4. Відвантаження Товару здійснюється на АЗС, що обслуговують </w:t>
      </w:r>
      <w:proofErr w:type="spellStart"/>
      <w:r>
        <w:rPr>
          <w:rFonts w:ascii="Times New Roman" w:hAnsi="Times New Roman"/>
          <w:sz w:val="24"/>
          <w:szCs w:val="24"/>
        </w:rPr>
        <w:t>скретч</w:t>
      </w:r>
      <w:proofErr w:type="spellEnd"/>
      <w:r>
        <w:rPr>
          <w:rFonts w:ascii="Times New Roman" w:hAnsi="Times New Roman"/>
          <w:sz w:val="24"/>
          <w:szCs w:val="24"/>
        </w:rPr>
        <w:t xml:space="preserve"> – картки та/або талони Постачальника в межах м. Запоріжжя (при наявності не менше однієї АЗС вказаної Постачальником в радіусі трьох кілометрів від адреси Замовника (69126, м. Запоріжжя, Вознесенський район</w:t>
      </w:r>
      <w:r w:rsidR="00264E70">
        <w:rPr>
          <w:rFonts w:ascii="Times New Roman" w:hAnsi="Times New Roman"/>
          <w:sz w:val="24"/>
          <w:szCs w:val="24"/>
        </w:rPr>
        <w:t xml:space="preserve">, </w:t>
      </w:r>
      <w:proofErr w:type="spellStart"/>
      <w:r w:rsidR="00264E70">
        <w:rPr>
          <w:rFonts w:ascii="Times New Roman" w:hAnsi="Times New Roman"/>
          <w:sz w:val="24"/>
          <w:szCs w:val="24"/>
        </w:rPr>
        <w:t>бул</w:t>
      </w:r>
      <w:proofErr w:type="spellEnd"/>
      <w:r w:rsidR="00264E70">
        <w:rPr>
          <w:rFonts w:ascii="Times New Roman" w:hAnsi="Times New Roman"/>
          <w:sz w:val="24"/>
          <w:szCs w:val="24"/>
        </w:rPr>
        <w:t>. Шевченка,25), перелік яких наведено в Додатку №2, який є невід’ємною частиною цього Договору.</w:t>
      </w:r>
    </w:p>
    <w:p w:rsidR="004E46A9" w:rsidRDefault="004E46A9" w:rsidP="00C20935">
      <w:pPr>
        <w:spacing w:after="0" w:line="240" w:lineRule="auto"/>
        <w:jc w:val="both"/>
        <w:rPr>
          <w:rFonts w:ascii="Times New Roman" w:hAnsi="Times New Roman"/>
          <w:sz w:val="24"/>
          <w:szCs w:val="24"/>
        </w:rPr>
      </w:pPr>
      <w:r>
        <w:rPr>
          <w:rFonts w:ascii="Times New Roman" w:hAnsi="Times New Roman"/>
          <w:sz w:val="24"/>
          <w:szCs w:val="24"/>
        </w:rPr>
        <w:t xml:space="preserve">5.5. Відвантаження Товару на АЗС здійснюється цілодобово включаючи суботу, </w:t>
      </w:r>
      <w:proofErr w:type="spellStart"/>
      <w:r>
        <w:rPr>
          <w:rFonts w:ascii="Times New Roman" w:hAnsi="Times New Roman"/>
          <w:sz w:val="24"/>
          <w:szCs w:val="24"/>
        </w:rPr>
        <w:t>неделю</w:t>
      </w:r>
      <w:proofErr w:type="spellEnd"/>
      <w:r>
        <w:rPr>
          <w:rFonts w:ascii="Times New Roman" w:hAnsi="Times New Roman"/>
          <w:sz w:val="24"/>
          <w:szCs w:val="24"/>
        </w:rPr>
        <w:t xml:space="preserve">, святкові та неробочі дні за потребою Замовника по </w:t>
      </w:r>
      <w:proofErr w:type="spellStart"/>
      <w:r>
        <w:rPr>
          <w:rFonts w:ascii="Times New Roman" w:hAnsi="Times New Roman"/>
          <w:sz w:val="24"/>
          <w:szCs w:val="24"/>
        </w:rPr>
        <w:t>скретч</w:t>
      </w:r>
      <w:proofErr w:type="spellEnd"/>
      <w:r>
        <w:rPr>
          <w:rFonts w:ascii="Times New Roman" w:hAnsi="Times New Roman"/>
          <w:sz w:val="24"/>
          <w:szCs w:val="24"/>
        </w:rPr>
        <w:t xml:space="preserve"> – карткам та/або талонам Постачальника, що є документом обов’язкової звітності і підставою для відвантаження Товару. </w:t>
      </w:r>
    </w:p>
    <w:p w:rsidR="004E46A9" w:rsidRDefault="004E46A9" w:rsidP="00A74914">
      <w:pPr>
        <w:spacing w:after="0" w:line="240" w:lineRule="auto"/>
        <w:jc w:val="both"/>
        <w:rPr>
          <w:rFonts w:ascii="Times New Roman" w:hAnsi="Times New Roman"/>
          <w:sz w:val="24"/>
          <w:szCs w:val="24"/>
        </w:rPr>
      </w:pPr>
      <w:r>
        <w:rPr>
          <w:rFonts w:ascii="Times New Roman" w:hAnsi="Times New Roman"/>
          <w:sz w:val="24"/>
          <w:szCs w:val="24"/>
        </w:rPr>
        <w:t xml:space="preserve">5.6. Постачальник Товару по </w:t>
      </w:r>
      <w:proofErr w:type="spellStart"/>
      <w:r>
        <w:rPr>
          <w:rFonts w:ascii="Times New Roman" w:hAnsi="Times New Roman"/>
          <w:sz w:val="24"/>
          <w:szCs w:val="24"/>
        </w:rPr>
        <w:t>скретч</w:t>
      </w:r>
      <w:proofErr w:type="spellEnd"/>
      <w:r>
        <w:rPr>
          <w:rFonts w:ascii="Times New Roman" w:hAnsi="Times New Roman"/>
          <w:sz w:val="24"/>
          <w:szCs w:val="24"/>
        </w:rPr>
        <w:t xml:space="preserve"> – </w:t>
      </w:r>
      <w:proofErr w:type="spellStart"/>
      <w:r>
        <w:rPr>
          <w:rFonts w:ascii="Times New Roman" w:hAnsi="Times New Roman"/>
          <w:sz w:val="24"/>
          <w:szCs w:val="24"/>
        </w:rPr>
        <w:t>катркам</w:t>
      </w:r>
      <w:proofErr w:type="spellEnd"/>
      <w:r>
        <w:rPr>
          <w:rFonts w:ascii="Times New Roman" w:hAnsi="Times New Roman"/>
          <w:sz w:val="24"/>
          <w:szCs w:val="24"/>
        </w:rPr>
        <w:t xml:space="preserve"> та/або талонам здійснюється на АЗС партіями, у асортименті </w:t>
      </w:r>
      <w:r w:rsidR="00A74914">
        <w:rPr>
          <w:rFonts w:ascii="Times New Roman" w:hAnsi="Times New Roman"/>
          <w:sz w:val="24"/>
          <w:szCs w:val="24"/>
        </w:rPr>
        <w:t>та кількості зазначеній в талонах Постачальника. Відвантаження Товару Замовнику здійснюється за умови пред’явлення талона оператору на АЗС. При цьому талон повинен бути в належному стані та не містити будь-яких печаток, штампів, інших позначень, крім тих, що нанесені Постачальником.</w:t>
      </w:r>
    </w:p>
    <w:p w:rsidR="00C20935" w:rsidRDefault="00A74914" w:rsidP="00A74914">
      <w:pPr>
        <w:spacing w:after="0" w:line="240" w:lineRule="auto"/>
        <w:jc w:val="both"/>
        <w:rPr>
          <w:rFonts w:ascii="Times New Roman" w:hAnsi="Times New Roman"/>
          <w:sz w:val="24"/>
          <w:szCs w:val="24"/>
        </w:rPr>
      </w:pPr>
      <w:r>
        <w:rPr>
          <w:rFonts w:ascii="Times New Roman" w:hAnsi="Times New Roman"/>
          <w:sz w:val="24"/>
          <w:szCs w:val="24"/>
        </w:rPr>
        <w:t xml:space="preserve">5.7. Термін дії </w:t>
      </w:r>
      <w:proofErr w:type="spellStart"/>
      <w:r>
        <w:rPr>
          <w:rFonts w:ascii="Times New Roman" w:hAnsi="Times New Roman"/>
          <w:sz w:val="24"/>
          <w:szCs w:val="24"/>
        </w:rPr>
        <w:t>скретч</w:t>
      </w:r>
      <w:proofErr w:type="spellEnd"/>
      <w:r>
        <w:rPr>
          <w:rFonts w:ascii="Times New Roman" w:hAnsi="Times New Roman"/>
          <w:sz w:val="24"/>
          <w:szCs w:val="24"/>
        </w:rPr>
        <w:t xml:space="preserve"> – карток та/або талонів повинен становити не менше 12 місяців від дати підписання акту прийому – передач (повинна бути передбачена можливість перевірки) та безкоштовною можливістю подовження строку дії </w:t>
      </w:r>
      <w:proofErr w:type="spellStart"/>
      <w:r>
        <w:rPr>
          <w:rFonts w:ascii="Times New Roman" w:hAnsi="Times New Roman"/>
          <w:sz w:val="24"/>
          <w:szCs w:val="24"/>
        </w:rPr>
        <w:t>скретч</w:t>
      </w:r>
      <w:proofErr w:type="spellEnd"/>
      <w:r>
        <w:rPr>
          <w:rFonts w:ascii="Times New Roman" w:hAnsi="Times New Roman"/>
          <w:sz w:val="24"/>
          <w:szCs w:val="24"/>
        </w:rPr>
        <w:t xml:space="preserve"> – карток та/або талонів.</w:t>
      </w:r>
    </w:p>
    <w:p w:rsidR="00A74914" w:rsidRDefault="00A74914" w:rsidP="00A74914">
      <w:pPr>
        <w:spacing w:after="0" w:line="240" w:lineRule="auto"/>
        <w:jc w:val="both"/>
        <w:rPr>
          <w:rFonts w:ascii="Times New Roman" w:hAnsi="Times New Roman"/>
          <w:sz w:val="24"/>
          <w:szCs w:val="24"/>
        </w:rPr>
      </w:pPr>
      <w:r>
        <w:rPr>
          <w:rFonts w:ascii="Times New Roman" w:hAnsi="Times New Roman"/>
          <w:sz w:val="24"/>
          <w:szCs w:val="24"/>
        </w:rPr>
        <w:t>5.8. Якісні характеристики Товару та місце його поставки повинні відповідати вимогам щодо охорони довкілля.</w:t>
      </w:r>
    </w:p>
    <w:p w:rsidR="00A74914" w:rsidRDefault="00A74914" w:rsidP="00A74914">
      <w:pPr>
        <w:spacing w:after="0" w:line="240" w:lineRule="auto"/>
        <w:jc w:val="both"/>
        <w:rPr>
          <w:rFonts w:ascii="Times New Roman" w:hAnsi="Times New Roman"/>
          <w:sz w:val="24"/>
          <w:szCs w:val="24"/>
        </w:rPr>
      </w:pPr>
      <w:r>
        <w:rPr>
          <w:rFonts w:ascii="Times New Roman" w:hAnsi="Times New Roman"/>
          <w:sz w:val="24"/>
          <w:szCs w:val="24"/>
        </w:rPr>
        <w:t>5.9.</w:t>
      </w:r>
      <w:r w:rsidR="000B5C49">
        <w:rPr>
          <w:rFonts w:ascii="Times New Roman" w:hAnsi="Times New Roman"/>
          <w:sz w:val="24"/>
          <w:szCs w:val="24"/>
        </w:rPr>
        <w:t xml:space="preserve"> Зобов’язання Постачальника по поставці Товару вважаються виконаними після відвантаження Замовнику всієї партії Товару на АЗС.</w:t>
      </w:r>
    </w:p>
    <w:p w:rsidR="000B5C49" w:rsidRDefault="000B5C49" w:rsidP="00A74914">
      <w:pPr>
        <w:spacing w:after="0" w:line="240" w:lineRule="auto"/>
        <w:jc w:val="both"/>
        <w:rPr>
          <w:rFonts w:ascii="Times New Roman" w:hAnsi="Times New Roman"/>
          <w:sz w:val="24"/>
          <w:szCs w:val="24"/>
        </w:rPr>
      </w:pPr>
      <w:r>
        <w:rPr>
          <w:rFonts w:ascii="Times New Roman" w:hAnsi="Times New Roman"/>
          <w:sz w:val="24"/>
          <w:szCs w:val="24"/>
        </w:rPr>
        <w:t>5.10. За безпідставну відмову від відвантаження Товару по талонах на АЗС частково або повністю, Постачальник зобов’язаний сплатити Замовнику штраф у розмірі 10% від ціни Договору.</w:t>
      </w:r>
    </w:p>
    <w:p w:rsidR="000B5C49" w:rsidRDefault="000B5C49" w:rsidP="00A74914">
      <w:pPr>
        <w:spacing w:after="0" w:line="240" w:lineRule="auto"/>
        <w:jc w:val="both"/>
        <w:rPr>
          <w:rFonts w:ascii="Times New Roman" w:hAnsi="Times New Roman"/>
          <w:sz w:val="24"/>
          <w:szCs w:val="24"/>
        </w:rPr>
      </w:pPr>
      <w:r>
        <w:rPr>
          <w:rFonts w:ascii="Times New Roman" w:hAnsi="Times New Roman"/>
          <w:sz w:val="24"/>
          <w:szCs w:val="24"/>
        </w:rPr>
        <w:lastRenderedPageBreak/>
        <w:t>5.11. За безпідставну відмову у передачі Замовнику талонів на Товар, Постачальник зобов’язаний сплатити Замовнику штраф у розмірі 10% від ціни Договору.</w:t>
      </w:r>
    </w:p>
    <w:p w:rsidR="000B5C49" w:rsidRDefault="000B5C49" w:rsidP="00A74914">
      <w:pPr>
        <w:spacing w:after="0" w:line="240" w:lineRule="auto"/>
        <w:jc w:val="both"/>
        <w:rPr>
          <w:rFonts w:ascii="Times New Roman" w:hAnsi="Times New Roman"/>
          <w:sz w:val="24"/>
          <w:szCs w:val="24"/>
        </w:rPr>
      </w:pPr>
      <w:r>
        <w:rPr>
          <w:rFonts w:ascii="Times New Roman" w:hAnsi="Times New Roman"/>
          <w:sz w:val="24"/>
          <w:szCs w:val="24"/>
        </w:rPr>
        <w:t>5.12. Товар повинен бути підтверджений декларацією про відповідність або сертифікатом відповідності у разі наявності (сертифікат) паспорт якості.</w:t>
      </w:r>
    </w:p>
    <w:p w:rsidR="000B5C49" w:rsidRDefault="000B5C49" w:rsidP="00A74914">
      <w:pPr>
        <w:spacing w:after="0" w:line="240" w:lineRule="auto"/>
        <w:jc w:val="both"/>
        <w:rPr>
          <w:rFonts w:ascii="Times New Roman" w:hAnsi="Times New Roman"/>
          <w:sz w:val="24"/>
          <w:szCs w:val="24"/>
        </w:rPr>
      </w:pPr>
    </w:p>
    <w:p w:rsidR="000B5C49" w:rsidRPr="000B5C49" w:rsidRDefault="000B5C49" w:rsidP="000B5C49">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0B5C49" w:rsidRDefault="000B5C49" w:rsidP="00A74914">
      <w:pPr>
        <w:spacing w:after="0" w:line="240" w:lineRule="auto"/>
        <w:jc w:val="both"/>
        <w:rPr>
          <w:rFonts w:ascii="Times New Roman" w:hAnsi="Times New Roman"/>
          <w:sz w:val="24"/>
          <w:szCs w:val="24"/>
        </w:rPr>
      </w:pPr>
    </w:p>
    <w:p w:rsidR="000B5C49" w:rsidRDefault="000B5C49" w:rsidP="000B5C49">
      <w:pPr>
        <w:spacing w:after="0" w:line="240" w:lineRule="auto"/>
        <w:jc w:val="both"/>
        <w:rPr>
          <w:rFonts w:ascii="Times New Roman" w:hAnsi="Times New Roman"/>
          <w:b/>
          <w:color w:val="121212"/>
          <w:sz w:val="24"/>
          <w:szCs w:val="24"/>
        </w:rPr>
      </w:pPr>
      <w:r w:rsidRPr="000B5C49">
        <w:rPr>
          <w:rFonts w:ascii="Times New Roman" w:hAnsi="Times New Roman"/>
          <w:color w:val="121212"/>
          <w:sz w:val="24"/>
          <w:szCs w:val="24"/>
        </w:rPr>
        <w:t>6.1.</w:t>
      </w:r>
      <w:r>
        <w:rPr>
          <w:rFonts w:ascii="Times New Roman" w:hAnsi="Times New Roman"/>
          <w:b/>
          <w:color w:val="121212"/>
          <w:sz w:val="24"/>
          <w:szCs w:val="24"/>
        </w:rPr>
        <w:t xml:space="preserve"> </w:t>
      </w:r>
      <w:r w:rsidRPr="000B5C49">
        <w:rPr>
          <w:rFonts w:ascii="Times New Roman" w:hAnsi="Times New Roman"/>
          <w:color w:val="121212"/>
          <w:sz w:val="24"/>
          <w:szCs w:val="24"/>
        </w:rPr>
        <w:t>Замовник зобов’язаний:</w:t>
      </w:r>
    </w:p>
    <w:p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 xml:space="preserve">6.1.2. Приймати поставлений Товар згідно з </w:t>
      </w:r>
      <w:r w:rsidRPr="000B5C49">
        <w:rPr>
          <w:rFonts w:ascii="Times New Roman" w:hAnsi="Times New Roman"/>
          <w:color w:val="000000" w:themeColor="text1"/>
          <w:sz w:val="24"/>
          <w:szCs w:val="24"/>
        </w:rPr>
        <w:t>видатковою накладною на Товару</w:t>
      </w:r>
      <w:r>
        <w:rPr>
          <w:rFonts w:ascii="Times New Roman" w:hAnsi="Times New Roman"/>
          <w:color w:val="FF0000"/>
          <w:sz w:val="24"/>
          <w:szCs w:val="24"/>
        </w:rPr>
        <w:t>.</w:t>
      </w:r>
    </w:p>
    <w:p w:rsidR="000B5C49" w:rsidRPr="000B5C49" w:rsidRDefault="000B5C49" w:rsidP="000B5C49">
      <w:pPr>
        <w:spacing w:after="0" w:line="240" w:lineRule="auto"/>
        <w:jc w:val="both"/>
        <w:rPr>
          <w:rFonts w:ascii="Times New Roman" w:hAnsi="Times New Roman"/>
          <w:color w:val="121212"/>
          <w:sz w:val="24"/>
          <w:szCs w:val="24"/>
        </w:rPr>
      </w:pPr>
      <w:bookmarkStart w:id="1" w:name="_heading=h.3rdcrjn" w:colFirst="0" w:colLast="0"/>
      <w:bookmarkEnd w:id="1"/>
      <w:r w:rsidRPr="000B5C49">
        <w:rPr>
          <w:rFonts w:ascii="Times New Roman" w:hAnsi="Times New Roman"/>
          <w:color w:val="121212"/>
          <w:sz w:val="24"/>
          <w:szCs w:val="24"/>
        </w:rPr>
        <w:t>6.2. Замовник має право:</w:t>
      </w:r>
    </w:p>
    <w:p w:rsidR="000B5C49" w:rsidRDefault="000B5C49" w:rsidP="000B5C49">
      <w:pPr>
        <w:tabs>
          <w:tab w:val="left" w:pos="567"/>
        </w:tabs>
        <w:spacing w:after="0" w:line="240" w:lineRule="auto"/>
        <w:ind w:right="-36"/>
        <w:jc w:val="both"/>
        <w:rPr>
          <w:rFonts w:ascii="Times New Roman" w:hAnsi="Times New Roman"/>
          <w:color w:val="121212"/>
          <w:sz w:val="24"/>
          <w:szCs w:val="24"/>
        </w:rPr>
      </w:pPr>
      <w:r>
        <w:rPr>
          <w:rFonts w:ascii="Times New Roman" w:hAnsi="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hAnsi="Times New Roman"/>
          <w:color w:val="121212"/>
          <w:sz w:val="24"/>
          <w:szCs w:val="24"/>
        </w:rPr>
        <w:t>адресою</w:t>
      </w:r>
      <w:proofErr w:type="spellEnd"/>
      <w:r>
        <w:rPr>
          <w:rFonts w:ascii="Times New Roman" w:hAnsi="Times New Roman"/>
          <w:color w:val="121212"/>
          <w:sz w:val="24"/>
          <w:szCs w:val="24"/>
        </w:rPr>
        <w:t>, яка зазначена в розділі «</w:t>
      </w:r>
      <w:r w:rsidRPr="00EC4C48">
        <w:rPr>
          <w:rFonts w:ascii="Times New Roman" w:hAnsi="Times New Roman"/>
          <w:color w:val="121212"/>
          <w:sz w:val="24"/>
          <w:szCs w:val="24"/>
        </w:rPr>
        <w:t>15. Місцезнаходження та банківські реквізити Сторін»</w:t>
      </w:r>
      <w:r>
        <w:rPr>
          <w:rFonts w:ascii="Times New Roman" w:hAnsi="Times New Roman"/>
          <w:color w:val="121212"/>
          <w:sz w:val="24"/>
          <w:szCs w:val="24"/>
        </w:rPr>
        <w:t xml:space="preserve">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цим Договором.</w:t>
      </w:r>
    </w:p>
    <w:p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Замовника</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0B5C49" w:rsidRDefault="000B5C49" w:rsidP="000B5C49">
      <w:pPr>
        <w:spacing w:after="0" w:line="240" w:lineRule="auto"/>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0B5C49" w:rsidRDefault="000B5C49" w:rsidP="000B5C49">
      <w:pPr>
        <w:tabs>
          <w:tab w:val="left" w:pos="5505"/>
        </w:tabs>
        <w:spacing w:after="0" w:line="240" w:lineRule="auto"/>
        <w:jc w:val="both"/>
        <w:rPr>
          <w:rFonts w:ascii="Times New Roman" w:hAnsi="Times New Roman"/>
          <w:sz w:val="24"/>
          <w:szCs w:val="24"/>
        </w:rPr>
      </w:pPr>
      <w:r>
        <w:rPr>
          <w:rFonts w:ascii="Times New Roman" w:hAnsi="Times New Roman"/>
          <w:color w:val="121212"/>
          <w:sz w:val="24"/>
          <w:szCs w:val="24"/>
        </w:rPr>
        <w:t xml:space="preserve">6.2.5. Зменшувати обсяг закупівлі Товару та ціну </w:t>
      </w:r>
      <w:r>
        <w:rPr>
          <w:rFonts w:ascii="Times New Roman" w:hAnsi="Times New Roman"/>
          <w:color w:val="000000"/>
          <w:sz w:val="24"/>
          <w:szCs w:val="24"/>
        </w:rPr>
        <w:t>(загальну вартість) цього</w:t>
      </w:r>
      <w:r>
        <w:rPr>
          <w:rFonts w:ascii="Times New Roman" w:hAnsi="Times New Roman"/>
          <w:color w:val="121212"/>
          <w:sz w:val="24"/>
          <w:szCs w:val="24"/>
        </w:rPr>
        <w:t xml:space="preserve"> Договору залежно від реального фінансування видатків на зазначені цілі, </w:t>
      </w:r>
      <w:r>
        <w:rPr>
          <w:rFonts w:ascii="Times New Roman" w:hAnsi="Times New Roman"/>
          <w:color w:val="000000"/>
          <w:sz w:val="24"/>
          <w:szCs w:val="24"/>
        </w:rPr>
        <w:t xml:space="preserve">а також у випадку зменшення </w:t>
      </w:r>
      <w:r>
        <w:rPr>
          <w:rFonts w:ascii="Times New Roman" w:hAnsi="Times New Roman"/>
          <w:sz w:val="24"/>
          <w:szCs w:val="24"/>
        </w:rPr>
        <w:t>обсягу споживчої потреби Товару. У такому разі Сторони вносять відповідні зміни до цього Договору.</w:t>
      </w:r>
    </w:p>
    <w:p w:rsidR="000B5C49" w:rsidRDefault="000B5C49" w:rsidP="000B5C49">
      <w:pPr>
        <w:spacing w:after="0" w:line="240" w:lineRule="auto"/>
        <w:jc w:val="both"/>
        <w:rPr>
          <w:rFonts w:ascii="Times New Roman" w:hAnsi="Times New Roman"/>
          <w:sz w:val="24"/>
          <w:szCs w:val="24"/>
        </w:rPr>
      </w:pPr>
      <w:r>
        <w:rPr>
          <w:rFonts w:ascii="Times New Roman" w:hAnsi="Times New Roman"/>
          <w:sz w:val="24"/>
          <w:szCs w:val="24"/>
        </w:rPr>
        <w:t xml:space="preserve">6.2.6. Повернути </w:t>
      </w:r>
      <w:r w:rsidRPr="000B5C49">
        <w:rPr>
          <w:rFonts w:ascii="Times New Roman" w:hAnsi="Times New Roman"/>
          <w:color w:val="000000" w:themeColor="text1"/>
          <w:sz w:val="24"/>
          <w:szCs w:val="24"/>
        </w:rPr>
        <w:t>видаткову накладну</w:t>
      </w:r>
      <w:r w:rsidR="00B040CA">
        <w:rPr>
          <w:rFonts w:ascii="Times New Roman" w:hAnsi="Times New Roman"/>
          <w:sz w:val="24"/>
          <w:szCs w:val="24"/>
        </w:rPr>
        <w:t xml:space="preserve"> на</w:t>
      </w:r>
      <w:r w:rsidRPr="000B5C49">
        <w:rPr>
          <w:rFonts w:ascii="Times New Roman" w:hAnsi="Times New Roman"/>
          <w:sz w:val="24"/>
          <w:szCs w:val="24"/>
        </w:rPr>
        <w:t xml:space="preserve"> </w:t>
      </w:r>
      <w:r w:rsidR="00B040CA">
        <w:rPr>
          <w:rFonts w:ascii="Times New Roman" w:hAnsi="Times New Roman"/>
          <w:sz w:val="24"/>
          <w:szCs w:val="24"/>
        </w:rPr>
        <w:t>Товар</w:t>
      </w:r>
      <w:r>
        <w:rPr>
          <w:rFonts w:ascii="Times New Roman" w:hAnsi="Times New Roman"/>
          <w:color w:val="FF0000"/>
          <w:sz w:val="24"/>
          <w:szCs w:val="24"/>
        </w:rPr>
        <w:t xml:space="preserve"> </w:t>
      </w:r>
      <w:r>
        <w:rPr>
          <w:rFonts w:ascii="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B5C49" w:rsidRDefault="000B5C49" w:rsidP="00B040CA">
      <w:pPr>
        <w:spacing w:after="0" w:line="240" w:lineRule="auto"/>
        <w:jc w:val="both"/>
        <w:rPr>
          <w:rFonts w:ascii="Times New Roman" w:hAnsi="Times New Roman"/>
          <w:color w:val="000000"/>
          <w:sz w:val="24"/>
          <w:szCs w:val="24"/>
        </w:rPr>
      </w:pPr>
      <w:bookmarkStart w:id="2" w:name="_heading=h.26in1rg" w:colFirst="0" w:colLast="0"/>
      <w:bookmarkEnd w:id="2"/>
      <w:r>
        <w:rPr>
          <w:rFonts w:ascii="Times New Roman" w:hAnsi="Times New Roman"/>
          <w:color w:val="000000"/>
          <w:sz w:val="24"/>
          <w:szCs w:val="24"/>
        </w:rPr>
        <w:t>6.2.</w:t>
      </w:r>
      <w:r w:rsidR="00B040CA">
        <w:rPr>
          <w:rFonts w:ascii="Times New Roman" w:hAnsi="Times New Roman"/>
          <w:color w:val="000000"/>
          <w:sz w:val="24"/>
          <w:szCs w:val="24"/>
        </w:rPr>
        <w:t>7</w:t>
      </w:r>
      <w:r>
        <w:rPr>
          <w:rFonts w:ascii="Times New Roman" w:hAnsi="Times New Roman"/>
          <w:color w:val="000000"/>
          <w:sz w:val="24"/>
          <w:szCs w:val="24"/>
        </w:rPr>
        <w:t xml:space="preserve">. Відмовитися від приймання Товару </w:t>
      </w:r>
      <w:r>
        <w:rPr>
          <w:rFonts w:ascii="Times New Roman" w:hAnsi="Times New Roman"/>
          <w:sz w:val="24"/>
          <w:szCs w:val="24"/>
        </w:rPr>
        <w:t>в</w:t>
      </w:r>
      <w:r>
        <w:rPr>
          <w:rFonts w:ascii="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hAnsi="Times New Roman"/>
          <w:color w:val="221E1F"/>
          <w:sz w:val="24"/>
          <w:szCs w:val="24"/>
        </w:rPr>
        <w:t xml:space="preserve"> </w:t>
      </w:r>
      <w:r>
        <w:rPr>
          <w:rFonts w:ascii="Times New Roman" w:hAnsi="Times New Roman"/>
          <w:sz w:val="24"/>
          <w:szCs w:val="24"/>
        </w:rPr>
        <w:t>умовам цього Договору,</w:t>
      </w:r>
      <w:r>
        <w:rPr>
          <w:rFonts w:ascii="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rsidR="000B5C49" w:rsidRPr="00B040CA" w:rsidRDefault="000B5C49" w:rsidP="00B040CA">
      <w:pPr>
        <w:spacing w:after="0" w:line="240" w:lineRule="auto"/>
        <w:jc w:val="both"/>
        <w:rPr>
          <w:rFonts w:ascii="Times New Roman" w:hAnsi="Times New Roman"/>
          <w:color w:val="121212"/>
          <w:sz w:val="24"/>
          <w:szCs w:val="24"/>
        </w:rPr>
      </w:pPr>
      <w:r w:rsidRPr="00B040CA">
        <w:rPr>
          <w:rFonts w:ascii="Times New Roman" w:hAnsi="Times New Roman"/>
          <w:color w:val="121212"/>
          <w:sz w:val="24"/>
          <w:szCs w:val="24"/>
        </w:rPr>
        <w:t>6.3. Постачальник зобов’язаний:</w:t>
      </w:r>
    </w:p>
    <w:p w:rsidR="000B5C49" w:rsidRDefault="000B5C49" w:rsidP="00B040CA">
      <w:pPr>
        <w:spacing w:after="0" w:line="240" w:lineRule="auto"/>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в терміни, встановлені цим Договором.</w:t>
      </w:r>
    </w:p>
    <w:p w:rsidR="000B5C49" w:rsidRDefault="000B5C49" w:rsidP="00B040CA">
      <w:pPr>
        <w:spacing w:after="0" w:line="240" w:lineRule="auto"/>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такий Товар.</w:t>
      </w:r>
    </w:p>
    <w:p w:rsidR="000B5C49" w:rsidRDefault="000B5C49" w:rsidP="00B040CA">
      <w:pPr>
        <w:spacing w:after="0" w:line="240" w:lineRule="auto"/>
        <w:jc w:val="both"/>
        <w:rPr>
          <w:rFonts w:ascii="Times New Roman" w:hAnsi="Times New Roman"/>
          <w:color w:val="000000"/>
          <w:sz w:val="24"/>
          <w:szCs w:val="24"/>
        </w:rPr>
      </w:pPr>
      <w:r>
        <w:rPr>
          <w:rFonts w:ascii="Times New Roman" w:hAnsi="Times New Roman"/>
          <w:sz w:val="24"/>
          <w:szCs w:val="24"/>
        </w:rPr>
        <w:t xml:space="preserve">6.3.3. </w:t>
      </w:r>
      <w:r>
        <w:rPr>
          <w:rFonts w:ascii="Times New Roman" w:hAnsi="Times New Roman"/>
          <w:color w:val="000000"/>
          <w:sz w:val="24"/>
          <w:szCs w:val="24"/>
        </w:rPr>
        <w:t>Надавати разом із Товаром супроводжувальні документи, що підтверджують якість Товару.</w:t>
      </w:r>
      <w:r>
        <w:rPr>
          <w:rFonts w:ascii="Times New Roman" w:hAnsi="Times New Roman"/>
          <w:sz w:val="24"/>
          <w:szCs w:val="24"/>
        </w:rPr>
        <w:t xml:space="preserve"> </w:t>
      </w:r>
    </w:p>
    <w:p w:rsidR="000B5C49" w:rsidRPr="00B040CA" w:rsidRDefault="000B5C49" w:rsidP="00B040CA">
      <w:pPr>
        <w:spacing w:after="0" w:line="240" w:lineRule="auto"/>
        <w:jc w:val="both"/>
        <w:rPr>
          <w:rFonts w:ascii="Times New Roman" w:hAnsi="Times New Roman"/>
          <w:color w:val="121212"/>
          <w:sz w:val="24"/>
          <w:szCs w:val="24"/>
        </w:rPr>
      </w:pPr>
      <w:r w:rsidRPr="00B040CA">
        <w:rPr>
          <w:rFonts w:ascii="Times New Roman" w:hAnsi="Times New Roman"/>
          <w:color w:val="121212"/>
          <w:sz w:val="24"/>
          <w:szCs w:val="24"/>
        </w:rPr>
        <w:t>6.4. Постачальник має право:</w:t>
      </w:r>
    </w:p>
    <w:p w:rsidR="000B5C49" w:rsidRDefault="000B5C49" w:rsidP="00B040CA">
      <w:pPr>
        <w:spacing w:after="0" w:line="240" w:lineRule="auto"/>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0B5C49" w:rsidRDefault="000B5C49" w:rsidP="00A74914">
      <w:pPr>
        <w:spacing w:after="0" w:line="240" w:lineRule="auto"/>
        <w:jc w:val="both"/>
        <w:rPr>
          <w:rFonts w:ascii="Times New Roman" w:hAnsi="Times New Roman"/>
          <w:sz w:val="24"/>
          <w:szCs w:val="24"/>
        </w:rPr>
      </w:pPr>
    </w:p>
    <w:p w:rsidR="00B040CA" w:rsidRPr="00B040CA" w:rsidRDefault="00B040CA" w:rsidP="00B040CA">
      <w:pPr>
        <w:spacing w:after="0" w:line="240" w:lineRule="auto"/>
        <w:jc w:val="center"/>
        <w:rPr>
          <w:rFonts w:ascii="Times New Roman" w:hAnsi="Times New Roman"/>
          <w:b/>
          <w:sz w:val="24"/>
          <w:szCs w:val="24"/>
        </w:rPr>
      </w:pPr>
      <w:r w:rsidRPr="00B040CA">
        <w:rPr>
          <w:rFonts w:ascii="Times New Roman" w:hAnsi="Times New Roman"/>
          <w:b/>
          <w:sz w:val="24"/>
          <w:szCs w:val="24"/>
        </w:rPr>
        <w:t>7. ВІДПОВІДАЛЬНІСТЬ СТОРІН</w:t>
      </w:r>
    </w:p>
    <w:p w:rsidR="00B040CA" w:rsidRDefault="00B040CA" w:rsidP="00A74914">
      <w:pPr>
        <w:spacing w:after="0" w:line="240" w:lineRule="auto"/>
        <w:jc w:val="both"/>
        <w:rPr>
          <w:rFonts w:ascii="Times New Roman" w:hAnsi="Times New Roman"/>
          <w:sz w:val="24"/>
          <w:szCs w:val="24"/>
        </w:rPr>
      </w:pPr>
    </w:p>
    <w:p w:rsidR="00B040CA" w:rsidRDefault="00B040CA" w:rsidP="00B040CA">
      <w:pPr>
        <w:spacing w:after="0" w:line="240" w:lineRule="auto"/>
        <w:ind w:firstLine="284"/>
        <w:jc w:val="both"/>
        <w:rPr>
          <w:rFonts w:ascii="Times New Roman" w:hAnsi="Times New Roman"/>
          <w:color w:val="121212"/>
          <w:sz w:val="24"/>
          <w:szCs w:val="24"/>
        </w:rPr>
      </w:pPr>
      <w:r>
        <w:rPr>
          <w:rFonts w:ascii="Times New Roman" w:hAnsi="Times New Roman"/>
          <w:sz w:val="24"/>
          <w:szCs w:val="24"/>
        </w:rPr>
        <w:t>7.1.</w:t>
      </w:r>
      <w:r w:rsidRPr="00B040CA">
        <w:rPr>
          <w:rFonts w:ascii="Times New Roman" w:hAnsi="Times New Roman"/>
          <w:color w:val="121212"/>
          <w:sz w:val="24"/>
          <w:szCs w:val="24"/>
        </w:rPr>
        <w:t xml:space="preserve"> </w:t>
      </w:r>
      <w:r>
        <w:rPr>
          <w:rFonts w:ascii="Times New Roman" w:hAnsi="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040CA" w:rsidRDefault="00B040CA" w:rsidP="00B040CA">
      <w:pPr>
        <w:tabs>
          <w:tab w:val="left" w:pos="10260"/>
        </w:tabs>
        <w:spacing w:after="0" w:line="240" w:lineRule="auto"/>
        <w:ind w:firstLine="284"/>
        <w:jc w:val="both"/>
        <w:rPr>
          <w:rFonts w:ascii="Times New Roman" w:hAnsi="Times New Roman"/>
          <w:color w:val="000000"/>
          <w:sz w:val="24"/>
          <w:szCs w:val="24"/>
        </w:rPr>
      </w:pPr>
      <w:r>
        <w:rPr>
          <w:rFonts w:ascii="Times New Roman" w:hAnsi="Times New Roman"/>
          <w:sz w:val="24"/>
          <w:szCs w:val="24"/>
        </w:rPr>
        <w:t xml:space="preserve">7.2. </w:t>
      </w:r>
      <w:r>
        <w:rPr>
          <w:rFonts w:ascii="Times New Roman" w:hAnsi="Times New Roman"/>
          <w:color w:val="000000"/>
          <w:sz w:val="24"/>
          <w:szCs w:val="24"/>
        </w:rPr>
        <w:t xml:space="preserve">За не поставку, несвоєчасну поставку або недопоставку Товару Постачальник сплачує Замовнику пеню в розмірі </w:t>
      </w:r>
      <w:r w:rsidRPr="00B040CA">
        <w:rPr>
          <w:rFonts w:ascii="Times New Roman" w:hAnsi="Times New Roman"/>
          <w:color w:val="000000" w:themeColor="text1"/>
          <w:sz w:val="24"/>
          <w:szCs w:val="24"/>
        </w:rPr>
        <w:t xml:space="preserve">0,1 </w:t>
      </w:r>
      <w:r>
        <w:rPr>
          <w:rFonts w:ascii="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040CA">
        <w:rPr>
          <w:rFonts w:ascii="Times New Roman" w:hAnsi="Times New Roman"/>
          <w:color w:val="000000" w:themeColor="text1"/>
          <w:sz w:val="24"/>
          <w:szCs w:val="24"/>
        </w:rPr>
        <w:t xml:space="preserve">7 </w:t>
      </w:r>
      <w:r>
        <w:rPr>
          <w:rFonts w:ascii="Times New Roman" w:hAnsi="Times New Roman"/>
          <w:color w:val="000000"/>
          <w:sz w:val="24"/>
          <w:szCs w:val="24"/>
        </w:rPr>
        <w:t>% від вказаної суми.</w:t>
      </w:r>
    </w:p>
    <w:p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B040CA">
        <w:rPr>
          <w:rFonts w:ascii="Times New Roman" w:hAnsi="Times New Roman"/>
          <w:color w:val="000000" w:themeColor="text1"/>
          <w:sz w:val="24"/>
          <w:szCs w:val="24"/>
        </w:rPr>
        <w:t xml:space="preserve">пунктом 4.3. </w:t>
      </w:r>
      <w:r>
        <w:rPr>
          <w:rFonts w:ascii="Times New Roman" w:hAnsi="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7.5. За несвоєчасну оплату Товару згідно з </w:t>
      </w:r>
      <w:r w:rsidRPr="001D0486">
        <w:rPr>
          <w:rFonts w:ascii="Times New Roman" w:hAnsi="Times New Roman"/>
          <w:color w:val="000000" w:themeColor="text1"/>
          <w:sz w:val="24"/>
          <w:szCs w:val="24"/>
        </w:rPr>
        <w:t>пунктами 4.2, 4.3,</w:t>
      </w:r>
      <w:r w:rsidRPr="00B040CA">
        <w:rPr>
          <w:rFonts w:ascii="Times New Roman" w:hAnsi="Times New Roman"/>
          <w:color w:val="000000" w:themeColor="text1"/>
          <w:sz w:val="24"/>
          <w:szCs w:val="24"/>
        </w:rPr>
        <w:t xml:space="preserve"> </w:t>
      </w:r>
      <w:r>
        <w:rPr>
          <w:rFonts w:ascii="Times New Roman" w:hAnsi="Times New Roman"/>
          <w:sz w:val="24"/>
          <w:szCs w:val="24"/>
        </w:rPr>
        <w:t xml:space="preserve">яка не пов’язана із затримкою бюджетного фінансування, Замовник сплачує пеню в розмірі </w:t>
      </w:r>
      <w:r w:rsidRPr="00B040CA">
        <w:rPr>
          <w:rFonts w:ascii="Times New Roman" w:hAnsi="Times New Roman"/>
          <w:color w:val="000000" w:themeColor="text1"/>
          <w:sz w:val="24"/>
          <w:szCs w:val="24"/>
        </w:rPr>
        <w:t>облікової ставки Національного банку України</w:t>
      </w:r>
      <w:r>
        <w:rPr>
          <w:rFonts w:ascii="Times New Roman" w:hAnsi="Times New Roman"/>
          <w:sz w:val="24"/>
          <w:szCs w:val="24"/>
        </w:rPr>
        <w:t xml:space="preserve">, від суми несплачених коштів, за кожен день прострочення платежів. </w:t>
      </w:r>
    </w:p>
    <w:p w:rsidR="00B040CA" w:rsidRDefault="00B040CA" w:rsidP="00B040CA">
      <w:pPr>
        <w:spacing w:after="0" w:line="240" w:lineRule="auto"/>
        <w:ind w:firstLine="284"/>
        <w:jc w:val="both"/>
        <w:rPr>
          <w:rFonts w:ascii="Times New Roman" w:hAnsi="Times New Roman"/>
          <w:sz w:val="24"/>
          <w:szCs w:val="24"/>
          <w:highlight w:val="white"/>
        </w:rPr>
      </w:pPr>
      <w:r>
        <w:rPr>
          <w:rFonts w:ascii="Times New Roman" w:hAnsi="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B040CA" w:rsidRDefault="00B040CA" w:rsidP="00B040CA">
      <w:pPr>
        <w:spacing w:after="0" w:line="240" w:lineRule="auto"/>
        <w:ind w:firstLine="284"/>
        <w:jc w:val="both"/>
        <w:rPr>
          <w:rFonts w:ascii="Times New Roman" w:hAnsi="Times New Roman"/>
          <w:sz w:val="24"/>
          <w:szCs w:val="24"/>
        </w:rPr>
      </w:pPr>
      <w:r>
        <w:rPr>
          <w:rFonts w:ascii="Times New Roman" w:hAnsi="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B040CA" w:rsidRDefault="00B040CA" w:rsidP="00B040CA">
      <w:pPr>
        <w:spacing w:after="120" w:line="240" w:lineRule="auto"/>
        <w:ind w:firstLine="284"/>
        <w:jc w:val="both"/>
        <w:rPr>
          <w:rFonts w:ascii="Times New Roman" w:hAnsi="Times New Roman"/>
          <w:sz w:val="24"/>
          <w:szCs w:val="24"/>
        </w:rPr>
      </w:pPr>
      <w:r>
        <w:rPr>
          <w:rFonts w:ascii="Times New Roman" w:hAnsi="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hAnsi="Times New Roman"/>
          <w:sz w:val="24"/>
          <w:szCs w:val="24"/>
          <w:highlight w:val="white"/>
        </w:rPr>
        <w:t>зазначену в цьому Договорі</w:t>
      </w:r>
      <w:r>
        <w:rPr>
          <w:rFonts w:ascii="Times New Roman" w:hAnsi="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1D0486">
        <w:rPr>
          <w:rFonts w:ascii="Times New Roman" w:hAnsi="Times New Roman"/>
          <w:color w:val="000000" w:themeColor="text1"/>
          <w:sz w:val="24"/>
          <w:szCs w:val="24"/>
        </w:rPr>
        <w:t>чотирнадцятий</w:t>
      </w:r>
      <w:r w:rsidRPr="00B040CA">
        <w:rPr>
          <w:rFonts w:ascii="Times New Roman" w:hAnsi="Times New Roman"/>
          <w:color w:val="000000" w:themeColor="text1"/>
          <w:sz w:val="24"/>
          <w:szCs w:val="24"/>
        </w:rPr>
        <w:t xml:space="preserve"> </w:t>
      </w:r>
      <w:r>
        <w:rPr>
          <w:rFonts w:ascii="Times New Roman" w:hAnsi="Times New Roman"/>
          <w:sz w:val="24"/>
          <w:szCs w:val="24"/>
        </w:rPr>
        <w:t>день після дня її відправлення.</w:t>
      </w:r>
    </w:p>
    <w:p w:rsidR="00B040CA" w:rsidRDefault="00B040CA" w:rsidP="00B040CA">
      <w:pPr>
        <w:tabs>
          <w:tab w:val="left" w:pos="406"/>
          <w:tab w:val="left" w:pos="567"/>
        </w:tabs>
        <w:spacing w:after="0" w:line="240" w:lineRule="auto"/>
        <w:ind w:right="-143"/>
        <w:jc w:val="center"/>
        <w:rPr>
          <w:rFonts w:ascii="Times New Roman" w:hAnsi="Times New Roman"/>
          <w:b/>
          <w:sz w:val="24"/>
          <w:szCs w:val="24"/>
        </w:rPr>
      </w:pPr>
      <w:r>
        <w:rPr>
          <w:rFonts w:ascii="Times New Roman" w:hAnsi="Times New Roman"/>
          <w:b/>
          <w:sz w:val="24"/>
          <w:szCs w:val="24"/>
        </w:rPr>
        <w:t>8. ОБСТАВИНИ НЕПЕРЕБОРНОЇ СИЛИ (ФОРС – МАЖОР)</w:t>
      </w:r>
    </w:p>
    <w:p w:rsidR="00F21B81" w:rsidRPr="00F21B81" w:rsidRDefault="00F21B81" w:rsidP="00CA6AA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43"/>
        <w:jc w:val="both"/>
        <w:rPr>
          <w:rFonts w:ascii="Times New Roman" w:hAnsi="Times New Roman"/>
          <w:b/>
          <w:sz w:val="24"/>
          <w:szCs w:val="24"/>
        </w:rPr>
      </w:pPr>
    </w:p>
    <w:p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040CA" w:rsidRDefault="00B040CA" w:rsidP="00B040CA">
      <w:pPr>
        <w:spacing w:after="0" w:line="240" w:lineRule="auto"/>
        <w:ind w:right="-34" w:firstLine="284"/>
        <w:jc w:val="both"/>
        <w:rPr>
          <w:rFonts w:ascii="Times New Roman" w:hAnsi="Times New Roman"/>
          <w:sz w:val="24"/>
          <w:szCs w:val="24"/>
          <w:highlight w:val="white"/>
        </w:rPr>
      </w:pPr>
      <w:r>
        <w:rPr>
          <w:rFonts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040CA" w:rsidRDefault="00B040CA" w:rsidP="00B040CA">
      <w:pPr>
        <w:spacing w:after="0" w:line="240" w:lineRule="auto"/>
        <w:ind w:right="-34" w:firstLine="284"/>
        <w:jc w:val="both"/>
        <w:rPr>
          <w:rFonts w:ascii="Times New Roman" w:hAnsi="Times New Roman"/>
          <w:sz w:val="24"/>
          <w:szCs w:val="24"/>
          <w:highlight w:val="white"/>
        </w:rPr>
      </w:pPr>
      <w:r>
        <w:rPr>
          <w:rFonts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w:t>
      </w:r>
      <w:r>
        <w:rPr>
          <w:rFonts w:ascii="Times New Roman" w:hAnsi="Times New Roman"/>
          <w:sz w:val="24"/>
          <w:szCs w:val="24"/>
          <w:highlight w:val="white"/>
        </w:rPr>
        <w:lastRenderedPageBreak/>
        <w:t>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040CA" w:rsidRDefault="00B040CA" w:rsidP="00B040CA">
      <w:pPr>
        <w:spacing w:after="0" w:line="240" w:lineRule="auto"/>
        <w:ind w:right="-34"/>
        <w:jc w:val="both"/>
        <w:rPr>
          <w:rFonts w:ascii="Times New Roman" w:hAnsi="Times New Roman"/>
          <w:sz w:val="24"/>
          <w:szCs w:val="24"/>
          <w:highlight w:val="white"/>
        </w:rPr>
      </w:pPr>
      <w:r>
        <w:rPr>
          <w:rFonts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040CA" w:rsidRDefault="00B040CA" w:rsidP="00B040CA">
      <w:pPr>
        <w:spacing w:after="0" w:line="240" w:lineRule="auto"/>
        <w:ind w:right="-34"/>
        <w:jc w:val="both"/>
        <w:rPr>
          <w:rFonts w:ascii="Times New Roman" w:hAnsi="Times New Roman"/>
          <w:b/>
          <w:sz w:val="24"/>
          <w:szCs w:val="24"/>
        </w:rPr>
      </w:pPr>
      <w:r>
        <w:rPr>
          <w:rFonts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21B81" w:rsidRDefault="00F21B81" w:rsidP="00CA6AAF">
      <w:pPr>
        <w:spacing w:after="0" w:line="240" w:lineRule="auto"/>
        <w:ind w:right="-143"/>
        <w:jc w:val="both"/>
        <w:rPr>
          <w:rFonts w:ascii="Times New Roman" w:hAnsi="Times New Roman"/>
          <w:sz w:val="24"/>
          <w:szCs w:val="24"/>
        </w:rPr>
      </w:pPr>
    </w:p>
    <w:p w:rsidR="00B040CA" w:rsidRPr="00B040CA" w:rsidRDefault="00B040CA" w:rsidP="00B040CA">
      <w:pPr>
        <w:spacing w:after="0" w:line="240" w:lineRule="auto"/>
        <w:ind w:right="-143"/>
        <w:jc w:val="center"/>
        <w:rPr>
          <w:rFonts w:ascii="Times New Roman" w:hAnsi="Times New Roman"/>
          <w:b/>
          <w:sz w:val="24"/>
          <w:szCs w:val="24"/>
        </w:rPr>
      </w:pPr>
      <w:r>
        <w:rPr>
          <w:rFonts w:ascii="Times New Roman" w:hAnsi="Times New Roman"/>
          <w:b/>
          <w:sz w:val="24"/>
          <w:szCs w:val="24"/>
        </w:rPr>
        <w:t>9. ВИРІШЕННЯ СПОРІВ</w:t>
      </w:r>
    </w:p>
    <w:p w:rsidR="00F21B81" w:rsidRPr="00B040CA" w:rsidRDefault="00F21B81" w:rsidP="00B040CA">
      <w:pPr>
        <w:spacing w:after="0" w:line="240" w:lineRule="auto"/>
        <w:ind w:right="-143"/>
        <w:jc w:val="both"/>
        <w:rPr>
          <w:rFonts w:ascii="Times New Roman" w:hAnsi="Times New Roman"/>
          <w:b/>
          <w:bCs/>
          <w:sz w:val="24"/>
          <w:szCs w:val="24"/>
        </w:rPr>
      </w:pPr>
    </w:p>
    <w:p w:rsidR="00B040CA" w:rsidRDefault="00B040CA" w:rsidP="00B040CA">
      <w:pPr>
        <w:tabs>
          <w:tab w:val="left" w:pos="540"/>
        </w:tabs>
        <w:spacing w:after="0" w:line="240" w:lineRule="auto"/>
        <w:ind w:right="-3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040CA" w:rsidRDefault="00B040CA" w:rsidP="00B040CA">
      <w:pPr>
        <w:tabs>
          <w:tab w:val="left" w:pos="540"/>
        </w:tabs>
        <w:spacing w:after="0" w:line="240" w:lineRule="auto"/>
        <w:jc w:val="both"/>
        <w:rPr>
          <w:rFonts w:ascii="Times New Roman" w:hAnsi="Times New Roman"/>
          <w:sz w:val="24"/>
          <w:szCs w:val="24"/>
        </w:rPr>
      </w:pPr>
      <w:bookmarkStart w:id="3" w:name="_heading=h.44sinio" w:colFirst="0" w:colLast="0"/>
      <w:bookmarkEnd w:id="3"/>
      <w:r>
        <w:rPr>
          <w:rFonts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040CA" w:rsidRDefault="00B040CA" w:rsidP="00B040CA">
      <w:pPr>
        <w:tabs>
          <w:tab w:val="left" w:pos="540"/>
        </w:tabs>
        <w:spacing w:after="0" w:line="240" w:lineRule="auto"/>
        <w:jc w:val="both"/>
        <w:rPr>
          <w:rFonts w:ascii="Times New Roman" w:hAnsi="Times New Roman"/>
          <w:sz w:val="24"/>
          <w:szCs w:val="24"/>
        </w:rPr>
      </w:pPr>
    </w:p>
    <w:p w:rsidR="000C2B92" w:rsidRPr="000C2B92" w:rsidRDefault="000C2B92" w:rsidP="000C2B92">
      <w:pPr>
        <w:tabs>
          <w:tab w:val="left" w:pos="540"/>
        </w:tabs>
        <w:spacing w:after="0" w:line="240" w:lineRule="auto"/>
        <w:jc w:val="center"/>
        <w:rPr>
          <w:rFonts w:ascii="Times New Roman" w:hAnsi="Times New Roman"/>
          <w:b/>
          <w:sz w:val="24"/>
          <w:szCs w:val="24"/>
        </w:rPr>
      </w:pPr>
      <w:r w:rsidRPr="000C2B92">
        <w:rPr>
          <w:rFonts w:ascii="Times New Roman" w:hAnsi="Times New Roman"/>
          <w:b/>
          <w:sz w:val="24"/>
          <w:szCs w:val="24"/>
        </w:rPr>
        <w:t>10. ОПЕРАТИВНО – ГОСПОДАРСЬКІ САНКЦІЇ</w:t>
      </w:r>
    </w:p>
    <w:p w:rsidR="000C2B92" w:rsidRDefault="000C2B92" w:rsidP="000C2B92">
      <w:pPr>
        <w:tabs>
          <w:tab w:val="left" w:pos="540"/>
        </w:tabs>
        <w:spacing w:after="0" w:line="240" w:lineRule="auto"/>
        <w:ind w:firstLine="284"/>
        <w:jc w:val="center"/>
        <w:rPr>
          <w:rFonts w:ascii="Times New Roman" w:hAnsi="Times New Roman"/>
          <w:b/>
          <w:color w:val="000000"/>
          <w:sz w:val="24"/>
          <w:szCs w:val="24"/>
        </w:rPr>
      </w:pPr>
    </w:p>
    <w:p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10.1. Сторони дійшли взаємної згоди щодо можливості застосування </w:t>
      </w:r>
      <w:proofErr w:type="spellStart"/>
      <w:r>
        <w:rPr>
          <w:rFonts w:ascii="Times New Roman" w:hAnsi="Times New Roman"/>
          <w:sz w:val="24"/>
          <w:szCs w:val="24"/>
        </w:rPr>
        <w:t>оперативно</w:t>
      </w:r>
      <w:proofErr w:type="spellEnd"/>
      <w:r>
        <w:rPr>
          <w:rFonts w:ascii="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2B92" w:rsidRPr="000C2B92" w:rsidRDefault="000C2B92" w:rsidP="000C2B92">
      <w:pPr>
        <w:pStyle w:val="a9"/>
        <w:numPr>
          <w:ilvl w:val="0"/>
          <w:numId w:val="25"/>
        </w:numPr>
        <w:spacing w:after="0" w:line="240" w:lineRule="auto"/>
        <w:jc w:val="both"/>
        <w:rPr>
          <w:rFonts w:ascii="Times New Roman" w:hAnsi="Times New Roman"/>
          <w:sz w:val="24"/>
          <w:szCs w:val="24"/>
        </w:rPr>
      </w:pPr>
      <w:r w:rsidRPr="000C2B92">
        <w:rPr>
          <w:rFonts w:ascii="Times New Roman" w:hAnsi="Times New Roman"/>
          <w:color w:val="000000"/>
          <w:sz w:val="24"/>
          <w:szCs w:val="24"/>
        </w:rPr>
        <w:t xml:space="preserve"> якості поставленого Товару;</w:t>
      </w:r>
    </w:p>
    <w:p w:rsidR="000C2B92" w:rsidRPr="000C2B92" w:rsidRDefault="000C2B92" w:rsidP="000C2B92">
      <w:pPr>
        <w:pStyle w:val="a9"/>
        <w:numPr>
          <w:ilvl w:val="0"/>
          <w:numId w:val="25"/>
        </w:numPr>
        <w:spacing w:after="0" w:line="240" w:lineRule="auto"/>
        <w:jc w:val="both"/>
        <w:rPr>
          <w:rFonts w:ascii="Times New Roman" w:hAnsi="Times New Roman"/>
          <w:sz w:val="24"/>
          <w:szCs w:val="24"/>
        </w:rPr>
      </w:pPr>
      <w:r w:rsidRPr="000C2B92">
        <w:rPr>
          <w:rFonts w:ascii="Times New Roman" w:hAnsi="Times New Roman"/>
          <w:color w:val="000000"/>
          <w:sz w:val="24"/>
          <w:szCs w:val="24"/>
        </w:rPr>
        <w:t xml:space="preserve">розірвання аналогічного за своєю природою Договору з Замовником у разі прострочення </w:t>
      </w:r>
    </w:p>
    <w:p w:rsidR="000C2B92" w:rsidRPr="000C2B92" w:rsidRDefault="000C2B92" w:rsidP="000C2B92">
      <w:pPr>
        <w:spacing w:after="0" w:line="240" w:lineRule="auto"/>
        <w:jc w:val="both"/>
        <w:rPr>
          <w:rFonts w:ascii="Times New Roman" w:hAnsi="Times New Roman"/>
          <w:sz w:val="24"/>
          <w:szCs w:val="24"/>
        </w:rPr>
      </w:pPr>
      <w:r w:rsidRPr="000C2B92">
        <w:rPr>
          <w:rFonts w:ascii="Times New Roman" w:hAnsi="Times New Roman"/>
          <w:color w:val="000000"/>
          <w:sz w:val="24"/>
          <w:szCs w:val="24"/>
        </w:rPr>
        <w:t>строку поставки Товару;</w:t>
      </w:r>
    </w:p>
    <w:p w:rsidR="000C2B92" w:rsidRPr="000C2B92" w:rsidRDefault="000C2B92" w:rsidP="000C2B92">
      <w:pPr>
        <w:pStyle w:val="a9"/>
        <w:numPr>
          <w:ilvl w:val="0"/>
          <w:numId w:val="25"/>
        </w:numPr>
        <w:spacing w:after="0" w:line="240" w:lineRule="auto"/>
        <w:jc w:val="both"/>
        <w:rPr>
          <w:rFonts w:ascii="Times New Roman" w:hAnsi="Times New Roman"/>
          <w:sz w:val="24"/>
          <w:szCs w:val="24"/>
        </w:rPr>
      </w:pPr>
      <w:r w:rsidRPr="000C2B92">
        <w:rPr>
          <w:rFonts w:ascii="Times New Roman" w:hAnsi="Times New Roman"/>
          <w:color w:val="000000"/>
          <w:sz w:val="24"/>
          <w:szCs w:val="24"/>
        </w:rPr>
        <w:t xml:space="preserve">розірвання аналогічного за своєю природою Договору з Замовником у разі прострочення </w:t>
      </w:r>
    </w:p>
    <w:p w:rsidR="000C2B92" w:rsidRPr="000C2B92" w:rsidRDefault="000C2B92" w:rsidP="000C2B92">
      <w:pPr>
        <w:spacing w:after="0" w:line="240" w:lineRule="auto"/>
        <w:jc w:val="both"/>
        <w:rPr>
          <w:rFonts w:ascii="Times New Roman" w:hAnsi="Times New Roman"/>
          <w:sz w:val="24"/>
          <w:szCs w:val="24"/>
        </w:rPr>
      </w:pPr>
      <w:r w:rsidRPr="000C2B92">
        <w:rPr>
          <w:rFonts w:ascii="Times New Roman" w:hAnsi="Times New Roman"/>
          <w:color w:val="000000"/>
          <w:sz w:val="24"/>
          <w:szCs w:val="24"/>
        </w:rPr>
        <w:t>строку усунення дефектів.</w:t>
      </w:r>
    </w:p>
    <w:p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hAnsi="Times New Roman"/>
          <w:sz w:val="24"/>
          <w:szCs w:val="24"/>
        </w:rPr>
        <w:t>оперативно</w:t>
      </w:r>
      <w:proofErr w:type="spellEnd"/>
      <w:r>
        <w:rPr>
          <w:rFonts w:ascii="Times New Roman" w:hAnsi="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hAnsi="Times New Roman"/>
          <w:sz w:val="24"/>
          <w:szCs w:val="24"/>
        </w:rPr>
        <w:t>зв’язків</w:t>
      </w:r>
      <w:proofErr w:type="spellEnd"/>
      <w:r>
        <w:rPr>
          <w:rFonts w:ascii="Times New Roman" w:hAnsi="Times New Roman"/>
          <w:sz w:val="24"/>
          <w:szCs w:val="24"/>
        </w:rPr>
        <w:t xml:space="preserve"> (далі — Санкція).</w:t>
      </w:r>
    </w:p>
    <w:p w:rsidR="000C2B92" w:rsidRDefault="000C2B92" w:rsidP="000C2B92">
      <w:pPr>
        <w:spacing w:after="0" w:line="240" w:lineRule="auto"/>
        <w:jc w:val="both"/>
        <w:rPr>
          <w:rFonts w:ascii="Times New Roman" w:hAnsi="Times New Roman"/>
          <w:sz w:val="24"/>
          <w:szCs w:val="24"/>
        </w:rPr>
      </w:pPr>
      <w:r>
        <w:rPr>
          <w:rFonts w:ascii="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hAnsi="Times New Roman"/>
          <w:sz w:val="24"/>
          <w:szCs w:val="24"/>
          <w:highlight w:val="white"/>
        </w:rPr>
        <w:t>зазначену в цьому Договорі</w:t>
      </w:r>
      <w:r>
        <w:rPr>
          <w:rFonts w:ascii="Times New Roman" w:hAnsi="Times New Roman"/>
          <w:sz w:val="24"/>
          <w:szCs w:val="24"/>
        </w:rPr>
        <w:t>, та/або шляхом направлення цінним листом з описом вкладення та повідомленням на поштову адресу Постачальника ________________</w:t>
      </w:r>
    </w:p>
    <w:p w:rsidR="000C2B92" w:rsidRDefault="000C2B92" w:rsidP="000C2B92">
      <w:pPr>
        <w:spacing w:after="0" w:line="240" w:lineRule="auto"/>
        <w:ind w:firstLine="284"/>
        <w:jc w:val="both"/>
        <w:rPr>
          <w:rFonts w:ascii="Times New Roman" w:hAnsi="Times New Roman"/>
          <w:sz w:val="24"/>
          <w:szCs w:val="24"/>
        </w:rPr>
      </w:pPr>
      <w:r>
        <w:rPr>
          <w:rFonts w:ascii="Times New Roman" w:hAnsi="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2B92" w:rsidRDefault="000C2B92" w:rsidP="000C2B92">
      <w:pPr>
        <w:spacing w:after="0" w:line="240" w:lineRule="auto"/>
        <w:ind w:firstLine="284"/>
        <w:jc w:val="both"/>
        <w:rPr>
          <w:rFonts w:ascii="Times New Roman" w:hAnsi="Times New Roman"/>
          <w:sz w:val="24"/>
          <w:szCs w:val="24"/>
        </w:rPr>
      </w:pPr>
      <w:r>
        <w:rPr>
          <w:rFonts w:ascii="Times New Roman" w:hAnsi="Times New Roman"/>
          <w:sz w:val="24"/>
          <w:szCs w:val="24"/>
        </w:rPr>
        <w:t xml:space="preserve">Уся кореспонденція, що направляється Замовником, вважається отриманою Постачальником не пізніше </w:t>
      </w:r>
      <w:r w:rsidRPr="001D0486">
        <w:rPr>
          <w:rFonts w:ascii="Times New Roman" w:hAnsi="Times New Roman"/>
          <w:color w:val="000000" w:themeColor="text1"/>
          <w:sz w:val="24"/>
          <w:szCs w:val="24"/>
        </w:rPr>
        <w:t>14 (чотирнадцяти)</w:t>
      </w:r>
      <w:r w:rsidRPr="000C2B92">
        <w:rPr>
          <w:rFonts w:ascii="Times New Roman" w:hAnsi="Times New Roman"/>
          <w:color w:val="000000" w:themeColor="text1"/>
          <w:sz w:val="24"/>
          <w:szCs w:val="24"/>
        </w:rPr>
        <w:t xml:space="preserve"> </w:t>
      </w:r>
      <w:r>
        <w:rPr>
          <w:rFonts w:ascii="Times New Roman" w:hAnsi="Times New Roman"/>
          <w:sz w:val="24"/>
          <w:szCs w:val="24"/>
        </w:rPr>
        <w:t>днів з моменту її відправки Замовником на адресу Постачальника, зазначену в Договорі.</w:t>
      </w:r>
    </w:p>
    <w:p w:rsidR="000C2B92" w:rsidRDefault="000C2B92" w:rsidP="000C2B92">
      <w:pPr>
        <w:spacing w:after="0" w:line="240" w:lineRule="auto"/>
        <w:ind w:firstLine="284"/>
        <w:jc w:val="both"/>
        <w:rPr>
          <w:rFonts w:ascii="Times New Roman" w:hAnsi="Times New Roman"/>
          <w:sz w:val="24"/>
          <w:szCs w:val="24"/>
        </w:rPr>
      </w:pPr>
    </w:p>
    <w:p w:rsidR="000C2B92" w:rsidRDefault="000C2B92" w:rsidP="000C2B92">
      <w:pPr>
        <w:spacing w:after="0" w:line="240" w:lineRule="auto"/>
        <w:ind w:firstLine="284"/>
        <w:jc w:val="center"/>
        <w:rPr>
          <w:rFonts w:ascii="Times New Roman" w:hAnsi="Times New Roman"/>
          <w:b/>
          <w:sz w:val="24"/>
          <w:szCs w:val="24"/>
        </w:rPr>
      </w:pPr>
      <w:r>
        <w:rPr>
          <w:rFonts w:ascii="Times New Roman" w:hAnsi="Times New Roman"/>
          <w:b/>
          <w:sz w:val="24"/>
          <w:szCs w:val="24"/>
        </w:rPr>
        <w:t>11. ПОРЯДОК ЗМІНИ УМОВ ДОГОВОРУ</w:t>
      </w:r>
    </w:p>
    <w:p w:rsidR="000C2B92" w:rsidRDefault="000C2B92" w:rsidP="000C2B92">
      <w:pPr>
        <w:spacing w:after="0" w:line="240" w:lineRule="auto"/>
        <w:ind w:firstLine="284"/>
        <w:jc w:val="center"/>
        <w:rPr>
          <w:rFonts w:ascii="Times New Roman" w:hAnsi="Times New Roman"/>
          <w:b/>
          <w:sz w:val="24"/>
          <w:szCs w:val="24"/>
        </w:rPr>
      </w:pPr>
    </w:p>
    <w:p w:rsidR="000C2B92" w:rsidRDefault="000C2B92" w:rsidP="000C2B92">
      <w:pPr>
        <w:spacing w:after="0" w:line="240" w:lineRule="auto"/>
        <w:ind w:right="-143"/>
        <w:jc w:val="both"/>
        <w:rPr>
          <w:rFonts w:ascii="Times New Roman" w:hAnsi="Times New Roman"/>
          <w:sz w:val="24"/>
          <w:szCs w:val="24"/>
        </w:rPr>
      </w:pPr>
      <w:bookmarkStart w:id="4" w:name="_heading=h.2jxsxqh" w:colFirst="0" w:colLast="0"/>
      <w:bookmarkEnd w:id="4"/>
      <w:r>
        <w:rPr>
          <w:rFonts w:ascii="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sz w:val="24"/>
          <w:szCs w:val="24"/>
        </w:rPr>
        <w:t>(за наявності)</w:t>
      </w:r>
      <w:r>
        <w:rPr>
          <w:rFonts w:ascii="Times New Roman" w:hAnsi="Times New Roman"/>
          <w:sz w:val="24"/>
          <w:szCs w:val="24"/>
        </w:rPr>
        <w:t xml:space="preserve"> та є невід’ємною частиною Договору. </w:t>
      </w:r>
    </w:p>
    <w:p w:rsidR="000C2B92" w:rsidRDefault="000C2B92" w:rsidP="000C2B92">
      <w:pPr>
        <w:spacing w:after="0" w:line="240" w:lineRule="auto"/>
        <w:ind w:right="-143"/>
        <w:jc w:val="both"/>
        <w:rPr>
          <w:rFonts w:ascii="Times New Roman" w:hAnsi="Times New Roman"/>
          <w:sz w:val="24"/>
          <w:szCs w:val="24"/>
        </w:rPr>
      </w:pPr>
      <w:r>
        <w:rPr>
          <w:rFonts w:ascii="Times New Roman" w:hAnsi="Times New Roman"/>
          <w:sz w:val="24"/>
          <w:szCs w:val="24"/>
        </w:rPr>
        <w:t>11.2. Пропозицію щодо внесення змін до Договору може зробити кожна зі Сторін Договору.</w:t>
      </w:r>
    </w:p>
    <w:p w:rsidR="000C2B92" w:rsidRDefault="000C2B92" w:rsidP="000C2B92">
      <w:pPr>
        <w:spacing w:after="0" w:line="240" w:lineRule="auto"/>
        <w:ind w:right="-143"/>
        <w:jc w:val="both"/>
        <w:rPr>
          <w:rFonts w:ascii="Times New Roman" w:hAnsi="Times New Roman"/>
          <w:sz w:val="24"/>
          <w:szCs w:val="24"/>
        </w:rPr>
      </w:pPr>
      <w:r>
        <w:rPr>
          <w:rFonts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C2B92" w:rsidRDefault="000C2B92" w:rsidP="000C2B92">
      <w:pPr>
        <w:spacing w:after="0" w:line="240" w:lineRule="auto"/>
        <w:ind w:right="-143"/>
        <w:jc w:val="both"/>
        <w:rPr>
          <w:rFonts w:ascii="Times New Roman" w:hAnsi="Times New Roman"/>
          <w:sz w:val="24"/>
          <w:szCs w:val="24"/>
        </w:rPr>
      </w:pPr>
      <w:r>
        <w:rPr>
          <w:rFonts w:ascii="Times New Roman" w:hAnsi="Times New Roman"/>
          <w:sz w:val="24"/>
          <w:szCs w:val="24"/>
        </w:rPr>
        <w:t>11.4. Зміна істотних умов Договору допускається у таких випадках:</w:t>
      </w:r>
    </w:p>
    <w:p w:rsidR="000C2B92" w:rsidRDefault="000C2B92" w:rsidP="000C2B92">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r w:rsidRPr="004C42EB">
        <w:rPr>
          <w:rFonts w:ascii="Times New Roman" w:hAnsi="Times New Roman"/>
          <w:i/>
          <w:iCs/>
          <w:sz w:val="24"/>
          <w:szCs w:val="24"/>
        </w:rPr>
        <w:t xml:space="preserve">Сторони можуть </w:t>
      </w:r>
      <w:proofErr w:type="spellStart"/>
      <w:r w:rsidRPr="004C42EB">
        <w:rPr>
          <w:rFonts w:ascii="Times New Roman" w:hAnsi="Times New Roman"/>
          <w:i/>
          <w:iCs/>
          <w:sz w:val="24"/>
          <w:szCs w:val="24"/>
        </w:rPr>
        <w:t>внести</w:t>
      </w:r>
      <w:proofErr w:type="spellEnd"/>
      <w:r w:rsidRPr="004C42EB">
        <w:rPr>
          <w:rFonts w:ascii="Times New Roman" w:hAnsi="Times New Roman"/>
          <w:i/>
          <w:iCs/>
          <w:sz w:val="24"/>
          <w:szCs w:val="24"/>
        </w:rPr>
        <w:t xml:space="preserve"> зміни до договору</w:t>
      </w:r>
      <w:r>
        <w:rPr>
          <w:rFonts w:ascii="Times New Roman" w:hAnsi="Times New Roman"/>
          <w:i/>
          <w:iCs/>
          <w:sz w:val="24"/>
          <w:szCs w:val="24"/>
        </w:rPr>
        <w:t xml:space="preserve"> про закупівлю</w:t>
      </w:r>
      <w:r w:rsidRPr="004C42EB">
        <w:rPr>
          <w:rFonts w:ascii="Times New Roman" w:hAnsi="Times New Roman"/>
          <w:i/>
          <w:iCs/>
          <w:sz w:val="24"/>
          <w:szCs w:val="24"/>
        </w:rPr>
        <w:t xml:space="preserve"> у разі зменшення обсягів закупівлі, зокрема з урахуванням фактичного обсягу видатків Замовника</w:t>
      </w:r>
      <w:r>
        <w:rPr>
          <w:rFonts w:ascii="Times New Roman" w:hAnsi="Times New Roman"/>
          <w:i/>
          <w:iCs/>
          <w:sz w:val="24"/>
          <w:szCs w:val="24"/>
        </w:rPr>
        <w:t>,</w:t>
      </w:r>
      <w:r w:rsidRPr="004C42EB">
        <w:rPr>
          <w:rFonts w:ascii="Times New Roman" w:hAnsi="Times New Roman"/>
          <w:i/>
          <w:iCs/>
          <w:sz w:val="24"/>
          <w:szCs w:val="24"/>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28C2" w:rsidRDefault="000C2B92" w:rsidP="000C2B92">
      <w:pPr>
        <w:spacing w:after="0" w:line="240" w:lineRule="auto"/>
        <w:jc w:val="both"/>
        <w:rPr>
          <w:rFonts w:ascii="Times New Roman" w:hAnsi="Times New Roman"/>
          <w:i/>
          <w:sz w:val="24"/>
          <w:szCs w:val="24"/>
        </w:rPr>
      </w:pPr>
      <w:r>
        <w:rPr>
          <w:rFonts w:ascii="Times New Roman" w:hAnsi="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 xml:space="preserve">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w:t>
      </w:r>
      <w:r w:rsidR="002928C2">
        <w:rPr>
          <w:rFonts w:ascii="Times New Roman" w:hAnsi="Times New Roman"/>
          <w:i/>
          <w:sz w:val="24"/>
          <w:szCs w:val="24"/>
        </w:rPr>
        <w:t>щодо зміни ціни за одиницю товару. Наявність факту коливання ціни такого товару на ринку підтверджується довідкою/</w:t>
      </w:r>
      <w:proofErr w:type="spellStart"/>
      <w:r w:rsidR="002928C2">
        <w:rPr>
          <w:rFonts w:ascii="Times New Roman" w:hAnsi="Times New Roman"/>
          <w:i/>
          <w:sz w:val="24"/>
          <w:szCs w:val="24"/>
        </w:rPr>
        <w:t>ами</w:t>
      </w:r>
      <w:proofErr w:type="spellEnd"/>
      <w:r w:rsidR="002928C2">
        <w:rPr>
          <w:rFonts w:ascii="Times New Roman" w:hAnsi="Times New Roman"/>
          <w:i/>
          <w:sz w:val="24"/>
          <w:szCs w:val="24"/>
        </w:rPr>
        <w:t xml:space="preserve"> або листом/</w:t>
      </w:r>
      <w:proofErr w:type="spellStart"/>
      <w:r w:rsidR="002928C2">
        <w:rPr>
          <w:rFonts w:ascii="Times New Roman" w:hAnsi="Times New Roman"/>
          <w:i/>
          <w:sz w:val="24"/>
          <w:szCs w:val="24"/>
        </w:rPr>
        <w:t>ами</w:t>
      </w:r>
      <w:proofErr w:type="spellEnd"/>
      <w:r w:rsidR="002928C2">
        <w:rPr>
          <w:rFonts w:ascii="Times New Roman" w:hAnsi="Times New Roman"/>
          <w:i/>
          <w:sz w:val="24"/>
          <w:szCs w:val="24"/>
        </w:rPr>
        <w:t xml:space="preserve"> (завіреними копіями цих довідки/</w:t>
      </w:r>
      <w:proofErr w:type="spellStart"/>
      <w:r w:rsidR="002928C2">
        <w:rPr>
          <w:rFonts w:ascii="Times New Roman" w:hAnsi="Times New Roman"/>
          <w:i/>
          <w:sz w:val="24"/>
          <w:szCs w:val="24"/>
        </w:rPr>
        <w:t>ок</w:t>
      </w:r>
      <w:proofErr w:type="spellEnd"/>
      <w:r w:rsidR="002928C2">
        <w:rPr>
          <w:rFonts w:ascii="Times New Roman" w:hAnsi="Times New Roman"/>
          <w:i/>
          <w:sz w:val="24"/>
          <w:szCs w:val="24"/>
        </w:rPr>
        <w:t xml:space="preserve"> або листа/</w:t>
      </w:r>
      <w:proofErr w:type="spellStart"/>
      <w:r w:rsidR="002928C2">
        <w:rPr>
          <w:rFonts w:ascii="Times New Roman" w:hAnsi="Times New Roman"/>
          <w:i/>
          <w:sz w:val="24"/>
          <w:szCs w:val="24"/>
        </w:rPr>
        <w:t>ів</w:t>
      </w:r>
      <w:proofErr w:type="spellEnd"/>
      <w:r w:rsidR="002928C2">
        <w:rPr>
          <w:rFonts w:ascii="Times New Roman" w:hAnsi="Times New Roman"/>
          <w:i/>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w:t>
      </w:r>
    </w:p>
    <w:p w:rsidR="000C2B92" w:rsidRPr="000C2B92" w:rsidRDefault="002928C2" w:rsidP="000C2B92">
      <w:pPr>
        <w:spacing w:after="0" w:line="240" w:lineRule="auto"/>
        <w:jc w:val="both"/>
        <w:rPr>
          <w:rFonts w:ascii="Times New Roman" w:hAnsi="Times New Roman"/>
          <w:i/>
          <w:sz w:val="24"/>
          <w:szCs w:val="24"/>
        </w:rPr>
      </w:pPr>
      <w:r>
        <w:rPr>
          <w:rFonts w:ascii="Times New Roman" w:hAnsi="Times New Roman"/>
          <w:i/>
          <w:sz w:val="24"/>
          <w:szCs w:val="24"/>
        </w:rPr>
        <w:t>предметом закупівлі за цим Договором;</w:t>
      </w:r>
    </w:p>
    <w:p w:rsidR="00F94DDA" w:rsidRPr="00F94DDA" w:rsidRDefault="000C2B92" w:rsidP="00F94DDA">
      <w:pPr>
        <w:pBdr>
          <w:top w:val="nil"/>
          <w:left w:val="nil"/>
          <w:bottom w:val="nil"/>
          <w:right w:val="nil"/>
          <w:between w:val="nil"/>
        </w:pBdr>
        <w:spacing w:after="0" w:line="240" w:lineRule="auto"/>
        <w:jc w:val="both"/>
        <w:rPr>
          <w:rFonts w:ascii="Times New Roman" w:hAnsi="Times New Roman"/>
          <w:i/>
          <w:color w:val="333333"/>
          <w:sz w:val="24"/>
          <w:szCs w:val="24"/>
        </w:rPr>
      </w:pPr>
      <w:r>
        <w:rPr>
          <w:rFonts w:ascii="Times New Roman" w:hAnsi="Times New Roman"/>
          <w:color w:val="000000"/>
          <w:sz w:val="24"/>
          <w:szCs w:val="24"/>
        </w:rPr>
        <w:t xml:space="preserve">11.4.3. </w:t>
      </w:r>
      <w:r>
        <w:rPr>
          <w:rFonts w:ascii="Times New Roman" w:hAnsi="Times New Roman"/>
          <w:color w:val="333333"/>
          <w:sz w:val="24"/>
          <w:szCs w:val="24"/>
          <w:highlight w:val="white"/>
        </w:rPr>
        <w:t>покращення якості предмета закупівлі за умови, що таке покращення не призведе до збільшення суми, визна</w:t>
      </w:r>
      <w:r w:rsidR="00F94DDA">
        <w:rPr>
          <w:rFonts w:ascii="Times New Roman" w:hAnsi="Times New Roman"/>
          <w:color w:val="333333"/>
          <w:sz w:val="24"/>
          <w:szCs w:val="24"/>
          <w:highlight w:val="white"/>
        </w:rPr>
        <w:t>ченої в договорі про закупівлю.</w:t>
      </w:r>
      <w:r w:rsidR="00F94DDA">
        <w:rPr>
          <w:rFonts w:ascii="Times New Roman" w:hAnsi="Times New Roman"/>
          <w:color w:val="333333"/>
          <w:sz w:val="24"/>
          <w:szCs w:val="24"/>
        </w:rPr>
        <w:t xml:space="preserve"> </w:t>
      </w:r>
      <w:r w:rsidR="00F94DDA">
        <w:rPr>
          <w:rFonts w:ascii="Times New Roman" w:hAnsi="Times New Roman"/>
          <w:i/>
          <w:color w:val="333333"/>
          <w:sz w:val="24"/>
          <w:szCs w:val="24"/>
        </w:rPr>
        <w:t xml:space="preserve">Сторони можуть </w:t>
      </w:r>
      <w:proofErr w:type="spellStart"/>
      <w:r w:rsidR="00F94DDA">
        <w:rPr>
          <w:rFonts w:ascii="Times New Roman" w:hAnsi="Times New Roman"/>
          <w:i/>
          <w:color w:val="333333"/>
          <w:sz w:val="24"/>
          <w:szCs w:val="24"/>
        </w:rPr>
        <w:t>внести</w:t>
      </w:r>
      <w:proofErr w:type="spellEnd"/>
      <w:r w:rsidR="00F94DDA">
        <w:rPr>
          <w:rFonts w:ascii="Times New Roman" w:hAnsi="Times New Roman"/>
          <w:i/>
          <w:color w:val="333333"/>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w:t>
      </w:r>
      <w:r w:rsidR="006A60A9">
        <w:rPr>
          <w:rFonts w:ascii="Times New Roman" w:hAnsi="Times New Roman"/>
          <w:i/>
          <w:color w:val="333333"/>
          <w:sz w:val="24"/>
          <w:szCs w:val="24"/>
        </w:rPr>
        <w:t xml:space="preserve"> та функціональних характеристик до предмета закупівлі ї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w:t>
      </w:r>
      <w:r w:rsidR="00F94DDA">
        <w:rPr>
          <w:rFonts w:ascii="Times New Roman" w:hAnsi="Times New Roman"/>
          <w:i/>
          <w:color w:val="333333"/>
          <w:sz w:val="24"/>
          <w:szCs w:val="24"/>
        </w:rPr>
        <w:t xml:space="preserve"> </w:t>
      </w:r>
    </w:p>
    <w:p w:rsidR="006A60A9" w:rsidRDefault="000C2B92" w:rsidP="006A60A9">
      <w:pPr>
        <w:widowControl w:val="0"/>
        <w:spacing w:after="0" w:line="240" w:lineRule="auto"/>
        <w:jc w:val="both"/>
        <w:rPr>
          <w:rFonts w:ascii="Times New Roman" w:hAnsi="Times New Roman"/>
          <w:i/>
          <w:color w:val="333333"/>
        </w:rPr>
      </w:pPr>
      <w:r>
        <w:rPr>
          <w:rFonts w:ascii="Times New Roman" w:hAnsi="Times New Roman"/>
          <w:sz w:val="24"/>
          <w:szCs w:val="24"/>
        </w:rPr>
        <w:t xml:space="preserve">11.4.4. </w:t>
      </w:r>
      <w:r>
        <w:rPr>
          <w:rFonts w:ascii="Times New Roman" w:hAnsi="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6A60A9">
        <w:rPr>
          <w:rFonts w:ascii="Times New Roman" w:hAnsi="Times New Roman"/>
          <w:color w:val="333333"/>
        </w:rPr>
        <w:t xml:space="preserve">. </w:t>
      </w:r>
      <w:r w:rsidR="006A60A9">
        <w:rPr>
          <w:rFonts w:ascii="Times New Roman" w:hAnsi="Times New Roman"/>
          <w:i/>
          <w:color w:val="333333"/>
        </w:rPr>
        <w:t xml:space="preserve">Строк дії Договору та виконання зобов’язань може продовжуватись у разі виникнення документально підтверджених </w:t>
      </w:r>
    </w:p>
    <w:p w:rsidR="006A60A9" w:rsidRPr="006A60A9" w:rsidRDefault="006A60A9" w:rsidP="006A60A9">
      <w:pPr>
        <w:widowControl w:val="0"/>
        <w:spacing w:after="0" w:line="240" w:lineRule="auto"/>
        <w:jc w:val="both"/>
        <w:rPr>
          <w:rFonts w:ascii="Times New Roman" w:hAnsi="Times New Roman"/>
          <w:i/>
          <w:color w:val="4A86E8"/>
          <w:sz w:val="24"/>
          <w:szCs w:val="24"/>
          <w:shd w:val="clear" w:color="auto" w:fill="CCCCCC"/>
        </w:rPr>
      </w:pPr>
      <w:r>
        <w:rPr>
          <w:rFonts w:ascii="Times New Roman" w:hAnsi="Times New Roman"/>
          <w:i/>
          <w:color w:val="333333"/>
        </w:rPr>
        <w:t xml:space="preserve">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у момент виникнення об’єктивних обставин (з огляду на їхні особливості) з дотриманням чинного законодавства; </w:t>
      </w:r>
    </w:p>
    <w:p w:rsidR="006A60A9" w:rsidRPr="006A60A9" w:rsidRDefault="000C2B92" w:rsidP="006A60A9">
      <w:pPr>
        <w:pBdr>
          <w:top w:val="nil"/>
          <w:left w:val="nil"/>
          <w:bottom w:val="nil"/>
          <w:right w:val="nil"/>
          <w:between w:val="nil"/>
        </w:pBdr>
        <w:spacing w:after="0" w:line="240" w:lineRule="auto"/>
        <w:jc w:val="both"/>
        <w:rPr>
          <w:rFonts w:ascii="Times New Roman" w:hAnsi="Times New Roman"/>
          <w:i/>
          <w:color w:val="4A86E8"/>
          <w:sz w:val="24"/>
          <w:szCs w:val="24"/>
          <w:shd w:val="clear" w:color="auto" w:fill="CCCCCC"/>
        </w:rPr>
      </w:pPr>
      <w:r>
        <w:rPr>
          <w:rFonts w:ascii="Times New Roman" w:hAnsi="Times New Roman"/>
          <w:color w:val="000000"/>
        </w:rPr>
        <w:lastRenderedPageBreak/>
        <w:t xml:space="preserve">11.4.5. </w:t>
      </w:r>
      <w:r>
        <w:rPr>
          <w:rFonts w:ascii="Times New Roman" w:hAnsi="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6A60A9">
        <w:rPr>
          <w:rFonts w:ascii="Times New Roman" w:hAnsi="Times New Roman"/>
          <w:color w:val="333333"/>
        </w:rPr>
        <w:t xml:space="preserve">. </w:t>
      </w:r>
      <w:r w:rsidR="006A60A9">
        <w:rPr>
          <w:rFonts w:ascii="Times New Roman" w:hAnsi="Times New Roman"/>
          <w:i/>
          <w:color w:val="333333"/>
        </w:rPr>
        <w:t xml:space="preserve">Сторони можуть </w:t>
      </w:r>
      <w:proofErr w:type="spellStart"/>
      <w:r w:rsidR="006A60A9">
        <w:rPr>
          <w:rFonts w:ascii="Times New Roman" w:hAnsi="Times New Roman"/>
          <w:i/>
          <w:color w:val="333333"/>
        </w:rPr>
        <w:t>внести</w:t>
      </w:r>
      <w:proofErr w:type="spellEnd"/>
      <w:r w:rsidR="006A60A9">
        <w:rPr>
          <w:rFonts w:ascii="Times New Roman" w:hAnsi="Times New Roman"/>
          <w:i/>
          <w:color w:val="333333"/>
        </w:rPr>
        <w:t xml:space="preserve"> зміни до Договору в разі узгодження ціни в бік зменшення (без зміни кількості (обсягу) та якості товарів);</w:t>
      </w:r>
    </w:p>
    <w:p w:rsidR="000C2B92" w:rsidRPr="006A60A9" w:rsidRDefault="000C2B92" w:rsidP="006A60A9">
      <w:pPr>
        <w:spacing w:after="0" w:line="240" w:lineRule="auto"/>
        <w:jc w:val="both"/>
        <w:rPr>
          <w:rFonts w:ascii="Times New Roman" w:hAnsi="Times New Roman"/>
          <w:i/>
          <w:sz w:val="24"/>
          <w:szCs w:val="24"/>
        </w:rPr>
      </w:pPr>
      <w:r>
        <w:rPr>
          <w:rFonts w:ascii="Times New Roman" w:hAnsi="Times New Roman"/>
          <w:sz w:val="24"/>
          <w:szCs w:val="24"/>
        </w:rPr>
        <w:t xml:space="preserve">11.4.6. </w:t>
      </w:r>
      <w:r>
        <w:rPr>
          <w:rFonts w:ascii="Times New Roman" w:hAnsi="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olor w:val="333333"/>
          <w:highlight w:val="white"/>
        </w:rPr>
        <w:t>пропорційно</w:t>
      </w:r>
      <w:proofErr w:type="spellEnd"/>
      <w:r>
        <w:rPr>
          <w:rFonts w:ascii="Times New Roman" w:hAnsi="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hAnsi="Times New Roman"/>
          <w:color w:val="333333"/>
          <w:highlight w:val="white"/>
        </w:rPr>
        <w:t>пропорційно</w:t>
      </w:r>
      <w:proofErr w:type="spellEnd"/>
      <w:r>
        <w:rPr>
          <w:rFonts w:ascii="Times New Roman" w:hAnsi="Times New Roman"/>
          <w:color w:val="333333"/>
          <w:highlight w:val="white"/>
        </w:rPr>
        <w:t xml:space="preserve"> до зміни податкового навантаження внаслідок зміни системи оподаткування</w:t>
      </w:r>
      <w:r>
        <w:rPr>
          <w:rFonts w:ascii="Times New Roman" w:hAnsi="Times New Roman"/>
          <w:sz w:val="24"/>
          <w:szCs w:val="24"/>
        </w:rPr>
        <w:t>;</w:t>
      </w:r>
      <w:r w:rsidR="006A60A9">
        <w:rPr>
          <w:rFonts w:ascii="Times New Roman" w:hAnsi="Times New Roman"/>
          <w:sz w:val="24"/>
          <w:szCs w:val="24"/>
        </w:rPr>
        <w:t xml:space="preserve"> </w:t>
      </w:r>
      <w:r w:rsidR="006A60A9">
        <w:rPr>
          <w:rFonts w:ascii="Times New Roman" w:hAnsi="Times New Roman"/>
          <w:i/>
          <w:sz w:val="24"/>
          <w:szCs w:val="24"/>
        </w:rPr>
        <w:t xml:space="preserve">Сторони можуть </w:t>
      </w:r>
      <w:proofErr w:type="spellStart"/>
      <w:r w:rsidR="006A60A9">
        <w:rPr>
          <w:rFonts w:ascii="Times New Roman" w:hAnsi="Times New Roman"/>
          <w:i/>
          <w:sz w:val="24"/>
          <w:szCs w:val="24"/>
        </w:rPr>
        <w:t>внести</w:t>
      </w:r>
      <w:proofErr w:type="spellEnd"/>
      <w:r w:rsidR="006A60A9">
        <w:rPr>
          <w:rFonts w:ascii="Times New Roman" w:hAnsi="Times New Roman"/>
          <w:i/>
          <w:sz w:val="24"/>
          <w:szCs w:val="24"/>
        </w:rPr>
        <w:t xml:space="preserve"> зміни до Договору в разі зміни згідно з законодавством</w:t>
      </w:r>
      <w:r w:rsidR="0040087A">
        <w:rPr>
          <w:rFonts w:ascii="Times New Roman" w:hAnsi="Times New Roman"/>
          <w:i/>
          <w:sz w:val="24"/>
          <w:szCs w:val="24"/>
        </w:rPr>
        <w:t xml:space="preserve"> ставок податків і зборів та/або зміною умов надання пільг з оподаткуванням – </w:t>
      </w:r>
      <w:proofErr w:type="spellStart"/>
      <w:r w:rsidR="0040087A">
        <w:rPr>
          <w:rFonts w:ascii="Times New Roman" w:hAnsi="Times New Roman"/>
          <w:i/>
          <w:sz w:val="24"/>
          <w:szCs w:val="24"/>
        </w:rPr>
        <w:t>пропорційно</w:t>
      </w:r>
      <w:proofErr w:type="spellEnd"/>
      <w:r w:rsidR="0040087A">
        <w:rPr>
          <w:rFonts w:ascii="Times New Roman" w:hAnsi="Times New Roman"/>
          <w:i/>
          <w:sz w:val="24"/>
          <w:szCs w:val="24"/>
        </w:rPr>
        <w:t xml:space="preserve"> до зміни таких ставок та /або пільг з оподаткування, а також у зв’язку зі зміною системи оподаткування </w:t>
      </w:r>
      <w:proofErr w:type="spellStart"/>
      <w:r w:rsidR="0040087A">
        <w:rPr>
          <w:rFonts w:ascii="Times New Roman" w:hAnsi="Times New Roman"/>
          <w:i/>
          <w:sz w:val="24"/>
          <w:szCs w:val="24"/>
        </w:rPr>
        <w:t>пропорційно</w:t>
      </w:r>
      <w:proofErr w:type="spellEnd"/>
      <w:r w:rsidR="0040087A">
        <w:rPr>
          <w:rFonts w:ascii="Times New Roman" w:hAnsi="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40087A">
        <w:rPr>
          <w:rFonts w:ascii="Times New Roman" w:hAnsi="Times New Roman"/>
          <w:i/>
          <w:sz w:val="24"/>
          <w:szCs w:val="24"/>
        </w:rPr>
        <w:t>пропорційно</w:t>
      </w:r>
      <w:proofErr w:type="spellEnd"/>
      <w:r w:rsidR="0040087A">
        <w:rPr>
          <w:rFonts w:ascii="Times New Roman" w:hAnsi="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0040087A">
        <w:rPr>
          <w:rFonts w:ascii="Times New Roman" w:hAnsi="Times New Roman"/>
          <w:i/>
          <w:sz w:val="24"/>
          <w:szCs w:val="24"/>
        </w:rPr>
        <w:t>пропорційно</w:t>
      </w:r>
      <w:proofErr w:type="spellEnd"/>
      <w:r w:rsidR="0040087A">
        <w:rPr>
          <w:rFonts w:ascii="Times New Roman" w:hAnsi="Times New Roman"/>
          <w:i/>
          <w:sz w:val="24"/>
          <w:szCs w:val="24"/>
        </w:rPr>
        <w:t xml:space="preserve"> до зміни податкового навантаження внаслідок зміни системи оподаткування. Може відбутися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 – правові акти Держави;</w:t>
      </w:r>
    </w:p>
    <w:p w:rsidR="000C2B92" w:rsidRPr="0040087A" w:rsidRDefault="000C2B92" w:rsidP="0040087A">
      <w:pPr>
        <w:spacing w:after="0" w:line="240" w:lineRule="auto"/>
        <w:jc w:val="both"/>
        <w:rPr>
          <w:rFonts w:ascii="Times New Roman" w:hAnsi="Times New Roman"/>
          <w:i/>
          <w:sz w:val="24"/>
          <w:szCs w:val="24"/>
          <w:highlight w:val="white"/>
        </w:rPr>
      </w:pPr>
      <w:r>
        <w:rPr>
          <w:rFonts w:ascii="Times New Roman" w:hAnsi="Times New Roman"/>
          <w:sz w:val="24"/>
          <w:szCs w:val="24"/>
          <w:highlight w:val="white"/>
        </w:rPr>
        <w:t xml:space="preserve">11.4.7. </w:t>
      </w:r>
      <w:r>
        <w:rPr>
          <w:rFonts w:ascii="Times New Roman" w:hAnsi="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333333"/>
          <w:highlight w:val="white"/>
        </w:rPr>
        <w:t>Platts</w:t>
      </w:r>
      <w:proofErr w:type="spellEnd"/>
      <w:r>
        <w:rPr>
          <w:rFonts w:ascii="Times New Roman" w:hAnsi="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0087A">
        <w:rPr>
          <w:rFonts w:ascii="Times New Roman" w:hAnsi="Times New Roman"/>
          <w:color w:val="333333"/>
          <w:highlight w:val="white"/>
        </w:rPr>
        <w:t xml:space="preserve"> </w:t>
      </w:r>
      <w:r w:rsidR="0040087A">
        <w:rPr>
          <w:rFonts w:ascii="Times New Roman" w:hAnsi="Times New Roman"/>
          <w:i/>
          <w:color w:val="333333"/>
          <w:highlight w:val="white"/>
        </w:rPr>
        <w:t xml:space="preserve">Сторони можуть </w:t>
      </w:r>
      <w:proofErr w:type="spellStart"/>
      <w:r w:rsidR="0040087A">
        <w:rPr>
          <w:rFonts w:ascii="Times New Roman" w:hAnsi="Times New Roman"/>
          <w:i/>
          <w:color w:val="333333"/>
          <w:highlight w:val="white"/>
        </w:rPr>
        <w:t>внести</w:t>
      </w:r>
      <w:proofErr w:type="spellEnd"/>
      <w:r w:rsidR="0040087A">
        <w:rPr>
          <w:rFonts w:ascii="Times New Roman" w:hAnsi="Times New Roman"/>
          <w:i/>
          <w:color w:val="333333"/>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 – 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40087A" w:rsidRDefault="000C2B92" w:rsidP="0040087A">
      <w:pPr>
        <w:pBdr>
          <w:top w:val="nil"/>
          <w:left w:val="nil"/>
          <w:bottom w:val="nil"/>
          <w:right w:val="nil"/>
          <w:between w:val="nil"/>
        </w:pBdr>
        <w:spacing w:after="0" w:line="240" w:lineRule="auto"/>
        <w:jc w:val="both"/>
        <w:rPr>
          <w:rFonts w:ascii="Times New Roman" w:hAnsi="Times New Roman"/>
          <w:i/>
          <w:color w:val="000000"/>
          <w:sz w:val="24"/>
          <w:szCs w:val="24"/>
          <w:highlight w:val="white"/>
        </w:rPr>
      </w:pPr>
      <w:r>
        <w:rPr>
          <w:rFonts w:ascii="Times New Roman" w:hAnsi="Times New Roman"/>
          <w:color w:val="000000"/>
          <w:sz w:val="24"/>
          <w:szCs w:val="24"/>
        </w:rPr>
        <w:t>11.4.8. зміни умов у зв’язку із застосуванням положень частини шостої статті 41 Закону,</w:t>
      </w:r>
      <w:r>
        <w:rPr>
          <w:rFonts w:ascii="Times New Roman" w:hAnsi="Times New Roman"/>
          <w:i/>
          <w:color w:val="4A86E8"/>
          <w:sz w:val="24"/>
          <w:szCs w:val="24"/>
        </w:rPr>
        <w:t xml:space="preserve"> </w:t>
      </w:r>
      <w:r>
        <w:rPr>
          <w:rFonts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color w:val="000000"/>
          <w:sz w:val="24"/>
          <w:szCs w:val="24"/>
          <w:highlight w:val="white"/>
        </w:rPr>
        <w:t>.</w:t>
      </w:r>
      <w:r w:rsidR="0040087A">
        <w:rPr>
          <w:rFonts w:ascii="Times New Roman" w:hAnsi="Times New Roman"/>
          <w:i/>
          <w:color w:val="000000"/>
          <w:sz w:val="24"/>
          <w:szCs w:val="24"/>
          <w:highlight w:val="white"/>
        </w:rPr>
        <w:t xml:space="preserve"> Ці зміни можуть бути внесені до закінчення терміну дії договору про закупівлю. 20% будуть відраховуватись від початкової суми укладеного договору про </w:t>
      </w:r>
      <w:proofErr w:type="spellStart"/>
      <w:r w:rsidR="0040087A">
        <w:rPr>
          <w:rFonts w:ascii="Times New Roman" w:hAnsi="Times New Roman"/>
          <w:i/>
          <w:color w:val="000000"/>
          <w:sz w:val="24"/>
          <w:szCs w:val="24"/>
          <w:highlight w:val="white"/>
        </w:rPr>
        <w:t>закупілю</w:t>
      </w:r>
      <w:proofErr w:type="spellEnd"/>
      <w:r w:rsidR="0040087A">
        <w:rPr>
          <w:rFonts w:ascii="Times New Roman" w:hAnsi="Times New Roman"/>
          <w:i/>
          <w:color w:val="000000"/>
          <w:sz w:val="24"/>
          <w:szCs w:val="24"/>
          <w:highlight w:val="white"/>
        </w:rPr>
        <w:t xml:space="preserve"> на момент укладання договору про закупівлю згідно з ціною переможця процедури закупівлі</w:t>
      </w:r>
      <w:r w:rsidR="002C601F">
        <w:rPr>
          <w:rFonts w:ascii="Times New Roman" w:hAnsi="Times New Roman"/>
          <w:i/>
          <w:color w:val="000000"/>
          <w:sz w:val="24"/>
          <w:szCs w:val="24"/>
          <w:highlight w:val="white"/>
        </w:rPr>
        <w:t>.</w:t>
      </w:r>
    </w:p>
    <w:p w:rsidR="000C2B92" w:rsidRDefault="000C2B92" w:rsidP="002C601F">
      <w:pPr>
        <w:spacing w:after="0" w:line="240" w:lineRule="auto"/>
        <w:ind w:right="-143"/>
        <w:jc w:val="both"/>
        <w:rPr>
          <w:rFonts w:ascii="Times New Roman" w:hAnsi="Times New Roman"/>
          <w:sz w:val="24"/>
          <w:szCs w:val="24"/>
        </w:rPr>
      </w:pPr>
      <w:r>
        <w:rPr>
          <w:rFonts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C2B92" w:rsidRDefault="000C2B92" w:rsidP="000C2B92">
      <w:pPr>
        <w:spacing w:after="0" w:line="240" w:lineRule="auto"/>
        <w:ind w:firstLine="284"/>
        <w:jc w:val="center"/>
        <w:rPr>
          <w:rFonts w:ascii="Times New Roman" w:hAnsi="Times New Roman"/>
          <w:b/>
          <w:sz w:val="24"/>
          <w:szCs w:val="24"/>
        </w:rPr>
      </w:pPr>
    </w:p>
    <w:p w:rsidR="002C601F" w:rsidRDefault="002C601F" w:rsidP="000C2B92">
      <w:pPr>
        <w:spacing w:after="0" w:line="240" w:lineRule="auto"/>
        <w:ind w:firstLine="284"/>
        <w:jc w:val="center"/>
        <w:rPr>
          <w:rFonts w:ascii="Times New Roman" w:hAnsi="Times New Roman"/>
          <w:b/>
          <w:sz w:val="24"/>
          <w:szCs w:val="24"/>
        </w:rPr>
      </w:pPr>
      <w:r>
        <w:rPr>
          <w:rFonts w:ascii="Times New Roman" w:hAnsi="Times New Roman"/>
          <w:b/>
          <w:sz w:val="24"/>
          <w:szCs w:val="24"/>
        </w:rPr>
        <w:t>12. СТРОК ДІЇ ДОГОВОРУ</w:t>
      </w:r>
    </w:p>
    <w:p w:rsidR="002C601F" w:rsidRPr="000C2B92" w:rsidRDefault="002C601F" w:rsidP="000C2B92">
      <w:pPr>
        <w:spacing w:after="0" w:line="240" w:lineRule="auto"/>
        <w:ind w:firstLine="284"/>
        <w:jc w:val="center"/>
        <w:rPr>
          <w:rFonts w:ascii="Times New Roman" w:hAnsi="Times New Roman"/>
          <w:b/>
          <w:sz w:val="24"/>
          <w:szCs w:val="24"/>
        </w:rPr>
      </w:pPr>
    </w:p>
    <w:p w:rsidR="00194148" w:rsidRDefault="004C42EB" w:rsidP="002C601F">
      <w:pPr>
        <w:spacing w:after="0" w:line="240" w:lineRule="auto"/>
        <w:ind w:right="-143"/>
        <w:jc w:val="both"/>
        <w:rPr>
          <w:rFonts w:ascii="Times New Roman" w:hAnsi="Times New Roman"/>
          <w:sz w:val="24"/>
          <w:szCs w:val="24"/>
        </w:rPr>
      </w:pPr>
      <w:r w:rsidRPr="004C42EB">
        <w:rPr>
          <w:rFonts w:ascii="Times New Roman" w:hAnsi="Times New Roman"/>
          <w:bCs/>
          <w:sz w:val="24"/>
          <w:szCs w:val="24"/>
          <w:lang w:val="ru-RU"/>
        </w:rPr>
        <w:t>1</w:t>
      </w:r>
      <w:r w:rsidR="002C601F">
        <w:rPr>
          <w:rFonts w:ascii="Times New Roman" w:hAnsi="Times New Roman"/>
          <w:bCs/>
          <w:sz w:val="24"/>
          <w:szCs w:val="24"/>
          <w:lang w:val="ru-RU"/>
        </w:rPr>
        <w:t>2</w:t>
      </w:r>
      <w:r w:rsidRPr="004C42EB">
        <w:rPr>
          <w:rFonts w:ascii="Times New Roman" w:hAnsi="Times New Roman"/>
          <w:bCs/>
          <w:sz w:val="24"/>
          <w:szCs w:val="24"/>
          <w:lang w:val="ru-RU"/>
        </w:rPr>
        <w:t>.1</w:t>
      </w:r>
      <w:r>
        <w:rPr>
          <w:rFonts w:ascii="Times New Roman" w:hAnsi="Times New Roman"/>
          <w:bCs/>
          <w:sz w:val="24"/>
          <w:szCs w:val="24"/>
          <w:lang w:val="ru-RU"/>
        </w:rPr>
        <w:t xml:space="preserve"> </w:t>
      </w:r>
      <w:r w:rsidR="00194148" w:rsidRPr="00194148">
        <w:rPr>
          <w:rFonts w:ascii="Times New Roman" w:hAnsi="Times New Roman"/>
          <w:sz w:val="24"/>
          <w:szCs w:val="24"/>
        </w:rPr>
        <w:t>Цей Договір набирає чинності з моменту його підписання і діє по 31 грудня 202</w:t>
      </w:r>
      <w:r w:rsidR="002C601F">
        <w:rPr>
          <w:rFonts w:ascii="Times New Roman" w:hAnsi="Times New Roman"/>
          <w:sz w:val="24"/>
          <w:szCs w:val="24"/>
          <w:lang w:val="ru-RU"/>
        </w:rPr>
        <w:t>3</w:t>
      </w:r>
      <w:r w:rsidR="00194148" w:rsidRPr="00194148">
        <w:rPr>
          <w:rFonts w:ascii="Times New Roman" w:hAnsi="Times New Roman"/>
          <w:sz w:val="24"/>
          <w:szCs w:val="24"/>
        </w:rPr>
        <w:t xml:space="preserve"> року, але </w:t>
      </w:r>
      <w:proofErr w:type="gramStart"/>
      <w:r w:rsidR="00194148" w:rsidRPr="00194148">
        <w:rPr>
          <w:rFonts w:ascii="Times New Roman" w:hAnsi="Times New Roman"/>
          <w:sz w:val="24"/>
          <w:szCs w:val="24"/>
        </w:rPr>
        <w:t>в будь</w:t>
      </w:r>
      <w:proofErr w:type="gramEnd"/>
      <w:r w:rsidR="00194148" w:rsidRPr="00194148">
        <w:rPr>
          <w:rFonts w:ascii="Times New Roman" w:hAnsi="Times New Roman"/>
          <w:sz w:val="24"/>
          <w:szCs w:val="24"/>
        </w:rPr>
        <w:t xml:space="preserve">-якому випадку до повного виконання Сторонами зобов’язань за цим Договором. </w:t>
      </w:r>
    </w:p>
    <w:p w:rsidR="002C601F" w:rsidRPr="002C601F" w:rsidRDefault="002C601F" w:rsidP="002C601F">
      <w:pPr>
        <w:spacing w:after="0" w:line="240" w:lineRule="auto"/>
        <w:jc w:val="both"/>
        <w:rPr>
          <w:rFonts w:ascii="Times New Roman" w:hAnsi="Times New Roman"/>
          <w:i/>
          <w:color w:val="000000" w:themeColor="text1"/>
          <w:sz w:val="24"/>
          <w:szCs w:val="24"/>
        </w:rPr>
      </w:pPr>
      <w:r w:rsidRPr="002C601F">
        <w:rPr>
          <w:rFonts w:ascii="Times New Roman" w:hAnsi="Times New Roman"/>
          <w:color w:val="000000" w:themeColor="text1"/>
          <w:sz w:val="24"/>
          <w:szCs w:val="24"/>
        </w:rPr>
        <w:t>12.2.</w:t>
      </w:r>
      <w:r w:rsidRPr="002C601F">
        <w:rPr>
          <w:color w:val="000000" w:themeColor="text1"/>
        </w:rPr>
        <w:t xml:space="preserve"> </w:t>
      </w:r>
      <w:r w:rsidRPr="002C601F">
        <w:rPr>
          <w:rFonts w:ascii="Times New Roman" w:hAnsi="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C601F" w:rsidRDefault="002C601F" w:rsidP="002C601F">
      <w:pPr>
        <w:spacing w:after="0" w:line="240" w:lineRule="auto"/>
        <w:ind w:right="-36"/>
        <w:jc w:val="both"/>
        <w:rPr>
          <w:rFonts w:ascii="Times New Roman" w:hAnsi="Times New Roman"/>
          <w:sz w:val="24"/>
          <w:szCs w:val="24"/>
        </w:rPr>
      </w:pPr>
      <w:r>
        <w:rPr>
          <w:rFonts w:ascii="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C601F" w:rsidRDefault="002C601F" w:rsidP="002C601F">
      <w:pPr>
        <w:spacing w:after="0" w:line="240" w:lineRule="auto"/>
        <w:ind w:right="-36"/>
        <w:jc w:val="both"/>
        <w:rPr>
          <w:rFonts w:ascii="Times New Roman" w:hAnsi="Times New Roman"/>
          <w:sz w:val="24"/>
          <w:szCs w:val="24"/>
        </w:rPr>
      </w:pPr>
    </w:p>
    <w:p w:rsidR="002C601F" w:rsidRDefault="002C601F" w:rsidP="00EC4C48">
      <w:pPr>
        <w:spacing w:after="0" w:line="240" w:lineRule="auto"/>
        <w:ind w:right="-36"/>
        <w:jc w:val="center"/>
        <w:rPr>
          <w:rFonts w:ascii="Times New Roman" w:hAnsi="Times New Roman"/>
          <w:b/>
          <w:sz w:val="24"/>
          <w:szCs w:val="24"/>
        </w:rPr>
      </w:pPr>
      <w:r w:rsidRPr="002C601F">
        <w:rPr>
          <w:rFonts w:ascii="Times New Roman" w:hAnsi="Times New Roman"/>
          <w:b/>
          <w:sz w:val="24"/>
          <w:szCs w:val="24"/>
        </w:rPr>
        <w:t>13. ІНШІ УМОВИ</w:t>
      </w:r>
    </w:p>
    <w:p w:rsidR="002C601F" w:rsidRDefault="002C601F" w:rsidP="002C601F">
      <w:pPr>
        <w:spacing w:after="0" w:line="240" w:lineRule="auto"/>
        <w:jc w:val="both"/>
        <w:rPr>
          <w:rFonts w:ascii="Times New Roman" w:hAnsi="Times New Roman"/>
          <w:sz w:val="24"/>
          <w:szCs w:val="24"/>
        </w:rPr>
      </w:pPr>
      <w:bookmarkStart w:id="5" w:name="_heading=h.3j2qqm3" w:colFirst="0" w:colLast="0"/>
      <w:bookmarkEnd w:id="5"/>
      <w:r>
        <w:rPr>
          <w:rFonts w:ascii="Times New Roman" w:hAnsi="Times New Roman"/>
          <w:sz w:val="24"/>
          <w:szCs w:val="24"/>
        </w:rPr>
        <w:t>13.1. Дія Договору припиняється:</w:t>
      </w:r>
    </w:p>
    <w:p w:rsidR="002C601F" w:rsidRDefault="002C601F" w:rsidP="002C601F">
      <w:pPr>
        <w:pStyle w:val="a9"/>
        <w:numPr>
          <w:ilvl w:val="0"/>
          <w:numId w:val="25"/>
        </w:numPr>
        <w:spacing w:after="0" w:line="240" w:lineRule="auto"/>
        <w:jc w:val="both"/>
        <w:rPr>
          <w:rFonts w:ascii="Times New Roman" w:hAnsi="Times New Roman"/>
          <w:sz w:val="24"/>
          <w:szCs w:val="24"/>
        </w:rPr>
      </w:pPr>
      <w:r w:rsidRPr="002C601F">
        <w:rPr>
          <w:rFonts w:ascii="Times New Roman" w:hAnsi="Times New Roman"/>
          <w:sz w:val="24"/>
          <w:szCs w:val="24"/>
        </w:rPr>
        <w:t>за згодою Сторін;</w:t>
      </w:r>
    </w:p>
    <w:p w:rsidR="002C601F" w:rsidRPr="002C601F" w:rsidRDefault="002C601F" w:rsidP="002C601F">
      <w:pPr>
        <w:pStyle w:val="a9"/>
        <w:numPr>
          <w:ilvl w:val="0"/>
          <w:numId w:val="25"/>
        </w:numPr>
        <w:spacing w:after="0" w:line="240" w:lineRule="auto"/>
        <w:jc w:val="both"/>
        <w:rPr>
          <w:rFonts w:ascii="Times New Roman" w:hAnsi="Times New Roman"/>
          <w:sz w:val="24"/>
          <w:szCs w:val="24"/>
        </w:rPr>
      </w:pPr>
      <w:r w:rsidRPr="002C601F">
        <w:rPr>
          <w:rFonts w:ascii="Times New Roman" w:hAnsi="Times New Roman"/>
          <w:sz w:val="24"/>
          <w:szCs w:val="24"/>
        </w:rPr>
        <w:t>з інших підстав, передбачених цим Договором та чинним законодавством України.</w:t>
      </w:r>
    </w:p>
    <w:p w:rsidR="002C601F" w:rsidRDefault="002C601F" w:rsidP="002C601F">
      <w:pPr>
        <w:spacing w:after="0" w:line="240" w:lineRule="auto"/>
        <w:jc w:val="both"/>
        <w:rPr>
          <w:rFonts w:ascii="Times New Roman" w:hAnsi="Times New Roman"/>
          <w:sz w:val="24"/>
          <w:szCs w:val="24"/>
        </w:rPr>
      </w:pPr>
      <w:r>
        <w:rPr>
          <w:rFonts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C601F" w:rsidRDefault="002C601F" w:rsidP="002C601F">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13.</w:t>
      </w:r>
      <w:r w:rsidR="00EC4C48">
        <w:rPr>
          <w:rFonts w:ascii="Times New Roman" w:hAnsi="Times New Roman"/>
          <w:color w:val="000000"/>
          <w:sz w:val="24"/>
          <w:szCs w:val="24"/>
        </w:rPr>
        <w:t>6</w:t>
      </w:r>
      <w:r>
        <w:rPr>
          <w:rFonts w:ascii="Times New Roman" w:hAnsi="Times New Roman"/>
          <w:color w:val="000000"/>
          <w:sz w:val="24"/>
          <w:szCs w:val="24"/>
        </w:rPr>
        <w:t>. У випадках, не передбачених цим Договором, Сторони керуються чинним законодавством України.</w:t>
      </w:r>
    </w:p>
    <w:p w:rsidR="002C601F" w:rsidRDefault="002C601F" w:rsidP="002C601F">
      <w:pPr>
        <w:spacing w:after="0" w:line="240" w:lineRule="auto"/>
        <w:ind w:right="-36"/>
        <w:jc w:val="both"/>
        <w:rPr>
          <w:rFonts w:ascii="Times New Roman" w:hAnsi="Times New Roman"/>
          <w:sz w:val="24"/>
          <w:szCs w:val="24"/>
        </w:rPr>
      </w:pPr>
    </w:p>
    <w:p w:rsidR="002C601F" w:rsidRPr="00EC4C48" w:rsidRDefault="002C601F" w:rsidP="00EC4C48">
      <w:pPr>
        <w:spacing w:after="0" w:line="240" w:lineRule="auto"/>
        <w:ind w:right="-143"/>
        <w:jc w:val="center"/>
        <w:rPr>
          <w:rFonts w:ascii="Times New Roman" w:hAnsi="Times New Roman"/>
          <w:b/>
          <w:sz w:val="24"/>
          <w:szCs w:val="24"/>
        </w:rPr>
      </w:pPr>
      <w:r w:rsidRPr="002C601F">
        <w:rPr>
          <w:rFonts w:ascii="Times New Roman" w:hAnsi="Times New Roman"/>
          <w:b/>
          <w:sz w:val="24"/>
          <w:szCs w:val="24"/>
        </w:rPr>
        <w:t>14. ДОДАТКИ ДО ДОГОВОРУ</w:t>
      </w:r>
    </w:p>
    <w:p w:rsidR="002C601F" w:rsidRDefault="002C601F" w:rsidP="002C601F">
      <w:pPr>
        <w:spacing w:after="0" w:line="240" w:lineRule="auto"/>
        <w:ind w:right="-143"/>
        <w:jc w:val="both"/>
        <w:rPr>
          <w:rFonts w:ascii="Times New Roman" w:hAnsi="Times New Roman"/>
          <w:b/>
          <w:bCs/>
          <w:sz w:val="24"/>
          <w:szCs w:val="24"/>
        </w:rPr>
      </w:pPr>
      <w:r w:rsidRPr="002C601F">
        <w:rPr>
          <w:rFonts w:ascii="Times New Roman" w:hAnsi="Times New Roman"/>
          <w:bCs/>
          <w:sz w:val="24"/>
          <w:szCs w:val="24"/>
        </w:rPr>
        <w:t>14.1.</w:t>
      </w:r>
      <w:r w:rsidR="007B7C44" w:rsidRPr="002C601F">
        <w:rPr>
          <w:rFonts w:ascii="Times New Roman" w:hAnsi="Times New Roman"/>
          <w:sz w:val="24"/>
          <w:szCs w:val="24"/>
        </w:rPr>
        <w:t xml:space="preserve"> </w:t>
      </w:r>
      <w:r w:rsidR="00194148" w:rsidRPr="002C601F">
        <w:rPr>
          <w:rFonts w:ascii="Times New Roman" w:hAnsi="Times New Roman"/>
          <w:sz w:val="24"/>
          <w:szCs w:val="24"/>
        </w:rPr>
        <w:t>Невід'ємною частиною цього Договору є Специфікація (Додаток 1).</w:t>
      </w:r>
    </w:p>
    <w:p w:rsidR="00EC4C48" w:rsidRDefault="002C601F" w:rsidP="002C601F">
      <w:pPr>
        <w:spacing w:after="0" w:line="240" w:lineRule="auto"/>
        <w:ind w:right="-143"/>
        <w:jc w:val="both"/>
        <w:rPr>
          <w:rFonts w:ascii="Times New Roman" w:hAnsi="Times New Roman"/>
          <w:sz w:val="24"/>
          <w:szCs w:val="24"/>
        </w:rPr>
      </w:pPr>
      <w:r w:rsidRPr="002C601F">
        <w:rPr>
          <w:rFonts w:ascii="Times New Roman" w:hAnsi="Times New Roman"/>
          <w:bCs/>
          <w:sz w:val="24"/>
          <w:szCs w:val="24"/>
        </w:rPr>
        <w:t>14.2.</w:t>
      </w:r>
      <w:r>
        <w:rPr>
          <w:rFonts w:ascii="Times New Roman" w:hAnsi="Times New Roman"/>
          <w:b/>
          <w:bCs/>
          <w:sz w:val="24"/>
          <w:szCs w:val="24"/>
        </w:rPr>
        <w:t xml:space="preserve"> </w:t>
      </w:r>
      <w:r w:rsidR="00194148" w:rsidRPr="002C601F">
        <w:rPr>
          <w:rFonts w:ascii="Times New Roman" w:hAnsi="Times New Roman"/>
          <w:sz w:val="24"/>
          <w:szCs w:val="24"/>
        </w:rPr>
        <w:t>Перелік автозаправних станцій Постачальника в межах м. Запоріжжя (Додаток № 2)</w:t>
      </w:r>
    </w:p>
    <w:p w:rsidR="00EC4C48" w:rsidRPr="00EC4C48" w:rsidRDefault="00EC4C48" w:rsidP="002C601F">
      <w:pPr>
        <w:spacing w:after="0" w:line="240" w:lineRule="auto"/>
        <w:ind w:right="-143"/>
        <w:jc w:val="both"/>
        <w:rPr>
          <w:rFonts w:ascii="Times New Roman" w:hAnsi="Times New Roman"/>
          <w:sz w:val="24"/>
          <w:szCs w:val="24"/>
        </w:rPr>
      </w:pPr>
    </w:p>
    <w:p w:rsidR="00F21B81" w:rsidRDefault="00EC4C48" w:rsidP="00CA6AAF">
      <w:pPr>
        <w:pStyle w:val="a9"/>
        <w:spacing w:after="0" w:line="240" w:lineRule="auto"/>
        <w:ind w:left="780" w:right="-143"/>
        <w:jc w:val="both"/>
        <w:rPr>
          <w:rFonts w:ascii="Times New Roman" w:hAnsi="Times New Roman"/>
          <w:b/>
          <w:sz w:val="24"/>
          <w:szCs w:val="24"/>
        </w:rPr>
      </w:pPr>
      <w:r w:rsidRPr="002C601F">
        <w:rPr>
          <w:rFonts w:ascii="Times New Roman" w:hAnsi="Times New Roman"/>
          <w:b/>
          <w:sz w:val="24"/>
          <w:szCs w:val="24"/>
        </w:rPr>
        <w:t>15. МІСЦЕЗНАХОДЖЕННЯ ТА БАНКІВСЬКИ РЕКВІЗИТИ СТОРІН:</w:t>
      </w:r>
    </w:p>
    <w:p w:rsidR="00EC4C48" w:rsidRDefault="00EC4C48" w:rsidP="00CA6AAF">
      <w:pPr>
        <w:pStyle w:val="a9"/>
        <w:spacing w:after="0" w:line="240" w:lineRule="auto"/>
        <w:ind w:left="780" w:right="-143"/>
        <w:jc w:val="both"/>
        <w:rPr>
          <w:rFonts w:ascii="Times New Roman" w:hAnsi="Times New Roman"/>
          <w:sz w:val="24"/>
          <w:szCs w:val="24"/>
        </w:rPr>
      </w:pPr>
    </w:p>
    <w:p w:rsidR="00EC4C48" w:rsidRPr="00EC4C48" w:rsidRDefault="00EC4C48" w:rsidP="00EC4C48">
      <w:pPr>
        <w:pStyle w:val="a9"/>
        <w:spacing w:after="0" w:line="240" w:lineRule="auto"/>
        <w:ind w:left="780" w:right="-143"/>
        <w:jc w:val="both"/>
        <w:rPr>
          <w:rFonts w:ascii="Times New Roman" w:hAnsi="Times New Roman"/>
          <w:b/>
          <w:sz w:val="24"/>
          <w:szCs w:val="24"/>
        </w:rPr>
      </w:pPr>
    </w:p>
    <w:tbl>
      <w:tblPr>
        <w:tblpPr w:leftFromText="180" w:rightFromText="180" w:vertAnchor="text" w:horzAnchor="margin" w:tblpXSpec="center" w:tblpY="-268"/>
        <w:tblOverlap w:val="never"/>
        <w:tblW w:w="10544" w:type="dxa"/>
        <w:tblLook w:val="0000" w:firstRow="0" w:lastRow="0" w:firstColumn="0" w:lastColumn="0" w:noHBand="0" w:noVBand="0"/>
      </w:tblPr>
      <w:tblGrid>
        <w:gridCol w:w="5664"/>
        <w:gridCol w:w="4880"/>
      </w:tblGrid>
      <w:tr w:rsidR="00EC4C48" w:rsidRPr="00EC4C48" w:rsidTr="00952F72">
        <w:trPr>
          <w:trHeight w:val="1034"/>
        </w:trPr>
        <w:tc>
          <w:tcPr>
            <w:tcW w:w="5664" w:type="dxa"/>
            <w:tcBorders>
              <w:top w:val="nil"/>
              <w:left w:val="nil"/>
              <w:bottom w:val="nil"/>
              <w:right w:val="nil"/>
            </w:tcBorders>
          </w:tcPr>
          <w:p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ПОСТАЧАЛЬНИК</w:t>
            </w:r>
          </w:p>
          <w:p w:rsidR="00EC4C48" w:rsidRPr="00EC4C48" w:rsidRDefault="00EC4C48" w:rsidP="00952F72">
            <w:pPr>
              <w:spacing w:after="0" w:line="240" w:lineRule="auto"/>
              <w:rPr>
                <w:rFonts w:ascii="Times New Roman" w:hAnsi="Times New Roman"/>
                <w:lang w:eastAsia="ru-RU"/>
              </w:rPr>
            </w:pPr>
          </w:p>
          <w:p w:rsidR="00EC4C48" w:rsidRPr="00EC4C48" w:rsidRDefault="00EC4C48" w:rsidP="00952F72">
            <w:pPr>
              <w:spacing w:after="0" w:line="240" w:lineRule="auto"/>
              <w:rPr>
                <w:rFonts w:ascii="Times New Roman" w:hAnsi="Times New Roman"/>
                <w:b/>
                <w:lang w:eastAsia="ru-RU"/>
              </w:rPr>
            </w:pPr>
          </w:p>
        </w:tc>
        <w:tc>
          <w:tcPr>
            <w:tcW w:w="4880" w:type="dxa"/>
            <w:tcBorders>
              <w:top w:val="nil"/>
              <w:left w:val="nil"/>
              <w:bottom w:val="nil"/>
              <w:right w:val="nil"/>
            </w:tcBorders>
          </w:tcPr>
          <w:p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ЗАМОВНИК</w:t>
            </w:r>
          </w:p>
          <w:p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КНП «Центр первинної медико-санітарної допомоги № 10»</w:t>
            </w:r>
          </w:p>
          <w:p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b/>
                <w:lang w:eastAsia="ru-RU"/>
              </w:rPr>
              <w:t>Місцезнаходження: 69126</w:t>
            </w:r>
            <w:r w:rsidRPr="00EC4C48">
              <w:rPr>
                <w:rFonts w:ascii="Times New Roman" w:hAnsi="Times New Roman"/>
                <w:lang w:eastAsia="ru-RU"/>
              </w:rPr>
              <w:t xml:space="preserve"> м. Запоріжжя</w:t>
            </w:r>
          </w:p>
          <w:p w:rsidR="00EC4C48" w:rsidRPr="00EC4C48" w:rsidRDefault="00EC4C48" w:rsidP="00952F72">
            <w:pPr>
              <w:spacing w:after="0" w:line="240" w:lineRule="auto"/>
              <w:rPr>
                <w:rFonts w:ascii="Times New Roman" w:hAnsi="Times New Roman"/>
                <w:lang w:eastAsia="ru-RU"/>
              </w:rPr>
            </w:pPr>
            <w:proofErr w:type="spellStart"/>
            <w:r w:rsidRPr="00EC4C48">
              <w:rPr>
                <w:rFonts w:ascii="Times New Roman" w:hAnsi="Times New Roman"/>
                <w:lang w:eastAsia="ru-RU"/>
              </w:rPr>
              <w:t>бул</w:t>
            </w:r>
            <w:proofErr w:type="spellEnd"/>
            <w:r w:rsidRPr="00EC4C48">
              <w:rPr>
                <w:rFonts w:ascii="Times New Roman" w:hAnsi="Times New Roman"/>
                <w:lang w:eastAsia="ru-RU"/>
              </w:rPr>
              <w:t>. Шевченка, 25</w:t>
            </w:r>
          </w:p>
          <w:p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 xml:space="preserve">Банківські реквізити: </w:t>
            </w:r>
          </w:p>
          <w:p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lang w:eastAsia="ru-RU"/>
              </w:rPr>
              <w:t xml:space="preserve">р/р  </w:t>
            </w:r>
            <w:r w:rsidRPr="00EC4C48">
              <w:rPr>
                <w:rFonts w:ascii="Times New Roman" w:hAnsi="Times New Roman"/>
                <w:lang w:val="en-US" w:eastAsia="ru-RU"/>
              </w:rPr>
              <w:t>UA</w:t>
            </w:r>
            <w:r w:rsidRPr="00EC4C48">
              <w:rPr>
                <w:rFonts w:ascii="Times New Roman" w:hAnsi="Times New Roman"/>
                <w:lang w:eastAsia="ru-RU"/>
              </w:rPr>
              <w:t>573204780000026009924863100</w:t>
            </w:r>
          </w:p>
          <w:p w:rsidR="00EC4C48" w:rsidRPr="00EC4C48" w:rsidRDefault="00EC4C48" w:rsidP="00952F72">
            <w:pPr>
              <w:tabs>
                <w:tab w:val="left" w:pos="1185"/>
              </w:tabs>
              <w:spacing w:after="0" w:line="240" w:lineRule="auto"/>
              <w:rPr>
                <w:rFonts w:ascii="Times New Roman" w:hAnsi="Times New Roman"/>
                <w:lang w:eastAsia="ru-RU"/>
              </w:rPr>
            </w:pPr>
            <w:r w:rsidRPr="00EC4C48">
              <w:rPr>
                <w:rFonts w:ascii="Times New Roman" w:hAnsi="Times New Roman"/>
                <w:lang w:eastAsia="ru-RU"/>
              </w:rPr>
              <w:t>в АБ «УКРГАЗБАНК»</w:t>
            </w:r>
          </w:p>
          <w:p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lang w:eastAsia="ru-RU"/>
              </w:rPr>
              <w:t>ЄДРПОУ 38969531</w:t>
            </w:r>
          </w:p>
          <w:p w:rsidR="00EC4C48" w:rsidRPr="00EC4C48" w:rsidRDefault="00EC4C48" w:rsidP="00952F72">
            <w:pPr>
              <w:spacing w:after="0" w:line="240" w:lineRule="auto"/>
              <w:rPr>
                <w:rFonts w:ascii="Times New Roman" w:hAnsi="Times New Roman"/>
                <w:lang w:eastAsia="ru-RU"/>
              </w:rPr>
            </w:pPr>
            <w:r w:rsidRPr="00EC4C48">
              <w:rPr>
                <w:rFonts w:ascii="Times New Roman" w:hAnsi="Times New Roman"/>
                <w:lang w:eastAsia="ru-RU"/>
              </w:rPr>
              <w:t xml:space="preserve">ІПН 389695308293           </w:t>
            </w:r>
          </w:p>
          <w:p w:rsidR="00EC4C48" w:rsidRPr="00EC4C48" w:rsidRDefault="00EC4C48" w:rsidP="00952F72">
            <w:pPr>
              <w:spacing w:after="0" w:line="240" w:lineRule="auto"/>
              <w:rPr>
                <w:rFonts w:ascii="Times New Roman" w:hAnsi="Times New Roman"/>
                <w:b/>
                <w:lang w:eastAsia="ru-RU"/>
              </w:rPr>
            </w:pPr>
            <w:proofErr w:type="spellStart"/>
            <w:r w:rsidRPr="00EC4C48">
              <w:rPr>
                <w:rFonts w:ascii="Times New Roman" w:hAnsi="Times New Roman"/>
                <w:lang w:eastAsia="ru-RU"/>
              </w:rPr>
              <w:t>Тел</w:t>
            </w:r>
            <w:proofErr w:type="spellEnd"/>
            <w:r w:rsidRPr="00EC4C48">
              <w:rPr>
                <w:rFonts w:ascii="Times New Roman" w:hAnsi="Times New Roman"/>
                <w:lang w:eastAsia="ru-RU"/>
              </w:rPr>
              <w:t>. (061) 702 32 40</w:t>
            </w:r>
            <w:r w:rsidRPr="00EC4C48">
              <w:rPr>
                <w:rFonts w:ascii="Times New Roman" w:hAnsi="Times New Roman"/>
                <w:b/>
                <w:lang w:eastAsia="ru-RU"/>
              </w:rPr>
              <w:t xml:space="preserve"> </w:t>
            </w:r>
          </w:p>
          <w:p w:rsidR="00EC4C48" w:rsidRPr="00EC4C48" w:rsidRDefault="00EC4C48" w:rsidP="00952F72">
            <w:pPr>
              <w:spacing w:after="0" w:line="240" w:lineRule="auto"/>
              <w:rPr>
                <w:rFonts w:ascii="Times New Roman" w:hAnsi="Times New Roman"/>
                <w:lang w:eastAsia="ru-RU"/>
              </w:rPr>
            </w:pPr>
          </w:p>
        </w:tc>
      </w:tr>
      <w:tr w:rsidR="00EC4C48" w:rsidRPr="00EC4C48" w:rsidTr="00EC4C48">
        <w:trPr>
          <w:trHeight w:val="2073"/>
        </w:trPr>
        <w:tc>
          <w:tcPr>
            <w:tcW w:w="5664" w:type="dxa"/>
            <w:tcBorders>
              <w:top w:val="nil"/>
              <w:left w:val="nil"/>
              <w:bottom w:val="nil"/>
              <w:right w:val="nil"/>
            </w:tcBorders>
          </w:tcPr>
          <w:p w:rsidR="00EC4C48" w:rsidRPr="00EC4C48" w:rsidRDefault="00EC4C48" w:rsidP="00952F72">
            <w:pPr>
              <w:spacing w:after="0" w:line="240" w:lineRule="auto"/>
              <w:rPr>
                <w:rFonts w:ascii="Times New Roman" w:hAnsi="Times New Roman"/>
                <w:lang w:eastAsia="ru-RU"/>
              </w:rPr>
            </w:pPr>
          </w:p>
          <w:p w:rsidR="00EC4C48" w:rsidRPr="00EC4C48" w:rsidRDefault="00EC4C48" w:rsidP="00952F72">
            <w:pPr>
              <w:spacing w:after="0" w:line="240" w:lineRule="auto"/>
              <w:rPr>
                <w:rFonts w:ascii="Times New Roman" w:hAnsi="Times New Roman"/>
                <w:lang w:eastAsia="ru-RU"/>
              </w:rPr>
            </w:pPr>
          </w:p>
          <w:p w:rsidR="00EC4C48" w:rsidRPr="00EC4C48" w:rsidRDefault="00EC4C48" w:rsidP="00952F72">
            <w:pPr>
              <w:spacing w:after="0" w:line="240" w:lineRule="auto"/>
              <w:rPr>
                <w:rFonts w:ascii="Times New Roman" w:hAnsi="Times New Roman"/>
                <w:lang w:eastAsia="ru-RU"/>
              </w:rPr>
            </w:pPr>
          </w:p>
          <w:p w:rsidR="00EC4C48" w:rsidRPr="00EC4C48" w:rsidRDefault="00EC4C48" w:rsidP="00952F72">
            <w:pPr>
              <w:spacing w:after="0" w:line="240" w:lineRule="auto"/>
              <w:rPr>
                <w:rFonts w:ascii="Times New Roman" w:hAnsi="Times New Roman"/>
                <w:lang w:eastAsia="ru-RU"/>
              </w:rPr>
            </w:pPr>
          </w:p>
          <w:p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 xml:space="preserve">       </w:t>
            </w:r>
            <w:r w:rsidRPr="00EC4C48">
              <w:rPr>
                <w:rFonts w:ascii="Times New Roman" w:hAnsi="Times New Roman"/>
                <w:b/>
                <w:lang w:val="ru-RU" w:eastAsia="ru-RU"/>
              </w:rPr>
              <w:t>__</w:t>
            </w:r>
            <w:r w:rsidRPr="00EC4C48">
              <w:rPr>
                <w:rFonts w:ascii="Times New Roman" w:hAnsi="Times New Roman"/>
                <w:b/>
                <w:lang w:eastAsia="ru-RU"/>
              </w:rPr>
              <w:t>____________  /</w:t>
            </w:r>
            <w:r w:rsidRPr="00EC4C48">
              <w:rPr>
                <w:rFonts w:ascii="Times New Roman" w:hAnsi="Times New Roman"/>
                <w:b/>
                <w:lang w:val="ru-RU" w:eastAsia="ru-RU"/>
              </w:rPr>
              <w:t xml:space="preserve">_________________ </w:t>
            </w:r>
            <w:r w:rsidRPr="00EC4C48">
              <w:rPr>
                <w:rFonts w:ascii="Times New Roman" w:hAnsi="Times New Roman"/>
                <w:b/>
                <w:lang w:eastAsia="ru-RU"/>
              </w:rPr>
              <w:t>/</w:t>
            </w:r>
          </w:p>
        </w:tc>
        <w:tc>
          <w:tcPr>
            <w:tcW w:w="4880" w:type="dxa"/>
            <w:tcBorders>
              <w:top w:val="nil"/>
              <w:left w:val="nil"/>
              <w:bottom w:val="nil"/>
              <w:right w:val="nil"/>
            </w:tcBorders>
          </w:tcPr>
          <w:p w:rsidR="00EC4C48" w:rsidRPr="00EC4C48" w:rsidRDefault="00EC4C48" w:rsidP="00952F72">
            <w:pPr>
              <w:spacing w:after="0" w:line="240" w:lineRule="auto"/>
              <w:rPr>
                <w:rFonts w:ascii="Times New Roman" w:hAnsi="Times New Roman"/>
                <w:lang w:eastAsia="ru-RU"/>
              </w:rPr>
            </w:pPr>
          </w:p>
          <w:p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Директор</w:t>
            </w:r>
          </w:p>
          <w:p w:rsidR="00EC4C48" w:rsidRPr="00EC4C48" w:rsidRDefault="00EC4C48" w:rsidP="00952F72">
            <w:pPr>
              <w:spacing w:after="0" w:line="240" w:lineRule="auto"/>
              <w:rPr>
                <w:rFonts w:ascii="Times New Roman" w:hAnsi="Times New Roman"/>
                <w:lang w:eastAsia="ru-RU"/>
              </w:rPr>
            </w:pPr>
          </w:p>
          <w:p w:rsidR="00EC4C48" w:rsidRPr="00EC4C48" w:rsidRDefault="00EC4C48" w:rsidP="00952F72">
            <w:pPr>
              <w:spacing w:after="0" w:line="240" w:lineRule="auto"/>
              <w:rPr>
                <w:rFonts w:ascii="Times New Roman" w:hAnsi="Times New Roman"/>
                <w:lang w:eastAsia="ru-RU"/>
              </w:rPr>
            </w:pPr>
          </w:p>
          <w:p w:rsidR="00EC4C48" w:rsidRPr="00EC4C48" w:rsidRDefault="00EC4C48" w:rsidP="00952F72">
            <w:pPr>
              <w:spacing w:after="0" w:line="240" w:lineRule="auto"/>
              <w:rPr>
                <w:rFonts w:ascii="Times New Roman" w:hAnsi="Times New Roman"/>
                <w:b/>
                <w:lang w:eastAsia="ru-RU"/>
              </w:rPr>
            </w:pPr>
            <w:r w:rsidRPr="00EC4C48">
              <w:rPr>
                <w:rFonts w:ascii="Times New Roman" w:hAnsi="Times New Roman"/>
                <w:b/>
                <w:lang w:eastAsia="ru-RU"/>
              </w:rPr>
              <w:t>_______</w:t>
            </w:r>
            <w:r>
              <w:rPr>
                <w:rFonts w:ascii="Times New Roman" w:hAnsi="Times New Roman"/>
                <w:b/>
                <w:lang w:eastAsia="ru-RU"/>
              </w:rPr>
              <w:t>____</w:t>
            </w:r>
            <w:r w:rsidRPr="00EC4C48">
              <w:rPr>
                <w:rFonts w:ascii="Times New Roman" w:hAnsi="Times New Roman"/>
                <w:b/>
                <w:lang w:eastAsia="ru-RU"/>
              </w:rPr>
              <w:t xml:space="preserve"> /В’ячеслав МИРОШНИЧЕНКО/</w:t>
            </w: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Default="00EC4C48" w:rsidP="00952F72">
            <w:pPr>
              <w:spacing w:after="0" w:line="240" w:lineRule="auto"/>
              <w:rPr>
                <w:rFonts w:ascii="Times New Roman" w:hAnsi="Times New Roman"/>
                <w:b/>
                <w:lang w:eastAsia="ru-RU"/>
              </w:rPr>
            </w:pPr>
          </w:p>
          <w:p w:rsidR="00EC4C48" w:rsidRDefault="00EC4C48" w:rsidP="00952F72">
            <w:pPr>
              <w:spacing w:after="0" w:line="240" w:lineRule="auto"/>
              <w:rPr>
                <w:rFonts w:ascii="Times New Roman" w:hAnsi="Times New Roman"/>
                <w:b/>
                <w:lang w:eastAsia="ru-RU"/>
              </w:rPr>
            </w:pPr>
          </w:p>
          <w:p w:rsidR="00EC4C48" w:rsidRDefault="00EC4C48" w:rsidP="00952F72">
            <w:pPr>
              <w:spacing w:after="0" w:line="240" w:lineRule="auto"/>
              <w:rPr>
                <w:rFonts w:ascii="Times New Roman" w:hAnsi="Times New Roman"/>
                <w:b/>
                <w:lang w:eastAsia="ru-RU"/>
              </w:rPr>
            </w:pPr>
          </w:p>
          <w:p w:rsid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p w:rsidR="00EC4C48" w:rsidRPr="00EC4C48" w:rsidRDefault="00EC4C48" w:rsidP="00952F72">
            <w:pPr>
              <w:spacing w:after="0" w:line="240" w:lineRule="auto"/>
              <w:rPr>
                <w:rFonts w:ascii="Times New Roman" w:hAnsi="Times New Roman"/>
                <w:b/>
                <w:lang w:eastAsia="ru-RU"/>
              </w:rPr>
            </w:pPr>
          </w:p>
        </w:tc>
      </w:tr>
    </w:tbl>
    <w:p w:rsidR="00EC4C48" w:rsidRPr="00EC4C48" w:rsidRDefault="00EC4C48" w:rsidP="00EC4C48">
      <w:pPr>
        <w:pStyle w:val="a9"/>
        <w:spacing w:after="0" w:line="240" w:lineRule="auto"/>
        <w:ind w:left="780" w:right="-143"/>
        <w:jc w:val="both"/>
        <w:rPr>
          <w:rFonts w:ascii="Times New Roman" w:hAnsi="Times New Roman"/>
          <w:b/>
          <w:sz w:val="24"/>
          <w:szCs w:val="24"/>
        </w:rPr>
      </w:pPr>
    </w:p>
    <w:p w:rsidR="00194148" w:rsidRPr="00F13B7A" w:rsidRDefault="007B7C44" w:rsidP="007B7C44">
      <w:pPr>
        <w:shd w:val="clear" w:color="auto" w:fill="FFFFFF"/>
        <w:tabs>
          <w:tab w:val="left" w:pos="734"/>
        </w:tabs>
        <w:ind w:right="5"/>
        <w:rPr>
          <w:rFonts w:ascii="Times New Roman" w:hAnsi="Times New Roman"/>
        </w:rPr>
      </w:pPr>
      <w:r>
        <w:rPr>
          <w:rFonts w:ascii="Times New Roman" w:hAnsi="Times New Roman"/>
        </w:rPr>
        <w:lastRenderedPageBreak/>
        <w:t xml:space="preserve">                                                                                                                                         </w:t>
      </w:r>
      <w:r w:rsidR="00194148" w:rsidRPr="00F13B7A">
        <w:rPr>
          <w:rFonts w:ascii="Times New Roman" w:hAnsi="Times New Roman"/>
        </w:rPr>
        <w:t>Додаток</w:t>
      </w:r>
      <w:r w:rsidR="00194148">
        <w:rPr>
          <w:rFonts w:ascii="Times New Roman" w:hAnsi="Times New Roman"/>
        </w:rPr>
        <w:t xml:space="preserve"> 1 </w:t>
      </w:r>
      <w:r w:rsidR="00194148" w:rsidRPr="00F13B7A">
        <w:rPr>
          <w:rFonts w:ascii="Times New Roman" w:hAnsi="Times New Roman"/>
        </w:rPr>
        <w:t xml:space="preserve"> до Договору </w:t>
      </w:r>
    </w:p>
    <w:p w:rsidR="00194148" w:rsidRPr="00F13B7A" w:rsidRDefault="00194148" w:rsidP="00194148">
      <w:pPr>
        <w:shd w:val="clear" w:color="auto" w:fill="FFFFFF"/>
        <w:tabs>
          <w:tab w:val="left" w:pos="734"/>
        </w:tabs>
        <w:ind w:right="5"/>
        <w:jc w:val="right"/>
        <w:rPr>
          <w:rFonts w:ascii="Times New Roman" w:hAnsi="Times New Roman"/>
          <w:b/>
        </w:rPr>
      </w:pPr>
      <w:r w:rsidRPr="00F13B7A">
        <w:rPr>
          <w:rFonts w:ascii="Times New Roman" w:hAnsi="Times New Roman"/>
        </w:rPr>
        <w:t xml:space="preserve">№ ____від </w:t>
      </w:r>
      <w:r>
        <w:rPr>
          <w:rFonts w:ascii="Times New Roman" w:hAnsi="Times New Roman"/>
        </w:rPr>
        <w:t>_______________ 20</w:t>
      </w:r>
      <w:r w:rsidR="00EC4C48">
        <w:rPr>
          <w:rFonts w:ascii="Times New Roman" w:hAnsi="Times New Roman"/>
        </w:rPr>
        <w:t xml:space="preserve">    </w:t>
      </w:r>
      <w:r w:rsidRPr="00F13B7A">
        <w:rPr>
          <w:rFonts w:ascii="Times New Roman" w:hAnsi="Times New Roman"/>
        </w:rPr>
        <w:t xml:space="preserve"> року</w:t>
      </w:r>
    </w:p>
    <w:p w:rsidR="00194148" w:rsidRPr="00F13B7A" w:rsidRDefault="00194148" w:rsidP="00194148">
      <w:pPr>
        <w:shd w:val="clear" w:color="auto" w:fill="FFFFFF"/>
        <w:tabs>
          <w:tab w:val="left" w:pos="734"/>
        </w:tabs>
        <w:ind w:right="5"/>
        <w:jc w:val="center"/>
        <w:rPr>
          <w:rFonts w:ascii="Times New Roman" w:hAnsi="Times New Roman"/>
          <w:b/>
        </w:rPr>
      </w:pPr>
    </w:p>
    <w:p w:rsidR="00194148" w:rsidRPr="00F13B7A" w:rsidRDefault="00194148" w:rsidP="00194148">
      <w:pPr>
        <w:shd w:val="clear" w:color="auto" w:fill="FFFFFF"/>
        <w:tabs>
          <w:tab w:val="left" w:pos="734"/>
        </w:tabs>
        <w:ind w:right="5"/>
        <w:jc w:val="center"/>
        <w:rPr>
          <w:rFonts w:ascii="Times New Roman" w:hAnsi="Times New Roman"/>
          <w:b/>
        </w:rPr>
      </w:pPr>
      <w:r>
        <w:rPr>
          <w:rFonts w:ascii="Times New Roman" w:hAnsi="Times New Roman"/>
          <w:b/>
        </w:rPr>
        <w:t>Специфікація № 1</w:t>
      </w:r>
    </w:p>
    <w:tbl>
      <w:tblPr>
        <w:tblStyle w:val="a8"/>
        <w:tblW w:w="9747" w:type="dxa"/>
        <w:tblLook w:val="01E0" w:firstRow="1" w:lastRow="1" w:firstColumn="1" w:lastColumn="1" w:noHBand="0" w:noVBand="0"/>
      </w:tblPr>
      <w:tblGrid>
        <w:gridCol w:w="531"/>
        <w:gridCol w:w="2554"/>
        <w:gridCol w:w="1134"/>
        <w:gridCol w:w="1276"/>
        <w:gridCol w:w="2268"/>
        <w:gridCol w:w="1984"/>
      </w:tblGrid>
      <w:tr w:rsidR="00194148" w:rsidRPr="00F13B7A" w:rsidTr="00D8175D">
        <w:trPr>
          <w:trHeight w:val="1380"/>
        </w:trPr>
        <w:tc>
          <w:tcPr>
            <w:tcW w:w="531" w:type="dxa"/>
            <w:vAlign w:val="center"/>
          </w:tcPr>
          <w:p w:rsidR="00194148" w:rsidRPr="00F13B7A" w:rsidRDefault="00194148" w:rsidP="00D8175D">
            <w:pPr>
              <w:pStyle w:val="a3"/>
              <w:spacing w:after="0"/>
              <w:jc w:val="center"/>
              <w:rPr>
                <w:sz w:val="22"/>
                <w:szCs w:val="22"/>
              </w:rPr>
            </w:pPr>
            <w:r w:rsidRPr="00F13B7A">
              <w:rPr>
                <w:sz w:val="22"/>
                <w:szCs w:val="22"/>
              </w:rPr>
              <w:t>№ з/п</w:t>
            </w:r>
          </w:p>
        </w:tc>
        <w:tc>
          <w:tcPr>
            <w:tcW w:w="2554" w:type="dxa"/>
            <w:vAlign w:val="center"/>
          </w:tcPr>
          <w:p w:rsidR="00194148" w:rsidRPr="00F13B7A" w:rsidRDefault="00194148" w:rsidP="00D8175D">
            <w:pPr>
              <w:pStyle w:val="a3"/>
              <w:spacing w:after="0"/>
              <w:jc w:val="center"/>
              <w:rPr>
                <w:sz w:val="22"/>
                <w:szCs w:val="22"/>
              </w:rPr>
            </w:pPr>
            <w:r w:rsidRPr="00F13B7A">
              <w:rPr>
                <w:sz w:val="22"/>
                <w:szCs w:val="22"/>
              </w:rPr>
              <w:t>Найменування товару</w:t>
            </w:r>
          </w:p>
        </w:tc>
        <w:tc>
          <w:tcPr>
            <w:tcW w:w="1134" w:type="dxa"/>
            <w:vAlign w:val="center"/>
          </w:tcPr>
          <w:p w:rsidR="00194148" w:rsidRPr="00F13B7A" w:rsidRDefault="00194148" w:rsidP="00D8175D">
            <w:pPr>
              <w:pStyle w:val="a3"/>
              <w:spacing w:after="0"/>
              <w:jc w:val="center"/>
              <w:rPr>
                <w:sz w:val="22"/>
                <w:szCs w:val="22"/>
              </w:rPr>
            </w:pPr>
            <w:r w:rsidRPr="00F13B7A">
              <w:rPr>
                <w:sz w:val="22"/>
                <w:szCs w:val="22"/>
              </w:rPr>
              <w:t>Одиниця виміру</w:t>
            </w:r>
          </w:p>
        </w:tc>
        <w:tc>
          <w:tcPr>
            <w:tcW w:w="1276" w:type="dxa"/>
            <w:vAlign w:val="center"/>
          </w:tcPr>
          <w:p w:rsidR="00194148" w:rsidRPr="00F13B7A" w:rsidRDefault="00194148" w:rsidP="00D8175D">
            <w:pPr>
              <w:pStyle w:val="a3"/>
              <w:spacing w:after="0"/>
              <w:jc w:val="center"/>
              <w:rPr>
                <w:sz w:val="22"/>
                <w:szCs w:val="22"/>
              </w:rPr>
            </w:pPr>
            <w:r w:rsidRPr="00F13B7A">
              <w:rPr>
                <w:sz w:val="22"/>
                <w:szCs w:val="22"/>
              </w:rPr>
              <w:t>Кількість</w:t>
            </w:r>
          </w:p>
        </w:tc>
        <w:tc>
          <w:tcPr>
            <w:tcW w:w="2268" w:type="dxa"/>
            <w:vAlign w:val="center"/>
          </w:tcPr>
          <w:p w:rsidR="00194148" w:rsidRPr="00F13B7A" w:rsidRDefault="00194148" w:rsidP="00D8175D">
            <w:pPr>
              <w:pStyle w:val="a3"/>
              <w:spacing w:after="0"/>
              <w:jc w:val="center"/>
              <w:rPr>
                <w:sz w:val="22"/>
                <w:szCs w:val="22"/>
              </w:rPr>
            </w:pPr>
            <w:r w:rsidRPr="00F13B7A">
              <w:rPr>
                <w:sz w:val="22"/>
                <w:szCs w:val="22"/>
              </w:rPr>
              <w:t>Ціна за одиницю, грн.</w:t>
            </w:r>
          </w:p>
          <w:p w:rsidR="00194148" w:rsidRPr="00F13B7A" w:rsidRDefault="00194148" w:rsidP="00D8175D">
            <w:pPr>
              <w:pStyle w:val="a3"/>
              <w:spacing w:after="0"/>
              <w:jc w:val="center"/>
              <w:rPr>
                <w:sz w:val="22"/>
                <w:szCs w:val="22"/>
              </w:rPr>
            </w:pPr>
            <w:r w:rsidRPr="00F13B7A">
              <w:rPr>
                <w:sz w:val="22"/>
                <w:szCs w:val="22"/>
              </w:rPr>
              <w:t>(з ПДВ)</w:t>
            </w:r>
          </w:p>
        </w:tc>
        <w:tc>
          <w:tcPr>
            <w:tcW w:w="1984" w:type="dxa"/>
            <w:vAlign w:val="center"/>
          </w:tcPr>
          <w:p w:rsidR="00194148" w:rsidRPr="00F13B7A" w:rsidRDefault="00194148" w:rsidP="00D8175D">
            <w:pPr>
              <w:pStyle w:val="a3"/>
              <w:spacing w:after="0"/>
              <w:jc w:val="center"/>
              <w:rPr>
                <w:sz w:val="22"/>
                <w:szCs w:val="22"/>
              </w:rPr>
            </w:pPr>
            <w:r w:rsidRPr="00F13B7A">
              <w:rPr>
                <w:sz w:val="22"/>
                <w:szCs w:val="22"/>
              </w:rPr>
              <w:t>Загальна вартість, грн.,</w:t>
            </w:r>
          </w:p>
          <w:p w:rsidR="00194148" w:rsidRPr="00F13B7A" w:rsidRDefault="00194148" w:rsidP="00D8175D">
            <w:pPr>
              <w:pStyle w:val="a3"/>
              <w:spacing w:after="0"/>
              <w:jc w:val="center"/>
              <w:rPr>
                <w:sz w:val="22"/>
                <w:szCs w:val="22"/>
              </w:rPr>
            </w:pPr>
            <w:r w:rsidRPr="00F13B7A">
              <w:rPr>
                <w:sz w:val="22"/>
                <w:szCs w:val="22"/>
              </w:rPr>
              <w:t>(з ПДВ)</w:t>
            </w:r>
          </w:p>
        </w:tc>
      </w:tr>
      <w:tr w:rsidR="00194148" w:rsidRPr="00F13B7A" w:rsidTr="007B7C44">
        <w:trPr>
          <w:trHeight w:val="309"/>
        </w:trPr>
        <w:tc>
          <w:tcPr>
            <w:tcW w:w="531" w:type="dxa"/>
          </w:tcPr>
          <w:p w:rsidR="00194148" w:rsidRPr="00F13B7A" w:rsidRDefault="00194148" w:rsidP="00D8175D">
            <w:pPr>
              <w:tabs>
                <w:tab w:val="left" w:pos="734"/>
              </w:tabs>
              <w:ind w:right="5"/>
              <w:jc w:val="center"/>
              <w:rPr>
                <w:rFonts w:ascii="Times New Roman" w:hAnsi="Times New Roman"/>
                <w:b/>
              </w:rPr>
            </w:pPr>
          </w:p>
        </w:tc>
        <w:tc>
          <w:tcPr>
            <w:tcW w:w="2554" w:type="dxa"/>
          </w:tcPr>
          <w:p w:rsidR="00194148" w:rsidRPr="007B7C44" w:rsidRDefault="00194148" w:rsidP="007B7C44">
            <w:pPr>
              <w:tabs>
                <w:tab w:val="left" w:pos="734"/>
              </w:tabs>
              <w:spacing w:after="0" w:line="240" w:lineRule="auto"/>
              <w:ind w:right="6"/>
              <w:jc w:val="center"/>
              <w:rPr>
                <w:rFonts w:ascii="Times New Roman" w:hAnsi="Times New Roman"/>
                <w:b/>
                <w:lang w:val="ru-RU"/>
              </w:rPr>
            </w:pPr>
            <w:r w:rsidRPr="00F13B7A">
              <w:rPr>
                <w:rFonts w:ascii="Times New Roman" w:hAnsi="Times New Roman"/>
                <w:b/>
              </w:rPr>
              <w:t>Бензин А-9</w:t>
            </w:r>
            <w:r w:rsidR="007B7C44">
              <w:rPr>
                <w:rFonts w:ascii="Times New Roman" w:hAnsi="Times New Roman"/>
                <w:b/>
                <w:lang w:val="ru-RU"/>
              </w:rPr>
              <w:t>5</w:t>
            </w:r>
          </w:p>
        </w:tc>
        <w:tc>
          <w:tcPr>
            <w:tcW w:w="1134" w:type="dxa"/>
          </w:tcPr>
          <w:p w:rsidR="00194148" w:rsidRPr="00F13B7A" w:rsidRDefault="00194148" w:rsidP="00D8175D">
            <w:pPr>
              <w:tabs>
                <w:tab w:val="left" w:pos="734"/>
              </w:tabs>
              <w:ind w:right="5"/>
              <w:jc w:val="center"/>
              <w:rPr>
                <w:rFonts w:ascii="Times New Roman" w:hAnsi="Times New Roman"/>
                <w:b/>
              </w:rPr>
            </w:pPr>
            <w:r w:rsidRPr="00F13B7A">
              <w:rPr>
                <w:rFonts w:ascii="Times New Roman" w:hAnsi="Times New Roman"/>
                <w:b/>
              </w:rPr>
              <w:t>л</w:t>
            </w:r>
          </w:p>
        </w:tc>
        <w:tc>
          <w:tcPr>
            <w:tcW w:w="1276" w:type="dxa"/>
          </w:tcPr>
          <w:p w:rsidR="00194148" w:rsidRPr="00F13B7A" w:rsidRDefault="00194148" w:rsidP="00D8175D">
            <w:pPr>
              <w:tabs>
                <w:tab w:val="left" w:pos="734"/>
              </w:tabs>
              <w:ind w:right="5"/>
              <w:jc w:val="center"/>
              <w:rPr>
                <w:rFonts w:ascii="Times New Roman" w:hAnsi="Times New Roman"/>
                <w:b/>
              </w:rPr>
            </w:pPr>
          </w:p>
        </w:tc>
        <w:tc>
          <w:tcPr>
            <w:tcW w:w="2268" w:type="dxa"/>
          </w:tcPr>
          <w:p w:rsidR="00194148" w:rsidRPr="00F13B7A" w:rsidRDefault="00194148" w:rsidP="00D8175D">
            <w:pPr>
              <w:tabs>
                <w:tab w:val="left" w:pos="734"/>
              </w:tabs>
              <w:ind w:right="5"/>
              <w:jc w:val="center"/>
              <w:rPr>
                <w:rFonts w:ascii="Times New Roman" w:hAnsi="Times New Roman"/>
                <w:b/>
              </w:rPr>
            </w:pPr>
          </w:p>
        </w:tc>
        <w:tc>
          <w:tcPr>
            <w:tcW w:w="1984" w:type="dxa"/>
          </w:tcPr>
          <w:p w:rsidR="00194148" w:rsidRPr="00F13B7A" w:rsidRDefault="00194148" w:rsidP="00D8175D">
            <w:pPr>
              <w:tabs>
                <w:tab w:val="left" w:pos="734"/>
              </w:tabs>
              <w:ind w:right="5"/>
              <w:jc w:val="center"/>
              <w:rPr>
                <w:rFonts w:ascii="Times New Roman" w:hAnsi="Times New Roman"/>
                <w:b/>
              </w:rPr>
            </w:pPr>
          </w:p>
        </w:tc>
      </w:tr>
      <w:tr w:rsidR="00194148" w:rsidRPr="00F13B7A" w:rsidTr="00D8175D">
        <w:trPr>
          <w:trHeight w:val="270"/>
        </w:trPr>
        <w:tc>
          <w:tcPr>
            <w:tcW w:w="531" w:type="dxa"/>
          </w:tcPr>
          <w:p w:rsidR="00194148" w:rsidRPr="00F13B7A" w:rsidRDefault="00194148" w:rsidP="00D8175D">
            <w:pPr>
              <w:tabs>
                <w:tab w:val="left" w:pos="734"/>
              </w:tabs>
              <w:ind w:right="5"/>
              <w:jc w:val="center"/>
              <w:rPr>
                <w:rFonts w:ascii="Times New Roman" w:hAnsi="Times New Roman"/>
                <w:b/>
              </w:rPr>
            </w:pPr>
          </w:p>
        </w:tc>
        <w:tc>
          <w:tcPr>
            <w:tcW w:w="2554" w:type="dxa"/>
          </w:tcPr>
          <w:p w:rsidR="00194148" w:rsidRPr="007B7C44" w:rsidRDefault="007B7C44" w:rsidP="00D8175D">
            <w:pPr>
              <w:tabs>
                <w:tab w:val="left" w:pos="734"/>
              </w:tabs>
              <w:ind w:right="5"/>
              <w:jc w:val="center"/>
              <w:rPr>
                <w:rFonts w:ascii="Times New Roman" w:hAnsi="Times New Roman"/>
                <w:b/>
                <w:lang w:val="ru-RU"/>
              </w:rPr>
            </w:pPr>
            <w:proofErr w:type="spellStart"/>
            <w:r>
              <w:rPr>
                <w:rFonts w:ascii="Times New Roman" w:hAnsi="Times New Roman"/>
                <w:b/>
                <w:lang w:val="ru-RU"/>
              </w:rPr>
              <w:t>Дизельне</w:t>
            </w:r>
            <w:proofErr w:type="spellEnd"/>
            <w:r>
              <w:rPr>
                <w:rFonts w:ascii="Times New Roman" w:hAnsi="Times New Roman"/>
                <w:b/>
                <w:lang w:val="ru-RU"/>
              </w:rPr>
              <w:t xml:space="preserve"> </w:t>
            </w:r>
            <w:proofErr w:type="spellStart"/>
            <w:r>
              <w:rPr>
                <w:rFonts w:ascii="Times New Roman" w:hAnsi="Times New Roman"/>
                <w:b/>
                <w:lang w:val="ru-RU"/>
              </w:rPr>
              <w:t>паливо</w:t>
            </w:r>
            <w:proofErr w:type="spellEnd"/>
          </w:p>
        </w:tc>
        <w:tc>
          <w:tcPr>
            <w:tcW w:w="1134" w:type="dxa"/>
          </w:tcPr>
          <w:p w:rsidR="00194148" w:rsidRPr="00F13B7A" w:rsidRDefault="00194148" w:rsidP="00D8175D">
            <w:pPr>
              <w:tabs>
                <w:tab w:val="left" w:pos="734"/>
              </w:tabs>
              <w:ind w:right="5"/>
              <w:jc w:val="center"/>
              <w:rPr>
                <w:rFonts w:ascii="Times New Roman" w:hAnsi="Times New Roman"/>
                <w:b/>
              </w:rPr>
            </w:pPr>
            <w:r>
              <w:rPr>
                <w:rFonts w:ascii="Times New Roman" w:hAnsi="Times New Roman"/>
                <w:b/>
              </w:rPr>
              <w:t>л</w:t>
            </w:r>
          </w:p>
        </w:tc>
        <w:tc>
          <w:tcPr>
            <w:tcW w:w="1276" w:type="dxa"/>
          </w:tcPr>
          <w:p w:rsidR="00194148" w:rsidRPr="00F13B7A" w:rsidRDefault="00194148" w:rsidP="00D8175D">
            <w:pPr>
              <w:tabs>
                <w:tab w:val="left" w:pos="734"/>
              </w:tabs>
              <w:ind w:right="5"/>
              <w:jc w:val="center"/>
              <w:rPr>
                <w:rFonts w:ascii="Times New Roman" w:hAnsi="Times New Roman"/>
                <w:b/>
              </w:rPr>
            </w:pPr>
          </w:p>
        </w:tc>
        <w:tc>
          <w:tcPr>
            <w:tcW w:w="2268" w:type="dxa"/>
          </w:tcPr>
          <w:p w:rsidR="00194148" w:rsidRPr="00F13B7A" w:rsidRDefault="00194148" w:rsidP="00D8175D">
            <w:pPr>
              <w:tabs>
                <w:tab w:val="left" w:pos="734"/>
              </w:tabs>
              <w:ind w:right="5"/>
              <w:jc w:val="center"/>
              <w:rPr>
                <w:rFonts w:ascii="Times New Roman" w:hAnsi="Times New Roman"/>
                <w:b/>
              </w:rPr>
            </w:pPr>
          </w:p>
        </w:tc>
        <w:tc>
          <w:tcPr>
            <w:tcW w:w="1984" w:type="dxa"/>
          </w:tcPr>
          <w:p w:rsidR="00194148" w:rsidRPr="00F13B7A" w:rsidRDefault="00194148" w:rsidP="00D8175D">
            <w:pPr>
              <w:tabs>
                <w:tab w:val="left" w:pos="734"/>
              </w:tabs>
              <w:ind w:right="5"/>
              <w:jc w:val="center"/>
              <w:rPr>
                <w:rFonts w:ascii="Times New Roman" w:hAnsi="Times New Roman"/>
                <w:b/>
              </w:rPr>
            </w:pPr>
          </w:p>
        </w:tc>
      </w:tr>
      <w:tr w:rsidR="007B7C44" w:rsidRPr="00F13B7A" w:rsidTr="00D8175D">
        <w:trPr>
          <w:trHeight w:val="270"/>
        </w:trPr>
        <w:tc>
          <w:tcPr>
            <w:tcW w:w="531" w:type="dxa"/>
          </w:tcPr>
          <w:p w:rsidR="007B7C44" w:rsidRPr="00F13B7A" w:rsidRDefault="007B7C44" w:rsidP="00D8175D">
            <w:pPr>
              <w:tabs>
                <w:tab w:val="left" w:pos="734"/>
              </w:tabs>
              <w:ind w:right="5"/>
              <w:jc w:val="center"/>
              <w:rPr>
                <w:rFonts w:ascii="Times New Roman" w:hAnsi="Times New Roman"/>
                <w:b/>
              </w:rPr>
            </w:pPr>
          </w:p>
        </w:tc>
        <w:tc>
          <w:tcPr>
            <w:tcW w:w="2554" w:type="dxa"/>
          </w:tcPr>
          <w:p w:rsidR="007B7C44" w:rsidRDefault="007B7C44" w:rsidP="00D8175D">
            <w:pPr>
              <w:tabs>
                <w:tab w:val="left" w:pos="734"/>
              </w:tabs>
              <w:ind w:right="5"/>
              <w:jc w:val="center"/>
              <w:rPr>
                <w:rFonts w:ascii="Times New Roman" w:hAnsi="Times New Roman"/>
                <w:b/>
                <w:lang w:val="ru-RU"/>
              </w:rPr>
            </w:pPr>
            <w:r>
              <w:rPr>
                <w:rFonts w:ascii="Times New Roman" w:hAnsi="Times New Roman"/>
                <w:b/>
                <w:lang w:val="ru-RU"/>
              </w:rPr>
              <w:t xml:space="preserve">Газ </w:t>
            </w:r>
            <w:proofErr w:type="spellStart"/>
            <w:r>
              <w:rPr>
                <w:rFonts w:ascii="Times New Roman" w:hAnsi="Times New Roman"/>
                <w:b/>
                <w:lang w:val="ru-RU"/>
              </w:rPr>
              <w:t>скраплений</w:t>
            </w:r>
            <w:proofErr w:type="spellEnd"/>
          </w:p>
        </w:tc>
        <w:tc>
          <w:tcPr>
            <w:tcW w:w="1134" w:type="dxa"/>
          </w:tcPr>
          <w:p w:rsidR="007B7C44" w:rsidRPr="007B7C44" w:rsidRDefault="007B7C44" w:rsidP="00D8175D">
            <w:pPr>
              <w:tabs>
                <w:tab w:val="left" w:pos="734"/>
              </w:tabs>
              <w:ind w:right="5"/>
              <w:jc w:val="center"/>
              <w:rPr>
                <w:rFonts w:ascii="Times New Roman" w:hAnsi="Times New Roman"/>
                <w:b/>
                <w:lang w:val="ru-RU"/>
              </w:rPr>
            </w:pPr>
            <w:r>
              <w:rPr>
                <w:rFonts w:ascii="Times New Roman" w:hAnsi="Times New Roman"/>
                <w:b/>
                <w:lang w:val="ru-RU"/>
              </w:rPr>
              <w:t>л</w:t>
            </w:r>
          </w:p>
        </w:tc>
        <w:tc>
          <w:tcPr>
            <w:tcW w:w="1276" w:type="dxa"/>
          </w:tcPr>
          <w:p w:rsidR="007B7C44" w:rsidRPr="00F13B7A" w:rsidRDefault="007B7C44" w:rsidP="00D8175D">
            <w:pPr>
              <w:tabs>
                <w:tab w:val="left" w:pos="734"/>
              </w:tabs>
              <w:ind w:right="5"/>
              <w:jc w:val="center"/>
              <w:rPr>
                <w:rFonts w:ascii="Times New Roman" w:hAnsi="Times New Roman"/>
                <w:b/>
              </w:rPr>
            </w:pPr>
          </w:p>
        </w:tc>
        <w:tc>
          <w:tcPr>
            <w:tcW w:w="2268" w:type="dxa"/>
          </w:tcPr>
          <w:p w:rsidR="007B7C44" w:rsidRPr="00F13B7A" w:rsidRDefault="007B7C44" w:rsidP="00D8175D">
            <w:pPr>
              <w:tabs>
                <w:tab w:val="left" w:pos="734"/>
              </w:tabs>
              <w:ind w:right="5"/>
              <w:jc w:val="center"/>
              <w:rPr>
                <w:rFonts w:ascii="Times New Roman" w:hAnsi="Times New Roman"/>
                <w:b/>
              </w:rPr>
            </w:pPr>
          </w:p>
        </w:tc>
        <w:tc>
          <w:tcPr>
            <w:tcW w:w="1984" w:type="dxa"/>
          </w:tcPr>
          <w:p w:rsidR="007B7C44" w:rsidRPr="00F13B7A" w:rsidRDefault="007B7C44" w:rsidP="00D8175D">
            <w:pPr>
              <w:tabs>
                <w:tab w:val="left" w:pos="734"/>
              </w:tabs>
              <w:ind w:right="5"/>
              <w:jc w:val="center"/>
              <w:rPr>
                <w:rFonts w:ascii="Times New Roman" w:hAnsi="Times New Roman"/>
                <w:b/>
              </w:rPr>
            </w:pPr>
          </w:p>
        </w:tc>
      </w:tr>
      <w:tr w:rsidR="00194148" w:rsidRPr="00F13B7A" w:rsidTr="00D8175D">
        <w:trPr>
          <w:trHeight w:val="270"/>
        </w:trPr>
        <w:tc>
          <w:tcPr>
            <w:tcW w:w="7763" w:type="dxa"/>
            <w:gridSpan w:val="5"/>
          </w:tcPr>
          <w:p w:rsidR="00194148" w:rsidRPr="00F13B7A" w:rsidRDefault="00194148" w:rsidP="00D8175D">
            <w:pPr>
              <w:tabs>
                <w:tab w:val="left" w:pos="734"/>
              </w:tabs>
              <w:ind w:right="5"/>
              <w:jc w:val="center"/>
              <w:rPr>
                <w:rFonts w:ascii="Times New Roman" w:hAnsi="Times New Roman"/>
                <w:b/>
              </w:rPr>
            </w:pPr>
            <w:r>
              <w:rPr>
                <w:rFonts w:ascii="Times New Roman" w:hAnsi="Times New Roman"/>
                <w:b/>
              </w:rPr>
              <w:t xml:space="preserve">Загальна вартість без ПДВ ,грн </w:t>
            </w:r>
          </w:p>
        </w:tc>
        <w:tc>
          <w:tcPr>
            <w:tcW w:w="1984" w:type="dxa"/>
          </w:tcPr>
          <w:p w:rsidR="00194148" w:rsidRPr="00F13B7A" w:rsidRDefault="00194148" w:rsidP="00D8175D">
            <w:pPr>
              <w:tabs>
                <w:tab w:val="left" w:pos="734"/>
              </w:tabs>
              <w:ind w:right="5"/>
              <w:jc w:val="center"/>
              <w:rPr>
                <w:rFonts w:ascii="Times New Roman" w:hAnsi="Times New Roman"/>
                <w:b/>
              </w:rPr>
            </w:pPr>
          </w:p>
        </w:tc>
      </w:tr>
      <w:tr w:rsidR="00194148" w:rsidRPr="00F13B7A" w:rsidTr="00D8175D">
        <w:trPr>
          <w:trHeight w:val="270"/>
        </w:trPr>
        <w:tc>
          <w:tcPr>
            <w:tcW w:w="7763" w:type="dxa"/>
            <w:gridSpan w:val="5"/>
          </w:tcPr>
          <w:p w:rsidR="00194148" w:rsidRPr="00F13B7A" w:rsidRDefault="00194148" w:rsidP="00D8175D">
            <w:pPr>
              <w:tabs>
                <w:tab w:val="left" w:pos="734"/>
              </w:tabs>
              <w:ind w:right="5"/>
              <w:jc w:val="center"/>
              <w:rPr>
                <w:rFonts w:ascii="Times New Roman" w:hAnsi="Times New Roman"/>
                <w:b/>
              </w:rPr>
            </w:pPr>
            <w:r w:rsidRPr="00F13B7A">
              <w:rPr>
                <w:rFonts w:ascii="Times New Roman" w:hAnsi="Times New Roman"/>
                <w:b/>
              </w:rPr>
              <w:t>ПДВ грн.</w:t>
            </w:r>
          </w:p>
        </w:tc>
        <w:tc>
          <w:tcPr>
            <w:tcW w:w="1984" w:type="dxa"/>
          </w:tcPr>
          <w:p w:rsidR="00194148" w:rsidRPr="00F13B7A" w:rsidRDefault="00194148" w:rsidP="00D8175D">
            <w:pPr>
              <w:tabs>
                <w:tab w:val="left" w:pos="734"/>
              </w:tabs>
              <w:ind w:right="5"/>
              <w:jc w:val="center"/>
              <w:rPr>
                <w:rFonts w:ascii="Times New Roman" w:hAnsi="Times New Roman"/>
                <w:b/>
              </w:rPr>
            </w:pPr>
          </w:p>
        </w:tc>
      </w:tr>
      <w:tr w:rsidR="00194148" w:rsidRPr="00F13B7A" w:rsidTr="00D8175D">
        <w:trPr>
          <w:trHeight w:val="270"/>
        </w:trPr>
        <w:tc>
          <w:tcPr>
            <w:tcW w:w="7763" w:type="dxa"/>
            <w:gridSpan w:val="5"/>
          </w:tcPr>
          <w:p w:rsidR="00194148" w:rsidRPr="00F13B7A" w:rsidRDefault="00194148" w:rsidP="00D8175D">
            <w:pPr>
              <w:tabs>
                <w:tab w:val="left" w:pos="734"/>
              </w:tabs>
              <w:ind w:right="5"/>
              <w:jc w:val="center"/>
              <w:rPr>
                <w:rFonts w:ascii="Times New Roman" w:hAnsi="Times New Roman"/>
                <w:b/>
              </w:rPr>
            </w:pPr>
            <w:r w:rsidRPr="00F13B7A">
              <w:rPr>
                <w:rFonts w:ascii="Times New Roman" w:hAnsi="Times New Roman"/>
                <w:b/>
              </w:rPr>
              <w:t>Загальна вартість пропозиції</w:t>
            </w:r>
            <w:r>
              <w:rPr>
                <w:rFonts w:ascii="Times New Roman" w:hAnsi="Times New Roman"/>
                <w:b/>
              </w:rPr>
              <w:t xml:space="preserve"> з ПДВ </w:t>
            </w:r>
            <w:r w:rsidRPr="00F13B7A">
              <w:rPr>
                <w:rFonts w:ascii="Times New Roman" w:hAnsi="Times New Roman"/>
                <w:b/>
              </w:rPr>
              <w:t xml:space="preserve"> ,грн.(зазначається цифрами та словами</w:t>
            </w:r>
            <w:r>
              <w:rPr>
                <w:rFonts w:ascii="Times New Roman" w:hAnsi="Times New Roman"/>
                <w:b/>
              </w:rPr>
              <w:t>)</w:t>
            </w:r>
            <w:r w:rsidRPr="00F13B7A">
              <w:rPr>
                <w:rFonts w:ascii="Times New Roman" w:hAnsi="Times New Roman"/>
                <w:b/>
              </w:rPr>
              <w:t xml:space="preserve"> </w:t>
            </w:r>
          </w:p>
        </w:tc>
        <w:tc>
          <w:tcPr>
            <w:tcW w:w="1984" w:type="dxa"/>
          </w:tcPr>
          <w:p w:rsidR="00194148" w:rsidRPr="00F13B7A" w:rsidRDefault="00194148" w:rsidP="00D8175D">
            <w:pPr>
              <w:tabs>
                <w:tab w:val="left" w:pos="734"/>
              </w:tabs>
              <w:ind w:right="5"/>
              <w:jc w:val="center"/>
              <w:rPr>
                <w:rFonts w:ascii="Times New Roman" w:hAnsi="Times New Roman"/>
                <w:b/>
              </w:rPr>
            </w:pPr>
          </w:p>
        </w:tc>
      </w:tr>
    </w:tbl>
    <w:p w:rsidR="00194148" w:rsidRPr="00F13B7A" w:rsidRDefault="00194148" w:rsidP="00194148">
      <w:pPr>
        <w:jc w:val="center"/>
        <w:rPr>
          <w:rFonts w:ascii="Times New Roman" w:hAnsi="Times New Roman"/>
          <w:b/>
        </w:rPr>
      </w:pPr>
    </w:p>
    <w:p w:rsidR="00194148" w:rsidRPr="00F13B7A" w:rsidRDefault="00194148" w:rsidP="00194148">
      <w:pPr>
        <w:spacing w:line="18" w:lineRule="exact"/>
        <w:rPr>
          <w:rFonts w:ascii="Times New Roman" w:hAnsi="Times New Roman"/>
        </w:rPr>
      </w:pPr>
    </w:p>
    <w:tbl>
      <w:tblPr>
        <w:tblpPr w:leftFromText="180" w:rightFromText="180" w:vertAnchor="text" w:horzAnchor="margin" w:tblpXSpec="center" w:tblpY="-268"/>
        <w:tblOverlap w:val="never"/>
        <w:tblW w:w="10500" w:type="dxa"/>
        <w:tblLook w:val="0000" w:firstRow="0" w:lastRow="0" w:firstColumn="0" w:lastColumn="0" w:noHBand="0" w:noVBand="0"/>
      </w:tblPr>
      <w:tblGrid>
        <w:gridCol w:w="5640"/>
        <w:gridCol w:w="4860"/>
      </w:tblGrid>
      <w:tr w:rsidR="007B7C44" w:rsidRPr="007B7C44" w:rsidTr="00A55000">
        <w:trPr>
          <w:trHeight w:val="1084"/>
        </w:trPr>
        <w:tc>
          <w:tcPr>
            <w:tcW w:w="5640" w:type="dxa"/>
            <w:tcBorders>
              <w:top w:val="nil"/>
              <w:left w:val="nil"/>
              <w:bottom w:val="nil"/>
              <w:right w:val="nil"/>
            </w:tcBorders>
          </w:tcPr>
          <w:p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ПОСТАЧАЛЬНИК</w:t>
            </w:r>
          </w:p>
          <w:p w:rsidR="007B7C44" w:rsidRPr="00EC4C48" w:rsidRDefault="007B7C44" w:rsidP="00A55000">
            <w:pPr>
              <w:spacing w:after="0" w:line="240" w:lineRule="auto"/>
              <w:rPr>
                <w:rFonts w:ascii="Times New Roman" w:hAnsi="Times New Roman"/>
                <w:lang w:eastAsia="ru-RU"/>
              </w:rPr>
            </w:pPr>
          </w:p>
          <w:p w:rsidR="007B7C44" w:rsidRPr="00EC4C48" w:rsidRDefault="007B7C44" w:rsidP="00A55000">
            <w:pPr>
              <w:spacing w:after="0" w:line="240" w:lineRule="auto"/>
              <w:rPr>
                <w:rFonts w:ascii="Times New Roman" w:hAnsi="Times New Roman"/>
                <w:b/>
                <w:lang w:eastAsia="ru-RU"/>
              </w:rPr>
            </w:pPr>
          </w:p>
        </w:tc>
        <w:tc>
          <w:tcPr>
            <w:tcW w:w="4860" w:type="dxa"/>
            <w:tcBorders>
              <w:top w:val="nil"/>
              <w:left w:val="nil"/>
              <w:bottom w:val="nil"/>
              <w:right w:val="nil"/>
            </w:tcBorders>
          </w:tcPr>
          <w:p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ЗАМОВНИК</w:t>
            </w:r>
          </w:p>
          <w:p w:rsidR="007B7C44" w:rsidRPr="00EC4C48" w:rsidRDefault="007B7C44" w:rsidP="00A55000">
            <w:pPr>
              <w:spacing w:after="0" w:line="240" w:lineRule="auto"/>
              <w:rPr>
                <w:rFonts w:ascii="Times New Roman" w:hAnsi="Times New Roman"/>
                <w:b/>
                <w:lang w:eastAsia="ru-RU"/>
              </w:rPr>
            </w:pPr>
          </w:p>
          <w:p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КНП «Центр первинної медико-санітарної допомоги № 10»</w:t>
            </w:r>
          </w:p>
          <w:p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b/>
                <w:lang w:eastAsia="ru-RU"/>
              </w:rPr>
              <w:t>Місцезнаходження: 69126</w:t>
            </w:r>
            <w:r w:rsidRPr="00EC4C48">
              <w:rPr>
                <w:rFonts w:ascii="Times New Roman" w:hAnsi="Times New Roman"/>
                <w:lang w:eastAsia="ru-RU"/>
              </w:rPr>
              <w:t xml:space="preserve"> м. Запоріжжя</w:t>
            </w:r>
          </w:p>
          <w:p w:rsidR="007B7C44" w:rsidRPr="00EC4C48" w:rsidRDefault="007B7C44" w:rsidP="00A55000">
            <w:pPr>
              <w:spacing w:after="0" w:line="240" w:lineRule="auto"/>
              <w:rPr>
                <w:rFonts w:ascii="Times New Roman" w:hAnsi="Times New Roman"/>
                <w:lang w:eastAsia="ru-RU"/>
              </w:rPr>
            </w:pPr>
            <w:proofErr w:type="spellStart"/>
            <w:r w:rsidRPr="00EC4C48">
              <w:rPr>
                <w:rFonts w:ascii="Times New Roman" w:hAnsi="Times New Roman"/>
                <w:lang w:eastAsia="ru-RU"/>
              </w:rPr>
              <w:t>бул</w:t>
            </w:r>
            <w:proofErr w:type="spellEnd"/>
            <w:r w:rsidRPr="00EC4C48">
              <w:rPr>
                <w:rFonts w:ascii="Times New Roman" w:hAnsi="Times New Roman"/>
                <w:lang w:eastAsia="ru-RU"/>
              </w:rPr>
              <w:t>. Шевченка, 25</w:t>
            </w:r>
          </w:p>
          <w:p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 xml:space="preserve">Банківські реквізити: </w:t>
            </w:r>
          </w:p>
          <w:p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lang w:eastAsia="ru-RU"/>
              </w:rPr>
              <w:t xml:space="preserve">р/р  </w:t>
            </w:r>
            <w:r w:rsidRPr="00EC4C48">
              <w:rPr>
                <w:rFonts w:ascii="Times New Roman" w:hAnsi="Times New Roman"/>
                <w:lang w:val="en-US" w:eastAsia="ru-RU"/>
              </w:rPr>
              <w:t>UA</w:t>
            </w:r>
            <w:r w:rsidRPr="00EC4C48">
              <w:rPr>
                <w:rFonts w:ascii="Times New Roman" w:hAnsi="Times New Roman"/>
                <w:lang w:eastAsia="ru-RU"/>
              </w:rPr>
              <w:t>573204780000026009924863100</w:t>
            </w:r>
          </w:p>
          <w:p w:rsidR="007B7C44" w:rsidRPr="00EC4C48" w:rsidRDefault="007B7C44" w:rsidP="00A55000">
            <w:pPr>
              <w:tabs>
                <w:tab w:val="left" w:pos="1185"/>
              </w:tabs>
              <w:spacing w:after="0" w:line="240" w:lineRule="auto"/>
              <w:rPr>
                <w:rFonts w:ascii="Times New Roman" w:hAnsi="Times New Roman"/>
                <w:lang w:eastAsia="ru-RU"/>
              </w:rPr>
            </w:pPr>
            <w:r w:rsidRPr="00EC4C48">
              <w:rPr>
                <w:rFonts w:ascii="Times New Roman" w:hAnsi="Times New Roman"/>
                <w:lang w:eastAsia="ru-RU"/>
              </w:rPr>
              <w:t>в АБ «УКРГАЗБАНК»</w:t>
            </w:r>
          </w:p>
          <w:p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lang w:eastAsia="ru-RU"/>
              </w:rPr>
              <w:t>ЄДРПОУ 38969531</w:t>
            </w:r>
          </w:p>
          <w:p w:rsidR="007B7C44" w:rsidRPr="00EC4C48" w:rsidRDefault="007B7C44" w:rsidP="00A55000">
            <w:pPr>
              <w:spacing w:after="0" w:line="240" w:lineRule="auto"/>
              <w:rPr>
                <w:rFonts w:ascii="Times New Roman" w:hAnsi="Times New Roman"/>
                <w:lang w:eastAsia="ru-RU"/>
              </w:rPr>
            </w:pPr>
            <w:r w:rsidRPr="00EC4C48">
              <w:rPr>
                <w:rFonts w:ascii="Times New Roman" w:hAnsi="Times New Roman"/>
                <w:lang w:eastAsia="ru-RU"/>
              </w:rPr>
              <w:t xml:space="preserve">ІПН 389695308293           </w:t>
            </w:r>
          </w:p>
          <w:p w:rsidR="007B7C44" w:rsidRPr="00EC4C48" w:rsidRDefault="007B7C44" w:rsidP="00A55000">
            <w:pPr>
              <w:spacing w:after="0" w:line="240" w:lineRule="auto"/>
              <w:rPr>
                <w:rFonts w:ascii="Times New Roman" w:hAnsi="Times New Roman"/>
                <w:b/>
                <w:lang w:eastAsia="ru-RU"/>
              </w:rPr>
            </w:pPr>
            <w:proofErr w:type="spellStart"/>
            <w:r w:rsidRPr="00EC4C48">
              <w:rPr>
                <w:rFonts w:ascii="Times New Roman" w:hAnsi="Times New Roman"/>
                <w:lang w:eastAsia="ru-RU"/>
              </w:rPr>
              <w:t>Тел</w:t>
            </w:r>
            <w:proofErr w:type="spellEnd"/>
            <w:r w:rsidRPr="00EC4C48">
              <w:rPr>
                <w:rFonts w:ascii="Times New Roman" w:hAnsi="Times New Roman"/>
                <w:lang w:eastAsia="ru-RU"/>
              </w:rPr>
              <w:t>. (061) 702 32 40</w:t>
            </w:r>
            <w:r w:rsidRPr="00EC4C48">
              <w:rPr>
                <w:rFonts w:ascii="Times New Roman" w:hAnsi="Times New Roman"/>
                <w:b/>
                <w:lang w:eastAsia="ru-RU"/>
              </w:rPr>
              <w:t xml:space="preserve"> </w:t>
            </w:r>
          </w:p>
          <w:p w:rsidR="007B7C44" w:rsidRPr="00EC4C48" w:rsidRDefault="007B7C44" w:rsidP="00A55000">
            <w:pPr>
              <w:spacing w:after="0" w:line="240" w:lineRule="auto"/>
              <w:rPr>
                <w:rFonts w:ascii="Times New Roman" w:hAnsi="Times New Roman"/>
                <w:lang w:eastAsia="ru-RU"/>
              </w:rPr>
            </w:pPr>
          </w:p>
        </w:tc>
      </w:tr>
      <w:tr w:rsidR="007B7C44" w:rsidRPr="007B7C44" w:rsidTr="00EC4C48">
        <w:trPr>
          <w:trHeight w:val="80"/>
        </w:trPr>
        <w:tc>
          <w:tcPr>
            <w:tcW w:w="5640" w:type="dxa"/>
            <w:tcBorders>
              <w:top w:val="nil"/>
              <w:left w:val="nil"/>
              <w:bottom w:val="nil"/>
              <w:right w:val="nil"/>
            </w:tcBorders>
          </w:tcPr>
          <w:p w:rsidR="007B7C44" w:rsidRPr="00EC4C48" w:rsidRDefault="007B7C44" w:rsidP="00A55000">
            <w:pPr>
              <w:spacing w:after="0" w:line="240" w:lineRule="auto"/>
              <w:rPr>
                <w:rFonts w:ascii="Times New Roman" w:hAnsi="Times New Roman"/>
                <w:lang w:eastAsia="ru-RU"/>
              </w:rPr>
            </w:pPr>
          </w:p>
          <w:p w:rsidR="007B7C44" w:rsidRPr="00EC4C48" w:rsidRDefault="007B7C44" w:rsidP="00A55000">
            <w:pPr>
              <w:spacing w:after="0" w:line="240" w:lineRule="auto"/>
              <w:rPr>
                <w:rFonts w:ascii="Times New Roman" w:hAnsi="Times New Roman"/>
                <w:lang w:eastAsia="ru-RU"/>
              </w:rPr>
            </w:pPr>
          </w:p>
          <w:p w:rsidR="007B7C44" w:rsidRPr="00EC4C48" w:rsidRDefault="007B7C44" w:rsidP="00A55000">
            <w:pPr>
              <w:spacing w:after="0" w:line="240" w:lineRule="auto"/>
              <w:rPr>
                <w:rFonts w:ascii="Times New Roman" w:hAnsi="Times New Roman"/>
                <w:lang w:eastAsia="ru-RU"/>
              </w:rPr>
            </w:pPr>
          </w:p>
          <w:p w:rsidR="007B7C44" w:rsidRPr="00EC4C48" w:rsidRDefault="007B7C44" w:rsidP="00A55000">
            <w:pPr>
              <w:spacing w:after="0" w:line="240" w:lineRule="auto"/>
              <w:rPr>
                <w:rFonts w:ascii="Times New Roman" w:hAnsi="Times New Roman"/>
                <w:lang w:eastAsia="ru-RU"/>
              </w:rPr>
            </w:pPr>
          </w:p>
          <w:p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 xml:space="preserve">       </w:t>
            </w:r>
            <w:r w:rsidRPr="00EC4C48">
              <w:rPr>
                <w:rFonts w:ascii="Times New Roman" w:hAnsi="Times New Roman"/>
                <w:b/>
                <w:lang w:val="ru-RU" w:eastAsia="ru-RU"/>
              </w:rPr>
              <w:t>__</w:t>
            </w:r>
            <w:r w:rsidRPr="00EC4C48">
              <w:rPr>
                <w:rFonts w:ascii="Times New Roman" w:hAnsi="Times New Roman"/>
                <w:b/>
                <w:lang w:eastAsia="ru-RU"/>
              </w:rPr>
              <w:t>____________  /</w:t>
            </w:r>
            <w:r w:rsidRPr="00EC4C48">
              <w:rPr>
                <w:rFonts w:ascii="Times New Roman" w:hAnsi="Times New Roman"/>
                <w:b/>
                <w:lang w:val="ru-RU" w:eastAsia="ru-RU"/>
              </w:rPr>
              <w:t xml:space="preserve">_________________ </w:t>
            </w:r>
            <w:r w:rsidRPr="00EC4C48">
              <w:rPr>
                <w:rFonts w:ascii="Times New Roman" w:hAnsi="Times New Roman"/>
                <w:b/>
                <w:lang w:eastAsia="ru-RU"/>
              </w:rPr>
              <w:t>/</w:t>
            </w:r>
          </w:p>
        </w:tc>
        <w:tc>
          <w:tcPr>
            <w:tcW w:w="4860" w:type="dxa"/>
            <w:tcBorders>
              <w:top w:val="nil"/>
              <w:left w:val="nil"/>
              <w:bottom w:val="nil"/>
              <w:right w:val="nil"/>
            </w:tcBorders>
          </w:tcPr>
          <w:p w:rsidR="007B7C44" w:rsidRPr="00EC4C48" w:rsidRDefault="007B7C44" w:rsidP="00A55000">
            <w:pPr>
              <w:spacing w:after="0" w:line="240" w:lineRule="auto"/>
              <w:rPr>
                <w:rFonts w:ascii="Times New Roman" w:hAnsi="Times New Roman"/>
                <w:lang w:eastAsia="ru-RU"/>
              </w:rPr>
            </w:pPr>
          </w:p>
          <w:p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Директор</w:t>
            </w:r>
          </w:p>
          <w:p w:rsidR="007B7C44" w:rsidRPr="00EC4C48" w:rsidRDefault="007B7C44" w:rsidP="00A55000">
            <w:pPr>
              <w:spacing w:after="0" w:line="240" w:lineRule="auto"/>
              <w:rPr>
                <w:rFonts w:ascii="Times New Roman" w:hAnsi="Times New Roman"/>
                <w:lang w:eastAsia="ru-RU"/>
              </w:rPr>
            </w:pPr>
          </w:p>
          <w:p w:rsidR="007B7C44" w:rsidRPr="00EC4C48" w:rsidRDefault="007B7C44" w:rsidP="00A55000">
            <w:pPr>
              <w:spacing w:after="0" w:line="240" w:lineRule="auto"/>
              <w:rPr>
                <w:rFonts w:ascii="Times New Roman" w:hAnsi="Times New Roman"/>
                <w:lang w:eastAsia="ru-RU"/>
              </w:rPr>
            </w:pPr>
          </w:p>
          <w:p w:rsidR="007B7C44" w:rsidRPr="00EC4C48" w:rsidRDefault="007B7C44" w:rsidP="00A55000">
            <w:pPr>
              <w:spacing w:after="0" w:line="240" w:lineRule="auto"/>
              <w:rPr>
                <w:rFonts w:ascii="Times New Roman" w:hAnsi="Times New Roman"/>
                <w:b/>
                <w:lang w:eastAsia="ru-RU"/>
              </w:rPr>
            </w:pPr>
            <w:r w:rsidRPr="00EC4C48">
              <w:rPr>
                <w:rFonts w:ascii="Times New Roman" w:hAnsi="Times New Roman"/>
                <w:b/>
                <w:lang w:eastAsia="ru-RU"/>
              </w:rPr>
              <w:t>_</w:t>
            </w:r>
            <w:r w:rsidR="00EC4C48" w:rsidRPr="00EC4C48">
              <w:rPr>
                <w:rFonts w:ascii="Times New Roman" w:hAnsi="Times New Roman"/>
                <w:b/>
                <w:lang w:eastAsia="ru-RU"/>
              </w:rPr>
              <w:t>___________/В’ячеслав МИРОШНИЧЕНКО</w:t>
            </w:r>
            <w:r w:rsidRPr="00EC4C48">
              <w:rPr>
                <w:rFonts w:ascii="Times New Roman" w:hAnsi="Times New Roman"/>
                <w:b/>
                <w:lang w:eastAsia="ru-RU"/>
              </w:rPr>
              <w:t>/</w:t>
            </w:r>
          </w:p>
        </w:tc>
      </w:tr>
    </w:tbl>
    <w:p w:rsidR="00194148" w:rsidRDefault="00194148" w:rsidP="00194148">
      <w:pPr>
        <w:pStyle w:val="a6"/>
      </w:pPr>
    </w:p>
    <w:p w:rsidR="007B7C44" w:rsidRDefault="007B7C44" w:rsidP="00194148">
      <w:pPr>
        <w:pStyle w:val="a6"/>
      </w:pPr>
    </w:p>
    <w:p w:rsidR="007B7C44" w:rsidRDefault="007B7C44" w:rsidP="00194148">
      <w:pPr>
        <w:pStyle w:val="a6"/>
      </w:pPr>
    </w:p>
    <w:p w:rsidR="007B7C44" w:rsidRDefault="007B7C44" w:rsidP="00194148">
      <w:pPr>
        <w:pStyle w:val="a6"/>
      </w:pPr>
    </w:p>
    <w:p w:rsidR="007B7C44" w:rsidRDefault="007B7C44" w:rsidP="00194148">
      <w:pPr>
        <w:pStyle w:val="a6"/>
      </w:pPr>
    </w:p>
    <w:p w:rsidR="007B7C44" w:rsidRDefault="007B7C44" w:rsidP="00194148">
      <w:pPr>
        <w:pStyle w:val="a6"/>
      </w:pPr>
    </w:p>
    <w:p w:rsidR="007B7C44" w:rsidRDefault="007B7C44" w:rsidP="00194148">
      <w:pPr>
        <w:pStyle w:val="a6"/>
      </w:pPr>
    </w:p>
    <w:p w:rsidR="007B7C44" w:rsidRDefault="007B7C44" w:rsidP="00194148">
      <w:pPr>
        <w:pStyle w:val="a6"/>
      </w:pPr>
    </w:p>
    <w:p w:rsidR="00303DB1" w:rsidRDefault="00303DB1" w:rsidP="00194148">
      <w:pPr>
        <w:pStyle w:val="a6"/>
      </w:pPr>
    </w:p>
    <w:p w:rsidR="00EC4C48" w:rsidRDefault="00EC4C48" w:rsidP="00194148">
      <w:pPr>
        <w:spacing w:after="0" w:line="240" w:lineRule="auto"/>
        <w:rPr>
          <w:rFonts w:ascii="Times New Roman" w:hAnsi="Times New Roman"/>
          <w:b/>
          <w:bCs/>
        </w:rPr>
      </w:pPr>
    </w:p>
    <w:p w:rsidR="001D0486" w:rsidRDefault="001D0486" w:rsidP="00194148">
      <w:pPr>
        <w:spacing w:after="0" w:line="240" w:lineRule="auto"/>
        <w:rPr>
          <w:rFonts w:ascii="Times New Roman" w:hAnsi="Times New Roman"/>
          <w:b/>
          <w:bCs/>
        </w:rPr>
      </w:pPr>
      <w:bookmarkStart w:id="6" w:name="_GoBack"/>
      <w:bookmarkEnd w:id="6"/>
    </w:p>
    <w:p w:rsidR="00EC4C48" w:rsidRDefault="00EC4C48" w:rsidP="00194148">
      <w:pPr>
        <w:spacing w:after="0" w:line="240" w:lineRule="auto"/>
        <w:rPr>
          <w:rFonts w:ascii="Times New Roman" w:hAnsi="Times New Roman"/>
          <w:b/>
          <w:bCs/>
        </w:rPr>
      </w:pPr>
    </w:p>
    <w:p w:rsidR="00194148" w:rsidRPr="00F13B7A" w:rsidRDefault="00EC4C48" w:rsidP="00194148">
      <w:pPr>
        <w:shd w:val="clear" w:color="auto" w:fill="FFFFFF"/>
        <w:tabs>
          <w:tab w:val="left" w:pos="734"/>
        </w:tabs>
        <w:ind w:right="5"/>
        <w:jc w:val="right"/>
        <w:rPr>
          <w:rFonts w:ascii="Times New Roman" w:hAnsi="Times New Roman"/>
        </w:rPr>
      </w:pPr>
      <w:r>
        <w:rPr>
          <w:rFonts w:ascii="Times New Roman" w:hAnsi="Times New Roman"/>
        </w:rPr>
        <w:lastRenderedPageBreak/>
        <w:t xml:space="preserve">   </w:t>
      </w:r>
      <w:r w:rsidR="00194148" w:rsidRPr="00F13B7A">
        <w:rPr>
          <w:rFonts w:ascii="Times New Roman" w:hAnsi="Times New Roman"/>
        </w:rPr>
        <w:t>Додаток</w:t>
      </w:r>
      <w:r w:rsidR="00194148">
        <w:rPr>
          <w:rFonts w:ascii="Times New Roman" w:hAnsi="Times New Roman"/>
        </w:rPr>
        <w:t xml:space="preserve"> 2 </w:t>
      </w:r>
      <w:r w:rsidR="00194148" w:rsidRPr="00F13B7A">
        <w:rPr>
          <w:rFonts w:ascii="Times New Roman" w:hAnsi="Times New Roman"/>
        </w:rPr>
        <w:t xml:space="preserve"> до Договору </w:t>
      </w:r>
    </w:p>
    <w:p w:rsidR="00194148" w:rsidRPr="00F13B7A" w:rsidRDefault="00194148" w:rsidP="00194148">
      <w:pPr>
        <w:shd w:val="clear" w:color="auto" w:fill="FFFFFF"/>
        <w:tabs>
          <w:tab w:val="left" w:pos="734"/>
        </w:tabs>
        <w:ind w:right="5"/>
        <w:jc w:val="right"/>
        <w:rPr>
          <w:rFonts w:ascii="Times New Roman" w:hAnsi="Times New Roman"/>
          <w:b/>
        </w:rPr>
      </w:pPr>
      <w:r w:rsidRPr="00F13B7A">
        <w:rPr>
          <w:rFonts w:ascii="Times New Roman" w:hAnsi="Times New Roman"/>
        </w:rPr>
        <w:t xml:space="preserve">№ ____від </w:t>
      </w:r>
      <w:r w:rsidR="00EC4C48">
        <w:rPr>
          <w:rFonts w:ascii="Times New Roman" w:hAnsi="Times New Roman"/>
        </w:rPr>
        <w:t xml:space="preserve">_______________ 20  </w:t>
      </w:r>
      <w:r w:rsidRPr="00F13B7A">
        <w:rPr>
          <w:rFonts w:ascii="Times New Roman" w:hAnsi="Times New Roman"/>
        </w:rPr>
        <w:t xml:space="preserve"> року</w:t>
      </w:r>
    </w:p>
    <w:p w:rsidR="00194148" w:rsidRDefault="00194148" w:rsidP="00194148">
      <w:pPr>
        <w:spacing w:after="0" w:line="240" w:lineRule="auto"/>
        <w:rPr>
          <w:rFonts w:ascii="Times New Roman" w:hAnsi="Times New Roman"/>
          <w:b/>
          <w:bCs/>
        </w:rPr>
      </w:pPr>
    </w:p>
    <w:p w:rsidR="00194148" w:rsidRDefault="00194148" w:rsidP="00194148">
      <w:pPr>
        <w:spacing w:after="0" w:line="240" w:lineRule="auto"/>
        <w:rPr>
          <w:rFonts w:ascii="Times New Roman" w:hAnsi="Times New Roman"/>
          <w:b/>
          <w:bCs/>
        </w:rPr>
      </w:pPr>
    </w:p>
    <w:p w:rsidR="00194148" w:rsidRDefault="00194148" w:rsidP="00194148">
      <w:pPr>
        <w:spacing w:after="0" w:line="240" w:lineRule="auto"/>
        <w:rPr>
          <w:rFonts w:ascii="Times New Roman" w:hAnsi="Times New Roman"/>
          <w:b/>
          <w:bCs/>
        </w:rPr>
      </w:pPr>
    </w:p>
    <w:p w:rsidR="00194148" w:rsidRDefault="00194148" w:rsidP="00194148">
      <w:pPr>
        <w:spacing w:after="0" w:line="240" w:lineRule="auto"/>
        <w:rPr>
          <w:rFonts w:ascii="Times New Roman" w:hAnsi="Times New Roman"/>
          <w:b/>
          <w:bCs/>
        </w:rPr>
      </w:pPr>
    </w:p>
    <w:p w:rsidR="00194148" w:rsidRPr="00F62C31" w:rsidRDefault="00194148" w:rsidP="00194148">
      <w:pPr>
        <w:spacing w:after="0" w:line="240" w:lineRule="auto"/>
        <w:jc w:val="center"/>
        <w:rPr>
          <w:rFonts w:ascii="Times New Roman" w:hAnsi="Times New Roman"/>
          <w:b/>
          <w:bCs/>
        </w:rPr>
      </w:pPr>
      <w:r w:rsidRPr="00F62C31">
        <w:rPr>
          <w:rFonts w:ascii="Times New Roman" w:hAnsi="Times New Roman"/>
          <w:b/>
        </w:rPr>
        <w:t>Перелік автозаправних станцій Постачальника в межах м.</w:t>
      </w:r>
      <w:r>
        <w:rPr>
          <w:rFonts w:ascii="Times New Roman" w:hAnsi="Times New Roman"/>
          <w:b/>
        </w:rPr>
        <w:t xml:space="preserve"> </w:t>
      </w:r>
      <w:r w:rsidRPr="00F62C31">
        <w:rPr>
          <w:rFonts w:ascii="Times New Roman" w:hAnsi="Times New Roman"/>
          <w:b/>
        </w:rPr>
        <w:t>Запоріжжя</w:t>
      </w:r>
    </w:p>
    <w:p w:rsidR="00194148" w:rsidRDefault="00194148" w:rsidP="00194148">
      <w:pPr>
        <w:spacing w:after="0" w:line="240" w:lineRule="auto"/>
        <w:rPr>
          <w:rFonts w:ascii="Times New Roman" w:hAnsi="Times New Roman"/>
          <w:b/>
          <w:bCs/>
        </w:rPr>
      </w:pPr>
    </w:p>
    <w:p w:rsidR="00194148" w:rsidRDefault="00194148" w:rsidP="00194148">
      <w:pPr>
        <w:spacing w:after="0" w:line="240" w:lineRule="auto"/>
        <w:rPr>
          <w:rFonts w:ascii="Times New Roman" w:hAnsi="Times New Roman"/>
          <w:b/>
          <w:bCs/>
        </w:rPr>
      </w:pPr>
    </w:p>
    <w:p w:rsidR="00194148" w:rsidRDefault="00194148" w:rsidP="00194148">
      <w:pPr>
        <w:spacing w:after="0" w:line="240" w:lineRule="auto"/>
        <w:jc w:val="center"/>
        <w:rPr>
          <w:rFonts w:ascii="Times New Roman" w:hAnsi="Times New Roman"/>
          <w:b/>
          <w:bCs/>
        </w:rPr>
      </w:pPr>
      <w:r>
        <w:rPr>
          <w:rFonts w:ascii="Times New Roman" w:hAnsi="Times New Roman"/>
          <w:b/>
          <w:bCs/>
        </w:rPr>
        <w:t>Надається  та заповнюється  Постачальником.</w:t>
      </w:r>
    </w:p>
    <w:p w:rsidR="00B837DB" w:rsidRDefault="00B837DB"/>
    <w:sectPr w:rsidR="00B837DB" w:rsidSect="00EC4C48">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02D"/>
    <w:multiLevelType w:val="multilevel"/>
    <w:tmpl w:val="DAE2BD9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CB78FC"/>
    <w:multiLevelType w:val="hybridMultilevel"/>
    <w:tmpl w:val="3E906BF0"/>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624A5"/>
    <w:multiLevelType w:val="hybridMultilevel"/>
    <w:tmpl w:val="C4404C12"/>
    <w:lvl w:ilvl="0" w:tplc="4524CA7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32069"/>
    <w:multiLevelType w:val="multilevel"/>
    <w:tmpl w:val="22E6318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A2C9B"/>
    <w:multiLevelType w:val="multilevel"/>
    <w:tmpl w:val="5120C44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C23D50"/>
    <w:multiLevelType w:val="hybridMultilevel"/>
    <w:tmpl w:val="AFDA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12592"/>
    <w:multiLevelType w:val="multilevel"/>
    <w:tmpl w:val="0A689A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655B8D"/>
    <w:multiLevelType w:val="hybridMultilevel"/>
    <w:tmpl w:val="02E8D442"/>
    <w:lvl w:ilvl="0" w:tplc="17F090D8">
      <w:start w:val="1"/>
      <w:numFmt w:val="decimal"/>
      <w:lvlText w:val="%1.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2923592C"/>
    <w:multiLevelType w:val="hybridMultilevel"/>
    <w:tmpl w:val="62AAABC8"/>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30238A"/>
    <w:multiLevelType w:val="multilevel"/>
    <w:tmpl w:val="5120C44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F56983"/>
    <w:multiLevelType w:val="multilevel"/>
    <w:tmpl w:val="114E1C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F77098"/>
    <w:multiLevelType w:val="multilevel"/>
    <w:tmpl w:val="5C2EA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B42314"/>
    <w:multiLevelType w:val="multilevel"/>
    <w:tmpl w:val="5120C44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6F4DE0"/>
    <w:multiLevelType w:val="multilevel"/>
    <w:tmpl w:val="AB4C1DFA"/>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8A4FE5"/>
    <w:multiLevelType w:val="multilevel"/>
    <w:tmpl w:val="7E784F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3053578"/>
    <w:multiLevelType w:val="multilevel"/>
    <w:tmpl w:val="D94CD9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611EF6"/>
    <w:multiLevelType w:val="hybridMultilevel"/>
    <w:tmpl w:val="E158906A"/>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C7ECE"/>
    <w:multiLevelType w:val="hybridMultilevel"/>
    <w:tmpl w:val="F82690DE"/>
    <w:lvl w:ilvl="0" w:tplc="17F090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1416A4"/>
    <w:multiLevelType w:val="multilevel"/>
    <w:tmpl w:val="A0A2F58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7B76EA"/>
    <w:multiLevelType w:val="multilevel"/>
    <w:tmpl w:val="A2028E80"/>
    <w:lvl w:ilvl="0">
      <w:start w:val="5"/>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D73590"/>
    <w:multiLevelType w:val="multilevel"/>
    <w:tmpl w:val="331040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6BC573D"/>
    <w:multiLevelType w:val="multilevel"/>
    <w:tmpl w:val="1786B6C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15:restartNumberingAfterBreak="0">
    <w:nsid w:val="77C21EA0"/>
    <w:multiLevelType w:val="multilevel"/>
    <w:tmpl w:val="09CE89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B93780F"/>
    <w:multiLevelType w:val="multilevel"/>
    <w:tmpl w:val="5C7437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D5C07A2"/>
    <w:multiLevelType w:val="hybridMultilevel"/>
    <w:tmpl w:val="2098D520"/>
    <w:lvl w:ilvl="0" w:tplc="F1BEC0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2"/>
  </w:num>
  <w:num w:numId="4">
    <w:abstractNumId w:val="2"/>
  </w:num>
  <w:num w:numId="5">
    <w:abstractNumId w:val="6"/>
  </w:num>
  <w:num w:numId="6">
    <w:abstractNumId w:val="20"/>
  </w:num>
  <w:num w:numId="7">
    <w:abstractNumId w:val="23"/>
  </w:num>
  <w:num w:numId="8">
    <w:abstractNumId w:val="14"/>
  </w:num>
  <w:num w:numId="9">
    <w:abstractNumId w:val="18"/>
  </w:num>
  <w:num w:numId="10">
    <w:abstractNumId w:val="10"/>
  </w:num>
  <w:num w:numId="11">
    <w:abstractNumId w:val="0"/>
  </w:num>
  <w:num w:numId="12">
    <w:abstractNumId w:val="5"/>
  </w:num>
  <w:num w:numId="13">
    <w:abstractNumId w:val="8"/>
  </w:num>
  <w:num w:numId="14">
    <w:abstractNumId w:val="12"/>
  </w:num>
  <w:num w:numId="15">
    <w:abstractNumId w:val="17"/>
  </w:num>
  <w:num w:numId="16">
    <w:abstractNumId w:val="9"/>
  </w:num>
  <w:num w:numId="17">
    <w:abstractNumId w:val="1"/>
  </w:num>
  <w:num w:numId="18">
    <w:abstractNumId w:val="4"/>
  </w:num>
  <w:num w:numId="19">
    <w:abstractNumId w:val="16"/>
  </w:num>
  <w:num w:numId="20">
    <w:abstractNumId w:val="13"/>
  </w:num>
  <w:num w:numId="21">
    <w:abstractNumId w:val="19"/>
  </w:num>
  <w:num w:numId="22">
    <w:abstractNumId w:val="11"/>
  </w:num>
  <w:num w:numId="23">
    <w:abstractNumId w:val="15"/>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BC"/>
    <w:rsid w:val="000B5C49"/>
    <w:rsid w:val="000C2B92"/>
    <w:rsid w:val="00140A5D"/>
    <w:rsid w:val="001808E1"/>
    <w:rsid w:val="00194148"/>
    <w:rsid w:val="001D0486"/>
    <w:rsid w:val="00264E70"/>
    <w:rsid w:val="002928C2"/>
    <w:rsid w:val="002C601F"/>
    <w:rsid w:val="00303DB1"/>
    <w:rsid w:val="00325C83"/>
    <w:rsid w:val="0040087A"/>
    <w:rsid w:val="00466A63"/>
    <w:rsid w:val="004C42EB"/>
    <w:rsid w:val="004E46A9"/>
    <w:rsid w:val="005F2984"/>
    <w:rsid w:val="006A60A9"/>
    <w:rsid w:val="00777550"/>
    <w:rsid w:val="007863DD"/>
    <w:rsid w:val="007B7C44"/>
    <w:rsid w:val="0094211B"/>
    <w:rsid w:val="00A133F4"/>
    <w:rsid w:val="00A74914"/>
    <w:rsid w:val="00A83408"/>
    <w:rsid w:val="00B040CA"/>
    <w:rsid w:val="00B837DB"/>
    <w:rsid w:val="00BE4094"/>
    <w:rsid w:val="00C20935"/>
    <w:rsid w:val="00CA6AAF"/>
    <w:rsid w:val="00D94564"/>
    <w:rsid w:val="00DD6FA2"/>
    <w:rsid w:val="00E977BC"/>
    <w:rsid w:val="00EC4C48"/>
    <w:rsid w:val="00F21B81"/>
    <w:rsid w:val="00F55704"/>
    <w:rsid w:val="00F9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5EB"/>
  <w15:chartTrackingRefBased/>
  <w15:docId w15:val="{4CB2C875-BFC0-4A0E-BDEE-4DF1AD83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48"/>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4148"/>
    <w:pPr>
      <w:widowControl w:val="0"/>
      <w:suppressAutoHyphens/>
      <w:spacing w:after="120" w:line="240" w:lineRule="auto"/>
    </w:pPr>
    <w:rPr>
      <w:rFonts w:ascii="Times New Roman" w:hAnsi="Times New Roman"/>
      <w:kern w:val="1"/>
      <w:sz w:val="24"/>
      <w:szCs w:val="24"/>
    </w:rPr>
  </w:style>
  <w:style w:type="character" w:customStyle="1" w:styleId="a4">
    <w:name w:val="Основной текст Знак"/>
    <w:basedOn w:val="a0"/>
    <w:link w:val="a3"/>
    <w:uiPriority w:val="99"/>
    <w:rsid w:val="00194148"/>
    <w:rPr>
      <w:rFonts w:ascii="Times New Roman" w:eastAsia="Times New Roman" w:hAnsi="Times New Roman" w:cs="Times New Roman"/>
      <w:kern w:val="1"/>
      <w:sz w:val="24"/>
      <w:szCs w:val="24"/>
      <w:lang w:val="uk-UA" w:eastAsia="uk-UA"/>
    </w:rPr>
  </w:style>
  <w:style w:type="character" w:customStyle="1" w:styleId="a5">
    <w:name w:val="Верхний колонтитул Знак"/>
    <w:aliases w:val="Header Char Знак"/>
    <w:link w:val="a6"/>
    <w:locked/>
    <w:rsid w:val="00194148"/>
    <w:rPr>
      <w:rFonts w:ascii="Times New Roman" w:eastAsia="SimSun" w:hAnsi="Times New Roman" w:cs="Times New Roman"/>
      <w:sz w:val="24"/>
      <w:szCs w:val="24"/>
      <w:lang w:eastAsia="zh-CN"/>
    </w:rPr>
  </w:style>
  <w:style w:type="paragraph" w:styleId="a6">
    <w:name w:val="header"/>
    <w:aliases w:val="Header Char"/>
    <w:basedOn w:val="a"/>
    <w:link w:val="a5"/>
    <w:rsid w:val="00194148"/>
    <w:pPr>
      <w:tabs>
        <w:tab w:val="center" w:pos="4677"/>
        <w:tab w:val="right" w:pos="9355"/>
      </w:tabs>
      <w:spacing w:after="0" w:line="240" w:lineRule="auto"/>
    </w:pPr>
    <w:rPr>
      <w:rFonts w:ascii="Times New Roman" w:eastAsia="SimSun" w:hAnsi="Times New Roman"/>
      <w:sz w:val="24"/>
      <w:szCs w:val="24"/>
      <w:lang w:val="ru-RU" w:eastAsia="zh-CN"/>
    </w:rPr>
  </w:style>
  <w:style w:type="character" w:customStyle="1" w:styleId="1">
    <w:name w:val="Верхний колонтитул Знак1"/>
    <w:basedOn w:val="a0"/>
    <w:uiPriority w:val="99"/>
    <w:semiHidden/>
    <w:rsid w:val="00194148"/>
    <w:rPr>
      <w:rFonts w:ascii="Calibri" w:eastAsia="Times New Roman" w:hAnsi="Calibri" w:cs="Times New Roman"/>
      <w:lang w:val="uk-UA" w:eastAsia="uk-UA"/>
    </w:rPr>
  </w:style>
  <w:style w:type="paragraph" w:styleId="a7">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194148"/>
    <w:pPr>
      <w:suppressAutoHyphens/>
      <w:spacing w:before="280" w:after="119" w:line="240" w:lineRule="auto"/>
    </w:pPr>
    <w:rPr>
      <w:sz w:val="24"/>
      <w:szCs w:val="24"/>
      <w:lang w:val="ru-RU"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7"/>
    <w:locked/>
    <w:rsid w:val="00194148"/>
    <w:rPr>
      <w:rFonts w:ascii="Calibri" w:eastAsia="Times New Roman" w:hAnsi="Calibri" w:cs="Times New Roman"/>
      <w:sz w:val="24"/>
      <w:szCs w:val="24"/>
      <w:lang w:eastAsia="ar-SA"/>
    </w:rPr>
  </w:style>
  <w:style w:type="table" w:styleId="a8">
    <w:name w:val="Table Grid"/>
    <w:basedOn w:val="a1"/>
    <w:uiPriority w:val="59"/>
    <w:rsid w:val="0019414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uiPriority w:val="99"/>
    <w:rsid w:val="00194148"/>
    <w:pPr>
      <w:spacing w:after="0" w:line="276" w:lineRule="auto"/>
    </w:pPr>
    <w:rPr>
      <w:rFonts w:ascii="Arial" w:eastAsia="Times New Roman" w:hAnsi="Arial" w:cs="Arial"/>
      <w:color w:val="000000"/>
      <w:lang w:eastAsia="ru-RU"/>
    </w:rPr>
  </w:style>
  <w:style w:type="paragraph" w:customStyle="1" w:styleId="0">
    <w:name w:val="Òåêñò0"/>
    <w:basedOn w:val="a"/>
    <w:uiPriority w:val="99"/>
    <w:rsid w:val="00194148"/>
    <w:pPr>
      <w:widowControl w:val="0"/>
      <w:suppressAutoHyphens/>
      <w:spacing w:after="0" w:line="210" w:lineRule="atLeast"/>
      <w:jc w:val="both"/>
    </w:pPr>
    <w:rPr>
      <w:rFonts w:ascii="Times New Roman" w:hAnsi="Times New Roman"/>
      <w:sz w:val="20"/>
      <w:szCs w:val="20"/>
      <w:lang w:val="en-US" w:eastAsia="zh-CN"/>
    </w:rPr>
  </w:style>
  <w:style w:type="character" w:customStyle="1" w:styleId="apple-converted-space">
    <w:name w:val="apple-converted-space"/>
    <w:basedOn w:val="a0"/>
    <w:uiPriority w:val="99"/>
    <w:rsid w:val="00194148"/>
  </w:style>
  <w:style w:type="paragraph" w:styleId="a9">
    <w:name w:val="List Paragraph"/>
    <w:basedOn w:val="a"/>
    <w:uiPriority w:val="34"/>
    <w:qFormat/>
    <w:rsid w:val="00BE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EF93-9B90-4834-863B-80BA76DE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19155</Words>
  <Characters>10919</Characters>
  <Application>Microsoft Office Word</Application>
  <DocSecurity>0</DocSecurity>
  <Lines>90</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CPMSD10</dc:creator>
  <cp:keywords/>
  <dc:description/>
  <cp:lastModifiedBy>user</cp:lastModifiedBy>
  <cp:revision>12</cp:revision>
  <dcterms:created xsi:type="dcterms:W3CDTF">2021-03-01T09:15:00Z</dcterms:created>
  <dcterms:modified xsi:type="dcterms:W3CDTF">2022-12-19T10:44:00Z</dcterms:modified>
</cp:coreProperties>
</file>