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1B5F" w14:textId="77777777" w:rsidR="001B5F4B" w:rsidRDefault="001B5F4B" w:rsidP="0073262E">
      <w:pPr>
        <w:spacing w:after="0" w:line="240" w:lineRule="auto"/>
        <w:ind w:firstLine="709"/>
        <w:jc w:val="center"/>
        <w:rPr>
          <w:rFonts w:ascii="Times New Roman" w:eastAsia="Times New Roman" w:hAnsi="Times New Roman" w:cs="Times New Roman"/>
          <w:b/>
          <w:bCs/>
          <w:sz w:val="20"/>
          <w:szCs w:val="20"/>
          <w:lang w:val="ru-RU"/>
        </w:rPr>
      </w:pPr>
    </w:p>
    <w:p w14:paraId="0DFED565" w14:textId="77777777" w:rsidR="00877D0F" w:rsidRPr="00CC3274" w:rsidRDefault="00877D0F" w:rsidP="00877D0F">
      <w:pPr>
        <w:spacing w:after="0" w:line="240" w:lineRule="auto"/>
        <w:jc w:val="center"/>
        <w:rPr>
          <w:rFonts w:ascii="Times New Roman" w:eastAsia="Times New Roman" w:hAnsi="Times New Roman" w:cs="Times New Roman"/>
          <w:b/>
          <w:bCs/>
          <w:iCs/>
          <w:sz w:val="28"/>
          <w:szCs w:val="28"/>
        </w:rPr>
      </w:pPr>
      <w:r w:rsidRPr="00CC3274">
        <w:rPr>
          <w:rFonts w:ascii="Times New Roman" w:eastAsia="Calibri" w:hAnsi="Times New Roman" w:cs="Times New Roman"/>
          <w:b/>
          <w:sz w:val="28"/>
          <w:szCs w:val="28"/>
        </w:rPr>
        <w:t xml:space="preserve">Соціально-гуманітарне управління Вишгородської міської ради </w:t>
      </w:r>
    </w:p>
    <w:p w14:paraId="044D3AEB" w14:textId="77777777" w:rsidR="00877D0F" w:rsidRPr="00CC3274" w:rsidRDefault="00877D0F" w:rsidP="00877D0F">
      <w:pPr>
        <w:spacing w:after="0" w:line="240" w:lineRule="auto"/>
        <w:jc w:val="center"/>
        <w:rPr>
          <w:rFonts w:ascii="Times New Roman" w:eastAsia="Times New Roman" w:hAnsi="Times New Roman" w:cs="Times New Roman"/>
          <w:b/>
          <w:bCs/>
          <w:iCs/>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877D0F" w:rsidRPr="00CC3274" w14:paraId="06C04D1C" w14:textId="77777777" w:rsidTr="005E69E9">
        <w:tc>
          <w:tcPr>
            <w:tcW w:w="4640" w:type="dxa"/>
            <w:gridSpan w:val="2"/>
            <w:tcBorders>
              <w:top w:val="nil"/>
              <w:left w:val="nil"/>
              <w:bottom w:val="nil"/>
              <w:right w:val="nil"/>
            </w:tcBorders>
          </w:tcPr>
          <w:p w14:paraId="21D9F7D4" w14:textId="77777777" w:rsidR="00877D0F" w:rsidRPr="00CC3274" w:rsidRDefault="00877D0F" w:rsidP="005E69E9">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054B2B" w14:textId="77777777" w:rsidR="00877D0F" w:rsidRPr="009E6FCB" w:rsidRDefault="00877D0F" w:rsidP="005E69E9">
            <w:pPr>
              <w:spacing w:after="0" w:line="240" w:lineRule="auto"/>
              <w:rPr>
                <w:rFonts w:ascii="Times New Roman" w:eastAsia="SimSun" w:hAnsi="Times New Roman" w:cs="Times New Roman"/>
                <w:b/>
                <w:bCs/>
                <w:sz w:val="24"/>
                <w:szCs w:val="24"/>
              </w:rPr>
            </w:pPr>
          </w:p>
          <w:p w14:paraId="60219194" w14:textId="77777777" w:rsidR="00877D0F" w:rsidRPr="009E6FCB" w:rsidRDefault="00877D0F" w:rsidP="005E69E9">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«ЗАТВЕРДЖЕНО»</w:t>
            </w:r>
          </w:p>
          <w:p w14:paraId="02DAB642" w14:textId="379AF709" w:rsidR="00877D0F" w:rsidRPr="00132007" w:rsidRDefault="00877D0F" w:rsidP="005E69E9">
            <w:pPr>
              <w:spacing w:after="0" w:line="240" w:lineRule="auto"/>
              <w:rPr>
                <w:rFonts w:ascii="Times New Roman" w:eastAsia="SimSun" w:hAnsi="Times New Roman" w:cs="Times New Roman"/>
                <w:b/>
                <w:bCs/>
                <w:sz w:val="24"/>
                <w:szCs w:val="24"/>
              </w:rPr>
            </w:pPr>
            <w:r w:rsidRPr="009E6FCB">
              <w:rPr>
                <w:rFonts w:ascii="Times New Roman" w:eastAsia="SimSun" w:hAnsi="Times New Roman" w:cs="Times New Roman"/>
                <w:b/>
                <w:bCs/>
                <w:sz w:val="24"/>
                <w:szCs w:val="24"/>
              </w:rPr>
              <w:t xml:space="preserve">Рішенням </w:t>
            </w:r>
            <w:r w:rsidR="00AF73E0" w:rsidRPr="00132007">
              <w:rPr>
                <w:rFonts w:ascii="Times New Roman" w:eastAsia="SimSun" w:hAnsi="Times New Roman" w:cs="Times New Roman"/>
                <w:b/>
                <w:bCs/>
                <w:sz w:val="24"/>
                <w:szCs w:val="24"/>
              </w:rPr>
              <w:t>У</w:t>
            </w:r>
            <w:r w:rsidR="00653390" w:rsidRPr="00132007">
              <w:rPr>
                <w:rFonts w:ascii="Times New Roman" w:eastAsia="SimSun" w:hAnsi="Times New Roman" w:cs="Times New Roman"/>
                <w:b/>
                <w:bCs/>
                <w:sz w:val="24"/>
                <w:szCs w:val="24"/>
              </w:rPr>
              <w:t>повноваженої особи</w:t>
            </w:r>
          </w:p>
          <w:p w14:paraId="6A081B03" w14:textId="1B8E712E" w:rsidR="00C531BD" w:rsidRPr="00132007" w:rsidRDefault="00877D0F" w:rsidP="005E69E9">
            <w:pPr>
              <w:spacing w:after="0" w:line="240" w:lineRule="auto"/>
              <w:rPr>
                <w:rFonts w:ascii="Times New Roman" w:eastAsia="SimSun" w:hAnsi="Times New Roman" w:cs="Times New Roman"/>
                <w:b/>
                <w:bCs/>
                <w:sz w:val="24"/>
                <w:szCs w:val="24"/>
              </w:rPr>
            </w:pPr>
            <w:r w:rsidRPr="00132007">
              <w:rPr>
                <w:rFonts w:ascii="Times New Roman" w:eastAsia="SimSun" w:hAnsi="Times New Roman" w:cs="Times New Roman"/>
                <w:b/>
                <w:bCs/>
                <w:sz w:val="24"/>
                <w:szCs w:val="24"/>
              </w:rPr>
              <w:t>від «</w:t>
            </w:r>
            <w:r w:rsidR="00132007" w:rsidRPr="00132007">
              <w:rPr>
                <w:rFonts w:ascii="Times New Roman" w:eastAsia="SimSun" w:hAnsi="Times New Roman" w:cs="Times New Roman"/>
                <w:b/>
                <w:bCs/>
                <w:sz w:val="24"/>
                <w:szCs w:val="24"/>
                <w:lang w:val="ru-RU"/>
              </w:rPr>
              <w:t xml:space="preserve">09 </w:t>
            </w:r>
            <w:r w:rsidR="00B004F3" w:rsidRPr="00132007">
              <w:rPr>
                <w:rFonts w:ascii="Times New Roman" w:eastAsia="SimSun" w:hAnsi="Times New Roman" w:cs="Times New Roman"/>
                <w:b/>
                <w:bCs/>
                <w:sz w:val="24"/>
                <w:szCs w:val="24"/>
                <w:lang w:val="ru-RU"/>
              </w:rPr>
              <w:t xml:space="preserve"> </w:t>
            </w:r>
            <w:r w:rsidRPr="00132007">
              <w:rPr>
                <w:rFonts w:ascii="Times New Roman" w:eastAsia="SimSun" w:hAnsi="Times New Roman" w:cs="Times New Roman"/>
                <w:b/>
                <w:bCs/>
                <w:sz w:val="24"/>
                <w:szCs w:val="24"/>
              </w:rPr>
              <w:t xml:space="preserve">» </w:t>
            </w:r>
            <w:r w:rsidR="00132007" w:rsidRPr="00132007">
              <w:rPr>
                <w:rFonts w:ascii="Times New Roman" w:eastAsia="SimSun" w:hAnsi="Times New Roman" w:cs="Times New Roman"/>
                <w:b/>
                <w:bCs/>
                <w:sz w:val="24"/>
                <w:szCs w:val="24"/>
              </w:rPr>
              <w:t xml:space="preserve"> січня </w:t>
            </w:r>
            <w:r w:rsidR="00AF73E0" w:rsidRPr="00132007">
              <w:rPr>
                <w:rFonts w:ascii="Times New Roman" w:eastAsia="SimSun" w:hAnsi="Times New Roman" w:cs="Times New Roman"/>
                <w:b/>
                <w:bCs/>
                <w:sz w:val="24"/>
                <w:szCs w:val="24"/>
              </w:rPr>
              <w:t>202</w:t>
            </w:r>
            <w:r w:rsidR="00132007" w:rsidRPr="00132007">
              <w:rPr>
                <w:rFonts w:ascii="Times New Roman" w:eastAsia="SimSun" w:hAnsi="Times New Roman" w:cs="Times New Roman"/>
                <w:b/>
                <w:bCs/>
                <w:sz w:val="24"/>
                <w:szCs w:val="24"/>
              </w:rPr>
              <w:t>3</w:t>
            </w:r>
            <w:r w:rsidRPr="00132007">
              <w:rPr>
                <w:rFonts w:ascii="Times New Roman" w:eastAsia="SimSun" w:hAnsi="Times New Roman" w:cs="Times New Roman"/>
                <w:b/>
                <w:bCs/>
                <w:sz w:val="24"/>
                <w:szCs w:val="24"/>
              </w:rPr>
              <w:t xml:space="preserve"> року, </w:t>
            </w:r>
          </w:p>
          <w:p w14:paraId="4B94E32B" w14:textId="0C993471" w:rsidR="00877D0F" w:rsidRPr="00132007" w:rsidRDefault="00AF73E0" w:rsidP="005E69E9">
            <w:pPr>
              <w:spacing w:after="0" w:line="240" w:lineRule="auto"/>
              <w:rPr>
                <w:rFonts w:ascii="Times New Roman" w:eastAsia="SimSun" w:hAnsi="Times New Roman" w:cs="Times New Roman"/>
                <w:b/>
                <w:bCs/>
                <w:sz w:val="24"/>
                <w:szCs w:val="24"/>
              </w:rPr>
            </w:pPr>
            <w:r w:rsidRPr="00132007">
              <w:rPr>
                <w:rFonts w:ascii="Times New Roman" w:eastAsia="SimSun" w:hAnsi="Times New Roman" w:cs="Times New Roman"/>
                <w:b/>
                <w:bCs/>
                <w:sz w:val="24"/>
                <w:szCs w:val="24"/>
              </w:rPr>
              <w:t>Уповноважена особа</w:t>
            </w:r>
          </w:p>
          <w:p w14:paraId="29DBD618" w14:textId="61C10A8F" w:rsidR="00877D0F" w:rsidRPr="009E6FCB" w:rsidRDefault="00653390" w:rsidP="005E69E9">
            <w:pPr>
              <w:spacing w:after="0" w:line="240" w:lineRule="auto"/>
              <w:rPr>
                <w:rFonts w:ascii="Times New Roman" w:eastAsia="SimSun" w:hAnsi="Times New Roman" w:cs="Times New Roman"/>
                <w:b/>
                <w:bCs/>
                <w:sz w:val="24"/>
                <w:szCs w:val="24"/>
              </w:rPr>
            </w:pPr>
            <w:r w:rsidRPr="00132007">
              <w:rPr>
                <w:rFonts w:ascii="Times New Roman" w:eastAsia="SimSun" w:hAnsi="Times New Roman" w:cs="Times New Roman"/>
                <w:b/>
                <w:bCs/>
                <w:sz w:val="24"/>
                <w:szCs w:val="24"/>
              </w:rPr>
              <w:t>________________/</w:t>
            </w:r>
            <w:r w:rsidR="00B004F3" w:rsidRPr="00132007">
              <w:rPr>
                <w:rFonts w:ascii="Times New Roman" w:eastAsia="SimSun" w:hAnsi="Times New Roman" w:cs="Times New Roman"/>
                <w:b/>
                <w:bCs/>
                <w:sz w:val="24"/>
                <w:szCs w:val="24"/>
              </w:rPr>
              <w:t xml:space="preserve"> </w:t>
            </w:r>
            <w:proofErr w:type="spellStart"/>
            <w:r w:rsidR="00132007" w:rsidRPr="00132007">
              <w:rPr>
                <w:rFonts w:ascii="Times New Roman" w:eastAsia="SimSun" w:hAnsi="Times New Roman" w:cs="Times New Roman"/>
                <w:b/>
                <w:bCs/>
                <w:sz w:val="24"/>
                <w:szCs w:val="24"/>
              </w:rPr>
              <w:t>Бірюк</w:t>
            </w:r>
            <w:proofErr w:type="spellEnd"/>
            <w:r w:rsidR="00132007" w:rsidRPr="00132007">
              <w:rPr>
                <w:rFonts w:ascii="Times New Roman" w:eastAsia="SimSun" w:hAnsi="Times New Roman" w:cs="Times New Roman"/>
                <w:b/>
                <w:bCs/>
                <w:sz w:val="24"/>
                <w:szCs w:val="24"/>
              </w:rPr>
              <w:t xml:space="preserve"> Г.Л</w:t>
            </w:r>
            <w:r w:rsidR="00B004F3" w:rsidRPr="00132007">
              <w:rPr>
                <w:rFonts w:ascii="Times New Roman" w:eastAsia="SimSun" w:hAnsi="Times New Roman" w:cs="Times New Roman"/>
                <w:b/>
                <w:bCs/>
                <w:sz w:val="24"/>
                <w:szCs w:val="24"/>
              </w:rPr>
              <w:t>.</w:t>
            </w:r>
            <w:r w:rsidRPr="00132007">
              <w:rPr>
                <w:rFonts w:ascii="Times New Roman" w:eastAsia="SimSun" w:hAnsi="Times New Roman" w:cs="Times New Roman"/>
                <w:b/>
                <w:bCs/>
                <w:sz w:val="24"/>
                <w:szCs w:val="24"/>
              </w:rPr>
              <w:t>/</w:t>
            </w:r>
          </w:p>
          <w:p w14:paraId="71B118A7" w14:textId="77777777" w:rsidR="00877D0F" w:rsidRPr="009E6FCB" w:rsidRDefault="00877D0F" w:rsidP="005E69E9">
            <w:pPr>
              <w:spacing w:after="0" w:line="240" w:lineRule="auto"/>
              <w:rPr>
                <w:rFonts w:ascii="Times New Roman" w:eastAsia="Times New Roman" w:hAnsi="Times New Roman" w:cs="Times New Roman"/>
                <w:b/>
                <w:bCs/>
                <w:sz w:val="20"/>
                <w:szCs w:val="20"/>
              </w:rPr>
            </w:pPr>
            <w:r w:rsidRPr="009E6FCB">
              <w:rPr>
                <w:rFonts w:ascii="Times New Roman" w:eastAsia="SimSun" w:hAnsi="Times New Roman" w:cs="Times New Roman"/>
                <w:b/>
                <w:bCs/>
                <w:sz w:val="24"/>
                <w:szCs w:val="24"/>
              </w:rPr>
              <w:t xml:space="preserve">підпис, </w:t>
            </w:r>
            <w:proofErr w:type="spellStart"/>
            <w:r w:rsidRPr="009E6FCB">
              <w:rPr>
                <w:rFonts w:ascii="Times New Roman" w:eastAsia="SimSun" w:hAnsi="Times New Roman" w:cs="Times New Roman"/>
                <w:b/>
                <w:bCs/>
                <w:sz w:val="24"/>
                <w:szCs w:val="24"/>
              </w:rPr>
              <w:t>м.п</w:t>
            </w:r>
            <w:proofErr w:type="spellEnd"/>
            <w:r w:rsidRPr="009E6FCB">
              <w:rPr>
                <w:rFonts w:ascii="Times New Roman" w:eastAsia="SimSun" w:hAnsi="Times New Roman" w:cs="Times New Roman"/>
                <w:b/>
                <w:bCs/>
                <w:sz w:val="24"/>
                <w:szCs w:val="24"/>
              </w:rPr>
              <w:t>.</w:t>
            </w:r>
          </w:p>
        </w:tc>
        <w:tc>
          <w:tcPr>
            <w:tcW w:w="5387" w:type="dxa"/>
            <w:gridSpan w:val="2"/>
            <w:tcBorders>
              <w:top w:val="nil"/>
              <w:left w:val="nil"/>
              <w:bottom w:val="nil"/>
              <w:right w:val="nil"/>
            </w:tcBorders>
          </w:tcPr>
          <w:p w14:paraId="320BB8E1" w14:textId="77777777" w:rsidR="00877D0F" w:rsidRPr="00CC3274" w:rsidRDefault="00877D0F" w:rsidP="005E69E9">
            <w:pPr>
              <w:spacing w:after="0" w:line="240" w:lineRule="auto"/>
              <w:jc w:val="center"/>
              <w:rPr>
                <w:rFonts w:ascii="Times New Roman" w:eastAsia="Times New Roman" w:hAnsi="Times New Roman" w:cs="Times New Roman"/>
                <w:b/>
                <w:bCs/>
                <w:sz w:val="24"/>
                <w:szCs w:val="24"/>
              </w:rPr>
            </w:pPr>
          </w:p>
        </w:tc>
      </w:tr>
      <w:tr w:rsidR="00877D0F" w:rsidRPr="00CC3274" w14:paraId="13A55C50" w14:textId="77777777" w:rsidTr="005E69E9">
        <w:trPr>
          <w:gridAfter w:val="1"/>
          <w:wAfter w:w="709" w:type="dxa"/>
        </w:trPr>
        <w:tc>
          <w:tcPr>
            <w:tcW w:w="3931" w:type="dxa"/>
            <w:tcBorders>
              <w:top w:val="nil"/>
              <w:left w:val="nil"/>
              <w:bottom w:val="nil"/>
              <w:right w:val="nil"/>
            </w:tcBorders>
          </w:tcPr>
          <w:p w14:paraId="1A5AD595" w14:textId="77777777" w:rsidR="00877D0F" w:rsidRPr="00CC3274" w:rsidRDefault="00877D0F" w:rsidP="005E69E9">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9C087A0" w14:textId="77777777" w:rsidR="00877D0F" w:rsidRPr="00CC3274" w:rsidRDefault="00877D0F" w:rsidP="005E69E9">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5A1FDE70" w14:textId="77777777" w:rsidR="00877D0F" w:rsidRPr="00CC3274" w:rsidRDefault="00877D0F" w:rsidP="005E69E9">
            <w:pPr>
              <w:spacing w:after="0" w:line="240" w:lineRule="auto"/>
              <w:jc w:val="center"/>
              <w:rPr>
                <w:rFonts w:ascii="Times New Roman" w:eastAsia="Times New Roman" w:hAnsi="Times New Roman" w:cs="Times New Roman"/>
                <w:b/>
                <w:bCs/>
                <w:sz w:val="24"/>
                <w:szCs w:val="24"/>
              </w:rPr>
            </w:pPr>
          </w:p>
        </w:tc>
      </w:tr>
    </w:tbl>
    <w:p w14:paraId="49D31293" w14:textId="77777777" w:rsidR="00877D0F" w:rsidRPr="00CC3274" w:rsidRDefault="00877D0F" w:rsidP="00877D0F">
      <w:pPr>
        <w:spacing w:after="0" w:line="240" w:lineRule="auto"/>
        <w:ind w:left="320"/>
        <w:jc w:val="center"/>
        <w:rPr>
          <w:rFonts w:ascii="Times New Roman" w:eastAsia="SimSun" w:hAnsi="Times New Roman" w:cs="Times New Roman"/>
          <w:b/>
          <w:bCs/>
          <w:sz w:val="24"/>
          <w:szCs w:val="24"/>
        </w:rPr>
      </w:pPr>
    </w:p>
    <w:p w14:paraId="417C5D01" w14:textId="77777777" w:rsidR="00877D0F" w:rsidRPr="00CC3274" w:rsidRDefault="00877D0F" w:rsidP="00877D0F">
      <w:pPr>
        <w:spacing w:after="0" w:line="240" w:lineRule="auto"/>
        <w:ind w:left="320"/>
        <w:jc w:val="center"/>
        <w:rPr>
          <w:rFonts w:ascii="Times New Roman" w:eastAsia="Times New Roman" w:hAnsi="Times New Roman" w:cs="Times New Roman"/>
          <w:b/>
          <w:bCs/>
          <w:sz w:val="24"/>
          <w:szCs w:val="24"/>
        </w:rPr>
      </w:pPr>
    </w:p>
    <w:p w14:paraId="5B08D3C4" w14:textId="77777777" w:rsidR="00877D0F" w:rsidRPr="00CC3274" w:rsidRDefault="00877D0F" w:rsidP="00877D0F">
      <w:pPr>
        <w:spacing w:after="0" w:line="240" w:lineRule="auto"/>
        <w:ind w:left="320"/>
        <w:jc w:val="center"/>
        <w:rPr>
          <w:rFonts w:ascii="Times New Roman" w:eastAsia="Times New Roman" w:hAnsi="Times New Roman" w:cs="Times New Roman"/>
          <w:b/>
          <w:bCs/>
          <w:sz w:val="24"/>
          <w:szCs w:val="24"/>
        </w:rPr>
      </w:pPr>
    </w:p>
    <w:p w14:paraId="7CB0EF53" w14:textId="77777777" w:rsidR="00877D0F" w:rsidRPr="00CC3274" w:rsidRDefault="00877D0F" w:rsidP="00877D0F">
      <w:pPr>
        <w:spacing w:after="0" w:line="240" w:lineRule="auto"/>
        <w:ind w:left="320"/>
        <w:jc w:val="center"/>
        <w:rPr>
          <w:rFonts w:ascii="Times New Roman" w:eastAsia="Times New Roman" w:hAnsi="Times New Roman" w:cs="Times New Roman"/>
          <w:b/>
          <w:bCs/>
          <w:sz w:val="24"/>
          <w:szCs w:val="24"/>
        </w:rPr>
      </w:pPr>
    </w:p>
    <w:p w14:paraId="2ADA3D49" w14:textId="77777777" w:rsidR="00877D0F" w:rsidRPr="00CC3274" w:rsidRDefault="00877D0F" w:rsidP="00877D0F">
      <w:pPr>
        <w:spacing w:after="0" w:line="240" w:lineRule="auto"/>
        <w:ind w:left="320"/>
        <w:jc w:val="center"/>
        <w:rPr>
          <w:rFonts w:ascii="Times New Roman" w:eastAsia="Times New Roman" w:hAnsi="Times New Roman" w:cs="Times New Roman"/>
          <w:b/>
          <w:bCs/>
          <w:sz w:val="24"/>
          <w:szCs w:val="24"/>
        </w:rPr>
      </w:pPr>
    </w:p>
    <w:p w14:paraId="116DF65C" w14:textId="77777777" w:rsidR="00877D0F" w:rsidRPr="00CC3274" w:rsidRDefault="00877D0F" w:rsidP="00877D0F">
      <w:pPr>
        <w:spacing w:after="0" w:line="240" w:lineRule="auto"/>
        <w:ind w:left="320"/>
        <w:jc w:val="center"/>
        <w:rPr>
          <w:rFonts w:ascii="Times New Roman" w:eastAsia="Times New Roman" w:hAnsi="Times New Roman" w:cs="Times New Roman"/>
          <w:b/>
          <w:bCs/>
          <w:sz w:val="24"/>
          <w:szCs w:val="24"/>
        </w:rPr>
      </w:pPr>
    </w:p>
    <w:p w14:paraId="4290DCEC" w14:textId="77777777" w:rsidR="00877D0F" w:rsidRPr="00CC3274" w:rsidRDefault="00877D0F" w:rsidP="00877D0F">
      <w:pPr>
        <w:spacing w:after="0" w:line="240" w:lineRule="auto"/>
        <w:ind w:left="320"/>
        <w:jc w:val="center"/>
        <w:rPr>
          <w:rFonts w:ascii="Times New Roman" w:eastAsia="Times New Roman" w:hAnsi="Times New Roman" w:cs="Times New Roman"/>
          <w:b/>
          <w:bCs/>
          <w:sz w:val="24"/>
          <w:szCs w:val="24"/>
        </w:rPr>
      </w:pPr>
    </w:p>
    <w:p w14:paraId="4A7817BC" w14:textId="77777777" w:rsidR="00877D0F" w:rsidRPr="00CC3274" w:rsidRDefault="00877D0F" w:rsidP="00877D0F">
      <w:pPr>
        <w:spacing w:after="0" w:line="240" w:lineRule="auto"/>
        <w:ind w:left="320"/>
        <w:jc w:val="center"/>
        <w:rPr>
          <w:rFonts w:ascii="Times New Roman" w:eastAsia="Times New Roman" w:hAnsi="Times New Roman" w:cs="Times New Roman"/>
          <w:b/>
          <w:bCs/>
          <w:sz w:val="24"/>
          <w:szCs w:val="24"/>
        </w:rPr>
      </w:pPr>
    </w:p>
    <w:p w14:paraId="7C336481" w14:textId="77777777" w:rsidR="00877D0F" w:rsidRPr="00CC3274" w:rsidRDefault="00877D0F" w:rsidP="00877D0F">
      <w:pPr>
        <w:spacing w:after="0" w:line="240" w:lineRule="auto"/>
        <w:ind w:left="320"/>
        <w:jc w:val="center"/>
        <w:rPr>
          <w:rFonts w:ascii="Times New Roman" w:eastAsia="Times New Roman" w:hAnsi="Times New Roman" w:cs="Times New Roman"/>
          <w:b/>
          <w:bCs/>
          <w:sz w:val="24"/>
          <w:szCs w:val="24"/>
        </w:rPr>
      </w:pPr>
    </w:p>
    <w:p w14:paraId="5AA3A791" w14:textId="77777777" w:rsidR="00877D0F" w:rsidRPr="00CC3274" w:rsidRDefault="00877D0F" w:rsidP="00877D0F">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 xml:space="preserve">ТЕНДЕРНА ДОКУМЕНТАЦІЯ </w:t>
      </w:r>
    </w:p>
    <w:p w14:paraId="53604582" w14:textId="77777777" w:rsidR="00877D0F" w:rsidRPr="00CC3274" w:rsidRDefault="00877D0F" w:rsidP="00877D0F">
      <w:pPr>
        <w:spacing w:after="0" w:line="240" w:lineRule="auto"/>
        <w:jc w:val="center"/>
        <w:rPr>
          <w:rFonts w:ascii="Times New Roman" w:eastAsia="SimSun" w:hAnsi="Times New Roman" w:cs="Times New Roman"/>
          <w:b/>
          <w:sz w:val="24"/>
          <w:szCs w:val="24"/>
        </w:rPr>
      </w:pPr>
    </w:p>
    <w:p w14:paraId="2F577248" w14:textId="77777777" w:rsidR="00877D0F" w:rsidRDefault="00877D0F" w:rsidP="00877D0F">
      <w:pPr>
        <w:spacing w:after="0" w:line="240" w:lineRule="auto"/>
        <w:jc w:val="center"/>
        <w:rPr>
          <w:rFonts w:ascii="Times New Roman" w:eastAsia="SimSun" w:hAnsi="Times New Roman" w:cs="Times New Roman"/>
          <w:b/>
          <w:sz w:val="24"/>
          <w:szCs w:val="24"/>
        </w:rPr>
      </w:pPr>
      <w:r w:rsidRPr="00CC3274">
        <w:rPr>
          <w:rFonts w:ascii="Times New Roman" w:eastAsia="SimSun" w:hAnsi="Times New Roman" w:cs="Times New Roman"/>
          <w:b/>
          <w:sz w:val="24"/>
          <w:szCs w:val="24"/>
        </w:rPr>
        <w:t>ВІДКРИТІ ТОРГИ</w:t>
      </w:r>
    </w:p>
    <w:p w14:paraId="24D2B9C5" w14:textId="3B7C32B2" w:rsidR="004475F4" w:rsidRPr="004475F4" w:rsidRDefault="004475F4" w:rsidP="00877D0F">
      <w:pPr>
        <w:spacing w:after="0" w:line="240" w:lineRule="auto"/>
        <w:jc w:val="center"/>
        <w:rPr>
          <w:rFonts w:ascii="Times New Roman" w:eastAsia="SimSun" w:hAnsi="Times New Roman" w:cs="Times New Roman"/>
          <w:b/>
          <w:sz w:val="20"/>
          <w:szCs w:val="24"/>
        </w:rPr>
      </w:pPr>
      <w:r w:rsidRPr="004475F4">
        <w:rPr>
          <w:rFonts w:ascii="Times New Roman" w:eastAsia="SimSun" w:hAnsi="Times New Roman" w:cs="Times New Roman"/>
          <w:b/>
          <w:sz w:val="20"/>
          <w:szCs w:val="24"/>
        </w:rPr>
        <w:t>(з особливостями)</w:t>
      </w:r>
    </w:p>
    <w:p w14:paraId="3A52A966" w14:textId="77777777" w:rsidR="00877D0F" w:rsidRPr="00CC3274" w:rsidRDefault="00877D0F" w:rsidP="00877D0F">
      <w:pPr>
        <w:spacing w:after="0" w:line="240" w:lineRule="auto"/>
        <w:jc w:val="center"/>
        <w:rPr>
          <w:rFonts w:ascii="Times New Roman" w:eastAsia="SimSun" w:hAnsi="Times New Roman" w:cs="Times New Roman"/>
          <w:sz w:val="24"/>
          <w:szCs w:val="24"/>
          <w:lang w:val="ru-RU"/>
        </w:rPr>
      </w:pPr>
    </w:p>
    <w:p w14:paraId="103992FD" w14:textId="5655D11A" w:rsidR="00877D0F" w:rsidRPr="00CC3274" w:rsidRDefault="00322977" w:rsidP="00877D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w:t>
      </w:r>
    </w:p>
    <w:p w14:paraId="0BC89ABA" w14:textId="77777777" w:rsidR="00877D0F" w:rsidRPr="00CC3274" w:rsidRDefault="00877D0F" w:rsidP="0097249D">
      <w:pPr>
        <w:spacing w:after="0" w:line="240" w:lineRule="auto"/>
        <w:jc w:val="center"/>
        <w:rPr>
          <w:rFonts w:ascii="Times New Roman" w:eastAsia="Times New Roman" w:hAnsi="Times New Roman" w:cs="Times New Roman"/>
          <w:color w:val="000000"/>
          <w:sz w:val="24"/>
          <w:szCs w:val="24"/>
          <w:lang w:eastAsia="ru-RU"/>
        </w:rPr>
      </w:pPr>
    </w:p>
    <w:p w14:paraId="61B4268C" w14:textId="7B46EBA7" w:rsidR="00653390" w:rsidRDefault="00E9363A" w:rsidP="00877D0F">
      <w:pPr>
        <w:spacing w:after="0" w:line="240" w:lineRule="auto"/>
        <w:jc w:val="center"/>
        <w:rPr>
          <w:rFonts w:ascii="Calibri" w:eastAsia="SimSun" w:hAnsi="Calibri" w:cs="Times New Roman"/>
        </w:rPr>
      </w:pPr>
      <w:bookmarkStart w:id="0" w:name="_Hlk124147666"/>
      <w:r w:rsidRPr="00132007">
        <w:rPr>
          <w:rFonts w:ascii="Times New Roman" w:hAnsi="Times New Roman" w:cs="Times New Roman"/>
          <w:b/>
          <w:bCs/>
          <w:color w:val="000000"/>
          <w:sz w:val="27"/>
          <w:szCs w:val="27"/>
        </w:rPr>
        <w:t>код ДК 021:2015 – 03220000-9 – Овочі, фрукти та горіхи  (Овочі та фрукти)</w:t>
      </w:r>
    </w:p>
    <w:p w14:paraId="5737BA3A" w14:textId="77777777" w:rsidR="00653390" w:rsidRPr="00CC3274" w:rsidRDefault="00653390" w:rsidP="00877D0F">
      <w:pPr>
        <w:spacing w:after="0" w:line="240" w:lineRule="auto"/>
        <w:jc w:val="center"/>
        <w:rPr>
          <w:rFonts w:ascii="Times New Roman" w:eastAsia="SimSun" w:hAnsi="Times New Roman" w:cs="Times New Roman"/>
          <w:sz w:val="24"/>
          <w:szCs w:val="24"/>
        </w:rPr>
      </w:pPr>
    </w:p>
    <w:bookmarkEnd w:id="0"/>
    <w:p w14:paraId="0FF01618" w14:textId="77777777" w:rsidR="00877D0F" w:rsidRPr="00CC3274" w:rsidRDefault="00877D0F" w:rsidP="00877D0F">
      <w:pPr>
        <w:spacing w:after="0" w:line="240" w:lineRule="auto"/>
        <w:jc w:val="center"/>
        <w:rPr>
          <w:rFonts w:ascii="Times New Roman" w:eastAsia="SimSun" w:hAnsi="Times New Roman" w:cs="Times New Roman"/>
          <w:sz w:val="24"/>
          <w:szCs w:val="24"/>
        </w:rPr>
      </w:pPr>
    </w:p>
    <w:p w14:paraId="088C5417" w14:textId="77777777" w:rsidR="00877D0F" w:rsidRPr="00CC3274" w:rsidRDefault="00877D0F" w:rsidP="00877D0F">
      <w:pPr>
        <w:spacing w:after="0" w:line="240" w:lineRule="auto"/>
        <w:rPr>
          <w:rFonts w:ascii="Times New Roman" w:eastAsia="SimSun" w:hAnsi="Times New Roman" w:cs="Times New Roman"/>
          <w:sz w:val="24"/>
          <w:szCs w:val="24"/>
        </w:rPr>
      </w:pPr>
    </w:p>
    <w:p w14:paraId="0A82A0C5" w14:textId="77777777" w:rsidR="00877D0F" w:rsidRPr="00CC3274" w:rsidRDefault="00877D0F" w:rsidP="00877D0F">
      <w:pPr>
        <w:spacing w:after="0" w:line="240" w:lineRule="auto"/>
        <w:rPr>
          <w:rFonts w:ascii="Times New Roman" w:eastAsia="SimSun" w:hAnsi="Times New Roman" w:cs="Times New Roman"/>
          <w:sz w:val="24"/>
          <w:szCs w:val="24"/>
        </w:rPr>
      </w:pPr>
    </w:p>
    <w:p w14:paraId="505E51B3"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4D711957"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06E60C3B"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426FDCF2"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587BFB84"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276CDB5C"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16281B30"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1BA7ADD9"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0AC51429"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45A31075"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1BBB2EC0" w14:textId="77777777" w:rsidR="00877D0F" w:rsidRPr="00CC3274" w:rsidRDefault="00877D0F" w:rsidP="00877D0F">
      <w:pPr>
        <w:spacing w:after="0" w:line="240" w:lineRule="auto"/>
        <w:jc w:val="both"/>
        <w:rPr>
          <w:rFonts w:ascii="Times New Roman" w:eastAsia="SimSun" w:hAnsi="Times New Roman" w:cs="Times New Roman"/>
          <w:sz w:val="24"/>
          <w:szCs w:val="24"/>
        </w:rPr>
      </w:pPr>
    </w:p>
    <w:p w14:paraId="391EBAE7" w14:textId="77777777" w:rsidR="00C221F0" w:rsidRDefault="00C221F0" w:rsidP="00877D0F">
      <w:pPr>
        <w:spacing w:after="0" w:line="240" w:lineRule="auto"/>
        <w:ind w:firstLine="709"/>
        <w:jc w:val="center"/>
        <w:rPr>
          <w:rFonts w:ascii="Times New Roman" w:eastAsia="SimSun" w:hAnsi="Times New Roman" w:cs="Times New Roman"/>
          <w:b/>
          <w:bCs/>
          <w:sz w:val="24"/>
          <w:szCs w:val="24"/>
        </w:rPr>
      </w:pPr>
    </w:p>
    <w:p w14:paraId="6AF4F500" w14:textId="77777777" w:rsidR="00C221F0" w:rsidRDefault="00C221F0" w:rsidP="00877D0F">
      <w:pPr>
        <w:spacing w:after="0" w:line="240" w:lineRule="auto"/>
        <w:ind w:firstLine="709"/>
        <w:jc w:val="center"/>
        <w:rPr>
          <w:rFonts w:ascii="Times New Roman" w:eastAsia="SimSun" w:hAnsi="Times New Roman" w:cs="Times New Roman"/>
          <w:b/>
          <w:bCs/>
          <w:sz w:val="24"/>
          <w:szCs w:val="24"/>
        </w:rPr>
      </w:pPr>
    </w:p>
    <w:p w14:paraId="76FD31D8" w14:textId="6D497DBE" w:rsidR="004E79EB" w:rsidRDefault="00AB53D8" w:rsidP="00877D0F">
      <w:pPr>
        <w:spacing w:after="0" w:line="240" w:lineRule="auto"/>
        <w:ind w:firstLine="70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м. Вишгород – 2022</w:t>
      </w:r>
    </w:p>
    <w:p w14:paraId="325D6E98" w14:textId="77777777" w:rsidR="00AB53D8" w:rsidRDefault="00AB53D8" w:rsidP="00877D0F">
      <w:pPr>
        <w:spacing w:after="0" w:line="240" w:lineRule="auto"/>
        <w:ind w:firstLine="709"/>
        <w:jc w:val="center"/>
        <w:rPr>
          <w:rFonts w:ascii="Times New Roman" w:eastAsia="Times New Roman" w:hAnsi="Times New Roman" w:cs="Times New Roman"/>
          <w:sz w:val="24"/>
          <w:szCs w:val="24"/>
        </w:rPr>
        <w:sectPr w:rsidR="00AB53D8" w:rsidSect="00DE389F">
          <w:headerReference w:type="even" r:id="rId7"/>
          <w:headerReference w:type="default" r:id="rId8"/>
          <w:footerReference w:type="even" r:id="rId9"/>
          <w:footerReference w:type="default" r:id="rId10"/>
          <w:headerReference w:type="first" r:id="rId11"/>
          <w:footerReference w:type="first" r:id="rId12"/>
          <w:pgSz w:w="11906" w:h="16838"/>
          <w:pgMar w:top="284" w:right="850" w:bottom="709" w:left="1417" w:header="708" w:footer="708" w:gutter="0"/>
          <w:cols w:space="708"/>
          <w:docGrid w:linePitch="360"/>
        </w:sectPr>
      </w:pPr>
    </w:p>
    <w:p w14:paraId="5CD833D6" w14:textId="733E26A5" w:rsidR="00AB53D8" w:rsidRPr="00877D0F" w:rsidRDefault="00AB53D8" w:rsidP="00877D0F">
      <w:pPr>
        <w:spacing w:after="0" w:line="240" w:lineRule="auto"/>
        <w:ind w:firstLine="709"/>
        <w:jc w:val="center"/>
        <w:rPr>
          <w:rFonts w:ascii="Times New Roman" w:eastAsia="Times New Roman" w:hAnsi="Times New Roman" w:cs="Times New Roman"/>
          <w:sz w:val="24"/>
          <w:szCs w:val="24"/>
        </w:rPr>
      </w:pPr>
    </w:p>
    <w:p w14:paraId="6A6E3137" w14:textId="77777777" w:rsidR="004E79EB" w:rsidRDefault="004E79EB" w:rsidP="0073262E">
      <w:pPr>
        <w:spacing w:after="0" w:line="240" w:lineRule="auto"/>
        <w:ind w:firstLine="709"/>
        <w:jc w:val="center"/>
        <w:rPr>
          <w:rFonts w:ascii="Times New Roman" w:eastAsia="Times New Roman" w:hAnsi="Times New Roman" w:cs="Times New Roman"/>
          <w:b/>
          <w:bCs/>
          <w:sz w:val="20"/>
          <w:szCs w:val="20"/>
          <w:lang w:val="ru-RU"/>
        </w:rPr>
      </w:pPr>
    </w:p>
    <w:p w14:paraId="2062EDAA" w14:textId="77777777" w:rsidR="0073262E" w:rsidRPr="00FC3DF7" w:rsidRDefault="0073262E" w:rsidP="0073262E">
      <w:pPr>
        <w:spacing w:after="0" w:line="240" w:lineRule="auto"/>
        <w:ind w:firstLine="709"/>
        <w:jc w:val="center"/>
        <w:rPr>
          <w:rFonts w:ascii="Times New Roman" w:eastAsia="Times New Roman" w:hAnsi="Times New Roman" w:cs="Times New Roman"/>
          <w:b/>
          <w:bCs/>
          <w:sz w:val="20"/>
          <w:szCs w:val="20"/>
          <w:lang w:val="ru-RU"/>
        </w:rPr>
      </w:pPr>
      <w:r w:rsidRPr="00FC3DF7">
        <w:rPr>
          <w:rFonts w:ascii="Times New Roman" w:eastAsia="Times New Roman" w:hAnsi="Times New Roman" w:cs="Times New Roman"/>
          <w:b/>
          <w:bCs/>
          <w:sz w:val="20"/>
          <w:szCs w:val="20"/>
          <w:lang w:val="ru-RU"/>
        </w:rPr>
        <w:t>ЗМІСТ</w:t>
      </w:r>
    </w:p>
    <w:p w14:paraId="0E444EB4" w14:textId="77777777" w:rsidR="0073262E" w:rsidRPr="00FC3DF7" w:rsidRDefault="0073262E" w:rsidP="0073262E">
      <w:pPr>
        <w:spacing w:after="0" w:line="240" w:lineRule="auto"/>
        <w:ind w:firstLine="709"/>
        <w:jc w:val="both"/>
        <w:rPr>
          <w:rFonts w:ascii="Times New Roman" w:eastAsia="Times New Roman" w:hAnsi="Times New Roman" w:cs="Times New Roman"/>
          <w:b/>
          <w:bCs/>
          <w:sz w:val="20"/>
          <w:szCs w:val="20"/>
          <w:lang w:val="ru-RU"/>
        </w:rPr>
      </w:pPr>
    </w:p>
    <w:p w14:paraId="6D8C0EDA" w14:textId="77777777" w:rsidR="0073262E" w:rsidRPr="00FC3DF7" w:rsidRDefault="0073262E" w:rsidP="0073262E">
      <w:pPr>
        <w:spacing w:after="0" w:line="240" w:lineRule="auto"/>
        <w:ind w:firstLine="709"/>
        <w:jc w:val="both"/>
        <w:rPr>
          <w:rFonts w:ascii="Times New Roman" w:eastAsia="Times New Roman" w:hAnsi="Times New Roman" w:cs="Times New Roman"/>
          <w:b/>
          <w:i/>
          <w:sz w:val="20"/>
          <w:szCs w:val="20"/>
        </w:rPr>
      </w:pPr>
      <w:r w:rsidRPr="00FC3DF7">
        <w:rPr>
          <w:rFonts w:ascii="Times New Roman" w:eastAsia="Times New Roman" w:hAnsi="Times New Roman" w:cs="Times New Roman"/>
          <w:b/>
          <w:i/>
          <w:sz w:val="20"/>
          <w:szCs w:val="20"/>
        </w:rPr>
        <w:t>Розділ 1. Загальні положення</w:t>
      </w:r>
    </w:p>
    <w:p w14:paraId="3122BBA1" w14:textId="77777777" w:rsidR="0073262E" w:rsidRPr="00FC3DF7" w:rsidRDefault="0073262E" w:rsidP="0073262E">
      <w:pPr>
        <w:numPr>
          <w:ilvl w:val="0"/>
          <w:numId w:val="4"/>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Терміни, які вживаються в тендерній документації</w:t>
      </w:r>
    </w:p>
    <w:p w14:paraId="1C84E1D6" w14:textId="77777777" w:rsidR="0073262E" w:rsidRPr="00FC3DF7" w:rsidRDefault="0073262E" w:rsidP="0073262E">
      <w:pPr>
        <w:numPr>
          <w:ilvl w:val="0"/>
          <w:numId w:val="4"/>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Інформація про замовника торгів</w:t>
      </w:r>
    </w:p>
    <w:p w14:paraId="30D89A1F" w14:textId="77777777" w:rsidR="0073262E" w:rsidRPr="00FC3DF7" w:rsidRDefault="0073262E" w:rsidP="0073262E">
      <w:pPr>
        <w:numPr>
          <w:ilvl w:val="0"/>
          <w:numId w:val="4"/>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 xml:space="preserve">Процедура закупівлі </w:t>
      </w:r>
    </w:p>
    <w:p w14:paraId="009D66C4" w14:textId="77777777" w:rsidR="0073262E" w:rsidRPr="00FC3DF7" w:rsidRDefault="0073262E" w:rsidP="0073262E">
      <w:pPr>
        <w:numPr>
          <w:ilvl w:val="0"/>
          <w:numId w:val="4"/>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 xml:space="preserve">Інформація про предмет закупівлі </w:t>
      </w:r>
    </w:p>
    <w:p w14:paraId="317C15F7" w14:textId="77777777" w:rsidR="0073262E" w:rsidRPr="00FC3DF7" w:rsidRDefault="0073262E" w:rsidP="0073262E">
      <w:pPr>
        <w:numPr>
          <w:ilvl w:val="0"/>
          <w:numId w:val="4"/>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Недискримінація учасників</w:t>
      </w:r>
    </w:p>
    <w:p w14:paraId="00637762" w14:textId="77777777" w:rsidR="0073262E" w:rsidRPr="00FC3DF7" w:rsidRDefault="0073262E" w:rsidP="0073262E">
      <w:pPr>
        <w:numPr>
          <w:ilvl w:val="0"/>
          <w:numId w:val="4"/>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p w14:paraId="02E790A2" w14:textId="77777777" w:rsidR="0073262E" w:rsidRPr="00FC3DF7" w:rsidRDefault="0073262E" w:rsidP="0073262E">
      <w:pPr>
        <w:numPr>
          <w:ilvl w:val="0"/>
          <w:numId w:val="4"/>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p w14:paraId="08A43E28" w14:textId="77777777" w:rsidR="0073262E" w:rsidRPr="00FC3DF7" w:rsidRDefault="0073262E" w:rsidP="0073262E">
      <w:pPr>
        <w:spacing w:after="0" w:line="240" w:lineRule="auto"/>
        <w:ind w:left="284" w:firstLine="425"/>
        <w:jc w:val="both"/>
        <w:rPr>
          <w:rFonts w:ascii="Times New Roman" w:eastAsia="Times New Roman" w:hAnsi="Times New Roman" w:cs="Times New Roman"/>
          <w:b/>
          <w:i/>
          <w:sz w:val="20"/>
          <w:szCs w:val="20"/>
        </w:rPr>
      </w:pPr>
      <w:r w:rsidRPr="00FC3DF7">
        <w:rPr>
          <w:rFonts w:ascii="Times New Roman" w:eastAsia="Times New Roman" w:hAnsi="Times New Roman" w:cs="Times New Roman"/>
          <w:b/>
          <w:i/>
          <w:sz w:val="20"/>
          <w:szCs w:val="20"/>
        </w:rPr>
        <w:t>Розділ 2. Порядок унесення змін та надання роз’яснень до тендерної документації</w:t>
      </w:r>
    </w:p>
    <w:p w14:paraId="1FF13D94" w14:textId="77777777" w:rsidR="0073262E" w:rsidRPr="00FC3DF7" w:rsidRDefault="0073262E" w:rsidP="0073262E">
      <w:pPr>
        <w:numPr>
          <w:ilvl w:val="0"/>
          <w:numId w:val="5"/>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Процедура надання роз’яснень щодо тендерної документації</w:t>
      </w:r>
    </w:p>
    <w:p w14:paraId="04D429CA" w14:textId="77777777" w:rsidR="0073262E" w:rsidRPr="00FC3DF7" w:rsidRDefault="0073262E" w:rsidP="0073262E">
      <w:pPr>
        <w:numPr>
          <w:ilvl w:val="0"/>
          <w:numId w:val="5"/>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Внесення змін до тендерної документації</w:t>
      </w:r>
    </w:p>
    <w:p w14:paraId="5A53E7BF" w14:textId="77777777" w:rsidR="0073262E" w:rsidRPr="00FC3DF7" w:rsidRDefault="0073262E" w:rsidP="0073262E">
      <w:pPr>
        <w:spacing w:after="0" w:line="240" w:lineRule="auto"/>
        <w:ind w:left="284" w:firstLine="425"/>
        <w:jc w:val="both"/>
        <w:rPr>
          <w:rFonts w:ascii="Times New Roman" w:eastAsia="Times New Roman" w:hAnsi="Times New Roman" w:cs="Times New Roman"/>
          <w:b/>
          <w:i/>
          <w:sz w:val="20"/>
          <w:szCs w:val="20"/>
        </w:rPr>
      </w:pPr>
      <w:r w:rsidRPr="00FC3DF7">
        <w:rPr>
          <w:rFonts w:ascii="Times New Roman" w:eastAsia="Times New Roman" w:hAnsi="Times New Roman" w:cs="Times New Roman"/>
          <w:b/>
          <w:i/>
          <w:sz w:val="20"/>
          <w:szCs w:val="20"/>
        </w:rPr>
        <w:t>Розділ 3. Інструкція з підготовки тендерної пропозиції</w:t>
      </w:r>
    </w:p>
    <w:p w14:paraId="5FEE8185" w14:textId="77777777" w:rsidR="0073262E" w:rsidRDefault="0073262E" w:rsidP="0073262E">
      <w:pPr>
        <w:numPr>
          <w:ilvl w:val="0"/>
          <w:numId w:val="6"/>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Зміст і спосіб подання тендерної пропозиції</w:t>
      </w:r>
    </w:p>
    <w:p w14:paraId="5BEBC42D" w14:textId="77777777" w:rsidR="0073262E" w:rsidRPr="006E20D4" w:rsidRDefault="0073262E" w:rsidP="0073262E">
      <w:pPr>
        <w:numPr>
          <w:ilvl w:val="0"/>
          <w:numId w:val="6"/>
        </w:numPr>
        <w:spacing w:after="0" w:line="240" w:lineRule="auto"/>
        <w:ind w:left="284" w:firstLine="0"/>
        <w:jc w:val="both"/>
        <w:rPr>
          <w:rFonts w:ascii="Times New Roman" w:eastAsia="Times New Roman" w:hAnsi="Times New Roman" w:cs="Times New Roman"/>
          <w:sz w:val="20"/>
          <w:szCs w:val="20"/>
        </w:rPr>
      </w:pPr>
      <w:r w:rsidRPr="006E20D4">
        <w:rPr>
          <w:rFonts w:ascii="Times New Roman" w:eastAsia="Times New Roman" w:hAnsi="Times New Roman" w:cs="Times New Roman"/>
          <w:sz w:val="20"/>
          <w:szCs w:val="20"/>
        </w:rPr>
        <w:t>Опис та приклади формальних (несуттєвих) помилок</w:t>
      </w:r>
    </w:p>
    <w:p w14:paraId="7ED1CBA9" w14:textId="77777777" w:rsidR="0073262E" w:rsidRPr="00FC3DF7" w:rsidRDefault="0073262E" w:rsidP="0073262E">
      <w:pPr>
        <w:numPr>
          <w:ilvl w:val="0"/>
          <w:numId w:val="6"/>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Забезпечення тендерної пропозиції</w:t>
      </w:r>
    </w:p>
    <w:p w14:paraId="517F0004" w14:textId="77777777" w:rsidR="0073262E" w:rsidRPr="00FC3DF7" w:rsidRDefault="0073262E" w:rsidP="0073262E">
      <w:pPr>
        <w:numPr>
          <w:ilvl w:val="0"/>
          <w:numId w:val="6"/>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Умови повернення чи неповернення забезпечення тендерної пропозиції</w:t>
      </w:r>
    </w:p>
    <w:p w14:paraId="10306968" w14:textId="77777777" w:rsidR="0073262E" w:rsidRPr="00FC3DF7" w:rsidRDefault="0073262E" w:rsidP="0073262E">
      <w:pPr>
        <w:numPr>
          <w:ilvl w:val="0"/>
          <w:numId w:val="6"/>
        </w:numPr>
        <w:spacing w:after="0" w:line="240" w:lineRule="auto"/>
        <w:ind w:left="709" w:hanging="425"/>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Строк дії тендерної пропозиції, протягом якого тендерні пропозиції вважаються дійсними</w:t>
      </w:r>
    </w:p>
    <w:p w14:paraId="2C4866FE" w14:textId="77777777" w:rsidR="0073262E" w:rsidRPr="00FC3DF7" w:rsidRDefault="0073262E" w:rsidP="0073262E">
      <w:pPr>
        <w:numPr>
          <w:ilvl w:val="0"/>
          <w:numId w:val="6"/>
        </w:numPr>
        <w:spacing w:after="0" w:line="240" w:lineRule="auto"/>
        <w:ind w:left="709" w:hanging="425"/>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sidRPr="00FC3DF7">
        <w:rPr>
          <w:rFonts w:ascii="Times New Roman" w:eastAsia="Times New Roman" w:hAnsi="Times New Roman" w:cs="Times New Roman"/>
          <w:bCs/>
          <w:sz w:val="20"/>
          <w:szCs w:val="2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0A3D831" w14:textId="77777777" w:rsidR="0073262E" w:rsidRPr="006E20D4" w:rsidRDefault="0073262E" w:rsidP="0073262E">
      <w:pPr>
        <w:numPr>
          <w:ilvl w:val="0"/>
          <w:numId w:val="6"/>
        </w:numPr>
        <w:spacing w:after="0" w:line="240" w:lineRule="auto"/>
        <w:ind w:left="709" w:hanging="425"/>
        <w:jc w:val="both"/>
        <w:rPr>
          <w:rFonts w:ascii="Times New Roman" w:eastAsia="Times New Roman" w:hAnsi="Times New Roman" w:cs="Times New Roman"/>
          <w:sz w:val="20"/>
          <w:szCs w:val="20"/>
        </w:rPr>
      </w:pPr>
      <w:r w:rsidRPr="00FC3DF7">
        <w:rPr>
          <w:rFonts w:ascii="Times New Roman" w:eastAsia="Times New Roman" w:hAnsi="Times New Roman" w:cs="Times New Roman"/>
          <w:bCs/>
          <w:sz w:val="20"/>
          <w:szCs w:val="20"/>
        </w:rPr>
        <w:t>Інформація про необхідні технічні, якісні та кількісні характеристики предмета закупівлі</w:t>
      </w:r>
    </w:p>
    <w:p w14:paraId="58A9B94C" w14:textId="77777777" w:rsidR="0073262E" w:rsidRPr="006E20D4" w:rsidRDefault="0073262E" w:rsidP="0073262E">
      <w:pPr>
        <w:numPr>
          <w:ilvl w:val="0"/>
          <w:numId w:val="6"/>
        </w:numPr>
        <w:spacing w:after="0" w:line="240" w:lineRule="auto"/>
        <w:ind w:left="709" w:hanging="425"/>
        <w:jc w:val="both"/>
        <w:rPr>
          <w:rFonts w:ascii="Times New Roman" w:eastAsia="Times New Roman" w:hAnsi="Times New Roman" w:cs="Times New Roman"/>
          <w:sz w:val="20"/>
          <w:szCs w:val="20"/>
        </w:rPr>
      </w:pPr>
      <w:r w:rsidRPr="006E20D4">
        <w:rPr>
          <w:rFonts w:ascii="Times New Roman" w:eastAsia="Times New Roman" w:hAnsi="Times New Roman" w:cs="Times New Roman"/>
          <w:bCs/>
          <w:color w:val="000000"/>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2368F3A" w14:textId="77777777" w:rsidR="0073262E" w:rsidRPr="00FC3DF7" w:rsidRDefault="0073262E" w:rsidP="0073262E">
      <w:pPr>
        <w:numPr>
          <w:ilvl w:val="0"/>
          <w:numId w:val="6"/>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Інформація про субпідрядника (у випадку закупівлі робіт чи послуг)</w:t>
      </w:r>
    </w:p>
    <w:p w14:paraId="022145CB" w14:textId="77777777" w:rsidR="0073262E" w:rsidRPr="00FC3DF7" w:rsidRDefault="0073262E" w:rsidP="0073262E">
      <w:pPr>
        <w:numPr>
          <w:ilvl w:val="0"/>
          <w:numId w:val="6"/>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Внесення змін або відкликання тендерної пропозиції учасником</w:t>
      </w:r>
    </w:p>
    <w:p w14:paraId="517F262F" w14:textId="77777777" w:rsidR="0073262E" w:rsidRPr="00FC3DF7" w:rsidRDefault="0073262E" w:rsidP="0073262E">
      <w:pPr>
        <w:spacing w:after="0" w:line="240" w:lineRule="auto"/>
        <w:ind w:left="284"/>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FC3DF7">
        <w:rPr>
          <w:rFonts w:ascii="Times New Roman" w:eastAsia="Times New Roman" w:hAnsi="Times New Roman" w:cs="Times New Roman"/>
          <w:b/>
          <w:i/>
          <w:sz w:val="20"/>
          <w:szCs w:val="20"/>
        </w:rPr>
        <w:t>Розділ 4. Подання та розкриття тендерної пропозиції</w:t>
      </w:r>
    </w:p>
    <w:p w14:paraId="15E8B4B6" w14:textId="77777777" w:rsidR="0073262E" w:rsidRPr="00FC3DF7" w:rsidRDefault="0073262E" w:rsidP="0073262E">
      <w:pPr>
        <w:numPr>
          <w:ilvl w:val="0"/>
          <w:numId w:val="7"/>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Кінцевий строк подання тендерної пропозиції</w:t>
      </w:r>
    </w:p>
    <w:p w14:paraId="1B695B93" w14:textId="77777777" w:rsidR="0073262E" w:rsidRPr="00FC3DF7" w:rsidRDefault="0073262E" w:rsidP="0073262E">
      <w:pPr>
        <w:numPr>
          <w:ilvl w:val="0"/>
          <w:numId w:val="7"/>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Дата та час розкриття тендерної пропозиції</w:t>
      </w:r>
    </w:p>
    <w:p w14:paraId="33EAC562" w14:textId="77777777" w:rsidR="0073262E" w:rsidRPr="00FC3DF7" w:rsidRDefault="0073262E" w:rsidP="0073262E">
      <w:pPr>
        <w:spacing w:after="0" w:line="240" w:lineRule="auto"/>
        <w:ind w:left="284"/>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FC3DF7">
        <w:rPr>
          <w:rFonts w:ascii="Times New Roman" w:eastAsia="Times New Roman" w:hAnsi="Times New Roman" w:cs="Times New Roman"/>
          <w:b/>
          <w:i/>
          <w:sz w:val="20"/>
          <w:szCs w:val="20"/>
        </w:rPr>
        <w:t>Розділ 5. Оцінка тендерної пропозиції</w:t>
      </w:r>
    </w:p>
    <w:p w14:paraId="50A3162B" w14:textId="77777777" w:rsidR="0073262E" w:rsidRPr="00FC3DF7" w:rsidRDefault="0073262E" w:rsidP="0073262E">
      <w:pPr>
        <w:numPr>
          <w:ilvl w:val="0"/>
          <w:numId w:val="8"/>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Перелік критеріїв та методика оцінки тендерної пропозиції із зазначенням питомої ваги критерію</w:t>
      </w:r>
    </w:p>
    <w:p w14:paraId="1B965A19" w14:textId="77777777" w:rsidR="0073262E" w:rsidRPr="00FC3DF7" w:rsidRDefault="0073262E" w:rsidP="0073262E">
      <w:pPr>
        <w:numPr>
          <w:ilvl w:val="0"/>
          <w:numId w:val="8"/>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Інша інформація</w:t>
      </w:r>
    </w:p>
    <w:p w14:paraId="720B28D3" w14:textId="77777777" w:rsidR="0073262E" w:rsidRPr="00FC3DF7" w:rsidRDefault="0073262E" w:rsidP="0073262E">
      <w:pPr>
        <w:numPr>
          <w:ilvl w:val="0"/>
          <w:numId w:val="8"/>
        </w:numPr>
        <w:spacing w:after="0" w:line="240" w:lineRule="auto"/>
        <w:ind w:left="284" w:firstLine="0"/>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Відхилення тендерних пропозицій</w:t>
      </w:r>
    </w:p>
    <w:p w14:paraId="312A2C40" w14:textId="77777777" w:rsidR="0073262E" w:rsidRPr="00FC3DF7" w:rsidRDefault="0073262E" w:rsidP="0073262E">
      <w:pPr>
        <w:spacing w:after="0" w:line="240" w:lineRule="auto"/>
        <w:ind w:firstLine="709"/>
        <w:jc w:val="both"/>
        <w:rPr>
          <w:rFonts w:ascii="Times New Roman" w:eastAsia="Times New Roman" w:hAnsi="Times New Roman" w:cs="Times New Roman"/>
          <w:b/>
          <w:i/>
          <w:sz w:val="20"/>
          <w:szCs w:val="20"/>
        </w:rPr>
      </w:pPr>
      <w:r w:rsidRPr="00FC3DF7">
        <w:rPr>
          <w:rFonts w:ascii="Times New Roman" w:eastAsia="Times New Roman" w:hAnsi="Times New Roman" w:cs="Times New Roman"/>
          <w:b/>
          <w:i/>
          <w:sz w:val="20"/>
          <w:szCs w:val="20"/>
        </w:rPr>
        <w:t>Розділ 6. Результати торгів та укладання договору про закупівлю</w:t>
      </w:r>
    </w:p>
    <w:p w14:paraId="39F067FF" w14:textId="77777777" w:rsidR="0073262E" w:rsidRPr="00FC3DF7" w:rsidRDefault="0073262E" w:rsidP="0073262E">
      <w:pPr>
        <w:numPr>
          <w:ilvl w:val="0"/>
          <w:numId w:val="9"/>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Відміна замовником торгів чи визнання їх такими, що не відбулися</w:t>
      </w:r>
    </w:p>
    <w:p w14:paraId="56D265D2" w14:textId="77777777" w:rsidR="0073262E" w:rsidRPr="00FC3DF7" w:rsidRDefault="0073262E" w:rsidP="0073262E">
      <w:pPr>
        <w:numPr>
          <w:ilvl w:val="0"/>
          <w:numId w:val="9"/>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Строк укладання договору</w:t>
      </w:r>
    </w:p>
    <w:p w14:paraId="60990E5E" w14:textId="77777777" w:rsidR="0073262E" w:rsidRPr="00FC3DF7" w:rsidRDefault="0073262E" w:rsidP="0073262E">
      <w:pPr>
        <w:numPr>
          <w:ilvl w:val="0"/>
          <w:numId w:val="9"/>
        </w:numPr>
        <w:spacing w:after="0" w:line="240" w:lineRule="auto"/>
        <w:jc w:val="both"/>
        <w:rPr>
          <w:rFonts w:ascii="Times New Roman" w:eastAsia="Times New Roman" w:hAnsi="Times New Roman" w:cs="Times New Roman"/>
          <w:sz w:val="20"/>
          <w:szCs w:val="20"/>
        </w:rPr>
      </w:pPr>
      <w:r w:rsidRPr="00FC3DF7">
        <w:rPr>
          <w:rFonts w:ascii="Times New Roman" w:eastAsia="Times New Roman" w:hAnsi="Times New Roman" w:cs="Times New Roman"/>
          <w:sz w:val="20"/>
          <w:szCs w:val="20"/>
        </w:rPr>
        <w:t xml:space="preserve">Проект договору про закупівлю </w:t>
      </w:r>
    </w:p>
    <w:p w14:paraId="6AC90742" w14:textId="77777777" w:rsidR="0073262E" w:rsidRPr="00955DB5" w:rsidRDefault="0073262E" w:rsidP="0073262E">
      <w:pPr>
        <w:numPr>
          <w:ilvl w:val="0"/>
          <w:numId w:val="9"/>
        </w:numPr>
        <w:spacing w:after="0" w:line="240" w:lineRule="auto"/>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Істотні умови, що обов’язково включаються до договору про закупівлю</w:t>
      </w:r>
    </w:p>
    <w:p w14:paraId="3D286A62" w14:textId="77777777" w:rsidR="0073262E" w:rsidRPr="00955DB5" w:rsidRDefault="0073262E" w:rsidP="0073262E">
      <w:pPr>
        <w:numPr>
          <w:ilvl w:val="0"/>
          <w:numId w:val="9"/>
        </w:numPr>
        <w:spacing w:after="0" w:line="240" w:lineRule="auto"/>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Дії замовника при відмові переможця торгів підписати договір про закупівлю</w:t>
      </w:r>
    </w:p>
    <w:p w14:paraId="528611BC" w14:textId="77777777" w:rsidR="0073262E" w:rsidRPr="00955DB5" w:rsidRDefault="0073262E" w:rsidP="0073262E">
      <w:pPr>
        <w:numPr>
          <w:ilvl w:val="0"/>
          <w:numId w:val="9"/>
        </w:numPr>
        <w:spacing w:after="0" w:line="240" w:lineRule="auto"/>
        <w:jc w:val="both"/>
        <w:rPr>
          <w:rFonts w:ascii="Times New Roman" w:eastAsia="Times New Roman" w:hAnsi="Times New Roman" w:cs="Times New Roman"/>
          <w:sz w:val="20"/>
          <w:szCs w:val="20"/>
          <w:lang w:val="ru-RU"/>
        </w:rPr>
      </w:pPr>
      <w:proofErr w:type="spellStart"/>
      <w:r w:rsidRPr="00955DB5">
        <w:rPr>
          <w:rFonts w:ascii="Times New Roman" w:eastAsia="Times New Roman" w:hAnsi="Times New Roman" w:cs="Times New Roman"/>
          <w:sz w:val="20"/>
          <w:szCs w:val="20"/>
          <w:lang w:val="ru-RU"/>
        </w:rPr>
        <w:t>Забезпечення</w:t>
      </w:r>
      <w:proofErr w:type="spellEnd"/>
      <w:r w:rsidRPr="00955DB5">
        <w:rPr>
          <w:rFonts w:ascii="Times New Roman" w:eastAsia="Times New Roman" w:hAnsi="Times New Roman" w:cs="Times New Roman"/>
          <w:sz w:val="20"/>
          <w:szCs w:val="20"/>
          <w:lang w:val="ru-RU"/>
        </w:rPr>
        <w:t xml:space="preserve"> </w:t>
      </w:r>
      <w:proofErr w:type="spellStart"/>
      <w:r w:rsidRPr="00955DB5">
        <w:rPr>
          <w:rFonts w:ascii="Times New Roman" w:eastAsia="Times New Roman" w:hAnsi="Times New Roman" w:cs="Times New Roman"/>
          <w:sz w:val="20"/>
          <w:szCs w:val="20"/>
          <w:lang w:val="ru-RU"/>
        </w:rPr>
        <w:t>виконання</w:t>
      </w:r>
      <w:proofErr w:type="spellEnd"/>
      <w:r w:rsidRPr="00955DB5">
        <w:rPr>
          <w:rFonts w:ascii="Times New Roman" w:eastAsia="Times New Roman" w:hAnsi="Times New Roman" w:cs="Times New Roman"/>
          <w:sz w:val="20"/>
          <w:szCs w:val="20"/>
          <w:lang w:val="ru-RU"/>
        </w:rPr>
        <w:t xml:space="preserve"> договору </w:t>
      </w:r>
      <w:r w:rsidRPr="00955DB5">
        <w:rPr>
          <w:rFonts w:ascii="Times New Roman" w:eastAsia="Times New Roman" w:hAnsi="Times New Roman" w:cs="Times New Roman"/>
          <w:sz w:val="20"/>
          <w:szCs w:val="20"/>
        </w:rPr>
        <w:t>про</w:t>
      </w:r>
      <w:r w:rsidRPr="00955DB5">
        <w:rPr>
          <w:rFonts w:ascii="Times New Roman" w:eastAsia="Times New Roman" w:hAnsi="Times New Roman" w:cs="Times New Roman"/>
          <w:sz w:val="20"/>
          <w:szCs w:val="20"/>
          <w:lang w:val="ru-RU"/>
        </w:rPr>
        <w:t xml:space="preserve"> </w:t>
      </w:r>
      <w:proofErr w:type="spellStart"/>
      <w:r w:rsidRPr="00955DB5">
        <w:rPr>
          <w:rFonts w:ascii="Times New Roman" w:eastAsia="Times New Roman" w:hAnsi="Times New Roman" w:cs="Times New Roman"/>
          <w:sz w:val="20"/>
          <w:szCs w:val="20"/>
          <w:lang w:val="ru-RU"/>
        </w:rPr>
        <w:t>закупівлю</w:t>
      </w:r>
      <w:proofErr w:type="spellEnd"/>
      <w:r w:rsidRPr="00955DB5">
        <w:rPr>
          <w:rFonts w:ascii="Times New Roman" w:eastAsia="Times New Roman" w:hAnsi="Times New Roman" w:cs="Times New Roman"/>
          <w:sz w:val="20"/>
          <w:szCs w:val="20"/>
        </w:rPr>
        <w:t>.</w:t>
      </w:r>
    </w:p>
    <w:p w14:paraId="7C6334DB" w14:textId="77777777" w:rsidR="0073262E" w:rsidRPr="00955DB5" w:rsidRDefault="0073262E" w:rsidP="0073262E">
      <w:pPr>
        <w:spacing w:after="0" w:line="240" w:lineRule="auto"/>
        <w:ind w:firstLine="709"/>
        <w:jc w:val="both"/>
        <w:rPr>
          <w:rFonts w:ascii="Times New Roman" w:eastAsia="Times New Roman" w:hAnsi="Times New Roman" w:cs="Times New Roman"/>
          <w:sz w:val="20"/>
          <w:szCs w:val="20"/>
          <w:lang w:val="ru-RU"/>
        </w:rPr>
      </w:pPr>
    </w:p>
    <w:p w14:paraId="04EFB46B" w14:textId="77777777" w:rsidR="0073262E" w:rsidRPr="00955DB5" w:rsidRDefault="0073262E" w:rsidP="0073262E">
      <w:pPr>
        <w:spacing w:after="0" w:line="240" w:lineRule="auto"/>
        <w:ind w:firstLine="709"/>
        <w:jc w:val="both"/>
        <w:rPr>
          <w:rFonts w:ascii="Times New Roman" w:eastAsia="Times New Roman" w:hAnsi="Times New Roman" w:cs="Times New Roman"/>
          <w:b/>
          <w:i/>
          <w:sz w:val="20"/>
          <w:szCs w:val="20"/>
        </w:rPr>
      </w:pPr>
      <w:r w:rsidRPr="00955DB5">
        <w:rPr>
          <w:rFonts w:ascii="Times New Roman" w:eastAsia="Times New Roman" w:hAnsi="Times New Roman" w:cs="Times New Roman"/>
          <w:b/>
          <w:i/>
          <w:sz w:val="20"/>
          <w:szCs w:val="20"/>
        </w:rPr>
        <w:t xml:space="preserve">Додатки до тендерної документації, що завантажуються до електронної системи </w:t>
      </w:r>
      <w:proofErr w:type="spellStart"/>
      <w:r w:rsidRPr="00955DB5">
        <w:rPr>
          <w:rFonts w:ascii="Times New Roman" w:eastAsia="Times New Roman" w:hAnsi="Times New Roman" w:cs="Times New Roman"/>
          <w:b/>
          <w:i/>
          <w:sz w:val="20"/>
          <w:szCs w:val="20"/>
        </w:rPr>
        <w:t>закупівель</w:t>
      </w:r>
      <w:proofErr w:type="spellEnd"/>
      <w:r w:rsidRPr="00955DB5">
        <w:rPr>
          <w:rFonts w:ascii="Times New Roman" w:eastAsia="Times New Roman" w:hAnsi="Times New Roman" w:cs="Times New Roman"/>
          <w:b/>
          <w:i/>
          <w:sz w:val="20"/>
          <w:szCs w:val="20"/>
        </w:rPr>
        <w:t xml:space="preserve"> окремими файлами:</w:t>
      </w:r>
    </w:p>
    <w:p w14:paraId="7AE90DE9" w14:textId="32A5FABC" w:rsidR="0073262E" w:rsidRPr="00955DB5" w:rsidRDefault="0073262E" w:rsidP="0073262E">
      <w:pPr>
        <w:spacing w:after="0" w:line="240" w:lineRule="auto"/>
        <w:ind w:firstLine="709"/>
        <w:jc w:val="both"/>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Додаток 1.</w:t>
      </w:r>
      <w:r w:rsidRPr="00955DB5">
        <w:rPr>
          <w:rFonts w:ascii="Times New Roman" w:eastAsia="Times New Roman" w:hAnsi="Times New Roman" w:cs="Times New Roman"/>
          <w:sz w:val="20"/>
          <w:szCs w:val="20"/>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w:t>
      </w:r>
      <w:r w:rsidR="002D25A6" w:rsidRPr="00955DB5">
        <w:rPr>
          <w:rFonts w:ascii="Times New Roman" w:eastAsia="Times New Roman" w:hAnsi="Times New Roman" w:cs="Times New Roman"/>
          <w:sz w:val="20"/>
          <w:szCs w:val="20"/>
        </w:rPr>
        <w:t>, визначеним у статті 17 Закону з урахуванням положень Постанови №1178.</w:t>
      </w:r>
    </w:p>
    <w:p w14:paraId="59C7A7D1" w14:textId="77777777" w:rsidR="0073262E" w:rsidRPr="00955DB5" w:rsidRDefault="0073262E" w:rsidP="0073262E">
      <w:pPr>
        <w:spacing w:after="0" w:line="240" w:lineRule="auto"/>
        <w:ind w:firstLine="709"/>
        <w:jc w:val="both"/>
        <w:rPr>
          <w:rFonts w:ascii="Times New Roman" w:eastAsia="Times New Roman" w:hAnsi="Times New Roman" w:cs="Times New Roman"/>
          <w:b/>
          <w:bCs/>
          <w:sz w:val="20"/>
          <w:szCs w:val="20"/>
        </w:rPr>
      </w:pPr>
      <w:proofErr w:type="spellStart"/>
      <w:r w:rsidRPr="00955DB5">
        <w:rPr>
          <w:rFonts w:ascii="Times New Roman" w:eastAsia="Times New Roman" w:hAnsi="Times New Roman" w:cs="Times New Roman"/>
          <w:b/>
          <w:sz w:val="20"/>
          <w:szCs w:val="20"/>
          <w:lang w:val="ru-RU"/>
        </w:rPr>
        <w:t>Додаток</w:t>
      </w:r>
      <w:proofErr w:type="spellEnd"/>
      <w:r w:rsidRPr="00955DB5">
        <w:rPr>
          <w:rFonts w:ascii="Times New Roman" w:eastAsia="Times New Roman" w:hAnsi="Times New Roman" w:cs="Times New Roman"/>
          <w:b/>
          <w:sz w:val="20"/>
          <w:szCs w:val="20"/>
          <w:lang w:val="ru-RU"/>
        </w:rPr>
        <w:t> </w:t>
      </w:r>
      <w:proofErr w:type="gramStart"/>
      <w:r w:rsidRPr="00955DB5">
        <w:rPr>
          <w:rFonts w:ascii="Times New Roman" w:eastAsia="Times New Roman" w:hAnsi="Times New Roman" w:cs="Times New Roman"/>
          <w:b/>
          <w:sz w:val="20"/>
          <w:szCs w:val="20"/>
          <w:lang w:val="ru-RU"/>
        </w:rPr>
        <w:t>2.</w:t>
      </w:r>
      <w:r w:rsidRPr="00955DB5">
        <w:rPr>
          <w:rFonts w:ascii="Times New Roman" w:eastAsia="Times New Roman" w:hAnsi="Times New Roman" w:cs="Times New Roman"/>
          <w:sz w:val="20"/>
          <w:szCs w:val="20"/>
          <w:lang w:val="ru-RU"/>
        </w:rPr>
        <w:t>Технічні</w:t>
      </w:r>
      <w:proofErr w:type="gramEnd"/>
      <w:r w:rsidRPr="00955DB5">
        <w:rPr>
          <w:rFonts w:ascii="Times New Roman" w:eastAsia="Times New Roman" w:hAnsi="Times New Roman" w:cs="Times New Roman"/>
          <w:sz w:val="20"/>
          <w:szCs w:val="20"/>
          <w:lang w:val="ru-RU"/>
        </w:rPr>
        <w:t xml:space="preserve"> </w:t>
      </w:r>
      <w:proofErr w:type="spellStart"/>
      <w:r w:rsidRPr="00955DB5">
        <w:rPr>
          <w:rFonts w:ascii="Times New Roman" w:eastAsia="Times New Roman" w:hAnsi="Times New Roman" w:cs="Times New Roman"/>
          <w:sz w:val="20"/>
          <w:szCs w:val="20"/>
          <w:lang w:val="ru-RU"/>
        </w:rPr>
        <w:t>вимоги</w:t>
      </w:r>
      <w:proofErr w:type="spellEnd"/>
      <w:r w:rsidRPr="00955DB5">
        <w:rPr>
          <w:rFonts w:ascii="Times New Roman" w:eastAsia="Times New Roman" w:hAnsi="Times New Roman" w:cs="Times New Roman"/>
          <w:sz w:val="20"/>
          <w:szCs w:val="20"/>
          <w:lang w:val="ru-RU"/>
        </w:rPr>
        <w:t xml:space="preserve"> до предмет</w:t>
      </w:r>
      <w:r w:rsidRPr="00955DB5">
        <w:rPr>
          <w:rFonts w:ascii="Times New Roman" w:eastAsia="Times New Roman" w:hAnsi="Times New Roman" w:cs="Times New Roman"/>
          <w:sz w:val="20"/>
          <w:szCs w:val="20"/>
        </w:rPr>
        <w:t>у</w:t>
      </w:r>
      <w:r w:rsidRPr="00955DB5">
        <w:rPr>
          <w:rFonts w:ascii="Times New Roman" w:eastAsia="Times New Roman" w:hAnsi="Times New Roman" w:cs="Times New Roman"/>
          <w:sz w:val="20"/>
          <w:szCs w:val="20"/>
          <w:lang w:val="ru-RU"/>
        </w:rPr>
        <w:t xml:space="preserve"> </w:t>
      </w:r>
      <w:proofErr w:type="spellStart"/>
      <w:r w:rsidRPr="00955DB5">
        <w:rPr>
          <w:rFonts w:ascii="Times New Roman" w:eastAsia="Times New Roman" w:hAnsi="Times New Roman" w:cs="Times New Roman"/>
          <w:sz w:val="20"/>
          <w:szCs w:val="20"/>
          <w:lang w:val="ru-RU"/>
        </w:rPr>
        <w:t>закупівлі</w:t>
      </w:r>
      <w:proofErr w:type="spellEnd"/>
      <w:r w:rsidRPr="00955DB5">
        <w:rPr>
          <w:rFonts w:ascii="Times New Roman" w:eastAsia="Times New Roman" w:hAnsi="Times New Roman" w:cs="Times New Roman"/>
          <w:sz w:val="20"/>
          <w:szCs w:val="20"/>
        </w:rPr>
        <w:t>.</w:t>
      </w:r>
    </w:p>
    <w:p w14:paraId="5B7DE6A6" w14:textId="77777777" w:rsidR="0073262E" w:rsidRPr="00955DB5" w:rsidRDefault="0073262E" w:rsidP="0073262E">
      <w:pPr>
        <w:spacing w:after="0" w:line="240" w:lineRule="auto"/>
        <w:ind w:firstLine="709"/>
        <w:jc w:val="both"/>
        <w:rPr>
          <w:rFonts w:ascii="Times New Roman" w:eastAsia="Times New Roman" w:hAnsi="Times New Roman" w:cs="Times New Roman"/>
          <w:b/>
          <w:bCs/>
          <w:sz w:val="20"/>
          <w:szCs w:val="20"/>
        </w:rPr>
      </w:pPr>
      <w:proofErr w:type="spellStart"/>
      <w:r w:rsidRPr="00955DB5">
        <w:rPr>
          <w:rFonts w:ascii="Times New Roman" w:eastAsia="Times New Roman" w:hAnsi="Times New Roman" w:cs="Times New Roman"/>
          <w:b/>
          <w:sz w:val="20"/>
          <w:szCs w:val="20"/>
          <w:lang w:val="ru-RU"/>
        </w:rPr>
        <w:t>Додаток</w:t>
      </w:r>
      <w:proofErr w:type="spellEnd"/>
      <w:r w:rsidRPr="00955DB5">
        <w:rPr>
          <w:rFonts w:ascii="Times New Roman" w:eastAsia="Times New Roman" w:hAnsi="Times New Roman" w:cs="Times New Roman"/>
          <w:b/>
          <w:sz w:val="20"/>
          <w:szCs w:val="20"/>
          <w:lang w:val="ru-RU"/>
        </w:rPr>
        <w:t xml:space="preserve"> 3.</w:t>
      </w:r>
      <w:r w:rsidRPr="00955DB5">
        <w:rPr>
          <w:rFonts w:ascii="Times New Roman" w:eastAsia="Times New Roman" w:hAnsi="Times New Roman" w:cs="Times New Roman"/>
          <w:sz w:val="20"/>
          <w:szCs w:val="20"/>
          <w:lang w:val="ru-RU"/>
        </w:rPr>
        <w:t xml:space="preserve">Проєкт договору про </w:t>
      </w:r>
      <w:proofErr w:type="spellStart"/>
      <w:r w:rsidRPr="00955DB5">
        <w:rPr>
          <w:rFonts w:ascii="Times New Roman" w:eastAsia="Times New Roman" w:hAnsi="Times New Roman" w:cs="Times New Roman"/>
          <w:sz w:val="20"/>
          <w:szCs w:val="20"/>
          <w:lang w:val="ru-RU"/>
        </w:rPr>
        <w:t>закупівлю</w:t>
      </w:r>
      <w:proofErr w:type="spellEnd"/>
      <w:r w:rsidRPr="00955DB5">
        <w:rPr>
          <w:rFonts w:ascii="Times New Roman" w:eastAsia="Times New Roman" w:hAnsi="Times New Roman" w:cs="Times New Roman"/>
          <w:sz w:val="20"/>
          <w:szCs w:val="20"/>
        </w:rPr>
        <w:t>.</w:t>
      </w:r>
    </w:p>
    <w:p w14:paraId="08065376" w14:textId="77777777" w:rsidR="0073262E" w:rsidRPr="00955DB5" w:rsidRDefault="0073262E" w:rsidP="0073262E">
      <w:pPr>
        <w:spacing w:after="0" w:line="240" w:lineRule="auto"/>
        <w:ind w:firstLine="709"/>
        <w:jc w:val="both"/>
        <w:rPr>
          <w:rFonts w:ascii="Times New Roman" w:eastAsia="Times New Roman" w:hAnsi="Times New Roman" w:cs="Times New Roman"/>
          <w:sz w:val="20"/>
          <w:szCs w:val="20"/>
        </w:rPr>
      </w:pPr>
      <w:proofErr w:type="spellStart"/>
      <w:r w:rsidRPr="00955DB5">
        <w:rPr>
          <w:rFonts w:ascii="Times New Roman" w:eastAsia="Times New Roman" w:hAnsi="Times New Roman" w:cs="Times New Roman"/>
          <w:b/>
          <w:sz w:val="20"/>
          <w:szCs w:val="20"/>
          <w:lang w:val="ru-RU"/>
        </w:rPr>
        <w:t>Додаток</w:t>
      </w:r>
      <w:proofErr w:type="spellEnd"/>
      <w:r w:rsidRPr="00955DB5">
        <w:rPr>
          <w:rFonts w:ascii="Times New Roman" w:eastAsia="Times New Roman" w:hAnsi="Times New Roman" w:cs="Times New Roman"/>
          <w:b/>
          <w:sz w:val="20"/>
          <w:szCs w:val="20"/>
          <w:lang w:val="ru-RU"/>
        </w:rPr>
        <w:t xml:space="preserve"> 4</w:t>
      </w:r>
      <w:r w:rsidRPr="00955DB5">
        <w:rPr>
          <w:rFonts w:ascii="Times New Roman" w:eastAsia="Times New Roman" w:hAnsi="Times New Roman" w:cs="Times New Roman"/>
          <w:b/>
          <w:sz w:val="20"/>
          <w:szCs w:val="20"/>
        </w:rPr>
        <w:t>.</w:t>
      </w:r>
      <w:r w:rsidRPr="00955DB5">
        <w:rPr>
          <w:rFonts w:ascii="Times New Roman" w:eastAsia="Times New Roman" w:hAnsi="Times New Roman" w:cs="Times New Roman"/>
          <w:sz w:val="20"/>
          <w:szCs w:val="20"/>
        </w:rPr>
        <w:t>Форма тендерної пропозиції.</w:t>
      </w:r>
    </w:p>
    <w:p w14:paraId="75BC9195" w14:textId="77777777" w:rsidR="0073262E" w:rsidRPr="00955DB5" w:rsidRDefault="0073262E" w:rsidP="0073262E">
      <w:pPr>
        <w:spacing w:after="0" w:line="240" w:lineRule="auto"/>
        <w:ind w:firstLine="709"/>
        <w:jc w:val="both"/>
        <w:rPr>
          <w:rFonts w:ascii="Times New Roman" w:eastAsia="Times New Roman" w:hAnsi="Times New Roman" w:cs="Times New Roman"/>
          <w:sz w:val="20"/>
          <w:szCs w:val="20"/>
        </w:rPr>
      </w:pPr>
    </w:p>
    <w:p w14:paraId="5E29F86A" w14:textId="77777777" w:rsidR="0073262E" w:rsidRPr="00955DB5" w:rsidRDefault="0073262E" w:rsidP="0073262E">
      <w:pPr>
        <w:spacing w:after="0" w:line="240" w:lineRule="auto"/>
        <w:ind w:firstLine="709"/>
        <w:jc w:val="both"/>
        <w:rPr>
          <w:rFonts w:ascii="Times New Roman" w:eastAsia="Times New Roman" w:hAnsi="Times New Roman" w:cs="Times New Roman"/>
          <w:sz w:val="20"/>
          <w:szCs w:val="20"/>
        </w:rPr>
      </w:pPr>
    </w:p>
    <w:p w14:paraId="0B2BDAF2" w14:textId="77777777" w:rsidR="00993B9C" w:rsidRPr="00955DB5" w:rsidRDefault="00993B9C" w:rsidP="00FC3DF7">
      <w:pPr>
        <w:spacing w:after="0" w:line="240" w:lineRule="auto"/>
        <w:jc w:val="both"/>
        <w:rPr>
          <w:rFonts w:ascii="Times New Roman" w:eastAsia="Times New Roman" w:hAnsi="Times New Roman" w:cs="Times New Roman"/>
          <w:b/>
          <w:sz w:val="20"/>
          <w:szCs w:val="20"/>
          <w:lang w:val="ru-RU"/>
        </w:rPr>
      </w:pPr>
    </w:p>
    <w:p w14:paraId="2C7B20A0" w14:textId="77777777" w:rsidR="004E79EB" w:rsidRPr="00955DB5" w:rsidRDefault="004E79EB" w:rsidP="00FC3DF7">
      <w:pPr>
        <w:spacing w:after="0" w:line="240" w:lineRule="auto"/>
        <w:jc w:val="both"/>
        <w:rPr>
          <w:rFonts w:ascii="Times New Roman" w:eastAsia="Times New Roman" w:hAnsi="Times New Roman" w:cs="Times New Roman"/>
          <w:b/>
          <w:sz w:val="20"/>
          <w:szCs w:val="20"/>
          <w:lang w:val="ru-RU"/>
        </w:rPr>
      </w:pPr>
    </w:p>
    <w:p w14:paraId="0A9F6222" w14:textId="77777777" w:rsidR="00217E23" w:rsidRPr="00955DB5" w:rsidRDefault="00217E23" w:rsidP="00FC3DF7">
      <w:pPr>
        <w:spacing w:after="0" w:line="240" w:lineRule="auto"/>
        <w:jc w:val="both"/>
        <w:rPr>
          <w:rFonts w:ascii="Times New Roman" w:eastAsia="Times New Roman" w:hAnsi="Times New Roman" w:cs="Times New Roman"/>
          <w:b/>
          <w:sz w:val="20"/>
          <w:szCs w:val="20"/>
          <w:lang w:val="ru-RU"/>
        </w:rPr>
      </w:pPr>
    </w:p>
    <w:p w14:paraId="1F847B2F" w14:textId="77777777" w:rsidR="00217E23" w:rsidRPr="00955DB5" w:rsidRDefault="00217E23" w:rsidP="00FC3DF7">
      <w:pPr>
        <w:spacing w:after="0" w:line="240" w:lineRule="auto"/>
        <w:jc w:val="both"/>
        <w:rPr>
          <w:rFonts w:ascii="Times New Roman" w:eastAsia="Times New Roman" w:hAnsi="Times New Roman" w:cs="Times New Roman"/>
          <w:b/>
          <w:sz w:val="20"/>
          <w:szCs w:val="20"/>
          <w:lang w:val="ru-RU"/>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646"/>
        <w:gridCol w:w="3499"/>
        <w:gridCol w:w="5778"/>
      </w:tblGrid>
      <w:tr w:rsidR="00955DB5" w:rsidRPr="00955DB5" w14:paraId="6D022287"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87682D5"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w:t>
            </w:r>
          </w:p>
        </w:tc>
        <w:tc>
          <w:tcPr>
            <w:tcW w:w="92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585E72B"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Розділ І. Загальні положення</w:t>
            </w:r>
          </w:p>
        </w:tc>
      </w:tr>
      <w:tr w:rsidR="00955DB5" w:rsidRPr="00955DB5" w14:paraId="39AC76E2"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380F2"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A6669B"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B25F8"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3</w:t>
            </w:r>
          </w:p>
        </w:tc>
      </w:tr>
      <w:tr w:rsidR="00955DB5" w:rsidRPr="00955DB5" w14:paraId="42E1CE6A"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98323"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90B0"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Терміни, які вживаються в тендерній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713DFE" w14:textId="77777777" w:rsidR="00322977" w:rsidRPr="00955DB5" w:rsidRDefault="00322977" w:rsidP="00322977">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1CA3618B" w14:textId="25640FF8" w:rsidR="009D0B70" w:rsidRPr="00955DB5" w:rsidRDefault="00322977" w:rsidP="00322977">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Тендерна документація формується замовником відповідно до вимог статті 22 Закону з урахуванням Особливостей.</w:t>
            </w:r>
          </w:p>
        </w:tc>
      </w:tr>
      <w:tr w:rsidR="00955DB5" w:rsidRPr="00955DB5" w14:paraId="47B32D59"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885D5"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3279B"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Інформація про замовника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31617" w14:textId="77777777" w:rsidR="009D0B70" w:rsidRPr="00955DB5" w:rsidRDefault="009D0B70" w:rsidP="009D0B70">
            <w:pPr>
              <w:spacing w:after="0" w:line="240" w:lineRule="auto"/>
              <w:rPr>
                <w:rFonts w:ascii="Times New Roman" w:eastAsia="Times New Roman" w:hAnsi="Times New Roman" w:cs="Times New Roman"/>
                <w:sz w:val="24"/>
                <w:szCs w:val="24"/>
              </w:rPr>
            </w:pPr>
          </w:p>
        </w:tc>
      </w:tr>
      <w:tr w:rsidR="00955DB5" w:rsidRPr="00955DB5" w14:paraId="63EA1A87"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F83A0"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97839"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повне найменування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62083" w14:textId="77777777" w:rsidR="009D0B70" w:rsidRPr="00955DB5" w:rsidRDefault="009E5344" w:rsidP="009D0B70">
            <w:pPr>
              <w:spacing w:after="0" w:line="240" w:lineRule="auto"/>
              <w:jc w:val="both"/>
              <w:rPr>
                <w:rFonts w:ascii="Times New Roman" w:eastAsia="Times New Roman" w:hAnsi="Times New Roman" w:cs="Times New Roman"/>
                <w:b/>
                <w:sz w:val="24"/>
                <w:szCs w:val="24"/>
              </w:rPr>
            </w:pPr>
            <w:r w:rsidRPr="00955DB5">
              <w:rPr>
                <w:rFonts w:ascii="Times New Roman" w:eastAsia="Times New Roman" w:hAnsi="Times New Roman"/>
                <w:b/>
                <w:iCs/>
                <w:sz w:val="24"/>
                <w:szCs w:val="24"/>
              </w:rPr>
              <w:t>Соціально-гуманітарне управління Вишгородської міської ради</w:t>
            </w:r>
          </w:p>
        </w:tc>
      </w:tr>
      <w:tr w:rsidR="00955DB5" w:rsidRPr="00955DB5" w14:paraId="08B3DD14"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89E30"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9558E"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місцезнаходження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3F251" w14:textId="77777777" w:rsidR="009D0B70" w:rsidRPr="00955DB5" w:rsidRDefault="00FD7595" w:rsidP="009D0B70">
            <w:pPr>
              <w:spacing w:after="0" w:line="240" w:lineRule="auto"/>
              <w:jc w:val="both"/>
              <w:rPr>
                <w:rFonts w:ascii="Times New Roman" w:eastAsia="Times New Roman" w:hAnsi="Times New Roman" w:cs="Times New Roman"/>
                <w:sz w:val="24"/>
                <w:szCs w:val="24"/>
              </w:rPr>
            </w:pPr>
            <w:proofErr w:type="spellStart"/>
            <w:r w:rsidRPr="00955DB5">
              <w:rPr>
                <w:rFonts w:ascii="Times New Roman" w:eastAsia="Times New Roman" w:hAnsi="Times New Roman"/>
                <w:sz w:val="24"/>
                <w:szCs w:val="24"/>
              </w:rPr>
              <w:t>пл</w:t>
            </w:r>
            <w:proofErr w:type="spellEnd"/>
            <w:r w:rsidRPr="00955DB5">
              <w:rPr>
                <w:rFonts w:ascii="Times New Roman" w:eastAsia="Times New Roman" w:hAnsi="Times New Roman"/>
                <w:sz w:val="24"/>
                <w:szCs w:val="24"/>
              </w:rPr>
              <w:t>. Шевченка, 1,</w:t>
            </w:r>
            <w:r w:rsidRPr="00955DB5">
              <w:rPr>
                <w:rFonts w:ascii="Times New Roman" w:eastAsia="Times New Roman" w:hAnsi="Times New Roman"/>
                <w:sz w:val="24"/>
                <w:szCs w:val="24"/>
                <w:lang w:val="ru-RU"/>
              </w:rPr>
              <w:t xml:space="preserve"> м. </w:t>
            </w:r>
            <w:proofErr w:type="spellStart"/>
            <w:r w:rsidRPr="00955DB5">
              <w:rPr>
                <w:rFonts w:ascii="Times New Roman" w:eastAsia="Times New Roman" w:hAnsi="Times New Roman"/>
                <w:sz w:val="24"/>
                <w:szCs w:val="24"/>
                <w:lang w:val="ru-RU"/>
              </w:rPr>
              <w:t>Вишгород</w:t>
            </w:r>
            <w:proofErr w:type="spellEnd"/>
            <w:r w:rsidRPr="00955DB5">
              <w:rPr>
                <w:rFonts w:ascii="Times New Roman" w:eastAsia="Times New Roman" w:hAnsi="Times New Roman"/>
                <w:sz w:val="24"/>
                <w:szCs w:val="24"/>
              </w:rPr>
              <w:t>, Вишгородський р-</w:t>
            </w:r>
            <w:proofErr w:type="gramStart"/>
            <w:r w:rsidRPr="00955DB5">
              <w:rPr>
                <w:rFonts w:ascii="Times New Roman" w:eastAsia="Times New Roman" w:hAnsi="Times New Roman"/>
                <w:sz w:val="24"/>
                <w:szCs w:val="24"/>
              </w:rPr>
              <w:t>н,  Київська</w:t>
            </w:r>
            <w:proofErr w:type="gramEnd"/>
            <w:r w:rsidRPr="00955DB5">
              <w:rPr>
                <w:rFonts w:ascii="Times New Roman" w:eastAsia="Times New Roman" w:hAnsi="Times New Roman"/>
                <w:sz w:val="24"/>
                <w:szCs w:val="24"/>
              </w:rPr>
              <w:t xml:space="preserve"> обл., Україна, 07301</w:t>
            </w:r>
          </w:p>
        </w:tc>
      </w:tr>
      <w:tr w:rsidR="00955DB5" w:rsidRPr="00955DB5" w14:paraId="27E61916"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4FEF6"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61422"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F446E" w14:textId="3773E733" w:rsidR="00FD7595" w:rsidRPr="00955DB5" w:rsidRDefault="000D1223" w:rsidP="00FD759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55DB5">
              <w:rPr>
                <w:rFonts w:ascii="Times New Roman" w:eastAsia="Times New Roman" w:hAnsi="Times New Roman" w:cs="Times New Roman"/>
                <w:sz w:val="24"/>
                <w:szCs w:val="24"/>
                <w:lang w:eastAsia="ru-RU"/>
              </w:rPr>
              <w:t>Бірюк</w:t>
            </w:r>
            <w:proofErr w:type="spellEnd"/>
            <w:r w:rsidRPr="00955DB5">
              <w:rPr>
                <w:rFonts w:ascii="Times New Roman" w:eastAsia="Times New Roman" w:hAnsi="Times New Roman" w:cs="Times New Roman"/>
                <w:sz w:val="24"/>
                <w:szCs w:val="24"/>
                <w:lang w:eastAsia="ru-RU"/>
              </w:rPr>
              <w:t xml:space="preserve"> Ганна Леонідівна </w:t>
            </w:r>
            <w:r w:rsidR="00132007">
              <w:rPr>
                <w:rFonts w:ascii="Times New Roman" w:eastAsia="Times New Roman" w:hAnsi="Times New Roman" w:cs="Times New Roman"/>
                <w:sz w:val="24"/>
                <w:szCs w:val="24"/>
                <w:lang w:eastAsia="ru-RU"/>
              </w:rPr>
              <w:t>–</w:t>
            </w:r>
            <w:r w:rsidRPr="00955DB5">
              <w:rPr>
                <w:rFonts w:ascii="Times New Roman" w:eastAsia="Times New Roman" w:hAnsi="Times New Roman" w:cs="Times New Roman"/>
                <w:sz w:val="24"/>
                <w:szCs w:val="24"/>
                <w:lang w:eastAsia="ru-RU"/>
              </w:rPr>
              <w:t xml:space="preserve"> </w:t>
            </w:r>
            <w:r w:rsidR="00132007">
              <w:rPr>
                <w:rFonts w:ascii="Times New Roman" w:eastAsia="Times New Roman" w:hAnsi="Times New Roman" w:cs="Times New Roman"/>
                <w:sz w:val="24"/>
                <w:szCs w:val="24"/>
                <w:lang w:eastAsia="ru-RU"/>
              </w:rPr>
              <w:t>уповноважена особа</w:t>
            </w:r>
            <w:r w:rsidRPr="00955DB5">
              <w:rPr>
                <w:rFonts w:ascii="Times New Roman" w:eastAsia="Times New Roman" w:hAnsi="Times New Roman" w:cs="Times New Roman"/>
                <w:sz w:val="24"/>
                <w:szCs w:val="24"/>
                <w:lang w:eastAsia="ru-RU"/>
              </w:rPr>
              <w:t>,  провідний спеціаліст відділу бухгалтерського обліку та звітності, фінансового, економічного та господарського забезпечення соціально-гуманітарного управління Вишгородської міської ради</w:t>
            </w:r>
            <w:r w:rsidR="000B1B7A" w:rsidRPr="00955DB5">
              <w:rPr>
                <w:rFonts w:ascii="Times New Roman" w:eastAsia="Times New Roman" w:hAnsi="Times New Roman" w:cs="Times New Roman"/>
                <w:sz w:val="24"/>
                <w:szCs w:val="24"/>
                <w:lang w:eastAsia="ru-RU"/>
              </w:rPr>
              <w:t>,</w:t>
            </w:r>
            <w:r w:rsidR="00FD7595" w:rsidRPr="00955DB5">
              <w:rPr>
                <w:rFonts w:ascii="Times New Roman" w:eastAsia="Times New Roman" w:hAnsi="Times New Roman" w:cs="Times New Roman"/>
                <w:sz w:val="24"/>
                <w:szCs w:val="24"/>
                <w:lang w:eastAsia="ru-RU"/>
              </w:rPr>
              <w:t xml:space="preserve"> площа Шевченка,1, м. Вишгород, Київська  область, Україна, 07301</w:t>
            </w:r>
          </w:p>
          <w:p w14:paraId="0250EEE8" w14:textId="77777777" w:rsidR="00FD7595" w:rsidRPr="00955DB5" w:rsidRDefault="000D1223" w:rsidP="00FD759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 xml:space="preserve"> телефон:</w:t>
            </w:r>
            <w:r w:rsidR="00FD7595" w:rsidRPr="00955DB5">
              <w:rPr>
                <w:rFonts w:ascii="Times New Roman" w:eastAsia="Times New Roman" w:hAnsi="Times New Roman" w:cs="Times New Roman"/>
                <w:sz w:val="24"/>
                <w:szCs w:val="24"/>
                <w:lang w:eastAsia="ru-RU"/>
              </w:rPr>
              <w:t xml:space="preserve"> +380</w:t>
            </w:r>
            <w:r w:rsidRPr="00955DB5">
              <w:rPr>
                <w:rFonts w:ascii="Times New Roman" w:eastAsia="Times New Roman" w:hAnsi="Times New Roman" w:cs="Times New Roman"/>
                <w:sz w:val="24"/>
                <w:szCs w:val="24"/>
                <w:lang w:eastAsia="ru-RU"/>
              </w:rPr>
              <w:t>667370574</w:t>
            </w:r>
            <w:r w:rsidR="00FD7595" w:rsidRPr="00955DB5">
              <w:rPr>
                <w:rFonts w:ascii="Times New Roman" w:eastAsia="Times New Roman" w:hAnsi="Times New Roman" w:cs="Times New Roman"/>
                <w:sz w:val="24"/>
                <w:szCs w:val="24"/>
                <w:lang w:eastAsia="ru-RU"/>
              </w:rPr>
              <w:t>;</w:t>
            </w:r>
          </w:p>
          <w:p w14:paraId="75E9DD92" w14:textId="77777777" w:rsidR="009D0B70" w:rsidRPr="00955DB5" w:rsidRDefault="00FD7595" w:rsidP="000D1223">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lang w:eastAsia="ru-RU"/>
              </w:rPr>
              <w:t xml:space="preserve"> e-</w:t>
            </w:r>
            <w:proofErr w:type="spellStart"/>
            <w:r w:rsidRPr="00955DB5">
              <w:rPr>
                <w:rFonts w:ascii="Times New Roman" w:eastAsia="Times New Roman" w:hAnsi="Times New Roman" w:cs="Times New Roman"/>
                <w:sz w:val="24"/>
                <w:szCs w:val="24"/>
                <w:lang w:eastAsia="ru-RU"/>
              </w:rPr>
              <w:t>mail</w:t>
            </w:r>
            <w:proofErr w:type="spellEnd"/>
            <w:r w:rsidRPr="00955DB5">
              <w:rPr>
                <w:rFonts w:ascii="Times New Roman" w:eastAsia="Times New Roman" w:hAnsi="Times New Roman" w:cs="Times New Roman"/>
                <w:sz w:val="24"/>
                <w:szCs w:val="24"/>
                <w:lang w:eastAsia="ru-RU"/>
              </w:rPr>
              <w:t xml:space="preserve">: </w:t>
            </w:r>
            <w:proofErr w:type="spellStart"/>
            <w:r w:rsidR="000D1223" w:rsidRPr="00955DB5">
              <w:rPr>
                <w:rFonts w:ascii="Times New Roman" w:eastAsia="Times New Roman" w:hAnsi="Times New Roman" w:cs="Times New Roman"/>
                <w:sz w:val="24"/>
                <w:szCs w:val="24"/>
                <w:lang w:val="en-US" w:eastAsia="ru-RU"/>
              </w:rPr>
              <w:t>sgu</w:t>
            </w:r>
            <w:proofErr w:type="spellEnd"/>
            <w:r w:rsidR="000D1223" w:rsidRPr="00955DB5">
              <w:rPr>
                <w:rFonts w:ascii="Times New Roman" w:eastAsia="Times New Roman" w:hAnsi="Times New Roman" w:cs="Times New Roman"/>
                <w:sz w:val="24"/>
                <w:szCs w:val="24"/>
                <w:lang w:val="ru-RU" w:eastAsia="ru-RU"/>
              </w:rPr>
              <w:t>.</w:t>
            </w:r>
            <w:proofErr w:type="spellStart"/>
            <w:r w:rsidR="000D1223" w:rsidRPr="00955DB5">
              <w:rPr>
                <w:rFonts w:ascii="Times New Roman" w:eastAsia="Times New Roman" w:hAnsi="Times New Roman" w:cs="Times New Roman"/>
                <w:sz w:val="24"/>
                <w:szCs w:val="24"/>
                <w:lang w:val="en-US" w:eastAsia="ru-RU"/>
              </w:rPr>
              <w:t>vmr</w:t>
            </w:r>
            <w:proofErr w:type="spellEnd"/>
            <w:r w:rsidRPr="00955DB5">
              <w:rPr>
                <w:rFonts w:ascii="Times New Roman" w:eastAsia="Times New Roman" w:hAnsi="Times New Roman" w:cs="Times New Roman"/>
                <w:sz w:val="24"/>
                <w:szCs w:val="24"/>
                <w:lang w:eastAsia="ru-RU"/>
              </w:rPr>
              <w:t>@gmail.com</w:t>
            </w:r>
          </w:p>
        </w:tc>
      </w:tr>
      <w:tr w:rsidR="00955DB5" w:rsidRPr="00955DB5" w14:paraId="0EEB9445"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D32E4"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61CC3"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Процедура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A26B3"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відкриті торги</w:t>
            </w:r>
          </w:p>
        </w:tc>
      </w:tr>
      <w:tr w:rsidR="00955DB5" w:rsidRPr="00955DB5" w14:paraId="6EC0221A"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3DC7A"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E241C"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Інформація про предмет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C46AD" w14:textId="77777777" w:rsidR="009D0B70" w:rsidRPr="00955DB5" w:rsidRDefault="009D0B70" w:rsidP="009D0B70">
            <w:pPr>
              <w:spacing w:after="0" w:line="240" w:lineRule="auto"/>
              <w:rPr>
                <w:rFonts w:ascii="Times New Roman" w:eastAsia="Times New Roman" w:hAnsi="Times New Roman" w:cs="Times New Roman"/>
                <w:sz w:val="24"/>
                <w:szCs w:val="24"/>
              </w:rPr>
            </w:pPr>
          </w:p>
        </w:tc>
      </w:tr>
      <w:tr w:rsidR="00955DB5" w:rsidRPr="00955DB5" w14:paraId="3F2E52A8"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935AE"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D4654"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назва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FD07F" w14:textId="56008A23" w:rsidR="009D0B70" w:rsidRPr="00955DB5" w:rsidRDefault="00E9363A" w:rsidP="00305442">
            <w:pPr>
              <w:rPr>
                <w:rFonts w:ascii="Times New Roman" w:eastAsia="MS Mincho" w:hAnsi="Times New Roman" w:cs="Times New Roman"/>
                <w:b/>
                <w:bCs/>
                <w:sz w:val="24"/>
                <w:szCs w:val="24"/>
              </w:rPr>
            </w:pPr>
            <w:r w:rsidRPr="00955DB5">
              <w:rPr>
                <w:rFonts w:ascii="Times New Roman" w:hAnsi="Times New Roman" w:cs="Times New Roman"/>
                <w:b/>
                <w:bCs/>
                <w:szCs w:val="27"/>
              </w:rPr>
              <w:t>ДК 021:2015 – 03220000-9 – Овочі, фрукти та горіхи  (Овочі та фрукти)</w:t>
            </w:r>
          </w:p>
        </w:tc>
      </w:tr>
      <w:tr w:rsidR="00955DB5" w:rsidRPr="00955DB5" w14:paraId="20483C73"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5CB8C"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EB5DE"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3D0CE" w14:textId="77777777" w:rsidR="00721A8F" w:rsidRPr="00955DB5" w:rsidRDefault="00721A8F" w:rsidP="00721A8F">
            <w:pPr>
              <w:spacing w:after="0" w:line="276" w:lineRule="auto"/>
              <w:rPr>
                <w:rFonts w:ascii="Times New Roman" w:eastAsia="SimSun" w:hAnsi="Times New Roman" w:cs="Times New Roman"/>
                <w:sz w:val="24"/>
                <w:szCs w:val="24"/>
              </w:rPr>
            </w:pPr>
            <w:r w:rsidRPr="00955DB5">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3EBE296E"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p>
        </w:tc>
      </w:tr>
      <w:tr w:rsidR="00955DB5" w:rsidRPr="00955DB5" w14:paraId="0888B0BC"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3D94D"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42A6D"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C6E11" w14:textId="77777777" w:rsidR="00016F38" w:rsidRPr="00955DB5" w:rsidRDefault="00016F38" w:rsidP="00016F38">
            <w:pPr>
              <w:numPr>
                <w:ilvl w:val="0"/>
                <w:numId w:val="10"/>
              </w:numPr>
              <w:shd w:val="clear" w:color="auto" w:fill="FFFFFF"/>
              <w:tabs>
                <w:tab w:val="left" w:pos="533"/>
              </w:tabs>
              <w:suppressAutoHyphens/>
              <w:spacing w:after="0" w:line="240" w:lineRule="auto"/>
              <w:ind w:left="0" w:firstLine="333"/>
              <w:jc w:val="both"/>
              <w:textAlignment w:val="baseline"/>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місце поставки товарів (надання послуг, виконання робіт) – місце поставки товарів вказано у технічній специфікації (Додаток №</w:t>
            </w:r>
            <w:r w:rsidR="004E79EB" w:rsidRPr="00955DB5">
              <w:rPr>
                <w:rFonts w:ascii="Times New Roman" w:eastAsia="Times New Roman" w:hAnsi="Times New Roman" w:cs="Times New Roman"/>
                <w:sz w:val="24"/>
                <w:szCs w:val="24"/>
                <w:lang w:val="ru-RU" w:eastAsia="ru-RU"/>
              </w:rPr>
              <w:t>2</w:t>
            </w:r>
            <w:r w:rsidRPr="00955DB5">
              <w:rPr>
                <w:rFonts w:ascii="Times New Roman" w:eastAsia="Times New Roman" w:hAnsi="Times New Roman" w:cs="Times New Roman"/>
                <w:sz w:val="24"/>
                <w:szCs w:val="24"/>
                <w:lang w:eastAsia="ru-RU"/>
              </w:rPr>
              <w:t xml:space="preserve"> до цієї Документації);</w:t>
            </w:r>
          </w:p>
          <w:p w14:paraId="14E74D2F" w14:textId="77777777" w:rsidR="009D0B70" w:rsidRPr="00955DB5" w:rsidRDefault="00016F38" w:rsidP="004E79EB">
            <w:pPr>
              <w:spacing w:after="0"/>
              <w:jc w:val="both"/>
              <w:rPr>
                <w:rFonts w:ascii="Times New Roman" w:hAnsi="Times New Roman"/>
                <w:sz w:val="24"/>
                <w:szCs w:val="24"/>
              </w:rPr>
            </w:pPr>
            <w:r w:rsidRPr="00955DB5">
              <w:rPr>
                <w:rFonts w:ascii="Times New Roman" w:eastAsia="Times New Roman" w:hAnsi="Times New Roman" w:cs="Times New Roman"/>
                <w:sz w:val="24"/>
                <w:szCs w:val="24"/>
                <w:lang w:eastAsia="zh-CN"/>
              </w:rPr>
              <w:t>4.3.2 кількість, обсяг поставки товарів (надання послуг, виконання робіт) – обсяг поставки товарів вказаний у технічній специфікації (Додаток №</w:t>
            </w:r>
            <w:r w:rsidR="004E79EB" w:rsidRPr="00955DB5">
              <w:rPr>
                <w:rFonts w:ascii="Times New Roman" w:eastAsia="Times New Roman" w:hAnsi="Times New Roman" w:cs="Times New Roman"/>
                <w:sz w:val="24"/>
                <w:szCs w:val="24"/>
                <w:lang w:val="ru-RU" w:eastAsia="zh-CN"/>
              </w:rPr>
              <w:t>2</w:t>
            </w:r>
            <w:r w:rsidRPr="00955DB5">
              <w:rPr>
                <w:rFonts w:ascii="Times New Roman" w:eastAsia="Times New Roman" w:hAnsi="Times New Roman" w:cs="Times New Roman"/>
                <w:sz w:val="24"/>
                <w:szCs w:val="24"/>
                <w:lang w:eastAsia="zh-CN"/>
              </w:rPr>
              <w:t xml:space="preserve"> до цієї Документації)</w:t>
            </w:r>
          </w:p>
        </w:tc>
      </w:tr>
      <w:tr w:rsidR="00955DB5" w:rsidRPr="00955DB5" w14:paraId="2EC5150D"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0D9A9"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lastRenderedPageBreak/>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B1F87"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строк поставки товарів (надання послуг, виконання робіт)</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5770E" w14:textId="1B21AEE0" w:rsidR="009D0B70" w:rsidRPr="00955DB5" w:rsidRDefault="00016F38" w:rsidP="001E483F">
            <w:pPr>
              <w:spacing w:after="0" w:line="240" w:lineRule="auto"/>
              <w:ind w:left="-2" w:hanging="2"/>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протягом 202</w:t>
            </w:r>
            <w:r w:rsidR="001E483F" w:rsidRPr="00955DB5">
              <w:rPr>
                <w:rFonts w:ascii="Times New Roman" w:eastAsia="Times New Roman" w:hAnsi="Times New Roman" w:cs="Times New Roman"/>
                <w:sz w:val="24"/>
                <w:szCs w:val="24"/>
              </w:rPr>
              <w:t>3</w:t>
            </w:r>
            <w:r w:rsidRPr="00955DB5">
              <w:rPr>
                <w:rFonts w:ascii="Times New Roman" w:eastAsia="Times New Roman" w:hAnsi="Times New Roman" w:cs="Times New Roman"/>
                <w:sz w:val="24"/>
                <w:szCs w:val="24"/>
              </w:rPr>
              <w:t xml:space="preserve"> року</w:t>
            </w:r>
          </w:p>
        </w:tc>
      </w:tr>
      <w:tr w:rsidR="00955DB5" w:rsidRPr="00955DB5" w14:paraId="7851D9AE"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559B4"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F4142"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Недискримінація учасників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51E90" w14:textId="77777777" w:rsidR="001E483F" w:rsidRPr="00955DB5" w:rsidRDefault="001E483F" w:rsidP="001E483F">
            <w:pPr>
              <w:spacing w:after="0" w:line="240" w:lineRule="auto"/>
              <w:ind w:left="-23" w:hanging="23"/>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на рівних умовах.</w:t>
            </w:r>
          </w:p>
          <w:p w14:paraId="6248C0B8" w14:textId="77777777" w:rsidR="009D0B70" w:rsidRPr="00955DB5" w:rsidRDefault="001E483F" w:rsidP="001E483F">
            <w:pPr>
              <w:spacing w:after="0" w:line="240" w:lineRule="auto"/>
              <w:ind w:left="-23" w:hanging="23"/>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14:paraId="45A7CF33" w14:textId="77777777" w:rsidR="001E483F" w:rsidRPr="00955DB5" w:rsidRDefault="001E483F" w:rsidP="001E483F">
            <w:pPr>
              <w:spacing w:after="0" w:line="240" w:lineRule="auto"/>
              <w:ind w:left="-23" w:hanging="23"/>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5DB5">
              <w:rPr>
                <w:rFonts w:ascii="Times New Roman" w:eastAsia="Times New Roman" w:hAnsi="Times New Roman" w:cs="Times New Roman"/>
                <w:sz w:val="24"/>
                <w:szCs w:val="24"/>
              </w:rPr>
              <w:t>бенефіціарним</w:t>
            </w:r>
            <w:proofErr w:type="spellEnd"/>
            <w:r w:rsidRPr="00955D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складу пропозиції кожного Учасника має бути надано інформацію про відсутність підстав для відхилення з вищезазначених причин.</w:t>
            </w:r>
          </w:p>
          <w:p w14:paraId="3207E1C2" w14:textId="77777777" w:rsidR="001E483F" w:rsidRPr="00955DB5" w:rsidRDefault="001E483F" w:rsidP="001E483F">
            <w:pPr>
              <w:spacing w:after="0" w:line="240" w:lineRule="auto"/>
              <w:ind w:left="-23" w:hanging="23"/>
              <w:jc w:val="both"/>
              <w:rPr>
                <w:rFonts w:ascii="Times New Roman" w:eastAsia="Times New Roman" w:hAnsi="Times New Roman" w:cs="Times New Roman"/>
                <w:sz w:val="24"/>
                <w:szCs w:val="24"/>
              </w:rPr>
            </w:pPr>
          </w:p>
          <w:p w14:paraId="7B4745E8" w14:textId="3289523C" w:rsidR="001E483F" w:rsidRPr="00955DB5" w:rsidRDefault="001E483F" w:rsidP="001E483F">
            <w:pPr>
              <w:spacing w:after="0" w:line="240" w:lineRule="auto"/>
              <w:ind w:left="-23" w:hanging="23"/>
              <w:jc w:val="both"/>
              <w:rPr>
                <w:rFonts w:ascii="Times New Roman" w:eastAsia="Times New Roman" w:hAnsi="Times New Roman" w:cs="Times New Roman"/>
                <w:sz w:val="24"/>
                <w:szCs w:val="24"/>
              </w:rPr>
            </w:pPr>
          </w:p>
        </w:tc>
      </w:tr>
      <w:tr w:rsidR="00955DB5" w:rsidRPr="00955DB5" w14:paraId="2B85119C"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8D77A"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F597C"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AEC1" w14:textId="77777777" w:rsidR="009D0B70" w:rsidRPr="00955DB5" w:rsidRDefault="001B1031" w:rsidP="001B10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Валютою тендерної пропозиції є гривня. Розрахунки здійснюватиметься у національній валюті України відповідно до умов укладеного договору. </w:t>
            </w:r>
          </w:p>
        </w:tc>
      </w:tr>
      <w:tr w:rsidR="00955DB5" w:rsidRPr="00955DB5" w14:paraId="2EFD399B"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14BF0"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B0DDA"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Інформація про мову (мови), якою (якими) повинно бути складено тендерні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F51F7" w14:textId="1371199B" w:rsidR="009D0B70" w:rsidRPr="00955DB5" w:rsidRDefault="001B1031" w:rsidP="008B5CD3">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В</w:t>
            </w:r>
            <w:r w:rsidR="009D0B70" w:rsidRPr="00955DB5">
              <w:rPr>
                <w:rFonts w:ascii="Times New Roman" w:eastAsia="Times New Roman" w:hAnsi="Times New Roman" w:cs="Times New Roman"/>
                <w:sz w:val="24"/>
                <w:szCs w:val="24"/>
              </w:rPr>
              <w:t>сі документи, що готуються замовником, викладаються українською мовою.</w:t>
            </w:r>
            <w:r w:rsidR="00217E23" w:rsidRPr="00955DB5">
              <w:t xml:space="preserve"> </w:t>
            </w:r>
          </w:p>
          <w:p w14:paraId="7D584E9D" w14:textId="77777777" w:rsidR="009D0B70" w:rsidRPr="00955DB5" w:rsidRDefault="009D0B70" w:rsidP="001B10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FCCCDBA" w14:textId="77777777" w:rsidR="009D0B70" w:rsidRPr="00955DB5" w:rsidRDefault="009D0B70" w:rsidP="001B10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w:t>
            </w:r>
            <w:r w:rsidRPr="00955DB5">
              <w:rPr>
                <w:rFonts w:ascii="Times New Roman" w:eastAsia="Times New Roman" w:hAnsi="Times New Roman" w:cs="Times New Roman"/>
                <w:sz w:val="24"/>
                <w:szCs w:val="24"/>
              </w:rPr>
              <w:lastRenderedPageBreak/>
              <w:t>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55DB5" w:rsidRPr="00955DB5" w14:paraId="035C70CC"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CFD73" w14:textId="0C5FE22F" w:rsidR="007F0FFB" w:rsidRPr="00955DB5" w:rsidRDefault="007F0FFB" w:rsidP="009D0B70">
            <w:pPr>
              <w:spacing w:after="0" w:line="240" w:lineRule="auto"/>
              <w:rPr>
                <w:rFonts w:ascii="Times New Roman" w:eastAsia="Times New Roman" w:hAnsi="Times New Roman" w:cs="Times New Roman"/>
                <w:b/>
                <w:bCs/>
                <w:sz w:val="24"/>
                <w:szCs w:val="24"/>
              </w:rPr>
            </w:pPr>
            <w:r w:rsidRPr="00955DB5">
              <w:rPr>
                <w:rFonts w:ascii="Times New Roman" w:eastAsia="Times New Roman" w:hAnsi="Times New Roman" w:cs="Times New Roman"/>
                <w:b/>
                <w:bCs/>
                <w:sz w:val="24"/>
                <w:szCs w:val="24"/>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3E60A" w14:textId="634E1AEC" w:rsidR="007F0FFB" w:rsidRPr="00955DB5" w:rsidRDefault="007F0FFB" w:rsidP="009D0B70">
            <w:pPr>
              <w:spacing w:after="0" w:line="240" w:lineRule="auto"/>
              <w:rPr>
                <w:rFonts w:ascii="Times New Roman" w:eastAsia="Times New Roman" w:hAnsi="Times New Roman" w:cs="Times New Roman"/>
                <w:b/>
                <w:bCs/>
                <w:sz w:val="24"/>
                <w:szCs w:val="24"/>
              </w:rPr>
            </w:pPr>
            <w:r w:rsidRPr="00955DB5">
              <w:rPr>
                <w:rFonts w:ascii="Times New Roman" w:eastAsia="Times New Roman" w:hAnsi="Times New Roman" w:cs="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CEC07" w14:textId="77777777" w:rsidR="001B406D" w:rsidRPr="00955DB5" w:rsidRDefault="001B406D" w:rsidP="001B406D">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127A514" w14:textId="53DA49E2" w:rsidR="001B406D" w:rsidRPr="00955DB5" w:rsidRDefault="001B406D" w:rsidP="001B406D">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375CEF7D" w14:textId="28F4D69F" w:rsidR="007F0FFB" w:rsidRPr="00955DB5" w:rsidRDefault="001B406D" w:rsidP="001B406D">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955DB5" w:rsidRPr="00955DB5" w14:paraId="2C975BD2" w14:textId="77777777" w:rsidTr="00F26EF8">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397AB67"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Розділ ІІ. Порядок унесення змін та надання роз’яснень до тендерної документації</w:t>
            </w:r>
          </w:p>
        </w:tc>
      </w:tr>
      <w:tr w:rsidR="00955DB5" w:rsidRPr="00955DB5" w14:paraId="425DF796"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A531E"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378D8"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Процедура надання роз’яснень щодо тендерної документації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A22C3" w14:textId="77777777" w:rsidR="004A0079" w:rsidRPr="00955DB5" w:rsidRDefault="004A0079" w:rsidP="004A0079">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w:t>
            </w:r>
          </w:p>
          <w:p w14:paraId="74F46CD3" w14:textId="77777777" w:rsidR="004A0079" w:rsidRPr="00955DB5" w:rsidRDefault="004A0079" w:rsidP="004A0079">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автоматично зупиняє перебіг відкритих торгів.</w:t>
            </w:r>
          </w:p>
          <w:p w14:paraId="7E273D0C" w14:textId="5FFFE09F" w:rsidR="009D0B70" w:rsidRPr="00955DB5" w:rsidRDefault="004A0079" w:rsidP="004A0079">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955DB5" w:rsidRPr="00955DB5" w14:paraId="56D4308D"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01A92"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82E26" w14:textId="77777777" w:rsidR="009D0B70" w:rsidRPr="00955DB5" w:rsidRDefault="00690FAC"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В</w:t>
            </w:r>
            <w:r w:rsidR="009D0B70" w:rsidRPr="00955DB5">
              <w:rPr>
                <w:rFonts w:ascii="Times New Roman" w:eastAsia="Times New Roman" w:hAnsi="Times New Roman" w:cs="Times New Roman"/>
                <w:b/>
                <w:bCs/>
                <w:sz w:val="24"/>
                <w:szCs w:val="24"/>
              </w:rPr>
              <w:t>несення змін до тендерної документації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2B49A" w14:textId="77777777" w:rsidR="009C408A" w:rsidRPr="00955DB5" w:rsidRDefault="009C408A" w:rsidP="009C408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55DB5">
              <w:rPr>
                <w:rFonts w:ascii="Times New Roman" w:eastAsia="Times New Roman" w:hAnsi="Times New Roman" w:cs="Times New Roman"/>
                <w:sz w:val="24"/>
                <w:szCs w:val="24"/>
              </w:rPr>
              <w:t>внести</w:t>
            </w:r>
            <w:proofErr w:type="spellEnd"/>
            <w:r w:rsidRPr="00955DB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955DB5">
              <w:rPr>
                <w:rFonts w:ascii="Times New Roman" w:eastAsia="Times New Roman" w:hAnsi="Times New Roman" w:cs="Times New Roman"/>
                <w:sz w:val="24"/>
                <w:szCs w:val="24"/>
              </w:rPr>
              <w:lastRenderedPageBreak/>
              <w:t xml:space="preserve">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DD1750" w14:textId="2E14887C" w:rsidR="009D0B70" w:rsidRPr="00955DB5" w:rsidRDefault="009C408A" w:rsidP="009C408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w:t>
            </w:r>
            <w:r w:rsidR="00957465" w:rsidRPr="00955DB5">
              <w:rPr>
                <w:rFonts w:ascii="Times New Roman" w:eastAsia="Times New Roman" w:hAnsi="Times New Roman" w:cs="Times New Roman"/>
                <w:sz w:val="24"/>
                <w:szCs w:val="24"/>
              </w:rPr>
              <w:t>, про що надається погодження у складі тендерної пропозиції учасників</w:t>
            </w:r>
            <w:r w:rsidRPr="00955DB5">
              <w:rPr>
                <w:rFonts w:ascii="Times New Roman" w:eastAsia="Times New Roman" w:hAnsi="Times New Roman" w:cs="Times New Roman"/>
                <w:sz w:val="24"/>
                <w:szCs w:val="24"/>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55DB5">
              <w:rPr>
                <w:rFonts w:ascii="Times New Roman" w:eastAsia="Times New Roman" w:hAnsi="Times New Roman" w:cs="Times New Roman"/>
                <w:sz w:val="24"/>
                <w:szCs w:val="24"/>
              </w:rPr>
              <w:t>машинозчитувальному</w:t>
            </w:r>
            <w:proofErr w:type="spellEnd"/>
            <w:r w:rsidRPr="00955DB5">
              <w:rPr>
                <w:rFonts w:ascii="Times New Roman" w:eastAsia="Times New Roman" w:hAnsi="Times New Roman" w:cs="Times New Roman"/>
                <w:sz w:val="24"/>
                <w:szCs w:val="24"/>
              </w:rPr>
              <w:t xml:space="preserve"> форматі розміщуються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955DB5" w:rsidRPr="00955DB5" w14:paraId="28ACD437" w14:textId="77777777" w:rsidTr="00F26EF8">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5577EEB"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Розділ ІІІ. Інструкція з підготовки тендерної пропозиції</w:t>
            </w:r>
          </w:p>
        </w:tc>
      </w:tr>
      <w:tr w:rsidR="00955DB5" w:rsidRPr="00955DB5" w14:paraId="023134F5"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60977"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5D8A5"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Зміст і спосіб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5178C" w14:textId="2436872B" w:rsidR="009D0B70" w:rsidRPr="00955DB5" w:rsidRDefault="00A55A05"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 </w:t>
            </w:r>
            <w:r w:rsidR="009D0B70" w:rsidRPr="00955DB5">
              <w:rPr>
                <w:rFonts w:ascii="Times New Roman" w:eastAsia="Times New Roman" w:hAnsi="Times New Roman" w:cs="Times New Roman"/>
                <w:sz w:val="24"/>
                <w:szCs w:val="24"/>
              </w:rPr>
              <w:t>шляхом завантаження необхідних документів, що вимагаються замовником у цій тендерній документації, а саме:</w:t>
            </w:r>
          </w:p>
          <w:p w14:paraId="68A51506" w14:textId="77777777"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w:t>
            </w:r>
            <w:r w:rsidR="00690FAC" w:rsidRPr="00955DB5">
              <w:rPr>
                <w:rFonts w:ascii="Times New Roman" w:eastAsia="Times New Roman" w:hAnsi="Times New Roman" w:cs="Times New Roman"/>
                <w:sz w:val="24"/>
                <w:szCs w:val="24"/>
              </w:rPr>
              <w:t xml:space="preserve"> – згідно Додатку 1 до цієї тендерної документації</w:t>
            </w:r>
            <w:r w:rsidRPr="00955DB5">
              <w:rPr>
                <w:rFonts w:ascii="Times New Roman" w:eastAsia="Times New Roman" w:hAnsi="Times New Roman" w:cs="Times New Roman"/>
                <w:sz w:val="24"/>
                <w:szCs w:val="24"/>
              </w:rPr>
              <w:t>; </w:t>
            </w:r>
          </w:p>
          <w:p w14:paraId="202465BE" w14:textId="77777777"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інформації щодо відповідності учасника вимогам, визначеним у статті 17 Закону</w:t>
            </w:r>
            <w:r w:rsidR="00A312AE" w:rsidRPr="00955DB5">
              <w:rPr>
                <w:rFonts w:ascii="Times New Roman" w:eastAsia="Times New Roman" w:hAnsi="Times New Roman" w:cs="Times New Roman"/>
                <w:sz w:val="24"/>
                <w:szCs w:val="24"/>
              </w:rPr>
              <w:t xml:space="preserve"> – згідно Додатку 1 до цієї тендерної документації</w:t>
            </w:r>
            <w:r w:rsidRPr="00955DB5">
              <w:rPr>
                <w:rFonts w:ascii="Times New Roman" w:eastAsia="Times New Roman" w:hAnsi="Times New Roman" w:cs="Times New Roman"/>
                <w:sz w:val="24"/>
                <w:szCs w:val="24"/>
              </w:rPr>
              <w:t>;</w:t>
            </w:r>
          </w:p>
          <w:p w14:paraId="2F5FE658" w14:textId="77777777"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інформації про необхідні технічні, якісні та кількісні хар</w:t>
            </w:r>
            <w:r w:rsidR="00A312AE" w:rsidRPr="00955DB5">
              <w:rPr>
                <w:rFonts w:ascii="Times New Roman" w:eastAsia="Times New Roman" w:hAnsi="Times New Roman" w:cs="Times New Roman"/>
                <w:sz w:val="24"/>
                <w:szCs w:val="24"/>
              </w:rPr>
              <w:t>актеристики предмета закупівлі згідно Додатку 2 до цієї тендерної документації</w:t>
            </w:r>
            <w:r w:rsidRPr="00955DB5">
              <w:rPr>
                <w:rFonts w:ascii="Times New Roman" w:eastAsia="Times New Roman" w:hAnsi="Times New Roman" w:cs="Times New Roman"/>
                <w:sz w:val="24"/>
                <w:szCs w:val="24"/>
              </w:rPr>
              <w:t>; </w:t>
            </w:r>
          </w:p>
          <w:p w14:paraId="0D1479EA" w14:textId="77777777"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595C578" w14:textId="77777777" w:rsidR="00A312AE" w:rsidRPr="00955DB5" w:rsidRDefault="00884E3F" w:rsidP="00A312AE">
            <w:pPr>
              <w:pStyle w:val="1"/>
              <w:widowControl w:val="0"/>
              <w:spacing w:line="240" w:lineRule="auto"/>
              <w:ind w:right="113"/>
              <w:jc w:val="both"/>
              <w:rPr>
                <w:color w:val="auto"/>
                <w:lang w:val="uk-UA"/>
              </w:rPr>
            </w:pPr>
            <w:r w:rsidRPr="00955DB5">
              <w:rPr>
                <w:rFonts w:ascii="Times New Roman" w:eastAsia="Times New Roman" w:hAnsi="Times New Roman" w:cs="Times New Roman"/>
                <w:color w:val="auto"/>
                <w:sz w:val="24"/>
                <w:szCs w:val="24"/>
                <w:lang w:val="uk-UA"/>
              </w:rPr>
              <w:t xml:space="preserve">- </w:t>
            </w:r>
            <w:proofErr w:type="spellStart"/>
            <w:r w:rsidRPr="00955DB5">
              <w:rPr>
                <w:rFonts w:ascii="Times New Roman" w:eastAsia="Times New Roman" w:hAnsi="Times New Roman" w:cs="Times New Roman"/>
                <w:color w:val="auto"/>
                <w:sz w:val="24"/>
                <w:szCs w:val="24"/>
                <w:lang w:val="uk-UA"/>
              </w:rPr>
              <w:t>проє</w:t>
            </w:r>
            <w:r w:rsidR="00A312AE" w:rsidRPr="00955DB5">
              <w:rPr>
                <w:rFonts w:ascii="Times New Roman" w:eastAsia="Times New Roman" w:hAnsi="Times New Roman" w:cs="Times New Roman"/>
                <w:color w:val="auto"/>
                <w:sz w:val="24"/>
                <w:szCs w:val="24"/>
                <w:lang w:val="uk-UA"/>
              </w:rPr>
              <w:t>кту</w:t>
            </w:r>
            <w:proofErr w:type="spellEnd"/>
            <w:r w:rsidR="00A312AE" w:rsidRPr="00955DB5">
              <w:rPr>
                <w:rFonts w:ascii="Times New Roman" w:eastAsia="Times New Roman" w:hAnsi="Times New Roman" w:cs="Times New Roman"/>
                <w:color w:val="auto"/>
                <w:sz w:val="24"/>
                <w:szCs w:val="24"/>
                <w:lang w:val="uk-UA"/>
              </w:rPr>
              <w:t xml:space="preserve"> договору про закупівлю - згідно Додатку 3 до цієї тендерної документації;</w:t>
            </w:r>
          </w:p>
          <w:p w14:paraId="3DC58707" w14:textId="77777777"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7BDEDAB" w14:textId="77777777" w:rsidR="00957465" w:rsidRPr="00955DB5" w:rsidRDefault="00957465" w:rsidP="00957465">
            <w:pPr>
              <w:spacing w:after="0" w:line="240" w:lineRule="auto"/>
              <w:ind w:left="-21" w:hanging="21"/>
              <w:jc w:val="both"/>
              <w:rPr>
                <w:rFonts w:ascii="Times New Roman" w:eastAsia="Times New Roman" w:hAnsi="Times New Roman" w:cs="Times New Roman"/>
                <w:b/>
                <w:i/>
                <w:sz w:val="24"/>
                <w:szCs w:val="24"/>
              </w:rPr>
            </w:pPr>
            <w:r w:rsidRPr="00955DB5">
              <w:rPr>
                <w:rFonts w:ascii="Times New Roman" w:eastAsia="Times New Roman" w:hAnsi="Times New Roman" w:cs="Times New Roman"/>
                <w:b/>
                <w:i/>
                <w:sz w:val="24"/>
                <w:szCs w:val="24"/>
              </w:rPr>
              <w:t xml:space="preserve">Відповідно до частини третьої статті 12 Закону під час використання електронної системи </w:t>
            </w:r>
            <w:proofErr w:type="spellStart"/>
            <w:r w:rsidRPr="00955DB5">
              <w:rPr>
                <w:rFonts w:ascii="Times New Roman" w:eastAsia="Times New Roman" w:hAnsi="Times New Roman" w:cs="Times New Roman"/>
                <w:b/>
                <w:i/>
                <w:sz w:val="24"/>
                <w:szCs w:val="24"/>
              </w:rPr>
              <w:t>закупівель</w:t>
            </w:r>
            <w:proofErr w:type="spellEnd"/>
            <w:r w:rsidRPr="00955DB5">
              <w:rPr>
                <w:rFonts w:ascii="Times New Roman" w:eastAsia="Times New Roman" w:hAnsi="Times New Roman" w:cs="Times New Roman"/>
                <w:b/>
                <w:i/>
                <w:sz w:val="24"/>
                <w:szCs w:val="24"/>
              </w:rPr>
              <w:t xml:space="preserve"> з метою подання тендерних пропозицій та їх оцінки документи, які вимагаються замовником, та дані створюються та подаються з </w:t>
            </w:r>
            <w:r w:rsidRPr="00955DB5">
              <w:rPr>
                <w:rFonts w:ascii="Times New Roman" w:eastAsia="Times New Roman" w:hAnsi="Times New Roman" w:cs="Times New Roman"/>
                <w:b/>
                <w:i/>
                <w:sz w:val="24"/>
                <w:szCs w:val="24"/>
              </w:rPr>
              <w:lastRenderedPageBreak/>
              <w:t xml:space="preserve">урахуванням вимог законів України «Про електронні документи та електронний документообіг» та «Про електронні довірчі послуги». Не вимагається від учасників засвідчувати документи (матеріали та інформацію), що подаються у складі тендерної пропозиції, печаткою (за умови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5DB5">
              <w:rPr>
                <w:rFonts w:ascii="Times New Roman" w:eastAsia="Times New Roman" w:hAnsi="Times New Roman" w:cs="Times New Roman"/>
                <w:b/>
                <w:i/>
                <w:sz w:val="24"/>
                <w:szCs w:val="24"/>
              </w:rPr>
              <w:t>закупівель</w:t>
            </w:r>
            <w:proofErr w:type="spellEnd"/>
            <w:r w:rsidRPr="00955DB5">
              <w:rPr>
                <w:rFonts w:ascii="Times New Roman" w:eastAsia="Times New Roman" w:hAnsi="Times New Roman" w:cs="Times New Roman"/>
                <w:b/>
                <w:i/>
                <w:sz w:val="24"/>
                <w:szCs w:val="24"/>
              </w:rPr>
              <w:t xml:space="preserve"> із накладанням кваліфікованого електронного підпису (далі – КЕП) або удосконаленого </w:t>
            </w:r>
            <w:proofErr w:type="spellStart"/>
            <w:r w:rsidRPr="00955DB5">
              <w:rPr>
                <w:rFonts w:ascii="Times New Roman" w:eastAsia="Times New Roman" w:hAnsi="Times New Roman" w:cs="Times New Roman"/>
                <w:b/>
                <w:i/>
                <w:sz w:val="24"/>
                <w:szCs w:val="24"/>
              </w:rPr>
              <w:t>електроного</w:t>
            </w:r>
            <w:proofErr w:type="spellEnd"/>
            <w:r w:rsidRPr="00955DB5">
              <w:rPr>
                <w:rFonts w:ascii="Times New Roman" w:eastAsia="Times New Roman" w:hAnsi="Times New Roman" w:cs="Times New Roman"/>
                <w:b/>
                <w:i/>
                <w:sz w:val="24"/>
                <w:szCs w:val="24"/>
              </w:rPr>
              <w:t xml:space="preserve"> підпису (далі – УЕП). Учасник повинен накласти КЕП/УЕП на тендерну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такий документ наданий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або на кожен електронний документ окремо. Файл з КЕП/УЕП (створюється програмним комплексом, наприклад, файл у форматі .p7s) при завантаженні повинен бути доступний для перегляду та перевірки замовником шляхом завантаження у відповідний програмний комплекс. Під час перевірки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55DB5">
              <w:rPr>
                <w:rFonts w:ascii="Times New Roman" w:eastAsia="Times New Roman" w:hAnsi="Times New Roman" w:cs="Times New Roman"/>
                <w:b/>
                <w:i/>
                <w:sz w:val="24"/>
                <w:szCs w:val="24"/>
              </w:rPr>
              <w:t>відхилено</w:t>
            </w:r>
            <w:proofErr w:type="spellEnd"/>
            <w:r w:rsidRPr="00955DB5">
              <w:rPr>
                <w:rFonts w:ascii="Times New Roman" w:eastAsia="Times New Roman" w:hAnsi="Times New Roman" w:cs="Times New Roman"/>
                <w:b/>
                <w:i/>
                <w:sz w:val="24"/>
                <w:szCs w:val="24"/>
              </w:rPr>
              <w:t xml:space="preserve"> на підставі підпункту 2 пункту 1 частини1 статті 31 Закону.</w:t>
            </w:r>
          </w:p>
          <w:p w14:paraId="502928AD" w14:textId="77777777" w:rsidR="005337D3" w:rsidRPr="00955DB5" w:rsidRDefault="0028768D" w:rsidP="0028768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16AB6A" w14:textId="560A514F" w:rsidR="0028768D" w:rsidRPr="00955DB5" w:rsidRDefault="0028768D" w:rsidP="0028768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Учасник процедури закупівлі має право </w:t>
            </w:r>
            <w:proofErr w:type="spellStart"/>
            <w:r w:rsidRPr="00955DB5">
              <w:rPr>
                <w:rFonts w:ascii="Times New Roman" w:eastAsia="Times New Roman" w:hAnsi="Times New Roman" w:cs="Times New Roman"/>
                <w:sz w:val="24"/>
                <w:szCs w:val="24"/>
              </w:rPr>
              <w:t>внести</w:t>
            </w:r>
            <w:proofErr w:type="spellEnd"/>
            <w:r w:rsidRPr="00955DB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BE8DB78" w14:textId="3A6FC742"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придатних для </w:t>
            </w:r>
            <w:proofErr w:type="spellStart"/>
            <w:r w:rsidRPr="00955DB5">
              <w:rPr>
                <w:rFonts w:ascii="Times New Roman" w:eastAsia="Times New Roman" w:hAnsi="Times New Roman" w:cs="Times New Roman"/>
                <w:sz w:val="24"/>
                <w:szCs w:val="24"/>
              </w:rPr>
              <w:lastRenderedPageBreak/>
              <w:t>машинозчитування</w:t>
            </w:r>
            <w:proofErr w:type="spellEnd"/>
            <w:r w:rsidRPr="00955DB5">
              <w:rPr>
                <w:rFonts w:ascii="Times New Roman" w:eastAsia="Times New Roman" w:hAnsi="Times New Roman" w:cs="Times New Roman"/>
                <w:sz w:val="24"/>
                <w:szCs w:val="24"/>
              </w:rPr>
              <w:t xml:space="preserve"> (файли з розширен</w:t>
            </w:r>
            <w:r w:rsidR="005D6D0C" w:rsidRPr="00955DB5">
              <w:rPr>
                <w:rFonts w:ascii="Times New Roman" w:eastAsia="Times New Roman" w:hAnsi="Times New Roman" w:cs="Times New Roman"/>
                <w:sz w:val="24"/>
                <w:szCs w:val="24"/>
              </w:rPr>
              <w:t>ням «..</w:t>
            </w:r>
            <w:proofErr w:type="spellStart"/>
            <w:r w:rsidR="005D6D0C" w:rsidRPr="00955DB5">
              <w:rPr>
                <w:rFonts w:ascii="Times New Roman" w:eastAsia="Times New Roman" w:hAnsi="Times New Roman" w:cs="Times New Roman"/>
                <w:sz w:val="24"/>
                <w:szCs w:val="24"/>
              </w:rPr>
              <w:t>pdf</w:t>
            </w:r>
            <w:proofErr w:type="spellEnd"/>
            <w:r w:rsidR="005D6D0C" w:rsidRPr="00955DB5">
              <w:rPr>
                <w:rFonts w:ascii="Times New Roman" w:eastAsia="Times New Roman" w:hAnsi="Times New Roman" w:cs="Times New Roman"/>
                <w:sz w:val="24"/>
                <w:szCs w:val="24"/>
              </w:rPr>
              <w:t>.», «..</w:t>
            </w:r>
            <w:proofErr w:type="spellStart"/>
            <w:r w:rsidR="005D6D0C" w:rsidRPr="00955DB5">
              <w:rPr>
                <w:rFonts w:ascii="Times New Roman" w:eastAsia="Times New Roman" w:hAnsi="Times New Roman" w:cs="Times New Roman"/>
                <w:sz w:val="24"/>
                <w:szCs w:val="24"/>
              </w:rPr>
              <w:t>jpeg</w:t>
            </w:r>
            <w:proofErr w:type="spellEnd"/>
            <w:r w:rsidR="005D6D0C" w:rsidRPr="00955DB5">
              <w:rPr>
                <w:rFonts w:ascii="Times New Roman" w:eastAsia="Times New Roman" w:hAnsi="Times New Roman" w:cs="Times New Roman"/>
                <w:sz w:val="24"/>
                <w:szCs w:val="24"/>
              </w:rPr>
              <w:t xml:space="preserve">.», тощо). </w:t>
            </w:r>
            <w:r w:rsidRPr="00955DB5">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із накладанням кваліфікованого електронного підпису</w:t>
            </w:r>
            <w:r w:rsidR="005D6D0C" w:rsidRPr="00955DB5">
              <w:rPr>
                <w:rFonts w:ascii="Times New Roman" w:eastAsia="Times New Roman" w:hAnsi="Times New Roman" w:cs="Times New Roman"/>
                <w:sz w:val="24"/>
                <w:szCs w:val="24"/>
              </w:rPr>
              <w:t>, або удосконаленого електронного підпису,</w:t>
            </w:r>
            <w:r w:rsidRPr="00955DB5">
              <w:rPr>
                <w:rFonts w:ascii="Times New Roman" w:eastAsia="Times New Roman" w:hAnsi="Times New Roman" w:cs="Times New Roman"/>
                <w:sz w:val="24"/>
                <w:szCs w:val="24"/>
              </w:rPr>
              <w:t xml:space="preserve"> на кожен з таких документів (матеріал чи інформацію).</w:t>
            </w:r>
          </w:p>
          <w:p w14:paraId="2F35F722" w14:textId="48E0A945" w:rsidR="00EB5550" w:rsidRPr="00955DB5" w:rsidRDefault="00EB5550" w:rsidP="00EB555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частини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З метою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усіх працівників щодо яких була надана інформація про їх паспортні дані (серія, номер) та або РНОКПП. </w:t>
            </w:r>
          </w:p>
          <w:p w14:paraId="2B618DD5" w14:textId="77777777"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00E13196" w:rsidRPr="00955DB5">
              <w:rPr>
                <w:rFonts w:ascii="Times New Roman" w:eastAsia="Times New Roman" w:hAnsi="Times New Roman" w:cs="Times New Roman"/>
                <w:sz w:val="24"/>
                <w:szCs w:val="24"/>
              </w:rPr>
              <w:t xml:space="preserve"> (для юридичних осіб))</w:t>
            </w:r>
            <w:r w:rsidRPr="00955DB5">
              <w:rPr>
                <w:rFonts w:ascii="Times New Roman" w:eastAsia="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w:t>
            </w:r>
            <w:r w:rsidRPr="00955DB5">
              <w:rPr>
                <w:rFonts w:ascii="Times New Roman" w:eastAsia="Times New Roman" w:hAnsi="Times New Roman" w:cs="Times New Roman"/>
                <w:sz w:val="24"/>
                <w:szCs w:val="24"/>
              </w:rPr>
              <w:lastRenderedPageBreak/>
              <w:t>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8AFE37" w14:textId="77777777"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67477C03" w14:textId="77777777" w:rsidR="009D0B70" w:rsidRPr="00955DB5" w:rsidRDefault="009D0B70" w:rsidP="009D0B70">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76F166" w14:textId="77777777" w:rsidR="00581A64" w:rsidRPr="00955DB5" w:rsidRDefault="00581A64" w:rsidP="00581A64">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409C672" w14:textId="62E01829" w:rsidR="007C1A2D" w:rsidRPr="00955DB5" w:rsidRDefault="007C1A2D" w:rsidP="007C1A2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 випадку, якщо Учасник при поданні тендерної пропозиції визначив конфіденційною інформацію, що не може бути визначена як конфіденційна відповідно до вимог Закону та цієї Тендерної документації, Замовником така пропозиція  буде відхилена відповідно до п. п 7 п. 1 ч. 1 ст. 31 Закону.</w:t>
            </w:r>
          </w:p>
          <w:p w14:paraId="62359626" w14:textId="03A3E5F6" w:rsidR="00581A64" w:rsidRPr="00955DB5" w:rsidRDefault="00581A64" w:rsidP="00581A64">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 про що останній надає гарантійного листа в складі тендерної пропозиції.</w:t>
            </w:r>
          </w:p>
          <w:p w14:paraId="7916626A" w14:textId="77777777" w:rsidR="00750B61" w:rsidRPr="00955DB5" w:rsidRDefault="00750B61" w:rsidP="008D4C40">
            <w:pPr>
              <w:spacing w:after="0" w:line="240" w:lineRule="auto"/>
              <w:jc w:val="both"/>
              <w:rPr>
                <w:rFonts w:ascii="Times New Roman" w:eastAsia="Times New Roman" w:hAnsi="Times New Roman" w:cs="Times New Roman"/>
                <w:sz w:val="24"/>
                <w:szCs w:val="24"/>
              </w:rPr>
            </w:pPr>
          </w:p>
          <w:p w14:paraId="6ACA6ED9" w14:textId="77777777" w:rsidR="009E6C40" w:rsidRPr="00955DB5" w:rsidRDefault="009E6C40" w:rsidP="009E6C40">
            <w:pPr>
              <w:pStyle w:val="1"/>
              <w:widowControl w:val="0"/>
              <w:spacing w:line="240" w:lineRule="auto"/>
              <w:jc w:val="both"/>
              <w:rPr>
                <w:rFonts w:ascii="Times New Roman" w:hAnsi="Times New Roman" w:cs="Times New Roman"/>
                <w:color w:val="auto"/>
                <w:sz w:val="24"/>
                <w:szCs w:val="24"/>
                <w:lang w:val="uk-UA"/>
              </w:rPr>
            </w:pPr>
            <w:r w:rsidRPr="00955DB5">
              <w:rPr>
                <w:rFonts w:ascii="Times New Roman" w:hAnsi="Times New Roman" w:cs="Times New Roman"/>
                <w:bCs/>
                <w:color w:val="auto"/>
                <w:sz w:val="24"/>
                <w:szCs w:val="24"/>
                <w:u w:val="single"/>
                <w:lang w:val="uk-UA"/>
              </w:rPr>
              <w:t xml:space="preserve">Переможець </w:t>
            </w:r>
            <w:r w:rsidRPr="00955DB5">
              <w:rPr>
                <w:rFonts w:ascii="Times New Roman" w:hAnsi="Times New Roman" w:cs="Times New Roman"/>
                <w:color w:val="auto"/>
                <w:sz w:val="24"/>
                <w:szCs w:val="24"/>
                <w:lang w:val="uk-UA"/>
              </w:rPr>
              <w:t xml:space="preserve">у строк, що не перевищує десяти днів з дати оприлюднення в електронній системі </w:t>
            </w:r>
            <w:proofErr w:type="spellStart"/>
            <w:r w:rsidRPr="00955DB5">
              <w:rPr>
                <w:rFonts w:ascii="Times New Roman" w:hAnsi="Times New Roman" w:cs="Times New Roman"/>
                <w:color w:val="auto"/>
                <w:sz w:val="24"/>
                <w:szCs w:val="24"/>
                <w:lang w:val="uk-UA"/>
              </w:rPr>
              <w:t>закупівель</w:t>
            </w:r>
            <w:proofErr w:type="spellEnd"/>
            <w:r w:rsidRPr="00955DB5">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що підтверджують відсутність підстав, визначених пунктами 2,3,5,6,8,12 і 13 </w:t>
            </w:r>
            <w:proofErr w:type="spellStart"/>
            <w:r w:rsidRPr="00955DB5">
              <w:rPr>
                <w:rFonts w:ascii="Times New Roman" w:hAnsi="Times New Roman" w:cs="Times New Roman"/>
                <w:color w:val="auto"/>
                <w:sz w:val="24"/>
                <w:szCs w:val="24"/>
                <w:lang w:val="uk-UA"/>
              </w:rPr>
              <w:t>ч.І</w:t>
            </w:r>
            <w:proofErr w:type="spellEnd"/>
            <w:r w:rsidRPr="00955DB5">
              <w:rPr>
                <w:rFonts w:ascii="Times New Roman" w:hAnsi="Times New Roman" w:cs="Times New Roman"/>
                <w:color w:val="auto"/>
                <w:sz w:val="24"/>
                <w:szCs w:val="24"/>
                <w:lang w:val="uk-UA"/>
              </w:rPr>
              <w:t xml:space="preserve"> та </w:t>
            </w:r>
            <w:proofErr w:type="spellStart"/>
            <w:r w:rsidRPr="00955DB5">
              <w:rPr>
                <w:rFonts w:ascii="Times New Roman" w:hAnsi="Times New Roman" w:cs="Times New Roman"/>
                <w:color w:val="auto"/>
                <w:sz w:val="24"/>
                <w:szCs w:val="24"/>
                <w:lang w:val="uk-UA"/>
              </w:rPr>
              <w:t>ч.II</w:t>
            </w:r>
            <w:proofErr w:type="spellEnd"/>
            <w:r w:rsidRPr="00955DB5">
              <w:rPr>
                <w:rFonts w:ascii="Times New Roman" w:hAnsi="Times New Roman" w:cs="Times New Roman"/>
                <w:color w:val="auto"/>
                <w:sz w:val="24"/>
                <w:szCs w:val="24"/>
                <w:lang w:val="uk-UA"/>
              </w:rPr>
              <w:t xml:space="preserve"> ст.17 Закону  (встановлені в Додатку № 1</w:t>
            </w:r>
            <w:r w:rsidR="00BE5F14" w:rsidRPr="00955DB5">
              <w:rPr>
                <w:rFonts w:ascii="Times New Roman" w:hAnsi="Times New Roman" w:cs="Times New Roman"/>
                <w:color w:val="auto"/>
                <w:sz w:val="24"/>
                <w:szCs w:val="24"/>
                <w:lang w:val="uk-UA"/>
              </w:rPr>
              <w:t xml:space="preserve">  (для переможця)</w:t>
            </w:r>
            <w:r w:rsidRPr="00955DB5">
              <w:rPr>
                <w:rFonts w:ascii="Times New Roman" w:hAnsi="Times New Roman" w:cs="Times New Roman"/>
                <w:color w:val="auto"/>
                <w:sz w:val="24"/>
                <w:szCs w:val="24"/>
                <w:lang w:val="uk-UA"/>
              </w:rPr>
              <w:t xml:space="preserve"> до цієї тендерної документації)</w:t>
            </w:r>
            <w:r w:rsidR="00BE5F14" w:rsidRPr="00955DB5">
              <w:rPr>
                <w:rFonts w:ascii="Times New Roman" w:hAnsi="Times New Roman" w:cs="Times New Roman"/>
                <w:color w:val="auto"/>
                <w:sz w:val="24"/>
                <w:szCs w:val="24"/>
                <w:lang w:val="uk-UA"/>
              </w:rPr>
              <w:t>)</w:t>
            </w:r>
            <w:r w:rsidRPr="00955DB5">
              <w:rPr>
                <w:rFonts w:ascii="Times New Roman" w:hAnsi="Times New Roman" w:cs="Times New Roman"/>
                <w:color w:val="auto"/>
                <w:sz w:val="24"/>
                <w:szCs w:val="24"/>
                <w:lang w:val="uk-UA"/>
              </w:rPr>
              <w:t xml:space="preserve">. </w:t>
            </w:r>
            <w:r w:rsidRPr="00955DB5">
              <w:rPr>
                <w:color w:val="auto"/>
                <w:sz w:val="9"/>
                <w:szCs w:val="9"/>
                <w:shd w:val="clear" w:color="auto" w:fill="FFFFFF"/>
              </w:rPr>
              <w:t> </w:t>
            </w:r>
          </w:p>
          <w:p w14:paraId="730B5BDD" w14:textId="77777777" w:rsidR="009E6C40" w:rsidRPr="00955DB5" w:rsidRDefault="009E6C40" w:rsidP="009E6C40">
            <w:pPr>
              <w:pStyle w:val="1"/>
              <w:widowControl w:val="0"/>
              <w:spacing w:line="240" w:lineRule="auto"/>
              <w:jc w:val="both"/>
              <w:rPr>
                <w:rFonts w:ascii="Times New Roman" w:hAnsi="Times New Roman" w:cs="Times New Roman"/>
                <w:color w:val="auto"/>
                <w:sz w:val="24"/>
                <w:szCs w:val="24"/>
                <w:shd w:val="clear" w:color="auto" w:fill="FFFFFF"/>
                <w:lang w:val="uk-UA"/>
              </w:rPr>
            </w:pPr>
            <w:r w:rsidRPr="00955DB5">
              <w:rPr>
                <w:rFonts w:ascii="Times New Roman" w:hAnsi="Times New Roman" w:cs="Times New Roman"/>
                <w:color w:val="auto"/>
                <w:sz w:val="24"/>
                <w:szCs w:val="24"/>
                <w:lang w:val="uk-UA"/>
              </w:rPr>
              <w:t>Замовник не вимагає документального підтвердження інформації про відповідні</w:t>
            </w:r>
            <w:r w:rsidR="00BE5F14" w:rsidRPr="00955DB5">
              <w:rPr>
                <w:rFonts w:ascii="Times New Roman" w:hAnsi="Times New Roman" w:cs="Times New Roman"/>
                <w:color w:val="auto"/>
                <w:sz w:val="24"/>
                <w:szCs w:val="24"/>
                <w:lang w:val="uk-UA"/>
              </w:rPr>
              <w:t>сть підставам, встановленим ст.</w:t>
            </w:r>
            <w:r w:rsidRPr="00955DB5">
              <w:rPr>
                <w:rFonts w:ascii="Times New Roman" w:hAnsi="Times New Roman" w:cs="Times New Roman"/>
                <w:color w:val="auto"/>
                <w:sz w:val="24"/>
                <w:szCs w:val="24"/>
                <w:lang w:val="uk-UA"/>
              </w:rPr>
              <w:t xml:space="preserve">17, </w:t>
            </w:r>
            <w:r w:rsidRPr="00955DB5">
              <w:rPr>
                <w:rFonts w:ascii="Times New Roman" w:hAnsi="Times New Roman" w:cs="Times New Roman"/>
                <w:color w:val="auto"/>
                <w:sz w:val="24"/>
                <w:szCs w:val="24"/>
                <w:shd w:val="clear" w:color="auto" w:fill="FFFFFF"/>
                <w:lang w:val="uk-UA"/>
              </w:rPr>
              <w:t xml:space="preserve">що оприлюднена у формі відкритих даних згідно із Законом України "Про доступ до публічної </w:t>
            </w:r>
            <w:r w:rsidRPr="00955DB5">
              <w:rPr>
                <w:rFonts w:ascii="Times New Roman" w:hAnsi="Times New Roman" w:cs="Times New Roman"/>
                <w:color w:val="auto"/>
                <w:sz w:val="24"/>
                <w:szCs w:val="24"/>
                <w:shd w:val="clear" w:color="auto" w:fill="FFFFFF"/>
                <w:lang w:val="uk-UA"/>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55DB5">
              <w:rPr>
                <w:rFonts w:ascii="Times New Roman" w:hAnsi="Times New Roman" w:cs="Times New Roman"/>
                <w:color w:val="auto"/>
                <w:sz w:val="24"/>
                <w:szCs w:val="24"/>
                <w:shd w:val="clear" w:color="auto" w:fill="FFFFFF"/>
                <w:lang w:val="uk-UA"/>
              </w:rPr>
              <w:t>закупівель</w:t>
            </w:r>
            <w:proofErr w:type="spellEnd"/>
            <w:r w:rsidRPr="00955DB5">
              <w:rPr>
                <w:rFonts w:ascii="Times New Roman" w:hAnsi="Times New Roman" w:cs="Times New Roman"/>
                <w:color w:val="auto"/>
                <w:sz w:val="24"/>
                <w:szCs w:val="24"/>
                <w:shd w:val="clear" w:color="auto" w:fill="FFFFFF"/>
                <w:lang w:val="uk-UA"/>
              </w:rPr>
              <w:t>.</w:t>
            </w:r>
          </w:p>
          <w:p w14:paraId="7437A02F" w14:textId="77777777" w:rsidR="00B77B6A" w:rsidRPr="00955DB5" w:rsidRDefault="00C61F63" w:rsidP="00C61F63">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p>
          <w:p w14:paraId="150920A4" w14:textId="77777777" w:rsidR="00C61F63" w:rsidRPr="00955DB5" w:rsidRDefault="00B77B6A" w:rsidP="00C61F63">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 xml:space="preserve">- для юридичних осіб - </w:t>
            </w:r>
            <w:r w:rsidR="00C61F63" w:rsidRPr="00955DB5">
              <w:rPr>
                <w:rFonts w:ascii="Times New Roman" w:eastAsia="Times New Roman" w:hAnsi="Times New Roman" w:cs="Times New Roman"/>
                <w:sz w:val="24"/>
                <w:szCs w:val="24"/>
                <w:lang w:eastAsia="ru-RU"/>
              </w:rPr>
              <w:t>Статутом (</w:t>
            </w:r>
            <w:r w:rsidR="00C61F63" w:rsidRPr="00955DB5">
              <w:rPr>
                <w:rFonts w:ascii="Times New Roman" w:eastAsia="Arial" w:hAnsi="Times New Roman" w:cs="Times New Roman"/>
                <w:sz w:val="24"/>
                <w:szCs w:val="24"/>
                <w:shd w:val="clear" w:color="auto" w:fill="FFFFFF"/>
                <w:lang w:eastAsia="ru-RU"/>
              </w:rPr>
              <w:t>зі</w:t>
            </w:r>
            <w:r w:rsidR="00C61F63" w:rsidRPr="00955DB5">
              <w:rPr>
                <w:rFonts w:ascii="Times New Roman" w:eastAsia="Arial" w:hAnsi="Times New Roman" w:cs="Times New Roman"/>
                <w:sz w:val="24"/>
                <w:szCs w:val="24"/>
                <w:shd w:val="clear" w:color="auto" w:fill="FFFFFF"/>
                <w:lang w:val="ru-RU" w:eastAsia="ru-RU"/>
              </w:rPr>
              <w:t xml:space="preserve"> </w:t>
            </w:r>
            <w:proofErr w:type="spellStart"/>
            <w:r w:rsidR="00C61F63" w:rsidRPr="00955DB5">
              <w:rPr>
                <w:rFonts w:ascii="Times New Roman" w:eastAsia="Arial" w:hAnsi="Times New Roman" w:cs="Times New Roman"/>
                <w:sz w:val="24"/>
                <w:szCs w:val="24"/>
                <w:shd w:val="clear" w:color="auto" w:fill="FFFFFF"/>
                <w:lang w:val="ru-RU" w:eastAsia="ru-RU"/>
              </w:rPr>
              <w:t>змінами</w:t>
            </w:r>
            <w:proofErr w:type="spellEnd"/>
            <w:r w:rsidR="00C61F63" w:rsidRPr="00955DB5">
              <w:rPr>
                <w:rFonts w:ascii="Times New Roman" w:eastAsia="Arial" w:hAnsi="Times New Roman" w:cs="Times New Roman"/>
                <w:sz w:val="24"/>
                <w:szCs w:val="24"/>
                <w:shd w:val="clear" w:color="auto" w:fill="FFFFFF"/>
                <w:lang w:val="ru-RU" w:eastAsia="ru-RU"/>
              </w:rPr>
              <w:t> </w:t>
            </w:r>
            <w:r w:rsidR="00C61F63" w:rsidRPr="00955DB5">
              <w:rPr>
                <w:rFonts w:ascii="Times New Roman" w:eastAsia="Arial" w:hAnsi="Times New Roman" w:cs="Times New Roman"/>
                <w:i/>
                <w:iCs/>
                <w:sz w:val="24"/>
                <w:szCs w:val="24"/>
                <w:shd w:val="clear" w:color="auto" w:fill="FFFFFF"/>
                <w:lang w:val="ru-RU" w:eastAsia="ru-RU"/>
              </w:rPr>
              <w:t xml:space="preserve">(в </w:t>
            </w:r>
            <w:proofErr w:type="spellStart"/>
            <w:r w:rsidR="00C61F63" w:rsidRPr="00955DB5">
              <w:rPr>
                <w:rFonts w:ascii="Times New Roman" w:eastAsia="Arial" w:hAnsi="Times New Roman" w:cs="Times New Roman"/>
                <w:i/>
                <w:iCs/>
                <w:sz w:val="24"/>
                <w:szCs w:val="24"/>
                <w:shd w:val="clear" w:color="auto" w:fill="FFFFFF"/>
                <w:lang w:val="ru-RU" w:eastAsia="ru-RU"/>
              </w:rPr>
              <w:t>разі</w:t>
            </w:r>
            <w:proofErr w:type="spellEnd"/>
            <w:r w:rsidR="00C61F63" w:rsidRPr="00955DB5">
              <w:rPr>
                <w:rFonts w:ascii="Times New Roman" w:eastAsia="Arial" w:hAnsi="Times New Roman" w:cs="Times New Roman"/>
                <w:i/>
                <w:iCs/>
                <w:sz w:val="24"/>
                <w:szCs w:val="24"/>
                <w:shd w:val="clear" w:color="auto" w:fill="FFFFFF"/>
                <w:lang w:val="ru-RU" w:eastAsia="ru-RU"/>
              </w:rPr>
              <w:t xml:space="preserve"> </w:t>
            </w:r>
            <w:proofErr w:type="spellStart"/>
            <w:r w:rsidR="00C61F63" w:rsidRPr="00955DB5">
              <w:rPr>
                <w:rFonts w:ascii="Times New Roman" w:eastAsia="Arial" w:hAnsi="Times New Roman" w:cs="Times New Roman"/>
                <w:i/>
                <w:iCs/>
                <w:sz w:val="24"/>
                <w:szCs w:val="24"/>
                <w:shd w:val="clear" w:color="auto" w:fill="FFFFFF"/>
                <w:lang w:val="ru-RU" w:eastAsia="ru-RU"/>
              </w:rPr>
              <w:t>їх</w:t>
            </w:r>
            <w:proofErr w:type="spellEnd"/>
            <w:r w:rsidR="00C61F63" w:rsidRPr="00955DB5">
              <w:rPr>
                <w:rFonts w:ascii="Times New Roman" w:eastAsia="Arial" w:hAnsi="Times New Roman" w:cs="Times New Roman"/>
                <w:i/>
                <w:iCs/>
                <w:sz w:val="24"/>
                <w:szCs w:val="24"/>
                <w:shd w:val="clear" w:color="auto" w:fill="FFFFFF"/>
                <w:lang w:val="ru-RU" w:eastAsia="ru-RU"/>
              </w:rPr>
              <w:t xml:space="preserve"> </w:t>
            </w:r>
            <w:proofErr w:type="spellStart"/>
            <w:r w:rsidR="00C61F63" w:rsidRPr="00955DB5">
              <w:rPr>
                <w:rFonts w:ascii="Times New Roman" w:eastAsia="Arial" w:hAnsi="Times New Roman" w:cs="Times New Roman"/>
                <w:i/>
                <w:iCs/>
                <w:sz w:val="24"/>
                <w:szCs w:val="24"/>
                <w:shd w:val="clear" w:color="auto" w:fill="FFFFFF"/>
                <w:lang w:val="ru-RU" w:eastAsia="ru-RU"/>
              </w:rPr>
              <w:t>наявності</w:t>
            </w:r>
            <w:proofErr w:type="spellEnd"/>
            <w:r w:rsidR="00C61F63" w:rsidRPr="00955DB5">
              <w:rPr>
                <w:rFonts w:ascii="Times New Roman" w:eastAsia="Arial" w:hAnsi="Times New Roman" w:cs="Times New Roman"/>
                <w:i/>
                <w:iCs/>
                <w:sz w:val="24"/>
                <w:szCs w:val="24"/>
                <w:shd w:val="clear" w:color="auto" w:fill="FFFFFF"/>
                <w:lang w:val="ru-RU" w:eastAsia="ru-RU"/>
              </w:rPr>
              <w:t>)</w:t>
            </w:r>
            <w:r w:rsidR="00C61F63" w:rsidRPr="00955DB5">
              <w:rPr>
                <w:rFonts w:ascii="Times New Roman" w:eastAsia="Arial" w:hAnsi="Times New Roman" w:cs="Times New Roman"/>
                <w:sz w:val="24"/>
                <w:szCs w:val="24"/>
                <w:shd w:val="clear" w:color="auto" w:fill="FFFFFF"/>
                <w:lang w:val="ru-RU" w:eastAsia="ru-RU"/>
              </w:rPr>
              <w:t> </w:t>
            </w:r>
            <w:proofErr w:type="spellStart"/>
            <w:r w:rsidR="00C61F63" w:rsidRPr="00955DB5">
              <w:rPr>
                <w:rFonts w:ascii="Times New Roman" w:eastAsia="Arial" w:hAnsi="Times New Roman" w:cs="Times New Roman"/>
                <w:sz w:val="24"/>
                <w:szCs w:val="24"/>
                <w:shd w:val="clear" w:color="auto" w:fill="FFFFFF"/>
                <w:lang w:val="ru-RU" w:eastAsia="ru-RU"/>
              </w:rPr>
              <w:t>або</w:t>
            </w:r>
            <w:proofErr w:type="spellEnd"/>
            <w:r w:rsidR="00C61F63" w:rsidRPr="00955DB5">
              <w:rPr>
                <w:rFonts w:ascii="Times New Roman" w:eastAsia="Arial" w:hAnsi="Times New Roman" w:cs="Times New Roman"/>
                <w:sz w:val="24"/>
                <w:szCs w:val="24"/>
                <w:shd w:val="clear" w:color="auto" w:fill="FFFFFF"/>
                <w:lang w:val="ru-RU" w:eastAsia="ru-RU"/>
              </w:rPr>
              <w:t xml:space="preserve"> </w:t>
            </w:r>
            <w:proofErr w:type="spellStart"/>
            <w:r w:rsidR="00C61F63" w:rsidRPr="00955DB5">
              <w:rPr>
                <w:rFonts w:ascii="Times New Roman" w:eastAsia="Arial" w:hAnsi="Times New Roman" w:cs="Times New Roman"/>
                <w:sz w:val="24"/>
                <w:szCs w:val="24"/>
                <w:shd w:val="clear" w:color="auto" w:fill="FFFFFF"/>
                <w:lang w:val="ru-RU" w:eastAsia="ru-RU"/>
              </w:rPr>
              <w:t>інш</w:t>
            </w:r>
            <w:r w:rsidR="00C61F63" w:rsidRPr="00955DB5">
              <w:rPr>
                <w:rFonts w:ascii="Times New Roman" w:eastAsia="Arial" w:hAnsi="Times New Roman" w:cs="Times New Roman"/>
                <w:sz w:val="24"/>
                <w:szCs w:val="24"/>
                <w:shd w:val="clear" w:color="auto" w:fill="FFFFFF"/>
                <w:lang w:eastAsia="ru-RU"/>
              </w:rPr>
              <w:t>им</w:t>
            </w:r>
            <w:proofErr w:type="spellEnd"/>
            <w:r w:rsidR="00C61F63" w:rsidRPr="00955DB5">
              <w:rPr>
                <w:rFonts w:ascii="Times New Roman" w:eastAsia="Arial" w:hAnsi="Times New Roman" w:cs="Times New Roman"/>
                <w:sz w:val="24"/>
                <w:szCs w:val="24"/>
                <w:shd w:val="clear" w:color="auto" w:fill="FFFFFF"/>
                <w:lang w:val="ru-RU" w:eastAsia="ru-RU"/>
              </w:rPr>
              <w:t xml:space="preserve"> </w:t>
            </w:r>
            <w:proofErr w:type="spellStart"/>
            <w:r w:rsidR="00C61F63" w:rsidRPr="00955DB5">
              <w:rPr>
                <w:rFonts w:ascii="Times New Roman" w:eastAsia="Arial" w:hAnsi="Times New Roman" w:cs="Times New Roman"/>
                <w:sz w:val="24"/>
                <w:szCs w:val="24"/>
                <w:shd w:val="clear" w:color="auto" w:fill="FFFFFF"/>
                <w:lang w:val="ru-RU" w:eastAsia="ru-RU"/>
              </w:rPr>
              <w:t>установч</w:t>
            </w:r>
            <w:r w:rsidR="00C61F63" w:rsidRPr="00955DB5">
              <w:rPr>
                <w:rFonts w:ascii="Times New Roman" w:eastAsia="Arial" w:hAnsi="Times New Roman" w:cs="Times New Roman"/>
                <w:sz w:val="24"/>
                <w:szCs w:val="24"/>
                <w:shd w:val="clear" w:color="auto" w:fill="FFFFFF"/>
                <w:lang w:eastAsia="ru-RU"/>
              </w:rPr>
              <w:t>им</w:t>
            </w:r>
            <w:proofErr w:type="spellEnd"/>
            <w:r w:rsidR="00C61F63" w:rsidRPr="00955DB5">
              <w:rPr>
                <w:rFonts w:ascii="Times New Roman" w:eastAsia="Arial" w:hAnsi="Times New Roman" w:cs="Times New Roman"/>
                <w:sz w:val="24"/>
                <w:szCs w:val="24"/>
                <w:shd w:val="clear" w:color="auto" w:fill="FFFFFF"/>
                <w:lang w:val="ru-RU" w:eastAsia="ru-RU"/>
              </w:rPr>
              <w:t xml:space="preserve"> документ</w:t>
            </w:r>
            <w:proofErr w:type="spellStart"/>
            <w:r w:rsidR="00C61F63" w:rsidRPr="00955DB5">
              <w:rPr>
                <w:rFonts w:ascii="Times New Roman" w:eastAsia="Arial" w:hAnsi="Times New Roman" w:cs="Times New Roman"/>
                <w:sz w:val="24"/>
                <w:szCs w:val="24"/>
                <w:shd w:val="clear" w:color="auto" w:fill="FFFFFF"/>
                <w:lang w:eastAsia="ru-RU"/>
              </w:rPr>
              <w:t>ом</w:t>
            </w:r>
            <w:proofErr w:type="spellEnd"/>
            <w:r w:rsidR="00C61F63" w:rsidRPr="00955DB5">
              <w:rPr>
                <w:rFonts w:ascii="Times New Roman" w:eastAsia="Times New Roman" w:hAnsi="Times New Roman" w:cs="Times New Roman"/>
                <w:sz w:val="24"/>
                <w:szCs w:val="24"/>
                <w:lang w:eastAsia="ru-RU"/>
              </w:rPr>
              <w:t xml:space="preserve">), протоколом (або випискою з протоколу) засновників,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p w14:paraId="1A35E6E8" w14:textId="77777777" w:rsidR="00C61F63" w:rsidRPr="00955DB5" w:rsidRDefault="00C61F63" w:rsidP="00C61F63">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 xml:space="preserve">Також, учасником надається завірена копія сторінок паспорту (чинного на дату подання)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955DB5">
              <w:rPr>
                <w:rFonts w:ascii="Times New Roman" w:eastAsia="Times New Roman" w:hAnsi="Times New Roman" w:cs="Times New Roman"/>
                <w:bCs/>
                <w:sz w:val="24"/>
                <w:szCs w:val="24"/>
                <w:lang w:eastAsia="ru-RU"/>
              </w:rPr>
              <w:t>двостороння копія паспорту</w:t>
            </w:r>
            <w:r w:rsidRPr="00955DB5">
              <w:rPr>
                <w:rFonts w:ascii="Times New Roman" w:eastAsia="Times New Roman" w:hAnsi="Times New Roman" w:cs="Times New Roman"/>
                <w:b/>
                <w:bCs/>
                <w:sz w:val="24"/>
                <w:szCs w:val="24"/>
                <w:lang w:eastAsia="ru-RU"/>
              </w:rPr>
              <w:t xml:space="preserve"> </w:t>
            </w:r>
            <w:r w:rsidRPr="00955DB5">
              <w:rPr>
                <w:rFonts w:ascii="Times New Roman" w:eastAsia="Times New Roman" w:hAnsi="Times New Roman" w:cs="Times New Roman"/>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20E81605" w14:textId="78162646" w:rsidR="00C61F63" w:rsidRPr="00955DB5" w:rsidRDefault="00C61F63" w:rsidP="00C61F63">
            <w:pPr>
              <w:spacing w:after="0" w:line="0" w:lineRule="atLeast"/>
              <w:jc w:val="both"/>
              <w:rPr>
                <w:rFonts w:ascii="Times New Roman" w:eastAsia="SimSun" w:hAnsi="Times New Roman" w:cs="Times New Roman"/>
                <w:sz w:val="24"/>
                <w:szCs w:val="24"/>
              </w:rPr>
            </w:pPr>
            <w:r w:rsidRPr="00955DB5">
              <w:rPr>
                <w:rFonts w:ascii="Times New Roman" w:eastAsia="SimSun" w:hAnsi="Times New Roman" w:cs="Times New Roman"/>
                <w:sz w:val="24"/>
                <w:szCs w:val="24"/>
              </w:rPr>
              <w:t>*У випадку, якщо службовою (посадовою) особою  уповноваженою на підписання  документів тендерної пропозиції учасника процедури закупівлі та договору про закупівлю є інша службова (посадова) особа ніж керівник, у</w:t>
            </w:r>
            <w:r w:rsidR="005D6539" w:rsidRPr="00955DB5">
              <w:rPr>
                <w:rFonts w:ascii="Times New Roman" w:eastAsia="SimSun" w:hAnsi="Times New Roman" w:cs="Times New Roman"/>
                <w:sz w:val="24"/>
                <w:szCs w:val="24"/>
              </w:rPr>
              <w:t xml:space="preserve"> </w:t>
            </w:r>
            <w:r w:rsidRPr="00955DB5">
              <w:rPr>
                <w:rFonts w:ascii="Times New Roman" w:eastAsia="SimSun" w:hAnsi="Times New Roman" w:cs="Times New Roman"/>
                <w:sz w:val="24"/>
                <w:szCs w:val="24"/>
              </w:rPr>
              <w:t>складі тендерної  пропозиції подаються відмічені «*» документи на всіх службових (посадових) осіб учасника, які підписали тендерну пропозицію та мають право на підписання договору про закупівлю.</w:t>
            </w:r>
          </w:p>
          <w:p w14:paraId="02A17917" w14:textId="77777777" w:rsidR="00C61F63" w:rsidRPr="00955DB5" w:rsidRDefault="00C61F63" w:rsidP="00F941AC">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Вищезазначені документи повинні міститись у складі тендерної пропозиції.</w:t>
            </w:r>
          </w:p>
          <w:p w14:paraId="07AF0E79" w14:textId="77777777" w:rsidR="00C61F63" w:rsidRPr="00955DB5" w:rsidRDefault="00C61F63" w:rsidP="00C61F63">
            <w:pPr>
              <w:widowControl w:val="0"/>
              <w:spacing w:after="0" w:line="240" w:lineRule="auto"/>
              <w:ind w:left="34" w:hanging="21"/>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w:t>
            </w:r>
          </w:p>
          <w:p w14:paraId="6DCA9E25" w14:textId="5CEA0800" w:rsidR="00EB5550" w:rsidRPr="00955DB5" w:rsidRDefault="00EB5550" w:rsidP="00C61F63">
            <w:pPr>
              <w:widowControl w:val="0"/>
              <w:spacing w:after="0" w:line="240" w:lineRule="auto"/>
              <w:ind w:left="34" w:hanging="21"/>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Учасник в складі пропозиції надає лист про використання чи невикористання у своїй діяльності печатки.</w:t>
            </w:r>
          </w:p>
          <w:p w14:paraId="61CAE464" w14:textId="77777777" w:rsidR="00C61F63" w:rsidRPr="00955DB5" w:rsidRDefault="00C61F63" w:rsidP="00C61F63">
            <w:pPr>
              <w:widowControl w:val="0"/>
              <w:spacing w:after="0" w:line="240" w:lineRule="auto"/>
              <w:ind w:left="34" w:hanging="21"/>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 xml:space="preserve">Неспроможність подати всю інформацію (документи), що вимагається цією документацією, або подання пропозиції, яка не відповідає вимогам в усіх </w:t>
            </w:r>
            <w:r w:rsidRPr="00955DB5">
              <w:rPr>
                <w:rFonts w:ascii="Times New Roman" w:eastAsia="Times New Roman" w:hAnsi="Times New Roman" w:cs="Times New Roman"/>
                <w:sz w:val="24"/>
                <w:szCs w:val="24"/>
                <w:lang w:eastAsia="ru-RU"/>
              </w:rPr>
              <w:lastRenderedPageBreak/>
              <w:t>відношеннях, буде віднесена на ризик учасника та спричинить за собою відхилення такої пропозиції.</w:t>
            </w:r>
          </w:p>
          <w:p w14:paraId="3FA8B626" w14:textId="77777777" w:rsidR="00C61F63" w:rsidRPr="00955DB5" w:rsidRDefault="00C61F63" w:rsidP="00F941AC">
            <w:pPr>
              <w:widowControl w:val="0"/>
              <w:spacing w:after="0" w:line="240" w:lineRule="auto"/>
              <w:ind w:left="34" w:hanging="21"/>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w:t>
            </w:r>
            <w:r w:rsidR="00131410" w:rsidRPr="00955DB5">
              <w:rPr>
                <w:rFonts w:ascii="Times New Roman" w:eastAsia="Times New Roman" w:hAnsi="Times New Roman" w:cs="Times New Roman"/>
                <w:sz w:val="24"/>
                <w:szCs w:val="24"/>
                <w:lang w:eastAsia="ru-RU"/>
              </w:rPr>
              <w:t>опозиції учасником-нерезидентом/</w:t>
            </w:r>
            <w:r w:rsidRPr="00955DB5">
              <w:rPr>
                <w:rFonts w:ascii="Times New Roman" w:eastAsia="Times New Roman" w:hAnsi="Times New Roman" w:cs="Times New Roman"/>
                <w:sz w:val="24"/>
                <w:szCs w:val="24"/>
                <w:lang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46609497" w14:textId="77777777" w:rsidR="009D0B70" w:rsidRPr="00955DB5" w:rsidRDefault="00D44639" w:rsidP="00D44639">
            <w:pPr>
              <w:pStyle w:val="1"/>
              <w:widowControl w:val="0"/>
              <w:spacing w:line="240" w:lineRule="auto"/>
              <w:jc w:val="both"/>
              <w:rPr>
                <w:rFonts w:ascii="Times New Roman" w:eastAsia="Times New Roman" w:hAnsi="Times New Roman" w:cs="Times New Roman"/>
                <w:color w:val="auto"/>
                <w:sz w:val="24"/>
                <w:szCs w:val="24"/>
                <w:lang w:val="uk-UA"/>
              </w:rPr>
            </w:pPr>
            <w:r w:rsidRPr="00955DB5">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w:t>
            </w:r>
            <w:proofErr w:type="spellStart"/>
            <w:r w:rsidRPr="00955DB5">
              <w:rPr>
                <w:rFonts w:ascii="Times New Roman" w:eastAsia="Times New Roman" w:hAnsi="Times New Roman" w:cs="Times New Roman"/>
                <w:color w:val="auto"/>
                <w:sz w:val="24"/>
                <w:szCs w:val="24"/>
                <w:lang w:val="uk-UA"/>
              </w:rPr>
              <w:t>обов</w:t>
            </w:r>
            <w:proofErr w:type="spellEnd"/>
            <w:r w:rsidRPr="00955DB5">
              <w:rPr>
                <w:rFonts w:ascii="Times New Roman" w:eastAsia="Times New Roman" w:hAnsi="Times New Roman" w:cs="Times New Roman"/>
                <w:color w:val="auto"/>
                <w:sz w:val="24"/>
                <w:szCs w:val="24"/>
              </w:rPr>
              <w:t>’</w:t>
            </w:r>
            <w:proofErr w:type="spellStart"/>
            <w:r w:rsidRPr="00955DB5">
              <w:rPr>
                <w:rFonts w:ascii="Times New Roman" w:eastAsia="Times New Roman" w:hAnsi="Times New Roman" w:cs="Times New Roman"/>
                <w:color w:val="auto"/>
                <w:sz w:val="24"/>
                <w:szCs w:val="24"/>
                <w:lang w:val="uk-UA"/>
              </w:rPr>
              <w:t>язкові</w:t>
            </w:r>
            <w:proofErr w:type="spellEnd"/>
            <w:r w:rsidRPr="00955DB5">
              <w:rPr>
                <w:rFonts w:ascii="Times New Roman" w:eastAsia="Times New Roman" w:hAnsi="Times New Roman" w:cs="Times New Roman"/>
                <w:color w:val="auto"/>
                <w:sz w:val="24"/>
                <w:szCs w:val="24"/>
                <w:lang w:val="uk-UA"/>
              </w:rPr>
              <w:t xml:space="preserve"> атрибути (</w:t>
            </w:r>
            <w:r w:rsidRPr="00955DB5">
              <w:rPr>
                <w:rFonts w:ascii="Times New Roman" w:eastAsia="Times New Roman" w:hAnsi="Times New Roman" w:cs="Times New Roman"/>
                <w:color w:val="auto"/>
                <w:sz w:val="24"/>
                <w:szCs w:val="24"/>
                <w:lang w:val="en-US"/>
              </w:rPr>
              <w:t>QR</w:t>
            </w:r>
            <w:r w:rsidRPr="00955DB5">
              <w:rPr>
                <w:rFonts w:ascii="Times New Roman" w:eastAsia="Times New Roman" w:hAnsi="Times New Roman" w:cs="Times New Roman"/>
                <w:color w:val="auto"/>
                <w:sz w:val="24"/>
                <w:szCs w:val="24"/>
                <w:lang w:val="uk-UA"/>
              </w:rPr>
              <w:t>-код, № документа, запиту тощо) за допомогою яких можна перевірити автентичність цих документів).</w:t>
            </w:r>
          </w:p>
        </w:tc>
      </w:tr>
      <w:tr w:rsidR="00955DB5" w:rsidRPr="00955DB5" w14:paraId="023DD965"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95526" w14:textId="77777777" w:rsidR="00884E3F" w:rsidRPr="00955DB5" w:rsidRDefault="00C075E9" w:rsidP="009D0B70">
            <w:pPr>
              <w:spacing w:after="0" w:line="240" w:lineRule="auto"/>
              <w:jc w:val="center"/>
              <w:rPr>
                <w:rFonts w:ascii="Times New Roman" w:eastAsia="Times New Roman" w:hAnsi="Times New Roman" w:cs="Times New Roman"/>
                <w:b/>
                <w:bCs/>
                <w:sz w:val="24"/>
                <w:szCs w:val="24"/>
              </w:rPr>
            </w:pPr>
            <w:r w:rsidRPr="00955DB5">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46AD9" w14:textId="2F9FDC7F" w:rsidR="00884E3F" w:rsidRPr="00955DB5" w:rsidRDefault="00884E3F" w:rsidP="009D0B70">
            <w:pPr>
              <w:spacing w:after="0" w:line="240" w:lineRule="auto"/>
              <w:jc w:val="both"/>
              <w:rPr>
                <w:rFonts w:ascii="Times New Roman" w:eastAsia="Times New Roman" w:hAnsi="Times New Roman" w:cs="Times New Roman"/>
                <w:b/>
                <w:bCs/>
                <w:sz w:val="24"/>
                <w:szCs w:val="24"/>
              </w:rPr>
            </w:pPr>
            <w:r w:rsidRPr="00955DB5">
              <w:rPr>
                <w:rFonts w:ascii="Times New Roman" w:hAnsi="Times New Roman" w:cs="Times New Roman"/>
                <w:b/>
                <w:sz w:val="24"/>
                <w:szCs w:val="24"/>
              </w:rPr>
              <w:t>Опис та приклади формальних (несуттєвих) помилок</w:t>
            </w:r>
            <w:r w:rsidR="00EB5550" w:rsidRPr="00955DB5">
              <w:rPr>
                <w:rFonts w:ascii="Times New Roman" w:hAnsi="Times New Roman" w:cs="Times New Roman"/>
                <w:b/>
                <w:sz w:val="24"/>
                <w:szCs w:val="24"/>
              </w:rPr>
              <w:t>(надати лист-згоду з переліком формальних помилок)</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3E1B9" w14:textId="77777777" w:rsidR="00884E3F" w:rsidRPr="00955DB5" w:rsidRDefault="00884E3F"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Допущення учасниками фо</w:t>
            </w:r>
            <w:r w:rsidR="00C075E9" w:rsidRPr="00955DB5">
              <w:rPr>
                <w:rFonts w:ascii="Times New Roman" w:eastAsia="Times New Roman" w:hAnsi="Times New Roman" w:cs="Times New Roman"/>
                <w:sz w:val="24"/>
                <w:szCs w:val="24"/>
              </w:rPr>
              <w:t xml:space="preserve">рмальних (несуттєвих) помилок в </w:t>
            </w:r>
            <w:r w:rsidRPr="00955DB5">
              <w:rPr>
                <w:rFonts w:ascii="Times New Roman" w:eastAsia="Times New Roman" w:hAnsi="Times New Roman" w:cs="Times New Roman"/>
                <w:sz w:val="24"/>
                <w:szCs w:val="24"/>
              </w:rPr>
              <w:t>тендерній пропозиції не призведе до відхилення їх пропозицій.</w:t>
            </w:r>
          </w:p>
          <w:p w14:paraId="3FC73659" w14:textId="77777777" w:rsidR="00884E3F" w:rsidRPr="00955DB5" w:rsidRDefault="00884E3F"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Формальними (несуттєвими) в</w:t>
            </w:r>
            <w:r w:rsidR="00C075E9" w:rsidRPr="00955DB5">
              <w:rPr>
                <w:rFonts w:ascii="Times New Roman" w:eastAsia="Times New Roman" w:hAnsi="Times New Roman" w:cs="Times New Roman"/>
                <w:sz w:val="24"/>
                <w:szCs w:val="24"/>
              </w:rPr>
              <w:t xml:space="preserve">важаються помилки, що пов’язані </w:t>
            </w:r>
            <w:r w:rsidRPr="00955DB5">
              <w:rPr>
                <w:rFonts w:ascii="Times New Roman" w:eastAsia="Times New Roman" w:hAnsi="Times New Roman" w:cs="Times New Roman"/>
                <w:sz w:val="24"/>
                <w:szCs w:val="24"/>
              </w:rPr>
              <w:t>з оформленням тендерної проп</w:t>
            </w:r>
            <w:r w:rsidR="00C075E9" w:rsidRPr="00955DB5">
              <w:rPr>
                <w:rFonts w:ascii="Times New Roman" w:eastAsia="Times New Roman" w:hAnsi="Times New Roman" w:cs="Times New Roman"/>
                <w:sz w:val="24"/>
                <w:szCs w:val="24"/>
              </w:rPr>
              <w:t xml:space="preserve">озиції та не впливають на зміст тендерної </w:t>
            </w:r>
            <w:r w:rsidRPr="00955DB5">
              <w:rPr>
                <w:rFonts w:ascii="Times New Roman" w:eastAsia="Times New Roman" w:hAnsi="Times New Roman" w:cs="Times New Roman"/>
                <w:sz w:val="24"/>
                <w:szCs w:val="24"/>
              </w:rPr>
              <w:t>пропозиції, а саме - технічні помилки та описки.</w:t>
            </w:r>
          </w:p>
          <w:p w14:paraId="587CBA64" w14:textId="77777777" w:rsidR="00C075E9" w:rsidRPr="00955DB5" w:rsidRDefault="00C075E9"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До формальних (несуттєвих) помилок Замовником відносяться:</w:t>
            </w:r>
          </w:p>
          <w:p w14:paraId="440761CC" w14:textId="77777777" w:rsidR="00884E3F" w:rsidRPr="00955DB5" w:rsidRDefault="00884E3F" w:rsidP="00884E3F">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 Інформація/документ, подана учасником процедури</w:t>
            </w:r>
          </w:p>
          <w:p w14:paraId="6A3FB649" w14:textId="77777777" w:rsidR="00884E3F" w:rsidRPr="00955DB5" w:rsidRDefault="00884E3F"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закупівлі у складі тендер</w:t>
            </w:r>
            <w:r w:rsidR="00C075E9" w:rsidRPr="00955DB5">
              <w:rPr>
                <w:rFonts w:ascii="Times New Roman" w:eastAsia="Times New Roman" w:hAnsi="Times New Roman" w:cs="Times New Roman"/>
                <w:sz w:val="24"/>
                <w:szCs w:val="24"/>
              </w:rPr>
              <w:t xml:space="preserve">ної пропозиції, містить помилку </w:t>
            </w:r>
            <w:r w:rsidRPr="00955DB5">
              <w:rPr>
                <w:rFonts w:ascii="Times New Roman" w:eastAsia="Times New Roman" w:hAnsi="Times New Roman" w:cs="Times New Roman"/>
                <w:sz w:val="24"/>
                <w:szCs w:val="24"/>
              </w:rPr>
              <w:t>(помилки) у частині:</w:t>
            </w:r>
          </w:p>
          <w:p w14:paraId="2940ECEE" w14:textId="77777777" w:rsidR="00884E3F" w:rsidRPr="00955DB5" w:rsidRDefault="00884E3F" w:rsidP="00884E3F">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уживання великої літери;</w:t>
            </w:r>
          </w:p>
          <w:p w14:paraId="3ACE3B35" w14:textId="77777777" w:rsidR="00884E3F" w:rsidRPr="00955DB5" w:rsidRDefault="00884E3F" w:rsidP="00884E3F">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уживання розділових знаків та відмінювання слів у реченні;</w:t>
            </w:r>
          </w:p>
          <w:p w14:paraId="14C22471" w14:textId="77777777" w:rsidR="00884E3F" w:rsidRPr="00955DB5" w:rsidRDefault="00884E3F"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використання слова або </w:t>
            </w:r>
            <w:proofErr w:type="spellStart"/>
            <w:r w:rsidRPr="00955DB5">
              <w:rPr>
                <w:rFonts w:ascii="Times New Roman" w:eastAsia="Times New Roman" w:hAnsi="Times New Roman" w:cs="Times New Roman"/>
                <w:sz w:val="24"/>
                <w:szCs w:val="24"/>
              </w:rPr>
              <w:t>мовно</w:t>
            </w:r>
            <w:r w:rsidR="00C075E9" w:rsidRPr="00955DB5">
              <w:rPr>
                <w:rFonts w:ascii="Times New Roman" w:eastAsia="Times New Roman" w:hAnsi="Times New Roman" w:cs="Times New Roman"/>
                <w:sz w:val="24"/>
                <w:szCs w:val="24"/>
              </w:rPr>
              <w:t>го</w:t>
            </w:r>
            <w:proofErr w:type="spellEnd"/>
            <w:r w:rsidR="00C075E9" w:rsidRPr="00955DB5">
              <w:rPr>
                <w:rFonts w:ascii="Times New Roman" w:eastAsia="Times New Roman" w:hAnsi="Times New Roman" w:cs="Times New Roman"/>
                <w:sz w:val="24"/>
                <w:szCs w:val="24"/>
              </w:rPr>
              <w:t xml:space="preserve"> звороту, запозичених з іншої </w:t>
            </w:r>
            <w:r w:rsidRPr="00955DB5">
              <w:rPr>
                <w:rFonts w:ascii="Times New Roman" w:eastAsia="Times New Roman" w:hAnsi="Times New Roman" w:cs="Times New Roman"/>
                <w:sz w:val="24"/>
                <w:szCs w:val="24"/>
              </w:rPr>
              <w:t>мови;</w:t>
            </w:r>
          </w:p>
          <w:p w14:paraId="76FCC1C3" w14:textId="77777777" w:rsidR="00884E3F" w:rsidRPr="00955DB5" w:rsidRDefault="00884E3F"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зазначення унікального н</w:t>
            </w:r>
            <w:r w:rsidR="00C075E9" w:rsidRPr="00955DB5">
              <w:rPr>
                <w:rFonts w:ascii="Times New Roman" w:eastAsia="Times New Roman" w:hAnsi="Times New Roman" w:cs="Times New Roman"/>
                <w:sz w:val="24"/>
                <w:szCs w:val="24"/>
              </w:rPr>
              <w:t xml:space="preserve">омера оголошення про проведення </w:t>
            </w:r>
            <w:r w:rsidRPr="00955DB5">
              <w:rPr>
                <w:rFonts w:ascii="Times New Roman" w:eastAsia="Times New Roman" w:hAnsi="Times New Roman" w:cs="Times New Roman"/>
                <w:sz w:val="24"/>
                <w:szCs w:val="24"/>
              </w:rPr>
              <w:t>конкурентної процедури зак</w:t>
            </w:r>
            <w:r w:rsidR="00C075E9" w:rsidRPr="00955DB5">
              <w:rPr>
                <w:rFonts w:ascii="Times New Roman" w:eastAsia="Times New Roman" w:hAnsi="Times New Roman" w:cs="Times New Roman"/>
                <w:sz w:val="24"/>
                <w:szCs w:val="24"/>
              </w:rPr>
              <w:t xml:space="preserve">упівлі, присвоєного електронною </w:t>
            </w:r>
            <w:r w:rsidRPr="00955DB5">
              <w:rPr>
                <w:rFonts w:ascii="Times New Roman" w:eastAsia="Times New Roman" w:hAnsi="Times New Roman" w:cs="Times New Roman"/>
                <w:sz w:val="24"/>
                <w:szCs w:val="24"/>
              </w:rPr>
              <w:t xml:space="preserve">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та/або </w:t>
            </w:r>
            <w:r w:rsidR="00C075E9" w:rsidRPr="00955DB5">
              <w:rPr>
                <w:rFonts w:ascii="Times New Roman" w:eastAsia="Times New Roman" w:hAnsi="Times New Roman" w:cs="Times New Roman"/>
                <w:sz w:val="24"/>
                <w:szCs w:val="24"/>
              </w:rPr>
              <w:t xml:space="preserve">унікального номера повідомлення </w:t>
            </w:r>
            <w:r w:rsidRPr="00955DB5">
              <w:rPr>
                <w:rFonts w:ascii="Times New Roman" w:eastAsia="Times New Roman" w:hAnsi="Times New Roman" w:cs="Times New Roman"/>
                <w:sz w:val="24"/>
                <w:szCs w:val="24"/>
              </w:rPr>
              <w:t>про намір укласти договір про закупівлю - помилка в цифрах;</w:t>
            </w:r>
          </w:p>
          <w:p w14:paraId="59A25751" w14:textId="77777777" w:rsidR="00884E3F" w:rsidRPr="00955DB5" w:rsidRDefault="00884E3F" w:rsidP="00884E3F">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застосування правил переносу частини слова з рядка в рядок;</w:t>
            </w:r>
          </w:p>
          <w:p w14:paraId="43FC9378" w14:textId="77777777" w:rsidR="00884E3F" w:rsidRPr="00955DB5" w:rsidRDefault="00884E3F" w:rsidP="00884E3F">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написання слів разом та/або окремо, та/або через дефіс;</w:t>
            </w:r>
          </w:p>
          <w:p w14:paraId="4BB242A7" w14:textId="77777777" w:rsidR="00884E3F" w:rsidRPr="00955DB5" w:rsidRDefault="00884E3F"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нумерації сторін</w:t>
            </w:r>
            <w:r w:rsidR="00C075E9" w:rsidRPr="00955DB5">
              <w:rPr>
                <w:rFonts w:ascii="Times New Roman" w:eastAsia="Times New Roman" w:hAnsi="Times New Roman" w:cs="Times New Roman"/>
                <w:sz w:val="24"/>
                <w:szCs w:val="24"/>
              </w:rPr>
              <w:t xml:space="preserve">ок/аркушів (у тому числі кілька </w:t>
            </w:r>
            <w:r w:rsidRPr="00955DB5">
              <w:rPr>
                <w:rFonts w:ascii="Times New Roman" w:eastAsia="Times New Roman" w:hAnsi="Times New Roman" w:cs="Times New Roman"/>
                <w:sz w:val="24"/>
                <w:szCs w:val="24"/>
              </w:rPr>
              <w:t>сторінок/аркушів мають од</w:t>
            </w:r>
            <w:r w:rsidR="00C075E9" w:rsidRPr="00955DB5">
              <w:rPr>
                <w:rFonts w:ascii="Times New Roman" w:eastAsia="Times New Roman" w:hAnsi="Times New Roman" w:cs="Times New Roman"/>
                <w:sz w:val="24"/>
                <w:szCs w:val="24"/>
              </w:rPr>
              <w:t xml:space="preserve">наковий номер, пропущені номери </w:t>
            </w:r>
            <w:r w:rsidRPr="00955DB5">
              <w:rPr>
                <w:rFonts w:ascii="Times New Roman" w:eastAsia="Times New Roman" w:hAnsi="Times New Roman" w:cs="Times New Roman"/>
                <w:sz w:val="24"/>
                <w:szCs w:val="24"/>
              </w:rPr>
              <w:t>окремих сторінок/аркушів, не</w:t>
            </w:r>
            <w:r w:rsidR="00C075E9" w:rsidRPr="00955DB5">
              <w:rPr>
                <w:rFonts w:ascii="Times New Roman" w:eastAsia="Times New Roman" w:hAnsi="Times New Roman" w:cs="Times New Roman"/>
                <w:sz w:val="24"/>
                <w:szCs w:val="24"/>
              </w:rPr>
              <w:t xml:space="preserve">має нумерації сторінок/аркушів, </w:t>
            </w:r>
            <w:r w:rsidRPr="00955DB5">
              <w:rPr>
                <w:rFonts w:ascii="Times New Roman" w:eastAsia="Times New Roman" w:hAnsi="Times New Roman" w:cs="Times New Roman"/>
                <w:sz w:val="24"/>
                <w:szCs w:val="24"/>
              </w:rPr>
              <w:t>нумерація сторінок/аркушів не в</w:t>
            </w:r>
            <w:r w:rsidR="00C075E9" w:rsidRPr="00955DB5">
              <w:rPr>
                <w:rFonts w:ascii="Times New Roman" w:eastAsia="Times New Roman" w:hAnsi="Times New Roman" w:cs="Times New Roman"/>
                <w:sz w:val="24"/>
                <w:szCs w:val="24"/>
              </w:rPr>
              <w:t xml:space="preserve">ідповідає переліку, зазначеному </w:t>
            </w:r>
            <w:r w:rsidRPr="00955DB5">
              <w:rPr>
                <w:rFonts w:ascii="Times New Roman" w:eastAsia="Times New Roman" w:hAnsi="Times New Roman" w:cs="Times New Roman"/>
                <w:sz w:val="24"/>
                <w:szCs w:val="24"/>
              </w:rPr>
              <w:t>в документі).</w:t>
            </w:r>
          </w:p>
          <w:p w14:paraId="10B3D544" w14:textId="77777777" w:rsidR="00884E3F" w:rsidRPr="00955DB5" w:rsidRDefault="00884E3F"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 Помилка, зроблена учасни</w:t>
            </w:r>
            <w:r w:rsidR="00C075E9" w:rsidRPr="00955DB5">
              <w:rPr>
                <w:rFonts w:ascii="Times New Roman" w:eastAsia="Times New Roman" w:hAnsi="Times New Roman" w:cs="Times New Roman"/>
                <w:sz w:val="24"/>
                <w:szCs w:val="24"/>
              </w:rPr>
              <w:t xml:space="preserve">ком процедури закупівлі під час </w:t>
            </w:r>
            <w:r w:rsidRPr="00955DB5">
              <w:rPr>
                <w:rFonts w:ascii="Times New Roman" w:eastAsia="Times New Roman" w:hAnsi="Times New Roman" w:cs="Times New Roman"/>
                <w:sz w:val="24"/>
                <w:szCs w:val="24"/>
              </w:rPr>
              <w:t>оформлення тексту документ</w:t>
            </w:r>
            <w:r w:rsidR="00C075E9" w:rsidRPr="00955DB5">
              <w:rPr>
                <w:rFonts w:ascii="Times New Roman" w:eastAsia="Times New Roman" w:hAnsi="Times New Roman" w:cs="Times New Roman"/>
                <w:sz w:val="24"/>
                <w:szCs w:val="24"/>
              </w:rPr>
              <w:t xml:space="preserve">а/унесення </w:t>
            </w:r>
            <w:r w:rsidR="00C075E9" w:rsidRPr="00955DB5">
              <w:rPr>
                <w:rFonts w:ascii="Times New Roman" w:eastAsia="Times New Roman" w:hAnsi="Times New Roman" w:cs="Times New Roman"/>
                <w:sz w:val="24"/>
                <w:szCs w:val="24"/>
              </w:rPr>
              <w:lastRenderedPageBreak/>
              <w:t xml:space="preserve">інформації в окремі </w:t>
            </w:r>
            <w:r w:rsidRPr="00955DB5">
              <w:rPr>
                <w:rFonts w:ascii="Times New Roman" w:eastAsia="Times New Roman" w:hAnsi="Times New Roman" w:cs="Times New Roman"/>
                <w:sz w:val="24"/>
                <w:szCs w:val="24"/>
              </w:rPr>
              <w:t>поля електронної форми тен</w:t>
            </w:r>
            <w:r w:rsidR="00C075E9" w:rsidRPr="00955DB5">
              <w:rPr>
                <w:rFonts w:ascii="Times New Roman" w:eastAsia="Times New Roman" w:hAnsi="Times New Roman" w:cs="Times New Roman"/>
                <w:sz w:val="24"/>
                <w:szCs w:val="24"/>
              </w:rPr>
              <w:t xml:space="preserve">дерної пропозиції (у тому числі </w:t>
            </w:r>
            <w:r w:rsidRPr="00955DB5">
              <w:rPr>
                <w:rFonts w:ascii="Times New Roman" w:eastAsia="Times New Roman" w:hAnsi="Times New Roman" w:cs="Times New Roman"/>
                <w:sz w:val="24"/>
                <w:szCs w:val="24"/>
              </w:rPr>
              <w:t>комп'ютерна коректура, зам</w:t>
            </w:r>
            <w:r w:rsidR="00C075E9" w:rsidRPr="00955DB5">
              <w:rPr>
                <w:rFonts w:ascii="Times New Roman" w:eastAsia="Times New Roman" w:hAnsi="Times New Roman" w:cs="Times New Roman"/>
                <w:sz w:val="24"/>
                <w:szCs w:val="24"/>
              </w:rPr>
              <w:t xml:space="preserve">іна літери (літер) та/або цифри </w:t>
            </w:r>
            <w:r w:rsidRPr="00955DB5">
              <w:rPr>
                <w:rFonts w:ascii="Times New Roman" w:eastAsia="Times New Roman" w:hAnsi="Times New Roman" w:cs="Times New Roman"/>
                <w:sz w:val="24"/>
                <w:szCs w:val="24"/>
              </w:rPr>
              <w:t>(цифр), переставлення літе</w:t>
            </w:r>
            <w:r w:rsidR="00C075E9" w:rsidRPr="00955DB5">
              <w:rPr>
                <w:rFonts w:ascii="Times New Roman" w:eastAsia="Times New Roman" w:hAnsi="Times New Roman" w:cs="Times New Roman"/>
                <w:sz w:val="24"/>
                <w:szCs w:val="24"/>
              </w:rPr>
              <w:t xml:space="preserve">р (цифр) місцями, пропуск літер </w:t>
            </w:r>
            <w:r w:rsidRPr="00955DB5">
              <w:rPr>
                <w:rFonts w:ascii="Times New Roman" w:eastAsia="Times New Roman" w:hAnsi="Times New Roman" w:cs="Times New Roman"/>
                <w:sz w:val="24"/>
                <w:szCs w:val="24"/>
              </w:rPr>
              <w:t>(цифр), повторення слів, немає пропуску між словами,</w:t>
            </w:r>
          </w:p>
          <w:p w14:paraId="5E0947F3" w14:textId="77777777" w:rsidR="00884E3F" w:rsidRPr="00955DB5" w:rsidRDefault="00884E3F" w:rsidP="00C075E9">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заокруглення числа), що не впливає на ціну тендерної пропозиції</w:t>
            </w:r>
            <w:r w:rsidR="00C075E9" w:rsidRPr="00955DB5">
              <w:rPr>
                <w:rFonts w:ascii="Times New Roman" w:eastAsia="Times New Roman" w:hAnsi="Times New Roman" w:cs="Times New Roman"/>
                <w:sz w:val="24"/>
                <w:szCs w:val="24"/>
              </w:rPr>
              <w:t xml:space="preserve"> </w:t>
            </w:r>
            <w:r w:rsidRPr="00955DB5">
              <w:rPr>
                <w:rFonts w:ascii="Times New Roman" w:eastAsia="Times New Roman" w:hAnsi="Times New Roman" w:cs="Times New Roman"/>
                <w:sz w:val="24"/>
                <w:szCs w:val="24"/>
              </w:rPr>
              <w:t>учасника процедури закупівлі та не призводить до її спотворення</w:t>
            </w:r>
            <w:r w:rsidR="00C075E9" w:rsidRPr="00955DB5">
              <w:rPr>
                <w:rFonts w:ascii="Times New Roman" w:eastAsia="Times New Roman" w:hAnsi="Times New Roman" w:cs="Times New Roman"/>
                <w:sz w:val="24"/>
                <w:szCs w:val="24"/>
              </w:rPr>
              <w:t xml:space="preserve"> </w:t>
            </w:r>
            <w:r w:rsidRPr="00955DB5">
              <w:rPr>
                <w:rFonts w:ascii="Times New Roman" w:eastAsia="Times New Roman" w:hAnsi="Times New Roman" w:cs="Times New Roman"/>
                <w:sz w:val="24"/>
                <w:szCs w:val="24"/>
              </w:rPr>
              <w:t>та/або не стосується хар</w:t>
            </w:r>
            <w:r w:rsidR="00C075E9" w:rsidRPr="00955DB5">
              <w:rPr>
                <w:rFonts w:ascii="Times New Roman" w:eastAsia="Times New Roman" w:hAnsi="Times New Roman" w:cs="Times New Roman"/>
                <w:sz w:val="24"/>
                <w:szCs w:val="24"/>
              </w:rPr>
              <w:t xml:space="preserve">актеристики предмета закупівлі, </w:t>
            </w:r>
            <w:r w:rsidRPr="00955DB5">
              <w:rPr>
                <w:rFonts w:ascii="Times New Roman" w:eastAsia="Times New Roman" w:hAnsi="Times New Roman" w:cs="Times New Roman"/>
                <w:sz w:val="24"/>
                <w:szCs w:val="24"/>
              </w:rPr>
              <w:t>кваліфікаційних критеріїв до учасника процедури закупівлі.</w:t>
            </w:r>
          </w:p>
          <w:p w14:paraId="251A229A" w14:textId="77777777" w:rsidR="00884E3F" w:rsidRPr="00955DB5" w:rsidRDefault="00884E3F" w:rsidP="00884E3F">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3. Невірна назва документа (документів), що подається</w:t>
            </w:r>
          </w:p>
          <w:p w14:paraId="76AE21F1"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учасником процедури закупівлі у складі тендерн</w:t>
            </w:r>
            <w:r w:rsidR="00F6753D" w:rsidRPr="00955DB5">
              <w:rPr>
                <w:rFonts w:ascii="Times New Roman" w:eastAsia="Times New Roman" w:hAnsi="Times New Roman" w:cs="Times New Roman"/>
                <w:sz w:val="24"/>
                <w:szCs w:val="24"/>
              </w:rPr>
              <w:t xml:space="preserve">ої пропозиції, </w:t>
            </w:r>
            <w:r w:rsidRPr="00955DB5">
              <w:rPr>
                <w:rFonts w:ascii="Times New Roman" w:eastAsia="Times New Roman" w:hAnsi="Times New Roman" w:cs="Times New Roman"/>
                <w:sz w:val="24"/>
                <w:szCs w:val="24"/>
              </w:rPr>
              <w:t>зміст якого відповідає в</w:t>
            </w:r>
            <w:r w:rsidR="00F6753D" w:rsidRPr="00955DB5">
              <w:rPr>
                <w:rFonts w:ascii="Times New Roman" w:eastAsia="Times New Roman" w:hAnsi="Times New Roman" w:cs="Times New Roman"/>
                <w:sz w:val="24"/>
                <w:szCs w:val="24"/>
              </w:rPr>
              <w:t xml:space="preserve">имогам, визначеним замовником у </w:t>
            </w:r>
            <w:r w:rsidRPr="00955DB5">
              <w:rPr>
                <w:rFonts w:ascii="Times New Roman" w:eastAsia="Times New Roman" w:hAnsi="Times New Roman" w:cs="Times New Roman"/>
                <w:sz w:val="24"/>
                <w:szCs w:val="24"/>
              </w:rPr>
              <w:t>тендерній документації.</w:t>
            </w:r>
          </w:p>
          <w:p w14:paraId="11591D01"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4. Окрема сторінка (сторінки) </w:t>
            </w:r>
            <w:r w:rsidR="00F6753D" w:rsidRPr="00955DB5">
              <w:rPr>
                <w:rFonts w:ascii="Times New Roman" w:eastAsia="Times New Roman" w:hAnsi="Times New Roman" w:cs="Times New Roman"/>
                <w:sz w:val="24"/>
                <w:szCs w:val="24"/>
              </w:rPr>
              <w:t xml:space="preserve">копії документа (документів) не </w:t>
            </w:r>
            <w:r w:rsidRPr="00955DB5">
              <w:rPr>
                <w:rFonts w:ascii="Times New Roman" w:eastAsia="Times New Roman" w:hAnsi="Times New Roman" w:cs="Times New Roman"/>
                <w:sz w:val="24"/>
                <w:szCs w:val="24"/>
              </w:rPr>
              <w:t>завірена підписом та/або печатк</w:t>
            </w:r>
            <w:r w:rsidR="00F6753D" w:rsidRPr="00955DB5">
              <w:rPr>
                <w:rFonts w:ascii="Times New Roman" w:eastAsia="Times New Roman" w:hAnsi="Times New Roman" w:cs="Times New Roman"/>
                <w:sz w:val="24"/>
                <w:szCs w:val="24"/>
              </w:rPr>
              <w:t xml:space="preserve">ою учасника процедури закупівлі </w:t>
            </w:r>
            <w:r w:rsidRPr="00955DB5">
              <w:rPr>
                <w:rFonts w:ascii="Times New Roman" w:eastAsia="Times New Roman" w:hAnsi="Times New Roman" w:cs="Times New Roman"/>
                <w:sz w:val="24"/>
                <w:szCs w:val="24"/>
              </w:rPr>
              <w:t>(у разі її використання).</w:t>
            </w:r>
          </w:p>
          <w:p w14:paraId="22BA6BFB"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5. У складі тенде</w:t>
            </w:r>
            <w:r w:rsidR="00F6753D" w:rsidRPr="00955DB5">
              <w:rPr>
                <w:rFonts w:ascii="Times New Roman" w:eastAsia="Times New Roman" w:hAnsi="Times New Roman" w:cs="Times New Roman"/>
                <w:sz w:val="24"/>
                <w:szCs w:val="24"/>
              </w:rPr>
              <w:t xml:space="preserve">рної пропозиції немає документа </w:t>
            </w:r>
            <w:r w:rsidRPr="00955DB5">
              <w:rPr>
                <w:rFonts w:ascii="Times New Roman" w:eastAsia="Times New Roman" w:hAnsi="Times New Roman" w:cs="Times New Roman"/>
                <w:sz w:val="24"/>
                <w:szCs w:val="24"/>
              </w:rPr>
              <w:t>(документів), на який посилаєтьс</w:t>
            </w:r>
            <w:r w:rsidR="00F6753D" w:rsidRPr="00955DB5">
              <w:rPr>
                <w:rFonts w:ascii="Times New Roman" w:eastAsia="Times New Roman" w:hAnsi="Times New Roman" w:cs="Times New Roman"/>
                <w:sz w:val="24"/>
                <w:szCs w:val="24"/>
              </w:rPr>
              <w:t xml:space="preserve">я учасник процедури закупівлі у </w:t>
            </w:r>
            <w:r w:rsidRPr="00955DB5">
              <w:rPr>
                <w:rFonts w:ascii="Times New Roman" w:eastAsia="Times New Roman" w:hAnsi="Times New Roman" w:cs="Times New Roman"/>
                <w:sz w:val="24"/>
                <w:szCs w:val="24"/>
              </w:rPr>
              <w:t>своїй тендерній проп</w:t>
            </w:r>
            <w:r w:rsidR="00F6753D" w:rsidRPr="00955DB5">
              <w:rPr>
                <w:rFonts w:ascii="Times New Roman" w:eastAsia="Times New Roman" w:hAnsi="Times New Roman" w:cs="Times New Roman"/>
                <w:sz w:val="24"/>
                <w:szCs w:val="24"/>
              </w:rPr>
              <w:t xml:space="preserve">озиції, при цьому замовником не </w:t>
            </w:r>
            <w:r w:rsidRPr="00955DB5">
              <w:rPr>
                <w:rFonts w:ascii="Times New Roman" w:eastAsia="Times New Roman" w:hAnsi="Times New Roman" w:cs="Times New Roman"/>
                <w:sz w:val="24"/>
                <w:szCs w:val="24"/>
              </w:rPr>
              <w:t>вимагається подання такого документа в тендерній документації.</w:t>
            </w:r>
          </w:p>
          <w:p w14:paraId="64CD53FF"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6. Подання документа (документів) учас</w:t>
            </w:r>
            <w:r w:rsidR="00F6753D" w:rsidRPr="00955DB5">
              <w:rPr>
                <w:rFonts w:ascii="Times New Roman" w:eastAsia="Times New Roman" w:hAnsi="Times New Roman" w:cs="Times New Roman"/>
                <w:sz w:val="24"/>
                <w:szCs w:val="24"/>
              </w:rPr>
              <w:t xml:space="preserve">ником процедури </w:t>
            </w:r>
            <w:r w:rsidRPr="00955DB5">
              <w:rPr>
                <w:rFonts w:ascii="Times New Roman" w:eastAsia="Times New Roman" w:hAnsi="Times New Roman" w:cs="Times New Roman"/>
                <w:sz w:val="24"/>
                <w:szCs w:val="24"/>
              </w:rPr>
              <w:t>закупівлі у складі тенд</w:t>
            </w:r>
            <w:r w:rsidR="00F6753D" w:rsidRPr="00955DB5">
              <w:rPr>
                <w:rFonts w:ascii="Times New Roman" w:eastAsia="Times New Roman" w:hAnsi="Times New Roman" w:cs="Times New Roman"/>
                <w:sz w:val="24"/>
                <w:szCs w:val="24"/>
              </w:rPr>
              <w:t xml:space="preserve">ерної пропозиції, що не містить </w:t>
            </w:r>
            <w:r w:rsidRPr="00955DB5">
              <w:rPr>
                <w:rFonts w:ascii="Times New Roman" w:eastAsia="Times New Roman" w:hAnsi="Times New Roman" w:cs="Times New Roman"/>
                <w:sz w:val="24"/>
                <w:szCs w:val="24"/>
              </w:rPr>
              <w:t>власноручного підпи</w:t>
            </w:r>
            <w:r w:rsidR="00F6753D" w:rsidRPr="00955DB5">
              <w:rPr>
                <w:rFonts w:ascii="Times New Roman" w:eastAsia="Times New Roman" w:hAnsi="Times New Roman" w:cs="Times New Roman"/>
                <w:sz w:val="24"/>
                <w:szCs w:val="24"/>
              </w:rPr>
              <w:t xml:space="preserve">су уповноваженої особи учасника </w:t>
            </w:r>
            <w:r w:rsidRPr="00955DB5">
              <w:rPr>
                <w:rFonts w:ascii="Times New Roman" w:eastAsia="Times New Roman" w:hAnsi="Times New Roman" w:cs="Times New Roman"/>
                <w:sz w:val="24"/>
                <w:szCs w:val="24"/>
              </w:rPr>
              <w:t>процедури закупівлі, я</w:t>
            </w:r>
            <w:r w:rsidR="00F6753D" w:rsidRPr="00955DB5">
              <w:rPr>
                <w:rFonts w:ascii="Times New Roman" w:eastAsia="Times New Roman" w:hAnsi="Times New Roman" w:cs="Times New Roman"/>
                <w:sz w:val="24"/>
                <w:szCs w:val="24"/>
              </w:rPr>
              <w:t xml:space="preserve">кщо на цей документ (документи) </w:t>
            </w:r>
            <w:r w:rsidRPr="00955DB5">
              <w:rPr>
                <w:rFonts w:ascii="Times New Roman" w:eastAsia="Times New Roman" w:hAnsi="Times New Roman" w:cs="Times New Roman"/>
                <w:sz w:val="24"/>
                <w:szCs w:val="24"/>
              </w:rPr>
              <w:t>накладено її кваліфікований електронний підпис.</w:t>
            </w:r>
          </w:p>
          <w:p w14:paraId="341C5958"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7. Подання документа (документів</w:t>
            </w:r>
            <w:r w:rsidR="00F6753D" w:rsidRPr="00955DB5">
              <w:rPr>
                <w:rFonts w:ascii="Times New Roman" w:eastAsia="Times New Roman" w:hAnsi="Times New Roman" w:cs="Times New Roman"/>
                <w:sz w:val="24"/>
                <w:szCs w:val="24"/>
              </w:rPr>
              <w:t xml:space="preserve">) учасником процедури </w:t>
            </w:r>
            <w:r w:rsidRPr="00955DB5">
              <w:rPr>
                <w:rFonts w:ascii="Times New Roman" w:eastAsia="Times New Roman" w:hAnsi="Times New Roman" w:cs="Times New Roman"/>
                <w:sz w:val="24"/>
                <w:szCs w:val="24"/>
              </w:rPr>
              <w:t>закупівлі у складі тенде</w:t>
            </w:r>
            <w:r w:rsidR="00F6753D" w:rsidRPr="00955DB5">
              <w:rPr>
                <w:rFonts w:ascii="Times New Roman" w:eastAsia="Times New Roman" w:hAnsi="Times New Roman" w:cs="Times New Roman"/>
                <w:sz w:val="24"/>
                <w:szCs w:val="24"/>
              </w:rPr>
              <w:t xml:space="preserve">рної пропозиції, що складений у </w:t>
            </w:r>
            <w:r w:rsidRPr="00955DB5">
              <w:rPr>
                <w:rFonts w:ascii="Times New Roman" w:eastAsia="Times New Roman" w:hAnsi="Times New Roman" w:cs="Times New Roman"/>
                <w:sz w:val="24"/>
                <w:szCs w:val="24"/>
              </w:rPr>
              <w:t>довільній формі та не містить вихідного номера.</w:t>
            </w:r>
          </w:p>
          <w:p w14:paraId="3E9C5A8A"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8. Подання документа учасник</w:t>
            </w:r>
            <w:r w:rsidR="00F6753D" w:rsidRPr="00955DB5">
              <w:rPr>
                <w:rFonts w:ascii="Times New Roman" w:eastAsia="Times New Roman" w:hAnsi="Times New Roman" w:cs="Times New Roman"/>
                <w:sz w:val="24"/>
                <w:szCs w:val="24"/>
              </w:rPr>
              <w:t xml:space="preserve">ом процедури закупівлі у складі </w:t>
            </w:r>
            <w:r w:rsidRPr="00955DB5">
              <w:rPr>
                <w:rFonts w:ascii="Times New Roman" w:eastAsia="Times New Roman" w:hAnsi="Times New Roman" w:cs="Times New Roman"/>
                <w:sz w:val="24"/>
                <w:szCs w:val="24"/>
              </w:rPr>
              <w:t>тендерної пропозиції, щ</w:t>
            </w:r>
            <w:r w:rsidR="00F6753D" w:rsidRPr="00955DB5">
              <w:rPr>
                <w:rFonts w:ascii="Times New Roman" w:eastAsia="Times New Roman" w:hAnsi="Times New Roman" w:cs="Times New Roman"/>
                <w:sz w:val="24"/>
                <w:szCs w:val="24"/>
              </w:rPr>
              <w:t xml:space="preserve">о є сканованою копією оригіналу </w:t>
            </w:r>
            <w:r w:rsidRPr="00955DB5">
              <w:rPr>
                <w:rFonts w:ascii="Times New Roman" w:eastAsia="Times New Roman" w:hAnsi="Times New Roman" w:cs="Times New Roman"/>
                <w:sz w:val="24"/>
                <w:szCs w:val="24"/>
              </w:rPr>
              <w:t>документа/електронного документа.</w:t>
            </w:r>
          </w:p>
          <w:p w14:paraId="0F4A243F"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9. Подання документа учасник</w:t>
            </w:r>
            <w:r w:rsidR="00F6753D" w:rsidRPr="00955DB5">
              <w:rPr>
                <w:rFonts w:ascii="Times New Roman" w:eastAsia="Times New Roman" w:hAnsi="Times New Roman" w:cs="Times New Roman"/>
                <w:sz w:val="24"/>
                <w:szCs w:val="24"/>
              </w:rPr>
              <w:t xml:space="preserve">ом процедури закупівлі у складі </w:t>
            </w:r>
            <w:r w:rsidRPr="00955DB5">
              <w:rPr>
                <w:rFonts w:ascii="Times New Roman" w:eastAsia="Times New Roman" w:hAnsi="Times New Roman" w:cs="Times New Roman"/>
                <w:sz w:val="24"/>
                <w:szCs w:val="24"/>
              </w:rPr>
              <w:t>тендерної пропозиції, який зас</w:t>
            </w:r>
            <w:r w:rsidR="00F6753D" w:rsidRPr="00955DB5">
              <w:rPr>
                <w:rFonts w:ascii="Times New Roman" w:eastAsia="Times New Roman" w:hAnsi="Times New Roman" w:cs="Times New Roman"/>
                <w:sz w:val="24"/>
                <w:szCs w:val="24"/>
              </w:rPr>
              <w:t xml:space="preserve">відчений підписом уповноваженої </w:t>
            </w:r>
            <w:r w:rsidRPr="00955DB5">
              <w:rPr>
                <w:rFonts w:ascii="Times New Roman" w:eastAsia="Times New Roman" w:hAnsi="Times New Roman" w:cs="Times New Roman"/>
                <w:sz w:val="24"/>
                <w:szCs w:val="24"/>
              </w:rPr>
              <w:t>особи учасника процедури закупі</w:t>
            </w:r>
            <w:r w:rsidR="00F6753D" w:rsidRPr="00955DB5">
              <w:rPr>
                <w:rFonts w:ascii="Times New Roman" w:eastAsia="Times New Roman" w:hAnsi="Times New Roman" w:cs="Times New Roman"/>
                <w:sz w:val="24"/>
                <w:szCs w:val="24"/>
              </w:rPr>
              <w:t xml:space="preserve">влі та додатково містить підпис </w:t>
            </w:r>
            <w:r w:rsidRPr="00955DB5">
              <w:rPr>
                <w:rFonts w:ascii="Times New Roman" w:eastAsia="Times New Roman" w:hAnsi="Times New Roman" w:cs="Times New Roman"/>
                <w:sz w:val="24"/>
                <w:szCs w:val="24"/>
              </w:rPr>
              <w:t>(візу) особи, повноваження якої учасником процедури закупівлі</w:t>
            </w:r>
          </w:p>
          <w:p w14:paraId="2A5D3CA3"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не підтверджені (наприклад,</w:t>
            </w:r>
            <w:r w:rsidR="00F6753D" w:rsidRPr="00955DB5">
              <w:rPr>
                <w:rFonts w:ascii="Times New Roman" w:eastAsia="Times New Roman" w:hAnsi="Times New Roman" w:cs="Times New Roman"/>
                <w:sz w:val="24"/>
                <w:szCs w:val="24"/>
              </w:rPr>
              <w:t xml:space="preserve"> переклад документа завізований </w:t>
            </w:r>
            <w:r w:rsidRPr="00955DB5">
              <w:rPr>
                <w:rFonts w:ascii="Times New Roman" w:eastAsia="Times New Roman" w:hAnsi="Times New Roman" w:cs="Times New Roman"/>
                <w:sz w:val="24"/>
                <w:szCs w:val="24"/>
              </w:rPr>
              <w:t>перекладачем тощо).</w:t>
            </w:r>
          </w:p>
          <w:p w14:paraId="55EBF216"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10. Подання документа (</w:t>
            </w:r>
            <w:r w:rsidR="00F6753D" w:rsidRPr="00955DB5">
              <w:rPr>
                <w:rFonts w:ascii="Times New Roman" w:eastAsia="Times New Roman" w:hAnsi="Times New Roman" w:cs="Times New Roman"/>
                <w:sz w:val="24"/>
                <w:szCs w:val="24"/>
              </w:rPr>
              <w:t xml:space="preserve">документів) учасником процедури </w:t>
            </w:r>
            <w:r w:rsidRPr="00955DB5">
              <w:rPr>
                <w:rFonts w:ascii="Times New Roman" w:eastAsia="Times New Roman" w:hAnsi="Times New Roman" w:cs="Times New Roman"/>
                <w:sz w:val="24"/>
                <w:szCs w:val="24"/>
              </w:rPr>
              <w:t>закупівлі у складі тендерної п</w:t>
            </w:r>
            <w:r w:rsidR="00F6753D" w:rsidRPr="00955DB5">
              <w:rPr>
                <w:rFonts w:ascii="Times New Roman" w:eastAsia="Times New Roman" w:hAnsi="Times New Roman" w:cs="Times New Roman"/>
                <w:sz w:val="24"/>
                <w:szCs w:val="24"/>
              </w:rPr>
              <w:t xml:space="preserve">ропозиції, що містить (містять) </w:t>
            </w:r>
            <w:r w:rsidRPr="00955DB5">
              <w:rPr>
                <w:rFonts w:ascii="Times New Roman" w:eastAsia="Times New Roman" w:hAnsi="Times New Roman" w:cs="Times New Roman"/>
                <w:sz w:val="24"/>
                <w:szCs w:val="24"/>
              </w:rPr>
              <w:t>застарілу інформацію про назву вули</w:t>
            </w:r>
            <w:r w:rsidR="00F6753D" w:rsidRPr="00955DB5">
              <w:rPr>
                <w:rFonts w:ascii="Times New Roman" w:eastAsia="Times New Roman" w:hAnsi="Times New Roman" w:cs="Times New Roman"/>
                <w:sz w:val="24"/>
                <w:szCs w:val="24"/>
              </w:rPr>
              <w:t xml:space="preserve">ці, міста, найменування </w:t>
            </w:r>
            <w:r w:rsidRPr="00955DB5">
              <w:rPr>
                <w:rFonts w:ascii="Times New Roman" w:eastAsia="Times New Roman" w:hAnsi="Times New Roman" w:cs="Times New Roman"/>
                <w:sz w:val="24"/>
                <w:szCs w:val="24"/>
              </w:rPr>
              <w:t xml:space="preserve">юридичної особи тощо, </w:t>
            </w:r>
            <w:r w:rsidR="00F6753D" w:rsidRPr="00955DB5">
              <w:rPr>
                <w:rFonts w:ascii="Times New Roman" w:eastAsia="Times New Roman" w:hAnsi="Times New Roman" w:cs="Times New Roman"/>
                <w:sz w:val="24"/>
                <w:szCs w:val="24"/>
              </w:rPr>
              <w:t xml:space="preserve">у зв'язку з тим, що такі назва, </w:t>
            </w:r>
            <w:r w:rsidRPr="00955DB5">
              <w:rPr>
                <w:rFonts w:ascii="Times New Roman" w:eastAsia="Times New Roman" w:hAnsi="Times New Roman" w:cs="Times New Roman"/>
                <w:sz w:val="24"/>
                <w:szCs w:val="24"/>
              </w:rPr>
              <w:t>найменування були змінені ві</w:t>
            </w:r>
            <w:r w:rsidR="00F6753D" w:rsidRPr="00955DB5">
              <w:rPr>
                <w:rFonts w:ascii="Times New Roman" w:eastAsia="Times New Roman" w:hAnsi="Times New Roman" w:cs="Times New Roman"/>
                <w:sz w:val="24"/>
                <w:szCs w:val="24"/>
              </w:rPr>
              <w:t xml:space="preserve">дповідно до законодавства після </w:t>
            </w:r>
            <w:r w:rsidRPr="00955DB5">
              <w:rPr>
                <w:rFonts w:ascii="Times New Roman" w:eastAsia="Times New Roman" w:hAnsi="Times New Roman" w:cs="Times New Roman"/>
                <w:sz w:val="24"/>
                <w:szCs w:val="24"/>
              </w:rPr>
              <w:t>того, як відповідний документ (документи) був (були) поданий</w:t>
            </w:r>
          </w:p>
          <w:p w14:paraId="57B30AA9" w14:textId="77777777" w:rsidR="00884E3F" w:rsidRPr="00955DB5" w:rsidRDefault="00884E3F" w:rsidP="00884E3F">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(подані).</w:t>
            </w:r>
          </w:p>
          <w:p w14:paraId="0AACD8FA"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11. Подання документа (документів) учасником пр</w:t>
            </w:r>
            <w:r w:rsidR="00F6753D" w:rsidRPr="00955DB5">
              <w:rPr>
                <w:rFonts w:ascii="Times New Roman" w:eastAsia="Times New Roman" w:hAnsi="Times New Roman" w:cs="Times New Roman"/>
                <w:sz w:val="24"/>
                <w:szCs w:val="24"/>
              </w:rPr>
              <w:t xml:space="preserve">оцедури </w:t>
            </w:r>
            <w:r w:rsidRPr="00955DB5">
              <w:rPr>
                <w:rFonts w:ascii="Times New Roman" w:eastAsia="Times New Roman" w:hAnsi="Times New Roman" w:cs="Times New Roman"/>
                <w:sz w:val="24"/>
                <w:szCs w:val="24"/>
              </w:rPr>
              <w:t>закупівлі у складі тендерної пр</w:t>
            </w:r>
            <w:r w:rsidR="00F6753D" w:rsidRPr="00955DB5">
              <w:rPr>
                <w:rFonts w:ascii="Times New Roman" w:eastAsia="Times New Roman" w:hAnsi="Times New Roman" w:cs="Times New Roman"/>
                <w:sz w:val="24"/>
                <w:szCs w:val="24"/>
              </w:rPr>
              <w:t xml:space="preserve">опозиції, в </w:t>
            </w:r>
            <w:r w:rsidR="00F6753D" w:rsidRPr="00955DB5">
              <w:rPr>
                <w:rFonts w:ascii="Times New Roman" w:eastAsia="Times New Roman" w:hAnsi="Times New Roman" w:cs="Times New Roman"/>
                <w:sz w:val="24"/>
                <w:szCs w:val="24"/>
              </w:rPr>
              <w:lastRenderedPageBreak/>
              <w:t xml:space="preserve">якому позиція цифри </w:t>
            </w:r>
            <w:r w:rsidRPr="00955DB5">
              <w:rPr>
                <w:rFonts w:ascii="Times New Roman" w:eastAsia="Times New Roman" w:hAnsi="Times New Roman" w:cs="Times New Roman"/>
                <w:sz w:val="24"/>
                <w:szCs w:val="24"/>
              </w:rPr>
              <w:t>(цифр) у сумі є некоректно</w:t>
            </w:r>
            <w:r w:rsidR="00F6753D" w:rsidRPr="00955DB5">
              <w:rPr>
                <w:rFonts w:ascii="Times New Roman" w:eastAsia="Times New Roman" w:hAnsi="Times New Roman" w:cs="Times New Roman"/>
                <w:sz w:val="24"/>
                <w:szCs w:val="24"/>
              </w:rPr>
              <w:t xml:space="preserve">ю, при цьому сума, що зазначена </w:t>
            </w:r>
            <w:r w:rsidRPr="00955DB5">
              <w:rPr>
                <w:rFonts w:ascii="Times New Roman" w:eastAsia="Times New Roman" w:hAnsi="Times New Roman" w:cs="Times New Roman"/>
                <w:sz w:val="24"/>
                <w:szCs w:val="24"/>
              </w:rPr>
              <w:t>прописом, є правильною.</w:t>
            </w:r>
          </w:p>
          <w:p w14:paraId="240CB1A9" w14:textId="77777777" w:rsidR="00884E3F" w:rsidRPr="00955DB5" w:rsidRDefault="00884E3F" w:rsidP="00F6753D">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12. Подання документа (</w:t>
            </w:r>
            <w:r w:rsidR="00F6753D" w:rsidRPr="00955DB5">
              <w:rPr>
                <w:rFonts w:ascii="Times New Roman" w:eastAsia="Times New Roman" w:hAnsi="Times New Roman" w:cs="Times New Roman"/>
                <w:sz w:val="24"/>
                <w:szCs w:val="24"/>
              </w:rPr>
              <w:t xml:space="preserve">документів) учасником процедури </w:t>
            </w:r>
            <w:r w:rsidRPr="00955DB5">
              <w:rPr>
                <w:rFonts w:ascii="Times New Roman" w:eastAsia="Times New Roman" w:hAnsi="Times New Roman" w:cs="Times New Roman"/>
                <w:sz w:val="24"/>
                <w:szCs w:val="24"/>
              </w:rPr>
              <w:t>закупівлі у складі тендерної пропозиції в формат</w:t>
            </w:r>
            <w:r w:rsidR="00F6753D" w:rsidRPr="00955DB5">
              <w:rPr>
                <w:rFonts w:ascii="Times New Roman" w:eastAsia="Times New Roman" w:hAnsi="Times New Roman" w:cs="Times New Roman"/>
                <w:sz w:val="24"/>
                <w:szCs w:val="24"/>
              </w:rPr>
              <w:t xml:space="preserve">і, що </w:t>
            </w:r>
            <w:r w:rsidRPr="00955DB5">
              <w:rPr>
                <w:rFonts w:ascii="Times New Roman" w:eastAsia="Times New Roman" w:hAnsi="Times New Roman" w:cs="Times New Roman"/>
                <w:sz w:val="24"/>
                <w:szCs w:val="24"/>
              </w:rPr>
              <w:t>відрізняється від формату</w:t>
            </w:r>
            <w:r w:rsidR="00F6753D" w:rsidRPr="00955DB5">
              <w:rPr>
                <w:rFonts w:ascii="Times New Roman" w:eastAsia="Times New Roman" w:hAnsi="Times New Roman" w:cs="Times New Roman"/>
                <w:sz w:val="24"/>
                <w:szCs w:val="24"/>
              </w:rPr>
              <w:t xml:space="preserve">, який вимагається замовником у </w:t>
            </w:r>
            <w:r w:rsidRPr="00955DB5">
              <w:rPr>
                <w:rFonts w:ascii="Times New Roman" w:eastAsia="Times New Roman" w:hAnsi="Times New Roman" w:cs="Times New Roman"/>
                <w:sz w:val="24"/>
                <w:szCs w:val="24"/>
              </w:rPr>
              <w:t>тендерній документації, п</w:t>
            </w:r>
            <w:r w:rsidR="00F6753D" w:rsidRPr="00955DB5">
              <w:rPr>
                <w:rFonts w:ascii="Times New Roman" w:eastAsia="Times New Roman" w:hAnsi="Times New Roman" w:cs="Times New Roman"/>
                <w:sz w:val="24"/>
                <w:szCs w:val="24"/>
              </w:rPr>
              <w:t xml:space="preserve">ри цьому такий формат документа </w:t>
            </w:r>
            <w:r w:rsidRPr="00955DB5">
              <w:rPr>
                <w:rFonts w:ascii="Times New Roman" w:eastAsia="Times New Roman" w:hAnsi="Times New Roman" w:cs="Times New Roman"/>
                <w:sz w:val="24"/>
                <w:szCs w:val="24"/>
              </w:rPr>
              <w:t>забезпечує можливість його перегляду.</w:t>
            </w:r>
          </w:p>
          <w:p w14:paraId="58A8E221" w14:textId="2A66D2AF" w:rsidR="00F941AC" w:rsidRPr="00955DB5" w:rsidRDefault="00F941AC" w:rsidP="00F941AC">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Рішення про віднесення допущеної учасником помилки до формальної (несуттєвої) приймається </w:t>
            </w:r>
            <w:r w:rsidR="002347DB" w:rsidRPr="00955DB5">
              <w:rPr>
                <w:rFonts w:ascii="Times New Roman" w:eastAsia="Times New Roman" w:hAnsi="Times New Roman" w:cs="Times New Roman"/>
                <w:sz w:val="24"/>
                <w:szCs w:val="24"/>
              </w:rPr>
              <w:t>уповноваженою особою</w:t>
            </w:r>
            <w:r w:rsidRPr="00955DB5">
              <w:rPr>
                <w:rFonts w:ascii="Times New Roman" w:eastAsia="Times New Roman" w:hAnsi="Times New Roman" w:cs="Times New Roman"/>
                <w:sz w:val="24"/>
                <w:szCs w:val="24"/>
              </w:rPr>
              <w:t>.</w:t>
            </w:r>
          </w:p>
          <w:p w14:paraId="61F800A6" w14:textId="4ABD4935" w:rsidR="00F941AC" w:rsidRPr="00955DB5" w:rsidRDefault="00F941AC" w:rsidP="000B2C4E">
            <w:pPr>
              <w:spacing w:after="0" w:line="240" w:lineRule="auto"/>
              <w:ind w:left="-21" w:hanging="21"/>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Усі рішення </w:t>
            </w:r>
            <w:r w:rsidR="000B2C4E" w:rsidRPr="00955DB5">
              <w:rPr>
                <w:rFonts w:ascii="Times New Roman" w:eastAsia="Times New Roman" w:hAnsi="Times New Roman" w:cs="Times New Roman"/>
                <w:sz w:val="24"/>
                <w:szCs w:val="24"/>
              </w:rPr>
              <w:t>Уповноваженої особи Замовника</w:t>
            </w:r>
            <w:r w:rsidRPr="00955DB5">
              <w:rPr>
                <w:rFonts w:ascii="Times New Roman" w:eastAsia="Times New Roman" w:hAnsi="Times New Roman" w:cs="Times New Roman"/>
                <w:sz w:val="24"/>
                <w:szCs w:val="24"/>
              </w:rPr>
              <w:t xml:space="preserve"> </w:t>
            </w:r>
            <w:r w:rsidR="000B2C4E" w:rsidRPr="00955DB5">
              <w:rPr>
                <w:rFonts w:ascii="Times New Roman" w:eastAsia="Times New Roman" w:hAnsi="Times New Roman" w:cs="Times New Roman"/>
                <w:sz w:val="24"/>
                <w:szCs w:val="24"/>
              </w:rPr>
              <w:t xml:space="preserve">оформляються протоколом. </w:t>
            </w:r>
          </w:p>
        </w:tc>
      </w:tr>
      <w:tr w:rsidR="00955DB5" w:rsidRPr="00955DB5" w14:paraId="5C5E6DAD" w14:textId="77777777" w:rsidTr="00F26EF8">
        <w:trPr>
          <w:trHeight w:val="410"/>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99930" w14:textId="77777777" w:rsidR="009D0B70" w:rsidRPr="00955DB5" w:rsidRDefault="00C075E9"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68155"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C81E2" w14:textId="77777777" w:rsidR="00D44639" w:rsidRPr="00955DB5" w:rsidRDefault="00D44639" w:rsidP="00D4463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55DB5">
              <w:rPr>
                <w:rFonts w:ascii="Times New Roman" w:eastAsia="Times New Roman" w:hAnsi="Times New Roman" w:cs="Times New Roman"/>
                <w:color w:val="auto"/>
                <w:sz w:val="24"/>
                <w:szCs w:val="24"/>
                <w:lang w:val="uk-UA"/>
              </w:rPr>
              <w:t>Забезпечення тендерної пропозиції  не вимагається.</w:t>
            </w:r>
          </w:p>
          <w:p w14:paraId="692F7312" w14:textId="77777777" w:rsidR="009D0B70" w:rsidRPr="00955DB5" w:rsidRDefault="009D0B70" w:rsidP="009D0B70">
            <w:pPr>
              <w:spacing w:after="0" w:line="240" w:lineRule="auto"/>
              <w:ind w:firstLine="425"/>
              <w:jc w:val="both"/>
              <w:rPr>
                <w:rFonts w:ascii="Times New Roman" w:eastAsia="Times New Roman" w:hAnsi="Times New Roman" w:cs="Times New Roman"/>
                <w:sz w:val="24"/>
                <w:szCs w:val="24"/>
              </w:rPr>
            </w:pPr>
          </w:p>
        </w:tc>
      </w:tr>
      <w:tr w:rsidR="00955DB5" w:rsidRPr="00955DB5" w14:paraId="33A072EF"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27485" w14:textId="77777777" w:rsidR="009D0B70" w:rsidRPr="00955DB5" w:rsidRDefault="00C075E9"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CD0A8"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Умови повернення чи неповернення забезпечення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D9BAB" w14:textId="77777777" w:rsidR="00D44639" w:rsidRPr="00955DB5" w:rsidRDefault="00D44639" w:rsidP="00D4463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55DB5">
              <w:rPr>
                <w:rFonts w:ascii="Times New Roman" w:eastAsia="Times New Roman" w:hAnsi="Times New Roman" w:cs="Times New Roman"/>
                <w:color w:val="auto"/>
                <w:sz w:val="24"/>
                <w:szCs w:val="24"/>
                <w:lang w:val="uk-UA"/>
              </w:rPr>
              <w:t>Не передбачається.</w:t>
            </w:r>
          </w:p>
          <w:p w14:paraId="4809B268" w14:textId="77777777" w:rsidR="00D44639" w:rsidRPr="00955DB5" w:rsidRDefault="00D44639" w:rsidP="00D44639">
            <w:pPr>
              <w:pStyle w:val="1"/>
              <w:widowControl w:val="0"/>
              <w:spacing w:line="240" w:lineRule="auto"/>
              <w:ind w:right="113"/>
              <w:jc w:val="both"/>
              <w:rPr>
                <w:rFonts w:ascii="Times New Roman" w:eastAsia="Times New Roman" w:hAnsi="Times New Roman" w:cs="Times New Roman"/>
                <w:color w:val="auto"/>
                <w:sz w:val="24"/>
                <w:szCs w:val="24"/>
                <w:lang w:val="uk-UA"/>
              </w:rPr>
            </w:pPr>
          </w:p>
          <w:p w14:paraId="370E1DF8"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p>
        </w:tc>
      </w:tr>
      <w:tr w:rsidR="00955DB5" w:rsidRPr="00955DB5" w14:paraId="21DA19B2"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60B60" w14:textId="77777777" w:rsidR="009D0B70" w:rsidRPr="00955DB5" w:rsidRDefault="00C075E9"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F1F77"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Строк дії тендерної пропозиції, протягом якого тендерні пропозиції вважаються дійсними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741E5" w14:textId="77777777" w:rsidR="00F533C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r w:rsidR="005A5D71" w:rsidRPr="00955DB5">
              <w:rPr>
                <w:rFonts w:ascii="Times New Roman" w:eastAsia="Times New Roman" w:hAnsi="Times New Roman" w:cs="Times New Roman"/>
                <w:sz w:val="24"/>
                <w:szCs w:val="24"/>
              </w:rPr>
              <w:t xml:space="preserve"> </w:t>
            </w:r>
            <w:r w:rsidRPr="00955DB5">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r w:rsidR="005A5D71" w:rsidRPr="00955DB5">
              <w:rPr>
                <w:rFonts w:ascii="Times New Roman" w:eastAsia="Times New Roman" w:hAnsi="Times New Roman" w:cs="Times New Roman"/>
                <w:sz w:val="24"/>
                <w:szCs w:val="24"/>
              </w:rPr>
              <w:t>, про що Учасник надає попередню згоду у складі тендерної пропозиції з урахуванням даної вимоги</w:t>
            </w:r>
            <w:r w:rsidRPr="00955DB5">
              <w:rPr>
                <w:rFonts w:ascii="Times New Roman" w:eastAsia="Times New Roman" w:hAnsi="Times New Roman" w:cs="Times New Roman"/>
                <w:sz w:val="24"/>
                <w:szCs w:val="24"/>
              </w:rPr>
              <w:t xml:space="preserve">. </w:t>
            </w:r>
          </w:p>
          <w:p w14:paraId="607799C7" w14:textId="7AD79F5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Учасник процедури закупівлі має право:</w:t>
            </w:r>
          </w:p>
          <w:p w14:paraId="675341BB"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відхилити таку вимогу;</w:t>
            </w:r>
          </w:p>
          <w:p w14:paraId="000D85FE"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955DB5" w:rsidRPr="00955DB5" w14:paraId="18D43577"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892E3" w14:textId="77777777" w:rsidR="009D0B70" w:rsidRPr="00955DB5" w:rsidRDefault="00C075E9"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7F20C"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59D7932"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F4DE8" w14:textId="77777777" w:rsidR="009D0B70" w:rsidRPr="00955DB5" w:rsidRDefault="009D0B70" w:rsidP="009D0B70">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00491CD5" w:rsidRPr="00955DB5">
              <w:rPr>
                <w:rFonts w:ascii="Times New Roman" w:eastAsia="Times New Roman" w:hAnsi="Times New Roman" w:cs="Times New Roman"/>
                <w:sz w:val="24"/>
                <w:szCs w:val="24"/>
              </w:rPr>
              <w:t xml:space="preserve">зазначені у Додатку </w:t>
            </w:r>
            <w:r w:rsidR="008B5CD3" w:rsidRPr="00955DB5">
              <w:rPr>
                <w:rFonts w:ascii="Times New Roman" w:eastAsia="Times New Roman" w:hAnsi="Times New Roman" w:cs="Times New Roman"/>
                <w:sz w:val="24"/>
                <w:szCs w:val="24"/>
              </w:rPr>
              <w:t>1</w:t>
            </w:r>
            <w:r w:rsidR="00491CD5" w:rsidRPr="00955DB5">
              <w:rPr>
                <w:rFonts w:ascii="Times New Roman" w:eastAsia="Times New Roman" w:hAnsi="Times New Roman" w:cs="Times New Roman"/>
                <w:sz w:val="24"/>
                <w:szCs w:val="24"/>
              </w:rPr>
              <w:t xml:space="preserve"> до цієї тендерної документації.</w:t>
            </w:r>
          </w:p>
          <w:p w14:paraId="389C6F7C" w14:textId="77777777" w:rsidR="009D0B70" w:rsidRPr="00955DB5" w:rsidRDefault="009D0B70" w:rsidP="009D0B70">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955DB5">
              <w:rPr>
                <w:rFonts w:ascii="Times New Roman" w:eastAsia="Times New Roman" w:hAnsi="Times New Roman" w:cs="Times New Roman"/>
                <w:sz w:val="24"/>
                <w:szCs w:val="24"/>
              </w:rPr>
              <w:t>пропорційно</w:t>
            </w:r>
            <w:proofErr w:type="spellEnd"/>
            <w:r w:rsidRPr="00955DB5">
              <w:rPr>
                <w:rFonts w:ascii="Times New Roman" w:eastAsia="Times New Roman" w:hAnsi="Times New Roman" w:cs="Times New Roman"/>
                <w:sz w:val="24"/>
                <w:szCs w:val="24"/>
              </w:rPr>
              <w:t xml:space="preserve"> очікуваній вартості частини предмета закупівлі (лоту) у разі поділу предмета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на частини). </w:t>
            </w:r>
          </w:p>
          <w:p w14:paraId="646DB658" w14:textId="77777777" w:rsidR="009D0B70" w:rsidRPr="00955DB5" w:rsidRDefault="009D0B70" w:rsidP="009D0B70">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FF9470D" w14:textId="77777777" w:rsidR="009D0B70" w:rsidRPr="00955DB5" w:rsidRDefault="009D0B70" w:rsidP="009D0B70">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DA6A6A" w14:textId="048359CA" w:rsidR="00F533C0" w:rsidRPr="00955DB5" w:rsidRDefault="009D0B70" w:rsidP="009D0B70">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1FC1DD0" w14:textId="77777777" w:rsidR="009D0B70" w:rsidRPr="00955DB5" w:rsidRDefault="009D0B70" w:rsidP="009D0B70">
            <w:pPr>
              <w:shd w:val="clear" w:color="auto" w:fill="FFFFFF"/>
              <w:spacing w:after="0" w:line="240" w:lineRule="auto"/>
              <w:jc w:val="both"/>
              <w:rPr>
                <w:rFonts w:ascii="Times New Roman" w:eastAsia="Times New Roman" w:hAnsi="Times New Roman" w:cs="Times New Roman"/>
                <w:b/>
                <w:sz w:val="24"/>
                <w:szCs w:val="24"/>
              </w:rPr>
            </w:pPr>
            <w:r w:rsidRPr="00955DB5">
              <w:rPr>
                <w:rFonts w:ascii="Times New Roman" w:eastAsia="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D5D2CFE"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sz w:val="24"/>
                <w:szCs w:val="24"/>
              </w:rPr>
              <w:t>1</w:t>
            </w:r>
            <w:r w:rsidRPr="00955DB5">
              <w:rPr>
                <w:rFonts w:ascii="Times New Roman" w:eastAsia="Times New Roman" w:hAnsi="Times New Roman" w:cs="Times New Roman"/>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A93B555"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55DB5">
              <w:rPr>
                <w:rFonts w:ascii="Times New Roman" w:eastAsia="Times New Roman" w:hAnsi="Times New Roman" w:cs="Times New Roman"/>
                <w:sz w:val="24"/>
                <w:szCs w:val="24"/>
              </w:rPr>
              <w:t>внесено</w:t>
            </w:r>
            <w:proofErr w:type="spellEnd"/>
            <w:r w:rsidRPr="00955DB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FA06C67"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6B5BD2"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5DB5">
              <w:rPr>
                <w:rFonts w:ascii="Times New Roman" w:eastAsia="Times New Roman" w:hAnsi="Times New Roman" w:cs="Times New Roman"/>
                <w:sz w:val="24"/>
                <w:szCs w:val="24"/>
              </w:rPr>
              <w:t>антиконкурентних</w:t>
            </w:r>
            <w:proofErr w:type="spellEnd"/>
            <w:r w:rsidRPr="00955DB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9AE6E2A"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3C52A29"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DEF25C3"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A886C87"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EB843D8"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0F9647"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704EF58"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035EDCBD"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46E300"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F7F5482"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i/>
                <w:sz w:val="24"/>
                <w:szCs w:val="24"/>
              </w:rPr>
            </w:pPr>
            <w:r w:rsidRPr="00955DB5">
              <w:rPr>
                <w:rFonts w:ascii="Times New Roman" w:eastAsia="Times New Roman" w:hAnsi="Times New Roman" w:cs="Times New Roman"/>
                <w:i/>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1A221BD"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p>
          <w:p w14:paraId="32D9F371" w14:textId="77777777" w:rsidR="00B833D9" w:rsidRPr="00955DB5" w:rsidRDefault="00B833D9" w:rsidP="00B833D9">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955DB5">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E3AE36A" w14:textId="43F50862" w:rsidR="00B833D9" w:rsidRPr="00955DB5" w:rsidRDefault="00B833D9" w:rsidP="009D0B70">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6233994" w14:textId="17F35FAF" w:rsidR="00307CD4" w:rsidRPr="00955DB5" w:rsidRDefault="00307CD4" w:rsidP="00307CD4">
            <w:pPr>
              <w:shd w:val="clear" w:color="auto" w:fill="FFFFFF"/>
              <w:spacing w:after="0" w:line="240" w:lineRule="auto"/>
              <w:jc w:val="both"/>
              <w:rPr>
                <w:rFonts w:ascii="Times New Roman" w:eastAsia="Times New Roman" w:hAnsi="Times New Roman" w:cs="Times New Roman"/>
                <w:i/>
                <w:sz w:val="24"/>
                <w:szCs w:val="24"/>
              </w:rPr>
            </w:pPr>
            <w:r w:rsidRPr="00955DB5">
              <w:rPr>
                <w:rFonts w:ascii="Times New Roman" w:eastAsia="Times New Roman" w:hAnsi="Times New Roman" w:cs="Times New Roman"/>
                <w:i/>
                <w:sz w:val="24"/>
                <w:szCs w:val="24"/>
              </w:rPr>
              <w:t xml:space="preserve">Інформація про відсутність підстав, визначених у статті 17 Закону з урахуванням пункту 44 Особливостей, надається згідно додатку 1 до тендерної документації. </w:t>
            </w:r>
          </w:p>
          <w:p w14:paraId="4064CF90" w14:textId="77777777" w:rsidR="00307CD4" w:rsidRPr="00955DB5" w:rsidRDefault="00307CD4" w:rsidP="00307CD4">
            <w:pPr>
              <w:shd w:val="clear" w:color="auto" w:fill="FFFFFF"/>
              <w:spacing w:after="0" w:line="240" w:lineRule="auto"/>
              <w:jc w:val="both"/>
              <w:rPr>
                <w:rFonts w:ascii="Times New Roman" w:eastAsia="Times New Roman" w:hAnsi="Times New Roman" w:cs="Times New Roman"/>
                <w:i/>
                <w:sz w:val="24"/>
                <w:szCs w:val="24"/>
              </w:rPr>
            </w:pPr>
            <w:r w:rsidRPr="00955DB5">
              <w:rPr>
                <w:rFonts w:ascii="Times New Roman" w:eastAsia="Times New Roman" w:hAnsi="Times New Roman" w:cs="Times New Roman"/>
                <w:i/>
                <w:sz w:val="24"/>
                <w:szCs w:val="24"/>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955DB5">
              <w:rPr>
                <w:rFonts w:ascii="Times New Roman" w:eastAsia="Times New Roman" w:hAnsi="Times New Roman" w:cs="Times New Roman"/>
                <w:i/>
                <w:sz w:val="24"/>
                <w:szCs w:val="24"/>
              </w:rPr>
              <w:t>закупівель</w:t>
            </w:r>
            <w:proofErr w:type="spellEnd"/>
            <w:r w:rsidRPr="00955DB5">
              <w:rPr>
                <w:rFonts w:ascii="Times New Roman" w:eastAsia="Times New Roman" w:hAnsi="Times New Roman" w:cs="Times New Roman"/>
                <w:i/>
                <w:sz w:val="24"/>
                <w:szCs w:val="24"/>
              </w:rPr>
              <w:t xml:space="preserve"> під час подання тендерної пропозиції.</w:t>
            </w:r>
          </w:p>
          <w:p w14:paraId="3DBEE47E" w14:textId="767B9742" w:rsidR="00307CD4" w:rsidRPr="00955DB5" w:rsidRDefault="00307CD4" w:rsidP="00307CD4">
            <w:pPr>
              <w:shd w:val="clear" w:color="auto" w:fill="FFFFFF"/>
              <w:spacing w:after="0" w:line="240" w:lineRule="auto"/>
              <w:jc w:val="both"/>
              <w:rPr>
                <w:rFonts w:ascii="Times New Roman" w:eastAsia="Times New Roman" w:hAnsi="Times New Roman" w:cs="Times New Roman"/>
                <w:i/>
                <w:sz w:val="24"/>
                <w:szCs w:val="24"/>
              </w:rPr>
            </w:pPr>
            <w:r w:rsidRPr="00955DB5">
              <w:rPr>
                <w:rFonts w:ascii="Times New Roman" w:eastAsia="Times New Roman" w:hAnsi="Times New Roman" w:cs="Times New Roman"/>
                <w:i/>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DB5">
              <w:rPr>
                <w:rFonts w:ascii="Times New Roman" w:eastAsia="Times New Roman" w:hAnsi="Times New Roman" w:cs="Times New Roman"/>
                <w:i/>
                <w:sz w:val="24"/>
                <w:szCs w:val="24"/>
              </w:rPr>
              <w:t>закупівель</w:t>
            </w:r>
            <w:proofErr w:type="spellEnd"/>
            <w:r w:rsidRPr="00955DB5">
              <w:rPr>
                <w:rFonts w:ascii="Times New Roman" w:eastAsia="Times New Roman" w:hAnsi="Times New Roman" w:cs="Times New Roman"/>
                <w:i/>
                <w:sz w:val="24"/>
                <w:szCs w:val="24"/>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F509621" w14:textId="77777777" w:rsidR="00307CD4" w:rsidRPr="00955DB5" w:rsidRDefault="00307CD4" w:rsidP="009D0B70">
            <w:pPr>
              <w:shd w:val="clear" w:color="auto" w:fill="FFFFFF"/>
              <w:spacing w:after="0" w:line="240" w:lineRule="auto"/>
              <w:jc w:val="both"/>
              <w:rPr>
                <w:rFonts w:ascii="Times New Roman" w:eastAsia="Times New Roman" w:hAnsi="Times New Roman" w:cs="Times New Roman"/>
                <w:sz w:val="24"/>
                <w:szCs w:val="24"/>
              </w:rPr>
            </w:pPr>
          </w:p>
          <w:p w14:paraId="3E9FF058" w14:textId="18380C92" w:rsidR="009D0B70" w:rsidRPr="00955DB5" w:rsidRDefault="009D0B70" w:rsidP="009D0B70">
            <w:pPr>
              <w:shd w:val="clear" w:color="auto" w:fill="FFFFFF"/>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B03B2F" w:rsidRPr="00955DB5">
              <w:rPr>
                <w:rFonts w:ascii="Times New Roman" w:eastAsia="Times New Roman" w:hAnsi="Times New Roman" w:cs="Times New Roman"/>
                <w:sz w:val="24"/>
                <w:szCs w:val="24"/>
                <w:shd w:val="clear" w:color="auto" w:fill="FFFFFF"/>
              </w:rPr>
              <w:t>.</w:t>
            </w:r>
            <w:r w:rsidR="005A58B6" w:rsidRPr="00955DB5">
              <w:rPr>
                <w:rFonts w:ascii="Times New Roman" w:eastAsia="Times New Roman" w:hAnsi="Times New Roman" w:cs="Times New Roman"/>
                <w:sz w:val="24"/>
                <w:szCs w:val="24"/>
                <w:shd w:val="clear" w:color="auto" w:fill="FFFFFF"/>
              </w:rPr>
              <w:t xml:space="preserve"> У випадку відсутності наміру залучення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довідку в довільній формі про відсутність наміру.</w:t>
            </w:r>
          </w:p>
        </w:tc>
      </w:tr>
      <w:tr w:rsidR="00955DB5" w:rsidRPr="00955DB5" w14:paraId="215C5481" w14:textId="77777777" w:rsidTr="00F26EF8">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3D360" w14:textId="77777777" w:rsidR="009D0B70" w:rsidRPr="00955DB5" w:rsidRDefault="00C075E9"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0C5BE" w14:textId="77777777" w:rsidR="009D0B70" w:rsidRPr="00955DB5" w:rsidRDefault="00F941AC" w:rsidP="00FD031D">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8FE4B" w14:textId="0DDE7FA8" w:rsidR="0021341B" w:rsidRPr="00955DB5" w:rsidRDefault="0021341B" w:rsidP="004453C5">
            <w:pPr>
              <w:widowControl w:val="0"/>
              <w:spacing w:after="0" w:line="240" w:lineRule="auto"/>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proofErr w:type="spellStart"/>
            <w:r w:rsidRPr="00955DB5">
              <w:rPr>
                <w:rFonts w:ascii="Times New Roman" w:eastAsia="Times New Roman" w:hAnsi="Times New Roman" w:cs="Times New Roman"/>
                <w:sz w:val="24"/>
                <w:szCs w:val="24"/>
                <w:lang w:eastAsia="ru-RU"/>
              </w:rPr>
              <w:t>замовником.</w:t>
            </w:r>
            <w:r w:rsidR="00EB5550" w:rsidRPr="00955DB5">
              <w:rPr>
                <w:rFonts w:ascii="Times New Roman" w:eastAsia="Times New Roman" w:hAnsi="Times New Roman" w:cs="Times New Roman"/>
                <w:sz w:val="24"/>
                <w:szCs w:val="24"/>
                <w:lang w:eastAsia="ru-RU"/>
              </w:rPr>
              <w:t>Учасником</w:t>
            </w:r>
            <w:proofErr w:type="spellEnd"/>
            <w:r w:rsidR="00EB5550" w:rsidRPr="00955DB5">
              <w:rPr>
                <w:rFonts w:ascii="Times New Roman" w:eastAsia="Times New Roman" w:hAnsi="Times New Roman" w:cs="Times New Roman"/>
                <w:sz w:val="24"/>
                <w:szCs w:val="24"/>
                <w:lang w:eastAsia="ru-RU"/>
              </w:rPr>
              <w:t xml:space="preserve"> надається 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послуг.</w:t>
            </w:r>
            <w:r w:rsidR="004453C5" w:rsidRPr="00955DB5">
              <w:rPr>
                <w:rFonts w:ascii="Times New Roman" w:eastAsia="Times New Roman" w:hAnsi="Times New Roman" w:cs="Times New Roman"/>
                <w:sz w:val="24"/>
                <w:szCs w:val="24"/>
                <w:lang w:eastAsia="ru-RU"/>
              </w:rPr>
              <w:t xml:space="preserve"> </w:t>
            </w:r>
            <w:r w:rsidRPr="00955DB5">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 частиною другою статті 22 Закону зазначено в Додатку 2 до цієї тендерної документації.</w:t>
            </w:r>
          </w:p>
          <w:p w14:paraId="26D05512" w14:textId="77777777" w:rsidR="009D0B70" w:rsidRPr="00955DB5" w:rsidRDefault="0021341B" w:rsidP="0021341B">
            <w:pPr>
              <w:widowControl w:val="0"/>
              <w:spacing w:after="0" w:line="240" w:lineRule="auto"/>
              <w:ind w:right="113"/>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55DB5" w:rsidRPr="00955DB5" w14:paraId="68D73340" w14:textId="77777777" w:rsidTr="00F26EF8">
        <w:trPr>
          <w:trHeight w:val="2018"/>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29ED8" w14:textId="77777777" w:rsidR="0021341B" w:rsidRPr="00955DB5" w:rsidRDefault="0021341B" w:rsidP="009D0B70">
            <w:pPr>
              <w:spacing w:after="0" w:line="240" w:lineRule="auto"/>
              <w:rPr>
                <w:rFonts w:ascii="Times New Roman" w:eastAsia="Times New Roman" w:hAnsi="Times New Roman" w:cs="Times New Roman"/>
                <w:b/>
                <w:bCs/>
                <w:sz w:val="24"/>
                <w:szCs w:val="24"/>
              </w:rPr>
            </w:pPr>
            <w:r w:rsidRPr="00955DB5">
              <w:rPr>
                <w:rFonts w:ascii="Times New Roman" w:eastAsia="Times New Roman" w:hAnsi="Times New Roman" w:cs="Times New Roman"/>
                <w:b/>
                <w:bCs/>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4B756" w14:textId="77777777" w:rsidR="0021341B" w:rsidRPr="00955DB5" w:rsidRDefault="0021341B" w:rsidP="00FD031D">
            <w:pPr>
              <w:spacing w:after="0" w:line="240" w:lineRule="auto"/>
              <w:rPr>
                <w:rFonts w:ascii="Times New Roman" w:eastAsia="Times New Roman" w:hAnsi="Times New Roman" w:cs="Times New Roman"/>
                <w:b/>
                <w:bCs/>
                <w:sz w:val="24"/>
                <w:szCs w:val="24"/>
              </w:rPr>
            </w:pPr>
            <w:r w:rsidRPr="00955DB5">
              <w:rPr>
                <w:rFonts w:ascii="Times New Roman" w:eastAsia="Times New Roman" w:hAnsi="Times New Roman" w:cs="Times New Roman"/>
                <w:b/>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A2341" w14:textId="77777777" w:rsidR="0021341B" w:rsidRPr="00955DB5" w:rsidRDefault="0021341B" w:rsidP="0021341B">
            <w:pPr>
              <w:widowControl w:val="0"/>
              <w:spacing w:after="0" w:line="240" w:lineRule="auto"/>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 xml:space="preserve">Не передбачено.  </w:t>
            </w:r>
          </w:p>
        </w:tc>
      </w:tr>
      <w:tr w:rsidR="00955DB5" w:rsidRPr="00955DB5" w14:paraId="42FF77F3"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535D6" w14:textId="49F25A4A" w:rsidR="009D0B70" w:rsidRPr="00955DB5" w:rsidRDefault="009C24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F22C4" w14:textId="77777777" w:rsidR="009D0B70" w:rsidRPr="00955DB5" w:rsidRDefault="00FF20A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В</w:t>
            </w:r>
            <w:r w:rsidR="009D0B70" w:rsidRPr="00955DB5">
              <w:rPr>
                <w:rFonts w:ascii="Times New Roman" w:eastAsia="Times New Roman" w:hAnsi="Times New Roman" w:cs="Times New Roman"/>
                <w:b/>
                <w:bCs/>
                <w:sz w:val="24"/>
                <w:szCs w:val="24"/>
              </w:rPr>
              <w:t>несення змін або відкликання тендерної пропозиції учасником</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6EB01" w14:textId="77777777" w:rsidR="00307CD4" w:rsidRPr="00955DB5" w:rsidRDefault="00307CD4" w:rsidP="00307CD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w:t>
            </w:r>
          </w:p>
          <w:p w14:paraId="553A114D" w14:textId="77777777" w:rsidR="00307CD4" w:rsidRPr="00955DB5" w:rsidRDefault="00307CD4" w:rsidP="00307CD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Учасник процедури закупівлі має право </w:t>
            </w:r>
            <w:proofErr w:type="spellStart"/>
            <w:r w:rsidRPr="00955DB5">
              <w:rPr>
                <w:rFonts w:ascii="Times New Roman" w:eastAsia="Times New Roman" w:hAnsi="Times New Roman" w:cs="Times New Roman"/>
                <w:sz w:val="24"/>
                <w:szCs w:val="24"/>
              </w:rPr>
              <w:t>внести</w:t>
            </w:r>
            <w:proofErr w:type="spellEnd"/>
            <w:r w:rsidRPr="00955DB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до закінчення кінцевого строку подання тендерних пропозицій.</w:t>
            </w:r>
            <w:r w:rsidRPr="00955DB5">
              <w:rPr>
                <w:rFonts w:ascii="Times New Roman" w:eastAsia="Times New Roman" w:hAnsi="Times New Roman" w:cs="Times New Roman"/>
                <w:i/>
                <w:sz w:val="24"/>
                <w:szCs w:val="24"/>
              </w:rPr>
              <w:t xml:space="preserve"> </w:t>
            </w:r>
            <w:r w:rsidR="00FF20A0" w:rsidRPr="00955DB5">
              <w:rPr>
                <w:rFonts w:ascii="Times New Roman" w:eastAsia="Times New Roman" w:hAnsi="Times New Roman" w:cs="Times New Roman"/>
                <w:i/>
                <w:sz w:val="24"/>
                <w:szCs w:val="24"/>
              </w:rPr>
              <w:t>(Прим</w:t>
            </w:r>
            <w:r w:rsidR="009D0B70" w:rsidRPr="00955DB5">
              <w:rPr>
                <w:rFonts w:ascii="Times New Roman" w:eastAsia="Times New Roman" w:hAnsi="Times New Roman" w:cs="Times New Roman"/>
                <w:i/>
                <w:sz w:val="24"/>
                <w:szCs w:val="24"/>
              </w:rPr>
              <w:t>.</w:t>
            </w:r>
            <w:r w:rsidR="00FF20A0" w:rsidRPr="00955DB5">
              <w:rPr>
                <w:rFonts w:ascii="Times New Roman" w:eastAsia="Times New Roman" w:hAnsi="Times New Roman" w:cs="Times New Roman"/>
                <w:i/>
                <w:sz w:val="24"/>
                <w:szCs w:val="24"/>
              </w:rPr>
              <w:t xml:space="preserve"> Забезпечення тендерної пропозиції не вимагається)</w:t>
            </w:r>
            <w:r w:rsidR="009D0B70" w:rsidRPr="00955DB5">
              <w:rPr>
                <w:rFonts w:ascii="Times New Roman" w:eastAsia="Times New Roman" w:hAnsi="Times New Roman" w:cs="Times New Roman"/>
                <w:sz w:val="24"/>
                <w:szCs w:val="24"/>
              </w:rPr>
              <w:t xml:space="preserve"> </w:t>
            </w:r>
          </w:p>
          <w:p w14:paraId="11F6D9F6" w14:textId="2BD4127F" w:rsidR="003846CB" w:rsidRPr="00955DB5" w:rsidRDefault="003846CB" w:rsidP="00307CD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955DB5">
              <w:rPr>
                <w:rFonts w:ascii="Times New Roman" w:eastAsia="Times New Roman" w:hAnsi="Times New Roman" w:cs="Times New Roman"/>
                <w:sz w:val="24"/>
                <w:szCs w:val="24"/>
              </w:rPr>
              <w:lastRenderedPageBreak/>
              <w:t xml:space="preserve">уточнених або нових документів, протягом 24 годин з моменту розміщення замовником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повідомлення з вимогою про усунення таких невідповідностей.</w:t>
            </w:r>
            <w:r w:rsidR="004453C5" w:rsidRPr="00955DB5">
              <w:rPr>
                <w:rFonts w:ascii="Times New Roman" w:eastAsia="Times New Roman" w:hAnsi="Times New Roman" w:cs="Times New Roman"/>
                <w:sz w:val="24"/>
                <w:szCs w:val="24"/>
              </w:rPr>
              <w:t>*</w:t>
            </w:r>
          </w:p>
          <w:p w14:paraId="1AE969F2" w14:textId="77777777" w:rsidR="004453C5" w:rsidRPr="00955DB5" w:rsidRDefault="004453C5" w:rsidP="004453C5">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Учасник надає в складі тендерної пропозиції довідку, складену у довільній формі, яка містить інформацію про те, що до Учасника не застосовувалися у попередніх господарських відносинах з Замовником </w:t>
            </w:r>
            <w:proofErr w:type="spellStart"/>
            <w:r w:rsidRPr="00955DB5">
              <w:rPr>
                <w:rFonts w:ascii="Times New Roman" w:eastAsia="Times New Roman" w:hAnsi="Times New Roman" w:cs="Times New Roman"/>
                <w:sz w:val="24"/>
                <w:szCs w:val="24"/>
              </w:rPr>
              <w:t>оперативно</w:t>
            </w:r>
            <w:proofErr w:type="spellEnd"/>
            <w:r w:rsidRPr="00955DB5">
              <w:rPr>
                <w:rFonts w:ascii="Times New Roman" w:eastAsia="Times New Roman" w:hAnsi="Times New Roman" w:cs="Times New Roman"/>
                <w:sz w:val="24"/>
                <w:szCs w:val="24"/>
              </w:rPr>
              <w:t>-господарські санкції відповідно до вимог ч.1 ст.237 Господарського кодексу України. Учасник повинен надати у складі тендерної пропозиції гарантійний лист, який містить інформацію про відсутність відкритих виконавчих проваджень щодо стягнення коштів та/або заборгованості, а також, що учасник гарантує, що він та його посадові особи не є стороною кримінального провадження.</w:t>
            </w:r>
          </w:p>
          <w:p w14:paraId="66AE9C95" w14:textId="01D64A0A" w:rsidR="009E0DA1" w:rsidRPr="00955DB5" w:rsidRDefault="004453C5" w:rsidP="009E0DA1">
            <w:pPr>
              <w:spacing w:after="0" w:line="240" w:lineRule="auto"/>
              <w:jc w:val="both"/>
              <w:rPr>
                <w:rFonts w:ascii="Times New Roman" w:eastAsia="Times New Roman" w:hAnsi="Times New Roman" w:cs="Times New Roman"/>
                <w:i/>
                <w:sz w:val="24"/>
                <w:szCs w:val="24"/>
              </w:rPr>
            </w:pPr>
            <w:r w:rsidRPr="00955DB5">
              <w:rPr>
                <w:rFonts w:ascii="Times New Roman" w:eastAsia="Times New Roman" w:hAnsi="Times New Roman" w:cs="Times New Roman"/>
                <w:i/>
                <w:sz w:val="24"/>
                <w:szCs w:val="24"/>
              </w:rPr>
              <w:t>*</w:t>
            </w:r>
            <w:r w:rsidR="009E0DA1" w:rsidRPr="00955DB5">
              <w:rPr>
                <w:rFonts w:ascii="Times New Roman" w:eastAsia="Times New Roman" w:hAnsi="Times New Roman" w:cs="Times New Roman"/>
                <w:i/>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7B5F30" w14:textId="53BA00C8" w:rsidR="009E0DA1" w:rsidRPr="00955DB5" w:rsidRDefault="009E0DA1" w:rsidP="009E0DA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i/>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55DB5">
              <w:rPr>
                <w:rFonts w:ascii="Times New Roman" w:eastAsia="Times New Roman" w:hAnsi="Times New Roman" w:cs="Times New Roman"/>
                <w:i/>
                <w:sz w:val="24"/>
                <w:szCs w:val="24"/>
              </w:rPr>
              <w:t>невідповідностей</w:t>
            </w:r>
            <w:proofErr w:type="spellEnd"/>
            <w:r w:rsidRPr="00955DB5">
              <w:rPr>
                <w:rFonts w:ascii="Times New Roman" w:eastAsia="Times New Roman" w:hAnsi="Times New Roman" w:cs="Times New Roman"/>
                <w:i/>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55DB5" w:rsidRPr="00955DB5" w14:paraId="48876A34" w14:textId="77777777" w:rsidTr="00F26EF8">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DA97201" w14:textId="77777777" w:rsidR="009D0B70" w:rsidRPr="00955DB5" w:rsidRDefault="009D0B70" w:rsidP="009D0B70">
            <w:pPr>
              <w:spacing w:after="0" w:line="240" w:lineRule="auto"/>
              <w:ind w:left="-23" w:hanging="23"/>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Розділ IV. Подання та розкриття тендерної пропозиції</w:t>
            </w:r>
          </w:p>
        </w:tc>
      </w:tr>
      <w:tr w:rsidR="00955DB5" w:rsidRPr="00955DB5" w14:paraId="67CCC3A5"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21E91"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B53B5"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Кінцевий строк подання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EE9F" w14:textId="46627C2C" w:rsidR="00745C59" w:rsidRPr="00132007" w:rsidRDefault="00745C59" w:rsidP="00745C59">
            <w:pPr>
              <w:spacing w:after="0" w:line="240" w:lineRule="auto"/>
              <w:jc w:val="both"/>
              <w:textAlignment w:val="baseline"/>
              <w:rPr>
                <w:rFonts w:ascii="Times New Roman" w:eastAsia="Times New Roman" w:hAnsi="Times New Roman" w:cs="Times New Roman"/>
                <w:sz w:val="24"/>
                <w:szCs w:val="24"/>
              </w:rPr>
            </w:pPr>
            <w:r w:rsidRPr="00955DB5">
              <w:rPr>
                <w:rFonts w:ascii="Times New Roman" w:eastAsia="Times New Roman" w:hAnsi="Times New Roman" w:cs="Times New Roman"/>
                <w:b/>
                <w:sz w:val="24"/>
                <w:szCs w:val="24"/>
              </w:rPr>
              <w:t xml:space="preserve">Кінцевий строк подання тендерних пропозицій: </w:t>
            </w:r>
            <w:r w:rsidR="00132007">
              <w:rPr>
                <w:rFonts w:ascii="Times New Roman" w:eastAsia="Times New Roman" w:hAnsi="Times New Roman" w:cs="Times New Roman"/>
                <w:b/>
                <w:sz w:val="24"/>
                <w:szCs w:val="24"/>
              </w:rPr>
              <w:t>17.01.2023рік</w:t>
            </w:r>
          </w:p>
          <w:p w14:paraId="397EE664" w14:textId="77777777" w:rsidR="00F743E7" w:rsidRPr="00955DB5" w:rsidRDefault="00F743E7" w:rsidP="00F743E7">
            <w:pPr>
              <w:spacing w:after="0" w:line="240" w:lineRule="auto"/>
              <w:jc w:val="both"/>
              <w:textAlignment w:val="baseline"/>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4594F90" w14:textId="77777777" w:rsidR="00F743E7" w:rsidRPr="00955DB5" w:rsidRDefault="00F743E7" w:rsidP="00F743E7">
            <w:pPr>
              <w:spacing w:after="0" w:line="240" w:lineRule="auto"/>
              <w:jc w:val="both"/>
              <w:textAlignment w:val="baseline"/>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lastRenderedPageBreak/>
              <w:t xml:space="preserve">1) унікальний номер оголошення про проведення конкурентної процедури закупівлі, присвоєний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w:t>
            </w:r>
          </w:p>
          <w:p w14:paraId="014E1ADD" w14:textId="77777777" w:rsidR="00F743E7" w:rsidRPr="00955DB5" w:rsidRDefault="00F743E7" w:rsidP="00F743E7">
            <w:pPr>
              <w:spacing w:after="0" w:line="240" w:lineRule="auto"/>
              <w:jc w:val="both"/>
              <w:textAlignment w:val="baseline"/>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2C6931B4" w14:textId="77777777" w:rsidR="00F743E7" w:rsidRPr="00955DB5" w:rsidRDefault="00F743E7" w:rsidP="00F743E7">
            <w:pPr>
              <w:spacing w:after="0" w:line="240" w:lineRule="auto"/>
              <w:jc w:val="both"/>
              <w:textAlignment w:val="baseline"/>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3) дата та час подання тендерної пропозиції.</w:t>
            </w:r>
          </w:p>
          <w:p w14:paraId="5AA4A0AE" w14:textId="55C6A1A7" w:rsidR="00F743E7" w:rsidRPr="00955DB5" w:rsidRDefault="00F743E7" w:rsidP="00F743E7">
            <w:pPr>
              <w:spacing w:after="0" w:line="240" w:lineRule="auto"/>
              <w:jc w:val="both"/>
              <w:textAlignment w:val="baseline"/>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580F8E23" w14:textId="78B513D4" w:rsidR="009D0B70" w:rsidRPr="00955DB5" w:rsidRDefault="00F743E7" w:rsidP="00F743E7">
            <w:pPr>
              <w:spacing w:after="0" w:line="240" w:lineRule="auto"/>
              <w:jc w:val="both"/>
              <w:textAlignment w:val="baseline"/>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w:t>
            </w:r>
          </w:p>
        </w:tc>
      </w:tr>
      <w:tr w:rsidR="00955DB5" w:rsidRPr="00955DB5" w14:paraId="1850D451"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A7AE4"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95086"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Дата та час розкриття тендерної пропозиції</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9C5B4" w14:textId="77777777" w:rsidR="00F743E7" w:rsidRPr="00955DB5" w:rsidRDefault="00F743E7" w:rsidP="00F743E7">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w:t>
            </w:r>
          </w:p>
          <w:p w14:paraId="2CECED1A" w14:textId="44726F78" w:rsidR="009D0B70" w:rsidRPr="00955DB5" w:rsidRDefault="00F743E7" w:rsidP="00F743E7">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55DB5" w:rsidRPr="00955DB5" w14:paraId="13DF56FD" w14:textId="77777777" w:rsidTr="00F26EF8">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FEDE10B" w14:textId="77777777" w:rsidR="009D0B70" w:rsidRPr="00955DB5" w:rsidRDefault="009D0B70" w:rsidP="009D0B70">
            <w:pPr>
              <w:spacing w:after="0"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Розділ V. Оцінка тендерної пропозиції</w:t>
            </w:r>
          </w:p>
        </w:tc>
      </w:tr>
      <w:tr w:rsidR="00955DB5" w:rsidRPr="00955DB5" w14:paraId="55AA3B6E"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8E247"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DAABE"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BF2B2" w14:textId="77777777" w:rsidR="00C5672C" w:rsidRPr="00955DB5" w:rsidRDefault="00C5672C" w:rsidP="00C56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Єдиним критерієм оцінки тендерних пропозицій є </w:t>
            </w:r>
            <w:r w:rsidRPr="00955DB5">
              <w:rPr>
                <w:rFonts w:ascii="Times New Roman" w:eastAsia="Times New Roman" w:hAnsi="Times New Roman" w:cs="Times New Roman"/>
                <w:b/>
                <w:sz w:val="24"/>
                <w:szCs w:val="24"/>
              </w:rPr>
              <w:t>«Ціна».</w:t>
            </w:r>
          </w:p>
          <w:p w14:paraId="18F2ECCA" w14:textId="77777777" w:rsidR="000E172C" w:rsidRPr="00955DB5" w:rsidRDefault="00C56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     </w:t>
            </w:r>
            <w:r w:rsidR="000E172C" w:rsidRPr="00955DB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000E172C" w:rsidRPr="00955DB5">
              <w:rPr>
                <w:rFonts w:ascii="Times New Roman" w:eastAsia="Times New Roman" w:hAnsi="Times New Roman" w:cs="Times New Roman"/>
                <w:sz w:val="24"/>
                <w:szCs w:val="24"/>
              </w:rPr>
              <w:t>закупівель</w:t>
            </w:r>
            <w:proofErr w:type="spellEnd"/>
            <w:r w:rsidR="000E172C" w:rsidRPr="00955DB5">
              <w:rPr>
                <w:rFonts w:ascii="Times New Roman" w:eastAsia="Times New Roman" w:hAnsi="Times New Roman" w:cs="Times New Roman"/>
                <w:sz w:val="24"/>
                <w:szCs w:val="24"/>
              </w:rPr>
              <w:t xml:space="preserve"> на основі критеріїв і методики оцінки, зазначених у цій тендерній документації шляхом застосування електронного аукціону.</w:t>
            </w:r>
          </w:p>
          <w:p w14:paraId="3A72C20C" w14:textId="77777777" w:rsidR="000E172C" w:rsidRPr="00955DB5" w:rsidRDefault="000E1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F8B16D5" w14:textId="77777777" w:rsidR="000E172C" w:rsidRPr="00955DB5" w:rsidRDefault="000E1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Дата і час проведення електронного аукціону визначаються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автоматично. Електронний аукціон проводиться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відповідно до статті 30 Закону.</w:t>
            </w:r>
          </w:p>
          <w:p w14:paraId="69AFABF7" w14:textId="51497E27" w:rsidR="000E172C" w:rsidRPr="00955DB5" w:rsidRDefault="000E172C" w:rsidP="00C56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Критеріями оцінки є ціна. Питома вага критерію – 100%.</w:t>
            </w:r>
          </w:p>
          <w:p w14:paraId="1DBFAB73" w14:textId="77777777" w:rsidR="00C5672C" w:rsidRPr="00955DB5" w:rsidRDefault="00C5672C" w:rsidP="00C5672C">
            <w:pPr>
              <w:spacing w:after="0" w:line="276" w:lineRule="auto"/>
              <w:jc w:val="both"/>
              <w:rPr>
                <w:rFonts w:ascii="Times New Roman" w:eastAsia="SimSun" w:hAnsi="Times New Roman" w:cs="Times New Roman"/>
                <w:b/>
                <w:sz w:val="24"/>
                <w:szCs w:val="24"/>
              </w:rPr>
            </w:pPr>
            <w:r w:rsidRPr="00955DB5">
              <w:rPr>
                <w:rFonts w:ascii="Times New Roman" w:eastAsia="SimSun" w:hAnsi="Times New Roman" w:cs="Times New Roman"/>
                <w:b/>
                <w:sz w:val="24"/>
                <w:szCs w:val="24"/>
              </w:rPr>
              <w:t>Розмір мінімального кроку пониження ціни під час електронного аукціону складає – 0,5%.</w:t>
            </w:r>
          </w:p>
          <w:p w14:paraId="45972046" w14:textId="531D19CD" w:rsidR="000E172C" w:rsidRPr="00955DB5" w:rsidRDefault="00C56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         </w:t>
            </w:r>
            <w:r w:rsidR="000E172C" w:rsidRPr="00955DB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застосовуються) із урахуванням положень пункту 40 Особливостей.</w:t>
            </w:r>
            <w:r w:rsidR="004453C5" w:rsidRPr="00955DB5">
              <w:rPr>
                <w:rFonts w:ascii="Times New Roman" w:eastAsia="Times New Roman" w:hAnsi="Times New Roman" w:cs="Times New Roman"/>
                <w:sz w:val="24"/>
                <w:szCs w:val="24"/>
              </w:rPr>
              <w:t xml:space="preserve"> В складі пропозиції учасник надає гарантійний лист щодо надання послуг без </w:t>
            </w:r>
            <w:r w:rsidR="004453C5" w:rsidRPr="00955DB5">
              <w:rPr>
                <w:rFonts w:ascii="Times New Roman" w:eastAsia="Times New Roman" w:hAnsi="Times New Roman" w:cs="Times New Roman"/>
                <w:sz w:val="24"/>
                <w:szCs w:val="24"/>
              </w:rPr>
              <w:lastRenderedPageBreak/>
              <w:t xml:space="preserve">попередньої оплати.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r w:rsidR="000E172C" w:rsidRPr="00955DB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0E172C" w:rsidRPr="00955DB5">
              <w:rPr>
                <w:rFonts w:ascii="Times New Roman" w:eastAsia="Times New Roman" w:hAnsi="Times New Roman" w:cs="Times New Roman"/>
                <w:sz w:val="24"/>
                <w:szCs w:val="24"/>
              </w:rPr>
              <w:t>закупівель</w:t>
            </w:r>
            <w:proofErr w:type="spellEnd"/>
            <w:r w:rsidR="000E172C" w:rsidRPr="00955DB5">
              <w:rPr>
                <w:rFonts w:ascii="Times New Roman" w:eastAsia="Times New Roman" w:hAnsi="Times New Roman" w:cs="Times New Roman"/>
                <w:sz w:val="24"/>
                <w:szCs w:val="24"/>
              </w:rPr>
              <w:t xml:space="preserve"> протягом одного дня з дня прийняття відповідного рішення.</w:t>
            </w:r>
          </w:p>
          <w:p w14:paraId="51BE056E" w14:textId="77777777" w:rsidR="000E172C" w:rsidRPr="00955DB5" w:rsidRDefault="000E1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01E32B4D" w14:textId="3F88A0EA" w:rsidR="000E172C" w:rsidRPr="00955DB5" w:rsidRDefault="000E1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0300D064" w14:textId="77777777" w:rsidR="000E172C" w:rsidRPr="00955DB5" w:rsidRDefault="000E1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1472E46" w14:textId="77777777" w:rsidR="000E172C" w:rsidRPr="00955DB5" w:rsidRDefault="000E1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w:t>
            </w:r>
          </w:p>
          <w:p w14:paraId="5D210FD3" w14:textId="32C708C5" w:rsidR="00C5672C" w:rsidRPr="00955DB5" w:rsidRDefault="000E172C" w:rsidP="000E1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шістнадцятої статті 29 Закону не застосовуються) з урахуванням положень пункту 40 Особливостей.</w:t>
            </w:r>
          </w:p>
          <w:p w14:paraId="225F85F0" w14:textId="77777777"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5A1FC90" w14:textId="4BA5B86E"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7262F8E0" w14:textId="77777777"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58690291" w14:textId="0635885A" w:rsidR="00C5672C"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протягом одного дня з дати оприлюднення замовником рішення про визначення </w:t>
            </w:r>
            <w:r w:rsidRPr="00955DB5">
              <w:rPr>
                <w:rFonts w:ascii="Times New Roman" w:eastAsia="Times New Roman" w:hAnsi="Times New Roman" w:cs="Times New Roman"/>
                <w:sz w:val="24"/>
                <w:szCs w:val="24"/>
              </w:rPr>
              <w:lastRenderedPageBreak/>
              <w:t xml:space="preserve">переможця процедури закупівлі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w:t>
            </w:r>
            <w:r w:rsidR="004453C5" w:rsidRPr="00955DB5">
              <w:rPr>
                <w:rFonts w:ascii="Times New Roman" w:eastAsia="Times New Roman" w:hAnsi="Times New Roman" w:cs="Times New Roman"/>
                <w:sz w:val="24"/>
                <w:szCs w:val="24"/>
              </w:rPr>
              <w:t xml:space="preserve">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що надається гарантійний лист в довільній формі в складі тендерної пропозиції.</w:t>
            </w:r>
          </w:p>
          <w:p w14:paraId="1C0AD122" w14:textId="77777777"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05C543" w14:textId="77777777"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955DB5">
              <w:rPr>
                <w:rFonts w:ascii="Times New Roman" w:eastAsia="Times New Roman" w:hAnsi="Times New Roman" w:cs="Times New Roman"/>
                <w:sz w:val="24"/>
                <w:szCs w:val="24"/>
              </w:rPr>
              <w:t>надасть</w:t>
            </w:r>
            <w:proofErr w:type="spellEnd"/>
            <w:r w:rsidRPr="00955DB5">
              <w:rPr>
                <w:rFonts w:ascii="Times New Roman" w:eastAsia="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066D9939" w14:textId="77777777"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59BD92E" w14:textId="77777777"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E77967" w14:textId="77777777"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B280B40" w14:textId="53953FD4" w:rsidR="00C2556A" w:rsidRPr="00955DB5" w:rsidRDefault="00C2556A" w:rsidP="00C5672C">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3) отримання учасником державної допомоги згідно із законодавством.</w:t>
            </w:r>
          </w:p>
          <w:p w14:paraId="32716151" w14:textId="2C00F011" w:rsidR="00C2556A" w:rsidRPr="00955DB5" w:rsidRDefault="00C2556A" w:rsidP="00C2556A">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 урахуванням даного абзацу, надати</w:t>
            </w:r>
            <w:r w:rsidR="007963DA" w:rsidRPr="00955DB5">
              <w:rPr>
                <w:rFonts w:ascii="Times New Roman" w:eastAsia="Times New Roman" w:hAnsi="Times New Roman" w:cs="Times New Roman"/>
                <w:sz w:val="24"/>
                <w:szCs w:val="24"/>
              </w:rPr>
              <w:t xml:space="preserve"> в складі пропозиції лист-згоду та довіреність на посадових осіб Замовника</w:t>
            </w:r>
            <w:r w:rsidR="005717F1" w:rsidRPr="00955DB5">
              <w:rPr>
                <w:rFonts w:ascii="Times New Roman" w:eastAsia="Times New Roman" w:hAnsi="Times New Roman" w:cs="Times New Roman"/>
                <w:sz w:val="24"/>
                <w:szCs w:val="24"/>
              </w:rPr>
              <w:t>.</w:t>
            </w:r>
          </w:p>
          <w:p w14:paraId="5AB5D644" w14:textId="77777777" w:rsidR="009D0B70" w:rsidRPr="00955DB5" w:rsidRDefault="00C2556A" w:rsidP="00C2556A">
            <w:pPr>
              <w:spacing w:after="0" w:line="240" w:lineRule="auto"/>
              <w:ind w:firstLine="459"/>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CE9D535" w14:textId="77777777" w:rsidR="004A30FB" w:rsidRPr="00955DB5" w:rsidRDefault="004A30FB" w:rsidP="00C2556A">
            <w:pPr>
              <w:spacing w:after="0" w:line="240" w:lineRule="auto"/>
              <w:ind w:firstLine="459"/>
              <w:jc w:val="both"/>
              <w:rPr>
                <w:rFonts w:ascii="Times New Roman" w:eastAsia="Times New Roman" w:hAnsi="Times New Roman" w:cs="Times New Roman"/>
                <w:sz w:val="24"/>
                <w:szCs w:val="24"/>
              </w:rPr>
            </w:pPr>
          </w:p>
          <w:p w14:paraId="01A51851" w14:textId="77777777" w:rsidR="004A30FB" w:rsidRPr="00955DB5" w:rsidRDefault="004A30FB" w:rsidP="00C2556A">
            <w:pPr>
              <w:spacing w:after="0" w:line="240" w:lineRule="auto"/>
              <w:ind w:firstLine="459"/>
              <w:jc w:val="both"/>
              <w:rPr>
                <w:rFonts w:ascii="Times New Roman" w:eastAsia="Times New Roman" w:hAnsi="Times New Roman" w:cs="Times New Roman"/>
                <w:sz w:val="24"/>
                <w:szCs w:val="24"/>
              </w:rPr>
            </w:pPr>
          </w:p>
          <w:p w14:paraId="35A28889" w14:textId="77777777" w:rsidR="004A30FB" w:rsidRPr="00955DB5" w:rsidRDefault="004A30FB" w:rsidP="00C2556A">
            <w:pPr>
              <w:spacing w:after="0" w:line="240" w:lineRule="auto"/>
              <w:ind w:firstLine="459"/>
              <w:jc w:val="both"/>
              <w:rPr>
                <w:rFonts w:ascii="Times New Roman" w:eastAsia="Times New Roman" w:hAnsi="Times New Roman" w:cs="Times New Roman"/>
                <w:sz w:val="24"/>
                <w:szCs w:val="24"/>
              </w:rPr>
            </w:pPr>
          </w:p>
          <w:p w14:paraId="375CB096" w14:textId="77777777" w:rsidR="004A30FB" w:rsidRPr="00955DB5" w:rsidRDefault="004A30FB" w:rsidP="00C2556A">
            <w:pPr>
              <w:spacing w:after="0" w:line="240" w:lineRule="auto"/>
              <w:ind w:firstLine="459"/>
              <w:jc w:val="both"/>
              <w:rPr>
                <w:rFonts w:ascii="Times New Roman" w:eastAsia="Times New Roman" w:hAnsi="Times New Roman" w:cs="Times New Roman"/>
                <w:sz w:val="24"/>
                <w:szCs w:val="24"/>
              </w:rPr>
            </w:pPr>
          </w:p>
          <w:p w14:paraId="38CE1938" w14:textId="42AF2117" w:rsidR="004A30FB" w:rsidRPr="00955DB5" w:rsidRDefault="004A30FB" w:rsidP="00C2556A">
            <w:pPr>
              <w:spacing w:after="0" w:line="240" w:lineRule="auto"/>
              <w:ind w:firstLine="459"/>
              <w:jc w:val="both"/>
              <w:rPr>
                <w:rFonts w:ascii="Times New Roman" w:eastAsia="Times New Roman" w:hAnsi="Times New Roman" w:cs="Times New Roman"/>
                <w:sz w:val="24"/>
                <w:szCs w:val="24"/>
              </w:rPr>
            </w:pPr>
          </w:p>
        </w:tc>
      </w:tr>
      <w:tr w:rsidR="00955DB5" w:rsidRPr="00955DB5" w14:paraId="2160EBF4"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6CCBD" w14:textId="77777777" w:rsidR="009D0B70" w:rsidRPr="00955DB5" w:rsidRDefault="0013141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97070"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Інша інформація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D729F" w14:textId="2858D9A4" w:rsidR="00483206" w:rsidRPr="00955DB5" w:rsidRDefault="00483206" w:rsidP="0048320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Учасники процедури закупівлі при поданні тендерної пропозиції повинні письмово підтвердити врахування норми:</w:t>
            </w:r>
          </w:p>
          <w:p w14:paraId="183320E5" w14:textId="77777777" w:rsidR="00483206" w:rsidRPr="00955DB5" w:rsidRDefault="00483206" w:rsidP="0048320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C81B094" w14:textId="77777777" w:rsidR="00483206" w:rsidRPr="00955DB5" w:rsidRDefault="00483206" w:rsidP="0048320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14:paraId="1660113C" w14:textId="77777777" w:rsidR="00483206" w:rsidRPr="00955DB5" w:rsidRDefault="00483206" w:rsidP="0048320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E81DAD3" w14:textId="77777777" w:rsidR="00483206" w:rsidRPr="00955DB5" w:rsidRDefault="00483206" w:rsidP="0048320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5A200212" w14:textId="466E58CD" w:rsidR="00483206" w:rsidRPr="00955DB5" w:rsidRDefault="0048320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955DB5">
              <w:rPr>
                <w:rFonts w:ascii="Times New Roman" w:eastAsia="Times New Roman" w:hAnsi="Times New Roman" w:cs="Times New Roman"/>
                <w:sz w:val="24"/>
                <w:szCs w:val="24"/>
              </w:rPr>
              <w:t>бенефіціарного</w:t>
            </w:r>
            <w:proofErr w:type="spellEnd"/>
            <w:r w:rsidRPr="00955DB5">
              <w:rPr>
                <w:rFonts w:ascii="Times New Roman" w:eastAsia="Times New Roman" w:hAnsi="Times New Roman" w:cs="Times New Roman"/>
                <w:sz w:val="24"/>
                <w:szCs w:val="24"/>
              </w:rPr>
              <w:t xml:space="preserve">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14:paraId="480F7119" w14:textId="25F07C0D"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r w:rsidR="005717F1" w:rsidRPr="00955DB5">
              <w:rPr>
                <w:rFonts w:ascii="Times New Roman" w:hAnsi="Times New Roman"/>
                <w:sz w:val="24"/>
                <w:szCs w:val="24"/>
              </w:rPr>
              <w:t xml:space="preserve">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w:t>
            </w:r>
            <w:proofErr w:type="spellStart"/>
            <w:r w:rsidR="005717F1" w:rsidRPr="00955DB5">
              <w:rPr>
                <w:rFonts w:ascii="Times New Roman" w:hAnsi="Times New Roman"/>
                <w:sz w:val="24"/>
                <w:szCs w:val="24"/>
              </w:rPr>
              <w:t>довіреністю.</w:t>
            </w:r>
            <w:r w:rsidRPr="00955DB5">
              <w:rPr>
                <w:rFonts w:ascii="Times New Roman" w:eastAsia="Times New Roman" w:hAnsi="Times New Roman" w:cs="Times New Roman"/>
                <w:sz w:val="24"/>
                <w:szCs w:val="24"/>
              </w:rPr>
              <w:t>Учасник</w:t>
            </w:r>
            <w:proofErr w:type="spellEnd"/>
            <w:r w:rsidRPr="00955DB5">
              <w:rPr>
                <w:rFonts w:ascii="Times New Roman" w:eastAsia="Times New Roman" w:hAnsi="Times New Roman" w:cs="Times New Roman"/>
                <w:sz w:val="24"/>
                <w:szCs w:val="24"/>
              </w:rPr>
              <w:t xml:space="preserve">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1372A22D" w14:textId="5FA029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w:t>
            </w:r>
            <w:r w:rsidR="00FA0468" w:rsidRPr="00955DB5">
              <w:rPr>
                <w:rFonts w:ascii="Times New Roman" w:eastAsia="Times New Roman" w:hAnsi="Times New Roman" w:cs="Times New Roman"/>
                <w:sz w:val="24"/>
                <w:szCs w:val="24"/>
              </w:rPr>
              <w:t xml:space="preserve">незалежно від результату торгів </w:t>
            </w:r>
            <w:r w:rsidR="00FA0468" w:rsidRPr="00955DB5">
              <w:rPr>
                <w:rFonts w:ascii="Times New Roman" w:eastAsia="Times New Roman" w:hAnsi="Times New Roman" w:cs="Times New Roman"/>
                <w:szCs w:val="24"/>
              </w:rPr>
              <w:t>(надати Лист-підтвердження даної умови ТД)</w:t>
            </w:r>
          </w:p>
          <w:p w14:paraId="2FC466E0" w14:textId="468C996E"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w:t>
            </w:r>
            <w:r w:rsidRPr="00955DB5">
              <w:rPr>
                <w:rFonts w:ascii="Times New Roman" w:eastAsia="Times New Roman" w:hAnsi="Times New Roman" w:cs="Times New Roman"/>
                <w:sz w:val="24"/>
                <w:szCs w:val="24"/>
              </w:rPr>
              <w:lastRenderedPageBreak/>
              <w:t>Зазначені витрати сплачуються учасником за рахунок його прибутку. Поне</w:t>
            </w:r>
            <w:r w:rsidR="00FA0468" w:rsidRPr="00955DB5">
              <w:rPr>
                <w:rFonts w:ascii="Times New Roman" w:eastAsia="Times New Roman" w:hAnsi="Times New Roman" w:cs="Times New Roman"/>
                <w:sz w:val="24"/>
                <w:szCs w:val="24"/>
              </w:rPr>
              <w:t>сені витрати не відшкодовуються.</w:t>
            </w:r>
          </w:p>
          <w:p w14:paraId="1CAB60A4"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5DB5">
              <w:rPr>
                <w:rFonts w:ascii="Times New Roman" w:eastAsia="Times New Roman" w:hAnsi="Times New Roman" w:cs="Times New Roman"/>
                <w:sz w:val="24"/>
                <w:szCs w:val="24"/>
              </w:rPr>
              <w:t>означатиме</w:t>
            </w:r>
            <w:proofErr w:type="spellEnd"/>
            <w:r w:rsidRPr="00955DB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C5A7EC"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200879" w:rsidRPr="00955DB5">
              <w:rPr>
                <w:rFonts w:ascii="Times New Roman" w:eastAsia="Times New Roman" w:hAnsi="Times New Roman" w:cs="Times New Roman"/>
                <w:sz w:val="24"/>
                <w:szCs w:val="24"/>
              </w:rPr>
              <w:t xml:space="preserve"> (надати підтвердження).</w:t>
            </w:r>
          </w:p>
          <w:p w14:paraId="1EC7CF3F"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Інші умови тендерної документації:</w:t>
            </w:r>
          </w:p>
          <w:p w14:paraId="72665470"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AC24180"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r w:rsidRPr="00955DB5">
              <w:rPr>
                <w:rFonts w:ascii="Times New Roman" w:eastAsia="Times New Roman" w:hAnsi="Times New Roman" w:cs="Times New Roman"/>
                <w:sz w:val="24"/>
                <w:szCs w:val="24"/>
              </w:rPr>
              <w:tab/>
              <w:t xml:space="preserve">Закон України “Про санкції” від 14.08.2014 № 1644-VII; </w:t>
            </w:r>
          </w:p>
          <w:p w14:paraId="6957AC3B"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r w:rsidRPr="00955DB5">
              <w:rPr>
                <w:rFonts w:ascii="Times New Roman" w:eastAsia="Times New Roman" w:hAnsi="Times New Roman" w:cs="Times New Roman"/>
                <w:sz w:val="24"/>
                <w:szCs w:val="24"/>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63774061"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r w:rsidRPr="00955DB5">
              <w:rPr>
                <w:rFonts w:ascii="Times New Roman" w:eastAsia="Times New Roman" w:hAnsi="Times New Roman" w:cs="Times New Roman"/>
                <w:sz w:val="24"/>
                <w:szCs w:val="24"/>
              </w:rPr>
              <w:tab/>
              <w:t xml:space="preserve">Закон України </w:t>
            </w:r>
            <w:r w:rsidRPr="00955DB5">
              <w:rPr>
                <w:rFonts w:ascii="Times New Roman" w:hAnsi="Times New Roman" w:cs="Times New Roman"/>
                <w:sz w:val="24"/>
                <w:szCs w:val="24"/>
              </w:rPr>
              <w:t>«</w:t>
            </w:r>
            <w:r w:rsidR="006521B6" w:rsidRPr="00955DB5">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55DB5">
              <w:rPr>
                <w:rFonts w:ascii="Times New Roman" w:hAnsi="Times New Roman" w:cs="Times New Roman"/>
                <w:sz w:val="24"/>
                <w:szCs w:val="24"/>
              </w:rPr>
              <w:t>»</w:t>
            </w:r>
            <w:r w:rsidRPr="00955DB5">
              <w:rPr>
                <w:rFonts w:ascii="Times New Roman" w:eastAsia="Times New Roman" w:hAnsi="Times New Roman" w:cs="Times New Roman"/>
                <w:sz w:val="24"/>
                <w:szCs w:val="24"/>
              </w:rPr>
              <w:t xml:space="preserve">  від </w:t>
            </w:r>
            <w:r w:rsidR="006521B6" w:rsidRPr="00955DB5">
              <w:rPr>
                <w:rFonts w:ascii="Times New Roman" w:eastAsia="Times New Roman" w:hAnsi="Times New Roman" w:cs="Times New Roman"/>
                <w:sz w:val="24"/>
                <w:szCs w:val="24"/>
              </w:rPr>
              <w:t>06</w:t>
            </w:r>
            <w:r w:rsidRPr="00955DB5">
              <w:rPr>
                <w:rFonts w:ascii="Times New Roman" w:eastAsia="Times New Roman" w:hAnsi="Times New Roman" w:cs="Times New Roman"/>
                <w:sz w:val="24"/>
                <w:szCs w:val="24"/>
              </w:rPr>
              <w:t>.</w:t>
            </w:r>
            <w:r w:rsidR="006521B6" w:rsidRPr="00955DB5">
              <w:rPr>
                <w:rFonts w:ascii="Times New Roman" w:eastAsia="Times New Roman" w:hAnsi="Times New Roman" w:cs="Times New Roman"/>
                <w:sz w:val="24"/>
                <w:szCs w:val="24"/>
              </w:rPr>
              <w:t>12</w:t>
            </w:r>
            <w:r w:rsidRPr="00955DB5">
              <w:rPr>
                <w:rFonts w:ascii="Times New Roman" w:eastAsia="Times New Roman" w:hAnsi="Times New Roman" w:cs="Times New Roman"/>
                <w:sz w:val="24"/>
                <w:szCs w:val="24"/>
              </w:rPr>
              <w:t>.20</w:t>
            </w:r>
            <w:r w:rsidR="006521B6" w:rsidRPr="00955DB5">
              <w:rPr>
                <w:rFonts w:ascii="Times New Roman" w:eastAsia="Times New Roman" w:hAnsi="Times New Roman" w:cs="Times New Roman"/>
                <w:sz w:val="24"/>
                <w:szCs w:val="24"/>
              </w:rPr>
              <w:t>19</w:t>
            </w:r>
            <w:r w:rsidRPr="00955DB5">
              <w:rPr>
                <w:rFonts w:ascii="Times New Roman" w:eastAsia="Times New Roman" w:hAnsi="Times New Roman" w:cs="Times New Roman"/>
                <w:sz w:val="24"/>
                <w:szCs w:val="24"/>
              </w:rPr>
              <w:t xml:space="preserve">р. № </w:t>
            </w:r>
            <w:r w:rsidR="006521B6" w:rsidRPr="00955DB5">
              <w:rPr>
                <w:rFonts w:ascii="Times New Roman" w:eastAsia="Times New Roman" w:hAnsi="Times New Roman" w:cs="Times New Roman"/>
                <w:sz w:val="24"/>
                <w:szCs w:val="24"/>
              </w:rPr>
              <w:t>361-</w:t>
            </w:r>
            <w:r w:rsidRPr="00955DB5">
              <w:rPr>
                <w:rFonts w:ascii="Times New Roman" w:eastAsia="Times New Roman" w:hAnsi="Times New Roman" w:cs="Times New Roman"/>
                <w:sz w:val="24"/>
                <w:szCs w:val="24"/>
              </w:rPr>
              <w:t>I</w:t>
            </w:r>
            <w:r w:rsidR="006521B6" w:rsidRPr="00955DB5">
              <w:rPr>
                <w:rFonts w:ascii="Times New Roman" w:eastAsia="Times New Roman" w:hAnsi="Times New Roman" w:cs="Times New Roman"/>
                <w:sz w:val="24"/>
                <w:szCs w:val="24"/>
              </w:rPr>
              <w:t>Х</w:t>
            </w:r>
            <w:r w:rsidRPr="00955DB5">
              <w:rPr>
                <w:rFonts w:ascii="Times New Roman" w:eastAsia="Times New Roman" w:hAnsi="Times New Roman" w:cs="Times New Roman"/>
                <w:sz w:val="24"/>
                <w:szCs w:val="24"/>
              </w:rPr>
              <w:t>;</w:t>
            </w:r>
          </w:p>
          <w:p w14:paraId="70EDA71F"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r w:rsidRPr="00955DB5">
              <w:rPr>
                <w:rFonts w:ascii="Times New Roman" w:eastAsia="Times New Roman" w:hAnsi="Times New Roman" w:cs="Times New Roman"/>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683140F4"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r w:rsidRPr="00955DB5">
              <w:rPr>
                <w:rFonts w:ascii="Times New Roman" w:eastAsia="Times New Roman" w:hAnsi="Times New Roman" w:cs="Times New Roman"/>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495B1AC" w14:textId="77777777" w:rsidR="00EA7CA6" w:rsidRPr="00955DB5" w:rsidRDefault="00EA7CA6" w:rsidP="00EA7CA6">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r w:rsidRPr="00955DB5">
              <w:rPr>
                <w:rFonts w:ascii="Times New Roman" w:eastAsia="Times New Roman" w:hAnsi="Times New Roman" w:cs="Times New Roman"/>
                <w:sz w:val="24"/>
                <w:szCs w:val="24"/>
              </w:rPr>
              <w:tab/>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01 січня 202</w:t>
            </w:r>
            <w:r w:rsidR="00C90AAA" w:rsidRPr="00955DB5">
              <w:rPr>
                <w:rFonts w:ascii="Times New Roman" w:eastAsia="Times New Roman" w:hAnsi="Times New Roman" w:cs="Times New Roman"/>
                <w:sz w:val="24"/>
                <w:szCs w:val="24"/>
              </w:rPr>
              <w:t>2</w:t>
            </w:r>
            <w:r w:rsidRPr="00955DB5">
              <w:rPr>
                <w:rFonts w:ascii="Times New Roman" w:eastAsia="Times New Roman" w:hAnsi="Times New Roman" w:cs="Times New Roman"/>
                <w:sz w:val="24"/>
                <w:szCs w:val="24"/>
              </w:rPr>
              <w:t xml:space="preserve"> року включно). </w:t>
            </w:r>
          </w:p>
          <w:p w14:paraId="3DCDF5F1" w14:textId="77777777" w:rsidR="009D0B70" w:rsidRPr="00955DB5" w:rsidRDefault="00EA7CA6" w:rsidP="00877B25">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Відповідно до ч. 1 ст. 3</w:t>
            </w:r>
            <w:r w:rsidR="00877B25" w:rsidRPr="00955DB5">
              <w:rPr>
                <w:rFonts w:ascii="Times New Roman" w:eastAsia="Times New Roman" w:hAnsi="Times New Roman" w:cs="Times New Roman"/>
                <w:sz w:val="24"/>
                <w:szCs w:val="24"/>
              </w:rPr>
              <w:t>1</w:t>
            </w:r>
            <w:r w:rsidRPr="00955DB5">
              <w:rPr>
                <w:rFonts w:ascii="Times New Roman" w:eastAsia="Times New Roman" w:hAnsi="Times New Roman" w:cs="Times New Roman"/>
                <w:sz w:val="24"/>
                <w:szCs w:val="24"/>
              </w:rPr>
              <w:t xml:space="preserve"> Закону замовник відхиляє тендерну пропозицію в разі якщо тендерна пропозиція не відповідає умовам</w:t>
            </w:r>
            <w:r w:rsidR="00877B25" w:rsidRPr="00955DB5">
              <w:rPr>
                <w:rFonts w:ascii="Times New Roman" w:eastAsia="Times New Roman" w:hAnsi="Times New Roman" w:cs="Times New Roman"/>
                <w:sz w:val="24"/>
                <w:szCs w:val="24"/>
              </w:rPr>
              <w:t xml:space="preserve"> технічної специфікації та іншим </w:t>
            </w:r>
            <w:r w:rsidR="00877B25" w:rsidRPr="00955DB5">
              <w:rPr>
                <w:rFonts w:ascii="Times New Roman" w:eastAsia="Times New Roman" w:hAnsi="Times New Roman" w:cs="Times New Roman"/>
                <w:sz w:val="24"/>
                <w:szCs w:val="24"/>
              </w:rPr>
              <w:lastRenderedPageBreak/>
              <w:t xml:space="preserve">вимогам щодо предмета закупівлі </w:t>
            </w:r>
            <w:r w:rsidRPr="00955DB5">
              <w:rPr>
                <w:rFonts w:ascii="Times New Roman" w:eastAsia="Times New Roman" w:hAnsi="Times New Roman" w:cs="Times New Roman"/>
                <w:sz w:val="24"/>
                <w:szCs w:val="24"/>
              </w:rPr>
              <w:t>тендерної документації.</w:t>
            </w:r>
          </w:p>
        </w:tc>
      </w:tr>
      <w:tr w:rsidR="00955DB5" w:rsidRPr="00955DB5" w14:paraId="7FB0412A" w14:textId="77777777" w:rsidTr="004A30FB">
        <w:trPr>
          <w:trHeight w:val="522"/>
          <w:jc w:val="center"/>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E48BB78"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74CBD8A"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Відхилення тендерних пропозицій</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899E66"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у разі, коли:</w:t>
            </w:r>
          </w:p>
          <w:p w14:paraId="0F8E853A"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 учасник процедури закупівлі:</w:t>
            </w:r>
          </w:p>
          <w:p w14:paraId="6999B133"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82FD508"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0C7622"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55DB5">
              <w:rPr>
                <w:rFonts w:ascii="Times New Roman" w:eastAsia="Times New Roman" w:hAnsi="Times New Roman" w:cs="Times New Roman"/>
                <w:sz w:val="24"/>
                <w:szCs w:val="24"/>
              </w:rPr>
              <w:t>невідповідностей</w:t>
            </w:r>
            <w:proofErr w:type="spellEnd"/>
            <w:r w:rsidRPr="00955DB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повідомлення з вимогою про усунення таких </w:t>
            </w:r>
            <w:proofErr w:type="spellStart"/>
            <w:r w:rsidRPr="00955DB5">
              <w:rPr>
                <w:rFonts w:ascii="Times New Roman" w:eastAsia="Times New Roman" w:hAnsi="Times New Roman" w:cs="Times New Roman"/>
                <w:sz w:val="24"/>
                <w:szCs w:val="24"/>
              </w:rPr>
              <w:t>невідповідностей</w:t>
            </w:r>
            <w:proofErr w:type="spellEnd"/>
            <w:r w:rsidRPr="00955DB5">
              <w:rPr>
                <w:rFonts w:ascii="Times New Roman" w:eastAsia="Times New Roman" w:hAnsi="Times New Roman" w:cs="Times New Roman"/>
                <w:sz w:val="24"/>
                <w:szCs w:val="24"/>
              </w:rPr>
              <w:t>;</w:t>
            </w:r>
          </w:p>
          <w:p w14:paraId="6F1CFB92"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5EC0EBE"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0BFE6EDC"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5DB5">
              <w:rPr>
                <w:rFonts w:ascii="Times New Roman" w:eastAsia="Times New Roman" w:hAnsi="Times New Roman" w:cs="Times New Roman"/>
                <w:sz w:val="24"/>
                <w:szCs w:val="24"/>
              </w:rPr>
              <w:t>бенефіціарним</w:t>
            </w:r>
            <w:proofErr w:type="spellEnd"/>
            <w:r w:rsidRPr="00955D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w:t>
            </w:r>
            <w:r w:rsidRPr="00955DB5">
              <w:rPr>
                <w:rFonts w:ascii="Times New Roman" w:eastAsia="Times New Roman" w:hAnsi="Times New Roman" w:cs="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w:t>
            </w:r>
          </w:p>
          <w:p w14:paraId="3AEFAD9D"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 тендерна пропозиція:</w:t>
            </w:r>
          </w:p>
          <w:p w14:paraId="17E422A6"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26120024"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1B9C23A5"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є такою, строк дії якої закінчився;</w:t>
            </w:r>
          </w:p>
          <w:p w14:paraId="50103E1E"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2BE230"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0910463"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3) переможець процедури закупівлі:</w:t>
            </w:r>
          </w:p>
          <w:p w14:paraId="7661FF3C"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889A69F"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3C9E51F"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367BB6A"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D8DB397"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02F78C8" w14:textId="1173CEA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28394ABA"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у разі, коли:</w:t>
            </w:r>
          </w:p>
          <w:p w14:paraId="38F492A5"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w:t>
            </w:r>
            <w:r w:rsidRPr="00955DB5">
              <w:rPr>
                <w:rFonts w:ascii="Times New Roman" w:eastAsia="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AA8BF3"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955DB5">
              <w:rPr>
                <w:rFonts w:ascii="Times New Roman" w:eastAsia="Times New Roman" w:hAnsi="Times New Roman" w:cs="Times New Roman"/>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C7B21C" w14:textId="22CB878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0E08A4EE" w14:textId="77777777"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w:t>
            </w:r>
          </w:p>
          <w:p w14:paraId="7CAC003F" w14:textId="5D492DC1" w:rsidR="004A30FB"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2A61A97F" w14:textId="6D925D28" w:rsidR="009D0B70" w:rsidRPr="00955DB5" w:rsidRDefault="004A30FB" w:rsidP="004A30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відповідно до статті 10 Закону.</w:t>
            </w:r>
          </w:p>
        </w:tc>
      </w:tr>
      <w:tr w:rsidR="00955DB5" w:rsidRPr="00955DB5" w14:paraId="2FD7CAC0" w14:textId="77777777" w:rsidTr="00F26EF8">
        <w:trPr>
          <w:trHeight w:val="52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7C0F084" w14:textId="77777777" w:rsidR="009D0B70" w:rsidRPr="00955DB5" w:rsidRDefault="009D0B70" w:rsidP="009D0B70">
            <w:pPr>
              <w:spacing w:after="0" w:line="240" w:lineRule="auto"/>
              <w:ind w:left="-21" w:hanging="21"/>
              <w:jc w:val="center"/>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Розділ VI. Результати тендеру та укладання договору про закупівлю</w:t>
            </w:r>
          </w:p>
        </w:tc>
      </w:tr>
      <w:tr w:rsidR="00955DB5" w:rsidRPr="00955DB5" w14:paraId="6682869D"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9F694"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5428A"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Відміна замовником тендеру чи визнання його таким, що не відбувся</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13647"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Відповідно до пункту 47 Особливостей Замовник відміняє відкриті торги у разі:</w:t>
            </w:r>
          </w:p>
          <w:p w14:paraId="1E9C09F4"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36860B"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з описом таких порушень;</w:t>
            </w:r>
          </w:p>
          <w:p w14:paraId="3DC13AE0"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8FC65E9"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DE80DF"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підстави прийняття такого рішення. </w:t>
            </w:r>
          </w:p>
          <w:p w14:paraId="0402D411" w14:textId="685B6482"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7B8E369C"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lastRenderedPageBreak/>
              <w:t xml:space="preserve">Відповідно до пункту 48 Особливостей відкриті торги автоматично відміняються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у разі:</w:t>
            </w:r>
          </w:p>
          <w:p w14:paraId="19D205D8"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36FD05"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D958295"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BF58D5" w14:textId="493DC91D"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66BFC0E3" w14:textId="77777777"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Відкриті торги можуть бути відмінені частково (за лотом).</w:t>
            </w:r>
          </w:p>
          <w:p w14:paraId="6557B8AD" w14:textId="152BB7FB" w:rsidR="001E2BE4"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742FBD6A" w14:textId="7154BA7B" w:rsidR="009D0B70" w:rsidRPr="00955DB5" w:rsidRDefault="001E2BE4" w:rsidP="001E2BE4">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в день її оприлюднення.</w:t>
            </w:r>
          </w:p>
        </w:tc>
      </w:tr>
      <w:tr w:rsidR="00955DB5" w:rsidRPr="00955DB5" w14:paraId="7487C57F"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31FA9"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25C14"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Строк укладання договору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70AF7" w14:textId="77777777" w:rsidR="00A508FB" w:rsidRPr="00955DB5" w:rsidRDefault="00A508FB" w:rsidP="00A508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повідомлення про намір укласти договір про закупівлю.</w:t>
            </w:r>
          </w:p>
          <w:p w14:paraId="0D9C90A8" w14:textId="77777777" w:rsidR="00A508FB" w:rsidRPr="00955DB5" w:rsidRDefault="00A508FB" w:rsidP="00A508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A66384D" w14:textId="2D7D83A1" w:rsidR="00A508FB" w:rsidRPr="00955DB5" w:rsidRDefault="00A508FB" w:rsidP="00A508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4E8AAF73" w14:textId="77777777" w:rsidR="00A508FB" w:rsidRPr="00955DB5" w:rsidRDefault="00A508FB" w:rsidP="00A508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955DB5">
              <w:rPr>
                <w:rFonts w:ascii="Times New Roman" w:eastAsia="Times New Roman" w:hAnsi="Times New Roman" w:cs="Times New Roman"/>
                <w:sz w:val="24"/>
                <w:szCs w:val="24"/>
              </w:rPr>
              <w:t>закупівель</w:t>
            </w:r>
            <w:proofErr w:type="spellEnd"/>
            <w:r w:rsidRPr="00955DB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14:paraId="3979A193" w14:textId="2DDDB535" w:rsidR="00A508FB" w:rsidRPr="00955DB5" w:rsidRDefault="00A508FB" w:rsidP="00A508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19FC063B" w14:textId="0A38533B" w:rsidR="009D0B70" w:rsidRPr="00955DB5" w:rsidRDefault="00A508FB" w:rsidP="00A508FB">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955DB5">
              <w:rPr>
                <w:rFonts w:ascii="Times New Roman" w:eastAsia="Times New Roman" w:hAnsi="Times New Roman" w:cs="Times New Roman"/>
                <w:sz w:val="24"/>
                <w:szCs w:val="24"/>
              </w:rPr>
              <w:lastRenderedPageBreak/>
              <w:t>укласти договір про закупівлю у порядку та на умовах, визначених статтею 33 Закону та пунктом 46 Особливостей.</w:t>
            </w:r>
          </w:p>
        </w:tc>
      </w:tr>
      <w:tr w:rsidR="00955DB5" w:rsidRPr="00955DB5" w14:paraId="4BDFC966"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07E98"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53E98" w14:textId="77777777" w:rsidR="009D0B70" w:rsidRPr="00955DB5" w:rsidRDefault="00C90AAA" w:rsidP="009D0B70">
            <w:pPr>
              <w:spacing w:after="0" w:line="240" w:lineRule="auto"/>
              <w:rPr>
                <w:rFonts w:ascii="Times New Roman" w:eastAsia="Times New Roman" w:hAnsi="Times New Roman" w:cs="Times New Roman"/>
                <w:sz w:val="24"/>
                <w:szCs w:val="24"/>
              </w:rPr>
            </w:pPr>
            <w:proofErr w:type="spellStart"/>
            <w:r w:rsidRPr="00955DB5">
              <w:rPr>
                <w:rFonts w:ascii="Times New Roman" w:eastAsia="Times New Roman" w:hAnsi="Times New Roman" w:cs="Times New Roman"/>
                <w:b/>
                <w:bCs/>
                <w:sz w:val="24"/>
                <w:szCs w:val="24"/>
              </w:rPr>
              <w:t>Проє</w:t>
            </w:r>
            <w:r w:rsidR="009D0B70" w:rsidRPr="00955DB5">
              <w:rPr>
                <w:rFonts w:ascii="Times New Roman" w:eastAsia="Times New Roman" w:hAnsi="Times New Roman" w:cs="Times New Roman"/>
                <w:b/>
                <w:bCs/>
                <w:sz w:val="24"/>
                <w:szCs w:val="24"/>
              </w:rPr>
              <w:t>кт</w:t>
            </w:r>
            <w:proofErr w:type="spellEnd"/>
            <w:r w:rsidR="009D0B70" w:rsidRPr="00955DB5">
              <w:rPr>
                <w:rFonts w:ascii="Times New Roman" w:eastAsia="Times New Roman" w:hAnsi="Times New Roman" w:cs="Times New Roman"/>
                <w:b/>
                <w:bCs/>
                <w:sz w:val="24"/>
                <w:szCs w:val="24"/>
              </w:rPr>
              <w:t xml:space="preserve">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F41F6" w14:textId="77777777" w:rsidR="009D0B70" w:rsidRPr="00955DB5" w:rsidRDefault="00C90AAA" w:rsidP="009D0B70">
            <w:pPr>
              <w:spacing w:after="0" w:line="240" w:lineRule="auto"/>
              <w:jc w:val="both"/>
              <w:rPr>
                <w:rFonts w:ascii="Times New Roman" w:eastAsia="Times New Roman" w:hAnsi="Times New Roman" w:cs="Times New Roman"/>
                <w:sz w:val="24"/>
                <w:szCs w:val="24"/>
              </w:rPr>
            </w:pPr>
            <w:proofErr w:type="spellStart"/>
            <w:r w:rsidRPr="00955DB5">
              <w:rPr>
                <w:rFonts w:ascii="Times New Roman" w:eastAsia="Times New Roman" w:hAnsi="Times New Roman" w:cs="Times New Roman"/>
                <w:sz w:val="24"/>
                <w:szCs w:val="24"/>
              </w:rPr>
              <w:t>Проє</w:t>
            </w:r>
            <w:r w:rsidR="009D0B70" w:rsidRPr="00955DB5">
              <w:rPr>
                <w:rFonts w:ascii="Times New Roman" w:eastAsia="Times New Roman" w:hAnsi="Times New Roman" w:cs="Times New Roman"/>
                <w:sz w:val="24"/>
                <w:szCs w:val="24"/>
              </w:rPr>
              <w:t>кт</w:t>
            </w:r>
            <w:proofErr w:type="spellEnd"/>
            <w:r w:rsidR="009D0B70" w:rsidRPr="00955DB5">
              <w:rPr>
                <w:rFonts w:ascii="Times New Roman" w:eastAsia="Times New Roman" w:hAnsi="Times New Roman" w:cs="Times New Roman"/>
                <w:sz w:val="24"/>
                <w:szCs w:val="24"/>
              </w:rPr>
              <w:t xml:space="preserve"> договору складається замовником з урахуванням </w:t>
            </w:r>
            <w:r w:rsidR="00E95493" w:rsidRPr="00955DB5">
              <w:rPr>
                <w:rFonts w:ascii="Times New Roman" w:eastAsia="Times New Roman" w:hAnsi="Times New Roman" w:cs="Times New Roman"/>
                <w:sz w:val="24"/>
                <w:szCs w:val="24"/>
              </w:rPr>
              <w:t>особливостей предмету закупівлі (</w:t>
            </w:r>
            <w:proofErr w:type="spellStart"/>
            <w:r w:rsidRPr="00955DB5">
              <w:rPr>
                <w:rFonts w:ascii="Times New Roman" w:eastAsia="Times New Roman" w:hAnsi="Times New Roman" w:cs="Times New Roman"/>
                <w:sz w:val="24"/>
                <w:szCs w:val="24"/>
              </w:rPr>
              <w:t>Проє</w:t>
            </w:r>
            <w:r w:rsidR="00E95493" w:rsidRPr="00955DB5">
              <w:rPr>
                <w:rFonts w:ascii="Times New Roman" w:eastAsia="Times New Roman" w:hAnsi="Times New Roman" w:cs="Times New Roman"/>
                <w:sz w:val="24"/>
                <w:szCs w:val="24"/>
              </w:rPr>
              <w:t>кт</w:t>
            </w:r>
            <w:proofErr w:type="spellEnd"/>
            <w:r w:rsidR="00E95493" w:rsidRPr="00955DB5">
              <w:rPr>
                <w:rFonts w:ascii="Times New Roman" w:eastAsia="Times New Roman" w:hAnsi="Times New Roman" w:cs="Times New Roman"/>
                <w:sz w:val="24"/>
                <w:szCs w:val="24"/>
              </w:rPr>
              <w:t xml:space="preserve"> Договору про закупівлю викладено в         Додатку 3 до цієї тендерної документації).</w:t>
            </w:r>
          </w:p>
          <w:p w14:paraId="7E422DB1"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Разом з тендерною докумен</w:t>
            </w:r>
            <w:r w:rsidR="00C90AAA" w:rsidRPr="00955DB5">
              <w:rPr>
                <w:rFonts w:ascii="Times New Roman" w:eastAsia="Times New Roman" w:hAnsi="Times New Roman" w:cs="Times New Roman"/>
                <w:sz w:val="24"/>
                <w:szCs w:val="24"/>
              </w:rPr>
              <w:t xml:space="preserve">тацією замовником подається </w:t>
            </w:r>
            <w:proofErr w:type="spellStart"/>
            <w:r w:rsidR="00C90AAA" w:rsidRPr="00955DB5">
              <w:rPr>
                <w:rFonts w:ascii="Times New Roman" w:eastAsia="Times New Roman" w:hAnsi="Times New Roman" w:cs="Times New Roman"/>
                <w:sz w:val="24"/>
                <w:szCs w:val="24"/>
              </w:rPr>
              <w:t>Проє</w:t>
            </w:r>
            <w:r w:rsidRPr="00955DB5">
              <w:rPr>
                <w:rFonts w:ascii="Times New Roman" w:eastAsia="Times New Roman" w:hAnsi="Times New Roman" w:cs="Times New Roman"/>
                <w:sz w:val="24"/>
                <w:szCs w:val="24"/>
              </w:rPr>
              <w:t>кт</w:t>
            </w:r>
            <w:proofErr w:type="spellEnd"/>
            <w:r w:rsidRPr="00955DB5">
              <w:rPr>
                <w:rFonts w:ascii="Times New Roman" w:eastAsia="Times New Roman" w:hAnsi="Times New Roman" w:cs="Times New Roman"/>
                <w:sz w:val="24"/>
                <w:szCs w:val="24"/>
              </w:rPr>
              <w:t xml:space="preserve"> договору про закупівлю з обов’язковим зазначенням порядку змін його умов.</w:t>
            </w:r>
          </w:p>
        </w:tc>
      </w:tr>
      <w:tr w:rsidR="00955DB5" w:rsidRPr="00955DB5" w14:paraId="09336FE7"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E2FAF"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84069"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Істотні умови, що обов’язково включаються до договору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98580" w14:textId="77777777" w:rsidR="002B2931"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7836AB8" w14:textId="7EB566C4" w:rsidR="002B2931"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07A21247" w14:textId="77777777" w:rsidR="002B2931"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FA3E3F7" w14:textId="77777777" w:rsidR="002B2931"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 визначення грошового еквівалента зобов’язання в іноземній валюті; </w:t>
            </w:r>
          </w:p>
          <w:p w14:paraId="7D6D6114" w14:textId="77777777" w:rsidR="002B2931"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8324143" w14:textId="77777777" w:rsidR="002B2931"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FE9110" w14:textId="5975B1B0" w:rsidR="002B2931"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w:t>
            </w:r>
          </w:p>
          <w:p w14:paraId="430FF7F7" w14:textId="77777777" w:rsidR="002B2931"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05DCF86F" w14:textId="56A8A0F6" w:rsidR="009D0B70" w:rsidRPr="00955DB5" w:rsidRDefault="002B2931" w:rsidP="002B2931">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Істотними умовами, що обов’язково включаються до договору про закупівлю та викладені в </w:t>
            </w:r>
            <w:proofErr w:type="spellStart"/>
            <w:r w:rsidRPr="00955DB5">
              <w:rPr>
                <w:rFonts w:ascii="Times New Roman" w:eastAsia="Times New Roman" w:hAnsi="Times New Roman" w:cs="Times New Roman"/>
                <w:sz w:val="24"/>
                <w:szCs w:val="24"/>
              </w:rPr>
              <w:t>проєкті</w:t>
            </w:r>
            <w:proofErr w:type="spellEnd"/>
            <w:r w:rsidRPr="00955DB5">
              <w:rPr>
                <w:rFonts w:ascii="Times New Roman" w:eastAsia="Times New Roman" w:hAnsi="Times New Roman" w:cs="Times New Roman"/>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955DB5" w:rsidRPr="00955DB5" w14:paraId="4020792C"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89F87"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CB0C6"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Дії замовника при відмові переможця торгів підписати договір про закупівлю</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5FC64" w14:textId="01B62A1D" w:rsidR="009D0B70" w:rsidRPr="00955DB5" w:rsidRDefault="00C6505B"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Pr="00955DB5">
              <w:rPr>
                <w:rFonts w:ascii="Times New Roman" w:eastAsia="Times New Roman" w:hAnsi="Times New Roman" w:cs="Times New Roman"/>
                <w:sz w:val="24"/>
                <w:szCs w:val="24"/>
              </w:rPr>
              <w:lastRenderedPageBreak/>
              <w:t xml:space="preserve">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9D0B70" w:rsidRPr="00955DB5" w14:paraId="58060729" w14:textId="77777777" w:rsidTr="00F26EF8">
        <w:trPr>
          <w:trHeight w:val="522"/>
          <w:jc w:val="center"/>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55597" w14:textId="77777777" w:rsidR="009D0B70" w:rsidRPr="00955DB5" w:rsidRDefault="009D0B70" w:rsidP="009D0B70">
            <w:pPr>
              <w:spacing w:after="0" w:line="240" w:lineRule="auto"/>
              <w:jc w:val="both"/>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15C11" w14:textId="77777777" w:rsidR="009D0B70" w:rsidRPr="00955DB5" w:rsidRDefault="009D0B70" w:rsidP="009D0B70">
            <w:pPr>
              <w:spacing w:after="0" w:line="240" w:lineRule="auto"/>
              <w:rPr>
                <w:rFonts w:ascii="Times New Roman" w:eastAsia="Times New Roman" w:hAnsi="Times New Roman" w:cs="Times New Roman"/>
                <w:sz w:val="24"/>
                <w:szCs w:val="24"/>
              </w:rPr>
            </w:pPr>
            <w:r w:rsidRPr="00955DB5">
              <w:rPr>
                <w:rFonts w:ascii="Times New Roman" w:eastAsia="Times New Roman" w:hAnsi="Times New Roman" w:cs="Times New Roman"/>
                <w:b/>
                <w:bCs/>
                <w:sz w:val="24"/>
                <w:szCs w:val="24"/>
              </w:rPr>
              <w:t>Забезпечення виконання договору про закупівлю </w:t>
            </w:r>
          </w:p>
        </w:tc>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5ECB0" w14:textId="77777777" w:rsidR="009D0B70" w:rsidRPr="00955DB5" w:rsidRDefault="001E49D3" w:rsidP="00984147">
            <w:pPr>
              <w:widowControl w:val="0"/>
              <w:spacing w:after="0" w:line="240" w:lineRule="auto"/>
              <w:ind w:right="113"/>
              <w:jc w:val="both"/>
              <w:rPr>
                <w:rFonts w:ascii="Times New Roman" w:eastAsia="Times New Roman" w:hAnsi="Times New Roman" w:cs="Times New Roman"/>
                <w:sz w:val="24"/>
                <w:szCs w:val="24"/>
                <w:lang w:eastAsia="ru-RU"/>
              </w:rPr>
            </w:pPr>
            <w:r w:rsidRPr="00955DB5">
              <w:rPr>
                <w:rFonts w:ascii="Times New Roman" w:eastAsia="Times New Roman" w:hAnsi="Times New Roman" w:cs="Times New Roman"/>
                <w:sz w:val="24"/>
                <w:szCs w:val="24"/>
                <w:lang w:eastAsia="ru-RU"/>
              </w:rPr>
              <w:t>Забезпечення виконання договору про закупівлю не вимагається.</w:t>
            </w:r>
          </w:p>
        </w:tc>
      </w:tr>
    </w:tbl>
    <w:p w14:paraId="7A4D86F5" w14:textId="77777777" w:rsidR="005E69E9" w:rsidRPr="00955DB5" w:rsidRDefault="005E69E9" w:rsidP="00DE389F"/>
    <w:p w14:paraId="4C85B728" w14:textId="77777777" w:rsidR="00BC29FB" w:rsidRPr="00955DB5" w:rsidRDefault="00BC29FB" w:rsidP="00DE389F"/>
    <w:p w14:paraId="633212CB" w14:textId="77777777" w:rsidR="00BC29FB" w:rsidRPr="00955DB5" w:rsidRDefault="00BC29FB" w:rsidP="00DE389F">
      <w:pPr>
        <w:sectPr w:rsidR="00BC29FB" w:rsidRPr="00955DB5" w:rsidSect="00DE389F">
          <w:pgSz w:w="11906" w:h="16838"/>
          <w:pgMar w:top="284" w:right="850" w:bottom="709" w:left="1417" w:header="708" w:footer="708" w:gutter="0"/>
          <w:cols w:space="708"/>
          <w:docGrid w:linePitch="360"/>
        </w:sectPr>
      </w:pPr>
    </w:p>
    <w:p w14:paraId="1307F102" w14:textId="77777777" w:rsidR="00BC29FB" w:rsidRPr="00955DB5" w:rsidRDefault="00BC29FB" w:rsidP="00BC29FB">
      <w:pPr>
        <w:pBdr>
          <w:top w:val="nil"/>
          <w:left w:val="nil"/>
          <w:bottom w:val="nil"/>
          <w:right w:val="nil"/>
          <w:between w:val="nil"/>
        </w:pBdr>
        <w:ind w:left="5670"/>
        <w:jc w:val="right"/>
        <w:rPr>
          <w:rFonts w:ascii="Times New Roman" w:eastAsia="Times New Roman" w:hAnsi="Times New Roman" w:cs="Times New Roman"/>
          <w:sz w:val="28"/>
          <w:szCs w:val="24"/>
        </w:rPr>
      </w:pPr>
      <w:r w:rsidRPr="00955DB5">
        <w:rPr>
          <w:rFonts w:ascii="Times New Roman" w:eastAsia="Times New Roman" w:hAnsi="Times New Roman" w:cs="Times New Roman"/>
          <w:b/>
          <w:sz w:val="28"/>
          <w:szCs w:val="24"/>
        </w:rPr>
        <w:lastRenderedPageBreak/>
        <w:t>Додаток 1</w:t>
      </w:r>
    </w:p>
    <w:p w14:paraId="32B5857C" w14:textId="77777777" w:rsidR="00BC29FB" w:rsidRPr="00955DB5" w:rsidRDefault="00BC29FB" w:rsidP="00BC29FB">
      <w:pPr>
        <w:pBdr>
          <w:top w:val="nil"/>
          <w:left w:val="nil"/>
          <w:bottom w:val="nil"/>
          <w:right w:val="nil"/>
          <w:between w:val="nil"/>
        </w:pBdr>
        <w:ind w:left="5670"/>
        <w:jc w:val="right"/>
        <w:rPr>
          <w:rFonts w:ascii="Times New Roman" w:eastAsia="Times New Roman" w:hAnsi="Times New Roman" w:cs="Times New Roman"/>
          <w:sz w:val="24"/>
          <w:szCs w:val="24"/>
        </w:rPr>
      </w:pPr>
      <w:r w:rsidRPr="00955DB5">
        <w:rPr>
          <w:rFonts w:ascii="Times New Roman" w:eastAsia="Times New Roman" w:hAnsi="Times New Roman" w:cs="Times New Roman"/>
          <w:i/>
          <w:sz w:val="24"/>
          <w:szCs w:val="24"/>
        </w:rPr>
        <w:t xml:space="preserve">до тендерної документації </w:t>
      </w:r>
    </w:p>
    <w:p w14:paraId="082B9AE4" w14:textId="77777777" w:rsidR="00BC29FB" w:rsidRPr="00955DB5" w:rsidRDefault="00BC29FB" w:rsidP="00BC29FB">
      <w:pPr>
        <w:pBdr>
          <w:top w:val="nil"/>
          <w:left w:val="nil"/>
          <w:bottom w:val="nil"/>
          <w:right w:val="nil"/>
          <w:between w:val="nil"/>
        </w:pBdr>
        <w:ind w:firstLine="284"/>
        <w:jc w:val="center"/>
        <w:rPr>
          <w:rFonts w:ascii="Times New Roman" w:eastAsia="Times New Roman" w:hAnsi="Times New Roman" w:cs="Times New Roman"/>
          <w:sz w:val="28"/>
          <w:szCs w:val="28"/>
        </w:rPr>
      </w:pPr>
      <w:r w:rsidRPr="00955DB5">
        <w:rPr>
          <w:rFonts w:ascii="Times New Roman" w:eastAsia="Times New Roman" w:hAnsi="Times New Roman" w:cs="Times New Roman"/>
          <w:b/>
          <w:i/>
          <w:sz w:val="28"/>
          <w:szCs w:val="28"/>
        </w:rPr>
        <w:t>1. Кваліфікаційні критерії та перелік документів, що підтверджують інформацію учасників про відповідність їх таким критеріям</w:t>
      </w:r>
    </w:p>
    <w:p w14:paraId="6F8B62D1" w14:textId="272BFAF7" w:rsidR="00BC29FB" w:rsidRPr="00955DB5" w:rsidRDefault="00524CEF" w:rsidP="00524CEF">
      <w:pPr>
        <w:widowControl w:val="0"/>
        <w:pBdr>
          <w:top w:val="nil"/>
          <w:left w:val="nil"/>
          <w:bottom w:val="nil"/>
          <w:right w:val="nil"/>
          <w:between w:val="nil"/>
        </w:pBdr>
        <w:tabs>
          <w:tab w:val="left" w:pos="1080"/>
        </w:tabs>
        <w:spacing w:line="240" w:lineRule="auto"/>
        <w:jc w:val="center"/>
        <w:rPr>
          <w:rFonts w:ascii="Times New Roman" w:eastAsia="Times New Roman" w:hAnsi="Times New Roman" w:cs="Times New Roman"/>
          <w:sz w:val="24"/>
          <w:szCs w:val="24"/>
        </w:rPr>
      </w:pPr>
      <w:r w:rsidRPr="00955DB5">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w:t>
      </w:r>
      <w:r w:rsidR="004208D1" w:rsidRPr="00955DB5">
        <w:rPr>
          <w:rFonts w:ascii="Times New Roman" w:eastAsia="Times New Roman" w:hAnsi="Times New Roman" w:cs="Times New Roman"/>
          <w:sz w:val="24"/>
          <w:szCs w:val="24"/>
        </w:rPr>
        <w:t>ідповідність їх таким критеріям</w:t>
      </w:r>
    </w:p>
    <w:tbl>
      <w:tblPr>
        <w:tblW w:w="970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53"/>
        <w:gridCol w:w="6592"/>
      </w:tblGrid>
      <w:tr w:rsidR="00955DB5" w:rsidRPr="00955DB5" w14:paraId="10695D2C" w14:textId="77777777" w:rsidTr="00764909">
        <w:tc>
          <w:tcPr>
            <w:tcW w:w="560" w:type="dxa"/>
          </w:tcPr>
          <w:p w14:paraId="27DC82D7" w14:textId="77777777" w:rsidR="00BC29FB" w:rsidRPr="00955DB5" w:rsidRDefault="00BC29FB" w:rsidP="005E69E9">
            <w:pPr>
              <w:widowControl w:val="0"/>
              <w:pBdr>
                <w:top w:val="nil"/>
                <w:left w:val="nil"/>
                <w:bottom w:val="nil"/>
                <w:right w:val="nil"/>
                <w:between w:val="nil"/>
              </w:pBdr>
              <w:tabs>
                <w:tab w:val="left" w:pos="1080"/>
              </w:tabs>
              <w:jc w:val="center"/>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 п/п</w:t>
            </w:r>
          </w:p>
        </w:tc>
        <w:tc>
          <w:tcPr>
            <w:tcW w:w="2553" w:type="dxa"/>
          </w:tcPr>
          <w:p w14:paraId="51944247" w14:textId="4F7C83FF" w:rsidR="00BC29FB" w:rsidRPr="00955DB5" w:rsidRDefault="00BC29FB" w:rsidP="005E69E9">
            <w:pPr>
              <w:widowControl w:val="0"/>
              <w:pBdr>
                <w:top w:val="nil"/>
                <w:left w:val="nil"/>
                <w:bottom w:val="nil"/>
                <w:right w:val="nil"/>
                <w:between w:val="nil"/>
              </w:pBdr>
              <w:tabs>
                <w:tab w:val="left" w:pos="1080"/>
              </w:tabs>
              <w:jc w:val="center"/>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Кваліфікаційні критерії</w:t>
            </w:r>
            <w:r w:rsidR="004208D1" w:rsidRPr="00955DB5">
              <w:rPr>
                <w:rFonts w:ascii="Times New Roman" w:eastAsia="Times New Roman" w:hAnsi="Times New Roman" w:cs="Times New Roman"/>
                <w:b/>
                <w:sz w:val="20"/>
                <w:szCs w:val="20"/>
              </w:rPr>
              <w:t xml:space="preserve"> </w:t>
            </w:r>
          </w:p>
          <w:p w14:paraId="3FBF8545" w14:textId="77777777" w:rsidR="00BC29FB" w:rsidRPr="00955DB5" w:rsidRDefault="00BC29FB" w:rsidP="005E69E9">
            <w:pPr>
              <w:widowControl w:val="0"/>
              <w:pBdr>
                <w:top w:val="nil"/>
                <w:left w:val="nil"/>
                <w:bottom w:val="nil"/>
                <w:right w:val="nil"/>
                <w:between w:val="nil"/>
              </w:pBdr>
              <w:tabs>
                <w:tab w:val="left" w:pos="1080"/>
              </w:tabs>
              <w:jc w:val="center"/>
              <w:rPr>
                <w:rFonts w:ascii="Times New Roman" w:eastAsia="Times New Roman" w:hAnsi="Times New Roman" w:cs="Times New Roman"/>
                <w:sz w:val="20"/>
                <w:szCs w:val="20"/>
              </w:rPr>
            </w:pPr>
          </w:p>
        </w:tc>
        <w:tc>
          <w:tcPr>
            <w:tcW w:w="6592" w:type="dxa"/>
          </w:tcPr>
          <w:p w14:paraId="31687BFD" w14:textId="77777777" w:rsidR="00BC29FB" w:rsidRPr="00955DB5" w:rsidRDefault="00BC29FB" w:rsidP="005E69E9">
            <w:pPr>
              <w:widowControl w:val="0"/>
              <w:pBdr>
                <w:top w:val="nil"/>
                <w:left w:val="nil"/>
                <w:bottom w:val="nil"/>
                <w:right w:val="nil"/>
                <w:between w:val="nil"/>
              </w:pBdr>
              <w:tabs>
                <w:tab w:val="left" w:pos="1080"/>
              </w:tabs>
              <w:jc w:val="center"/>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Документи,  які підтверджують відповідність Учасника кваліфікаційним критеріям</w:t>
            </w:r>
          </w:p>
        </w:tc>
      </w:tr>
      <w:tr w:rsidR="00955DB5" w:rsidRPr="00955DB5" w14:paraId="7E374A4B" w14:textId="77777777" w:rsidTr="00764909">
        <w:tc>
          <w:tcPr>
            <w:tcW w:w="560" w:type="dxa"/>
          </w:tcPr>
          <w:p w14:paraId="352826AB" w14:textId="77777777" w:rsidR="00BC29FB" w:rsidRPr="00955DB5" w:rsidRDefault="00BC29FB" w:rsidP="005E69E9">
            <w:pPr>
              <w:widowControl w:val="0"/>
              <w:pBdr>
                <w:top w:val="nil"/>
                <w:left w:val="nil"/>
                <w:bottom w:val="nil"/>
                <w:right w:val="nil"/>
                <w:between w:val="nil"/>
              </w:pBdr>
              <w:tabs>
                <w:tab w:val="left" w:pos="1080"/>
              </w:tabs>
              <w:jc w:val="center"/>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 xml:space="preserve">1. </w:t>
            </w:r>
          </w:p>
        </w:tc>
        <w:tc>
          <w:tcPr>
            <w:tcW w:w="2553" w:type="dxa"/>
          </w:tcPr>
          <w:p w14:paraId="6060451C" w14:textId="77777777" w:rsidR="00BC29FB" w:rsidRPr="00955DB5" w:rsidRDefault="00BC29FB" w:rsidP="005E69E9">
            <w:pPr>
              <w:widowControl w:val="0"/>
              <w:pBdr>
                <w:top w:val="nil"/>
                <w:left w:val="nil"/>
                <w:bottom w:val="nil"/>
                <w:right w:val="nil"/>
                <w:between w:val="nil"/>
              </w:pBdr>
              <w:tabs>
                <w:tab w:val="left" w:pos="1080"/>
              </w:tabs>
              <w:rPr>
                <w:rFonts w:ascii="Times New Roman" w:eastAsia="Times New Roman" w:hAnsi="Times New Roman" w:cs="Times New Roman"/>
                <w:b/>
                <w:sz w:val="20"/>
                <w:szCs w:val="20"/>
              </w:rPr>
            </w:pPr>
            <w:r w:rsidRPr="00955DB5">
              <w:rPr>
                <w:rFonts w:ascii="Times New Roman" w:eastAsia="Times New Roman" w:hAnsi="Times New Roman" w:cs="Times New Roman"/>
                <w:b/>
                <w:sz w:val="20"/>
                <w:szCs w:val="20"/>
              </w:rPr>
              <w:t>Наявність обладнання та матеріально-технічної бази</w:t>
            </w:r>
          </w:p>
        </w:tc>
        <w:tc>
          <w:tcPr>
            <w:tcW w:w="6592" w:type="dxa"/>
          </w:tcPr>
          <w:p w14:paraId="68483EF4" w14:textId="77777777" w:rsidR="00BC29FB" w:rsidRPr="00955DB5" w:rsidRDefault="00BC29FB" w:rsidP="005E69E9">
            <w:pPr>
              <w:shd w:val="clear" w:color="auto" w:fill="FFFFFF"/>
              <w:ind w:left="-75" w:right="-30"/>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Для підтвердження наявності обладнання, матеріально-технічної бази та технологій Учасник повинен  надати в складі тендерної пропозиції довідку за встановленою формою, наведеною нижче, про наявність в учасника власного та/або залученого обладнання, матеріально-технічної бази та технологій, необхідних для надання послуг, а саме:</w:t>
            </w:r>
          </w:p>
          <w:p w14:paraId="36A3F32E" w14:textId="63E50D2E" w:rsidR="00BC29FB" w:rsidRPr="00955DB5" w:rsidRDefault="00BC29FB" w:rsidP="005E69E9">
            <w:pPr>
              <w:shd w:val="clear" w:color="auto" w:fill="FFFFFF"/>
              <w:ind w:left="-75" w:right="-30"/>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 xml:space="preserve">- </w:t>
            </w:r>
            <w:r w:rsidR="004208D1" w:rsidRPr="00955DB5">
              <w:rPr>
                <w:rFonts w:ascii="Times New Roman" w:eastAsia="Times New Roman" w:hAnsi="Times New Roman" w:cs="Times New Roman"/>
                <w:sz w:val="20"/>
                <w:szCs w:val="20"/>
              </w:rPr>
              <w:t>*</w:t>
            </w:r>
            <w:r w:rsidRPr="00955DB5">
              <w:rPr>
                <w:rFonts w:ascii="Times New Roman" w:eastAsia="Times New Roman" w:hAnsi="Times New Roman" w:cs="Times New Roman"/>
                <w:sz w:val="20"/>
                <w:szCs w:val="20"/>
              </w:rPr>
              <w:t xml:space="preserve">наявність потужності(ей) для зберігання та підготовки товарів для передачі замовнику – торгове (торгово-офісне),  яке розташоване на території м. Вишгород. </w:t>
            </w:r>
          </w:p>
          <w:p w14:paraId="4AB4EBB3" w14:textId="65379C90" w:rsidR="00BC29FB" w:rsidRPr="00955DB5" w:rsidRDefault="00BC29FB" w:rsidP="005E69E9">
            <w:pPr>
              <w:shd w:val="clear" w:color="auto" w:fill="FFFFFF"/>
              <w:ind w:left="-75" w:right="-30"/>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 xml:space="preserve">- </w:t>
            </w:r>
            <w:r w:rsidR="004208D1" w:rsidRPr="00955DB5">
              <w:rPr>
                <w:rFonts w:ascii="Times New Roman" w:eastAsia="Times New Roman" w:hAnsi="Times New Roman" w:cs="Times New Roman"/>
                <w:sz w:val="20"/>
                <w:szCs w:val="20"/>
              </w:rPr>
              <w:t>**</w:t>
            </w:r>
            <w:r w:rsidRPr="00955DB5">
              <w:rPr>
                <w:rFonts w:ascii="Times New Roman" w:eastAsia="Times New Roman" w:hAnsi="Times New Roman" w:cs="Times New Roman"/>
                <w:sz w:val="20"/>
                <w:szCs w:val="20"/>
              </w:rPr>
              <w:t>наявність транспортного засобу (не менше 1-го). Тип транспортного засобу – вантажний спеціалізований фургон-рефрижератор (призначений для перевезення харчових продуктів, що потребують дотримання температурного режиму для їх транспортування).</w:t>
            </w:r>
          </w:p>
          <w:p w14:paraId="19C31084" w14:textId="77777777" w:rsidR="00BC29FB" w:rsidRPr="00955DB5" w:rsidRDefault="00BC29FB" w:rsidP="005E69E9">
            <w:pPr>
              <w:shd w:val="clear" w:color="auto" w:fill="FFFFFF"/>
              <w:ind w:left="-75" w:right="-30"/>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 xml:space="preserve">Учасник повинен надати інформацію щодо наявності або відсутності серійного (ідентифікаційного) номеру щодо кожної одиниці обладнання та матеріально-технічної бази. </w:t>
            </w:r>
          </w:p>
          <w:p w14:paraId="6B5D4D4D" w14:textId="77777777" w:rsidR="00BC29FB" w:rsidRPr="00955DB5" w:rsidRDefault="00BC29FB" w:rsidP="005E69E9">
            <w:pPr>
              <w:shd w:val="clear" w:color="auto" w:fill="FFFFFF"/>
              <w:ind w:left="-75" w:right="-30"/>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 із відповідним актом передачі-приймання обладнання.</w:t>
            </w:r>
          </w:p>
          <w:p w14:paraId="34B75395" w14:textId="1B9FBEAA" w:rsidR="00BC29FB" w:rsidRPr="00955DB5" w:rsidRDefault="00BC29FB" w:rsidP="004208D1">
            <w:pPr>
              <w:shd w:val="clear" w:color="auto" w:fill="FFFFFF"/>
              <w:ind w:left="-75" w:right="-30"/>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Учасник повинен надати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 Учасником за предметом закупівлі на весь строк надання послуг за предметом закупівлі.</w:t>
            </w:r>
          </w:p>
          <w:p w14:paraId="5996777D" w14:textId="77777777" w:rsidR="00BC29FB" w:rsidRPr="00955DB5" w:rsidRDefault="00BC29FB" w:rsidP="005E69E9">
            <w:pPr>
              <w:shd w:val="clear" w:color="auto" w:fill="FFFFFF"/>
              <w:ind w:left="-75" w:right="-30"/>
              <w:jc w:val="both"/>
              <w:rPr>
                <w:rFonts w:ascii="Times New Roman" w:eastAsia="Times New Roman" w:hAnsi="Times New Roman" w:cs="Times New Roman"/>
                <w:b/>
                <w:bCs/>
                <w:sz w:val="20"/>
                <w:szCs w:val="20"/>
              </w:rPr>
            </w:pPr>
            <w:r w:rsidRPr="00955DB5">
              <w:rPr>
                <w:rFonts w:ascii="Times New Roman" w:eastAsia="Times New Roman" w:hAnsi="Times New Roman" w:cs="Times New Roman"/>
                <w:sz w:val="20"/>
                <w:szCs w:val="20"/>
              </w:rPr>
              <w:t>Додатково необхідно надати копію Технічного паспорту приміщення (першу сторінку Технічного паспорту та сторінки з експлікацією приміщень) та свідоцтво про право власності на нерухоме майно.</w:t>
            </w:r>
          </w:p>
          <w:p w14:paraId="7C72D4BE" w14:textId="77777777" w:rsidR="00BC29FB" w:rsidRPr="00955DB5" w:rsidRDefault="00BC29FB" w:rsidP="00764909">
            <w:pPr>
              <w:shd w:val="clear" w:color="auto" w:fill="FFFFFF"/>
              <w:spacing w:after="0"/>
              <w:ind w:left="-75" w:right="-30"/>
              <w:jc w:val="center"/>
              <w:rPr>
                <w:rFonts w:ascii="Times New Roman" w:eastAsia="Times New Roman" w:hAnsi="Times New Roman" w:cs="Times New Roman"/>
                <w:i/>
                <w:sz w:val="20"/>
                <w:szCs w:val="20"/>
              </w:rPr>
            </w:pPr>
            <w:r w:rsidRPr="00955DB5">
              <w:rPr>
                <w:rFonts w:ascii="Times New Roman" w:eastAsia="Times New Roman" w:hAnsi="Times New Roman" w:cs="Times New Roman"/>
                <w:b/>
                <w:bCs/>
                <w:i/>
                <w:sz w:val="20"/>
                <w:szCs w:val="20"/>
              </w:rPr>
              <w:t>Довідка</w:t>
            </w:r>
          </w:p>
          <w:p w14:paraId="5C587129" w14:textId="77777777" w:rsidR="00BC29FB" w:rsidRPr="00955DB5" w:rsidRDefault="00BC29FB" w:rsidP="00764909">
            <w:pPr>
              <w:shd w:val="clear" w:color="auto" w:fill="FFFFFF"/>
              <w:spacing w:after="0"/>
              <w:ind w:left="-75" w:right="-30"/>
              <w:jc w:val="center"/>
              <w:rPr>
                <w:rFonts w:ascii="Times New Roman" w:eastAsia="Times New Roman" w:hAnsi="Times New Roman" w:cs="Times New Roman"/>
                <w:i/>
                <w:sz w:val="20"/>
                <w:szCs w:val="20"/>
              </w:rPr>
            </w:pPr>
            <w:r w:rsidRPr="00955DB5">
              <w:rPr>
                <w:rFonts w:ascii="Times New Roman" w:eastAsia="Times New Roman" w:hAnsi="Times New Roman" w:cs="Times New Roman"/>
                <w:b/>
                <w:bCs/>
                <w:i/>
                <w:sz w:val="20"/>
                <w:szCs w:val="20"/>
              </w:rPr>
              <w:t>про наявність обладнання, матеріально-технічної бази та технологій для надання послуг</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5"/>
              <w:gridCol w:w="1559"/>
              <w:gridCol w:w="1355"/>
              <w:gridCol w:w="2977"/>
            </w:tblGrid>
            <w:tr w:rsidR="00955DB5" w:rsidRPr="00955DB5" w14:paraId="06180FDC" w14:textId="77777777" w:rsidTr="00764909">
              <w:trPr>
                <w:trHeight w:val="480"/>
              </w:trPr>
              <w:tc>
                <w:tcPr>
                  <w:tcW w:w="375" w:type="dxa"/>
                  <w:shd w:val="clear" w:color="auto" w:fill="FFFFFF"/>
                  <w:vAlign w:val="center"/>
                  <w:hideMark/>
                </w:tcPr>
                <w:p w14:paraId="47FA20B7" w14:textId="77777777" w:rsidR="00BC29FB" w:rsidRPr="00955DB5" w:rsidRDefault="00BC29FB" w:rsidP="00764909">
                  <w:pPr>
                    <w:jc w:val="center"/>
                    <w:rPr>
                      <w:rFonts w:ascii="Times New Roman" w:eastAsia="Times New Roman" w:hAnsi="Times New Roman" w:cs="Times New Roman"/>
                      <w:i/>
                      <w:sz w:val="18"/>
                      <w:szCs w:val="20"/>
                    </w:rPr>
                  </w:pPr>
                  <w:r w:rsidRPr="00955DB5">
                    <w:rPr>
                      <w:rFonts w:ascii="Times New Roman" w:eastAsia="Times New Roman" w:hAnsi="Times New Roman" w:cs="Times New Roman"/>
                      <w:i/>
                      <w:sz w:val="18"/>
                      <w:szCs w:val="20"/>
                    </w:rPr>
                    <w:t>№</w:t>
                  </w:r>
                </w:p>
                <w:p w14:paraId="61C5D8C1" w14:textId="77777777" w:rsidR="00BC29FB" w:rsidRPr="00955DB5" w:rsidRDefault="00BC29FB" w:rsidP="00764909">
                  <w:pPr>
                    <w:jc w:val="center"/>
                    <w:rPr>
                      <w:rFonts w:ascii="Times New Roman" w:eastAsia="Times New Roman" w:hAnsi="Times New Roman" w:cs="Times New Roman"/>
                      <w:i/>
                      <w:sz w:val="18"/>
                      <w:szCs w:val="20"/>
                    </w:rPr>
                  </w:pPr>
                  <w:r w:rsidRPr="00955DB5">
                    <w:rPr>
                      <w:rFonts w:ascii="Times New Roman" w:eastAsia="Times New Roman" w:hAnsi="Times New Roman" w:cs="Times New Roman"/>
                      <w:i/>
                      <w:sz w:val="18"/>
                      <w:szCs w:val="20"/>
                    </w:rPr>
                    <w:t>п/п</w:t>
                  </w:r>
                </w:p>
              </w:tc>
              <w:tc>
                <w:tcPr>
                  <w:tcW w:w="1559" w:type="dxa"/>
                  <w:shd w:val="clear" w:color="auto" w:fill="FFFFFF"/>
                  <w:vAlign w:val="center"/>
                  <w:hideMark/>
                </w:tcPr>
                <w:p w14:paraId="7E1960DE" w14:textId="77777777" w:rsidR="00BC29FB" w:rsidRPr="00955DB5" w:rsidRDefault="00BC29FB" w:rsidP="00764909">
                  <w:pPr>
                    <w:jc w:val="center"/>
                    <w:rPr>
                      <w:rFonts w:ascii="Times New Roman" w:eastAsia="Times New Roman" w:hAnsi="Times New Roman" w:cs="Times New Roman"/>
                      <w:i/>
                      <w:sz w:val="18"/>
                      <w:szCs w:val="20"/>
                    </w:rPr>
                  </w:pPr>
                  <w:r w:rsidRPr="00955DB5">
                    <w:rPr>
                      <w:rFonts w:ascii="Times New Roman" w:eastAsia="Times New Roman" w:hAnsi="Times New Roman" w:cs="Times New Roman"/>
                      <w:i/>
                      <w:sz w:val="18"/>
                      <w:szCs w:val="20"/>
                    </w:rPr>
                    <w:t>Найменування обладнання</w:t>
                  </w:r>
                </w:p>
              </w:tc>
              <w:tc>
                <w:tcPr>
                  <w:tcW w:w="1355" w:type="dxa"/>
                  <w:shd w:val="clear" w:color="auto" w:fill="FFFFFF"/>
                  <w:vAlign w:val="center"/>
                  <w:hideMark/>
                </w:tcPr>
                <w:p w14:paraId="2EA60F0C" w14:textId="77777777" w:rsidR="00BC29FB" w:rsidRPr="00955DB5" w:rsidRDefault="00BC29FB" w:rsidP="00764909">
                  <w:pPr>
                    <w:jc w:val="center"/>
                    <w:rPr>
                      <w:rFonts w:ascii="Times New Roman" w:eastAsia="Times New Roman" w:hAnsi="Times New Roman" w:cs="Times New Roman"/>
                      <w:i/>
                      <w:sz w:val="18"/>
                      <w:szCs w:val="20"/>
                    </w:rPr>
                  </w:pPr>
                  <w:r w:rsidRPr="00955DB5">
                    <w:rPr>
                      <w:rFonts w:ascii="Times New Roman" w:eastAsia="Times New Roman" w:hAnsi="Times New Roman" w:cs="Times New Roman"/>
                      <w:i/>
                      <w:sz w:val="18"/>
                      <w:szCs w:val="20"/>
                    </w:rPr>
                    <w:t>Стан</w:t>
                  </w:r>
                </w:p>
              </w:tc>
              <w:tc>
                <w:tcPr>
                  <w:tcW w:w="2977" w:type="dxa"/>
                  <w:shd w:val="clear" w:color="auto" w:fill="FFFFFF"/>
                  <w:vAlign w:val="center"/>
                  <w:hideMark/>
                </w:tcPr>
                <w:p w14:paraId="339C1681" w14:textId="75BD26C4" w:rsidR="00BC29FB" w:rsidRPr="00955DB5" w:rsidRDefault="00BC29FB" w:rsidP="00764909">
                  <w:pPr>
                    <w:ind w:right="332"/>
                    <w:jc w:val="center"/>
                    <w:rPr>
                      <w:rFonts w:ascii="Times New Roman" w:eastAsia="Times New Roman" w:hAnsi="Times New Roman" w:cs="Times New Roman"/>
                      <w:i/>
                      <w:sz w:val="18"/>
                      <w:szCs w:val="20"/>
                    </w:rPr>
                  </w:pPr>
                  <w:r w:rsidRPr="00955DB5">
                    <w:rPr>
                      <w:rFonts w:ascii="Times New Roman" w:eastAsia="Times New Roman" w:hAnsi="Times New Roman" w:cs="Times New Roman"/>
                      <w:i/>
                      <w:sz w:val="18"/>
                      <w:szCs w:val="20"/>
                    </w:rPr>
                    <w:t>Правовий режим використання, дата виникнення правової підстави користування, власник</w:t>
                  </w:r>
                </w:p>
              </w:tc>
            </w:tr>
          </w:tbl>
          <w:p w14:paraId="642518DA" w14:textId="77777777" w:rsidR="00BC29FB" w:rsidRPr="00955DB5" w:rsidRDefault="00BC29FB" w:rsidP="005E69E9">
            <w:pPr>
              <w:pBdr>
                <w:top w:val="nil"/>
                <w:left w:val="nil"/>
                <w:bottom w:val="nil"/>
                <w:right w:val="nil"/>
                <w:between w:val="nil"/>
              </w:pBdr>
              <w:tabs>
                <w:tab w:val="left" w:pos="-252"/>
              </w:tabs>
              <w:jc w:val="both"/>
              <w:rPr>
                <w:rFonts w:ascii="Times New Roman" w:eastAsia="Times New Roman" w:hAnsi="Times New Roman" w:cs="Times New Roman"/>
                <w:sz w:val="20"/>
                <w:szCs w:val="20"/>
              </w:rPr>
            </w:pPr>
          </w:p>
        </w:tc>
      </w:tr>
      <w:tr w:rsidR="00955DB5" w:rsidRPr="00955DB5" w14:paraId="52513254" w14:textId="77777777" w:rsidTr="00764909">
        <w:tc>
          <w:tcPr>
            <w:tcW w:w="560" w:type="dxa"/>
          </w:tcPr>
          <w:p w14:paraId="2A2A1D0D" w14:textId="77777777" w:rsidR="00BC29FB" w:rsidRPr="00955DB5" w:rsidRDefault="00BC29FB" w:rsidP="005E69E9">
            <w:pPr>
              <w:widowControl w:val="0"/>
              <w:pBdr>
                <w:top w:val="nil"/>
                <w:left w:val="nil"/>
                <w:bottom w:val="nil"/>
                <w:right w:val="nil"/>
                <w:between w:val="nil"/>
              </w:pBdr>
              <w:tabs>
                <w:tab w:val="left" w:pos="1080"/>
              </w:tabs>
              <w:jc w:val="center"/>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2.</w:t>
            </w:r>
          </w:p>
        </w:tc>
        <w:tc>
          <w:tcPr>
            <w:tcW w:w="2553" w:type="dxa"/>
          </w:tcPr>
          <w:p w14:paraId="2CA954AA" w14:textId="77777777" w:rsidR="00BC29FB" w:rsidRPr="00955DB5" w:rsidRDefault="00BC29FB" w:rsidP="005E69E9">
            <w:pPr>
              <w:widowControl w:val="0"/>
              <w:pBdr>
                <w:top w:val="nil"/>
                <w:left w:val="nil"/>
                <w:bottom w:val="nil"/>
                <w:right w:val="nil"/>
                <w:between w:val="nil"/>
              </w:pBdr>
              <w:tabs>
                <w:tab w:val="left" w:pos="1080"/>
              </w:tabs>
              <w:rPr>
                <w:rFonts w:ascii="Times New Roman" w:eastAsia="Times New Roman" w:hAnsi="Times New Roman" w:cs="Times New Roman"/>
                <w:b/>
                <w:sz w:val="20"/>
                <w:szCs w:val="20"/>
              </w:rPr>
            </w:pPr>
            <w:r w:rsidRPr="00955DB5">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592" w:type="dxa"/>
          </w:tcPr>
          <w:p w14:paraId="23F2F9E3" w14:textId="0CE7EF5F" w:rsidR="004A6CFC" w:rsidRPr="00955DB5" w:rsidRDefault="004A6CFC" w:rsidP="004A6CFC">
            <w:pPr>
              <w:pBdr>
                <w:top w:val="nil"/>
                <w:left w:val="nil"/>
                <w:bottom w:val="nil"/>
                <w:right w:val="nil"/>
                <w:between w:val="nil"/>
              </w:pBdr>
              <w:tabs>
                <w:tab w:val="left" w:pos="-252"/>
              </w:tabs>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w:t>
            </w:r>
            <w:r w:rsidR="00BC29FB" w:rsidRPr="00955DB5">
              <w:rPr>
                <w:rFonts w:ascii="Times New Roman" w:eastAsia="Times New Roman" w:hAnsi="Times New Roman" w:cs="Times New Roman"/>
                <w:sz w:val="20"/>
                <w:szCs w:val="20"/>
              </w:rPr>
              <w:t xml:space="preserve">Довідка, складена в довільній формі, за підписом уповноваженої особи Учасника та завірена печаткою </w:t>
            </w:r>
            <w:r w:rsidR="00BC29FB" w:rsidRPr="00955DB5">
              <w:rPr>
                <w:rFonts w:ascii="Times New Roman" w:eastAsia="Times New Roman" w:hAnsi="Times New Roman" w:cs="Times New Roman"/>
                <w:i/>
                <w:sz w:val="20"/>
                <w:szCs w:val="20"/>
              </w:rPr>
              <w:t>(за наявності)</w:t>
            </w:r>
            <w:r w:rsidR="00BC29FB" w:rsidRPr="00955DB5">
              <w:rPr>
                <w:rFonts w:ascii="Times New Roman" w:eastAsia="Times New Roman" w:hAnsi="Times New Roman" w:cs="Times New Roman"/>
                <w:sz w:val="20"/>
                <w:szCs w:val="20"/>
              </w:rPr>
              <w:t>, що містить інформацію про наявність працівників, задіяних до зберігання та поставки товарів, що є предметом цієї закупівлі – не менше одного працівника (за основним місцем роботи).</w:t>
            </w:r>
          </w:p>
          <w:p w14:paraId="6617143F" w14:textId="0511C021" w:rsidR="00BC29FB" w:rsidRPr="00955DB5" w:rsidRDefault="00BC29FB" w:rsidP="005E69E9">
            <w:pPr>
              <w:pBdr>
                <w:top w:val="nil"/>
                <w:left w:val="nil"/>
                <w:bottom w:val="nil"/>
                <w:right w:val="nil"/>
                <w:between w:val="nil"/>
              </w:pBdr>
              <w:tabs>
                <w:tab w:val="left" w:pos="-252"/>
              </w:tabs>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 xml:space="preserve">Усі </w:t>
            </w:r>
            <w:r w:rsidR="004A6CFC" w:rsidRPr="00955DB5">
              <w:rPr>
                <w:rFonts w:ascii="Times New Roman" w:eastAsia="Times New Roman" w:hAnsi="Times New Roman" w:cs="Times New Roman"/>
                <w:sz w:val="20"/>
                <w:szCs w:val="20"/>
              </w:rPr>
              <w:t xml:space="preserve">визначені в Довідці </w:t>
            </w:r>
            <w:r w:rsidRPr="00955DB5">
              <w:rPr>
                <w:rFonts w:ascii="Times New Roman" w:eastAsia="Times New Roman" w:hAnsi="Times New Roman" w:cs="Times New Roman"/>
                <w:sz w:val="20"/>
                <w:szCs w:val="20"/>
              </w:rPr>
              <w:t xml:space="preserve">працівники учасника повинні пройти обов’язковий профілактичний медичний огляд відповідно до Правил проведення </w:t>
            </w:r>
            <w:r w:rsidRPr="00955DB5">
              <w:rPr>
                <w:rFonts w:ascii="Times New Roman" w:eastAsia="Times New Roman" w:hAnsi="Times New Roman" w:cs="Times New Roman"/>
                <w:sz w:val="20"/>
                <w:szCs w:val="20"/>
              </w:rPr>
              <w:lastRenderedPageBreak/>
              <w:t xml:space="preserve">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955DB5">
              <w:rPr>
                <w:rFonts w:ascii="Times New Roman" w:eastAsia="Times New Roman" w:hAnsi="Times New Roman" w:cs="Times New Roman"/>
                <w:sz w:val="20"/>
                <w:szCs w:val="20"/>
              </w:rPr>
              <w:t>хвороб</w:t>
            </w:r>
            <w:proofErr w:type="spellEnd"/>
            <w:r w:rsidRPr="00955DB5">
              <w:rPr>
                <w:rFonts w:ascii="Times New Roman" w:eastAsia="Times New Roman" w:hAnsi="Times New Roman" w:cs="Times New Roman"/>
                <w:sz w:val="20"/>
                <w:szCs w:val="20"/>
              </w:rPr>
              <w:t>, затверджених наказом  МОЗ України від 23.07.2002 №280, зареєстрованого в Мін’юсті України 08.08.2002 за №639/6927.</w:t>
            </w:r>
          </w:p>
          <w:p w14:paraId="6278E0B4" w14:textId="02249A9C" w:rsidR="00BC29FB" w:rsidRPr="00955DB5" w:rsidRDefault="00E104CE" w:rsidP="004A6CFC">
            <w:pPr>
              <w:pBdr>
                <w:top w:val="nil"/>
                <w:left w:val="nil"/>
                <w:bottom w:val="nil"/>
                <w:right w:val="nil"/>
                <w:between w:val="nil"/>
              </w:pBdr>
              <w:tabs>
                <w:tab w:val="left" w:pos="-252"/>
              </w:tabs>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 xml:space="preserve">На підтвердження відповідності до кваліфікаційного критерію про наявність працівників відповідної кваліфікації, які мають необхідні знання та досвід надати </w:t>
            </w:r>
            <w:r w:rsidR="00BC29FB" w:rsidRPr="00955DB5">
              <w:rPr>
                <w:rFonts w:ascii="Times New Roman" w:eastAsia="Times New Roman" w:hAnsi="Times New Roman" w:cs="Times New Roman"/>
                <w:sz w:val="20"/>
                <w:szCs w:val="20"/>
              </w:rPr>
              <w:t>Особисті медичні книжки (перша сторінка розвороту та розворот сторінок книжки, де зроблено останній запис про проходження профілактичного огляду) вказаних у довідці працівників учасника.</w:t>
            </w:r>
          </w:p>
        </w:tc>
      </w:tr>
    </w:tbl>
    <w:p w14:paraId="58AC9E28" w14:textId="79B284A2" w:rsidR="004208D1" w:rsidRPr="00955DB5" w:rsidRDefault="004208D1" w:rsidP="00D64604">
      <w:pPr>
        <w:pBdr>
          <w:top w:val="nil"/>
          <w:left w:val="nil"/>
          <w:bottom w:val="nil"/>
          <w:right w:val="nil"/>
          <w:between w:val="nil"/>
        </w:pBdr>
        <w:spacing w:after="0" w:line="240" w:lineRule="auto"/>
        <w:jc w:val="both"/>
        <w:rPr>
          <w:rFonts w:ascii="Times New Roman" w:eastAsia="Times New Roman" w:hAnsi="Times New Roman" w:cs="Times New Roman"/>
          <w:i/>
          <w:sz w:val="20"/>
          <w:szCs w:val="24"/>
        </w:rPr>
      </w:pPr>
      <w:r w:rsidRPr="00955DB5">
        <w:rPr>
          <w:rFonts w:ascii="Times New Roman" w:eastAsia="Times New Roman" w:hAnsi="Times New Roman" w:cs="Times New Roman"/>
          <w:i/>
          <w:sz w:val="20"/>
          <w:szCs w:val="24"/>
        </w:rPr>
        <w:lastRenderedPageBreak/>
        <w:t xml:space="preserve">*Додатково необхідно надати копію довідки або рішення компетентного органу про державну реєстрацію </w:t>
      </w:r>
      <w:proofErr w:type="spellStart"/>
      <w:r w:rsidRPr="00955DB5">
        <w:rPr>
          <w:rFonts w:ascii="Times New Roman" w:eastAsia="Times New Roman" w:hAnsi="Times New Roman" w:cs="Times New Roman"/>
          <w:i/>
          <w:sz w:val="20"/>
          <w:szCs w:val="24"/>
        </w:rPr>
        <w:t>потужностей</w:t>
      </w:r>
      <w:proofErr w:type="spellEnd"/>
      <w:r w:rsidRPr="00955DB5">
        <w:rPr>
          <w:rFonts w:ascii="Times New Roman" w:eastAsia="Times New Roman" w:hAnsi="Times New Roman" w:cs="Times New Roman"/>
          <w:i/>
          <w:sz w:val="20"/>
          <w:szCs w:val="24"/>
        </w:rPr>
        <w:t xml:space="preserve"> (споруди або комплексу споруд, приміщення, будівлі) – власних або орендованих Учасника, що будуть використовуватися при виробництві, переробці або реалізації харчових продуктів.</w:t>
      </w:r>
    </w:p>
    <w:p w14:paraId="1004B1A9" w14:textId="50973728" w:rsidR="00BC29FB" w:rsidRPr="00955DB5" w:rsidRDefault="004208D1" w:rsidP="00D64604">
      <w:pPr>
        <w:pBdr>
          <w:top w:val="nil"/>
          <w:left w:val="nil"/>
          <w:bottom w:val="nil"/>
          <w:right w:val="nil"/>
          <w:between w:val="nil"/>
        </w:pBdr>
        <w:spacing w:after="0" w:line="240" w:lineRule="auto"/>
        <w:jc w:val="both"/>
        <w:rPr>
          <w:rFonts w:ascii="Times New Roman" w:eastAsia="Times New Roman" w:hAnsi="Times New Roman" w:cs="Times New Roman"/>
          <w:i/>
          <w:sz w:val="20"/>
          <w:szCs w:val="24"/>
        </w:rPr>
      </w:pPr>
      <w:r w:rsidRPr="00955DB5">
        <w:rPr>
          <w:rFonts w:ascii="Times New Roman" w:eastAsia="Times New Roman" w:hAnsi="Times New Roman" w:cs="Times New Roman"/>
          <w:i/>
          <w:sz w:val="20"/>
          <w:szCs w:val="24"/>
        </w:rPr>
        <w:t>*</w:t>
      </w:r>
      <w:r w:rsidRPr="00955DB5">
        <w:rPr>
          <w:i/>
          <w:sz w:val="18"/>
        </w:rPr>
        <w:t xml:space="preserve"> *</w:t>
      </w:r>
      <w:r w:rsidRPr="00955DB5">
        <w:rPr>
          <w:rFonts w:ascii="Times New Roman" w:eastAsia="Times New Roman" w:hAnsi="Times New Roman" w:cs="Times New Roman"/>
          <w:i/>
          <w:sz w:val="20"/>
          <w:szCs w:val="24"/>
        </w:rPr>
        <w:t>Наявність транспортного засобу підтверджується відповідним свідоцтвом про реєстрацію транспортного засобу</w:t>
      </w:r>
    </w:p>
    <w:p w14:paraId="38D6D6D8" w14:textId="3D2E99BC" w:rsidR="004A6CFC" w:rsidRPr="00955DB5" w:rsidRDefault="004A6CFC" w:rsidP="00D64604">
      <w:pPr>
        <w:pBdr>
          <w:top w:val="nil"/>
          <w:left w:val="nil"/>
          <w:bottom w:val="nil"/>
          <w:right w:val="nil"/>
          <w:between w:val="nil"/>
        </w:pBdr>
        <w:spacing w:after="0" w:line="240" w:lineRule="auto"/>
        <w:jc w:val="both"/>
        <w:rPr>
          <w:rFonts w:ascii="Times New Roman" w:eastAsia="Times New Roman" w:hAnsi="Times New Roman" w:cs="Times New Roman"/>
          <w:i/>
          <w:sz w:val="20"/>
          <w:szCs w:val="24"/>
        </w:rPr>
      </w:pPr>
      <w:r w:rsidRPr="00955DB5">
        <w:rPr>
          <w:rFonts w:ascii="Times New Roman" w:eastAsia="Times New Roman" w:hAnsi="Times New Roman" w:cs="Times New Roman"/>
          <w:i/>
          <w:sz w:val="20"/>
          <w:szCs w:val="24"/>
        </w:rPr>
        <w:t>*** Довідка повинна містити інформацію про ПІБ особи, його кваліфікацію, дату проходження останнього профілактичного медичного огляду.</w:t>
      </w:r>
    </w:p>
    <w:p w14:paraId="740EDC5F" w14:textId="77777777" w:rsidR="00D81BBA" w:rsidRPr="00955DB5" w:rsidRDefault="00D81BBA" w:rsidP="00D64604">
      <w:pPr>
        <w:pBdr>
          <w:top w:val="nil"/>
          <w:left w:val="nil"/>
          <w:bottom w:val="nil"/>
          <w:right w:val="nil"/>
          <w:between w:val="nil"/>
        </w:pBdr>
        <w:spacing w:after="0" w:line="240" w:lineRule="auto"/>
        <w:jc w:val="both"/>
        <w:rPr>
          <w:rFonts w:ascii="Times New Roman" w:eastAsia="Times New Roman" w:hAnsi="Times New Roman" w:cs="Times New Roman"/>
          <w:i/>
          <w:sz w:val="20"/>
          <w:szCs w:val="24"/>
        </w:rPr>
      </w:pPr>
    </w:p>
    <w:p w14:paraId="37D69152" w14:textId="23E411F3" w:rsidR="00BC29FB" w:rsidRPr="00955DB5" w:rsidRDefault="00BC29FB" w:rsidP="002D25A6">
      <w:pPr>
        <w:numPr>
          <w:ilvl w:val="0"/>
          <w:numId w:val="11"/>
        </w:numPr>
        <w:spacing w:after="200" w:line="240" w:lineRule="auto"/>
        <w:jc w:val="center"/>
        <w:rPr>
          <w:rFonts w:ascii="Times New Roman" w:eastAsia="Times New Roman" w:hAnsi="Times New Roman" w:cs="Times New Roman"/>
          <w:b/>
          <w:sz w:val="24"/>
          <w:szCs w:val="24"/>
        </w:rPr>
      </w:pPr>
      <w:r w:rsidRPr="00955DB5">
        <w:rPr>
          <w:rFonts w:ascii="Times New Roman" w:eastAsia="Times New Roman" w:hAnsi="Times New Roman" w:cs="Times New Roman"/>
          <w:b/>
          <w:sz w:val="28"/>
          <w:szCs w:val="28"/>
        </w:rPr>
        <w:t>Перелік документів для підтвердження відповідності учасника</w:t>
      </w:r>
      <w:r w:rsidRPr="00955DB5">
        <w:rPr>
          <w:rFonts w:ascii="Times New Roman" w:eastAsia="Times New Roman" w:hAnsi="Times New Roman" w:cs="Times New Roman"/>
          <w:b/>
          <w:sz w:val="28"/>
          <w:szCs w:val="28"/>
          <w:lang w:val="ru-RU"/>
        </w:rPr>
        <w:t xml:space="preserve">, та </w:t>
      </w:r>
      <w:proofErr w:type="spellStart"/>
      <w:r w:rsidRPr="00955DB5">
        <w:rPr>
          <w:rFonts w:ascii="Times New Roman" w:eastAsia="Times New Roman" w:hAnsi="Times New Roman" w:cs="Times New Roman"/>
          <w:b/>
          <w:sz w:val="28"/>
          <w:szCs w:val="28"/>
          <w:lang w:val="ru-RU"/>
        </w:rPr>
        <w:t>учасника-переможця</w:t>
      </w:r>
      <w:proofErr w:type="spellEnd"/>
      <w:r w:rsidRPr="00955DB5">
        <w:rPr>
          <w:rFonts w:ascii="Times New Roman" w:eastAsia="Times New Roman" w:hAnsi="Times New Roman" w:cs="Times New Roman"/>
          <w:b/>
          <w:sz w:val="28"/>
          <w:szCs w:val="28"/>
        </w:rPr>
        <w:t xml:space="preserve"> вимогам, визначеним у статті 17 Закону </w:t>
      </w:r>
      <w:r w:rsidRPr="00955DB5">
        <w:rPr>
          <w:rFonts w:ascii="Times New Roman" w:eastAsia="Times New Roman" w:hAnsi="Times New Roman" w:cs="Times New Roman"/>
          <w:b/>
          <w:sz w:val="24"/>
          <w:szCs w:val="24"/>
        </w:rPr>
        <w:t xml:space="preserve"> </w:t>
      </w:r>
      <w:r w:rsidRPr="00955DB5">
        <w:rPr>
          <w:rFonts w:ascii="Times New Roman" w:eastAsia="Times New Roman" w:hAnsi="Times New Roman" w:cs="Times New Roman"/>
          <w:b/>
          <w:sz w:val="28"/>
          <w:szCs w:val="28"/>
        </w:rPr>
        <w:t>“Про публічні закупівлі”</w:t>
      </w:r>
      <w:r w:rsidR="002D25A6" w:rsidRPr="00955DB5">
        <w:rPr>
          <w:rFonts w:ascii="Times New Roman" w:eastAsia="Times New Roman" w:hAnsi="Times New Roman" w:cs="Times New Roman"/>
          <w:b/>
          <w:sz w:val="28"/>
          <w:szCs w:val="28"/>
        </w:rPr>
        <w:t xml:space="preserve"> з урахуванням положень Постанови №1178</w:t>
      </w:r>
    </w:p>
    <w:p w14:paraId="4D382421" w14:textId="77777777" w:rsidR="002D25A6" w:rsidRPr="00955DB5" w:rsidRDefault="002D25A6" w:rsidP="002D25A6">
      <w:pPr>
        <w:spacing w:after="0" w:line="240" w:lineRule="auto"/>
        <w:jc w:val="center"/>
        <w:rPr>
          <w:rFonts w:ascii="Times New Roman" w:eastAsia="Times New Roman" w:hAnsi="Times New Roman" w:cs="Times New Roman"/>
          <w:b/>
        </w:rPr>
      </w:pPr>
      <w:r w:rsidRPr="00955DB5">
        <w:rPr>
          <w:rFonts w:ascii="Times New Roman" w:eastAsia="Times New Roman" w:hAnsi="Times New Roman" w:cs="Times New Roman"/>
          <w:b/>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7DCEF15B" w14:textId="77777777" w:rsidR="002D25A6" w:rsidRPr="00955DB5" w:rsidRDefault="002D25A6" w:rsidP="002D25A6">
      <w:pPr>
        <w:spacing w:after="0" w:line="240" w:lineRule="auto"/>
        <w:jc w:val="both"/>
        <w:rPr>
          <w:rFonts w:ascii="Times New Roman" w:eastAsia="Times New Roman" w:hAnsi="Times New Roman" w:cs="Times New Roman"/>
        </w:rPr>
      </w:pPr>
      <w:r w:rsidRPr="00955DB5">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955DB5">
        <w:rPr>
          <w:rFonts w:ascii="Times New Roman" w:eastAsia="Times New Roman" w:hAnsi="Times New Roman" w:cs="Times New Roman"/>
        </w:rPr>
        <w:t>закупівель</w:t>
      </w:r>
      <w:proofErr w:type="spellEnd"/>
      <w:r w:rsidRPr="00955DB5">
        <w:rPr>
          <w:rFonts w:ascii="Times New Roman" w:eastAsia="Times New Roman" w:hAnsi="Times New Roman" w:cs="Times New Roman"/>
        </w:rPr>
        <w:t xml:space="preserve"> під час подання тендерної пропозиції.</w:t>
      </w:r>
    </w:p>
    <w:p w14:paraId="070E3B6E" w14:textId="77777777" w:rsidR="002D25A6" w:rsidRPr="00955DB5" w:rsidRDefault="002D25A6" w:rsidP="002D25A6">
      <w:pPr>
        <w:spacing w:after="0" w:line="240" w:lineRule="auto"/>
        <w:jc w:val="both"/>
        <w:rPr>
          <w:rFonts w:ascii="Times New Roman" w:eastAsia="Times New Roman" w:hAnsi="Times New Roman" w:cs="Times New Roman"/>
        </w:rPr>
      </w:pPr>
      <w:r w:rsidRPr="00955DB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DB5">
        <w:rPr>
          <w:rFonts w:ascii="Times New Roman" w:eastAsia="Times New Roman" w:hAnsi="Times New Roman" w:cs="Times New Roman"/>
        </w:rPr>
        <w:t>закупівель</w:t>
      </w:r>
      <w:proofErr w:type="spellEnd"/>
      <w:r w:rsidRPr="00955DB5">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80A98BE" w14:textId="77777777" w:rsidR="002D25A6" w:rsidRPr="00955DB5" w:rsidRDefault="002D25A6" w:rsidP="002D25A6">
      <w:pPr>
        <w:spacing w:after="0" w:line="240" w:lineRule="auto"/>
        <w:jc w:val="both"/>
        <w:rPr>
          <w:rFonts w:ascii="Times New Roman" w:eastAsia="Times New Roman" w:hAnsi="Times New Roman" w:cs="Times New Roman"/>
        </w:rPr>
      </w:pPr>
    </w:p>
    <w:p w14:paraId="59928A30" w14:textId="77777777" w:rsidR="002D25A6" w:rsidRPr="00955DB5" w:rsidRDefault="002D25A6" w:rsidP="002D25A6">
      <w:pPr>
        <w:spacing w:after="0" w:line="240" w:lineRule="auto"/>
        <w:jc w:val="center"/>
        <w:rPr>
          <w:rFonts w:ascii="Times New Roman" w:eastAsia="Times New Roman" w:hAnsi="Times New Roman" w:cs="Times New Roman"/>
          <w:b/>
        </w:rPr>
      </w:pPr>
      <w:r w:rsidRPr="00955DB5">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5CC331E" w14:textId="77777777" w:rsidR="002D25A6" w:rsidRPr="00955DB5" w:rsidRDefault="002D25A6" w:rsidP="00892BF8">
      <w:pPr>
        <w:spacing w:after="0" w:line="240" w:lineRule="auto"/>
        <w:jc w:val="both"/>
        <w:rPr>
          <w:rFonts w:ascii="Times New Roman" w:eastAsia="Times New Roman" w:hAnsi="Times New Roman" w:cs="Times New Roman"/>
        </w:rPr>
      </w:pPr>
      <w:r w:rsidRPr="00955DB5">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46E1FD3" w14:textId="77777777" w:rsidR="00892BF8" w:rsidRPr="00955DB5" w:rsidRDefault="00892BF8" w:rsidP="00892BF8">
      <w:pPr>
        <w:spacing w:after="0" w:line="240" w:lineRule="auto"/>
        <w:jc w:val="both"/>
        <w:rPr>
          <w:rFonts w:ascii="Times New Roman" w:eastAsia="Times New Roman" w:hAnsi="Times New Roman" w:cs="Times New Roman"/>
          <w:b/>
        </w:rPr>
      </w:pPr>
    </w:p>
    <w:p w14:paraId="65D20460" w14:textId="77777777" w:rsidR="002D25A6" w:rsidRPr="00955DB5" w:rsidRDefault="002D25A6" w:rsidP="00892BF8">
      <w:pPr>
        <w:spacing w:after="0" w:line="240" w:lineRule="auto"/>
        <w:jc w:val="center"/>
        <w:rPr>
          <w:rFonts w:ascii="Times New Roman" w:eastAsia="Times New Roman" w:hAnsi="Times New Roman" w:cs="Times New Roman"/>
        </w:rPr>
      </w:pPr>
      <w:r w:rsidRPr="00955DB5">
        <w:rPr>
          <w:rFonts w:ascii="Times New Roman" w:eastAsia="Times New Roman" w:hAnsi="Times New Roman" w:cs="Times New Roman"/>
          <w:b/>
        </w:rPr>
        <w:t xml:space="preserve">Переможець процедури закупівлі у строк, що </w:t>
      </w:r>
      <w:r w:rsidRPr="00955DB5">
        <w:rPr>
          <w:rFonts w:ascii="Times New Roman" w:eastAsia="Times New Roman" w:hAnsi="Times New Roman" w:cs="Times New Roman"/>
          <w:b/>
          <w:u w:val="single"/>
        </w:rPr>
        <w:t xml:space="preserve">не перевищує чотири дні з дати оприлюднення в електронній системі </w:t>
      </w:r>
      <w:proofErr w:type="spellStart"/>
      <w:r w:rsidRPr="00955DB5">
        <w:rPr>
          <w:rFonts w:ascii="Times New Roman" w:eastAsia="Times New Roman" w:hAnsi="Times New Roman" w:cs="Times New Roman"/>
          <w:b/>
          <w:u w:val="single"/>
        </w:rPr>
        <w:t>закупівель</w:t>
      </w:r>
      <w:proofErr w:type="spellEnd"/>
      <w:r w:rsidRPr="00955DB5">
        <w:rPr>
          <w:rFonts w:ascii="Times New Roman" w:eastAsia="Times New Roman" w:hAnsi="Times New Roman" w:cs="Times New Roman"/>
          <w:b/>
          <w:u w:val="single"/>
        </w:rPr>
        <w:t xml:space="preserve"> повідомлення про намір укласти договір про закупівлю</w:t>
      </w:r>
      <w:r w:rsidRPr="00955DB5">
        <w:rPr>
          <w:rFonts w:ascii="Times New Roman" w:eastAsia="Times New Roman" w:hAnsi="Times New Roman" w:cs="Times New Roman"/>
          <w:b/>
        </w:rPr>
        <w:t xml:space="preserve">, повинен надати замовнику шляхом оприлюднення в електронній системі </w:t>
      </w:r>
      <w:proofErr w:type="spellStart"/>
      <w:r w:rsidRPr="00955DB5">
        <w:rPr>
          <w:rFonts w:ascii="Times New Roman" w:eastAsia="Times New Roman" w:hAnsi="Times New Roman" w:cs="Times New Roman"/>
          <w:b/>
        </w:rPr>
        <w:t>закупівель</w:t>
      </w:r>
      <w:proofErr w:type="spellEnd"/>
      <w:r w:rsidRPr="00955DB5">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w:t>
      </w:r>
    </w:p>
    <w:p w14:paraId="44FEC817" w14:textId="77777777" w:rsidR="002D25A6" w:rsidRPr="00955DB5" w:rsidRDefault="002D25A6" w:rsidP="002D25A6">
      <w:pPr>
        <w:spacing w:after="0" w:line="240" w:lineRule="auto"/>
        <w:jc w:val="center"/>
        <w:rPr>
          <w:rFonts w:ascii="Times New Roman" w:eastAsia="Times New Roman" w:hAnsi="Times New Roman" w:cs="Times New Roman"/>
          <w:b/>
        </w:rPr>
      </w:pPr>
      <w:r w:rsidRPr="00955DB5">
        <w:rPr>
          <w:rFonts w:ascii="Times New Roman" w:eastAsia="Times New Roman" w:hAnsi="Times New Roman" w:cs="Times New Roman"/>
          <w:b/>
        </w:rPr>
        <w:t>Документи, які надаються  ПЕРЕМОЖЦЕМ (юридичною особою):</w:t>
      </w:r>
    </w:p>
    <w:tbl>
      <w:tblPr>
        <w:tblW w:w="9615" w:type="dxa"/>
        <w:tblLayout w:type="fixed"/>
        <w:tblLook w:val="0400" w:firstRow="0" w:lastRow="0" w:firstColumn="0" w:lastColumn="0" w:noHBand="0" w:noVBand="1"/>
      </w:tblPr>
      <w:tblGrid>
        <w:gridCol w:w="764"/>
        <w:gridCol w:w="4349"/>
        <w:gridCol w:w="4502"/>
      </w:tblGrid>
      <w:tr w:rsidR="00955DB5" w:rsidRPr="00955DB5" w14:paraId="7FF07A82" w14:textId="77777777" w:rsidTr="005E69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F05CD" w14:textId="77777777" w:rsidR="002D25A6" w:rsidRPr="00955DB5" w:rsidRDefault="002D25A6" w:rsidP="00892BF8">
            <w:pPr>
              <w:spacing w:after="0" w:line="240" w:lineRule="auto"/>
              <w:ind w:left="100"/>
              <w:jc w:val="center"/>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w:t>
            </w:r>
          </w:p>
          <w:p w14:paraId="5B9E7571" w14:textId="77777777" w:rsidR="002D25A6" w:rsidRPr="00955DB5" w:rsidRDefault="002D25A6" w:rsidP="00892BF8">
            <w:pPr>
              <w:spacing w:after="0" w:line="240" w:lineRule="auto"/>
              <w:ind w:left="100"/>
              <w:jc w:val="center"/>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C6683" w14:textId="77777777" w:rsidR="002D25A6" w:rsidRPr="00955DB5" w:rsidRDefault="002D25A6" w:rsidP="00892BF8">
            <w:pPr>
              <w:spacing w:after="0" w:line="240" w:lineRule="auto"/>
              <w:ind w:left="100"/>
              <w:jc w:val="both"/>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Вимоги статті 17 Закону</w:t>
            </w:r>
          </w:p>
          <w:p w14:paraId="1BC5901A" w14:textId="77777777" w:rsidR="002D25A6" w:rsidRPr="00955DB5" w:rsidRDefault="002D25A6" w:rsidP="00892BF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5E720" w14:textId="77777777" w:rsidR="002D25A6" w:rsidRPr="00955DB5" w:rsidRDefault="002D25A6" w:rsidP="00892BF8">
            <w:pPr>
              <w:spacing w:after="0" w:line="240" w:lineRule="auto"/>
              <w:ind w:left="100"/>
              <w:jc w:val="both"/>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55DB5" w:rsidRPr="00955DB5" w14:paraId="074CD3CB" w14:textId="77777777" w:rsidTr="005E69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8BCCB" w14:textId="77777777" w:rsidR="002D25A6" w:rsidRPr="00955DB5" w:rsidRDefault="002D25A6" w:rsidP="005E69E9">
            <w:pPr>
              <w:spacing w:after="0" w:line="240" w:lineRule="auto"/>
              <w:ind w:left="100"/>
              <w:jc w:val="center"/>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FA36B" w14:textId="77777777" w:rsidR="002D25A6" w:rsidRPr="00955DB5" w:rsidRDefault="002D25A6" w:rsidP="005E69E9">
            <w:pPr>
              <w:spacing w:after="0" w:line="240" w:lineRule="auto"/>
              <w:ind w:left="140" w:right="140"/>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7D1A63" w14:textId="77777777" w:rsidR="002D25A6" w:rsidRPr="00955DB5" w:rsidRDefault="002D25A6" w:rsidP="005E69E9">
            <w:pPr>
              <w:spacing w:after="0" w:line="240" w:lineRule="auto"/>
              <w:ind w:left="100"/>
              <w:jc w:val="both"/>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A0BA0" w14:textId="77777777" w:rsidR="002D25A6" w:rsidRPr="00955DB5" w:rsidRDefault="002D25A6" w:rsidP="005E69E9">
            <w:pPr>
              <w:spacing w:after="0" w:line="240" w:lineRule="auto"/>
              <w:ind w:right="140"/>
              <w:jc w:val="both"/>
              <w:rPr>
                <w:rFonts w:ascii="Times New Roman" w:eastAsia="Times New Roman" w:hAnsi="Times New Roman" w:cs="Times New Roman"/>
                <w:sz w:val="20"/>
                <w:szCs w:val="20"/>
              </w:rPr>
            </w:pPr>
            <w:r w:rsidRPr="00955DB5">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5DB5" w:rsidRPr="00955DB5" w14:paraId="4A372C69" w14:textId="77777777" w:rsidTr="005E69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5BDFB" w14:textId="77777777" w:rsidR="002D25A6" w:rsidRPr="00955DB5" w:rsidRDefault="002D25A6" w:rsidP="005E69E9">
            <w:pPr>
              <w:spacing w:after="0" w:line="240" w:lineRule="auto"/>
              <w:ind w:left="100"/>
              <w:jc w:val="center"/>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6189B" w14:textId="77777777" w:rsidR="002D25A6" w:rsidRPr="00955DB5" w:rsidRDefault="002D25A6" w:rsidP="005E69E9">
            <w:pPr>
              <w:spacing w:after="0" w:line="240" w:lineRule="auto"/>
              <w:ind w:right="140"/>
              <w:jc w:val="both"/>
              <w:rPr>
                <w:rFonts w:ascii="Times New Roman" w:eastAsia="Times New Roman" w:hAnsi="Times New Roman" w:cs="Times New Roman"/>
                <w:sz w:val="20"/>
                <w:szCs w:val="20"/>
                <w:lang w:val="ru-RU"/>
              </w:rPr>
            </w:pPr>
            <w:r w:rsidRPr="00955DB5">
              <w:rPr>
                <w:rFonts w:ascii="Times New Roman" w:eastAsia="Times New Roman" w:hAnsi="Times New Roman" w:cs="Times New Roman"/>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55DB5">
              <w:rPr>
                <w:rFonts w:ascii="Times New Roman" w:eastAsia="Times New Roman" w:hAnsi="Times New Roman" w:cs="Times New Roman"/>
                <w:b/>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195AC4A8" w14:textId="77777777" w:rsidR="002D25A6" w:rsidRPr="00955DB5" w:rsidRDefault="002D25A6" w:rsidP="005E69E9">
            <w:pPr>
              <w:spacing w:after="0" w:line="240" w:lineRule="auto"/>
              <w:jc w:val="both"/>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55DB5">
              <w:rPr>
                <w:rFonts w:ascii="Times New Roman" w:eastAsia="Times New Roman" w:hAnsi="Times New Roman" w:cs="Times New Roman"/>
                <w:sz w:val="20"/>
                <w:szCs w:val="20"/>
              </w:rPr>
              <w:t xml:space="preserve">Документ повинен бути не більше </w:t>
            </w:r>
            <w:proofErr w:type="spellStart"/>
            <w:r w:rsidRPr="00955DB5">
              <w:rPr>
                <w:rFonts w:ascii="Times New Roman" w:eastAsia="Times New Roman" w:hAnsi="Times New Roman" w:cs="Times New Roman"/>
                <w:sz w:val="20"/>
                <w:szCs w:val="20"/>
              </w:rPr>
              <w:t>тридцятиденної</w:t>
            </w:r>
            <w:proofErr w:type="spellEnd"/>
            <w:r w:rsidRPr="00955DB5">
              <w:rPr>
                <w:rFonts w:ascii="Times New Roman" w:eastAsia="Times New Roman" w:hAnsi="Times New Roman" w:cs="Times New Roman"/>
                <w:sz w:val="20"/>
                <w:szCs w:val="20"/>
              </w:rPr>
              <w:t xml:space="preserve"> давнини від дати подання документа. </w:t>
            </w:r>
          </w:p>
        </w:tc>
      </w:tr>
      <w:tr w:rsidR="00955DB5" w:rsidRPr="00955DB5" w14:paraId="2438B98B" w14:textId="77777777" w:rsidTr="005E69E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F87A5" w14:textId="77777777" w:rsidR="002D25A6" w:rsidRPr="00955DB5" w:rsidRDefault="002D25A6" w:rsidP="005E69E9">
            <w:pPr>
              <w:spacing w:after="0" w:line="240" w:lineRule="auto"/>
              <w:ind w:left="100"/>
              <w:jc w:val="center"/>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39412" w14:textId="77777777" w:rsidR="002D25A6" w:rsidRPr="00955DB5" w:rsidRDefault="002D25A6" w:rsidP="005E69E9">
            <w:pPr>
              <w:spacing w:after="0" w:line="240" w:lineRule="auto"/>
              <w:ind w:left="100"/>
              <w:jc w:val="both"/>
              <w:rPr>
                <w:rFonts w:ascii="Times New Roman" w:eastAsia="Times New Roman" w:hAnsi="Times New Roman" w:cs="Times New Roman"/>
                <w:sz w:val="20"/>
                <w:szCs w:val="20"/>
                <w:lang w:val="ru-RU"/>
              </w:rPr>
            </w:pPr>
            <w:r w:rsidRPr="00955DB5">
              <w:rPr>
                <w:rFonts w:ascii="Times New Roman" w:eastAsia="Times New Roman" w:hAnsi="Times New Roman" w:cs="Times New Roman"/>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55DB5">
              <w:rPr>
                <w:rFonts w:ascii="Times New Roman" w:eastAsia="Times New Roman" w:hAnsi="Times New Roman" w:cs="Times New Roman"/>
                <w:b/>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6C8422D2" w14:textId="77777777" w:rsidR="002D25A6" w:rsidRPr="00955DB5" w:rsidRDefault="002D25A6" w:rsidP="005E69E9">
            <w:pPr>
              <w:spacing w:after="0" w:line="240" w:lineRule="auto"/>
              <w:rPr>
                <w:rFonts w:ascii="Times New Roman" w:eastAsia="Times New Roman" w:hAnsi="Times New Roman" w:cs="Times New Roman"/>
                <w:sz w:val="20"/>
                <w:szCs w:val="20"/>
                <w:lang w:val="ru-RU"/>
              </w:rPr>
            </w:pPr>
          </w:p>
        </w:tc>
      </w:tr>
      <w:tr w:rsidR="00892BF8" w:rsidRPr="00955DB5" w14:paraId="106C028D" w14:textId="77777777" w:rsidTr="005E69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2C8A9" w14:textId="77777777" w:rsidR="002D25A6" w:rsidRPr="00955DB5" w:rsidRDefault="002D25A6" w:rsidP="005E69E9">
            <w:pPr>
              <w:spacing w:after="0" w:line="240" w:lineRule="auto"/>
              <w:ind w:left="100"/>
              <w:jc w:val="center"/>
              <w:rPr>
                <w:rFonts w:ascii="Times New Roman" w:eastAsia="Times New Roman" w:hAnsi="Times New Roman" w:cs="Times New Roman"/>
                <w:b/>
                <w:sz w:val="20"/>
                <w:szCs w:val="20"/>
                <w:lang w:val="ru-RU"/>
              </w:rPr>
            </w:pPr>
            <w:r w:rsidRPr="00955DB5">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8D9F4" w14:textId="77777777" w:rsidR="002D25A6" w:rsidRPr="00955DB5" w:rsidRDefault="002D25A6" w:rsidP="005E69E9">
            <w:pPr>
              <w:spacing w:after="0" w:line="240" w:lineRule="auto"/>
              <w:ind w:left="100"/>
              <w:jc w:val="both"/>
              <w:rPr>
                <w:rFonts w:ascii="Times New Roman" w:eastAsia="Times New Roman" w:hAnsi="Times New Roman" w:cs="Times New Roman"/>
                <w:sz w:val="20"/>
                <w:szCs w:val="20"/>
              </w:rPr>
            </w:pPr>
            <w:r w:rsidRPr="00955DB5">
              <w:rPr>
                <w:rFonts w:ascii="Times New Roman" w:eastAsia="Times New Roman" w:hAnsi="Times New Roman" w:cs="Times New Roman"/>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DE4852" w14:textId="77777777" w:rsidR="002D25A6" w:rsidRPr="00955DB5" w:rsidRDefault="002D25A6" w:rsidP="005E69E9">
            <w:pPr>
              <w:spacing w:after="0" w:line="240" w:lineRule="auto"/>
              <w:ind w:left="100"/>
              <w:jc w:val="both"/>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95418" w14:textId="77777777" w:rsidR="002D25A6" w:rsidRPr="00955DB5" w:rsidRDefault="002D25A6" w:rsidP="005E69E9">
            <w:pPr>
              <w:spacing w:after="0" w:line="240" w:lineRule="auto"/>
              <w:ind w:left="140" w:right="140"/>
              <w:jc w:val="both"/>
              <w:rPr>
                <w:rFonts w:ascii="Times New Roman" w:eastAsia="Times New Roman" w:hAnsi="Times New Roman" w:cs="Times New Roman"/>
                <w:sz w:val="20"/>
                <w:szCs w:val="20"/>
                <w:lang w:val="ru-RU"/>
              </w:rPr>
            </w:pPr>
            <w:r w:rsidRPr="00955DB5">
              <w:rPr>
                <w:rFonts w:ascii="Times New Roman" w:eastAsia="Times New Roman" w:hAnsi="Times New Roman" w:cs="Times New Roman"/>
                <w:b/>
                <w:sz w:val="20"/>
                <w:szCs w:val="20"/>
              </w:rPr>
              <w:t>Довідка в довільній формі</w:t>
            </w:r>
            <w:r w:rsidRPr="00955DB5">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AA88EE" w14:textId="77777777" w:rsidR="002D25A6" w:rsidRPr="00955DB5" w:rsidRDefault="002D25A6" w:rsidP="002D25A6">
      <w:pPr>
        <w:spacing w:after="0" w:line="240" w:lineRule="auto"/>
        <w:rPr>
          <w:rFonts w:ascii="Times New Roman" w:eastAsia="Times New Roman" w:hAnsi="Times New Roman" w:cs="Times New Roman"/>
          <w:b/>
          <w:lang w:val="ru-RU"/>
        </w:rPr>
      </w:pPr>
    </w:p>
    <w:p w14:paraId="1B53E4A9" w14:textId="77777777" w:rsidR="002D25A6" w:rsidRPr="00955DB5" w:rsidRDefault="002D25A6" w:rsidP="002D25A6">
      <w:pPr>
        <w:spacing w:before="240" w:after="0" w:line="240" w:lineRule="auto"/>
        <w:jc w:val="center"/>
        <w:rPr>
          <w:rFonts w:ascii="Times New Roman" w:eastAsia="Times New Roman" w:hAnsi="Times New Roman" w:cs="Times New Roman"/>
        </w:rPr>
      </w:pPr>
      <w:r w:rsidRPr="00955DB5">
        <w:rPr>
          <w:rFonts w:ascii="Times New Roman" w:eastAsia="Times New Roman" w:hAnsi="Times New Roman" w:cs="Times New Roman"/>
          <w:b/>
        </w:rPr>
        <w:lastRenderedPageBreak/>
        <w:t>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955DB5" w:rsidRPr="00955DB5" w14:paraId="20122C08" w14:textId="77777777" w:rsidTr="005E69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7E4D5" w14:textId="77777777" w:rsidR="002D25A6" w:rsidRPr="00955DB5" w:rsidRDefault="002D25A6" w:rsidP="005E69E9">
            <w:pPr>
              <w:spacing w:after="0" w:line="240" w:lineRule="auto"/>
              <w:ind w:left="100"/>
              <w:jc w:val="center"/>
              <w:rPr>
                <w:rFonts w:ascii="Times New Roman" w:eastAsia="Times New Roman" w:hAnsi="Times New Roman" w:cs="Times New Roman"/>
              </w:rPr>
            </w:pPr>
            <w:r w:rsidRPr="00955DB5">
              <w:rPr>
                <w:rFonts w:ascii="Times New Roman" w:eastAsia="Times New Roman" w:hAnsi="Times New Roman" w:cs="Times New Roman"/>
                <w:b/>
              </w:rPr>
              <w:t>№</w:t>
            </w:r>
          </w:p>
          <w:p w14:paraId="1E92BD7C" w14:textId="77777777" w:rsidR="002D25A6" w:rsidRPr="00955DB5" w:rsidRDefault="002D25A6" w:rsidP="005E69E9">
            <w:pPr>
              <w:spacing w:after="0" w:line="240" w:lineRule="auto"/>
              <w:ind w:left="100"/>
              <w:jc w:val="center"/>
              <w:rPr>
                <w:rFonts w:ascii="Times New Roman" w:eastAsia="Times New Roman" w:hAnsi="Times New Roman" w:cs="Times New Roman"/>
                <w:lang w:val="ru-RU"/>
              </w:rPr>
            </w:pPr>
            <w:r w:rsidRPr="00955DB5">
              <w:rPr>
                <w:rFonts w:ascii="Times New Roman" w:eastAsia="Times New Roman" w:hAnsi="Times New Roman" w:cs="Times New Roman"/>
                <w:b/>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C0C7E" w14:textId="77777777" w:rsidR="002D25A6" w:rsidRPr="00955DB5" w:rsidRDefault="002D25A6" w:rsidP="005E69E9">
            <w:pPr>
              <w:spacing w:after="0" w:line="240" w:lineRule="auto"/>
              <w:ind w:left="100"/>
              <w:jc w:val="both"/>
              <w:rPr>
                <w:rFonts w:ascii="Times New Roman" w:eastAsia="Times New Roman" w:hAnsi="Times New Roman" w:cs="Times New Roman"/>
              </w:rPr>
            </w:pPr>
            <w:r w:rsidRPr="00955DB5">
              <w:rPr>
                <w:rFonts w:ascii="Times New Roman" w:eastAsia="Times New Roman" w:hAnsi="Times New Roman" w:cs="Times New Roman"/>
                <w:b/>
              </w:rPr>
              <w:t>Вимоги статті 17 Закону</w:t>
            </w:r>
          </w:p>
          <w:p w14:paraId="77F844CB" w14:textId="77777777" w:rsidR="002D25A6" w:rsidRPr="00955DB5" w:rsidRDefault="002D25A6" w:rsidP="005E69E9">
            <w:pPr>
              <w:spacing w:after="0" w:line="240" w:lineRule="auto"/>
              <w:ind w:left="100"/>
              <w:jc w:val="both"/>
              <w:rPr>
                <w:rFonts w:ascii="Times New Roman" w:eastAsia="Times New Roman" w:hAnsi="Times New Roman" w:cs="Times New Roman"/>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405E1" w14:textId="77777777" w:rsidR="002D25A6" w:rsidRPr="00955DB5" w:rsidRDefault="002D25A6" w:rsidP="005E69E9">
            <w:pPr>
              <w:spacing w:after="0" w:line="240" w:lineRule="auto"/>
              <w:ind w:left="100"/>
              <w:jc w:val="both"/>
              <w:rPr>
                <w:rFonts w:ascii="Times New Roman" w:eastAsia="Times New Roman" w:hAnsi="Times New Roman" w:cs="Times New Roman"/>
                <w:lang w:val="ru-RU"/>
              </w:rPr>
            </w:pPr>
            <w:r w:rsidRPr="00955DB5">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955DB5" w:rsidRPr="00955DB5" w14:paraId="2ED8EDE5" w14:textId="77777777" w:rsidTr="005E69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FF795" w14:textId="77777777" w:rsidR="002D25A6" w:rsidRPr="00955DB5" w:rsidRDefault="002D25A6" w:rsidP="005E69E9">
            <w:pPr>
              <w:spacing w:after="0" w:line="240" w:lineRule="auto"/>
              <w:ind w:left="100"/>
              <w:jc w:val="center"/>
              <w:rPr>
                <w:rFonts w:ascii="Times New Roman" w:eastAsia="Times New Roman" w:hAnsi="Times New Roman" w:cs="Times New Roman"/>
                <w:lang w:val="ru-RU"/>
              </w:rPr>
            </w:pPr>
            <w:r w:rsidRPr="00955DB5">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A16AC" w14:textId="77777777" w:rsidR="002D25A6" w:rsidRPr="00955DB5" w:rsidRDefault="002D25A6" w:rsidP="005E69E9">
            <w:pPr>
              <w:spacing w:after="0" w:line="240" w:lineRule="auto"/>
              <w:ind w:left="140" w:right="140"/>
              <w:jc w:val="both"/>
              <w:rPr>
                <w:rFonts w:ascii="Times New Roman" w:eastAsia="Times New Roman" w:hAnsi="Times New Roman" w:cs="Times New Roman"/>
              </w:rPr>
            </w:pPr>
            <w:r w:rsidRPr="00955DB5">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4B4F4" w14:textId="77777777" w:rsidR="002D25A6" w:rsidRPr="00955DB5" w:rsidRDefault="002D25A6" w:rsidP="005E69E9">
            <w:pPr>
              <w:spacing w:after="0" w:line="240" w:lineRule="auto"/>
              <w:ind w:left="100"/>
              <w:jc w:val="both"/>
              <w:rPr>
                <w:rFonts w:ascii="Times New Roman" w:eastAsia="Times New Roman" w:hAnsi="Times New Roman" w:cs="Times New Roman"/>
                <w:lang w:val="ru-RU"/>
              </w:rPr>
            </w:pPr>
            <w:r w:rsidRPr="00955DB5">
              <w:rPr>
                <w:rFonts w:ascii="Times New Roman" w:eastAsia="Times New Roman" w:hAnsi="Times New Roman" w:cs="Times New Roman"/>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EC0D7" w14:textId="77777777" w:rsidR="002D25A6" w:rsidRPr="00955DB5" w:rsidRDefault="002D25A6" w:rsidP="005E69E9">
            <w:pPr>
              <w:spacing w:after="0" w:line="240" w:lineRule="auto"/>
              <w:ind w:right="140"/>
              <w:jc w:val="both"/>
              <w:rPr>
                <w:rFonts w:ascii="Times New Roman" w:eastAsia="Times New Roman" w:hAnsi="Times New Roman" w:cs="Times New Roman"/>
              </w:rPr>
            </w:pPr>
            <w:r w:rsidRPr="00955DB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5DB5" w:rsidRPr="00955DB5" w14:paraId="17BF8626" w14:textId="77777777" w:rsidTr="005E69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B3259" w14:textId="77777777" w:rsidR="002D25A6" w:rsidRPr="00955DB5" w:rsidRDefault="002D25A6" w:rsidP="005E69E9">
            <w:pPr>
              <w:spacing w:after="0" w:line="240" w:lineRule="auto"/>
              <w:ind w:left="100"/>
              <w:jc w:val="center"/>
              <w:rPr>
                <w:rFonts w:ascii="Times New Roman" w:eastAsia="Times New Roman" w:hAnsi="Times New Roman" w:cs="Times New Roman"/>
                <w:lang w:val="ru-RU"/>
              </w:rPr>
            </w:pPr>
            <w:r w:rsidRPr="00955DB5">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7571A" w14:textId="77777777" w:rsidR="002D25A6" w:rsidRPr="00955DB5" w:rsidRDefault="002D25A6" w:rsidP="005E69E9">
            <w:pPr>
              <w:spacing w:after="0" w:line="240" w:lineRule="auto"/>
              <w:ind w:left="140" w:right="140"/>
              <w:jc w:val="both"/>
              <w:rPr>
                <w:rFonts w:ascii="Times New Roman" w:eastAsia="Times New Roman" w:hAnsi="Times New Roman" w:cs="Times New Roman"/>
              </w:rPr>
            </w:pPr>
            <w:r w:rsidRPr="00955DB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51540F5" w14:textId="77777777" w:rsidR="002D25A6" w:rsidRPr="00955DB5" w:rsidRDefault="002D25A6" w:rsidP="005E69E9">
            <w:pPr>
              <w:spacing w:after="0" w:line="240" w:lineRule="auto"/>
              <w:ind w:right="140"/>
              <w:jc w:val="both"/>
              <w:rPr>
                <w:rFonts w:ascii="Times New Roman" w:eastAsia="Times New Roman" w:hAnsi="Times New Roman" w:cs="Times New Roman"/>
                <w:lang w:val="ru-RU"/>
              </w:rPr>
            </w:pPr>
            <w:r w:rsidRPr="00955DB5">
              <w:rPr>
                <w:rFonts w:ascii="Times New Roman" w:eastAsia="Times New Roman" w:hAnsi="Times New Roman" w:cs="Times New Roman"/>
                <w:b/>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B69DFE8" w14:textId="77777777" w:rsidR="002D25A6" w:rsidRPr="00955DB5" w:rsidRDefault="002D25A6" w:rsidP="005E69E9">
            <w:pPr>
              <w:spacing w:after="0" w:line="240" w:lineRule="auto"/>
              <w:jc w:val="both"/>
              <w:rPr>
                <w:rFonts w:ascii="Times New Roman" w:eastAsia="Times New Roman" w:hAnsi="Times New Roman" w:cs="Times New Roman"/>
                <w:lang w:val="ru-RU"/>
              </w:rPr>
            </w:pPr>
            <w:r w:rsidRPr="00955DB5">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55DB5">
              <w:rPr>
                <w:rFonts w:ascii="Times New Roman" w:eastAsia="Times New Roman" w:hAnsi="Times New Roman" w:cs="Times New Roman"/>
              </w:rPr>
              <w:t xml:space="preserve">Документ повинен бути не більше </w:t>
            </w:r>
            <w:proofErr w:type="spellStart"/>
            <w:r w:rsidRPr="00955DB5">
              <w:rPr>
                <w:rFonts w:ascii="Times New Roman" w:eastAsia="Times New Roman" w:hAnsi="Times New Roman" w:cs="Times New Roman"/>
              </w:rPr>
              <w:t>тридцятиденної</w:t>
            </w:r>
            <w:proofErr w:type="spellEnd"/>
            <w:r w:rsidRPr="00955DB5">
              <w:rPr>
                <w:rFonts w:ascii="Times New Roman" w:eastAsia="Times New Roman" w:hAnsi="Times New Roman" w:cs="Times New Roman"/>
              </w:rPr>
              <w:t xml:space="preserve"> давнини від дати подання документа. </w:t>
            </w:r>
          </w:p>
        </w:tc>
      </w:tr>
      <w:tr w:rsidR="00955DB5" w:rsidRPr="00955DB5" w14:paraId="265ACC63" w14:textId="77777777" w:rsidTr="005E69E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A227E" w14:textId="77777777" w:rsidR="002D25A6" w:rsidRPr="00955DB5" w:rsidRDefault="002D25A6" w:rsidP="005E69E9">
            <w:pPr>
              <w:spacing w:after="0" w:line="240" w:lineRule="auto"/>
              <w:ind w:left="100"/>
              <w:jc w:val="center"/>
              <w:rPr>
                <w:rFonts w:ascii="Times New Roman" w:eastAsia="Times New Roman" w:hAnsi="Times New Roman" w:cs="Times New Roman"/>
                <w:lang w:val="ru-RU"/>
              </w:rPr>
            </w:pPr>
            <w:r w:rsidRPr="00955DB5">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A0893" w14:textId="77777777" w:rsidR="002D25A6" w:rsidRPr="00955DB5" w:rsidRDefault="002D25A6" w:rsidP="005E69E9">
            <w:pPr>
              <w:spacing w:after="0" w:line="240" w:lineRule="auto"/>
              <w:ind w:left="100"/>
              <w:jc w:val="both"/>
              <w:rPr>
                <w:rFonts w:ascii="Times New Roman" w:eastAsia="Times New Roman" w:hAnsi="Times New Roman" w:cs="Times New Roman"/>
              </w:rPr>
            </w:pPr>
            <w:r w:rsidRPr="00955DB5">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07D036" w14:textId="77777777" w:rsidR="002D25A6" w:rsidRPr="00955DB5" w:rsidRDefault="002D25A6" w:rsidP="005E69E9">
            <w:pPr>
              <w:spacing w:after="0" w:line="240" w:lineRule="auto"/>
              <w:ind w:left="100"/>
              <w:jc w:val="both"/>
              <w:rPr>
                <w:rFonts w:ascii="Times New Roman" w:eastAsia="Times New Roman" w:hAnsi="Times New Roman" w:cs="Times New Roman"/>
                <w:lang w:val="ru-RU"/>
              </w:rPr>
            </w:pPr>
            <w:r w:rsidRPr="00955DB5">
              <w:rPr>
                <w:rFonts w:ascii="Times New Roman" w:eastAsia="Times New Roman" w:hAnsi="Times New Roman" w:cs="Times New Roman"/>
                <w:b/>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66CB752A" w14:textId="77777777" w:rsidR="002D25A6" w:rsidRPr="00955DB5" w:rsidRDefault="002D25A6" w:rsidP="005E69E9">
            <w:pPr>
              <w:spacing w:after="0" w:line="240" w:lineRule="auto"/>
              <w:rPr>
                <w:rFonts w:ascii="Times New Roman" w:eastAsia="Times New Roman" w:hAnsi="Times New Roman" w:cs="Times New Roman"/>
                <w:lang w:val="ru-RU"/>
              </w:rPr>
            </w:pPr>
          </w:p>
        </w:tc>
      </w:tr>
      <w:tr w:rsidR="00955DB5" w:rsidRPr="00955DB5" w14:paraId="335FA357" w14:textId="77777777" w:rsidTr="005E69E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FBCAC" w14:textId="77777777" w:rsidR="002D25A6" w:rsidRPr="00955DB5" w:rsidRDefault="002D25A6" w:rsidP="005E69E9">
            <w:pPr>
              <w:spacing w:after="0" w:line="240" w:lineRule="auto"/>
              <w:ind w:left="100"/>
              <w:jc w:val="center"/>
              <w:rPr>
                <w:rFonts w:ascii="Times New Roman" w:eastAsia="Times New Roman" w:hAnsi="Times New Roman" w:cs="Times New Roman"/>
                <w:b/>
                <w:lang w:val="ru-RU"/>
              </w:rPr>
            </w:pPr>
            <w:r w:rsidRPr="00955DB5">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5C9A1" w14:textId="77777777" w:rsidR="002D25A6" w:rsidRPr="00955DB5" w:rsidRDefault="002D25A6" w:rsidP="005E69E9">
            <w:pPr>
              <w:spacing w:after="0" w:line="240" w:lineRule="auto"/>
              <w:ind w:left="100"/>
              <w:jc w:val="both"/>
              <w:rPr>
                <w:rFonts w:ascii="Times New Roman" w:eastAsia="Times New Roman" w:hAnsi="Times New Roman" w:cs="Times New Roman"/>
              </w:rPr>
            </w:pPr>
            <w:r w:rsidRPr="00955DB5">
              <w:rPr>
                <w:rFonts w:ascii="Times New Roman" w:eastAsia="Times New Roman" w:hAnsi="Times New Roman" w:cs="Times New Roma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Pr="00955DB5">
              <w:rPr>
                <w:rFonts w:ascii="Times New Roman" w:eastAsia="Times New Roman" w:hAnsi="Times New Roman" w:cs="Times New Roman"/>
              </w:rPr>
              <w:lastRenderedPageBreak/>
              <w:t>та/або відшкодування збитків - протягом трьох років з дати дострокового розірвання такого договору.</w:t>
            </w:r>
          </w:p>
          <w:p w14:paraId="0FA519B5" w14:textId="77777777" w:rsidR="002D25A6" w:rsidRPr="00955DB5" w:rsidRDefault="002D25A6" w:rsidP="005E69E9">
            <w:pPr>
              <w:spacing w:after="0" w:line="240" w:lineRule="auto"/>
              <w:ind w:left="100"/>
              <w:jc w:val="both"/>
              <w:rPr>
                <w:rFonts w:ascii="Times New Roman" w:eastAsia="Times New Roman" w:hAnsi="Times New Roman" w:cs="Times New Roman"/>
                <w:lang w:val="ru-RU"/>
              </w:rPr>
            </w:pPr>
            <w:r w:rsidRPr="00955DB5">
              <w:rPr>
                <w:rFonts w:ascii="Times New Roman" w:eastAsia="Times New Roman" w:hAnsi="Times New Roman" w:cs="Times New Roman"/>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7DDAA" w14:textId="77777777" w:rsidR="002D25A6" w:rsidRPr="00955DB5" w:rsidRDefault="002D25A6" w:rsidP="005E69E9">
            <w:pPr>
              <w:spacing w:after="0" w:line="240" w:lineRule="auto"/>
              <w:ind w:left="140" w:right="140"/>
              <w:jc w:val="both"/>
              <w:rPr>
                <w:rFonts w:ascii="Times New Roman" w:eastAsia="Times New Roman" w:hAnsi="Times New Roman" w:cs="Times New Roman"/>
                <w:lang w:val="ru-RU"/>
              </w:rPr>
            </w:pPr>
            <w:r w:rsidRPr="00955DB5">
              <w:rPr>
                <w:rFonts w:ascii="Times New Roman" w:eastAsia="Times New Roman" w:hAnsi="Times New Roman" w:cs="Times New Roman"/>
                <w:b/>
              </w:rPr>
              <w:lastRenderedPageBreak/>
              <w:t>Довідка в довільній формі</w:t>
            </w:r>
            <w:r w:rsidRPr="00955DB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955DB5">
              <w:rPr>
                <w:rFonts w:ascii="Times New Roman" w:eastAsia="Times New Roman" w:hAnsi="Times New Roman" w:cs="Times New Roman"/>
              </w:rPr>
              <w:lastRenderedPageBreak/>
              <w:t>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70A1F9D" w14:textId="77777777" w:rsidR="002D25A6" w:rsidRPr="00955DB5" w:rsidRDefault="002D25A6" w:rsidP="002D25A6">
      <w:pPr>
        <w:shd w:val="clear" w:color="auto" w:fill="FFFFFF"/>
        <w:spacing w:before="120" w:after="0" w:line="240" w:lineRule="auto"/>
        <w:jc w:val="both"/>
        <w:rPr>
          <w:rFonts w:ascii="Times New Roman" w:eastAsia="Times New Roman" w:hAnsi="Times New Roman" w:cs="Times New Roman"/>
        </w:rPr>
      </w:pPr>
      <w:r w:rsidRPr="00955DB5">
        <w:rPr>
          <w:rFonts w:ascii="Times New Roman" w:eastAsia="Times New Roman" w:hAnsi="Times New Roman" w:cs="Times New Roman"/>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E9055BB" w14:textId="77777777" w:rsidR="00BF0103" w:rsidRPr="00955DB5" w:rsidRDefault="00BF0103" w:rsidP="00BF0103">
      <w:pPr>
        <w:shd w:val="clear" w:color="auto" w:fill="FFFFFF"/>
        <w:spacing w:after="0" w:line="240" w:lineRule="auto"/>
        <w:jc w:val="both"/>
        <w:rPr>
          <w:rFonts w:ascii="Times New Roman" w:eastAsia="Times New Roman" w:hAnsi="Times New Roman" w:cs="Times New Roman"/>
        </w:rPr>
      </w:pPr>
      <w:r w:rsidRPr="00955DB5">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55DB5">
        <w:rPr>
          <w:rFonts w:ascii="Times New Roman" w:eastAsia="Times New Roman" w:hAnsi="Times New Roman" w:cs="Times New Roman"/>
        </w:rPr>
        <w:t>закупівель</w:t>
      </w:r>
      <w:proofErr w:type="spellEnd"/>
      <w:r w:rsidRPr="00955DB5">
        <w:rPr>
          <w:rFonts w:ascii="Times New Roman" w:eastAsia="Times New Roman" w:hAnsi="Times New Roman" w:cs="Times New Roman"/>
        </w:rPr>
        <w:t xml:space="preserve">, крім випадків, коли доступ до такої інформації є обмеженим на момент оприлюднення оголошення про проведення відкритих торгів. </w:t>
      </w:r>
    </w:p>
    <w:p w14:paraId="3B1FDB29" w14:textId="7D6344D6" w:rsidR="00BF0103" w:rsidRPr="00955DB5" w:rsidRDefault="00BF0103" w:rsidP="00BF0103">
      <w:pPr>
        <w:shd w:val="clear" w:color="auto" w:fill="FFFFFF"/>
        <w:spacing w:after="0" w:line="240" w:lineRule="auto"/>
        <w:jc w:val="both"/>
        <w:rPr>
          <w:rFonts w:ascii="Times New Roman" w:eastAsia="Times New Roman" w:hAnsi="Times New Roman" w:cs="Times New Roman"/>
          <w:u w:val="single"/>
        </w:rPr>
      </w:pPr>
      <w:r w:rsidRPr="00955DB5">
        <w:rPr>
          <w:rFonts w:ascii="Times New Roman" w:eastAsia="Times New Roman" w:hAnsi="Times New Roman" w:cs="Times New Roman"/>
          <w:u w:val="single"/>
        </w:rPr>
        <w:t xml:space="preserve">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w:t>
      </w:r>
      <w:r w:rsidRPr="00955DB5">
        <w:rPr>
          <w:rFonts w:ascii="Times New Roman" w:eastAsia="Times New Roman" w:hAnsi="Times New Roman" w:cs="Times New Roma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14:paraId="48CBCB04" w14:textId="77777777" w:rsidR="002D25A6" w:rsidRPr="00955DB5" w:rsidRDefault="002D25A6" w:rsidP="00BC29FB">
      <w:pPr>
        <w:widowControl w:val="0"/>
        <w:tabs>
          <w:tab w:val="left" w:pos="1080"/>
        </w:tabs>
        <w:jc w:val="both"/>
        <w:rPr>
          <w:rFonts w:ascii="Times New Roman" w:eastAsia="Times New Roman" w:hAnsi="Times New Roman" w:cs="Times New Roman"/>
          <w:b/>
          <w:bCs/>
          <w:i/>
          <w:sz w:val="24"/>
          <w:szCs w:val="24"/>
        </w:rPr>
      </w:pPr>
    </w:p>
    <w:p w14:paraId="797141B6" w14:textId="77777777" w:rsidR="00BC29FB" w:rsidRPr="00955DB5" w:rsidRDefault="00BC29FB" w:rsidP="00861B19">
      <w:pPr>
        <w:shd w:val="clear" w:color="auto" w:fill="FFFFFF"/>
        <w:spacing w:after="0"/>
        <w:ind w:firstLine="428"/>
        <w:jc w:val="center"/>
        <w:textAlignment w:val="baseline"/>
        <w:rPr>
          <w:rFonts w:ascii="Times New Roman" w:eastAsia="Times New Roman" w:hAnsi="Times New Roman" w:cs="Times New Roman"/>
          <w:b/>
          <w:sz w:val="28"/>
          <w:szCs w:val="28"/>
        </w:rPr>
      </w:pPr>
      <w:r w:rsidRPr="00955DB5">
        <w:rPr>
          <w:rFonts w:ascii="Times New Roman" w:eastAsia="Times New Roman" w:hAnsi="Times New Roman" w:cs="Times New Roman"/>
          <w:b/>
          <w:sz w:val="28"/>
          <w:szCs w:val="28"/>
        </w:rPr>
        <w:t>Інша інформація</w:t>
      </w:r>
    </w:p>
    <w:p w14:paraId="08F2ECEA" w14:textId="77777777" w:rsidR="00BC29FB" w:rsidRPr="00955DB5" w:rsidRDefault="00BC29FB" w:rsidP="00861B19">
      <w:pPr>
        <w:widowControl w:val="0"/>
        <w:tabs>
          <w:tab w:val="left" w:pos="1080"/>
        </w:tabs>
        <w:spacing w:after="0"/>
        <w:jc w:val="center"/>
        <w:rPr>
          <w:rFonts w:ascii="Times New Roman" w:eastAsia="Times New Roman" w:hAnsi="Times New Roman" w:cs="Times New Roman"/>
          <w:b/>
          <w:bCs/>
          <w:i/>
          <w:sz w:val="28"/>
          <w:szCs w:val="28"/>
        </w:rPr>
      </w:pPr>
      <w:r w:rsidRPr="00955DB5">
        <w:rPr>
          <w:rFonts w:ascii="Times New Roman" w:eastAsia="Times New Roman" w:hAnsi="Times New Roman" w:cs="Times New Roman"/>
          <w:b/>
          <w:sz w:val="28"/>
          <w:szCs w:val="28"/>
        </w:rPr>
        <w:t xml:space="preserve"> (для учасників - юридичних осіб, фізичних осіб та фізичних осіб-підприємців)</w:t>
      </w:r>
    </w:p>
    <w:p w14:paraId="6A7781FB" w14:textId="77777777" w:rsidR="00BC29FB" w:rsidRPr="00955DB5" w:rsidRDefault="00BC29FB" w:rsidP="00BC29FB">
      <w:pPr>
        <w:widowControl w:val="0"/>
        <w:tabs>
          <w:tab w:val="left" w:pos="1080"/>
        </w:tabs>
        <w:jc w:val="both"/>
        <w:rPr>
          <w:rFonts w:ascii="Times New Roman" w:eastAsia="Times New Roman" w:hAnsi="Times New Roman" w:cs="Times New Roman"/>
          <w:b/>
          <w:bCs/>
          <w:i/>
          <w:sz w:val="24"/>
          <w:szCs w:val="24"/>
        </w:rPr>
      </w:pPr>
    </w:p>
    <w:tbl>
      <w:tblPr>
        <w:tblStyle w:val="a9"/>
        <w:tblW w:w="9855" w:type="dxa"/>
        <w:tblLayout w:type="fixed"/>
        <w:tblLook w:val="04A0" w:firstRow="1" w:lastRow="0" w:firstColumn="1" w:lastColumn="0" w:noHBand="0" w:noVBand="1"/>
      </w:tblPr>
      <w:tblGrid>
        <w:gridCol w:w="459"/>
        <w:gridCol w:w="9396"/>
      </w:tblGrid>
      <w:tr w:rsidR="00955DB5" w:rsidRPr="00955DB5" w14:paraId="57EE5771" w14:textId="77777777" w:rsidTr="005E69E9">
        <w:tc>
          <w:tcPr>
            <w:tcW w:w="459" w:type="dxa"/>
          </w:tcPr>
          <w:p w14:paraId="05C26423"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t>1</w:t>
            </w:r>
          </w:p>
        </w:tc>
        <w:tc>
          <w:tcPr>
            <w:tcW w:w="9396" w:type="dxa"/>
          </w:tcPr>
          <w:p w14:paraId="0D88400D" w14:textId="77777777" w:rsidR="00BC29FB" w:rsidRPr="00955DB5" w:rsidRDefault="00BC29FB" w:rsidP="00861B19">
            <w:pPr>
              <w:keepNext/>
              <w:keepLines/>
              <w:spacing w:after="0" w:line="240" w:lineRule="auto"/>
              <w:rPr>
                <w:rFonts w:ascii="Times New Roman" w:hAnsi="Times New Roman"/>
                <w:sz w:val="22"/>
                <w:szCs w:val="24"/>
              </w:rPr>
            </w:pPr>
            <w:r w:rsidRPr="00955DB5">
              <w:rPr>
                <w:rFonts w:ascii="Times New Roman" w:hAnsi="Times New Roman"/>
                <w:sz w:val="22"/>
                <w:szCs w:val="24"/>
              </w:rPr>
              <w:t xml:space="preserve">Довідка, складена у довільній формі, за підписом уповноваженої особи Учасника та завірена печаткою </w:t>
            </w:r>
            <w:r w:rsidRPr="00955DB5">
              <w:rPr>
                <w:rFonts w:ascii="Times New Roman" w:hAnsi="Times New Roman"/>
                <w:i/>
                <w:sz w:val="22"/>
                <w:szCs w:val="24"/>
              </w:rPr>
              <w:t>(</w:t>
            </w:r>
            <w:r w:rsidRPr="00955DB5">
              <w:rPr>
                <w:rFonts w:ascii="Times New Roman" w:hAnsi="Times New Roman"/>
                <w:i/>
                <w:iCs/>
                <w:sz w:val="22"/>
                <w:szCs w:val="24"/>
                <w:lang w:val="ru-RU" w:eastAsia="ar-SA"/>
              </w:rPr>
              <w:t xml:space="preserve">у </w:t>
            </w:r>
            <w:proofErr w:type="spellStart"/>
            <w:r w:rsidRPr="00955DB5">
              <w:rPr>
                <w:rFonts w:ascii="Times New Roman" w:hAnsi="Times New Roman"/>
                <w:i/>
                <w:iCs/>
                <w:sz w:val="22"/>
                <w:szCs w:val="24"/>
                <w:lang w:val="ru-RU" w:eastAsia="ar-SA"/>
              </w:rPr>
              <w:t>разі</w:t>
            </w:r>
            <w:proofErr w:type="spellEnd"/>
            <w:r w:rsidRPr="00955DB5">
              <w:rPr>
                <w:rFonts w:ascii="Times New Roman" w:hAnsi="Times New Roman"/>
                <w:i/>
                <w:iCs/>
                <w:sz w:val="22"/>
                <w:szCs w:val="24"/>
                <w:lang w:val="ru-RU" w:eastAsia="ar-SA"/>
              </w:rPr>
              <w:t xml:space="preserve"> </w:t>
            </w:r>
            <w:proofErr w:type="spellStart"/>
            <w:r w:rsidRPr="00955DB5">
              <w:rPr>
                <w:rFonts w:ascii="Times New Roman" w:hAnsi="Times New Roman"/>
                <w:i/>
                <w:iCs/>
                <w:sz w:val="22"/>
                <w:szCs w:val="24"/>
                <w:lang w:val="ru-RU" w:eastAsia="ar-SA"/>
              </w:rPr>
              <w:t>використання</w:t>
            </w:r>
            <w:proofErr w:type="spellEnd"/>
            <w:r w:rsidRPr="00955DB5">
              <w:rPr>
                <w:rFonts w:ascii="Times New Roman" w:hAnsi="Times New Roman"/>
                <w:i/>
                <w:sz w:val="22"/>
                <w:szCs w:val="24"/>
              </w:rPr>
              <w:t>)</w:t>
            </w:r>
            <w:r w:rsidRPr="00955DB5">
              <w:rPr>
                <w:rFonts w:ascii="Times New Roman" w:hAnsi="Times New Roman"/>
                <w:sz w:val="22"/>
                <w:szCs w:val="24"/>
              </w:rPr>
              <w:t xml:space="preserve"> яка містить відомості про учасника: </w:t>
            </w:r>
          </w:p>
          <w:p w14:paraId="3F0DE214" w14:textId="77777777" w:rsidR="00BC29FB" w:rsidRPr="00955DB5" w:rsidRDefault="00BC29FB" w:rsidP="00861B19">
            <w:pPr>
              <w:keepNext/>
              <w:keepLines/>
              <w:spacing w:after="0" w:line="240" w:lineRule="auto"/>
              <w:rPr>
                <w:rFonts w:ascii="Times New Roman" w:hAnsi="Times New Roman"/>
                <w:sz w:val="22"/>
                <w:szCs w:val="24"/>
              </w:rPr>
            </w:pPr>
            <w:r w:rsidRPr="00955DB5">
              <w:rPr>
                <w:rFonts w:ascii="Times New Roman" w:hAnsi="Times New Roman"/>
                <w:sz w:val="22"/>
                <w:szCs w:val="24"/>
              </w:rPr>
              <w:t xml:space="preserve">а) реквізити (місцезнаходження, телефон, факс, електронна адреса); </w:t>
            </w:r>
          </w:p>
          <w:p w14:paraId="12A6EB51" w14:textId="77777777" w:rsidR="00BC29FB" w:rsidRPr="00955DB5" w:rsidRDefault="00BC29FB" w:rsidP="00861B19">
            <w:pPr>
              <w:keepNext/>
              <w:keepLines/>
              <w:spacing w:after="0" w:line="240" w:lineRule="auto"/>
              <w:rPr>
                <w:rFonts w:ascii="Times New Roman" w:hAnsi="Times New Roman"/>
                <w:sz w:val="22"/>
                <w:szCs w:val="24"/>
              </w:rPr>
            </w:pPr>
            <w:r w:rsidRPr="00955DB5">
              <w:rPr>
                <w:rFonts w:ascii="Times New Roman" w:hAnsi="Times New Roman"/>
                <w:sz w:val="22"/>
                <w:szCs w:val="24"/>
              </w:rPr>
              <w:t xml:space="preserve">б) керівництво (посада, прізвище, ім’я, по батькові); </w:t>
            </w:r>
          </w:p>
          <w:p w14:paraId="289E31EF" w14:textId="77777777" w:rsidR="00BC29FB" w:rsidRPr="00955DB5" w:rsidRDefault="00BC29FB" w:rsidP="00861B19">
            <w:pPr>
              <w:tabs>
                <w:tab w:val="left" w:pos="1080"/>
              </w:tabs>
              <w:spacing w:after="0" w:line="240" w:lineRule="auto"/>
              <w:rPr>
                <w:rFonts w:ascii="Times New Roman" w:hAnsi="Times New Roman"/>
                <w:b/>
                <w:bCs/>
                <w:i/>
                <w:sz w:val="24"/>
                <w:szCs w:val="24"/>
              </w:rPr>
            </w:pPr>
            <w:r w:rsidRPr="00955DB5">
              <w:rPr>
                <w:rFonts w:ascii="Times New Roman" w:hAnsi="Times New Roman"/>
                <w:sz w:val="22"/>
                <w:szCs w:val="24"/>
              </w:rPr>
              <w:t>в) інформація про реквізити банківського рахунку, на який  буде здійснюватися оплата за договором.</w:t>
            </w:r>
          </w:p>
        </w:tc>
      </w:tr>
      <w:tr w:rsidR="00955DB5" w:rsidRPr="00955DB5" w14:paraId="35994E9E" w14:textId="77777777" w:rsidTr="005E69E9">
        <w:tc>
          <w:tcPr>
            <w:tcW w:w="459" w:type="dxa"/>
          </w:tcPr>
          <w:p w14:paraId="6D9D7E0A"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t>2</w:t>
            </w:r>
          </w:p>
        </w:tc>
        <w:tc>
          <w:tcPr>
            <w:tcW w:w="9396" w:type="dxa"/>
          </w:tcPr>
          <w:p w14:paraId="4DF9265D" w14:textId="77777777" w:rsidR="00BC29FB" w:rsidRPr="00955DB5" w:rsidRDefault="00BC29FB" w:rsidP="00861B19">
            <w:pPr>
              <w:keepNext/>
              <w:keepLines/>
              <w:spacing w:after="0"/>
              <w:rPr>
                <w:rFonts w:ascii="Times New Roman" w:hAnsi="Times New Roman"/>
                <w:sz w:val="22"/>
                <w:szCs w:val="24"/>
              </w:rPr>
            </w:pPr>
            <w:r w:rsidRPr="00955DB5">
              <w:rPr>
                <w:rFonts w:ascii="Times New Roman" w:hAnsi="Times New Roman"/>
                <w:sz w:val="22"/>
                <w:szCs w:val="24"/>
              </w:rPr>
              <w:t xml:space="preserve">Лист-гарантія, за підписом уповноваженої особи Учасника та завірена печаткою </w:t>
            </w:r>
            <w:r w:rsidRPr="00955DB5">
              <w:rPr>
                <w:rFonts w:ascii="Times New Roman" w:hAnsi="Times New Roman"/>
                <w:i/>
                <w:sz w:val="22"/>
                <w:szCs w:val="24"/>
              </w:rPr>
              <w:t>(</w:t>
            </w:r>
            <w:r w:rsidRPr="00955DB5">
              <w:rPr>
                <w:rFonts w:ascii="Times New Roman" w:hAnsi="Times New Roman"/>
                <w:i/>
                <w:iCs/>
                <w:sz w:val="22"/>
                <w:szCs w:val="24"/>
                <w:lang w:val="ru-RU" w:eastAsia="ar-SA"/>
              </w:rPr>
              <w:t xml:space="preserve">у </w:t>
            </w:r>
            <w:proofErr w:type="spellStart"/>
            <w:r w:rsidRPr="00955DB5">
              <w:rPr>
                <w:rFonts w:ascii="Times New Roman" w:hAnsi="Times New Roman"/>
                <w:i/>
                <w:iCs/>
                <w:sz w:val="22"/>
                <w:szCs w:val="24"/>
                <w:lang w:val="ru-RU" w:eastAsia="ar-SA"/>
              </w:rPr>
              <w:t>разі</w:t>
            </w:r>
            <w:proofErr w:type="spellEnd"/>
            <w:r w:rsidRPr="00955DB5">
              <w:rPr>
                <w:rFonts w:ascii="Times New Roman" w:hAnsi="Times New Roman"/>
                <w:i/>
                <w:iCs/>
                <w:sz w:val="22"/>
                <w:szCs w:val="24"/>
                <w:lang w:val="ru-RU" w:eastAsia="ar-SA"/>
              </w:rPr>
              <w:t xml:space="preserve"> </w:t>
            </w:r>
            <w:proofErr w:type="spellStart"/>
            <w:r w:rsidRPr="00955DB5">
              <w:rPr>
                <w:rFonts w:ascii="Times New Roman" w:hAnsi="Times New Roman"/>
                <w:i/>
                <w:iCs/>
                <w:sz w:val="22"/>
                <w:szCs w:val="24"/>
                <w:lang w:val="ru-RU" w:eastAsia="ar-SA"/>
              </w:rPr>
              <w:t>використання</w:t>
            </w:r>
            <w:proofErr w:type="spellEnd"/>
            <w:r w:rsidRPr="00955DB5">
              <w:rPr>
                <w:rFonts w:ascii="Times New Roman" w:hAnsi="Times New Roman"/>
                <w:i/>
                <w:sz w:val="22"/>
                <w:szCs w:val="24"/>
              </w:rPr>
              <w:t>)</w:t>
            </w:r>
            <w:r w:rsidRPr="00955DB5">
              <w:rPr>
                <w:rFonts w:ascii="Times New Roman" w:hAnsi="Times New Roman"/>
                <w:sz w:val="22"/>
                <w:szCs w:val="24"/>
              </w:rPr>
              <w:t xml:space="preserve">,  щодо дотримання Учасником в своїй діяльності норм чинного законодавства України, в тому числі: </w:t>
            </w:r>
          </w:p>
          <w:p w14:paraId="6A41AACE" w14:textId="77777777" w:rsidR="00BC29FB" w:rsidRPr="00955DB5" w:rsidRDefault="00BC29FB" w:rsidP="00861B19">
            <w:pPr>
              <w:spacing w:after="0" w:line="240" w:lineRule="auto"/>
              <w:rPr>
                <w:rFonts w:ascii="Times New Roman" w:hAnsi="Times New Roman"/>
                <w:i/>
                <w:sz w:val="22"/>
                <w:szCs w:val="24"/>
              </w:rPr>
            </w:pPr>
            <w:r w:rsidRPr="00955DB5">
              <w:rPr>
                <w:rFonts w:ascii="Times New Roman" w:hAnsi="Times New Roman"/>
                <w:i/>
                <w:sz w:val="22"/>
                <w:szCs w:val="24"/>
              </w:rPr>
              <w:t xml:space="preserve">-          Закону України “Про санкції” від 14.08.2014 № 1644-VII; </w:t>
            </w:r>
          </w:p>
          <w:p w14:paraId="744285B0" w14:textId="77777777" w:rsidR="00BC29FB" w:rsidRPr="00955DB5" w:rsidRDefault="00BC29FB" w:rsidP="00861B19">
            <w:pPr>
              <w:spacing w:after="0" w:line="240" w:lineRule="auto"/>
              <w:rPr>
                <w:rFonts w:ascii="Times New Roman" w:hAnsi="Times New Roman"/>
                <w:i/>
                <w:sz w:val="22"/>
                <w:szCs w:val="24"/>
              </w:rPr>
            </w:pPr>
            <w:r w:rsidRPr="00955DB5">
              <w:rPr>
                <w:rFonts w:ascii="Times New Roman" w:hAnsi="Times New Roman"/>
                <w:i/>
                <w:sz w:val="22"/>
                <w:szCs w:val="24"/>
              </w:rPr>
              <w:t>-</w:t>
            </w:r>
            <w:r w:rsidRPr="00955DB5">
              <w:rPr>
                <w:rFonts w:ascii="Times New Roman" w:hAnsi="Times New Roman"/>
                <w:i/>
                <w:sz w:val="22"/>
                <w:szCs w:val="24"/>
              </w:rPr>
              <w:tab/>
              <w:t xml:space="preserve">Рішення РНБО від 28 квітня 2017 року введено в дію Указом Президента України від 15.05.2017 № 133/2017 «Про застосування персональних спеціальних економічних та інших обмежувальних заходів (санкцій)» згідно додатків; </w:t>
            </w:r>
          </w:p>
          <w:p w14:paraId="370F9D82" w14:textId="77777777" w:rsidR="00BC29FB" w:rsidRPr="00955DB5" w:rsidRDefault="00BC29FB" w:rsidP="00861B19">
            <w:pPr>
              <w:spacing w:after="0" w:line="240" w:lineRule="auto"/>
              <w:rPr>
                <w:rFonts w:ascii="Times New Roman" w:hAnsi="Times New Roman"/>
                <w:i/>
                <w:sz w:val="22"/>
                <w:szCs w:val="24"/>
              </w:rPr>
            </w:pPr>
            <w:r w:rsidRPr="00955DB5">
              <w:rPr>
                <w:rFonts w:ascii="Times New Roman" w:hAnsi="Times New Roman"/>
                <w:i/>
                <w:sz w:val="22"/>
                <w:szCs w:val="24"/>
              </w:rPr>
              <w:t>-</w:t>
            </w:r>
            <w:r w:rsidRPr="00955DB5">
              <w:rPr>
                <w:rFonts w:ascii="Times New Roman" w:hAnsi="Times New Roman"/>
                <w:i/>
                <w:sz w:val="22"/>
                <w:szCs w:val="24"/>
              </w:rPr>
              <w:tab/>
              <w:t xml:space="preserve">Закону України </w:t>
            </w:r>
            <w:r w:rsidRPr="00955DB5">
              <w:rPr>
                <w:rFonts w:ascii="Times New Roman" w:eastAsia="Calibri" w:hAnsi="Times New Roman"/>
                <w:i/>
                <w:sz w:val="22"/>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55DB5">
              <w:rPr>
                <w:rFonts w:ascii="Times New Roman" w:hAnsi="Times New Roman"/>
                <w:i/>
                <w:sz w:val="22"/>
                <w:szCs w:val="24"/>
              </w:rPr>
              <w:t xml:space="preserve">  від 06.12.2019р. № 361-IХ;</w:t>
            </w:r>
          </w:p>
          <w:p w14:paraId="6D1A65B5" w14:textId="77777777" w:rsidR="00BC29FB" w:rsidRPr="00955DB5" w:rsidRDefault="00BC29FB" w:rsidP="00861B19">
            <w:pPr>
              <w:spacing w:after="0" w:line="240" w:lineRule="auto"/>
              <w:rPr>
                <w:rFonts w:ascii="Times New Roman" w:hAnsi="Times New Roman"/>
                <w:i/>
                <w:sz w:val="22"/>
                <w:szCs w:val="24"/>
              </w:rPr>
            </w:pPr>
            <w:r w:rsidRPr="00955DB5">
              <w:rPr>
                <w:rFonts w:ascii="Times New Roman" w:hAnsi="Times New Roman"/>
                <w:i/>
                <w:sz w:val="22"/>
                <w:szCs w:val="24"/>
              </w:rPr>
              <w:t>-</w:t>
            </w:r>
            <w:r w:rsidRPr="00955DB5">
              <w:rPr>
                <w:rFonts w:ascii="Times New Roman" w:hAnsi="Times New Roman"/>
                <w:i/>
                <w:sz w:val="22"/>
                <w:szCs w:val="24"/>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28BCB6A8" w14:textId="77777777" w:rsidR="00BC29FB" w:rsidRPr="00955DB5" w:rsidRDefault="00BC29FB" w:rsidP="00861B19">
            <w:pPr>
              <w:spacing w:after="0" w:line="240" w:lineRule="auto"/>
              <w:rPr>
                <w:rFonts w:ascii="Times New Roman" w:hAnsi="Times New Roman"/>
                <w:i/>
                <w:sz w:val="22"/>
                <w:szCs w:val="24"/>
              </w:rPr>
            </w:pPr>
            <w:r w:rsidRPr="00955DB5">
              <w:rPr>
                <w:rFonts w:ascii="Times New Roman" w:hAnsi="Times New Roman"/>
                <w:i/>
                <w:sz w:val="22"/>
                <w:szCs w:val="24"/>
              </w:rPr>
              <w:t>-</w:t>
            </w:r>
            <w:r w:rsidRPr="00955DB5">
              <w:rPr>
                <w:rFonts w:ascii="Times New Roman" w:hAnsi="Times New Roman"/>
                <w:i/>
                <w:sz w:val="22"/>
                <w:szCs w:val="24"/>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AB82611" w14:textId="77777777" w:rsidR="00BC29FB" w:rsidRPr="00955DB5" w:rsidRDefault="00BC29FB" w:rsidP="00861B19">
            <w:pPr>
              <w:spacing w:line="240" w:lineRule="auto"/>
              <w:rPr>
                <w:rFonts w:ascii="Times New Roman" w:hAnsi="Times New Roman"/>
                <w:sz w:val="24"/>
                <w:szCs w:val="24"/>
              </w:rPr>
            </w:pPr>
            <w:r w:rsidRPr="00955DB5">
              <w:rPr>
                <w:rFonts w:ascii="Times New Roman" w:hAnsi="Times New Roman"/>
                <w:i/>
                <w:sz w:val="22"/>
                <w:szCs w:val="24"/>
              </w:rPr>
              <w:t>-</w:t>
            </w:r>
            <w:r w:rsidRPr="00955DB5">
              <w:rPr>
                <w:rFonts w:ascii="Times New Roman" w:hAnsi="Times New Roman"/>
                <w:i/>
                <w:sz w:val="22"/>
                <w:szCs w:val="24"/>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(діє до 01 </w:t>
            </w:r>
            <w:r w:rsidRPr="00955DB5">
              <w:rPr>
                <w:rFonts w:ascii="Times New Roman" w:hAnsi="Times New Roman"/>
                <w:i/>
                <w:sz w:val="22"/>
                <w:szCs w:val="24"/>
              </w:rPr>
              <w:lastRenderedPageBreak/>
              <w:t xml:space="preserve">січня 2022 року включно). </w:t>
            </w:r>
          </w:p>
        </w:tc>
      </w:tr>
      <w:tr w:rsidR="00955DB5" w:rsidRPr="00955DB5" w14:paraId="42EAD47F" w14:textId="77777777" w:rsidTr="005E69E9">
        <w:tc>
          <w:tcPr>
            <w:tcW w:w="459" w:type="dxa"/>
          </w:tcPr>
          <w:p w14:paraId="5569C137"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lastRenderedPageBreak/>
              <w:t>3</w:t>
            </w:r>
          </w:p>
        </w:tc>
        <w:tc>
          <w:tcPr>
            <w:tcW w:w="9396" w:type="dxa"/>
          </w:tcPr>
          <w:p w14:paraId="55262F33" w14:textId="77777777" w:rsidR="00BC29FB" w:rsidRPr="00955DB5" w:rsidRDefault="00BC29FB" w:rsidP="005E69E9">
            <w:pPr>
              <w:spacing w:line="240" w:lineRule="auto"/>
              <w:rPr>
                <w:rFonts w:ascii="Times New Roman" w:hAnsi="Times New Roman"/>
                <w:sz w:val="22"/>
                <w:szCs w:val="24"/>
              </w:rPr>
            </w:pPr>
            <w:r w:rsidRPr="00955DB5">
              <w:rPr>
                <w:rFonts w:ascii="Times New Roman" w:hAnsi="Times New Roman"/>
                <w:sz w:val="22"/>
                <w:szCs w:val="24"/>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34ED97A9" w14:textId="77777777" w:rsidR="00BC29FB" w:rsidRPr="00955DB5" w:rsidRDefault="00BC29FB" w:rsidP="005E69E9">
            <w:pPr>
              <w:spacing w:line="240" w:lineRule="auto"/>
              <w:rPr>
                <w:rFonts w:ascii="Times New Roman" w:hAnsi="Times New Roman"/>
                <w:sz w:val="22"/>
                <w:szCs w:val="24"/>
              </w:rPr>
            </w:pPr>
            <w:r w:rsidRPr="00955DB5">
              <w:rPr>
                <w:rFonts w:ascii="Times New Roman" w:hAnsi="Times New Roman"/>
                <w:sz w:val="22"/>
                <w:szCs w:val="24"/>
              </w:rPr>
              <w:t>-</w:t>
            </w:r>
            <w:r w:rsidRPr="00955DB5">
              <w:rPr>
                <w:rFonts w:ascii="Times New Roman" w:hAnsi="Times New Roman"/>
                <w:sz w:val="22"/>
                <w:szCs w:val="24"/>
              </w:rPr>
              <w:tab/>
              <w:t>для юридичних осіб: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19E009F6" w14:textId="77777777" w:rsidR="00BC29FB" w:rsidRPr="00955DB5" w:rsidRDefault="00BC29FB" w:rsidP="005E69E9">
            <w:pPr>
              <w:spacing w:line="240" w:lineRule="auto"/>
              <w:rPr>
                <w:rFonts w:ascii="Times New Roman" w:hAnsi="Times New Roman"/>
              </w:rPr>
            </w:pPr>
            <w:r w:rsidRPr="00955DB5">
              <w:rPr>
                <w:rFonts w:ascii="Times New Roman" w:hAnsi="Times New Roman"/>
                <w:sz w:val="22"/>
                <w:szCs w:val="24"/>
              </w:rPr>
              <w:t>-</w:t>
            </w:r>
            <w:r w:rsidRPr="00955DB5">
              <w:rPr>
                <w:rFonts w:ascii="Times New Roman" w:hAnsi="Times New Roman"/>
                <w:sz w:val="22"/>
                <w:szCs w:val="24"/>
              </w:rPr>
              <w:tab/>
              <w:t>для фізичних осіб-підприємців: виписка з Єдиного державного реєстру юридичних осіб та фізичних осіб-підприємців</w:t>
            </w:r>
            <w:r w:rsidRPr="00955DB5">
              <w:rPr>
                <w:rFonts w:ascii="Times New Roman" w:hAnsi="Times New Roman"/>
                <w:sz w:val="18"/>
              </w:rPr>
              <w:t>.</w:t>
            </w:r>
          </w:p>
        </w:tc>
      </w:tr>
      <w:tr w:rsidR="00955DB5" w:rsidRPr="00955DB5" w14:paraId="417E852B" w14:textId="77777777" w:rsidTr="005E69E9">
        <w:tc>
          <w:tcPr>
            <w:tcW w:w="459" w:type="dxa"/>
          </w:tcPr>
          <w:p w14:paraId="45E6D378"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t>4</w:t>
            </w:r>
          </w:p>
        </w:tc>
        <w:tc>
          <w:tcPr>
            <w:tcW w:w="9396" w:type="dxa"/>
          </w:tcPr>
          <w:p w14:paraId="434B7970" w14:textId="77777777" w:rsidR="00BC29FB" w:rsidRPr="00955DB5" w:rsidRDefault="00BC29FB" w:rsidP="005E69E9">
            <w:pPr>
              <w:tabs>
                <w:tab w:val="left" w:pos="1080"/>
              </w:tabs>
              <w:rPr>
                <w:rFonts w:ascii="Times New Roman" w:hAnsi="Times New Roman"/>
                <w:bCs/>
                <w:i/>
                <w:sz w:val="24"/>
                <w:szCs w:val="24"/>
              </w:rPr>
            </w:pPr>
            <w:r w:rsidRPr="00955DB5">
              <w:rPr>
                <w:rFonts w:ascii="Times New Roman" w:hAnsi="Times New Roman"/>
                <w:sz w:val="22"/>
                <w:szCs w:val="24"/>
                <w:shd w:val="clear" w:color="auto" w:fill="FFFFFF"/>
              </w:rPr>
              <w:t>Копія Статуту із змінами </w:t>
            </w:r>
            <w:r w:rsidRPr="00955DB5">
              <w:rPr>
                <w:rFonts w:ascii="Times New Roman" w:hAnsi="Times New Roman"/>
                <w:i/>
                <w:iCs/>
                <w:sz w:val="22"/>
                <w:szCs w:val="24"/>
                <w:shd w:val="clear" w:color="auto" w:fill="FFFFFF"/>
              </w:rPr>
              <w:t>(в разі їх наявності)</w:t>
            </w:r>
            <w:r w:rsidRPr="00955DB5">
              <w:rPr>
                <w:rFonts w:ascii="Times New Roman" w:hAnsi="Times New Roman"/>
                <w:sz w:val="22"/>
                <w:szCs w:val="24"/>
                <w:shd w:val="clear" w:color="auto" w:fill="FFFFFF"/>
              </w:rPr>
              <w:t> або іншого установчого документу (для юридичних осіб). </w:t>
            </w:r>
            <w:r w:rsidRPr="00955DB5">
              <w:rPr>
                <w:rFonts w:ascii="Times New Roman" w:hAnsi="Times New Roman"/>
                <w:bCs/>
                <w:sz w:val="22"/>
                <w:szCs w:val="24"/>
                <w:shd w:val="clear" w:color="auto" w:fill="FFFFFF"/>
              </w:rPr>
              <w:t>У разі, якщо учасник здійснює діяльність на підставі модельного статуту,</w:t>
            </w:r>
            <w:r w:rsidRPr="00955DB5">
              <w:rPr>
                <w:rFonts w:ascii="Times New Roman" w:hAnsi="Times New Roman"/>
                <w:sz w:val="22"/>
                <w:szCs w:val="24"/>
                <w:shd w:val="clear" w:color="auto" w:fill="FFFFFF"/>
              </w:rPr>
              <w:t>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955DB5" w:rsidRPr="00955DB5" w14:paraId="1443E790" w14:textId="77777777" w:rsidTr="005E69E9">
        <w:tc>
          <w:tcPr>
            <w:tcW w:w="459" w:type="dxa"/>
          </w:tcPr>
          <w:p w14:paraId="2DC7A767"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t>5</w:t>
            </w:r>
          </w:p>
        </w:tc>
        <w:tc>
          <w:tcPr>
            <w:tcW w:w="9396" w:type="dxa"/>
          </w:tcPr>
          <w:p w14:paraId="5F6DD9A8" w14:textId="77777777" w:rsidR="00BC29FB" w:rsidRPr="00955DB5" w:rsidRDefault="00BC29FB" w:rsidP="005E69E9">
            <w:pPr>
              <w:ind w:left="34" w:right="113" w:hanging="21"/>
              <w:rPr>
                <w:rFonts w:ascii="Times New Roman" w:eastAsia="Arial" w:hAnsi="Times New Roman"/>
                <w:b/>
                <w:bCs/>
                <w:i/>
                <w:sz w:val="24"/>
                <w:szCs w:val="24"/>
              </w:rPr>
            </w:pPr>
            <w:r w:rsidRPr="00955DB5">
              <w:rPr>
                <w:rFonts w:ascii="Times New Roman" w:hAnsi="Times New Roman"/>
                <w:sz w:val="22"/>
                <w:szCs w:val="24"/>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955DB5">
              <w:rPr>
                <w:rFonts w:ascii="Times New Roman" w:hAnsi="Times New Roman"/>
                <w:bCs/>
                <w:sz w:val="22"/>
                <w:szCs w:val="24"/>
              </w:rPr>
              <w:t xml:space="preserve">двостороння копія паспорту </w:t>
            </w:r>
            <w:r w:rsidRPr="00955DB5">
              <w:rPr>
                <w:rFonts w:ascii="Times New Roman" w:hAnsi="Times New Roman"/>
                <w:sz w:val="22"/>
                <w:szCs w:val="24"/>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955DB5" w:rsidRPr="00955DB5" w14:paraId="6E949E96" w14:textId="77777777" w:rsidTr="005E69E9">
        <w:tc>
          <w:tcPr>
            <w:tcW w:w="459" w:type="dxa"/>
          </w:tcPr>
          <w:p w14:paraId="0C173783" w14:textId="77777777" w:rsidR="00BC29FB" w:rsidRPr="00955DB5" w:rsidRDefault="00BC29FB" w:rsidP="005E69E9">
            <w:pPr>
              <w:tabs>
                <w:tab w:val="left" w:pos="1080"/>
              </w:tabs>
              <w:rPr>
                <w:rFonts w:ascii="Times New Roman" w:hAnsi="Times New Roman"/>
                <w:b/>
                <w:bCs/>
                <w:i/>
                <w:sz w:val="22"/>
                <w:szCs w:val="24"/>
              </w:rPr>
            </w:pPr>
            <w:r w:rsidRPr="00955DB5">
              <w:rPr>
                <w:rFonts w:ascii="Times New Roman" w:hAnsi="Times New Roman"/>
                <w:b/>
                <w:bCs/>
                <w:i/>
                <w:sz w:val="22"/>
                <w:szCs w:val="24"/>
              </w:rPr>
              <w:t>6</w:t>
            </w:r>
          </w:p>
        </w:tc>
        <w:tc>
          <w:tcPr>
            <w:tcW w:w="9396" w:type="dxa"/>
          </w:tcPr>
          <w:p w14:paraId="71B958E8" w14:textId="77777777" w:rsidR="00BC29FB" w:rsidRPr="00955DB5" w:rsidRDefault="00BC29FB" w:rsidP="005E69E9">
            <w:pPr>
              <w:tabs>
                <w:tab w:val="left" w:pos="1080"/>
              </w:tabs>
              <w:rPr>
                <w:rFonts w:ascii="Times New Roman" w:hAnsi="Times New Roman"/>
                <w:b/>
                <w:bCs/>
                <w:i/>
                <w:sz w:val="22"/>
                <w:szCs w:val="24"/>
              </w:rPr>
            </w:pPr>
            <w:r w:rsidRPr="00955DB5">
              <w:rPr>
                <w:rFonts w:ascii="Times New Roman" w:hAnsi="Times New Roman"/>
                <w:iCs/>
                <w:sz w:val="22"/>
                <w:szCs w:val="24"/>
              </w:rPr>
              <w:t>Копію Ідентифікаційного коду (для учасників фізичних осіб та фізичних осіб-підприємців)</w:t>
            </w:r>
          </w:p>
        </w:tc>
      </w:tr>
      <w:tr w:rsidR="00955DB5" w:rsidRPr="00955DB5" w14:paraId="389BA8FD" w14:textId="77777777" w:rsidTr="005E69E9">
        <w:tc>
          <w:tcPr>
            <w:tcW w:w="459" w:type="dxa"/>
          </w:tcPr>
          <w:p w14:paraId="5694C652"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t>7</w:t>
            </w:r>
          </w:p>
        </w:tc>
        <w:tc>
          <w:tcPr>
            <w:tcW w:w="9396" w:type="dxa"/>
          </w:tcPr>
          <w:p w14:paraId="24890BEF" w14:textId="77777777" w:rsidR="00BC29FB" w:rsidRPr="00955DB5" w:rsidRDefault="00BC29FB" w:rsidP="005E69E9">
            <w:pPr>
              <w:tabs>
                <w:tab w:val="left" w:pos="1080"/>
              </w:tabs>
              <w:rPr>
                <w:rFonts w:ascii="Times New Roman" w:hAnsi="Times New Roman"/>
                <w:iCs/>
                <w:sz w:val="22"/>
                <w:szCs w:val="24"/>
              </w:rPr>
            </w:pPr>
            <w:r w:rsidRPr="00955DB5">
              <w:rPr>
                <w:rFonts w:ascii="Times New Roman" w:hAnsi="Times New Roman"/>
                <w:sz w:val="22"/>
                <w:szCs w:val="24"/>
              </w:rPr>
              <w:t xml:space="preserve">Свідоцтво про реєстрацію платника ПДВ або Витяг з реєстру платників податку на додану вартість </w:t>
            </w:r>
            <w:r w:rsidRPr="00955DB5">
              <w:rPr>
                <w:rFonts w:ascii="Times New Roman" w:hAnsi="Times New Roman"/>
                <w:i/>
                <w:sz w:val="22"/>
                <w:szCs w:val="24"/>
              </w:rPr>
              <w:t>(для платників ПДВ)</w:t>
            </w:r>
          </w:p>
        </w:tc>
      </w:tr>
      <w:tr w:rsidR="00955DB5" w:rsidRPr="00955DB5" w14:paraId="3F338A19" w14:textId="77777777" w:rsidTr="005E69E9">
        <w:tc>
          <w:tcPr>
            <w:tcW w:w="459" w:type="dxa"/>
          </w:tcPr>
          <w:p w14:paraId="46AED198"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t>8</w:t>
            </w:r>
          </w:p>
        </w:tc>
        <w:tc>
          <w:tcPr>
            <w:tcW w:w="9396" w:type="dxa"/>
          </w:tcPr>
          <w:p w14:paraId="3BAB8C56" w14:textId="77777777" w:rsidR="00BC29FB" w:rsidRPr="00955DB5" w:rsidRDefault="00BC29FB" w:rsidP="005E69E9">
            <w:pPr>
              <w:tabs>
                <w:tab w:val="left" w:pos="1080"/>
              </w:tabs>
              <w:rPr>
                <w:rFonts w:ascii="Times New Roman" w:hAnsi="Times New Roman"/>
                <w:sz w:val="22"/>
                <w:szCs w:val="24"/>
              </w:rPr>
            </w:pPr>
            <w:r w:rsidRPr="00955DB5">
              <w:rPr>
                <w:rFonts w:ascii="Times New Roman" w:hAnsi="Times New Roman"/>
                <w:sz w:val="22"/>
                <w:szCs w:val="24"/>
              </w:rPr>
              <w:t>Свідоцтво платника єдиного податку або Витяг з реєстру платників єдиного податку (</w:t>
            </w:r>
            <w:r w:rsidRPr="00955DB5">
              <w:rPr>
                <w:rFonts w:ascii="Times New Roman" w:hAnsi="Times New Roman"/>
                <w:i/>
                <w:sz w:val="22"/>
                <w:szCs w:val="24"/>
              </w:rPr>
              <w:t>для платників єдиного податку</w:t>
            </w:r>
            <w:r w:rsidRPr="00955DB5">
              <w:rPr>
                <w:rFonts w:ascii="Times New Roman" w:hAnsi="Times New Roman"/>
                <w:sz w:val="22"/>
                <w:szCs w:val="24"/>
              </w:rPr>
              <w:t>)</w:t>
            </w:r>
          </w:p>
        </w:tc>
      </w:tr>
      <w:tr w:rsidR="00955DB5" w:rsidRPr="00955DB5" w14:paraId="597D947F" w14:textId="77777777" w:rsidTr="005E69E9">
        <w:tc>
          <w:tcPr>
            <w:tcW w:w="459" w:type="dxa"/>
          </w:tcPr>
          <w:p w14:paraId="3745A62B"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t>9</w:t>
            </w:r>
          </w:p>
        </w:tc>
        <w:tc>
          <w:tcPr>
            <w:tcW w:w="9396" w:type="dxa"/>
          </w:tcPr>
          <w:p w14:paraId="0604853C" w14:textId="77777777" w:rsidR="00BC29FB" w:rsidRPr="00955DB5" w:rsidRDefault="00BC29FB" w:rsidP="00861B19">
            <w:pPr>
              <w:tabs>
                <w:tab w:val="left" w:pos="1080"/>
              </w:tabs>
              <w:spacing w:after="0"/>
              <w:rPr>
                <w:rFonts w:ascii="Times New Roman" w:hAnsi="Times New Roman"/>
                <w:sz w:val="24"/>
                <w:szCs w:val="24"/>
              </w:rPr>
            </w:pPr>
            <w:r w:rsidRPr="00955DB5">
              <w:rPr>
                <w:rFonts w:ascii="Times New Roman" w:hAnsi="Times New Roman"/>
                <w:sz w:val="24"/>
                <w:szCs w:val="24"/>
              </w:rPr>
              <w:t>Лист-згода на обробку, використання, поширення та доступ до персональних даних. Довідка складена по формі:</w:t>
            </w:r>
          </w:p>
          <w:p w14:paraId="7677F874" w14:textId="77777777" w:rsidR="00BC29FB" w:rsidRPr="00955DB5" w:rsidRDefault="00BC29FB" w:rsidP="00861B19">
            <w:pPr>
              <w:tabs>
                <w:tab w:val="left" w:pos="1080"/>
              </w:tabs>
              <w:spacing w:after="0"/>
              <w:jc w:val="center"/>
              <w:rPr>
                <w:rFonts w:ascii="Times New Roman" w:hAnsi="Times New Roman"/>
                <w:b/>
                <w:sz w:val="22"/>
                <w:szCs w:val="24"/>
              </w:rPr>
            </w:pPr>
            <w:r w:rsidRPr="00955DB5">
              <w:rPr>
                <w:rFonts w:ascii="Times New Roman" w:hAnsi="Times New Roman"/>
                <w:b/>
                <w:sz w:val="22"/>
                <w:szCs w:val="24"/>
              </w:rPr>
              <w:t>Лист-згода</w:t>
            </w:r>
          </w:p>
          <w:p w14:paraId="73837A0A" w14:textId="77777777" w:rsidR="00BC29FB" w:rsidRPr="00955DB5" w:rsidRDefault="00BC29FB" w:rsidP="00861B19">
            <w:pPr>
              <w:tabs>
                <w:tab w:val="left" w:pos="1080"/>
              </w:tabs>
              <w:spacing w:after="0"/>
              <w:jc w:val="center"/>
              <w:rPr>
                <w:rFonts w:ascii="Times New Roman" w:hAnsi="Times New Roman"/>
                <w:b/>
                <w:sz w:val="22"/>
                <w:szCs w:val="24"/>
              </w:rPr>
            </w:pPr>
            <w:r w:rsidRPr="00955DB5">
              <w:rPr>
                <w:rFonts w:ascii="Times New Roman" w:hAnsi="Times New Roman"/>
                <w:b/>
                <w:sz w:val="22"/>
                <w:szCs w:val="24"/>
              </w:rPr>
              <w:t>на обробку, використання, поширення та доступ до персональних даних</w:t>
            </w:r>
          </w:p>
          <w:p w14:paraId="15EDD43C" w14:textId="77777777" w:rsidR="00BC29FB" w:rsidRPr="00955DB5" w:rsidRDefault="00BC29FB" w:rsidP="005E69E9">
            <w:pPr>
              <w:tabs>
                <w:tab w:val="left" w:pos="1080"/>
              </w:tabs>
              <w:rPr>
                <w:rFonts w:ascii="Times New Roman" w:hAnsi="Times New Roman"/>
                <w:sz w:val="22"/>
                <w:szCs w:val="24"/>
              </w:rPr>
            </w:pPr>
            <w:r w:rsidRPr="00955DB5">
              <w:rPr>
                <w:rFonts w:ascii="Times New Roman" w:hAnsi="Times New Roman"/>
                <w:sz w:val="22"/>
                <w:szCs w:val="24"/>
              </w:rPr>
              <w:t xml:space="preserve">Відповідно до Закону України «Про захист персональних даних» від 01.06.2010р. №2297 –VI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(зі змінами від 01.01.2020 № 114-IX), а також згідно з нормами чинного законодавства, персональних даних (у </w:t>
            </w:r>
            <w:proofErr w:type="spellStart"/>
            <w:r w:rsidRPr="00955DB5">
              <w:rPr>
                <w:rFonts w:ascii="Times New Roman" w:hAnsi="Times New Roman"/>
                <w:sz w:val="22"/>
                <w:szCs w:val="24"/>
              </w:rPr>
              <w:t>т.ч</w:t>
            </w:r>
            <w:proofErr w:type="spellEnd"/>
            <w:r w:rsidRPr="00955DB5">
              <w:rPr>
                <w:rFonts w:ascii="Times New Roman" w:hAnsi="Times New Roman"/>
                <w:sz w:val="22"/>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5FF3CC59" w14:textId="77777777" w:rsidR="00BC29FB" w:rsidRPr="00955DB5" w:rsidRDefault="00BC29FB" w:rsidP="005E69E9">
            <w:pPr>
              <w:tabs>
                <w:tab w:val="left" w:pos="1080"/>
              </w:tabs>
              <w:rPr>
                <w:rFonts w:ascii="Times New Roman" w:hAnsi="Times New Roman"/>
                <w:sz w:val="22"/>
                <w:szCs w:val="24"/>
              </w:rPr>
            </w:pPr>
            <w:r w:rsidRPr="00955DB5">
              <w:rPr>
                <w:rFonts w:ascii="Times New Roman" w:hAnsi="Times New Roman"/>
                <w:sz w:val="22"/>
                <w:szCs w:val="24"/>
              </w:rPr>
              <w:t xml:space="preserve">Дата_________                                                     ___________/ ___________/    </w:t>
            </w:r>
          </w:p>
          <w:p w14:paraId="26F36845" w14:textId="77777777" w:rsidR="00BC29FB" w:rsidRPr="00955DB5" w:rsidRDefault="00BC29FB" w:rsidP="005E69E9">
            <w:pPr>
              <w:tabs>
                <w:tab w:val="left" w:pos="1080"/>
              </w:tabs>
              <w:rPr>
                <w:rFonts w:ascii="Times New Roman" w:hAnsi="Times New Roman"/>
                <w:sz w:val="22"/>
                <w:szCs w:val="24"/>
              </w:rPr>
            </w:pPr>
            <w:r w:rsidRPr="00955DB5">
              <w:rPr>
                <w:rFonts w:ascii="Times New Roman" w:hAnsi="Times New Roman"/>
                <w:sz w:val="22"/>
                <w:szCs w:val="24"/>
              </w:rPr>
              <w:t xml:space="preserve">                                                      /Підпис/                 / ПІБ/</w:t>
            </w:r>
          </w:p>
          <w:p w14:paraId="62F3F528" w14:textId="77777777" w:rsidR="00BC29FB" w:rsidRPr="00955DB5" w:rsidRDefault="00BC29FB" w:rsidP="005E69E9">
            <w:pPr>
              <w:tabs>
                <w:tab w:val="left" w:pos="1080"/>
              </w:tabs>
              <w:rPr>
                <w:rFonts w:ascii="Times New Roman" w:hAnsi="Times New Roman"/>
                <w:sz w:val="22"/>
                <w:szCs w:val="24"/>
              </w:rPr>
            </w:pPr>
            <w:r w:rsidRPr="00955DB5">
              <w:rPr>
                <w:rFonts w:ascii="Times New Roman" w:hAnsi="Times New Roman"/>
                <w:sz w:val="22"/>
                <w:szCs w:val="24"/>
              </w:rPr>
              <w:t>Примітка:</w:t>
            </w:r>
          </w:p>
          <w:p w14:paraId="4410F46B" w14:textId="41ED9E87" w:rsidR="00BC29FB" w:rsidRPr="00955DB5" w:rsidRDefault="001B4FA5" w:rsidP="005E69E9">
            <w:pPr>
              <w:tabs>
                <w:tab w:val="left" w:pos="1080"/>
              </w:tabs>
              <w:rPr>
                <w:rFonts w:ascii="Times New Roman" w:hAnsi="Times New Roman"/>
                <w:i/>
                <w:sz w:val="24"/>
                <w:szCs w:val="24"/>
              </w:rPr>
            </w:pPr>
            <w:r w:rsidRPr="00955DB5">
              <w:rPr>
                <w:rFonts w:ascii="Times New Roman" w:hAnsi="Times New Roman"/>
                <w:i/>
                <w:szCs w:val="24"/>
              </w:rPr>
              <w:t xml:space="preserve">Прим.: </w:t>
            </w:r>
            <w:r w:rsidR="00BC29FB" w:rsidRPr="00955DB5">
              <w:rPr>
                <w:rFonts w:ascii="Times New Roman" w:hAnsi="Times New Roman"/>
                <w:i/>
                <w:szCs w:val="24"/>
              </w:rPr>
              <w:t>Надається окремо на кожну Уповноважену особу, персональні дані якої використовуються у тендерній пропозиції учасника.</w:t>
            </w:r>
          </w:p>
        </w:tc>
      </w:tr>
      <w:tr w:rsidR="00955DB5" w:rsidRPr="00955DB5" w14:paraId="15BAB277" w14:textId="77777777" w:rsidTr="005E69E9">
        <w:tc>
          <w:tcPr>
            <w:tcW w:w="459" w:type="dxa"/>
          </w:tcPr>
          <w:p w14:paraId="41B6ADFE"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lastRenderedPageBreak/>
              <w:t>10</w:t>
            </w:r>
          </w:p>
        </w:tc>
        <w:tc>
          <w:tcPr>
            <w:tcW w:w="9396" w:type="dxa"/>
          </w:tcPr>
          <w:p w14:paraId="183DCBA8" w14:textId="77777777" w:rsidR="00BC29FB" w:rsidRPr="00955DB5" w:rsidRDefault="00BC29FB" w:rsidP="005E69E9">
            <w:pPr>
              <w:rPr>
                <w:rFonts w:ascii="Times New Roman" w:hAnsi="Times New Roman"/>
                <w:sz w:val="24"/>
                <w:szCs w:val="24"/>
              </w:rPr>
            </w:pPr>
            <w:r w:rsidRPr="00955DB5">
              <w:rPr>
                <w:rFonts w:ascii="Times New Roman" w:hAnsi="Times New Roman"/>
                <w:sz w:val="22"/>
                <w:szCs w:val="24"/>
              </w:rPr>
              <w:t>Підтвердження відповідності технічним характеристикам по формі Додатку 2 Документації.</w:t>
            </w:r>
          </w:p>
        </w:tc>
      </w:tr>
      <w:tr w:rsidR="00BC29FB" w:rsidRPr="00955DB5" w14:paraId="62012C70" w14:textId="77777777" w:rsidTr="005E69E9">
        <w:tc>
          <w:tcPr>
            <w:tcW w:w="459" w:type="dxa"/>
          </w:tcPr>
          <w:p w14:paraId="365D4F2E" w14:textId="77777777" w:rsidR="00BC29FB" w:rsidRPr="00955DB5" w:rsidRDefault="00BC29FB" w:rsidP="005E69E9">
            <w:pPr>
              <w:tabs>
                <w:tab w:val="left" w:pos="1080"/>
              </w:tabs>
              <w:rPr>
                <w:rFonts w:ascii="Times New Roman" w:hAnsi="Times New Roman"/>
                <w:b/>
                <w:bCs/>
                <w:i/>
                <w:sz w:val="24"/>
                <w:szCs w:val="24"/>
              </w:rPr>
            </w:pPr>
            <w:r w:rsidRPr="00955DB5">
              <w:rPr>
                <w:rFonts w:ascii="Times New Roman" w:hAnsi="Times New Roman"/>
                <w:b/>
                <w:bCs/>
                <w:i/>
                <w:sz w:val="24"/>
                <w:szCs w:val="24"/>
              </w:rPr>
              <w:t>11</w:t>
            </w:r>
          </w:p>
        </w:tc>
        <w:tc>
          <w:tcPr>
            <w:tcW w:w="9396" w:type="dxa"/>
          </w:tcPr>
          <w:p w14:paraId="34B36A48" w14:textId="77777777" w:rsidR="00BC29FB" w:rsidRPr="00955DB5" w:rsidRDefault="00BC29FB" w:rsidP="005E69E9">
            <w:pPr>
              <w:rPr>
                <w:rFonts w:ascii="Times New Roman" w:hAnsi="Times New Roman"/>
                <w:sz w:val="24"/>
                <w:szCs w:val="24"/>
              </w:rPr>
            </w:pPr>
            <w:r w:rsidRPr="00955DB5">
              <w:rPr>
                <w:rFonts w:ascii="Times New Roman" w:hAnsi="Times New Roman"/>
                <w:kern w:val="32"/>
                <w:sz w:val="22"/>
                <w:szCs w:val="3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955DB5">
              <w:rPr>
                <w:rFonts w:ascii="Times New Roman" w:hAnsi="Times New Roman"/>
                <w:sz w:val="18"/>
              </w:rPr>
              <w:t xml:space="preserve"> </w:t>
            </w:r>
            <w:r w:rsidRPr="00955DB5">
              <w:rPr>
                <w:rFonts w:ascii="Times New Roman" w:hAnsi="Times New Roman"/>
                <w:kern w:val="32"/>
                <w:sz w:val="22"/>
                <w:szCs w:val="32"/>
              </w:rPr>
              <w:t xml:space="preserve">У разі, якщо отримання ліцензії (або іншого документу, який посвідчує </w:t>
            </w:r>
            <w:proofErr w:type="spellStart"/>
            <w:r w:rsidRPr="00955DB5">
              <w:rPr>
                <w:rFonts w:ascii="Times New Roman" w:hAnsi="Times New Roman"/>
                <w:kern w:val="32"/>
                <w:sz w:val="22"/>
                <w:szCs w:val="32"/>
              </w:rPr>
              <w:t>ії</w:t>
            </w:r>
            <w:proofErr w:type="spellEnd"/>
            <w:r w:rsidRPr="00955DB5">
              <w:rPr>
                <w:rFonts w:ascii="Times New Roman" w:hAnsi="Times New Roman"/>
                <w:kern w:val="32"/>
                <w:sz w:val="22"/>
                <w:szCs w:val="32"/>
              </w:rPr>
              <w:t xml:space="preserve"> видачу) не передбачено  законодавством, Учасник надає лист-пояснення  з посиланням на нормативні акти або  копію/</w:t>
            </w:r>
            <w:proofErr w:type="spellStart"/>
            <w:r w:rsidRPr="00955DB5">
              <w:rPr>
                <w:rFonts w:ascii="Times New Roman" w:hAnsi="Times New Roman"/>
                <w:kern w:val="32"/>
                <w:sz w:val="22"/>
                <w:szCs w:val="32"/>
              </w:rPr>
              <w:t>ії</w:t>
            </w:r>
            <w:proofErr w:type="spellEnd"/>
            <w:r w:rsidRPr="00955DB5">
              <w:rPr>
                <w:rFonts w:ascii="Times New Roman" w:hAnsi="Times New Roman"/>
                <w:kern w:val="32"/>
                <w:sz w:val="22"/>
                <w:szCs w:val="32"/>
              </w:rPr>
              <w:t xml:space="preserve"> роз'яснення/</w:t>
            </w:r>
            <w:proofErr w:type="spellStart"/>
            <w:r w:rsidRPr="00955DB5">
              <w:rPr>
                <w:rFonts w:ascii="Times New Roman" w:hAnsi="Times New Roman"/>
                <w:kern w:val="32"/>
                <w:sz w:val="22"/>
                <w:szCs w:val="32"/>
              </w:rPr>
              <w:t>нь</w:t>
            </w:r>
            <w:proofErr w:type="spellEnd"/>
            <w:r w:rsidRPr="00955DB5">
              <w:rPr>
                <w:rFonts w:ascii="Times New Roman" w:hAnsi="Times New Roman"/>
                <w:kern w:val="32"/>
                <w:sz w:val="22"/>
                <w:szCs w:val="32"/>
              </w:rPr>
              <w:t xml:space="preserve"> державних органів.</w:t>
            </w:r>
          </w:p>
        </w:tc>
      </w:tr>
    </w:tbl>
    <w:p w14:paraId="7AF6469D" w14:textId="77777777" w:rsidR="00BC29FB" w:rsidRPr="00955DB5" w:rsidRDefault="00BC29FB" w:rsidP="00BC29FB">
      <w:pPr>
        <w:widowControl w:val="0"/>
        <w:tabs>
          <w:tab w:val="left" w:pos="1080"/>
        </w:tabs>
        <w:jc w:val="both"/>
        <w:rPr>
          <w:rFonts w:ascii="Times New Roman" w:eastAsia="Times New Roman" w:hAnsi="Times New Roman" w:cs="Times New Roman"/>
          <w:b/>
          <w:bCs/>
          <w:i/>
          <w:sz w:val="24"/>
          <w:szCs w:val="24"/>
        </w:rPr>
      </w:pPr>
    </w:p>
    <w:p w14:paraId="7AB497CA" w14:textId="77777777" w:rsidR="00BC29FB" w:rsidRPr="00955DB5" w:rsidRDefault="00BC29FB" w:rsidP="00BC29FB">
      <w:pPr>
        <w:widowControl w:val="0"/>
        <w:tabs>
          <w:tab w:val="left" w:pos="1080"/>
        </w:tabs>
        <w:jc w:val="both"/>
        <w:rPr>
          <w:rFonts w:ascii="Times New Roman" w:eastAsia="Times New Roman" w:hAnsi="Times New Roman" w:cs="Times New Roman"/>
          <w:b/>
          <w:bCs/>
          <w:i/>
          <w:sz w:val="24"/>
          <w:szCs w:val="24"/>
        </w:rPr>
      </w:pPr>
      <w:r w:rsidRPr="00955DB5">
        <w:rPr>
          <w:rFonts w:ascii="Times New Roman" w:eastAsia="Times New Roman" w:hAnsi="Times New Roman" w:cs="Times New Roman"/>
          <w:b/>
          <w:bCs/>
          <w:i/>
          <w:sz w:val="24"/>
          <w:szCs w:val="24"/>
        </w:rPr>
        <w:t>Примітки</w:t>
      </w:r>
    </w:p>
    <w:p w14:paraId="1B258F79" w14:textId="523C1EEA" w:rsidR="00BC29FB" w:rsidRPr="00955DB5" w:rsidRDefault="00BC29FB" w:rsidP="00ED3097">
      <w:pPr>
        <w:widowControl w:val="0"/>
        <w:tabs>
          <w:tab w:val="left" w:pos="1080"/>
        </w:tabs>
        <w:jc w:val="both"/>
        <w:rPr>
          <w:rFonts w:ascii="Times New Roman" w:eastAsia="Times New Roman" w:hAnsi="Times New Roman" w:cs="Times New Roman"/>
        </w:rPr>
      </w:pPr>
      <w:r w:rsidRPr="00955DB5">
        <w:rPr>
          <w:rFonts w:ascii="Times New Roman" w:eastAsia="Times New Roman" w:hAnsi="Times New Roman" w:cs="Times New Roman"/>
        </w:rPr>
        <w:t>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955DB5">
        <w:rPr>
          <w:rFonts w:ascii="Times New Roman" w:eastAsia="Times New Roman" w:hAnsi="Times New Roman" w:cs="Times New Roman"/>
          <w:i/>
          <w:iCs/>
          <w:lang w:eastAsia="ar-SA"/>
        </w:rPr>
        <w:t>у разі використання</w:t>
      </w:r>
      <w:r w:rsidRPr="00955DB5">
        <w:rPr>
          <w:rFonts w:ascii="Times New Roman" w:eastAsia="Times New Roman" w:hAnsi="Times New Roman" w:cs="Times New Roman"/>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0073673F" w:rsidRPr="00955DB5">
        <w:rPr>
          <w:rFonts w:ascii="Times New Roman" w:eastAsia="Times New Roman" w:hAnsi="Times New Roman" w:cs="Times New Roman"/>
        </w:rPr>
        <w:t xml:space="preserve"> </w:t>
      </w:r>
      <w:r w:rsidR="0073673F" w:rsidRPr="00955DB5">
        <w:rPr>
          <w:rFonts w:ascii="Times New Roman" w:eastAsia="Times New Roman" w:hAnsi="Times New Roman" w:cs="Times New Roman"/>
          <w:bCs/>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73673F" w:rsidRPr="00955DB5">
        <w:rPr>
          <w:rFonts w:ascii="Times New Roman" w:eastAsia="Times New Roman" w:hAnsi="Times New Roman" w:cs="Times New Roman"/>
          <w:bCs/>
        </w:rPr>
        <w:t>закупівель</w:t>
      </w:r>
      <w:proofErr w:type="spellEnd"/>
      <w:r w:rsidR="0073673F" w:rsidRPr="00955DB5">
        <w:rPr>
          <w:rFonts w:ascii="Times New Roman" w:eastAsia="Times New Roman" w:hAnsi="Times New Roman" w:cs="Times New Roman"/>
          <w:bCs/>
        </w:rPr>
        <w:t xml:space="preserve"> із накладанням КЕП/УЕП.</w:t>
      </w:r>
      <w:r w:rsidR="00ED3097" w:rsidRPr="00955DB5">
        <w:rPr>
          <w:rFonts w:ascii="Times New Roman" w:eastAsia="Times New Roman" w:hAnsi="Times New Roman" w:cs="Times New Roman"/>
        </w:rPr>
        <w:t xml:space="preserve"> </w:t>
      </w:r>
      <w:r w:rsidRPr="00955DB5">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955DB5">
        <w:rPr>
          <w:rFonts w:ascii="Times New Roman" w:eastAsia="Arial" w:hAnsi="Times New Roman" w:cs="Times New Roman"/>
          <w:i/>
          <w:iCs/>
          <w:lang w:val="ru-RU" w:eastAsia="ar-SA"/>
        </w:rPr>
        <w:t xml:space="preserve">у </w:t>
      </w:r>
      <w:proofErr w:type="spellStart"/>
      <w:r w:rsidRPr="00955DB5">
        <w:rPr>
          <w:rFonts w:ascii="Times New Roman" w:eastAsia="Arial" w:hAnsi="Times New Roman" w:cs="Times New Roman"/>
          <w:i/>
          <w:iCs/>
          <w:lang w:val="ru-RU" w:eastAsia="ar-SA"/>
        </w:rPr>
        <w:t>разі</w:t>
      </w:r>
      <w:proofErr w:type="spellEnd"/>
      <w:r w:rsidRPr="00955DB5">
        <w:rPr>
          <w:rFonts w:ascii="Times New Roman" w:eastAsia="Arial" w:hAnsi="Times New Roman" w:cs="Times New Roman"/>
          <w:i/>
          <w:iCs/>
          <w:lang w:val="ru-RU" w:eastAsia="ar-SA"/>
        </w:rPr>
        <w:t xml:space="preserve"> </w:t>
      </w:r>
      <w:proofErr w:type="spellStart"/>
      <w:r w:rsidRPr="00955DB5">
        <w:rPr>
          <w:rFonts w:ascii="Times New Roman" w:eastAsia="Arial" w:hAnsi="Times New Roman" w:cs="Times New Roman"/>
          <w:i/>
          <w:iCs/>
          <w:lang w:val="ru-RU" w:eastAsia="ar-SA"/>
        </w:rPr>
        <w:t>використання</w:t>
      </w:r>
      <w:proofErr w:type="spellEnd"/>
      <w:r w:rsidRPr="00955DB5">
        <w:rPr>
          <w:rFonts w:ascii="Times New Roman" w:eastAsia="Times New Roman" w:hAnsi="Times New Roman" w:cs="Times New Roman"/>
        </w:rPr>
        <w:t>), в якому зазначає законодавчі підстави ненадання відповідних документів.</w:t>
      </w:r>
    </w:p>
    <w:p w14:paraId="46272EAD" w14:textId="710C1F93" w:rsidR="00BC29FB" w:rsidRPr="00955DB5" w:rsidRDefault="00BC29FB" w:rsidP="00ED3097">
      <w:pPr>
        <w:shd w:val="clear" w:color="auto" w:fill="FFFFFF"/>
        <w:jc w:val="both"/>
        <w:textAlignment w:val="baseline"/>
        <w:rPr>
          <w:rFonts w:ascii="Times New Roman" w:eastAsia="Times New Roman" w:hAnsi="Times New Roman" w:cs="Times New Roman"/>
        </w:rPr>
      </w:pPr>
      <w:r w:rsidRPr="00955DB5">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ED3097" w:rsidRPr="00955DB5">
        <w:rPr>
          <w:rFonts w:ascii="Times New Roman" w:eastAsia="Times New Roman" w:hAnsi="Times New Roman" w:cs="Times New Roman"/>
        </w:rPr>
        <w:t xml:space="preserve"> </w:t>
      </w:r>
      <w:r w:rsidRPr="00955DB5">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9EF7FE" w14:textId="77777777" w:rsidR="00D673AC" w:rsidRPr="00955DB5" w:rsidRDefault="00ED3097" w:rsidP="00D673AC">
      <w:pPr>
        <w:spacing w:after="0"/>
        <w:jc w:val="both"/>
        <w:rPr>
          <w:rFonts w:ascii="Times New Roman" w:hAnsi="Times New Roman" w:cs="Times New Roman"/>
        </w:rPr>
      </w:pPr>
      <w:r w:rsidRPr="00955DB5">
        <w:rPr>
          <w:rFonts w:ascii="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955DB5">
        <w:rPr>
          <w:rFonts w:ascii="Times New Roman" w:hAnsi="Times New Roman" w:cs="Times New Roman"/>
        </w:rPr>
        <w:t>бенефіціарного</w:t>
      </w:r>
      <w:proofErr w:type="spellEnd"/>
      <w:r w:rsidRPr="00955DB5">
        <w:rPr>
          <w:rFonts w:ascii="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55DB5">
        <w:rPr>
          <w:rFonts w:ascii="Times New Roman" w:hAnsi="Times New Roman" w:cs="Times New Roman"/>
        </w:rPr>
        <w:t>бенефіціарного</w:t>
      </w:r>
      <w:proofErr w:type="spellEnd"/>
      <w:r w:rsidRPr="00955DB5">
        <w:rPr>
          <w:rFonts w:ascii="Times New Roman" w:hAnsi="Times New Roman" w:cs="Times New Roman"/>
        </w:rPr>
        <w:t xml:space="preserve"> власника, адреса його місця проживання та громадянство.</w:t>
      </w:r>
      <w:r w:rsidR="00D673AC" w:rsidRPr="00955DB5">
        <w:rPr>
          <w:rFonts w:ascii="Times New Roman" w:hAnsi="Times New Roman" w:cs="Times New Roman"/>
        </w:rPr>
        <w:t xml:space="preserve"> </w:t>
      </w:r>
    </w:p>
    <w:p w14:paraId="40D046EF" w14:textId="6E9CCD46" w:rsidR="00BC29FB" w:rsidRPr="00955DB5" w:rsidRDefault="00ED3097" w:rsidP="00D673AC">
      <w:pPr>
        <w:spacing w:after="0"/>
        <w:jc w:val="both"/>
        <w:rPr>
          <w:rFonts w:ascii="Times New Roman" w:hAnsi="Times New Roman" w:cs="Times New Roman"/>
          <w:i/>
          <w:sz w:val="20"/>
        </w:rPr>
      </w:pPr>
      <w:r w:rsidRPr="00955DB5">
        <w:rPr>
          <w:rFonts w:ascii="Times New Roman" w:hAnsi="Times New Roman" w:cs="Times New Roman"/>
          <w:i/>
          <w:sz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55DB5">
        <w:rPr>
          <w:rFonts w:ascii="Times New Roman" w:hAnsi="Times New Roman" w:cs="Times New Roman"/>
          <w:i/>
          <w:sz w:val="20"/>
        </w:rPr>
        <w:t>бенефіціарного</w:t>
      </w:r>
      <w:proofErr w:type="spellEnd"/>
      <w:r w:rsidRPr="00955DB5">
        <w:rPr>
          <w:rFonts w:ascii="Times New Roman" w:hAnsi="Times New Roman" w:cs="Times New Roman"/>
          <w:i/>
          <w:sz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0D404154" w14:textId="77777777" w:rsidR="00BC29FB" w:rsidRPr="00955DB5" w:rsidRDefault="00BC29FB" w:rsidP="00DE389F">
      <w:pPr>
        <w:rPr>
          <w:rFonts w:ascii="Times New Roman" w:hAnsi="Times New Roman" w:cs="Times New Roman"/>
        </w:rPr>
      </w:pPr>
    </w:p>
    <w:p w14:paraId="7516F320" w14:textId="77777777" w:rsidR="00BC29FB" w:rsidRPr="00955DB5" w:rsidRDefault="00BC29FB" w:rsidP="00DE389F">
      <w:pPr>
        <w:rPr>
          <w:rFonts w:ascii="Times New Roman" w:hAnsi="Times New Roman" w:cs="Times New Roman"/>
        </w:rPr>
      </w:pPr>
    </w:p>
    <w:p w14:paraId="65BAEF68" w14:textId="77777777" w:rsidR="00BC29FB" w:rsidRPr="00955DB5" w:rsidRDefault="00BC29FB" w:rsidP="00DE389F">
      <w:pPr>
        <w:rPr>
          <w:rFonts w:ascii="Times New Roman" w:hAnsi="Times New Roman" w:cs="Times New Roman"/>
        </w:rPr>
        <w:sectPr w:rsidR="00BC29FB" w:rsidRPr="00955DB5" w:rsidSect="00DE389F">
          <w:pgSz w:w="11906" w:h="16838"/>
          <w:pgMar w:top="284" w:right="850" w:bottom="709" w:left="1417" w:header="708" w:footer="708" w:gutter="0"/>
          <w:cols w:space="708"/>
          <w:docGrid w:linePitch="360"/>
        </w:sectPr>
      </w:pPr>
    </w:p>
    <w:p w14:paraId="320BE6AB" w14:textId="77777777" w:rsidR="00BC29FB" w:rsidRPr="00955DB5" w:rsidRDefault="00BC29FB" w:rsidP="00BC29FB">
      <w:pPr>
        <w:ind w:left="7088"/>
        <w:jc w:val="both"/>
        <w:rPr>
          <w:rFonts w:ascii="Times New Roman" w:hAnsi="Times New Roman" w:cs="Times New Roman"/>
          <w:b/>
          <w:lang w:eastAsia="ru-RU"/>
        </w:rPr>
      </w:pPr>
      <w:r w:rsidRPr="00955DB5">
        <w:rPr>
          <w:rFonts w:ascii="Times New Roman" w:hAnsi="Times New Roman" w:cs="Times New Roman"/>
          <w:b/>
          <w:lang w:eastAsia="ru-RU"/>
        </w:rPr>
        <w:lastRenderedPageBreak/>
        <w:t>Додаток 2</w:t>
      </w:r>
    </w:p>
    <w:p w14:paraId="0D9D0AA9" w14:textId="77777777" w:rsidR="00BC29FB" w:rsidRPr="00955DB5" w:rsidRDefault="00BC29FB" w:rsidP="00BC29FB">
      <w:pPr>
        <w:ind w:left="7088"/>
        <w:jc w:val="both"/>
        <w:rPr>
          <w:rFonts w:ascii="Times New Roman" w:hAnsi="Times New Roman" w:cs="Times New Roman"/>
          <w:i/>
          <w:lang w:eastAsia="ru-RU"/>
        </w:rPr>
      </w:pPr>
      <w:r w:rsidRPr="00955DB5">
        <w:rPr>
          <w:rFonts w:ascii="Times New Roman" w:hAnsi="Times New Roman" w:cs="Times New Roman"/>
          <w:i/>
          <w:lang w:eastAsia="ru-RU"/>
        </w:rPr>
        <w:t xml:space="preserve">до тендерної документації </w:t>
      </w:r>
    </w:p>
    <w:p w14:paraId="5CAEB562" w14:textId="77777777" w:rsidR="00BC29FB" w:rsidRPr="00955DB5" w:rsidRDefault="00BC29FB" w:rsidP="00B50FBD">
      <w:pPr>
        <w:spacing w:after="0" w:line="276" w:lineRule="auto"/>
        <w:jc w:val="center"/>
        <w:rPr>
          <w:rFonts w:ascii="Times New Roman" w:hAnsi="Times New Roman" w:cs="Times New Roman"/>
          <w:b/>
          <w:sz w:val="28"/>
          <w:lang w:eastAsia="ru-RU"/>
        </w:rPr>
      </w:pPr>
    </w:p>
    <w:p w14:paraId="36C03A15" w14:textId="77777777" w:rsidR="00B50FBD" w:rsidRPr="00955DB5" w:rsidRDefault="00BC29FB" w:rsidP="00B50FBD">
      <w:pPr>
        <w:widowControl w:val="0"/>
        <w:spacing w:after="0" w:line="276" w:lineRule="auto"/>
        <w:jc w:val="center"/>
        <w:rPr>
          <w:rFonts w:ascii="Times New Roman" w:hAnsi="Times New Roman" w:cs="Times New Roman"/>
          <w:b/>
          <w:sz w:val="28"/>
          <w:lang w:eastAsia="ru-RU"/>
        </w:rPr>
      </w:pPr>
      <w:bookmarkStart w:id="1" w:name="_gjdgxs" w:colFirst="0" w:colLast="0"/>
      <w:bookmarkEnd w:id="1"/>
      <w:r w:rsidRPr="00955DB5">
        <w:rPr>
          <w:rFonts w:ascii="Times New Roman" w:hAnsi="Times New Roman" w:cs="Times New Roman"/>
          <w:b/>
          <w:sz w:val="28"/>
          <w:lang w:eastAsia="ru-RU"/>
        </w:rPr>
        <w:t>Інформація</w:t>
      </w:r>
      <w:r w:rsidR="00B50FBD" w:rsidRPr="00955DB5">
        <w:rPr>
          <w:rFonts w:ascii="Times New Roman" w:hAnsi="Times New Roman" w:cs="Times New Roman"/>
          <w:b/>
          <w:sz w:val="28"/>
          <w:lang w:eastAsia="ru-RU"/>
        </w:rPr>
        <w:t xml:space="preserve"> </w:t>
      </w:r>
      <w:r w:rsidRPr="00955DB5">
        <w:rPr>
          <w:rFonts w:ascii="Times New Roman" w:hAnsi="Times New Roman" w:cs="Times New Roman"/>
          <w:b/>
          <w:sz w:val="28"/>
          <w:lang w:eastAsia="ru-RU"/>
        </w:rPr>
        <w:t>про необхідні технічні, якісні та кількісні характеристики предмета закупівлі</w:t>
      </w:r>
      <w:r w:rsidR="00B50FBD" w:rsidRPr="00955DB5">
        <w:rPr>
          <w:rFonts w:ascii="Times New Roman" w:hAnsi="Times New Roman" w:cs="Times New Roman"/>
          <w:b/>
          <w:sz w:val="28"/>
          <w:lang w:eastAsia="ru-RU"/>
        </w:rPr>
        <w:t xml:space="preserve"> </w:t>
      </w:r>
    </w:p>
    <w:p w14:paraId="641A11D1" w14:textId="07810256" w:rsidR="00BC29FB" w:rsidRPr="00955DB5" w:rsidRDefault="00BC29FB" w:rsidP="00B50FBD">
      <w:pPr>
        <w:widowControl w:val="0"/>
        <w:spacing w:after="0" w:line="276" w:lineRule="auto"/>
        <w:jc w:val="center"/>
        <w:rPr>
          <w:rFonts w:ascii="Times New Roman" w:hAnsi="Times New Roman" w:cs="Times New Roman"/>
          <w:b/>
          <w:sz w:val="28"/>
          <w:lang w:eastAsia="ru-RU"/>
        </w:rPr>
      </w:pPr>
      <w:r w:rsidRPr="00955DB5">
        <w:rPr>
          <w:rFonts w:ascii="Times New Roman" w:hAnsi="Times New Roman" w:cs="Times New Roman"/>
          <w:b/>
          <w:sz w:val="28"/>
          <w:lang w:eastAsia="ru-RU"/>
        </w:rPr>
        <w:t>(Технічні вимоги до предмета закупівлі),</w:t>
      </w:r>
      <w:r w:rsidRPr="00955DB5">
        <w:rPr>
          <w:rFonts w:ascii="Times New Roman" w:hAnsi="Times New Roman" w:cs="Times New Roman"/>
          <w:b/>
          <w:sz w:val="28"/>
        </w:rPr>
        <w:t xml:space="preserve"> а також інші вимоги до предмета закупівлі</w:t>
      </w:r>
    </w:p>
    <w:p w14:paraId="39855566" w14:textId="77777777" w:rsidR="003D236B" w:rsidRPr="00955DB5" w:rsidRDefault="003D236B" w:rsidP="00305442">
      <w:pPr>
        <w:jc w:val="center"/>
        <w:rPr>
          <w:rFonts w:ascii="Times New Roman" w:hAnsi="Times New Roman" w:cs="Times New Roman"/>
          <w:b/>
          <w:bCs/>
          <w:sz w:val="24"/>
          <w:szCs w:val="27"/>
        </w:rPr>
      </w:pPr>
      <w:r w:rsidRPr="00955DB5">
        <w:rPr>
          <w:rFonts w:ascii="Times New Roman" w:hAnsi="Times New Roman" w:cs="Times New Roman"/>
          <w:b/>
          <w:bCs/>
          <w:sz w:val="24"/>
          <w:szCs w:val="27"/>
        </w:rPr>
        <w:t>ДК 021:2015 – 03220000-9 – Овочі, фрукти та горіхи  (Овочі та фрукти)</w:t>
      </w:r>
    </w:p>
    <w:p w14:paraId="318008E9" w14:textId="4B2A017F" w:rsidR="00BC29FB" w:rsidRPr="00955DB5" w:rsidRDefault="00BC29FB" w:rsidP="00305442">
      <w:pPr>
        <w:jc w:val="center"/>
        <w:rPr>
          <w:rFonts w:ascii="Times New Roman" w:hAnsi="Times New Roman" w:cs="Times New Roman"/>
          <w:b/>
        </w:rPr>
      </w:pPr>
      <w:r w:rsidRPr="00955DB5">
        <w:rPr>
          <w:rFonts w:ascii="Times New Roman" w:hAnsi="Times New Roman" w:cs="Times New Roman"/>
          <w:b/>
        </w:rPr>
        <w:t xml:space="preserve">ТЕХНІЧНА СПЕЦИФІКАЦІЯ </w:t>
      </w:r>
    </w:p>
    <w:tbl>
      <w:tblPr>
        <w:tblW w:w="10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378"/>
        <w:gridCol w:w="1559"/>
        <w:gridCol w:w="1215"/>
        <w:gridCol w:w="1061"/>
        <w:gridCol w:w="992"/>
        <w:gridCol w:w="25"/>
        <w:gridCol w:w="1386"/>
        <w:gridCol w:w="25"/>
        <w:gridCol w:w="13"/>
      </w:tblGrid>
      <w:tr w:rsidR="00955DB5" w:rsidRPr="00955DB5" w14:paraId="6A7F0B11" w14:textId="77777777" w:rsidTr="00B50FBD">
        <w:trPr>
          <w:jc w:val="center"/>
        </w:trPr>
        <w:tc>
          <w:tcPr>
            <w:tcW w:w="10099" w:type="dxa"/>
            <w:gridSpan w:val="10"/>
            <w:shd w:val="clear" w:color="auto" w:fill="D9D9D9"/>
            <w:vAlign w:val="center"/>
          </w:tcPr>
          <w:p w14:paraId="17E2951C" w14:textId="77777777" w:rsidR="00BC29FB" w:rsidRPr="00955DB5" w:rsidRDefault="00BC29FB" w:rsidP="00B50FBD">
            <w:pPr>
              <w:jc w:val="center"/>
              <w:rPr>
                <w:rFonts w:ascii="Times New Roman" w:hAnsi="Times New Roman" w:cs="Times New Roman"/>
                <w:b/>
                <w:i/>
                <w:sz w:val="24"/>
                <w:szCs w:val="20"/>
              </w:rPr>
            </w:pPr>
            <w:r w:rsidRPr="00955DB5">
              <w:rPr>
                <w:rFonts w:ascii="Times New Roman" w:hAnsi="Times New Roman" w:cs="Times New Roman"/>
                <w:b/>
                <w:i/>
                <w:sz w:val="24"/>
                <w:szCs w:val="20"/>
              </w:rPr>
              <w:t>І. Технічні, якісні та кількісні вимоги до предмета закупівлі</w:t>
            </w:r>
          </w:p>
        </w:tc>
      </w:tr>
      <w:tr w:rsidR="00955DB5" w:rsidRPr="00955DB5" w14:paraId="0AEF62CA" w14:textId="77777777" w:rsidTr="00AB77C3">
        <w:trPr>
          <w:gridAfter w:val="2"/>
          <w:wAfter w:w="38" w:type="dxa"/>
          <w:jc w:val="center"/>
        </w:trPr>
        <w:tc>
          <w:tcPr>
            <w:tcW w:w="445" w:type="dxa"/>
            <w:vMerge w:val="restart"/>
            <w:shd w:val="clear" w:color="auto" w:fill="auto"/>
            <w:vAlign w:val="center"/>
          </w:tcPr>
          <w:p w14:paraId="26D87859" w14:textId="77777777" w:rsidR="00BC29FB" w:rsidRPr="00955DB5" w:rsidRDefault="00BC29FB" w:rsidP="005E69E9">
            <w:pPr>
              <w:jc w:val="center"/>
              <w:rPr>
                <w:rFonts w:ascii="Times New Roman" w:hAnsi="Times New Roman" w:cs="Times New Roman"/>
                <w:b/>
                <w:sz w:val="20"/>
                <w:szCs w:val="20"/>
              </w:rPr>
            </w:pPr>
            <w:r w:rsidRPr="00955DB5">
              <w:rPr>
                <w:rFonts w:ascii="Times New Roman" w:hAnsi="Times New Roman" w:cs="Times New Roman"/>
                <w:b/>
                <w:sz w:val="20"/>
                <w:szCs w:val="20"/>
              </w:rPr>
              <w:t>№</w:t>
            </w:r>
          </w:p>
        </w:tc>
        <w:tc>
          <w:tcPr>
            <w:tcW w:w="3378" w:type="dxa"/>
            <w:vMerge w:val="restart"/>
            <w:shd w:val="clear" w:color="auto" w:fill="auto"/>
            <w:vAlign w:val="center"/>
          </w:tcPr>
          <w:p w14:paraId="598DBAC2" w14:textId="77777777" w:rsidR="00BC29FB" w:rsidRPr="00955DB5" w:rsidRDefault="00BC29FB" w:rsidP="005E69E9">
            <w:pPr>
              <w:jc w:val="center"/>
              <w:rPr>
                <w:rFonts w:ascii="Times New Roman" w:hAnsi="Times New Roman" w:cs="Times New Roman"/>
                <w:b/>
                <w:sz w:val="20"/>
                <w:szCs w:val="20"/>
              </w:rPr>
            </w:pPr>
            <w:r w:rsidRPr="00955DB5">
              <w:rPr>
                <w:rFonts w:ascii="Times New Roman" w:hAnsi="Times New Roman" w:cs="Times New Roman"/>
                <w:b/>
                <w:sz w:val="20"/>
                <w:szCs w:val="20"/>
              </w:rPr>
              <w:t xml:space="preserve">Найменування товару, </w:t>
            </w:r>
            <w:proofErr w:type="spellStart"/>
            <w:r w:rsidRPr="00955DB5">
              <w:rPr>
                <w:rFonts w:ascii="Times New Roman" w:hAnsi="Times New Roman" w:cs="Times New Roman"/>
                <w:b/>
                <w:sz w:val="20"/>
                <w:szCs w:val="20"/>
              </w:rPr>
              <w:t>паковання</w:t>
            </w:r>
            <w:proofErr w:type="spellEnd"/>
            <w:r w:rsidRPr="00955DB5">
              <w:rPr>
                <w:rFonts w:ascii="Times New Roman" w:hAnsi="Times New Roman" w:cs="Times New Roman"/>
                <w:b/>
                <w:sz w:val="20"/>
                <w:szCs w:val="20"/>
              </w:rPr>
              <w:t xml:space="preserve"> та термін зберігання</w:t>
            </w:r>
          </w:p>
        </w:tc>
        <w:tc>
          <w:tcPr>
            <w:tcW w:w="1559" w:type="dxa"/>
            <w:vMerge w:val="restart"/>
            <w:shd w:val="clear" w:color="auto" w:fill="auto"/>
            <w:vAlign w:val="center"/>
          </w:tcPr>
          <w:p w14:paraId="2D4288CF" w14:textId="77777777" w:rsidR="00BC29FB" w:rsidRPr="00955DB5" w:rsidRDefault="00BC29FB" w:rsidP="005E69E9">
            <w:pPr>
              <w:jc w:val="center"/>
              <w:rPr>
                <w:rFonts w:ascii="Times New Roman" w:hAnsi="Times New Roman" w:cs="Times New Roman"/>
                <w:b/>
                <w:sz w:val="20"/>
                <w:szCs w:val="20"/>
              </w:rPr>
            </w:pPr>
            <w:r w:rsidRPr="00955DB5">
              <w:rPr>
                <w:rFonts w:ascii="Times New Roman" w:hAnsi="Times New Roman" w:cs="Times New Roman"/>
                <w:b/>
                <w:sz w:val="20"/>
                <w:szCs w:val="20"/>
              </w:rPr>
              <w:t>Вимоги до якості товару</w:t>
            </w:r>
          </w:p>
        </w:tc>
        <w:tc>
          <w:tcPr>
            <w:tcW w:w="1215" w:type="dxa"/>
            <w:shd w:val="clear" w:color="auto" w:fill="auto"/>
            <w:vAlign w:val="center"/>
          </w:tcPr>
          <w:p w14:paraId="6C8728FD" w14:textId="77777777" w:rsidR="00BC29FB" w:rsidRPr="00955DB5" w:rsidRDefault="00BC29FB" w:rsidP="005E69E9">
            <w:pPr>
              <w:jc w:val="center"/>
              <w:rPr>
                <w:rFonts w:ascii="Times New Roman" w:hAnsi="Times New Roman" w:cs="Times New Roman"/>
                <w:b/>
                <w:sz w:val="20"/>
                <w:szCs w:val="20"/>
              </w:rPr>
            </w:pPr>
            <w:r w:rsidRPr="00955DB5">
              <w:rPr>
                <w:rFonts w:ascii="Times New Roman" w:hAnsi="Times New Roman" w:cs="Times New Roman"/>
                <w:b/>
                <w:sz w:val="20"/>
                <w:szCs w:val="20"/>
              </w:rPr>
              <w:t>Кількість товару</w:t>
            </w:r>
          </w:p>
        </w:tc>
        <w:tc>
          <w:tcPr>
            <w:tcW w:w="1061" w:type="dxa"/>
            <w:shd w:val="clear" w:color="auto" w:fill="auto"/>
            <w:vAlign w:val="center"/>
          </w:tcPr>
          <w:p w14:paraId="183C702B" w14:textId="77777777" w:rsidR="00BC29FB" w:rsidRPr="00955DB5" w:rsidRDefault="00BC29FB" w:rsidP="005E69E9">
            <w:pPr>
              <w:jc w:val="center"/>
              <w:rPr>
                <w:rFonts w:ascii="Times New Roman" w:hAnsi="Times New Roman" w:cs="Times New Roman"/>
                <w:b/>
                <w:sz w:val="20"/>
                <w:szCs w:val="20"/>
              </w:rPr>
            </w:pPr>
            <w:r w:rsidRPr="00955DB5">
              <w:rPr>
                <w:rFonts w:ascii="Times New Roman" w:hAnsi="Times New Roman" w:cs="Times New Roman"/>
                <w:b/>
                <w:sz w:val="20"/>
                <w:szCs w:val="20"/>
              </w:rPr>
              <w:t>Ціна одиниці товару</w:t>
            </w:r>
          </w:p>
        </w:tc>
        <w:tc>
          <w:tcPr>
            <w:tcW w:w="992" w:type="dxa"/>
            <w:vAlign w:val="center"/>
          </w:tcPr>
          <w:p w14:paraId="61A7D7A5" w14:textId="77777777" w:rsidR="00BC29FB" w:rsidRPr="00955DB5" w:rsidRDefault="00BC29FB" w:rsidP="005E69E9">
            <w:pPr>
              <w:jc w:val="center"/>
              <w:rPr>
                <w:rFonts w:ascii="Times New Roman" w:hAnsi="Times New Roman" w:cs="Times New Roman"/>
                <w:b/>
                <w:sz w:val="20"/>
                <w:szCs w:val="20"/>
              </w:rPr>
            </w:pPr>
            <w:r w:rsidRPr="00955DB5">
              <w:rPr>
                <w:rFonts w:ascii="Times New Roman" w:hAnsi="Times New Roman" w:cs="Times New Roman"/>
                <w:b/>
                <w:sz w:val="20"/>
                <w:szCs w:val="20"/>
              </w:rPr>
              <w:t>Ціна одиниці товару</w:t>
            </w:r>
          </w:p>
        </w:tc>
        <w:tc>
          <w:tcPr>
            <w:tcW w:w="1411" w:type="dxa"/>
            <w:gridSpan w:val="2"/>
          </w:tcPr>
          <w:p w14:paraId="7F08AD5A" w14:textId="77777777" w:rsidR="00BC29FB" w:rsidRPr="00955DB5" w:rsidRDefault="00BC29FB" w:rsidP="005E69E9">
            <w:pPr>
              <w:jc w:val="center"/>
              <w:rPr>
                <w:rFonts w:ascii="Times New Roman" w:hAnsi="Times New Roman" w:cs="Times New Roman"/>
                <w:b/>
                <w:sz w:val="20"/>
                <w:szCs w:val="20"/>
              </w:rPr>
            </w:pPr>
            <w:r w:rsidRPr="00955DB5">
              <w:rPr>
                <w:rFonts w:ascii="Times New Roman" w:hAnsi="Times New Roman" w:cs="Times New Roman"/>
                <w:b/>
                <w:sz w:val="20"/>
                <w:szCs w:val="20"/>
              </w:rPr>
              <w:t>Загальна вартість товару</w:t>
            </w:r>
          </w:p>
        </w:tc>
      </w:tr>
      <w:tr w:rsidR="00955DB5" w:rsidRPr="00955DB5" w14:paraId="1F79EC3A" w14:textId="77777777" w:rsidTr="00AB77C3">
        <w:trPr>
          <w:gridAfter w:val="2"/>
          <w:wAfter w:w="38" w:type="dxa"/>
          <w:jc w:val="center"/>
        </w:trPr>
        <w:tc>
          <w:tcPr>
            <w:tcW w:w="445" w:type="dxa"/>
            <w:vMerge/>
            <w:shd w:val="clear" w:color="auto" w:fill="auto"/>
            <w:vAlign w:val="center"/>
          </w:tcPr>
          <w:p w14:paraId="1CAD940F" w14:textId="77777777" w:rsidR="00BC29FB" w:rsidRPr="00955DB5" w:rsidRDefault="00BC29FB" w:rsidP="005E69E9">
            <w:pPr>
              <w:jc w:val="right"/>
              <w:rPr>
                <w:rFonts w:ascii="Times New Roman" w:hAnsi="Times New Roman" w:cs="Times New Roman"/>
                <w:sz w:val="20"/>
                <w:szCs w:val="20"/>
                <w:vertAlign w:val="superscript"/>
              </w:rPr>
            </w:pPr>
          </w:p>
        </w:tc>
        <w:tc>
          <w:tcPr>
            <w:tcW w:w="3378" w:type="dxa"/>
            <w:vMerge/>
            <w:shd w:val="clear" w:color="auto" w:fill="auto"/>
            <w:vAlign w:val="center"/>
          </w:tcPr>
          <w:p w14:paraId="4A15D186" w14:textId="77777777" w:rsidR="00BC29FB" w:rsidRPr="00955DB5" w:rsidRDefault="00BC29FB" w:rsidP="005E69E9">
            <w:pPr>
              <w:jc w:val="right"/>
              <w:rPr>
                <w:rFonts w:ascii="Times New Roman" w:hAnsi="Times New Roman" w:cs="Times New Roman"/>
                <w:sz w:val="20"/>
                <w:szCs w:val="20"/>
                <w:vertAlign w:val="superscript"/>
              </w:rPr>
            </w:pPr>
          </w:p>
        </w:tc>
        <w:tc>
          <w:tcPr>
            <w:tcW w:w="1559" w:type="dxa"/>
            <w:vMerge/>
            <w:shd w:val="clear" w:color="auto" w:fill="auto"/>
            <w:vAlign w:val="center"/>
          </w:tcPr>
          <w:p w14:paraId="4213E5DC" w14:textId="77777777" w:rsidR="00BC29FB" w:rsidRPr="00955DB5" w:rsidRDefault="00BC29FB" w:rsidP="005E69E9">
            <w:pPr>
              <w:jc w:val="right"/>
              <w:rPr>
                <w:rFonts w:ascii="Times New Roman" w:hAnsi="Times New Roman" w:cs="Times New Roman"/>
                <w:sz w:val="20"/>
                <w:szCs w:val="20"/>
                <w:vertAlign w:val="superscript"/>
              </w:rPr>
            </w:pPr>
          </w:p>
        </w:tc>
        <w:tc>
          <w:tcPr>
            <w:tcW w:w="1215" w:type="dxa"/>
            <w:shd w:val="clear" w:color="auto" w:fill="auto"/>
            <w:vAlign w:val="center"/>
          </w:tcPr>
          <w:p w14:paraId="1065FD25" w14:textId="1D8F8AC8" w:rsidR="00BC29FB" w:rsidRPr="00955DB5" w:rsidRDefault="0097249D" w:rsidP="005E69E9">
            <w:pPr>
              <w:jc w:val="right"/>
              <w:rPr>
                <w:rFonts w:ascii="Times New Roman" w:hAnsi="Times New Roman" w:cs="Times New Roman"/>
                <w:sz w:val="20"/>
                <w:szCs w:val="20"/>
                <w:vertAlign w:val="superscript"/>
              </w:rPr>
            </w:pPr>
            <w:r w:rsidRPr="00955DB5">
              <w:rPr>
                <w:rFonts w:ascii="Times New Roman" w:hAnsi="Times New Roman" w:cs="Times New Roman"/>
                <w:sz w:val="20"/>
                <w:szCs w:val="20"/>
                <w:vertAlign w:val="superscript"/>
              </w:rPr>
              <w:t>кг</w:t>
            </w:r>
          </w:p>
        </w:tc>
        <w:tc>
          <w:tcPr>
            <w:tcW w:w="1061" w:type="dxa"/>
            <w:shd w:val="clear" w:color="auto" w:fill="auto"/>
            <w:vAlign w:val="center"/>
          </w:tcPr>
          <w:p w14:paraId="33AD2E36" w14:textId="77777777" w:rsidR="00BC29FB" w:rsidRPr="00955DB5" w:rsidRDefault="00BC29FB" w:rsidP="005E69E9">
            <w:pPr>
              <w:jc w:val="right"/>
              <w:rPr>
                <w:rFonts w:ascii="Times New Roman" w:hAnsi="Times New Roman" w:cs="Times New Roman"/>
                <w:sz w:val="20"/>
                <w:szCs w:val="20"/>
                <w:vertAlign w:val="superscript"/>
              </w:rPr>
            </w:pPr>
            <w:r w:rsidRPr="00955DB5">
              <w:rPr>
                <w:rFonts w:ascii="Times New Roman" w:hAnsi="Times New Roman" w:cs="Times New Roman"/>
                <w:sz w:val="20"/>
                <w:szCs w:val="20"/>
                <w:vertAlign w:val="superscript"/>
              </w:rPr>
              <w:t>без ПДВ, грн.</w:t>
            </w:r>
          </w:p>
        </w:tc>
        <w:tc>
          <w:tcPr>
            <w:tcW w:w="992" w:type="dxa"/>
            <w:vAlign w:val="center"/>
          </w:tcPr>
          <w:p w14:paraId="15D2A92F" w14:textId="77777777" w:rsidR="00BC29FB" w:rsidRPr="00955DB5" w:rsidRDefault="00BC29FB" w:rsidP="005E69E9">
            <w:pPr>
              <w:jc w:val="right"/>
              <w:rPr>
                <w:rFonts w:ascii="Times New Roman" w:hAnsi="Times New Roman" w:cs="Times New Roman"/>
                <w:sz w:val="20"/>
                <w:szCs w:val="20"/>
                <w:vertAlign w:val="superscript"/>
              </w:rPr>
            </w:pPr>
            <w:r w:rsidRPr="00955DB5">
              <w:rPr>
                <w:rFonts w:ascii="Times New Roman" w:hAnsi="Times New Roman" w:cs="Times New Roman"/>
                <w:sz w:val="20"/>
                <w:szCs w:val="20"/>
                <w:vertAlign w:val="superscript"/>
              </w:rPr>
              <w:t>з ПДВ, грн.</w:t>
            </w:r>
          </w:p>
        </w:tc>
        <w:tc>
          <w:tcPr>
            <w:tcW w:w="1411" w:type="dxa"/>
            <w:gridSpan w:val="2"/>
          </w:tcPr>
          <w:p w14:paraId="4DB12233" w14:textId="77777777" w:rsidR="00BC29FB" w:rsidRPr="00955DB5" w:rsidRDefault="00BC29FB" w:rsidP="005E69E9">
            <w:pPr>
              <w:jc w:val="right"/>
              <w:rPr>
                <w:rFonts w:ascii="Times New Roman" w:hAnsi="Times New Roman" w:cs="Times New Roman"/>
                <w:sz w:val="20"/>
                <w:szCs w:val="20"/>
                <w:vertAlign w:val="superscript"/>
              </w:rPr>
            </w:pPr>
            <w:r w:rsidRPr="00955DB5">
              <w:rPr>
                <w:rFonts w:ascii="Times New Roman" w:hAnsi="Times New Roman" w:cs="Times New Roman"/>
                <w:sz w:val="20"/>
                <w:szCs w:val="20"/>
                <w:vertAlign w:val="superscript"/>
              </w:rPr>
              <w:t>без ПДВ, грн.</w:t>
            </w:r>
          </w:p>
        </w:tc>
      </w:tr>
      <w:tr w:rsidR="00955DB5" w:rsidRPr="00955DB5" w14:paraId="61B3DF55" w14:textId="77777777" w:rsidTr="00AB77C3">
        <w:trPr>
          <w:gridAfter w:val="2"/>
          <w:wAfter w:w="38" w:type="dxa"/>
          <w:jc w:val="center"/>
        </w:trPr>
        <w:tc>
          <w:tcPr>
            <w:tcW w:w="445" w:type="dxa"/>
            <w:shd w:val="clear" w:color="auto" w:fill="auto"/>
            <w:vAlign w:val="center"/>
          </w:tcPr>
          <w:p w14:paraId="23681D8D" w14:textId="77777777" w:rsidR="00DF0192" w:rsidRPr="00955DB5" w:rsidRDefault="00DF0192" w:rsidP="00DF0192">
            <w:pPr>
              <w:spacing w:after="0"/>
              <w:jc w:val="both"/>
              <w:rPr>
                <w:rFonts w:ascii="Times New Roman" w:hAnsi="Times New Roman" w:cs="Times New Roman"/>
                <w:sz w:val="20"/>
                <w:szCs w:val="20"/>
              </w:rPr>
            </w:pPr>
            <w:r w:rsidRPr="00955DB5">
              <w:rPr>
                <w:rFonts w:ascii="Times New Roman" w:hAnsi="Times New Roman" w:cs="Times New Roman"/>
                <w:sz w:val="20"/>
                <w:szCs w:val="20"/>
              </w:rPr>
              <w:t>1</w:t>
            </w:r>
          </w:p>
        </w:tc>
        <w:tc>
          <w:tcPr>
            <w:tcW w:w="3378" w:type="dxa"/>
            <w:shd w:val="clear" w:color="auto" w:fill="auto"/>
            <w:vAlign w:val="center"/>
          </w:tcPr>
          <w:p w14:paraId="6C4271B4" w14:textId="58390661" w:rsidR="00DF0192" w:rsidRPr="00955DB5" w:rsidRDefault="00DF0192"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 xml:space="preserve">буряк столовий, мінімальна вага буряка – 10 гр., </w:t>
            </w:r>
            <w:r w:rsidRPr="00955DB5">
              <w:rPr>
                <w:rFonts w:ascii="Times New Roman" w:hAnsi="Times New Roman" w:cs="Times New Roman"/>
                <w:sz w:val="20"/>
                <w:szCs w:val="20"/>
                <w:shd w:val="clear" w:color="auto" w:fill="FFFFFF"/>
              </w:rPr>
              <w:t xml:space="preserve">транспортне </w:t>
            </w:r>
            <w:proofErr w:type="spellStart"/>
            <w:r w:rsidRPr="00955DB5">
              <w:rPr>
                <w:rFonts w:ascii="Times New Roman" w:hAnsi="Times New Roman" w:cs="Times New Roman"/>
                <w:sz w:val="20"/>
                <w:szCs w:val="20"/>
                <w:shd w:val="clear" w:color="auto" w:fill="FFFFFF"/>
              </w:rPr>
              <w:t>паковання</w:t>
            </w:r>
            <w:proofErr w:type="spellEnd"/>
            <w:r w:rsidRPr="00955DB5">
              <w:rPr>
                <w:rFonts w:ascii="Times New Roman" w:hAnsi="Times New Roman" w:cs="Times New Roman"/>
                <w:sz w:val="20"/>
                <w:szCs w:val="20"/>
                <w:shd w:val="clear" w:color="auto" w:fill="FFFFFF"/>
              </w:rPr>
              <w:t xml:space="preserve"> – сітка поліпропіленова, фасування до 40 кг</w:t>
            </w:r>
          </w:p>
        </w:tc>
        <w:tc>
          <w:tcPr>
            <w:tcW w:w="1559" w:type="dxa"/>
            <w:shd w:val="clear" w:color="auto" w:fill="auto"/>
            <w:vAlign w:val="center"/>
          </w:tcPr>
          <w:p w14:paraId="4C10EB2B" w14:textId="1EB69427" w:rsidR="00DF0192" w:rsidRPr="00955DB5" w:rsidRDefault="00DF0192"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7033:2009</w:t>
            </w:r>
          </w:p>
        </w:tc>
        <w:tc>
          <w:tcPr>
            <w:tcW w:w="1215" w:type="dxa"/>
            <w:shd w:val="clear" w:color="auto" w:fill="auto"/>
            <w:vAlign w:val="center"/>
          </w:tcPr>
          <w:p w14:paraId="401AB64D" w14:textId="36657541" w:rsidR="00DF0192" w:rsidRPr="00955DB5" w:rsidRDefault="00121109" w:rsidP="00DF0192">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2300</w:t>
            </w:r>
          </w:p>
        </w:tc>
        <w:tc>
          <w:tcPr>
            <w:tcW w:w="1061" w:type="dxa"/>
            <w:shd w:val="clear" w:color="auto" w:fill="auto"/>
            <w:vAlign w:val="center"/>
          </w:tcPr>
          <w:p w14:paraId="5BD06E1B" w14:textId="77777777" w:rsidR="00DF0192" w:rsidRPr="00955DB5" w:rsidRDefault="00DF0192" w:rsidP="00DF0192">
            <w:pPr>
              <w:spacing w:after="0"/>
              <w:jc w:val="both"/>
              <w:rPr>
                <w:rFonts w:ascii="Times New Roman" w:hAnsi="Times New Roman" w:cs="Times New Roman"/>
                <w:sz w:val="20"/>
                <w:szCs w:val="20"/>
              </w:rPr>
            </w:pPr>
          </w:p>
        </w:tc>
        <w:tc>
          <w:tcPr>
            <w:tcW w:w="992" w:type="dxa"/>
            <w:vAlign w:val="center"/>
          </w:tcPr>
          <w:p w14:paraId="661CDC3F" w14:textId="77777777" w:rsidR="00DF0192" w:rsidRPr="00955DB5" w:rsidRDefault="00DF0192" w:rsidP="00DF0192">
            <w:pPr>
              <w:spacing w:after="0"/>
              <w:jc w:val="both"/>
              <w:rPr>
                <w:rFonts w:ascii="Times New Roman" w:hAnsi="Times New Roman" w:cs="Times New Roman"/>
                <w:sz w:val="20"/>
                <w:szCs w:val="20"/>
              </w:rPr>
            </w:pPr>
          </w:p>
        </w:tc>
        <w:tc>
          <w:tcPr>
            <w:tcW w:w="1411" w:type="dxa"/>
            <w:gridSpan w:val="2"/>
            <w:vAlign w:val="center"/>
          </w:tcPr>
          <w:p w14:paraId="7C3A3FF0" w14:textId="77777777" w:rsidR="00DF0192" w:rsidRPr="00955DB5" w:rsidRDefault="00DF0192" w:rsidP="00DF0192">
            <w:pPr>
              <w:spacing w:after="0"/>
              <w:jc w:val="both"/>
              <w:rPr>
                <w:rFonts w:ascii="Times New Roman" w:hAnsi="Times New Roman" w:cs="Times New Roman"/>
                <w:sz w:val="20"/>
                <w:szCs w:val="20"/>
              </w:rPr>
            </w:pPr>
          </w:p>
        </w:tc>
      </w:tr>
      <w:tr w:rsidR="00955DB5" w:rsidRPr="00955DB5" w14:paraId="4DECE4E9" w14:textId="77777777" w:rsidTr="00AB77C3">
        <w:trPr>
          <w:gridAfter w:val="2"/>
          <w:wAfter w:w="38" w:type="dxa"/>
          <w:jc w:val="center"/>
        </w:trPr>
        <w:tc>
          <w:tcPr>
            <w:tcW w:w="445" w:type="dxa"/>
            <w:shd w:val="clear" w:color="auto" w:fill="auto"/>
            <w:vAlign w:val="center"/>
          </w:tcPr>
          <w:p w14:paraId="0ED43B92" w14:textId="14169843" w:rsidR="00DF0192" w:rsidRPr="00955DB5" w:rsidRDefault="00DF0192" w:rsidP="00DF0192">
            <w:pPr>
              <w:spacing w:after="0"/>
              <w:jc w:val="both"/>
              <w:rPr>
                <w:rFonts w:ascii="Times New Roman" w:hAnsi="Times New Roman" w:cs="Times New Roman"/>
                <w:sz w:val="20"/>
                <w:szCs w:val="20"/>
              </w:rPr>
            </w:pPr>
            <w:r w:rsidRPr="00955DB5">
              <w:rPr>
                <w:rFonts w:ascii="Times New Roman" w:hAnsi="Times New Roman" w:cs="Times New Roman"/>
                <w:sz w:val="20"/>
                <w:szCs w:val="20"/>
              </w:rPr>
              <w:t>2</w:t>
            </w:r>
          </w:p>
        </w:tc>
        <w:tc>
          <w:tcPr>
            <w:tcW w:w="3378" w:type="dxa"/>
            <w:shd w:val="clear" w:color="auto" w:fill="auto"/>
            <w:vAlign w:val="center"/>
          </w:tcPr>
          <w:p w14:paraId="7EFE0306" w14:textId="5076CAEF" w:rsidR="00DF0192" w:rsidRPr="00955DB5" w:rsidRDefault="00DF0192"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цибуля ріпчаста</w:t>
            </w:r>
            <w:r w:rsidRPr="00955DB5">
              <w:rPr>
                <w:rFonts w:ascii="Times New Roman" w:hAnsi="Times New Roman" w:cs="Times New Roman"/>
                <w:sz w:val="20"/>
                <w:szCs w:val="20"/>
                <w:shd w:val="clear" w:color="auto" w:fill="FFFFFF"/>
              </w:rPr>
              <w:t xml:space="preserve">, мінімальна вага цибулини – не менше 50 гр., транспортне </w:t>
            </w:r>
            <w:proofErr w:type="spellStart"/>
            <w:r w:rsidRPr="00955DB5">
              <w:rPr>
                <w:rFonts w:ascii="Times New Roman" w:hAnsi="Times New Roman" w:cs="Times New Roman"/>
                <w:sz w:val="20"/>
                <w:szCs w:val="20"/>
                <w:shd w:val="clear" w:color="auto" w:fill="FFFFFF"/>
              </w:rPr>
              <w:t>паковання</w:t>
            </w:r>
            <w:proofErr w:type="spellEnd"/>
            <w:r w:rsidRPr="00955DB5">
              <w:rPr>
                <w:rFonts w:ascii="Times New Roman" w:hAnsi="Times New Roman" w:cs="Times New Roman"/>
                <w:sz w:val="20"/>
                <w:szCs w:val="20"/>
                <w:shd w:val="clear" w:color="auto" w:fill="FFFFFF"/>
              </w:rPr>
              <w:t xml:space="preserve"> – сітка поліпропіленова, фасування до 40 кг</w:t>
            </w:r>
          </w:p>
        </w:tc>
        <w:tc>
          <w:tcPr>
            <w:tcW w:w="1559" w:type="dxa"/>
            <w:shd w:val="clear" w:color="auto" w:fill="auto"/>
            <w:vAlign w:val="center"/>
          </w:tcPr>
          <w:p w14:paraId="71C70176" w14:textId="7854094A" w:rsidR="00DF0192" w:rsidRPr="00955DB5" w:rsidRDefault="00DF0192"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3234-95</w:t>
            </w:r>
          </w:p>
        </w:tc>
        <w:tc>
          <w:tcPr>
            <w:tcW w:w="1215" w:type="dxa"/>
            <w:shd w:val="clear" w:color="auto" w:fill="auto"/>
            <w:vAlign w:val="center"/>
          </w:tcPr>
          <w:p w14:paraId="7A901342" w14:textId="6D500AE3" w:rsidR="00DF0192" w:rsidRPr="00955DB5" w:rsidRDefault="00121109" w:rsidP="00DF0192">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2000</w:t>
            </w:r>
          </w:p>
        </w:tc>
        <w:tc>
          <w:tcPr>
            <w:tcW w:w="1061" w:type="dxa"/>
            <w:shd w:val="clear" w:color="auto" w:fill="auto"/>
            <w:vAlign w:val="center"/>
          </w:tcPr>
          <w:p w14:paraId="043FD3E0" w14:textId="77777777" w:rsidR="00DF0192" w:rsidRPr="00955DB5" w:rsidRDefault="00DF0192" w:rsidP="00DF0192">
            <w:pPr>
              <w:spacing w:after="0"/>
              <w:jc w:val="both"/>
              <w:rPr>
                <w:rFonts w:ascii="Times New Roman" w:hAnsi="Times New Roman" w:cs="Times New Roman"/>
                <w:sz w:val="20"/>
                <w:szCs w:val="20"/>
              </w:rPr>
            </w:pPr>
          </w:p>
        </w:tc>
        <w:tc>
          <w:tcPr>
            <w:tcW w:w="992" w:type="dxa"/>
            <w:vAlign w:val="center"/>
          </w:tcPr>
          <w:p w14:paraId="1FAFE675" w14:textId="77777777" w:rsidR="00DF0192" w:rsidRPr="00955DB5" w:rsidRDefault="00DF0192" w:rsidP="00DF0192">
            <w:pPr>
              <w:spacing w:after="0"/>
              <w:jc w:val="both"/>
              <w:rPr>
                <w:rFonts w:ascii="Times New Roman" w:hAnsi="Times New Roman" w:cs="Times New Roman"/>
                <w:sz w:val="20"/>
                <w:szCs w:val="20"/>
              </w:rPr>
            </w:pPr>
          </w:p>
        </w:tc>
        <w:tc>
          <w:tcPr>
            <w:tcW w:w="1411" w:type="dxa"/>
            <w:gridSpan w:val="2"/>
            <w:vAlign w:val="center"/>
          </w:tcPr>
          <w:p w14:paraId="3A28E52E" w14:textId="77777777" w:rsidR="00DF0192" w:rsidRPr="00955DB5" w:rsidRDefault="00DF0192" w:rsidP="00DF0192">
            <w:pPr>
              <w:spacing w:after="0"/>
              <w:jc w:val="both"/>
              <w:rPr>
                <w:rFonts w:ascii="Times New Roman" w:hAnsi="Times New Roman" w:cs="Times New Roman"/>
                <w:sz w:val="20"/>
                <w:szCs w:val="20"/>
              </w:rPr>
            </w:pPr>
          </w:p>
        </w:tc>
      </w:tr>
      <w:tr w:rsidR="00955DB5" w:rsidRPr="00955DB5" w14:paraId="0BC460D6" w14:textId="77777777" w:rsidTr="00AB77C3">
        <w:trPr>
          <w:gridAfter w:val="2"/>
          <w:wAfter w:w="38" w:type="dxa"/>
          <w:jc w:val="center"/>
        </w:trPr>
        <w:tc>
          <w:tcPr>
            <w:tcW w:w="445" w:type="dxa"/>
            <w:shd w:val="clear" w:color="auto" w:fill="auto"/>
            <w:vAlign w:val="center"/>
          </w:tcPr>
          <w:p w14:paraId="04DA0CF1" w14:textId="07C3B269" w:rsidR="00DF0192" w:rsidRPr="00955DB5" w:rsidRDefault="00DF0192" w:rsidP="00DF0192">
            <w:pPr>
              <w:spacing w:after="0"/>
              <w:jc w:val="both"/>
              <w:rPr>
                <w:rFonts w:ascii="Times New Roman" w:hAnsi="Times New Roman" w:cs="Times New Roman"/>
                <w:sz w:val="20"/>
                <w:szCs w:val="20"/>
              </w:rPr>
            </w:pPr>
            <w:r w:rsidRPr="00955DB5">
              <w:rPr>
                <w:rFonts w:ascii="Times New Roman" w:hAnsi="Times New Roman" w:cs="Times New Roman"/>
                <w:sz w:val="20"/>
                <w:szCs w:val="20"/>
              </w:rPr>
              <w:t>3</w:t>
            </w:r>
          </w:p>
        </w:tc>
        <w:tc>
          <w:tcPr>
            <w:tcW w:w="3378" w:type="dxa"/>
            <w:shd w:val="clear" w:color="auto" w:fill="auto"/>
            <w:vAlign w:val="center"/>
          </w:tcPr>
          <w:p w14:paraId="3C2F1EB7" w14:textId="568885D1" w:rsidR="00DF0192" w:rsidRPr="00955DB5" w:rsidRDefault="00DF0192"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 xml:space="preserve">капуста </w:t>
            </w:r>
            <w:r w:rsidR="00121109" w:rsidRPr="00955DB5">
              <w:rPr>
                <w:rFonts w:ascii="Times New Roman" w:hAnsi="Times New Roman" w:cs="Times New Roman"/>
                <w:sz w:val="20"/>
                <w:szCs w:val="20"/>
              </w:rPr>
              <w:t xml:space="preserve">свіжа </w:t>
            </w:r>
            <w:r w:rsidRPr="00955DB5">
              <w:rPr>
                <w:rFonts w:ascii="Times New Roman" w:hAnsi="Times New Roman" w:cs="Times New Roman"/>
                <w:sz w:val="20"/>
                <w:szCs w:val="20"/>
              </w:rPr>
              <w:t xml:space="preserve">білокачанна, </w:t>
            </w:r>
            <w:r w:rsidRPr="00955DB5">
              <w:rPr>
                <w:rFonts w:ascii="Times New Roman" w:hAnsi="Times New Roman" w:cs="Times New Roman"/>
                <w:sz w:val="20"/>
                <w:szCs w:val="20"/>
                <w:shd w:val="clear" w:color="auto" w:fill="FFFFFF"/>
              </w:rPr>
              <w:t xml:space="preserve">транспортне </w:t>
            </w:r>
            <w:proofErr w:type="spellStart"/>
            <w:r w:rsidRPr="00955DB5">
              <w:rPr>
                <w:rFonts w:ascii="Times New Roman" w:hAnsi="Times New Roman" w:cs="Times New Roman"/>
                <w:sz w:val="20"/>
                <w:szCs w:val="20"/>
                <w:shd w:val="clear" w:color="auto" w:fill="FFFFFF"/>
              </w:rPr>
              <w:t>паковання</w:t>
            </w:r>
            <w:proofErr w:type="spellEnd"/>
            <w:r w:rsidRPr="00955DB5">
              <w:rPr>
                <w:rFonts w:ascii="Times New Roman" w:hAnsi="Times New Roman" w:cs="Times New Roman"/>
                <w:sz w:val="20"/>
                <w:szCs w:val="20"/>
                <w:shd w:val="clear" w:color="auto" w:fill="FFFFFF"/>
              </w:rPr>
              <w:t xml:space="preserve"> – сітка поліпропіленова, фасування до 40 кг</w:t>
            </w:r>
          </w:p>
        </w:tc>
        <w:tc>
          <w:tcPr>
            <w:tcW w:w="1559" w:type="dxa"/>
            <w:shd w:val="clear" w:color="auto" w:fill="auto"/>
            <w:vAlign w:val="center"/>
          </w:tcPr>
          <w:p w14:paraId="76BA2FEA" w14:textId="3E681B16" w:rsidR="00DF0192" w:rsidRPr="00955DB5" w:rsidRDefault="00DF0192"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7037:2009</w:t>
            </w:r>
          </w:p>
        </w:tc>
        <w:tc>
          <w:tcPr>
            <w:tcW w:w="1215" w:type="dxa"/>
            <w:shd w:val="clear" w:color="auto" w:fill="auto"/>
            <w:vAlign w:val="center"/>
          </w:tcPr>
          <w:p w14:paraId="5FCD1140" w14:textId="32BEA339" w:rsidR="00DF0192" w:rsidRPr="00955DB5" w:rsidRDefault="00121109" w:rsidP="00DF0192">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2200</w:t>
            </w:r>
          </w:p>
        </w:tc>
        <w:tc>
          <w:tcPr>
            <w:tcW w:w="1061" w:type="dxa"/>
            <w:shd w:val="clear" w:color="auto" w:fill="auto"/>
            <w:vAlign w:val="center"/>
          </w:tcPr>
          <w:p w14:paraId="591BBE28" w14:textId="77777777" w:rsidR="00DF0192" w:rsidRPr="00955DB5" w:rsidRDefault="00DF0192" w:rsidP="00DF0192">
            <w:pPr>
              <w:spacing w:after="0"/>
              <w:jc w:val="both"/>
              <w:rPr>
                <w:rFonts w:ascii="Times New Roman" w:hAnsi="Times New Roman" w:cs="Times New Roman"/>
                <w:sz w:val="20"/>
                <w:szCs w:val="20"/>
              </w:rPr>
            </w:pPr>
          </w:p>
        </w:tc>
        <w:tc>
          <w:tcPr>
            <w:tcW w:w="992" w:type="dxa"/>
            <w:vAlign w:val="center"/>
          </w:tcPr>
          <w:p w14:paraId="185AF2AE" w14:textId="77777777" w:rsidR="00DF0192" w:rsidRPr="00955DB5" w:rsidRDefault="00DF0192" w:rsidP="00DF0192">
            <w:pPr>
              <w:spacing w:after="0"/>
              <w:jc w:val="both"/>
              <w:rPr>
                <w:rFonts w:ascii="Times New Roman" w:hAnsi="Times New Roman" w:cs="Times New Roman"/>
                <w:sz w:val="20"/>
                <w:szCs w:val="20"/>
              </w:rPr>
            </w:pPr>
          </w:p>
        </w:tc>
        <w:tc>
          <w:tcPr>
            <w:tcW w:w="1411" w:type="dxa"/>
            <w:gridSpan w:val="2"/>
            <w:vAlign w:val="center"/>
          </w:tcPr>
          <w:p w14:paraId="741CB122" w14:textId="77777777" w:rsidR="00DF0192" w:rsidRPr="00955DB5" w:rsidRDefault="00DF0192" w:rsidP="00DF0192">
            <w:pPr>
              <w:spacing w:after="0"/>
              <w:jc w:val="both"/>
              <w:rPr>
                <w:rFonts w:ascii="Times New Roman" w:hAnsi="Times New Roman" w:cs="Times New Roman"/>
                <w:sz w:val="20"/>
                <w:szCs w:val="20"/>
              </w:rPr>
            </w:pPr>
          </w:p>
        </w:tc>
      </w:tr>
      <w:tr w:rsidR="00955DB5" w:rsidRPr="00955DB5" w14:paraId="7358DBD5" w14:textId="77777777" w:rsidTr="00AB77C3">
        <w:trPr>
          <w:gridAfter w:val="2"/>
          <w:wAfter w:w="38" w:type="dxa"/>
          <w:jc w:val="center"/>
        </w:trPr>
        <w:tc>
          <w:tcPr>
            <w:tcW w:w="445" w:type="dxa"/>
            <w:shd w:val="clear" w:color="auto" w:fill="auto"/>
            <w:vAlign w:val="center"/>
          </w:tcPr>
          <w:p w14:paraId="71D58006" w14:textId="79A01040" w:rsidR="00DF0192" w:rsidRPr="00955DB5" w:rsidRDefault="00DF0192" w:rsidP="00DF0192">
            <w:pPr>
              <w:spacing w:after="0"/>
              <w:jc w:val="both"/>
              <w:rPr>
                <w:rFonts w:ascii="Times New Roman" w:hAnsi="Times New Roman" w:cs="Times New Roman"/>
                <w:sz w:val="20"/>
                <w:szCs w:val="20"/>
              </w:rPr>
            </w:pPr>
            <w:r w:rsidRPr="00955DB5">
              <w:rPr>
                <w:rFonts w:ascii="Times New Roman" w:hAnsi="Times New Roman" w:cs="Times New Roman"/>
                <w:sz w:val="20"/>
                <w:szCs w:val="20"/>
              </w:rPr>
              <w:t>4</w:t>
            </w:r>
          </w:p>
        </w:tc>
        <w:tc>
          <w:tcPr>
            <w:tcW w:w="3378" w:type="dxa"/>
            <w:shd w:val="clear" w:color="auto" w:fill="auto"/>
            <w:vAlign w:val="center"/>
          </w:tcPr>
          <w:p w14:paraId="269D4E08" w14:textId="4CA03161" w:rsidR="00DF0192" w:rsidRPr="00955DB5" w:rsidRDefault="00DF0192" w:rsidP="003E1909">
            <w:pPr>
              <w:spacing w:after="0" w:line="240" w:lineRule="auto"/>
              <w:jc w:val="center"/>
              <w:rPr>
                <w:rFonts w:ascii="Times New Roman" w:hAnsi="Times New Roman" w:cs="Times New Roman"/>
                <w:sz w:val="20"/>
                <w:szCs w:val="20"/>
              </w:rPr>
            </w:pPr>
            <w:proofErr w:type="spellStart"/>
            <w:r w:rsidRPr="00955DB5">
              <w:rPr>
                <w:rFonts w:ascii="Times New Roman" w:hAnsi="Times New Roman" w:cs="Times New Roman"/>
                <w:sz w:val="20"/>
                <w:szCs w:val="20"/>
              </w:rPr>
              <w:t>морква,мита</w:t>
            </w:r>
            <w:proofErr w:type="spellEnd"/>
            <w:r w:rsidRPr="00955DB5">
              <w:rPr>
                <w:rFonts w:ascii="Times New Roman" w:hAnsi="Times New Roman" w:cs="Times New Roman"/>
                <w:sz w:val="20"/>
                <w:szCs w:val="20"/>
              </w:rPr>
              <w:t xml:space="preserve"> або немита, але без землі, мінімальна вага морквини – 70 гр., </w:t>
            </w:r>
            <w:r w:rsidRPr="00955DB5">
              <w:rPr>
                <w:rFonts w:ascii="Times New Roman" w:hAnsi="Times New Roman" w:cs="Times New Roman"/>
                <w:sz w:val="20"/>
                <w:szCs w:val="20"/>
                <w:shd w:val="clear" w:color="auto" w:fill="FFFFFF"/>
              </w:rPr>
              <w:t xml:space="preserve">транспортне </w:t>
            </w:r>
            <w:proofErr w:type="spellStart"/>
            <w:r w:rsidRPr="00955DB5">
              <w:rPr>
                <w:rFonts w:ascii="Times New Roman" w:hAnsi="Times New Roman" w:cs="Times New Roman"/>
                <w:sz w:val="20"/>
                <w:szCs w:val="20"/>
                <w:shd w:val="clear" w:color="auto" w:fill="FFFFFF"/>
              </w:rPr>
              <w:t>паковання</w:t>
            </w:r>
            <w:proofErr w:type="spellEnd"/>
            <w:r w:rsidRPr="00955DB5">
              <w:rPr>
                <w:rFonts w:ascii="Times New Roman" w:hAnsi="Times New Roman" w:cs="Times New Roman"/>
                <w:sz w:val="20"/>
                <w:szCs w:val="20"/>
                <w:shd w:val="clear" w:color="auto" w:fill="FFFFFF"/>
              </w:rPr>
              <w:t xml:space="preserve"> – сітка поліпропіленова, фасування до 40 кг</w:t>
            </w:r>
          </w:p>
        </w:tc>
        <w:tc>
          <w:tcPr>
            <w:tcW w:w="1559" w:type="dxa"/>
            <w:shd w:val="clear" w:color="auto" w:fill="auto"/>
            <w:vAlign w:val="center"/>
          </w:tcPr>
          <w:p w14:paraId="7BC75973" w14:textId="38932DAE" w:rsidR="00DF0192" w:rsidRPr="00955DB5" w:rsidRDefault="00DF0192"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7035:2009</w:t>
            </w:r>
          </w:p>
        </w:tc>
        <w:tc>
          <w:tcPr>
            <w:tcW w:w="1215" w:type="dxa"/>
            <w:shd w:val="clear" w:color="auto" w:fill="auto"/>
            <w:vAlign w:val="center"/>
          </w:tcPr>
          <w:p w14:paraId="29BF9B19" w14:textId="484ECA88" w:rsidR="00DF0192" w:rsidRPr="00955DB5" w:rsidRDefault="00121109" w:rsidP="00DF0192">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3200</w:t>
            </w:r>
          </w:p>
        </w:tc>
        <w:tc>
          <w:tcPr>
            <w:tcW w:w="1061" w:type="dxa"/>
            <w:shd w:val="clear" w:color="auto" w:fill="auto"/>
            <w:vAlign w:val="center"/>
          </w:tcPr>
          <w:p w14:paraId="36ADCD8C" w14:textId="77777777" w:rsidR="00DF0192" w:rsidRPr="00955DB5" w:rsidRDefault="00DF0192" w:rsidP="00DF0192">
            <w:pPr>
              <w:spacing w:after="0"/>
              <w:jc w:val="both"/>
              <w:rPr>
                <w:rFonts w:ascii="Times New Roman" w:hAnsi="Times New Roman" w:cs="Times New Roman"/>
                <w:sz w:val="20"/>
                <w:szCs w:val="20"/>
              </w:rPr>
            </w:pPr>
          </w:p>
        </w:tc>
        <w:tc>
          <w:tcPr>
            <w:tcW w:w="992" w:type="dxa"/>
            <w:vAlign w:val="center"/>
          </w:tcPr>
          <w:p w14:paraId="44B347EE" w14:textId="77777777" w:rsidR="00DF0192" w:rsidRPr="00955DB5" w:rsidRDefault="00DF0192" w:rsidP="00DF0192">
            <w:pPr>
              <w:spacing w:after="0"/>
              <w:jc w:val="both"/>
              <w:rPr>
                <w:rFonts w:ascii="Times New Roman" w:hAnsi="Times New Roman" w:cs="Times New Roman"/>
                <w:sz w:val="20"/>
                <w:szCs w:val="20"/>
              </w:rPr>
            </w:pPr>
          </w:p>
        </w:tc>
        <w:tc>
          <w:tcPr>
            <w:tcW w:w="1411" w:type="dxa"/>
            <w:gridSpan w:val="2"/>
            <w:vAlign w:val="center"/>
          </w:tcPr>
          <w:p w14:paraId="2CDB47A9" w14:textId="77777777" w:rsidR="00DF0192" w:rsidRPr="00955DB5" w:rsidRDefault="00DF0192" w:rsidP="00DF0192">
            <w:pPr>
              <w:spacing w:after="0"/>
              <w:jc w:val="both"/>
              <w:rPr>
                <w:rFonts w:ascii="Times New Roman" w:hAnsi="Times New Roman" w:cs="Times New Roman"/>
                <w:sz w:val="20"/>
                <w:szCs w:val="20"/>
              </w:rPr>
            </w:pPr>
          </w:p>
        </w:tc>
      </w:tr>
      <w:tr w:rsidR="00955DB5" w:rsidRPr="00955DB5" w14:paraId="51A6EEBD" w14:textId="77777777" w:rsidTr="00AB77C3">
        <w:trPr>
          <w:gridAfter w:val="2"/>
          <w:wAfter w:w="38" w:type="dxa"/>
          <w:jc w:val="center"/>
        </w:trPr>
        <w:tc>
          <w:tcPr>
            <w:tcW w:w="445" w:type="dxa"/>
            <w:shd w:val="clear" w:color="auto" w:fill="auto"/>
            <w:vAlign w:val="center"/>
          </w:tcPr>
          <w:p w14:paraId="69389874" w14:textId="0C9C6A9A" w:rsidR="008E213B" w:rsidRPr="00955DB5" w:rsidRDefault="008E213B" w:rsidP="008E213B">
            <w:pPr>
              <w:spacing w:after="0"/>
              <w:jc w:val="both"/>
              <w:rPr>
                <w:rFonts w:ascii="Times New Roman" w:hAnsi="Times New Roman" w:cs="Times New Roman"/>
                <w:sz w:val="20"/>
                <w:szCs w:val="20"/>
              </w:rPr>
            </w:pPr>
            <w:r w:rsidRPr="00955DB5">
              <w:rPr>
                <w:rFonts w:ascii="Times New Roman" w:hAnsi="Times New Roman" w:cs="Times New Roman"/>
                <w:sz w:val="20"/>
                <w:szCs w:val="20"/>
              </w:rPr>
              <w:t>5</w:t>
            </w:r>
          </w:p>
        </w:tc>
        <w:tc>
          <w:tcPr>
            <w:tcW w:w="3378" w:type="dxa"/>
            <w:shd w:val="clear" w:color="auto" w:fill="auto"/>
            <w:vAlign w:val="center"/>
          </w:tcPr>
          <w:p w14:paraId="3B3D9480" w14:textId="17534BB7" w:rsidR="008E213B" w:rsidRPr="00955DB5" w:rsidRDefault="008E213B"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яблука,</w:t>
            </w:r>
            <w:r w:rsidRPr="00955DB5">
              <w:rPr>
                <w:rFonts w:ascii="Times New Roman" w:hAnsi="Times New Roman" w:cs="Times New Roman"/>
                <w:sz w:val="20"/>
                <w:szCs w:val="20"/>
                <w:shd w:val="clear" w:color="auto" w:fill="FFFFFF"/>
              </w:rPr>
              <w:t xml:space="preserve"> транспортне </w:t>
            </w:r>
            <w:proofErr w:type="spellStart"/>
            <w:r w:rsidRPr="00955DB5">
              <w:rPr>
                <w:rFonts w:ascii="Times New Roman" w:hAnsi="Times New Roman" w:cs="Times New Roman"/>
                <w:sz w:val="20"/>
                <w:szCs w:val="20"/>
                <w:shd w:val="clear" w:color="auto" w:fill="FFFFFF"/>
              </w:rPr>
              <w:t>паковання</w:t>
            </w:r>
            <w:proofErr w:type="spellEnd"/>
            <w:r w:rsidRPr="00955DB5">
              <w:rPr>
                <w:rFonts w:ascii="Times New Roman" w:hAnsi="Times New Roman" w:cs="Times New Roman"/>
                <w:sz w:val="20"/>
                <w:szCs w:val="20"/>
                <w:shd w:val="clear" w:color="auto" w:fill="FFFFFF"/>
              </w:rPr>
              <w:t xml:space="preserve"> – </w:t>
            </w:r>
            <w:r w:rsidRPr="00955DB5">
              <w:rPr>
                <w:rFonts w:ascii="Times New Roman" w:hAnsi="Times New Roman" w:cs="Times New Roman"/>
                <w:sz w:val="20"/>
                <w:szCs w:val="20"/>
              </w:rPr>
              <w:t>ящики картонні або пластикові, фасування до 30 кг</w:t>
            </w:r>
          </w:p>
        </w:tc>
        <w:tc>
          <w:tcPr>
            <w:tcW w:w="1559" w:type="dxa"/>
            <w:shd w:val="clear" w:color="auto" w:fill="auto"/>
            <w:vAlign w:val="center"/>
          </w:tcPr>
          <w:p w14:paraId="4476BDBA" w14:textId="718C7C40" w:rsidR="008E213B" w:rsidRPr="00955DB5" w:rsidRDefault="008E213B"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або ГОСТ</w:t>
            </w:r>
          </w:p>
        </w:tc>
        <w:tc>
          <w:tcPr>
            <w:tcW w:w="1215" w:type="dxa"/>
            <w:shd w:val="clear" w:color="auto" w:fill="auto"/>
            <w:vAlign w:val="center"/>
          </w:tcPr>
          <w:p w14:paraId="1A597080" w14:textId="11BCA724" w:rsidR="008E213B" w:rsidRPr="00955DB5" w:rsidRDefault="00121109" w:rsidP="008E213B">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3400</w:t>
            </w:r>
          </w:p>
        </w:tc>
        <w:tc>
          <w:tcPr>
            <w:tcW w:w="1061" w:type="dxa"/>
            <w:shd w:val="clear" w:color="auto" w:fill="auto"/>
            <w:vAlign w:val="center"/>
          </w:tcPr>
          <w:p w14:paraId="743D8F80" w14:textId="77777777" w:rsidR="008E213B" w:rsidRPr="00955DB5" w:rsidRDefault="008E213B" w:rsidP="008E213B">
            <w:pPr>
              <w:spacing w:after="0"/>
              <w:jc w:val="both"/>
              <w:rPr>
                <w:rFonts w:ascii="Times New Roman" w:hAnsi="Times New Roman" w:cs="Times New Roman"/>
                <w:sz w:val="20"/>
                <w:szCs w:val="20"/>
              </w:rPr>
            </w:pPr>
          </w:p>
        </w:tc>
        <w:tc>
          <w:tcPr>
            <w:tcW w:w="992" w:type="dxa"/>
            <w:vAlign w:val="center"/>
          </w:tcPr>
          <w:p w14:paraId="78B719C2" w14:textId="77777777" w:rsidR="008E213B" w:rsidRPr="00955DB5" w:rsidRDefault="008E213B" w:rsidP="008E213B">
            <w:pPr>
              <w:spacing w:after="0"/>
              <w:jc w:val="both"/>
              <w:rPr>
                <w:rFonts w:ascii="Times New Roman" w:hAnsi="Times New Roman" w:cs="Times New Roman"/>
                <w:sz w:val="20"/>
                <w:szCs w:val="20"/>
              </w:rPr>
            </w:pPr>
          </w:p>
        </w:tc>
        <w:tc>
          <w:tcPr>
            <w:tcW w:w="1411" w:type="dxa"/>
            <w:gridSpan w:val="2"/>
            <w:vAlign w:val="center"/>
          </w:tcPr>
          <w:p w14:paraId="236415D9" w14:textId="77777777" w:rsidR="008E213B" w:rsidRPr="00955DB5" w:rsidRDefault="008E213B" w:rsidP="008E213B">
            <w:pPr>
              <w:spacing w:after="0"/>
              <w:jc w:val="both"/>
              <w:rPr>
                <w:rFonts w:ascii="Times New Roman" w:hAnsi="Times New Roman" w:cs="Times New Roman"/>
                <w:sz w:val="20"/>
                <w:szCs w:val="20"/>
              </w:rPr>
            </w:pPr>
          </w:p>
        </w:tc>
      </w:tr>
      <w:tr w:rsidR="00955DB5" w:rsidRPr="00955DB5" w14:paraId="22841CE2" w14:textId="77777777" w:rsidTr="00AB77C3">
        <w:trPr>
          <w:gridAfter w:val="2"/>
          <w:wAfter w:w="38" w:type="dxa"/>
          <w:jc w:val="center"/>
        </w:trPr>
        <w:tc>
          <w:tcPr>
            <w:tcW w:w="445" w:type="dxa"/>
            <w:shd w:val="clear" w:color="auto" w:fill="auto"/>
            <w:vAlign w:val="center"/>
          </w:tcPr>
          <w:p w14:paraId="16050D83" w14:textId="67B25974" w:rsidR="008E213B" w:rsidRPr="00955DB5" w:rsidRDefault="008E213B" w:rsidP="008E213B">
            <w:pPr>
              <w:spacing w:after="0"/>
              <w:jc w:val="both"/>
              <w:rPr>
                <w:rFonts w:ascii="Times New Roman" w:hAnsi="Times New Roman" w:cs="Times New Roman"/>
                <w:sz w:val="20"/>
                <w:szCs w:val="20"/>
              </w:rPr>
            </w:pPr>
            <w:r w:rsidRPr="00955DB5">
              <w:rPr>
                <w:rFonts w:ascii="Times New Roman" w:hAnsi="Times New Roman" w:cs="Times New Roman"/>
                <w:sz w:val="20"/>
                <w:szCs w:val="20"/>
              </w:rPr>
              <w:t>6</w:t>
            </w:r>
          </w:p>
        </w:tc>
        <w:tc>
          <w:tcPr>
            <w:tcW w:w="3378" w:type="dxa"/>
            <w:shd w:val="clear" w:color="auto" w:fill="auto"/>
            <w:vAlign w:val="center"/>
          </w:tcPr>
          <w:p w14:paraId="5AE4181B" w14:textId="527B712F" w:rsidR="008E213B" w:rsidRPr="00955DB5" w:rsidRDefault="008E213B"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мандарини – ящики картонні або пластикові, фасування до 30 кг</w:t>
            </w:r>
          </w:p>
        </w:tc>
        <w:tc>
          <w:tcPr>
            <w:tcW w:w="1559" w:type="dxa"/>
            <w:shd w:val="clear" w:color="auto" w:fill="auto"/>
            <w:vAlign w:val="center"/>
          </w:tcPr>
          <w:p w14:paraId="7B7DA284" w14:textId="64B1EEC4" w:rsidR="008E213B" w:rsidRPr="00955DB5" w:rsidRDefault="008E213B"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(ГОСТ) або ТУ виробника</w:t>
            </w:r>
          </w:p>
        </w:tc>
        <w:tc>
          <w:tcPr>
            <w:tcW w:w="1215" w:type="dxa"/>
            <w:shd w:val="clear" w:color="auto" w:fill="auto"/>
            <w:vAlign w:val="center"/>
          </w:tcPr>
          <w:p w14:paraId="1DD09293" w14:textId="0D64BA7E" w:rsidR="008E213B" w:rsidRPr="00955DB5" w:rsidRDefault="00121109" w:rsidP="008E213B">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1300</w:t>
            </w:r>
          </w:p>
        </w:tc>
        <w:tc>
          <w:tcPr>
            <w:tcW w:w="1061" w:type="dxa"/>
            <w:shd w:val="clear" w:color="auto" w:fill="auto"/>
            <w:vAlign w:val="center"/>
          </w:tcPr>
          <w:p w14:paraId="6593C52D" w14:textId="77777777" w:rsidR="008E213B" w:rsidRPr="00955DB5" w:rsidRDefault="008E213B" w:rsidP="008E213B">
            <w:pPr>
              <w:spacing w:after="0"/>
              <w:jc w:val="both"/>
              <w:rPr>
                <w:rFonts w:ascii="Times New Roman" w:hAnsi="Times New Roman" w:cs="Times New Roman"/>
                <w:sz w:val="20"/>
                <w:szCs w:val="20"/>
              </w:rPr>
            </w:pPr>
          </w:p>
        </w:tc>
        <w:tc>
          <w:tcPr>
            <w:tcW w:w="992" w:type="dxa"/>
            <w:vAlign w:val="center"/>
          </w:tcPr>
          <w:p w14:paraId="71003CE4" w14:textId="77777777" w:rsidR="008E213B" w:rsidRPr="00955DB5" w:rsidRDefault="008E213B" w:rsidP="008E213B">
            <w:pPr>
              <w:spacing w:after="0"/>
              <w:jc w:val="both"/>
              <w:rPr>
                <w:rFonts w:ascii="Times New Roman" w:hAnsi="Times New Roman" w:cs="Times New Roman"/>
                <w:sz w:val="20"/>
                <w:szCs w:val="20"/>
              </w:rPr>
            </w:pPr>
          </w:p>
        </w:tc>
        <w:tc>
          <w:tcPr>
            <w:tcW w:w="1411" w:type="dxa"/>
            <w:gridSpan w:val="2"/>
            <w:vAlign w:val="center"/>
          </w:tcPr>
          <w:p w14:paraId="312CE619" w14:textId="77777777" w:rsidR="008E213B" w:rsidRPr="00955DB5" w:rsidRDefault="008E213B" w:rsidP="008E213B">
            <w:pPr>
              <w:spacing w:after="0"/>
              <w:jc w:val="both"/>
              <w:rPr>
                <w:rFonts w:ascii="Times New Roman" w:hAnsi="Times New Roman" w:cs="Times New Roman"/>
                <w:sz w:val="20"/>
                <w:szCs w:val="20"/>
              </w:rPr>
            </w:pPr>
          </w:p>
        </w:tc>
      </w:tr>
      <w:tr w:rsidR="00955DB5" w:rsidRPr="00955DB5" w14:paraId="54475050" w14:textId="77777777" w:rsidTr="00AB77C3">
        <w:trPr>
          <w:gridAfter w:val="2"/>
          <w:wAfter w:w="38" w:type="dxa"/>
          <w:trHeight w:val="710"/>
          <w:jc w:val="center"/>
        </w:trPr>
        <w:tc>
          <w:tcPr>
            <w:tcW w:w="445" w:type="dxa"/>
            <w:shd w:val="clear" w:color="auto" w:fill="auto"/>
            <w:vAlign w:val="center"/>
          </w:tcPr>
          <w:p w14:paraId="422695A6" w14:textId="401EAA3B" w:rsidR="008E213B" w:rsidRPr="00955DB5" w:rsidRDefault="008E213B" w:rsidP="008E213B">
            <w:pPr>
              <w:spacing w:after="0"/>
              <w:jc w:val="both"/>
              <w:rPr>
                <w:rFonts w:ascii="Times New Roman" w:hAnsi="Times New Roman" w:cs="Times New Roman"/>
                <w:sz w:val="20"/>
                <w:szCs w:val="20"/>
              </w:rPr>
            </w:pPr>
            <w:r w:rsidRPr="00955DB5">
              <w:rPr>
                <w:rFonts w:ascii="Times New Roman" w:hAnsi="Times New Roman" w:cs="Times New Roman"/>
                <w:sz w:val="20"/>
                <w:szCs w:val="20"/>
              </w:rPr>
              <w:t>7</w:t>
            </w:r>
          </w:p>
        </w:tc>
        <w:tc>
          <w:tcPr>
            <w:tcW w:w="3378" w:type="dxa"/>
            <w:shd w:val="clear" w:color="auto" w:fill="auto"/>
            <w:vAlign w:val="center"/>
          </w:tcPr>
          <w:p w14:paraId="5D47E39C" w14:textId="0D22D7F8" w:rsidR="008E213B" w:rsidRPr="00955DB5" w:rsidRDefault="008E213B"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 xml:space="preserve">апельсини, </w:t>
            </w:r>
            <w:r w:rsidRPr="00955DB5">
              <w:rPr>
                <w:rFonts w:ascii="Times New Roman" w:hAnsi="Times New Roman" w:cs="Times New Roman"/>
                <w:sz w:val="20"/>
                <w:szCs w:val="20"/>
                <w:shd w:val="clear" w:color="auto" w:fill="FFFFFF"/>
              </w:rPr>
              <w:t xml:space="preserve">транспортне </w:t>
            </w:r>
            <w:proofErr w:type="spellStart"/>
            <w:r w:rsidRPr="00955DB5">
              <w:rPr>
                <w:rFonts w:ascii="Times New Roman" w:hAnsi="Times New Roman" w:cs="Times New Roman"/>
                <w:sz w:val="20"/>
                <w:szCs w:val="20"/>
                <w:shd w:val="clear" w:color="auto" w:fill="FFFFFF"/>
              </w:rPr>
              <w:t>паковання</w:t>
            </w:r>
            <w:proofErr w:type="spellEnd"/>
            <w:r w:rsidRPr="00955DB5">
              <w:rPr>
                <w:rFonts w:ascii="Times New Roman" w:hAnsi="Times New Roman" w:cs="Times New Roman"/>
                <w:sz w:val="20"/>
                <w:szCs w:val="20"/>
                <w:shd w:val="clear" w:color="auto" w:fill="FFFFFF"/>
              </w:rPr>
              <w:t xml:space="preserve"> – </w:t>
            </w:r>
            <w:r w:rsidRPr="00955DB5">
              <w:rPr>
                <w:rFonts w:ascii="Times New Roman" w:hAnsi="Times New Roman" w:cs="Times New Roman"/>
                <w:sz w:val="20"/>
                <w:szCs w:val="20"/>
              </w:rPr>
              <w:t>ящики картонні або пластикові, фасування до 30 кг</w:t>
            </w:r>
          </w:p>
        </w:tc>
        <w:tc>
          <w:tcPr>
            <w:tcW w:w="1559" w:type="dxa"/>
            <w:shd w:val="clear" w:color="auto" w:fill="auto"/>
            <w:vAlign w:val="center"/>
          </w:tcPr>
          <w:p w14:paraId="29F3BD80" w14:textId="0CC4078F" w:rsidR="008E213B" w:rsidRPr="00955DB5" w:rsidRDefault="008E213B"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(ГОСТ) або ТУ виробника</w:t>
            </w:r>
          </w:p>
        </w:tc>
        <w:tc>
          <w:tcPr>
            <w:tcW w:w="1215" w:type="dxa"/>
            <w:shd w:val="clear" w:color="auto" w:fill="auto"/>
            <w:vAlign w:val="center"/>
          </w:tcPr>
          <w:p w14:paraId="06B9AB93" w14:textId="6C531FE7" w:rsidR="008E213B" w:rsidRPr="00955DB5" w:rsidRDefault="00121109" w:rsidP="008E213B">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1300</w:t>
            </w:r>
          </w:p>
        </w:tc>
        <w:tc>
          <w:tcPr>
            <w:tcW w:w="1061" w:type="dxa"/>
            <w:shd w:val="clear" w:color="auto" w:fill="auto"/>
            <w:vAlign w:val="center"/>
          </w:tcPr>
          <w:p w14:paraId="1BF7D23D" w14:textId="77777777" w:rsidR="008E213B" w:rsidRPr="00955DB5" w:rsidRDefault="008E213B" w:rsidP="008E213B">
            <w:pPr>
              <w:spacing w:after="0"/>
              <w:jc w:val="both"/>
              <w:rPr>
                <w:rFonts w:ascii="Times New Roman" w:hAnsi="Times New Roman" w:cs="Times New Roman"/>
                <w:sz w:val="20"/>
                <w:szCs w:val="20"/>
              </w:rPr>
            </w:pPr>
          </w:p>
        </w:tc>
        <w:tc>
          <w:tcPr>
            <w:tcW w:w="992" w:type="dxa"/>
            <w:vAlign w:val="center"/>
          </w:tcPr>
          <w:p w14:paraId="0D492B9B" w14:textId="77777777" w:rsidR="008E213B" w:rsidRPr="00955DB5" w:rsidRDefault="008E213B" w:rsidP="008E213B">
            <w:pPr>
              <w:spacing w:after="0"/>
              <w:jc w:val="both"/>
              <w:rPr>
                <w:rFonts w:ascii="Times New Roman" w:hAnsi="Times New Roman" w:cs="Times New Roman"/>
                <w:sz w:val="20"/>
                <w:szCs w:val="20"/>
              </w:rPr>
            </w:pPr>
          </w:p>
        </w:tc>
        <w:tc>
          <w:tcPr>
            <w:tcW w:w="1411" w:type="dxa"/>
            <w:gridSpan w:val="2"/>
            <w:vAlign w:val="center"/>
          </w:tcPr>
          <w:p w14:paraId="4B1A8AB0" w14:textId="77777777" w:rsidR="008E213B" w:rsidRPr="00955DB5" w:rsidRDefault="008E213B" w:rsidP="008E213B">
            <w:pPr>
              <w:spacing w:after="0"/>
              <w:jc w:val="both"/>
              <w:rPr>
                <w:rFonts w:ascii="Times New Roman" w:hAnsi="Times New Roman" w:cs="Times New Roman"/>
                <w:sz w:val="20"/>
                <w:szCs w:val="20"/>
              </w:rPr>
            </w:pPr>
          </w:p>
        </w:tc>
      </w:tr>
      <w:tr w:rsidR="00955DB5" w:rsidRPr="00955DB5" w14:paraId="37945654" w14:textId="77777777" w:rsidTr="00AB77C3">
        <w:trPr>
          <w:gridAfter w:val="2"/>
          <w:wAfter w:w="38" w:type="dxa"/>
          <w:jc w:val="center"/>
        </w:trPr>
        <w:tc>
          <w:tcPr>
            <w:tcW w:w="445" w:type="dxa"/>
            <w:shd w:val="clear" w:color="auto" w:fill="auto"/>
            <w:vAlign w:val="center"/>
          </w:tcPr>
          <w:p w14:paraId="20583489" w14:textId="73757345" w:rsidR="008E213B" w:rsidRPr="00955DB5" w:rsidRDefault="008E213B" w:rsidP="008E213B">
            <w:pPr>
              <w:spacing w:after="0"/>
              <w:jc w:val="both"/>
              <w:rPr>
                <w:rFonts w:ascii="Times New Roman" w:hAnsi="Times New Roman" w:cs="Times New Roman"/>
                <w:sz w:val="20"/>
                <w:szCs w:val="20"/>
              </w:rPr>
            </w:pPr>
            <w:r w:rsidRPr="00955DB5">
              <w:rPr>
                <w:rFonts w:ascii="Times New Roman" w:hAnsi="Times New Roman" w:cs="Times New Roman"/>
                <w:sz w:val="20"/>
                <w:szCs w:val="20"/>
              </w:rPr>
              <w:t>8</w:t>
            </w:r>
          </w:p>
        </w:tc>
        <w:tc>
          <w:tcPr>
            <w:tcW w:w="3378" w:type="dxa"/>
            <w:shd w:val="clear" w:color="auto" w:fill="auto"/>
            <w:vAlign w:val="center"/>
          </w:tcPr>
          <w:p w14:paraId="72E422B1" w14:textId="742C96E1" w:rsidR="008E213B" w:rsidRPr="00955DB5" w:rsidRDefault="008E213B"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 xml:space="preserve">банани, </w:t>
            </w:r>
            <w:r w:rsidRPr="00955DB5">
              <w:rPr>
                <w:rFonts w:ascii="Times New Roman" w:hAnsi="Times New Roman" w:cs="Times New Roman"/>
                <w:sz w:val="20"/>
                <w:szCs w:val="20"/>
                <w:shd w:val="clear" w:color="auto" w:fill="FFFFFF"/>
              </w:rPr>
              <w:t xml:space="preserve">транспортне </w:t>
            </w:r>
            <w:proofErr w:type="spellStart"/>
            <w:r w:rsidRPr="00955DB5">
              <w:rPr>
                <w:rFonts w:ascii="Times New Roman" w:hAnsi="Times New Roman" w:cs="Times New Roman"/>
                <w:sz w:val="20"/>
                <w:szCs w:val="20"/>
                <w:shd w:val="clear" w:color="auto" w:fill="FFFFFF"/>
              </w:rPr>
              <w:t>паковання</w:t>
            </w:r>
            <w:proofErr w:type="spellEnd"/>
            <w:r w:rsidRPr="00955DB5">
              <w:rPr>
                <w:rFonts w:ascii="Times New Roman" w:hAnsi="Times New Roman" w:cs="Times New Roman"/>
                <w:sz w:val="20"/>
                <w:szCs w:val="20"/>
                <w:shd w:val="clear" w:color="auto" w:fill="FFFFFF"/>
              </w:rPr>
              <w:t xml:space="preserve"> – </w:t>
            </w:r>
            <w:r w:rsidRPr="00955DB5">
              <w:rPr>
                <w:rFonts w:ascii="Times New Roman" w:hAnsi="Times New Roman" w:cs="Times New Roman"/>
                <w:sz w:val="20"/>
                <w:szCs w:val="20"/>
              </w:rPr>
              <w:t>ящики картонні або пластикові, фасування до 30 кг</w:t>
            </w:r>
          </w:p>
        </w:tc>
        <w:tc>
          <w:tcPr>
            <w:tcW w:w="1559" w:type="dxa"/>
            <w:shd w:val="clear" w:color="auto" w:fill="auto"/>
            <w:vAlign w:val="center"/>
          </w:tcPr>
          <w:p w14:paraId="3513CB1D" w14:textId="6DA53304" w:rsidR="008E213B" w:rsidRPr="00955DB5" w:rsidRDefault="008E213B"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(ГОСТ) або ТУ виробника</w:t>
            </w:r>
          </w:p>
        </w:tc>
        <w:tc>
          <w:tcPr>
            <w:tcW w:w="1215" w:type="dxa"/>
            <w:shd w:val="clear" w:color="auto" w:fill="auto"/>
            <w:vAlign w:val="center"/>
          </w:tcPr>
          <w:p w14:paraId="5363DB7F" w14:textId="4BFBE098" w:rsidR="008E213B" w:rsidRPr="00955DB5" w:rsidRDefault="00121109" w:rsidP="008E213B">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2300</w:t>
            </w:r>
          </w:p>
        </w:tc>
        <w:tc>
          <w:tcPr>
            <w:tcW w:w="1061" w:type="dxa"/>
            <w:shd w:val="clear" w:color="auto" w:fill="auto"/>
            <w:vAlign w:val="center"/>
          </w:tcPr>
          <w:p w14:paraId="38E86750" w14:textId="77777777" w:rsidR="008E213B" w:rsidRPr="00955DB5" w:rsidRDefault="008E213B" w:rsidP="008E213B">
            <w:pPr>
              <w:spacing w:after="0"/>
              <w:jc w:val="both"/>
              <w:rPr>
                <w:rFonts w:ascii="Times New Roman" w:hAnsi="Times New Roman" w:cs="Times New Roman"/>
                <w:sz w:val="20"/>
                <w:szCs w:val="20"/>
              </w:rPr>
            </w:pPr>
          </w:p>
        </w:tc>
        <w:tc>
          <w:tcPr>
            <w:tcW w:w="992" w:type="dxa"/>
            <w:vAlign w:val="center"/>
          </w:tcPr>
          <w:p w14:paraId="46D0292D" w14:textId="77777777" w:rsidR="008E213B" w:rsidRPr="00955DB5" w:rsidRDefault="008E213B" w:rsidP="008E213B">
            <w:pPr>
              <w:spacing w:after="0"/>
              <w:jc w:val="both"/>
              <w:rPr>
                <w:rFonts w:ascii="Times New Roman" w:hAnsi="Times New Roman" w:cs="Times New Roman"/>
                <w:sz w:val="20"/>
                <w:szCs w:val="20"/>
              </w:rPr>
            </w:pPr>
          </w:p>
        </w:tc>
        <w:tc>
          <w:tcPr>
            <w:tcW w:w="1411" w:type="dxa"/>
            <w:gridSpan w:val="2"/>
            <w:vAlign w:val="center"/>
          </w:tcPr>
          <w:p w14:paraId="3AC87745" w14:textId="77777777" w:rsidR="008E213B" w:rsidRPr="00955DB5" w:rsidRDefault="008E213B" w:rsidP="008E213B">
            <w:pPr>
              <w:spacing w:after="0"/>
              <w:jc w:val="both"/>
              <w:rPr>
                <w:rFonts w:ascii="Times New Roman" w:hAnsi="Times New Roman" w:cs="Times New Roman"/>
                <w:sz w:val="20"/>
                <w:szCs w:val="20"/>
              </w:rPr>
            </w:pPr>
          </w:p>
        </w:tc>
      </w:tr>
      <w:tr w:rsidR="00955DB5" w:rsidRPr="00955DB5" w14:paraId="1C60F4DB" w14:textId="77777777" w:rsidTr="00AB77C3">
        <w:trPr>
          <w:gridAfter w:val="2"/>
          <w:wAfter w:w="38" w:type="dxa"/>
          <w:jc w:val="center"/>
        </w:trPr>
        <w:tc>
          <w:tcPr>
            <w:tcW w:w="445" w:type="dxa"/>
            <w:shd w:val="clear" w:color="auto" w:fill="auto"/>
            <w:vAlign w:val="center"/>
          </w:tcPr>
          <w:p w14:paraId="22425880" w14:textId="7BD41619" w:rsidR="00C157BF" w:rsidRPr="00955DB5" w:rsidRDefault="00C157BF" w:rsidP="00C157BF">
            <w:pPr>
              <w:spacing w:after="0"/>
              <w:jc w:val="both"/>
              <w:rPr>
                <w:rFonts w:ascii="Times New Roman" w:hAnsi="Times New Roman" w:cs="Times New Roman"/>
                <w:sz w:val="20"/>
                <w:szCs w:val="20"/>
              </w:rPr>
            </w:pPr>
            <w:r w:rsidRPr="00955DB5">
              <w:rPr>
                <w:rFonts w:ascii="Times New Roman" w:hAnsi="Times New Roman" w:cs="Times New Roman"/>
                <w:sz w:val="20"/>
                <w:szCs w:val="20"/>
              </w:rPr>
              <w:t>9</w:t>
            </w:r>
          </w:p>
        </w:tc>
        <w:tc>
          <w:tcPr>
            <w:tcW w:w="3378" w:type="dxa"/>
            <w:shd w:val="clear" w:color="auto" w:fill="auto"/>
            <w:vAlign w:val="center"/>
          </w:tcPr>
          <w:p w14:paraId="6649F0E7" w14:textId="61597503" w:rsidR="00C157BF" w:rsidRPr="00955DB5" w:rsidRDefault="00C157BF"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 xml:space="preserve">Лимон, транспортне </w:t>
            </w:r>
            <w:proofErr w:type="spellStart"/>
            <w:r w:rsidRPr="00955DB5">
              <w:rPr>
                <w:rFonts w:ascii="Times New Roman" w:hAnsi="Times New Roman" w:cs="Times New Roman"/>
                <w:sz w:val="20"/>
                <w:szCs w:val="20"/>
              </w:rPr>
              <w:t>паковання</w:t>
            </w:r>
            <w:proofErr w:type="spellEnd"/>
            <w:r w:rsidRPr="00955DB5">
              <w:rPr>
                <w:rFonts w:ascii="Times New Roman" w:hAnsi="Times New Roman" w:cs="Times New Roman"/>
                <w:sz w:val="20"/>
                <w:szCs w:val="20"/>
              </w:rPr>
              <w:t xml:space="preserve"> - ящики картонні або пластикові, фасування до 10 кг.</w:t>
            </w:r>
          </w:p>
        </w:tc>
        <w:tc>
          <w:tcPr>
            <w:tcW w:w="1559" w:type="dxa"/>
            <w:shd w:val="clear" w:color="auto" w:fill="auto"/>
            <w:vAlign w:val="center"/>
          </w:tcPr>
          <w:p w14:paraId="3DABB5EB" w14:textId="38390BD0" w:rsidR="00C157BF" w:rsidRPr="00955DB5" w:rsidRDefault="00C157BF"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(ГОСТ) або ТУ виробника</w:t>
            </w:r>
          </w:p>
        </w:tc>
        <w:tc>
          <w:tcPr>
            <w:tcW w:w="1215" w:type="dxa"/>
            <w:shd w:val="clear" w:color="auto" w:fill="auto"/>
            <w:vAlign w:val="center"/>
          </w:tcPr>
          <w:p w14:paraId="7F6ED6B4" w14:textId="18E414D7" w:rsidR="00C157BF" w:rsidRPr="00955DB5" w:rsidRDefault="00121109" w:rsidP="00C157BF">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150</w:t>
            </w:r>
          </w:p>
        </w:tc>
        <w:tc>
          <w:tcPr>
            <w:tcW w:w="1061" w:type="dxa"/>
            <w:shd w:val="clear" w:color="auto" w:fill="auto"/>
            <w:vAlign w:val="center"/>
          </w:tcPr>
          <w:p w14:paraId="5A2FAB87" w14:textId="77777777" w:rsidR="00C157BF" w:rsidRPr="00955DB5" w:rsidRDefault="00C157BF" w:rsidP="00C157BF">
            <w:pPr>
              <w:spacing w:after="0"/>
              <w:jc w:val="both"/>
              <w:rPr>
                <w:rFonts w:ascii="Times New Roman" w:hAnsi="Times New Roman" w:cs="Times New Roman"/>
                <w:sz w:val="20"/>
                <w:szCs w:val="20"/>
              </w:rPr>
            </w:pPr>
          </w:p>
        </w:tc>
        <w:tc>
          <w:tcPr>
            <w:tcW w:w="992" w:type="dxa"/>
            <w:vAlign w:val="center"/>
          </w:tcPr>
          <w:p w14:paraId="71D448DC" w14:textId="77777777" w:rsidR="00C157BF" w:rsidRPr="00955DB5" w:rsidRDefault="00C157BF" w:rsidP="00C157BF">
            <w:pPr>
              <w:spacing w:after="0"/>
              <w:jc w:val="both"/>
              <w:rPr>
                <w:rFonts w:ascii="Times New Roman" w:hAnsi="Times New Roman" w:cs="Times New Roman"/>
                <w:sz w:val="20"/>
                <w:szCs w:val="20"/>
              </w:rPr>
            </w:pPr>
          </w:p>
        </w:tc>
        <w:tc>
          <w:tcPr>
            <w:tcW w:w="1411" w:type="dxa"/>
            <w:gridSpan w:val="2"/>
            <w:vAlign w:val="center"/>
          </w:tcPr>
          <w:p w14:paraId="77FC128F" w14:textId="77777777" w:rsidR="00C157BF" w:rsidRPr="00955DB5" w:rsidRDefault="00C157BF" w:rsidP="00C157BF">
            <w:pPr>
              <w:spacing w:after="0"/>
              <w:jc w:val="both"/>
              <w:rPr>
                <w:rFonts w:ascii="Times New Roman" w:hAnsi="Times New Roman" w:cs="Times New Roman"/>
                <w:sz w:val="20"/>
                <w:szCs w:val="20"/>
              </w:rPr>
            </w:pPr>
          </w:p>
        </w:tc>
      </w:tr>
      <w:tr w:rsidR="00955DB5" w:rsidRPr="00955DB5" w14:paraId="1E40E100" w14:textId="77777777" w:rsidTr="00AB77C3">
        <w:trPr>
          <w:gridAfter w:val="2"/>
          <w:wAfter w:w="38" w:type="dxa"/>
          <w:jc w:val="center"/>
        </w:trPr>
        <w:tc>
          <w:tcPr>
            <w:tcW w:w="445" w:type="dxa"/>
            <w:shd w:val="clear" w:color="auto" w:fill="auto"/>
            <w:vAlign w:val="center"/>
          </w:tcPr>
          <w:p w14:paraId="59FB153F" w14:textId="1260BCFD" w:rsidR="00C157BF" w:rsidRPr="00955DB5" w:rsidRDefault="00C157BF" w:rsidP="00C157BF">
            <w:pPr>
              <w:spacing w:after="0"/>
              <w:jc w:val="both"/>
              <w:rPr>
                <w:rFonts w:ascii="Times New Roman" w:hAnsi="Times New Roman" w:cs="Times New Roman"/>
                <w:sz w:val="20"/>
                <w:szCs w:val="20"/>
              </w:rPr>
            </w:pPr>
            <w:r w:rsidRPr="00955DB5">
              <w:rPr>
                <w:rFonts w:ascii="Times New Roman" w:hAnsi="Times New Roman" w:cs="Times New Roman"/>
                <w:sz w:val="20"/>
                <w:szCs w:val="20"/>
              </w:rPr>
              <w:t>10</w:t>
            </w:r>
          </w:p>
        </w:tc>
        <w:tc>
          <w:tcPr>
            <w:tcW w:w="3378" w:type="dxa"/>
            <w:shd w:val="clear" w:color="auto" w:fill="auto"/>
            <w:vAlign w:val="center"/>
          </w:tcPr>
          <w:p w14:paraId="106AF04D" w14:textId="11CC32B6" w:rsidR="00C157BF" w:rsidRPr="00955DB5" w:rsidRDefault="00C157BF"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 xml:space="preserve">Часник свіжий, транспортне </w:t>
            </w:r>
            <w:proofErr w:type="spellStart"/>
            <w:r w:rsidRPr="00955DB5">
              <w:rPr>
                <w:rFonts w:ascii="Times New Roman" w:hAnsi="Times New Roman" w:cs="Times New Roman"/>
                <w:sz w:val="20"/>
                <w:szCs w:val="20"/>
              </w:rPr>
              <w:t>паковання</w:t>
            </w:r>
            <w:proofErr w:type="spellEnd"/>
            <w:r w:rsidRPr="00955DB5">
              <w:rPr>
                <w:rFonts w:ascii="Times New Roman" w:hAnsi="Times New Roman" w:cs="Times New Roman"/>
                <w:sz w:val="20"/>
                <w:szCs w:val="20"/>
              </w:rPr>
              <w:t xml:space="preserve"> – ящики картонні або пластикові, фасування до 10 кг.</w:t>
            </w:r>
          </w:p>
        </w:tc>
        <w:tc>
          <w:tcPr>
            <w:tcW w:w="1559" w:type="dxa"/>
            <w:shd w:val="clear" w:color="auto" w:fill="auto"/>
            <w:vAlign w:val="center"/>
          </w:tcPr>
          <w:p w14:paraId="7191685A" w14:textId="7F86F3B0" w:rsidR="00C157BF" w:rsidRPr="00955DB5" w:rsidRDefault="00C157BF"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(ГОСТ) або ТУ виробника</w:t>
            </w:r>
          </w:p>
        </w:tc>
        <w:tc>
          <w:tcPr>
            <w:tcW w:w="1215" w:type="dxa"/>
            <w:shd w:val="clear" w:color="auto" w:fill="auto"/>
            <w:vAlign w:val="center"/>
          </w:tcPr>
          <w:p w14:paraId="725D2F3E" w14:textId="01004BFC" w:rsidR="00C157BF" w:rsidRPr="00955DB5" w:rsidRDefault="00121109" w:rsidP="00C157BF">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30</w:t>
            </w:r>
          </w:p>
        </w:tc>
        <w:tc>
          <w:tcPr>
            <w:tcW w:w="1061" w:type="dxa"/>
            <w:shd w:val="clear" w:color="auto" w:fill="auto"/>
            <w:vAlign w:val="center"/>
          </w:tcPr>
          <w:p w14:paraId="7BEA42C0" w14:textId="77777777" w:rsidR="00C157BF" w:rsidRPr="00955DB5" w:rsidRDefault="00C157BF" w:rsidP="00C157BF">
            <w:pPr>
              <w:spacing w:after="0"/>
              <w:jc w:val="both"/>
              <w:rPr>
                <w:rFonts w:ascii="Times New Roman" w:hAnsi="Times New Roman" w:cs="Times New Roman"/>
                <w:sz w:val="20"/>
                <w:szCs w:val="20"/>
              </w:rPr>
            </w:pPr>
          </w:p>
        </w:tc>
        <w:tc>
          <w:tcPr>
            <w:tcW w:w="992" w:type="dxa"/>
            <w:vAlign w:val="center"/>
          </w:tcPr>
          <w:p w14:paraId="650FA8DF" w14:textId="77777777" w:rsidR="00C157BF" w:rsidRPr="00955DB5" w:rsidRDefault="00C157BF" w:rsidP="00C157BF">
            <w:pPr>
              <w:spacing w:after="0"/>
              <w:jc w:val="both"/>
              <w:rPr>
                <w:rFonts w:ascii="Times New Roman" w:hAnsi="Times New Roman" w:cs="Times New Roman"/>
                <w:sz w:val="20"/>
                <w:szCs w:val="20"/>
              </w:rPr>
            </w:pPr>
          </w:p>
        </w:tc>
        <w:tc>
          <w:tcPr>
            <w:tcW w:w="1411" w:type="dxa"/>
            <w:gridSpan w:val="2"/>
            <w:vAlign w:val="center"/>
          </w:tcPr>
          <w:p w14:paraId="24CE6D39" w14:textId="77777777" w:rsidR="00C157BF" w:rsidRPr="00955DB5" w:rsidRDefault="00C157BF" w:rsidP="00C157BF">
            <w:pPr>
              <w:spacing w:after="0"/>
              <w:jc w:val="both"/>
              <w:rPr>
                <w:rFonts w:ascii="Times New Roman" w:hAnsi="Times New Roman" w:cs="Times New Roman"/>
                <w:sz w:val="20"/>
                <w:szCs w:val="20"/>
              </w:rPr>
            </w:pPr>
          </w:p>
        </w:tc>
      </w:tr>
      <w:tr w:rsidR="00955DB5" w:rsidRPr="00955DB5" w14:paraId="14B7E2F6" w14:textId="77777777" w:rsidTr="00AB77C3">
        <w:trPr>
          <w:gridAfter w:val="2"/>
          <w:wAfter w:w="38" w:type="dxa"/>
          <w:jc w:val="center"/>
        </w:trPr>
        <w:tc>
          <w:tcPr>
            <w:tcW w:w="445" w:type="dxa"/>
            <w:shd w:val="clear" w:color="auto" w:fill="auto"/>
            <w:vAlign w:val="center"/>
          </w:tcPr>
          <w:p w14:paraId="299F3238" w14:textId="243EEBC9" w:rsidR="003E7836" w:rsidRPr="00955DB5" w:rsidRDefault="003E7836" w:rsidP="00FD3AE0">
            <w:pPr>
              <w:spacing w:after="0"/>
              <w:jc w:val="both"/>
              <w:rPr>
                <w:rFonts w:ascii="Times New Roman" w:hAnsi="Times New Roman" w:cs="Times New Roman"/>
                <w:sz w:val="20"/>
                <w:szCs w:val="20"/>
              </w:rPr>
            </w:pPr>
            <w:r w:rsidRPr="00955DB5">
              <w:rPr>
                <w:rFonts w:ascii="Times New Roman" w:hAnsi="Times New Roman" w:cs="Times New Roman"/>
                <w:sz w:val="20"/>
                <w:szCs w:val="20"/>
              </w:rPr>
              <w:t>11</w:t>
            </w:r>
          </w:p>
        </w:tc>
        <w:tc>
          <w:tcPr>
            <w:tcW w:w="3378" w:type="dxa"/>
            <w:shd w:val="clear" w:color="auto" w:fill="auto"/>
            <w:vAlign w:val="center"/>
          </w:tcPr>
          <w:p w14:paraId="5B564830" w14:textId="69535148" w:rsidR="003E7836" w:rsidRPr="00955DB5" w:rsidRDefault="008E213B" w:rsidP="003E1909">
            <w:pPr>
              <w:spacing w:after="0" w:line="240" w:lineRule="auto"/>
              <w:jc w:val="center"/>
              <w:rPr>
                <w:rFonts w:ascii="Times New Roman" w:hAnsi="Times New Roman" w:cs="Times New Roman"/>
                <w:sz w:val="20"/>
                <w:szCs w:val="20"/>
              </w:rPr>
            </w:pPr>
            <w:r w:rsidRPr="00955DB5">
              <w:rPr>
                <w:rFonts w:ascii="Times New Roman" w:hAnsi="Times New Roman" w:cs="Times New Roman"/>
                <w:sz w:val="20"/>
                <w:szCs w:val="20"/>
              </w:rPr>
              <w:t>Грецькі горіхи</w:t>
            </w:r>
          </w:p>
        </w:tc>
        <w:tc>
          <w:tcPr>
            <w:tcW w:w="1559" w:type="dxa"/>
            <w:shd w:val="clear" w:color="auto" w:fill="auto"/>
            <w:vAlign w:val="center"/>
          </w:tcPr>
          <w:p w14:paraId="181C3BF9" w14:textId="4643E80E" w:rsidR="003E7836" w:rsidRPr="00955DB5" w:rsidRDefault="00C157BF" w:rsidP="003E1909">
            <w:pPr>
              <w:spacing w:after="0" w:line="240" w:lineRule="auto"/>
              <w:ind w:firstLine="3"/>
              <w:jc w:val="center"/>
              <w:rPr>
                <w:rFonts w:ascii="Times New Roman" w:hAnsi="Times New Roman" w:cs="Times New Roman"/>
                <w:sz w:val="20"/>
                <w:szCs w:val="20"/>
              </w:rPr>
            </w:pPr>
            <w:r w:rsidRPr="00955DB5">
              <w:rPr>
                <w:rFonts w:ascii="Times New Roman" w:hAnsi="Times New Roman" w:cs="Times New Roman"/>
                <w:sz w:val="20"/>
                <w:szCs w:val="20"/>
              </w:rPr>
              <w:t>ДСТУ (ГОСТ) або ТУ виробника</w:t>
            </w:r>
          </w:p>
        </w:tc>
        <w:tc>
          <w:tcPr>
            <w:tcW w:w="1215" w:type="dxa"/>
            <w:shd w:val="clear" w:color="auto" w:fill="auto"/>
            <w:vAlign w:val="center"/>
          </w:tcPr>
          <w:p w14:paraId="0E356D77" w14:textId="036FA7CA" w:rsidR="003E7836" w:rsidRPr="00955DB5" w:rsidRDefault="00121109" w:rsidP="00FD3AE0">
            <w:pPr>
              <w:spacing w:after="0"/>
              <w:jc w:val="center"/>
              <w:rPr>
                <w:rFonts w:ascii="Times New Roman" w:hAnsi="Times New Roman" w:cs="Times New Roman"/>
                <w:b/>
                <w:sz w:val="20"/>
                <w:szCs w:val="20"/>
              </w:rPr>
            </w:pPr>
            <w:r w:rsidRPr="00955DB5">
              <w:rPr>
                <w:rFonts w:ascii="Times New Roman" w:hAnsi="Times New Roman" w:cs="Times New Roman"/>
                <w:b/>
                <w:sz w:val="20"/>
                <w:szCs w:val="20"/>
              </w:rPr>
              <w:t>40</w:t>
            </w:r>
          </w:p>
        </w:tc>
        <w:tc>
          <w:tcPr>
            <w:tcW w:w="1061" w:type="dxa"/>
            <w:shd w:val="clear" w:color="auto" w:fill="auto"/>
            <w:vAlign w:val="center"/>
          </w:tcPr>
          <w:p w14:paraId="32B535F0" w14:textId="77777777" w:rsidR="003E7836" w:rsidRPr="00955DB5" w:rsidRDefault="003E7836" w:rsidP="00FD3AE0">
            <w:pPr>
              <w:spacing w:after="0"/>
              <w:jc w:val="both"/>
              <w:rPr>
                <w:rFonts w:ascii="Times New Roman" w:hAnsi="Times New Roman" w:cs="Times New Roman"/>
                <w:sz w:val="20"/>
                <w:szCs w:val="20"/>
              </w:rPr>
            </w:pPr>
          </w:p>
        </w:tc>
        <w:tc>
          <w:tcPr>
            <w:tcW w:w="992" w:type="dxa"/>
            <w:vAlign w:val="center"/>
          </w:tcPr>
          <w:p w14:paraId="6CE30B81" w14:textId="77777777" w:rsidR="003E7836" w:rsidRPr="00955DB5" w:rsidRDefault="003E7836" w:rsidP="00FD3AE0">
            <w:pPr>
              <w:spacing w:after="0"/>
              <w:jc w:val="both"/>
              <w:rPr>
                <w:rFonts w:ascii="Times New Roman" w:hAnsi="Times New Roman" w:cs="Times New Roman"/>
                <w:sz w:val="20"/>
                <w:szCs w:val="20"/>
              </w:rPr>
            </w:pPr>
          </w:p>
        </w:tc>
        <w:tc>
          <w:tcPr>
            <w:tcW w:w="1411" w:type="dxa"/>
            <w:gridSpan w:val="2"/>
            <w:vAlign w:val="center"/>
          </w:tcPr>
          <w:p w14:paraId="5D3D5377" w14:textId="77777777" w:rsidR="003E7836" w:rsidRPr="00955DB5" w:rsidRDefault="003E7836" w:rsidP="00FD3AE0">
            <w:pPr>
              <w:spacing w:after="0"/>
              <w:jc w:val="both"/>
              <w:rPr>
                <w:rFonts w:ascii="Times New Roman" w:hAnsi="Times New Roman" w:cs="Times New Roman"/>
                <w:sz w:val="20"/>
                <w:szCs w:val="20"/>
              </w:rPr>
            </w:pPr>
          </w:p>
        </w:tc>
      </w:tr>
      <w:tr w:rsidR="00955DB5" w:rsidRPr="00955DB5" w14:paraId="469552DA" w14:textId="77777777" w:rsidTr="005E69E9">
        <w:trPr>
          <w:gridAfter w:val="1"/>
          <w:wAfter w:w="13" w:type="dxa"/>
          <w:jc w:val="center"/>
        </w:trPr>
        <w:tc>
          <w:tcPr>
            <w:tcW w:w="8675" w:type="dxa"/>
            <w:gridSpan w:val="7"/>
            <w:shd w:val="clear" w:color="auto" w:fill="auto"/>
            <w:vAlign w:val="center"/>
          </w:tcPr>
          <w:p w14:paraId="7DBC73BE" w14:textId="77777777" w:rsidR="00BC29FB" w:rsidRPr="00955DB5" w:rsidRDefault="00BC29FB" w:rsidP="005E69E9">
            <w:pPr>
              <w:jc w:val="right"/>
              <w:rPr>
                <w:rFonts w:ascii="Times New Roman" w:hAnsi="Times New Roman" w:cs="Times New Roman"/>
                <w:b/>
                <w:sz w:val="20"/>
                <w:szCs w:val="20"/>
              </w:rPr>
            </w:pPr>
            <w:r w:rsidRPr="00955DB5">
              <w:rPr>
                <w:rFonts w:ascii="Times New Roman" w:hAnsi="Times New Roman" w:cs="Times New Roman"/>
                <w:b/>
                <w:sz w:val="20"/>
                <w:szCs w:val="20"/>
              </w:rPr>
              <w:t>Всього:</w:t>
            </w:r>
          </w:p>
        </w:tc>
        <w:tc>
          <w:tcPr>
            <w:tcW w:w="1411" w:type="dxa"/>
            <w:gridSpan w:val="2"/>
          </w:tcPr>
          <w:p w14:paraId="41B136EF" w14:textId="77777777" w:rsidR="00BC29FB" w:rsidRPr="00955DB5" w:rsidRDefault="00BC29FB" w:rsidP="005E69E9">
            <w:pPr>
              <w:jc w:val="both"/>
              <w:rPr>
                <w:rFonts w:ascii="Times New Roman" w:hAnsi="Times New Roman" w:cs="Times New Roman"/>
                <w:sz w:val="20"/>
                <w:szCs w:val="20"/>
              </w:rPr>
            </w:pPr>
          </w:p>
        </w:tc>
      </w:tr>
      <w:tr w:rsidR="00955DB5" w:rsidRPr="00955DB5" w14:paraId="7485127E" w14:textId="77777777" w:rsidTr="005E69E9">
        <w:trPr>
          <w:gridAfter w:val="1"/>
          <w:wAfter w:w="13" w:type="dxa"/>
          <w:jc w:val="center"/>
        </w:trPr>
        <w:tc>
          <w:tcPr>
            <w:tcW w:w="8675" w:type="dxa"/>
            <w:gridSpan w:val="7"/>
            <w:shd w:val="clear" w:color="auto" w:fill="auto"/>
            <w:vAlign w:val="center"/>
          </w:tcPr>
          <w:p w14:paraId="699861D7" w14:textId="77777777" w:rsidR="00BC29FB" w:rsidRPr="00955DB5" w:rsidRDefault="00BC29FB" w:rsidP="005E69E9">
            <w:pPr>
              <w:jc w:val="right"/>
              <w:rPr>
                <w:rFonts w:ascii="Times New Roman" w:hAnsi="Times New Roman" w:cs="Times New Roman"/>
                <w:b/>
                <w:sz w:val="20"/>
                <w:szCs w:val="20"/>
              </w:rPr>
            </w:pPr>
            <w:r w:rsidRPr="00955DB5">
              <w:rPr>
                <w:rFonts w:ascii="Times New Roman" w:hAnsi="Times New Roman" w:cs="Times New Roman"/>
                <w:b/>
                <w:sz w:val="20"/>
                <w:szCs w:val="20"/>
              </w:rPr>
              <w:lastRenderedPageBreak/>
              <w:t>Сума ПДВ:</w:t>
            </w:r>
          </w:p>
        </w:tc>
        <w:tc>
          <w:tcPr>
            <w:tcW w:w="1411" w:type="dxa"/>
            <w:gridSpan w:val="2"/>
          </w:tcPr>
          <w:p w14:paraId="15EE5D7C" w14:textId="77777777" w:rsidR="00BC29FB" w:rsidRPr="00955DB5" w:rsidRDefault="00BC29FB" w:rsidP="005E69E9">
            <w:pPr>
              <w:jc w:val="both"/>
              <w:rPr>
                <w:rFonts w:ascii="Times New Roman" w:hAnsi="Times New Roman" w:cs="Times New Roman"/>
                <w:sz w:val="20"/>
                <w:szCs w:val="20"/>
              </w:rPr>
            </w:pPr>
          </w:p>
        </w:tc>
      </w:tr>
      <w:tr w:rsidR="00BC29FB" w:rsidRPr="00955DB5" w14:paraId="76CC35B9" w14:textId="77777777" w:rsidTr="005E69E9">
        <w:trPr>
          <w:gridAfter w:val="1"/>
          <w:wAfter w:w="13" w:type="dxa"/>
          <w:jc w:val="center"/>
        </w:trPr>
        <w:tc>
          <w:tcPr>
            <w:tcW w:w="8675" w:type="dxa"/>
            <w:gridSpan w:val="7"/>
            <w:shd w:val="clear" w:color="auto" w:fill="auto"/>
            <w:vAlign w:val="center"/>
          </w:tcPr>
          <w:p w14:paraId="302371AC" w14:textId="77777777" w:rsidR="00BC29FB" w:rsidRPr="00955DB5" w:rsidRDefault="00BC29FB" w:rsidP="005E69E9">
            <w:pPr>
              <w:jc w:val="right"/>
              <w:rPr>
                <w:rFonts w:ascii="Times New Roman" w:hAnsi="Times New Roman" w:cs="Times New Roman"/>
                <w:b/>
                <w:sz w:val="20"/>
                <w:szCs w:val="20"/>
              </w:rPr>
            </w:pPr>
            <w:r w:rsidRPr="00955DB5">
              <w:rPr>
                <w:rFonts w:ascii="Times New Roman" w:hAnsi="Times New Roman" w:cs="Times New Roman"/>
                <w:b/>
                <w:sz w:val="20"/>
                <w:szCs w:val="20"/>
              </w:rPr>
              <w:t>Разом із ПДВ:</w:t>
            </w:r>
          </w:p>
        </w:tc>
        <w:tc>
          <w:tcPr>
            <w:tcW w:w="1411" w:type="dxa"/>
            <w:gridSpan w:val="2"/>
          </w:tcPr>
          <w:p w14:paraId="5ACC9DBD" w14:textId="77777777" w:rsidR="00BC29FB" w:rsidRPr="00955DB5" w:rsidRDefault="00BC29FB" w:rsidP="005E69E9">
            <w:pPr>
              <w:jc w:val="both"/>
              <w:rPr>
                <w:rFonts w:ascii="Times New Roman" w:hAnsi="Times New Roman" w:cs="Times New Roman"/>
                <w:sz w:val="20"/>
                <w:szCs w:val="20"/>
              </w:rPr>
            </w:pPr>
          </w:p>
        </w:tc>
      </w:tr>
    </w:tbl>
    <w:p w14:paraId="1335E0C9" w14:textId="77777777" w:rsidR="00BC29FB" w:rsidRPr="00955DB5" w:rsidRDefault="00BC29FB" w:rsidP="00BC29FB">
      <w:pPr>
        <w:jc w:val="center"/>
        <w:rPr>
          <w:rFonts w:ascii="Times New Roman" w:hAnsi="Times New Roman" w:cs="Times New Roman"/>
          <w:sz w:val="20"/>
        </w:rPr>
      </w:pP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22"/>
        <w:gridCol w:w="3654"/>
        <w:gridCol w:w="3525"/>
        <w:gridCol w:w="11"/>
      </w:tblGrid>
      <w:tr w:rsidR="00955DB5" w:rsidRPr="00955DB5" w14:paraId="38BB6C32" w14:textId="77777777" w:rsidTr="00F25F4E">
        <w:trPr>
          <w:jc w:val="center"/>
        </w:trPr>
        <w:tc>
          <w:tcPr>
            <w:tcW w:w="10251" w:type="dxa"/>
            <w:gridSpan w:val="5"/>
            <w:shd w:val="clear" w:color="auto" w:fill="D9D9D9"/>
            <w:vAlign w:val="center"/>
          </w:tcPr>
          <w:p w14:paraId="545E1794" w14:textId="77777777" w:rsidR="00BC29FB" w:rsidRPr="00955DB5" w:rsidRDefault="00BC29FB" w:rsidP="00F25F4E">
            <w:pPr>
              <w:jc w:val="center"/>
              <w:rPr>
                <w:rFonts w:ascii="Times New Roman" w:hAnsi="Times New Roman" w:cs="Times New Roman"/>
                <w:b/>
                <w:i/>
                <w:sz w:val="24"/>
              </w:rPr>
            </w:pPr>
            <w:r w:rsidRPr="00955DB5">
              <w:rPr>
                <w:rFonts w:ascii="Times New Roman" w:hAnsi="Times New Roman" w:cs="Times New Roman"/>
                <w:b/>
                <w:i/>
                <w:sz w:val="24"/>
              </w:rPr>
              <w:t>ІІ. Інші обов’язкові вимоги до предмета закупівлі</w:t>
            </w:r>
          </w:p>
        </w:tc>
      </w:tr>
      <w:tr w:rsidR="00955DB5" w:rsidRPr="00955DB5" w14:paraId="12BB8687" w14:textId="77777777" w:rsidTr="00F25F4E">
        <w:trPr>
          <w:gridAfter w:val="1"/>
          <w:wAfter w:w="11" w:type="dxa"/>
          <w:jc w:val="center"/>
        </w:trPr>
        <w:tc>
          <w:tcPr>
            <w:tcW w:w="539" w:type="dxa"/>
            <w:shd w:val="clear" w:color="auto" w:fill="auto"/>
          </w:tcPr>
          <w:p w14:paraId="0932956E" w14:textId="77777777" w:rsidR="00BC29FB" w:rsidRPr="00955DB5" w:rsidRDefault="00BC29FB" w:rsidP="005E69E9">
            <w:pPr>
              <w:jc w:val="center"/>
              <w:rPr>
                <w:rFonts w:ascii="Times New Roman" w:hAnsi="Times New Roman" w:cs="Times New Roman"/>
                <w:b/>
              </w:rPr>
            </w:pPr>
            <w:r w:rsidRPr="00955DB5">
              <w:rPr>
                <w:rFonts w:ascii="Times New Roman" w:hAnsi="Times New Roman" w:cs="Times New Roman"/>
                <w:b/>
              </w:rPr>
              <w:t>№</w:t>
            </w:r>
          </w:p>
        </w:tc>
        <w:tc>
          <w:tcPr>
            <w:tcW w:w="2522" w:type="dxa"/>
            <w:shd w:val="clear" w:color="auto" w:fill="auto"/>
            <w:vAlign w:val="center"/>
          </w:tcPr>
          <w:p w14:paraId="749B5993" w14:textId="77777777" w:rsidR="00BC29FB" w:rsidRPr="00955DB5" w:rsidRDefault="00BC29FB" w:rsidP="00F25F4E">
            <w:pPr>
              <w:jc w:val="center"/>
              <w:rPr>
                <w:rFonts w:ascii="Times New Roman" w:hAnsi="Times New Roman" w:cs="Times New Roman"/>
                <w:b/>
              </w:rPr>
            </w:pPr>
            <w:r w:rsidRPr="00955DB5">
              <w:rPr>
                <w:rFonts w:ascii="Times New Roman" w:hAnsi="Times New Roman" w:cs="Times New Roman"/>
                <w:b/>
              </w:rPr>
              <w:t>Вимога</w:t>
            </w:r>
          </w:p>
        </w:tc>
        <w:tc>
          <w:tcPr>
            <w:tcW w:w="3654" w:type="dxa"/>
            <w:shd w:val="clear" w:color="auto" w:fill="auto"/>
          </w:tcPr>
          <w:p w14:paraId="06C85A96" w14:textId="77777777" w:rsidR="00BC29FB" w:rsidRPr="00955DB5" w:rsidRDefault="00BC29FB" w:rsidP="005E69E9">
            <w:pPr>
              <w:ind w:firstLine="3"/>
              <w:jc w:val="center"/>
              <w:rPr>
                <w:rFonts w:ascii="Times New Roman" w:hAnsi="Times New Roman" w:cs="Times New Roman"/>
                <w:b/>
              </w:rPr>
            </w:pPr>
            <w:r w:rsidRPr="00955DB5">
              <w:rPr>
                <w:rFonts w:ascii="Times New Roman" w:hAnsi="Times New Roman" w:cs="Times New Roman"/>
                <w:b/>
              </w:rPr>
              <w:t>Зміст вимоги</w:t>
            </w:r>
          </w:p>
        </w:tc>
        <w:tc>
          <w:tcPr>
            <w:tcW w:w="3525" w:type="dxa"/>
            <w:shd w:val="clear" w:color="auto" w:fill="auto"/>
          </w:tcPr>
          <w:p w14:paraId="4F47DB79" w14:textId="77777777" w:rsidR="00BC29FB" w:rsidRPr="00955DB5" w:rsidRDefault="00BC29FB" w:rsidP="005E69E9">
            <w:pPr>
              <w:jc w:val="center"/>
              <w:rPr>
                <w:rFonts w:ascii="Times New Roman" w:hAnsi="Times New Roman" w:cs="Times New Roman"/>
                <w:b/>
              </w:rPr>
            </w:pPr>
            <w:r w:rsidRPr="00955DB5">
              <w:rPr>
                <w:rFonts w:ascii="Times New Roman" w:hAnsi="Times New Roman" w:cs="Times New Roman"/>
                <w:b/>
              </w:rPr>
              <w:t>Примітка</w:t>
            </w:r>
          </w:p>
        </w:tc>
      </w:tr>
      <w:tr w:rsidR="00955DB5" w:rsidRPr="00955DB5" w14:paraId="72CF3E24" w14:textId="77777777" w:rsidTr="00F25F4E">
        <w:trPr>
          <w:gridAfter w:val="1"/>
          <w:wAfter w:w="11" w:type="dxa"/>
          <w:jc w:val="center"/>
        </w:trPr>
        <w:tc>
          <w:tcPr>
            <w:tcW w:w="539" w:type="dxa"/>
            <w:shd w:val="clear" w:color="auto" w:fill="auto"/>
          </w:tcPr>
          <w:p w14:paraId="3F24AD27"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1</w:t>
            </w:r>
          </w:p>
        </w:tc>
        <w:tc>
          <w:tcPr>
            <w:tcW w:w="2522" w:type="dxa"/>
            <w:shd w:val="clear" w:color="auto" w:fill="auto"/>
            <w:vAlign w:val="center"/>
          </w:tcPr>
          <w:p w14:paraId="7D138F46"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Умови постачання товару</w:t>
            </w:r>
          </w:p>
        </w:tc>
        <w:tc>
          <w:tcPr>
            <w:tcW w:w="3654" w:type="dxa"/>
            <w:shd w:val="clear" w:color="auto" w:fill="auto"/>
          </w:tcPr>
          <w:p w14:paraId="726C7606"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tc>
        <w:tc>
          <w:tcPr>
            <w:tcW w:w="3525" w:type="dxa"/>
            <w:shd w:val="clear" w:color="auto" w:fill="auto"/>
          </w:tcPr>
          <w:p w14:paraId="45F8BF49"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Вказати чисельність водіїв, експедиторів або водіїв-експедиторів учасника, які здійснюватимуть поставку товару замовнику</w:t>
            </w:r>
          </w:p>
        </w:tc>
      </w:tr>
      <w:tr w:rsidR="00955DB5" w:rsidRPr="00955DB5" w14:paraId="5D13AEA0" w14:textId="77777777" w:rsidTr="00F25F4E">
        <w:trPr>
          <w:gridAfter w:val="1"/>
          <w:wAfter w:w="11" w:type="dxa"/>
          <w:jc w:val="center"/>
        </w:trPr>
        <w:tc>
          <w:tcPr>
            <w:tcW w:w="539" w:type="dxa"/>
            <w:shd w:val="clear" w:color="auto" w:fill="auto"/>
          </w:tcPr>
          <w:p w14:paraId="138FD721"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2</w:t>
            </w:r>
          </w:p>
        </w:tc>
        <w:tc>
          <w:tcPr>
            <w:tcW w:w="2522" w:type="dxa"/>
            <w:shd w:val="clear" w:color="auto" w:fill="auto"/>
            <w:vAlign w:val="center"/>
          </w:tcPr>
          <w:p w14:paraId="103CBDC5"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Вимоги до періодичності поставки та обсягів поставки партії  товару</w:t>
            </w:r>
          </w:p>
        </w:tc>
        <w:tc>
          <w:tcPr>
            <w:tcW w:w="3654" w:type="dxa"/>
            <w:shd w:val="clear" w:color="auto" w:fill="auto"/>
          </w:tcPr>
          <w:p w14:paraId="0548EB90" w14:textId="57C7C37D" w:rsidR="00BC29FB" w:rsidRPr="00955DB5" w:rsidRDefault="002123CB" w:rsidP="005E69E9">
            <w:pPr>
              <w:ind w:firstLine="323"/>
              <w:jc w:val="both"/>
              <w:rPr>
                <w:rFonts w:ascii="Times New Roman" w:hAnsi="Times New Roman" w:cs="Times New Roman"/>
              </w:rPr>
            </w:pPr>
            <w:r w:rsidRPr="00955DB5">
              <w:rPr>
                <w:rFonts w:ascii="Times New Roman" w:hAnsi="Times New Roman" w:cs="Times New Roman"/>
              </w:rPr>
              <w:t>Поставка товару повинна здійснюватися протягом робочого дня 1-2 рази на тиждень відповідно до поданих Замовником заявок</w:t>
            </w:r>
          </w:p>
        </w:tc>
        <w:tc>
          <w:tcPr>
            <w:tcW w:w="3525" w:type="dxa"/>
            <w:shd w:val="clear" w:color="auto" w:fill="auto"/>
          </w:tcPr>
          <w:p w14:paraId="5981A13E" w14:textId="77777777" w:rsidR="00BC29FB" w:rsidRPr="00955DB5" w:rsidRDefault="00BC29FB" w:rsidP="005E69E9">
            <w:pPr>
              <w:ind w:firstLine="323"/>
              <w:jc w:val="both"/>
              <w:rPr>
                <w:rFonts w:ascii="Times New Roman" w:hAnsi="Times New Roman" w:cs="Times New Roman"/>
              </w:rPr>
            </w:pPr>
          </w:p>
        </w:tc>
      </w:tr>
      <w:tr w:rsidR="00955DB5" w:rsidRPr="00955DB5" w14:paraId="4BF2E68B" w14:textId="77777777" w:rsidTr="00F25F4E">
        <w:trPr>
          <w:gridAfter w:val="1"/>
          <w:wAfter w:w="11" w:type="dxa"/>
          <w:jc w:val="center"/>
        </w:trPr>
        <w:tc>
          <w:tcPr>
            <w:tcW w:w="539" w:type="dxa"/>
            <w:shd w:val="clear" w:color="auto" w:fill="auto"/>
          </w:tcPr>
          <w:p w14:paraId="571F0791"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3</w:t>
            </w:r>
          </w:p>
        </w:tc>
        <w:tc>
          <w:tcPr>
            <w:tcW w:w="2522" w:type="dxa"/>
            <w:shd w:val="clear" w:color="auto" w:fill="auto"/>
            <w:vAlign w:val="center"/>
          </w:tcPr>
          <w:p w14:paraId="5C721E8A"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 xml:space="preserve">Умови заміни неякісного товару або </w:t>
            </w:r>
            <w:proofErr w:type="spellStart"/>
            <w:r w:rsidRPr="00955DB5">
              <w:rPr>
                <w:rFonts w:ascii="Times New Roman" w:hAnsi="Times New Roman" w:cs="Times New Roman"/>
                <w:b/>
                <w:i/>
              </w:rPr>
              <w:t>допоставки</w:t>
            </w:r>
            <w:proofErr w:type="spellEnd"/>
            <w:r w:rsidRPr="00955DB5">
              <w:rPr>
                <w:rFonts w:ascii="Times New Roman" w:hAnsi="Times New Roman" w:cs="Times New Roman"/>
                <w:b/>
                <w:i/>
              </w:rPr>
              <w:t xml:space="preserve"> товару</w:t>
            </w:r>
          </w:p>
        </w:tc>
        <w:tc>
          <w:tcPr>
            <w:tcW w:w="3654" w:type="dxa"/>
            <w:shd w:val="clear" w:color="auto" w:fill="auto"/>
          </w:tcPr>
          <w:p w14:paraId="210A7E4F" w14:textId="1A69E632" w:rsidR="00BC29FB" w:rsidRPr="00955DB5" w:rsidRDefault="002672B4" w:rsidP="00512BDF">
            <w:pPr>
              <w:ind w:firstLine="323"/>
              <w:jc w:val="both"/>
              <w:rPr>
                <w:rFonts w:ascii="Times New Roman" w:hAnsi="Times New Roman" w:cs="Times New Roman"/>
              </w:rPr>
            </w:pPr>
            <w:r w:rsidRPr="00955DB5">
              <w:rPr>
                <w:rFonts w:ascii="Times New Roman" w:hAnsi="Times New Roman" w:cs="Times New Roman"/>
              </w:rPr>
              <w:t xml:space="preserve">У разі виникнення непередбачуваних обставин (непередбачуваного збільшення обсягу поставки товару) або у разі поставки неякісного товару, ураховуючи   можливі  перебої  у  постачанні  продуктів харчування, продовольчої сировини учасник – переможець закупівлі зобов’язаний забезпечити зберігання тижневого запасу продукції на складі та протягом </w:t>
            </w:r>
            <w:r w:rsidR="00512BDF" w:rsidRPr="00955DB5">
              <w:rPr>
                <w:rFonts w:ascii="Times New Roman" w:hAnsi="Times New Roman" w:cs="Times New Roman"/>
              </w:rPr>
              <w:t>1 години</w:t>
            </w:r>
            <w:r w:rsidRPr="00955DB5">
              <w:rPr>
                <w:rFonts w:ascii="Times New Roman" w:hAnsi="Times New Roman" w:cs="Times New Roman"/>
              </w:rPr>
              <w:t xml:space="preserve"> замінити або </w:t>
            </w:r>
            <w:proofErr w:type="spellStart"/>
            <w:r w:rsidRPr="00955DB5">
              <w:rPr>
                <w:rFonts w:ascii="Times New Roman" w:hAnsi="Times New Roman" w:cs="Times New Roman"/>
              </w:rPr>
              <w:t>допоставити</w:t>
            </w:r>
            <w:proofErr w:type="spellEnd"/>
            <w:r w:rsidRPr="00955DB5">
              <w:rPr>
                <w:rFonts w:ascii="Times New Roman" w:hAnsi="Times New Roman" w:cs="Times New Roman"/>
              </w:rPr>
              <w:t xml:space="preserve"> необхідний товар замовнику</w:t>
            </w:r>
          </w:p>
        </w:tc>
        <w:tc>
          <w:tcPr>
            <w:tcW w:w="3525" w:type="dxa"/>
            <w:shd w:val="clear" w:color="auto" w:fill="auto"/>
          </w:tcPr>
          <w:p w14:paraId="2A9C5EF0"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Учасник у складі пропозиції надає гарантійний лист</w:t>
            </w:r>
            <w:r w:rsidRPr="00955DB5">
              <w:rPr>
                <w:rFonts w:ascii="Times New Roman" w:hAnsi="Times New Roman" w:cs="Times New Roman"/>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955DB5" w:rsidRPr="00955DB5" w14:paraId="10944B12" w14:textId="77777777" w:rsidTr="00F25F4E">
        <w:trPr>
          <w:gridAfter w:val="1"/>
          <w:wAfter w:w="11" w:type="dxa"/>
          <w:jc w:val="center"/>
        </w:trPr>
        <w:tc>
          <w:tcPr>
            <w:tcW w:w="539" w:type="dxa"/>
            <w:shd w:val="clear" w:color="auto" w:fill="auto"/>
          </w:tcPr>
          <w:p w14:paraId="408335AB"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4</w:t>
            </w:r>
          </w:p>
        </w:tc>
        <w:tc>
          <w:tcPr>
            <w:tcW w:w="2522" w:type="dxa"/>
            <w:shd w:val="clear" w:color="auto" w:fill="auto"/>
            <w:vAlign w:val="center"/>
          </w:tcPr>
          <w:p w14:paraId="04AEAC6E"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Умови формування заявки на постачання партії товару</w:t>
            </w:r>
          </w:p>
        </w:tc>
        <w:tc>
          <w:tcPr>
            <w:tcW w:w="3654" w:type="dxa"/>
            <w:shd w:val="clear" w:color="auto" w:fill="auto"/>
          </w:tcPr>
          <w:p w14:paraId="3C199A21"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Замовник за 2 робочих дні до бажаної дати поставки подає учаснику заявку для наступної партії товару у зручній для учасника формі (усно по телефону, письмо через електронну пошту, месенджерами тощо).</w:t>
            </w:r>
          </w:p>
        </w:tc>
        <w:tc>
          <w:tcPr>
            <w:tcW w:w="3525" w:type="dxa"/>
            <w:shd w:val="clear" w:color="auto" w:fill="auto"/>
          </w:tcPr>
          <w:p w14:paraId="3D3AB73C"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Вказати прізвище, ім’я, по батькові, посаду, контактний телефон особи, уповноваженої на прийняття заявок, та прийнятний для учасника спосіб отримання заявок</w:t>
            </w:r>
          </w:p>
        </w:tc>
      </w:tr>
      <w:tr w:rsidR="00955DB5" w:rsidRPr="00955DB5" w14:paraId="20CDC482" w14:textId="77777777" w:rsidTr="00F25F4E">
        <w:trPr>
          <w:gridAfter w:val="1"/>
          <w:wAfter w:w="11" w:type="dxa"/>
          <w:jc w:val="center"/>
        </w:trPr>
        <w:tc>
          <w:tcPr>
            <w:tcW w:w="539" w:type="dxa"/>
            <w:shd w:val="clear" w:color="auto" w:fill="auto"/>
          </w:tcPr>
          <w:p w14:paraId="2410B5F3"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5</w:t>
            </w:r>
          </w:p>
        </w:tc>
        <w:tc>
          <w:tcPr>
            <w:tcW w:w="2522" w:type="dxa"/>
            <w:shd w:val="clear" w:color="auto" w:fill="auto"/>
            <w:vAlign w:val="center"/>
          </w:tcPr>
          <w:p w14:paraId="3020FEE6"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Термін придатності</w:t>
            </w:r>
          </w:p>
        </w:tc>
        <w:tc>
          <w:tcPr>
            <w:tcW w:w="3654" w:type="dxa"/>
            <w:shd w:val="clear" w:color="auto" w:fill="auto"/>
          </w:tcPr>
          <w:p w14:paraId="7CDF8C4D" w14:textId="5D98A1D3" w:rsidR="00BC29FB" w:rsidRPr="00955DB5" w:rsidRDefault="0097249D" w:rsidP="005E69E9">
            <w:pPr>
              <w:ind w:firstLine="323"/>
              <w:jc w:val="both"/>
              <w:rPr>
                <w:rFonts w:ascii="Times New Roman" w:hAnsi="Times New Roman" w:cs="Times New Roman"/>
              </w:rPr>
            </w:pPr>
            <w:r w:rsidRPr="00955DB5">
              <w:rPr>
                <w:rFonts w:ascii="Times New Roman" w:hAnsi="Times New Roman" w:cs="Times New Roman"/>
              </w:rPr>
              <w:t>Залишковий термін зберігання товару на момент поставки повинен бути не менше 2/3 від загального терміну зберігання</w:t>
            </w:r>
          </w:p>
        </w:tc>
        <w:tc>
          <w:tcPr>
            <w:tcW w:w="3525" w:type="dxa"/>
            <w:shd w:val="clear" w:color="auto" w:fill="auto"/>
          </w:tcPr>
          <w:p w14:paraId="27166281"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Учасник у складі пропозиції надає гарантійний лист</w:t>
            </w:r>
            <w:r w:rsidRPr="00955DB5">
              <w:rPr>
                <w:rFonts w:ascii="Times New Roman" w:hAnsi="Times New Roman" w:cs="Times New Roman"/>
                <w:shd w:val="clear" w:color="auto" w:fill="FFFFFF"/>
              </w:rPr>
              <w:t xml:space="preserve"> відповідного змісту</w:t>
            </w:r>
          </w:p>
        </w:tc>
      </w:tr>
      <w:tr w:rsidR="00955DB5" w:rsidRPr="00955DB5" w14:paraId="5BF7D92C" w14:textId="77777777" w:rsidTr="00F25F4E">
        <w:trPr>
          <w:gridAfter w:val="1"/>
          <w:wAfter w:w="11" w:type="dxa"/>
          <w:jc w:val="center"/>
        </w:trPr>
        <w:tc>
          <w:tcPr>
            <w:tcW w:w="539" w:type="dxa"/>
            <w:shd w:val="clear" w:color="auto" w:fill="auto"/>
          </w:tcPr>
          <w:p w14:paraId="10F87A4F"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6</w:t>
            </w:r>
          </w:p>
        </w:tc>
        <w:tc>
          <w:tcPr>
            <w:tcW w:w="2522" w:type="dxa"/>
            <w:shd w:val="clear" w:color="auto" w:fill="auto"/>
            <w:vAlign w:val="center"/>
          </w:tcPr>
          <w:p w14:paraId="2778DC54"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 xml:space="preserve">Упаковка товару, споживче та транспортне </w:t>
            </w:r>
            <w:proofErr w:type="spellStart"/>
            <w:r w:rsidRPr="00955DB5">
              <w:rPr>
                <w:rFonts w:ascii="Times New Roman" w:hAnsi="Times New Roman" w:cs="Times New Roman"/>
                <w:b/>
                <w:i/>
              </w:rPr>
              <w:t>паковання</w:t>
            </w:r>
            <w:proofErr w:type="spellEnd"/>
          </w:p>
        </w:tc>
        <w:tc>
          <w:tcPr>
            <w:tcW w:w="3654" w:type="dxa"/>
            <w:shd w:val="clear" w:color="auto" w:fill="auto"/>
          </w:tcPr>
          <w:p w14:paraId="62A93BC2" w14:textId="77777777" w:rsidR="00BC29FB" w:rsidRPr="00955DB5" w:rsidRDefault="00BC29FB" w:rsidP="005E69E9">
            <w:pPr>
              <w:ind w:firstLine="323"/>
              <w:jc w:val="both"/>
              <w:rPr>
                <w:rFonts w:ascii="Times New Roman" w:hAnsi="Times New Roman" w:cs="Times New Roman"/>
              </w:rPr>
            </w:pPr>
            <w:proofErr w:type="spellStart"/>
            <w:r w:rsidRPr="00955DB5">
              <w:rPr>
                <w:rFonts w:ascii="Times New Roman" w:hAnsi="Times New Roman" w:cs="Times New Roman"/>
              </w:rPr>
              <w:t>Спожиткове</w:t>
            </w:r>
            <w:proofErr w:type="spellEnd"/>
            <w:r w:rsidRPr="00955DB5">
              <w:rPr>
                <w:rFonts w:ascii="Times New Roman" w:hAnsi="Times New Roman" w:cs="Times New Roman"/>
              </w:rPr>
              <w:t xml:space="preserve"> та транспортне </w:t>
            </w:r>
            <w:proofErr w:type="spellStart"/>
            <w:r w:rsidRPr="00955DB5">
              <w:rPr>
                <w:rFonts w:ascii="Times New Roman" w:hAnsi="Times New Roman" w:cs="Times New Roman"/>
              </w:rPr>
              <w:t>паковання</w:t>
            </w:r>
            <w:proofErr w:type="spellEnd"/>
            <w:r w:rsidRPr="00955DB5">
              <w:rPr>
                <w:rFonts w:ascii="Times New Roman" w:hAnsi="Times New Roman" w:cs="Times New Roman"/>
              </w:rPr>
              <w:t xml:space="preserve"> повинні забезпечувати цілісність і збереження товару, його якість, товарний вигляд, їх безпеку під час транспортування і зберігання. </w:t>
            </w:r>
            <w:proofErr w:type="spellStart"/>
            <w:r w:rsidRPr="00955DB5">
              <w:rPr>
                <w:rFonts w:ascii="Times New Roman" w:hAnsi="Times New Roman" w:cs="Times New Roman"/>
              </w:rPr>
              <w:t>Спожиткове</w:t>
            </w:r>
            <w:proofErr w:type="spellEnd"/>
            <w:r w:rsidRPr="00955DB5">
              <w:rPr>
                <w:rFonts w:ascii="Times New Roman" w:hAnsi="Times New Roman" w:cs="Times New Roman"/>
              </w:rPr>
              <w:t xml:space="preserve"> </w:t>
            </w:r>
            <w:proofErr w:type="spellStart"/>
            <w:r w:rsidRPr="00955DB5">
              <w:rPr>
                <w:rFonts w:ascii="Times New Roman" w:hAnsi="Times New Roman" w:cs="Times New Roman"/>
              </w:rPr>
              <w:t>паковання</w:t>
            </w:r>
            <w:proofErr w:type="spellEnd"/>
            <w:r w:rsidRPr="00955DB5">
              <w:rPr>
                <w:rFonts w:ascii="Times New Roman" w:hAnsi="Times New Roman" w:cs="Times New Roman"/>
              </w:rPr>
              <w:t xml:space="preserve"> використовують одноразово. Транспортне </w:t>
            </w:r>
            <w:proofErr w:type="spellStart"/>
            <w:r w:rsidRPr="00955DB5">
              <w:rPr>
                <w:rFonts w:ascii="Times New Roman" w:hAnsi="Times New Roman" w:cs="Times New Roman"/>
              </w:rPr>
              <w:t>паковання</w:t>
            </w:r>
            <w:proofErr w:type="spellEnd"/>
            <w:r w:rsidRPr="00955DB5">
              <w:rPr>
                <w:rFonts w:ascii="Times New Roman" w:hAnsi="Times New Roman" w:cs="Times New Roman"/>
              </w:rPr>
              <w:t xml:space="preserve"> може </w:t>
            </w:r>
            <w:r w:rsidRPr="00955DB5">
              <w:rPr>
                <w:rFonts w:ascii="Times New Roman" w:hAnsi="Times New Roman" w:cs="Times New Roman"/>
              </w:rPr>
              <w:lastRenderedPageBreak/>
              <w:t xml:space="preserve">використовуватися повторно за умови його обробки </w:t>
            </w:r>
            <w:proofErr w:type="spellStart"/>
            <w:r w:rsidRPr="00955DB5">
              <w:rPr>
                <w:rFonts w:ascii="Times New Roman" w:hAnsi="Times New Roman" w:cs="Times New Roman"/>
              </w:rPr>
              <w:t>дезінфікувальними</w:t>
            </w:r>
            <w:proofErr w:type="spellEnd"/>
            <w:r w:rsidRPr="00955DB5">
              <w:rPr>
                <w:rFonts w:ascii="Times New Roman" w:hAnsi="Times New Roman" w:cs="Times New Roman"/>
              </w:rPr>
              <w:t xml:space="preserve"> засобами відповідно до ветеринарно-санітарних правил.</w:t>
            </w:r>
          </w:p>
          <w:p w14:paraId="116678FE" w14:textId="77777777" w:rsidR="00BC29FB" w:rsidRPr="00955DB5" w:rsidRDefault="00BC29FB" w:rsidP="005E69E9">
            <w:pPr>
              <w:ind w:firstLine="323"/>
              <w:jc w:val="both"/>
              <w:rPr>
                <w:rFonts w:ascii="Times New Roman" w:hAnsi="Times New Roman" w:cs="Times New Roman"/>
              </w:rPr>
            </w:pPr>
            <w:proofErr w:type="spellStart"/>
            <w:r w:rsidRPr="00955DB5">
              <w:rPr>
                <w:rFonts w:ascii="Times New Roman" w:hAnsi="Times New Roman" w:cs="Times New Roman"/>
              </w:rPr>
              <w:t>Спожиткове</w:t>
            </w:r>
            <w:proofErr w:type="spellEnd"/>
            <w:r w:rsidRPr="00955DB5">
              <w:rPr>
                <w:rFonts w:ascii="Times New Roman" w:hAnsi="Times New Roman" w:cs="Times New Roman"/>
              </w:rPr>
              <w:t xml:space="preserve"> та транспортне </w:t>
            </w:r>
            <w:proofErr w:type="spellStart"/>
            <w:r w:rsidRPr="00955DB5">
              <w:rPr>
                <w:rFonts w:ascii="Times New Roman" w:hAnsi="Times New Roman" w:cs="Times New Roman"/>
              </w:rPr>
              <w:t>паковання</w:t>
            </w:r>
            <w:proofErr w:type="spellEnd"/>
            <w:r w:rsidRPr="00955DB5">
              <w:rPr>
                <w:rFonts w:ascii="Times New Roman" w:hAnsi="Times New Roman" w:cs="Times New Roman"/>
              </w:rPr>
              <w:t xml:space="preserve"> повинні бути виготовлені з матеріалів, дозволених до контакту з харчовими продуктами. </w:t>
            </w:r>
          </w:p>
        </w:tc>
        <w:tc>
          <w:tcPr>
            <w:tcW w:w="3525" w:type="dxa"/>
            <w:shd w:val="clear" w:color="auto" w:fill="auto"/>
          </w:tcPr>
          <w:p w14:paraId="233C50E3"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lastRenderedPageBreak/>
              <w:t>Учасник у складі пропозиції надає гарантійний лист відповідного змісту</w:t>
            </w:r>
          </w:p>
        </w:tc>
      </w:tr>
      <w:tr w:rsidR="00955DB5" w:rsidRPr="00955DB5" w14:paraId="56DFD616" w14:textId="77777777" w:rsidTr="00F25F4E">
        <w:trPr>
          <w:gridAfter w:val="1"/>
          <w:wAfter w:w="11" w:type="dxa"/>
          <w:jc w:val="center"/>
        </w:trPr>
        <w:tc>
          <w:tcPr>
            <w:tcW w:w="539" w:type="dxa"/>
            <w:shd w:val="clear" w:color="auto" w:fill="auto"/>
          </w:tcPr>
          <w:p w14:paraId="4E535C7A"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7</w:t>
            </w:r>
          </w:p>
        </w:tc>
        <w:tc>
          <w:tcPr>
            <w:tcW w:w="2522" w:type="dxa"/>
            <w:shd w:val="clear" w:color="auto" w:fill="auto"/>
            <w:vAlign w:val="center"/>
          </w:tcPr>
          <w:p w14:paraId="6F0F98F2"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Вимоги до виробництва товару</w:t>
            </w:r>
          </w:p>
        </w:tc>
        <w:tc>
          <w:tcPr>
            <w:tcW w:w="3654" w:type="dxa"/>
            <w:shd w:val="clear" w:color="auto" w:fill="auto"/>
          </w:tcPr>
          <w:p w14:paraId="446B79F2" w14:textId="77777777" w:rsidR="00BC29FB" w:rsidRPr="00955DB5" w:rsidRDefault="00BC29FB" w:rsidP="005E69E9">
            <w:pPr>
              <w:ind w:firstLine="323"/>
              <w:jc w:val="both"/>
              <w:rPr>
                <w:rFonts w:ascii="Times New Roman" w:hAnsi="Times New Roman" w:cs="Times New Roman"/>
                <w:lang w:eastAsia="ru-RU"/>
              </w:rPr>
            </w:pPr>
            <w:r w:rsidRPr="00955DB5">
              <w:rPr>
                <w:rFonts w:ascii="Times New Roman" w:hAnsi="Times New Roman" w:cs="Times New Roman"/>
                <w:lang w:eastAsia="ru-RU"/>
              </w:rPr>
              <w:t>В</w:t>
            </w:r>
            <w:r w:rsidRPr="00955DB5">
              <w:rPr>
                <w:rFonts w:ascii="Times New Roman" w:hAnsi="Times New Roman" w:cs="Times New Roman"/>
                <w:shd w:val="clear" w:color="auto" w:fill="FFFFFF"/>
              </w:rPr>
              <w:t xml:space="preserve">міст токсичних елементів, </w:t>
            </w:r>
            <w:proofErr w:type="spellStart"/>
            <w:r w:rsidRPr="00955DB5">
              <w:rPr>
                <w:rFonts w:ascii="Times New Roman" w:hAnsi="Times New Roman" w:cs="Times New Roman"/>
                <w:shd w:val="clear" w:color="auto" w:fill="FFFFFF"/>
              </w:rPr>
              <w:t>мікотоксинів</w:t>
            </w:r>
            <w:proofErr w:type="spellEnd"/>
            <w:r w:rsidRPr="00955DB5">
              <w:rPr>
                <w:rFonts w:ascii="Times New Roman" w:hAnsi="Times New Roman" w:cs="Times New Roman"/>
                <w:shd w:val="clear" w:color="auto" w:fill="FFFFFF"/>
              </w:rPr>
              <w:t>,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встановлених чинними стандартами у цій галузі; п</w:t>
            </w:r>
            <w:r w:rsidRPr="00955DB5">
              <w:rPr>
                <w:rFonts w:ascii="Times New Roman" w:hAnsi="Times New Roman" w:cs="Times New Roman"/>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14:paraId="6A320078"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lang w:eastAsia="ru-RU"/>
              </w:rPr>
              <w:t>Документи, якими посвідчується якість продукції, повинні містити інформацію про експлуатаційний дозвіл (номер, дату видачі) виробника товару, який пропонується учасником</w:t>
            </w:r>
          </w:p>
        </w:tc>
        <w:tc>
          <w:tcPr>
            <w:tcW w:w="3525" w:type="dxa"/>
            <w:shd w:val="clear" w:color="auto" w:fill="auto"/>
          </w:tcPr>
          <w:p w14:paraId="1B48E758"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У складі тендерної пропозиції учасник надає декларацію виробника.</w:t>
            </w:r>
          </w:p>
        </w:tc>
      </w:tr>
      <w:tr w:rsidR="00955DB5" w:rsidRPr="00955DB5" w14:paraId="426A34BE" w14:textId="77777777" w:rsidTr="00F25F4E">
        <w:trPr>
          <w:gridAfter w:val="1"/>
          <w:wAfter w:w="11" w:type="dxa"/>
          <w:jc w:val="center"/>
        </w:trPr>
        <w:tc>
          <w:tcPr>
            <w:tcW w:w="539" w:type="dxa"/>
            <w:shd w:val="clear" w:color="auto" w:fill="auto"/>
          </w:tcPr>
          <w:p w14:paraId="6424EFE5"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8</w:t>
            </w:r>
          </w:p>
        </w:tc>
        <w:tc>
          <w:tcPr>
            <w:tcW w:w="2522" w:type="dxa"/>
            <w:shd w:val="clear" w:color="auto" w:fill="auto"/>
            <w:vAlign w:val="center"/>
          </w:tcPr>
          <w:p w14:paraId="7813FF3A"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Вимоги до транспортних засобів для постачання товару</w:t>
            </w:r>
          </w:p>
        </w:tc>
        <w:tc>
          <w:tcPr>
            <w:tcW w:w="3654" w:type="dxa"/>
            <w:shd w:val="clear" w:color="auto" w:fill="auto"/>
          </w:tcPr>
          <w:p w14:paraId="32334883" w14:textId="77777777" w:rsidR="00BC29FB" w:rsidRPr="00955DB5" w:rsidRDefault="00BC29FB" w:rsidP="005E69E9">
            <w:pPr>
              <w:ind w:firstLine="323"/>
              <w:jc w:val="both"/>
              <w:rPr>
                <w:rFonts w:ascii="Times New Roman" w:hAnsi="Times New Roman" w:cs="Times New Roman"/>
                <w:shd w:val="clear" w:color="auto" w:fill="FFFFFF"/>
              </w:rPr>
            </w:pPr>
            <w:r w:rsidRPr="00955DB5">
              <w:rPr>
                <w:rFonts w:ascii="Times New Roman" w:hAnsi="Times New Roman" w:cs="Times New Roman"/>
              </w:rPr>
              <w:t xml:space="preserve">Поставка товару має здійснюватися автотранспортними засобами, що призначені для перевезення харчових </w:t>
            </w:r>
            <w:r w:rsidRPr="00955DB5">
              <w:rPr>
                <w:rFonts w:ascii="Times New Roman" w:hAnsi="Times New Roman" w:cs="Times New Roman"/>
                <w:lang w:eastAsia="ru-RU"/>
              </w:rPr>
              <w:t>продуктів, що потребують дотримання температурного режиму для їх транспортування</w:t>
            </w:r>
            <w:r w:rsidRPr="00955DB5">
              <w:rPr>
                <w:rFonts w:ascii="Times New Roman" w:hAnsi="Times New Roman" w:cs="Times New Roman"/>
                <w:shd w:val="clear" w:color="auto" w:fill="FFFFFF"/>
              </w:rPr>
              <w:t xml:space="preserve"> (ізотермічний фургон, рефрижератор, або фургон із встановленим холодильним обладнанням). </w:t>
            </w:r>
            <w:r w:rsidRPr="00955DB5">
              <w:rPr>
                <w:rFonts w:ascii="Times New Roman" w:hAnsi="Times New Roman" w:cs="Times New Roman"/>
              </w:rPr>
              <w:t>Автотранспортні засоби повинні відповідати вимогам санітарних норм та правил.</w:t>
            </w:r>
          </w:p>
        </w:tc>
        <w:tc>
          <w:tcPr>
            <w:tcW w:w="3525" w:type="dxa"/>
            <w:shd w:val="clear" w:color="auto" w:fill="auto"/>
          </w:tcPr>
          <w:p w14:paraId="7471878D"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 xml:space="preserve">Учасник у складі пропозиції надає лист-гарантію про </w:t>
            </w:r>
            <w:proofErr w:type="spellStart"/>
            <w:r w:rsidRPr="00955DB5">
              <w:rPr>
                <w:rFonts w:ascii="Times New Roman" w:hAnsi="Times New Roman" w:cs="Times New Roman"/>
              </w:rPr>
              <w:t>дезобробку</w:t>
            </w:r>
            <w:proofErr w:type="spellEnd"/>
            <w:r w:rsidRPr="00955DB5">
              <w:rPr>
                <w:rFonts w:ascii="Times New Roman" w:hAnsi="Times New Roman" w:cs="Times New Roman"/>
              </w:rPr>
              <w:t xml:space="preserve"> транспорту.</w:t>
            </w:r>
          </w:p>
        </w:tc>
      </w:tr>
      <w:tr w:rsidR="00955DB5" w:rsidRPr="00955DB5" w14:paraId="7F8586EB" w14:textId="77777777" w:rsidTr="00F25F4E">
        <w:trPr>
          <w:gridAfter w:val="1"/>
          <w:wAfter w:w="11" w:type="dxa"/>
          <w:jc w:val="center"/>
        </w:trPr>
        <w:tc>
          <w:tcPr>
            <w:tcW w:w="539" w:type="dxa"/>
            <w:shd w:val="clear" w:color="auto" w:fill="auto"/>
          </w:tcPr>
          <w:p w14:paraId="7F763510"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9</w:t>
            </w:r>
          </w:p>
        </w:tc>
        <w:tc>
          <w:tcPr>
            <w:tcW w:w="2522" w:type="dxa"/>
            <w:shd w:val="clear" w:color="auto" w:fill="auto"/>
            <w:vAlign w:val="center"/>
          </w:tcPr>
          <w:p w14:paraId="74DE910F"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Законодавчі вимоги до постачальників продуктів харчування</w:t>
            </w:r>
          </w:p>
        </w:tc>
        <w:tc>
          <w:tcPr>
            <w:tcW w:w="3654" w:type="dxa"/>
            <w:shd w:val="clear" w:color="auto" w:fill="auto"/>
          </w:tcPr>
          <w:p w14:paraId="196FDC2C" w14:textId="77777777" w:rsidR="00BC29FB" w:rsidRPr="00955DB5" w:rsidRDefault="00BC29FB" w:rsidP="005E69E9">
            <w:pPr>
              <w:ind w:firstLine="323"/>
              <w:jc w:val="both"/>
              <w:rPr>
                <w:rFonts w:ascii="Times New Roman" w:hAnsi="Times New Roman" w:cs="Times New Roman"/>
                <w:shd w:val="clear" w:color="auto" w:fill="FFFFFF"/>
              </w:rPr>
            </w:pPr>
            <w:r w:rsidRPr="00955DB5">
              <w:rPr>
                <w:rFonts w:ascii="Times New Roman" w:hAnsi="Times New Roman" w:cs="Times New Roman"/>
                <w:shd w:val="clear" w:color="auto" w:fill="FFFFFF"/>
              </w:rPr>
              <w:t xml:space="preserve">Визначення постачальника продуктів харчування та продовольчої сировини, приймання продуктів харчування та продовольчої сировини навчальними закладами здійснюється відповідно до Порядку організації харчування  дітей у </w:t>
            </w:r>
            <w:r w:rsidRPr="00955DB5">
              <w:rPr>
                <w:rFonts w:ascii="Times New Roman" w:hAnsi="Times New Roman" w:cs="Times New Roman"/>
                <w:shd w:val="clear" w:color="auto" w:fill="FFFFFF"/>
              </w:rPr>
              <w:lastRenderedPageBreak/>
              <w:t>навчальних та оздоровчих закладах, затвердженого наказом МОЗ та МОН України від 01.06.2005 №242/329 (зареєстровано в Мін’юсті 15.06.2005 №661/10941) (далі – Порядок).</w:t>
            </w:r>
          </w:p>
        </w:tc>
        <w:tc>
          <w:tcPr>
            <w:tcW w:w="3525" w:type="dxa"/>
            <w:shd w:val="clear" w:color="auto" w:fill="auto"/>
          </w:tcPr>
          <w:p w14:paraId="735E30DD" w14:textId="77777777" w:rsidR="00BC29FB" w:rsidRPr="00955DB5" w:rsidRDefault="00BC29FB" w:rsidP="005E69E9">
            <w:pPr>
              <w:ind w:firstLine="323"/>
              <w:jc w:val="both"/>
              <w:rPr>
                <w:rFonts w:ascii="Times New Roman" w:hAnsi="Times New Roman" w:cs="Times New Roman"/>
              </w:rPr>
            </w:pPr>
          </w:p>
        </w:tc>
      </w:tr>
      <w:tr w:rsidR="00BC29FB" w:rsidRPr="00955DB5" w14:paraId="6BBDFAA4" w14:textId="77777777" w:rsidTr="00F25F4E">
        <w:trPr>
          <w:gridAfter w:val="1"/>
          <w:wAfter w:w="11" w:type="dxa"/>
          <w:jc w:val="center"/>
        </w:trPr>
        <w:tc>
          <w:tcPr>
            <w:tcW w:w="539" w:type="dxa"/>
            <w:shd w:val="clear" w:color="auto" w:fill="auto"/>
          </w:tcPr>
          <w:p w14:paraId="4095D04B" w14:textId="77777777" w:rsidR="00BC29FB" w:rsidRPr="00955DB5" w:rsidRDefault="00BC29FB" w:rsidP="005E69E9">
            <w:pPr>
              <w:jc w:val="both"/>
              <w:rPr>
                <w:rFonts w:ascii="Times New Roman" w:hAnsi="Times New Roman" w:cs="Times New Roman"/>
              </w:rPr>
            </w:pPr>
            <w:r w:rsidRPr="00955DB5">
              <w:rPr>
                <w:rFonts w:ascii="Times New Roman" w:hAnsi="Times New Roman" w:cs="Times New Roman"/>
              </w:rPr>
              <w:t>10</w:t>
            </w:r>
          </w:p>
        </w:tc>
        <w:tc>
          <w:tcPr>
            <w:tcW w:w="2522" w:type="dxa"/>
            <w:shd w:val="clear" w:color="auto" w:fill="auto"/>
            <w:vAlign w:val="center"/>
          </w:tcPr>
          <w:p w14:paraId="4E64AEE1" w14:textId="77777777" w:rsidR="00BC29FB" w:rsidRPr="00955DB5" w:rsidRDefault="00BC29FB" w:rsidP="00F25F4E">
            <w:pPr>
              <w:jc w:val="center"/>
              <w:rPr>
                <w:rFonts w:ascii="Times New Roman" w:hAnsi="Times New Roman" w:cs="Times New Roman"/>
                <w:b/>
                <w:i/>
              </w:rPr>
            </w:pPr>
            <w:r w:rsidRPr="00955DB5">
              <w:rPr>
                <w:rFonts w:ascii="Times New Roman" w:hAnsi="Times New Roman" w:cs="Times New Roman"/>
                <w:b/>
                <w:i/>
              </w:rPr>
              <w:t>Відповідальність за безпеку і якість товарів, що є предметом цієї закупівлі</w:t>
            </w:r>
          </w:p>
        </w:tc>
        <w:tc>
          <w:tcPr>
            <w:tcW w:w="3654" w:type="dxa"/>
            <w:shd w:val="clear" w:color="auto" w:fill="auto"/>
          </w:tcPr>
          <w:p w14:paraId="0795BB38" w14:textId="77777777" w:rsidR="00BC29FB" w:rsidRPr="00955DB5" w:rsidRDefault="00BC29FB" w:rsidP="005E69E9">
            <w:pPr>
              <w:pStyle w:val="TableParagraph"/>
              <w:tabs>
                <w:tab w:val="left" w:pos="348"/>
              </w:tabs>
              <w:ind w:left="0" w:firstLine="253"/>
              <w:jc w:val="both"/>
              <w:rPr>
                <w:lang w:val="uk-UA"/>
              </w:rPr>
            </w:pPr>
            <w:r w:rsidRPr="00955DB5">
              <w:rPr>
                <w:lang w:val="uk-UA" w:eastAsia="uk-UA"/>
              </w:rPr>
              <w:t xml:space="preserve">Відповідальність за безпеку і якість продуктів харчування </w:t>
            </w:r>
            <w:r w:rsidRPr="00955DB5">
              <w:rPr>
                <w:lang w:val="uk-UA" w:eastAsia="uk-UA"/>
              </w:rPr>
              <w:br/>
              <w:t>та   продовольчої  сировини,  готової  продукції  покладається  на постачальника (п. 14 Порядку).</w:t>
            </w:r>
          </w:p>
          <w:p w14:paraId="163BFFC7" w14:textId="77777777" w:rsidR="00BC29FB" w:rsidRPr="00955DB5" w:rsidRDefault="00BC29FB" w:rsidP="005E6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55DB5">
              <w:rPr>
                <w:rFonts w:ascii="Times New Roman" w:hAnsi="Times New Roman" w:cs="Times New Roman"/>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 (п. 15 Порядку). </w:t>
            </w:r>
          </w:p>
          <w:p w14:paraId="16D0441F" w14:textId="77777777" w:rsidR="00BC29FB" w:rsidRPr="00955DB5" w:rsidRDefault="00BC29FB" w:rsidP="005E6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3"/>
              <w:jc w:val="both"/>
              <w:rPr>
                <w:rFonts w:ascii="Times New Roman" w:hAnsi="Times New Roman" w:cs="Times New Roman"/>
              </w:rPr>
            </w:pPr>
            <w:r w:rsidRPr="00955DB5">
              <w:rPr>
                <w:rFonts w:ascii="Times New Roman" w:hAnsi="Times New Roman" w:cs="Times New Roman"/>
              </w:rPr>
              <w:t xml:space="preserve">Перелік постачальників    продуктів харчування та </w:t>
            </w:r>
            <w:r w:rsidRPr="00955DB5">
              <w:rPr>
                <w:rFonts w:ascii="Times New Roman" w:hAnsi="Times New Roman" w:cs="Times New Roman"/>
              </w:rPr>
              <w:br/>
              <w:t xml:space="preserve">продовольчої сировини  визначається рішеннями тендерного комітету </w:t>
            </w:r>
            <w:r w:rsidRPr="00955DB5">
              <w:rPr>
                <w:rFonts w:ascii="Times New Roman" w:hAnsi="Times New Roman" w:cs="Times New Roman"/>
              </w:rPr>
              <w:br/>
              <w:t xml:space="preserve">за погодженням  з  територіальним органом </w:t>
            </w:r>
            <w:proofErr w:type="spellStart"/>
            <w:r w:rsidRPr="00955DB5">
              <w:rPr>
                <w:rFonts w:ascii="Times New Roman" w:hAnsi="Times New Roman" w:cs="Times New Roman"/>
              </w:rPr>
              <w:t>Держпродспоживслужби</w:t>
            </w:r>
            <w:proofErr w:type="spellEnd"/>
            <w:r w:rsidRPr="00955DB5">
              <w:rPr>
                <w:rFonts w:ascii="Times New Roman" w:hAnsi="Times New Roman" w:cs="Times New Roman"/>
              </w:rPr>
              <w:t>. Перевага надається постачальникам з прямими поставками та поставками з найменшою кількістю посередників (п. 13 Порядку).</w:t>
            </w:r>
          </w:p>
        </w:tc>
        <w:tc>
          <w:tcPr>
            <w:tcW w:w="3525" w:type="dxa"/>
            <w:shd w:val="clear" w:color="auto" w:fill="auto"/>
          </w:tcPr>
          <w:p w14:paraId="4ED21009" w14:textId="77777777" w:rsidR="00BC29FB" w:rsidRPr="00955DB5" w:rsidRDefault="00BC29FB" w:rsidP="005E69E9">
            <w:pPr>
              <w:ind w:firstLine="323"/>
              <w:jc w:val="both"/>
              <w:rPr>
                <w:rFonts w:ascii="Times New Roman" w:hAnsi="Times New Roman" w:cs="Times New Roman"/>
              </w:rPr>
            </w:pPr>
            <w:r w:rsidRPr="00955DB5">
              <w:rPr>
                <w:rFonts w:ascii="Times New Roman" w:hAnsi="Times New Roman" w:cs="Times New Roman"/>
              </w:rPr>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14:paraId="72454974" w14:textId="77777777" w:rsidR="00BC29FB" w:rsidRPr="00955DB5" w:rsidRDefault="00BC29FB" w:rsidP="00BC29FB">
      <w:pPr>
        <w:jc w:val="center"/>
        <w:rPr>
          <w:rFonts w:ascii="Times New Roman" w:hAnsi="Times New Roman" w:cs="Times New Roman"/>
          <w:b/>
          <w:i/>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944"/>
        <w:gridCol w:w="4847"/>
        <w:gridCol w:w="9"/>
      </w:tblGrid>
      <w:tr w:rsidR="00955DB5" w:rsidRPr="00955DB5" w14:paraId="4EB8A42E" w14:textId="77777777" w:rsidTr="005E69E9">
        <w:trPr>
          <w:trHeight w:val="20"/>
          <w:jc w:val="center"/>
        </w:trPr>
        <w:tc>
          <w:tcPr>
            <w:tcW w:w="10238" w:type="dxa"/>
            <w:gridSpan w:val="4"/>
            <w:shd w:val="pct12" w:color="auto" w:fill="auto"/>
            <w:vAlign w:val="center"/>
          </w:tcPr>
          <w:p w14:paraId="671FEC49" w14:textId="77777777" w:rsidR="00BC29FB" w:rsidRPr="00955DB5" w:rsidRDefault="00BC29FB" w:rsidP="005E69E9">
            <w:pPr>
              <w:rPr>
                <w:rFonts w:ascii="Times New Roman" w:hAnsi="Times New Roman" w:cs="Times New Roman"/>
              </w:rPr>
            </w:pPr>
            <w:r w:rsidRPr="00955DB5">
              <w:rPr>
                <w:rFonts w:ascii="Times New Roman" w:hAnsi="Times New Roman" w:cs="Times New Roman"/>
                <w:b/>
                <w:i/>
              </w:rPr>
              <w:t>ІІІ. Місце поставки товарів</w:t>
            </w:r>
          </w:p>
        </w:tc>
      </w:tr>
      <w:tr w:rsidR="00132007" w:rsidRPr="009F1E21" w14:paraId="6D7CA476" w14:textId="77777777" w:rsidTr="001925A8">
        <w:trPr>
          <w:gridAfter w:val="1"/>
          <w:wAfter w:w="9" w:type="dxa"/>
          <w:trHeight w:val="20"/>
          <w:jc w:val="center"/>
        </w:trPr>
        <w:tc>
          <w:tcPr>
            <w:tcW w:w="438" w:type="dxa"/>
            <w:shd w:val="clear" w:color="auto" w:fill="auto"/>
            <w:vAlign w:val="center"/>
          </w:tcPr>
          <w:p w14:paraId="33404AF8" w14:textId="77777777" w:rsidR="00132007" w:rsidRPr="009F1E21" w:rsidRDefault="00132007" w:rsidP="001925A8">
            <w:pPr>
              <w:jc w:val="center"/>
              <w:rPr>
                <w:rFonts w:ascii="Times New Roman" w:hAnsi="Times New Roman" w:cs="Times New Roman"/>
              </w:rPr>
            </w:pPr>
            <w:r w:rsidRPr="009F1E21">
              <w:rPr>
                <w:rFonts w:ascii="Times New Roman" w:hAnsi="Times New Roman" w:cs="Times New Roman"/>
                <w:b/>
                <w:bCs/>
              </w:rPr>
              <w:t>№</w:t>
            </w:r>
          </w:p>
        </w:tc>
        <w:tc>
          <w:tcPr>
            <w:tcW w:w="4944" w:type="dxa"/>
            <w:shd w:val="clear" w:color="auto" w:fill="auto"/>
            <w:vAlign w:val="center"/>
          </w:tcPr>
          <w:p w14:paraId="4488E33C" w14:textId="77777777" w:rsidR="00132007" w:rsidRPr="009F1E21" w:rsidRDefault="00132007" w:rsidP="001925A8">
            <w:pPr>
              <w:jc w:val="center"/>
              <w:rPr>
                <w:rFonts w:ascii="Times New Roman" w:hAnsi="Times New Roman" w:cs="Times New Roman"/>
              </w:rPr>
            </w:pPr>
            <w:r w:rsidRPr="009F1E21">
              <w:rPr>
                <w:rFonts w:ascii="Times New Roman" w:hAnsi="Times New Roman" w:cs="Times New Roman"/>
                <w:b/>
                <w:bCs/>
              </w:rPr>
              <w:t>Назва навчального закладу</w:t>
            </w:r>
          </w:p>
        </w:tc>
        <w:tc>
          <w:tcPr>
            <w:tcW w:w="4847" w:type="dxa"/>
            <w:shd w:val="clear" w:color="auto" w:fill="auto"/>
            <w:vAlign w:val="center"/>
          </w:tcPr>
          <w:p w14:paraId="52825827" w14:textId="77777777" w:rsidR="00132007" w:rsidRPr="009F1E21" w:rsidRDefault="00132007" w:rsidP="001925A8">
            <w:pPr>
              <w:jc w:val="center"/>
              <w:rPr>
                <w:rFonts w:ascii="Times New Roman" w:hAnsi="Times New Roman" w:cs="Times New Roman"/>
              </w:rPr>
            </w:pPr>
            <w:r w:rsidRPr="009F1E21">
              <w:rPr>
                <w:rFonts w:ascii="Times New Roman" w:hAnsi="Times New Roman" w:cs="Times New Roman"/>
                <w:b/>
                <w:bCs/>
              </w:rPr>
              <w:t>Місцезнаходження</w:t>
            </w:r>
          </w:p>
        </w:tc>
      </w:tr>
      <w:tr w:rsidR="00132007" w:rsidRPr="009F1E21" w14:paraId="3243A707" w14:textId="77777777" w:rsidTr="001925A8">
        <w:trPr>
          <w:gridAfter w:val="1"/>
          <w:wAfter w:w="9" w:type="dxa"/>
          <w:trHeight w:val="20"/>
          <w:jc w:val="center"/>
        </w:trPr>
        <w:tc>
          <w:tcPr>
            <w:tcW w:w="438" w:type="dxa"/>
            <w:shd w:val="clear" w:color="auto" w:fill="auto"/>
            <w:vAlign w:val="center"/>
            <w:hideMark/>
          </w:tcPr>
          <w:p w14:paraId="61BE29F7" w14:textId="77777777" w:rsidR="00132007" w:rsidRPr="009F1E21" w:rsidRDefault="00132007" w:rsidP="001925A8">
            <w:pPr>
              <w:jc w:val="right"/>
              <w:rPr>
                <w:rFonts w:ascii="Times New Roman" w:hAnsi="Times New Roman" w:cs="Times New Roman"/>
              </w:rPr>
            </w:pPr>
            <w:r w:rsidRPr="009F1E21">
              <w:rPr>
                <w:rFonts w:ascii="Times New Roman" w:hAnsi="Times New Roman" w:cs="Times New Roman"/>
              </w:rPr>
              <w:t>1</w:t>
            </w:r>
          </w:p>
        </w:tc>
        <w:tc>
          <w:tcPr>
            <w:tcW w:w="4944" w:type="dxa"/>
            <w:shd w:val="clear" w:color="auto" w:fill="auto"/>
            <w:vAlign w:val="center"/>
          </w:tcPr>
          <w:p w14:paraId="575CE689"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 xml:space="preserve">Технічний ліцей НТУУ «КПІ» Вишгородської міської ради </w:t>
            </w:r>
          </w:p>
        </w:tc>
        <w:tc>
          <w:tcPr>
            <w:tcW w:w="4847" w:type="dxa"/>
            <w:shd w:val="clear" w:color="auto" w:fill="auto"/>
            <w:vAlign w:val="center"/>
          </w:tcPr>
          <w:p w14:paraId="2204EEA3"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вулиця Симоненка, будинок 3А</w:t>
            </w:r>
          </w:p>
        </w:tc>
      </w:tr>
      <w:tr w:rsidR="00132007" w:rsidRPr="009F1E21" w14:paraId="46BAF2CB" w14:textId="77777777" w:rsidTr="001925A8">
        <w:trPr>
          <w:gridAfter w:val="1"/>
          <w:wAfter w:w="9" w:type="dxa"/>
          <w:trHeight w:val="20"/>
          <w:jc w:val="center"/>
        </w:trPr>
        <w:tc>
          <w:tcPr>
            <w:tcW w:w="438" w:type="dxa"/>
            <w:shd w:val="clear" w:color="auto" w:fill="auto"/>
            <w:vAlign w:val="center"/>
            <w:hideMark/>
          </w:tcPr>
          <w:p w14:paraId="686B79C7" w14:textId="77777777" w:rsidR="00132007" w:rsidRPr="009F1E21" w:rsidRDefault="00132007" w:rsidP="001925A8">
            <w:pPr>
              <w:jc w:val="right"/>
              <w:rPr>
                <w:rFonts w:ascii="Times New Roman" w:hAnsi="Times New Roman" w:cs="Times New Roman"/>
              </w:rPr>
            </w:pPr>
            <w:r w:rsidRPr="009F1E21">
              <w:rPr>
                <w:rFonts w:ascii="Times New Roman" w:hAnsi="Times New Roman" w:cs="Times New Roman"/>
              </w:rPr>
              <w:t>2</w:t>
            </w:r>
          </w:p>
        </w:tc>
        <w:tc>
          <w:tcPr>
            <w:tcW w:w="4944" w:type="dxa"/>
            <w:shd w:val="clear" w:color="auto" w:fill="auto"/>
            <w:vAlign w:val="center"/>
          </w:tcPr>
          <w:p w14:paraId="7E2BB702" w14:textId="77777777" w:rsidR="00132007" w:rsidRPr="009F1E21" w:rsidRDefault="00132007" w:rsidP="001925A8">
            <w:pPr>
              <w:rPr>
                <w:rFonts w:ascii="Times New Roman" w:hAnsi="Times New Roman" w:cs="Times New Roman"/>
              </w:rPr>
            </w:pPr>
            <w:r>
              <w:rPr>
                <w:rFonts w:ascii="Times New Roman" w:hAnsi="Times New Roman" w:cs="Times New Roman"/>
              </w:rPr>
              <w:t>Академічний ліцей</w:t>
            </w:r>
            <w:r w:rsidRPr="009F1E21">
              <w:rPr>
                <w:rFonts w:ascii="Times New Roman" w:hAnsi="Times New Roman" w:cs="Times New Roman"/>
              </w:rPr>
              <w:t xml:space="preserve"> «Інтелект» </w:t>
            </w:r>
            <w:r>
              <w:rPr>
                <w:rFonts w:ascii="Times New Roman" w:hAnsi="Times New Roman" w:cs="Times New Roman"/>
              </w:rPr>
              <w:t xml:space="preserve"> </w:t>
            </w:r>
            <w:r w:rsidRPr="009F1E21">
              <w:rPr>
                <w:rFonts w:ascii="Times New Roman" w:hAnsi="Times New Roman" w:cs="Times New Roman"/>
              </w:rPr>
              <w:t xml:space="preserve">Вишгородської міської ради </w:t>
            </w:r>
          </w:p>
        </w:tc>
        <w:tc>
          <w:tcPr>
            <w:tcW w:w="4847" w:type="dxa"/>
            <w:shd w:val="clear" w:color="auto" w:fill="auto"/>
            <w:vAlign w:val="center"/>
          </w:tcPr>
          <w:p w14:paraId="6E18C142"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вулиця Шкільна, будинок 14</w:t>
            </w:r>
          </w:p>
        </w:tc>
      </w:tr>
      <w:tr w:rsidR="00132007" w:rsidRPr="009F1E21" w14:paraId="33E4909C" w14:textId="77777777" w:rsidTr="001925A8">
        <w:trPr>
          <w:gridAfter w:val="1"/>
          <w:wAfter w:w="9" w:type="dxa"/>
          <w:trHeight w:val="20"/>
          <w:jc w:val="center"/>
        </w:trPr>
        <w:tc>
          <w:tcPr>
            <w:tcW w:w="438" w:type="dxa"/>
            <w:shd w:val="clear" w:color="auto" w:fill="auto"/>
            <w:vAlign w:val="center"/>
            <w:hideMark/>
          </w:tcPr>
          <w:p w14:paraId="0D012C4B" w14:textId="77777777" w:rsidR="00132007" w:rsidRPr="009F1E21" w:rsidRDefault="00132007" w:rsidP="001925A8">
            <w:pPr>
              <w:jc w:val="right"/>
              <w:rPr>
                <w:rFonts w:ascii="Times New Roman" w:hAnsi="Times New Roman" w:cs="Times New Roman"/>
              </w:rPr>
            </w:pPr>
            <w:r w:rsidRPr="009F1E21">
              <w:rPr>
                <w:rFonts w:ascii="Times New Roman" w:hAnsi="Times New Roman" w:cs="Times New Roman"/>
              </w:rPr>
              <w:t>3</w:t>
            </w:r>
          </w:p>
        </w:tc>
        <w:tc>
          <w:tcPr>
            <w:tcW w:w="4944" w:type="dxa"/>
            <w:shd w:val="clear" w:color="auto" w:fill="auto"/>
            <w:vAlign w:val="center"/>
          </w:tcPr>
          <w:p w14:paraId="010CE4DC" w14:textId="77777777" w:rsidR="00132007" w:rsidRPr="009F1E21" w:rsidRDefault="00132007" w:rsidP="001925A8">
            <w:pPr>
              <w:rPr>
                <w:rFonts w:ascii="Times New Roman" w:hAnsi="Times New Roman" w:cs="Times New Roman"/>
              </w:rPr>
            </w:pPr>
            <w:r>
              <w:rPr>
                <w:rFonts w:ascii="Times New Roman" w:hAnsi="Times New Roman" w:cs="Times New Roman"/>
              </w:rPr>
              <w:t>Вишгородський ліцей</w:t>
            </w:r>
            <w:r w:rsidRPr="009F1E21">
              <w:rPr>
                <w:rFonts w:ascii="Times New Roman" w:hAnsi="Times New Roman" w:cs="Times New Roman"/>
              </w:rPr>
              <w:t xml:space="preserve"> №1 Вишгородської  міської ради</w:t>
            </w:r>
          </w:p>
        </w:tc>
        <w:tc>
          <w:tcPr>
            <w:tcW w:w="4847" w:type="dxa"/>
            <w:shd w:val="clear" w:color="auto" w:fill="auto"/>
            <w:vAlign w:val="center"/>
          </w:tcPr>
          <w:p w14:paraId="66B47475"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проспект Івана Мазепи, будинок 7-А</w:t>
            </w:r>
          </w:p>
        </w:tc>
      </w:tr>
      <w:tr w:rsidR="00132007" w:rsidRPr="009F1E21" w14:paraId="2BA2951E" w14:textId="77777777" w:rsidTr="001925A8">
        <w:trPr>
          <w:gridAfter w:val="1"/>
          <w:wAfter w:w="9" w:type="dxa"/>
          <w:trHeight w:val="20"/>
          <w:jc w:val="center"/>
        </w:trPr>
        <w:tc>
          <w:tcPr>
            <w:tcW w:w="438" w:type="dxa"/>
            <w:shd w:val="clear" w:color="auto" w:fill="auto"/>
            <w:vAlign w:val="center"/>
            <w:hideMark/>
          </w:tcPr>
          <w:p w14:paraId="628C8963" w14:textId="77777777" w:rsidR="00132007" w:rsidRPr="009F1E21" w:rsidRDefault="00132007" w:rsidP="001925A8">
            <w:pPr>
              <w:jc w:val="right"/>
              <w:rPr>
                <w:rFonts w:ascii="Times New Roman" w:hAnsi="Times New Roman" w:cs="Times New Roman"/>
              </w:rPr>
            </w:pPr>
            <w:r w:rsidRPr="009F1E21">
              <w:rPr>
                <w:rFonts w:ascii="Times New Roman" w:hAnsi="Times New Roman" w:cs="Times New Roman"/>
              </w:rPr>
              <w:t>4</w:t>
            </w:r>
          </w:p>
        </w:tc>
        <w:tc>
          <w:tcPr>
            <w:tcW w:w="4944" w:type="dxa"/>
            <w:shd w:val="clear" w:color="auto" w:fill="auto"/>
            <w:vAlign w:val="center"/>
          </w:tcPr>
          <w:p w14:paraId="447F7734"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Вишгородськ</w:t>
            </w:r>
            <w:r>
              <w:rPr>
                <w:rFonts w:ascii="Times New Roman" w:hAnsi="Times New Roman" w:cs="Times New Roman"/>
              </w:rPr>
              <w:t>ий ліцей</w:t>
            </w:r>
            <w:r w:rsidRPr="009F1E21">
              <w:rPr>
                <w:rFonts w:ascii="Times New Roman" w:hAnsi="Times New Roman" w:cs="Times New Roman"/>
              </w:rPr>
              <w:t xml:space="preserve"> «Сузір’я» Вишгородської міської ради</w:t>
            </w:r>
          </w:p>
        </w:tc>
        <w:tc>
          <w:tcPr>
            <w:tcW w:w="4847" w:type="dxa"/>
            <w:shd w:val="clear" w:color="auto" w:fill="auto"/>
            <w:vAlign w:val="center"/>
          </w:tcPr>
          <w:p w14:paraId="690CD05E"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 xml:space="preserve">07301, Київська область, Вишгородський район,  м. Вишгород, вулиця </w:t>
            </w:r>
            <w:proofErr w:type="spellStart"/>
            <w:r w:rsidRPr="009F1E21">
              <w:rPr>
                <w:rFonts w:ascii="Times New Roman" w:hAnsi="Times New Roman" w:cs="Times New Roman"/>
              </w:rPr>
              <w:t>Кургузова</w:t>
            </w:r>
            <w:proofErr w:type="spellEnd"/>
            <w:r w:rsidRPr="009F1E21">
              <w:rPr>
                <w:rFonts w:ascii="Times New Roman" w:hAnsi="Times New Roman" w:cs="Times New Roman"/>
              </w:rPr>
              <w:t>, будинок 15</w:t>
            </w:r>
          </w:p>
        </w:tc>
      </w:tr>
      <w:tr w:rsidR="00132007" w:rsidRPr="009F1E21" w14:paraId="24CAD575" w14:textId="77777777" w:rsidTr="001925A8">
        <w:trPr>
          <w:gridAfter w:val="1"/>
          <w:wAfter w:w="9" w:type="dxa"/>
          <w:trHeight w:val="20"/>
          <w:jc w:val="center"/>
        </w:trPr>
        <w:tc>
          <w:tcPr>
            <w:tcW w:w="438" w:type="dxa"/>
            <w:shd w:val="clear" w:color="auto" w:fill="auto"/>
            <w:vAlign w:val="center"/>
            <w:hideMark/>
          </w:tcPr>
          <w:p w14:paraId="173F7A1D" w14:textId="77777777" w:rsidR="00132007" w:rsidRPr="009F1E21" w:rsidRDefault="00132007" w:rsidP="001925A8">
            <w:pPr>
              <w:jc w:val="right"/>
              <w:rPr>
                <w:rFonts w:ascii="Times New Roman" w:hAnsi="Times New Roman" w:cs="Times New Roman"/>
              </w:rPr>
            </w:pPr>
            <w:r w:rsidRPr="009F1E21">
              <w:rPr>
                <w:rFonts w:ascii="Times New Roman" w:hAnsi="Times New Roman" w:cs="Times New Roman"/>
              </w:rPr>
              <w:t>5</w:t>
            </w:r>
          </w:p>
        </w:tc>
        <w:tc>
          <w:tcPr>
            <w:tcW w:w="4944" w:type="dxa"/>
            <w:shd w:val="clear" w:color="auto" w:fill="auto"/>
            <w:vAlign w:val="center"/>
          </w:tcPr>
          <w:p w14:paraId="793C78AF"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Навчально-реабілітаційний центр «Надія» Вишгородської міської ради</w:t>
            </w:r>
          </w:p>
        </w:tc>
        <w:tc>
          <w:tcPr>
            <w:tcW w:w="4847" w:type="dxa"/>
            <w:shd w:val="clear" w:color="auto" w:fill="auto"/>
            <w:vAlign w:val="center"/>
          </w:tcPr>
          <w:p w14:paraId="1FEEBCB9"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07301, Київська область, Вишгородський район,  м. Вишгород, проспект Мазепи, будинок 6-А</w:t>
            </w:r>
          </w:p>
        </w:tc>
      </w:tr>
      <w:tr w:rsidR="00132007" w:rsidRPr="009F1E21" w14:paraId="00C68C45" w14:textId="77777777" w:rsidTr="001925A8">
        <w:trPr>
          <w:gridAfter w:val="1"/>
          <w:wAfter w:w="9" w:type="dxa"/>
          <w:trHeight w:val="20"/>
          <w:jc w:val="center"/>
        </w:trPr>
        <w:tc>
          <w:tcPr>
            <w:tcW w:w="438" w:type="dxa"/>
            <w:shd w:val="clear" w:color="auto" w:fill="auto"/>
            <w:vAlign w:val="center"/>
            <w:hideMark/>
          </w:tcPr>
          <w:p w14:paraId="146BB197" w14:textId="77777777" w:rsidR="00132007" w:rsidRPr="009F1E21" w:rsidRDefault="00132007" w:rsidP="001925A8">
            <w:pPr>
              <w:jc w:val="right"/>
              <w:rPr>
                <w:rFonts w:ascii="Times New Roman" w:hAnsi="Times New Roman" w:cs="Times New Roman"/>
              </w:rPr>
            </w:pPr>
            <w:r w:rsidRPr="009F1E21">
              <w:rPr>
                <w:rFonts w:ascii="Times New Roman" w:hAnsi="Times New Roman" w:cs="Times New Roman"/>
              </w:rPr>
              <w:t>6</w:t>
            </w:r>
          </w:p>
        </w:tc>
        <w:tc>
          <w:tcPr>
            <w:tcW w:w="4944" w:type="dxa"/>
            <w:shd w:val="clear" w:color="auto" w:fill="auto"/>
            <w:vAlign w:val="center"/>
          </w:tcPr>
          <w:p w14:paraId="0288974B" w14:textId="77777777" w:rsidR="00132007" w:rsidRPr="009F1E21" w:rsidRDefault="00132007" w:rsidP="001925A8">
            <w:pPr>
              <w:rPr>
                <w:rFonts w:ascii="Times New Roman" w:hAnsi="Times New Roman" w:cs="Times New Roman"/>
              </w:rPr>
            </w:pPr>
            <w:proofErr w:type="spellStart"/>
            <w:r w:rsidRPr="009F1E21">
              <w:rPr>
                <w:rFonts w:ascii="Times New Roman" w:hAnsi="Times New Roman" w:cs="Times New Roman"/>
              </w:rPr>
              <w:t>Хотянівська</w:t>
            </w:r>
            <w:proofErr w:type="spellEnd"/>
            <w:r w:rsidRPr="009F1E21">
              <w:rPr>
                <w:rFonts w:ascii="Times New Roman" w:hAnsi="Times New Roman" w:cs="Times New Roman"/>
              </w:rPr>
              <w:t xml:space="preserve"> загальноосвітня школа І-ІІ ступенів Вишгородської міської ради </w:t>
            </w:r>
          </w:p>
        </w:tc>
        <w:tc>
          <w:tcPr>
            <w:tcW w:w="4847" w:type="dxa"/>
            <w:shd w:val="clear" w:color="auto" w:fill="auto"/>
            <w:vAlign w:val="center"/>
          </w:tcPr>
          <w:p w14:paraId="4D20DCE1" w14:textId="77777777" w:rsidR="00132007" w:rsidRPr="009F1E21" w:rsidRDefault="00132007" w:rsidP="001925A8">
            <w:pPr>
              <w:rPr>
                <w:rFonts w:ascii="Times New Roman" w:hAnsi="Times New Roman" w:cs="Times New Roman"/>
              </w:rPr>
            </w:pPr>
            <w:r w:rsidRPr="009F1E21">
              <w:rPr>
                <w:rFonts w:ascii="Times New Roman" w:hAnsi="Times New Roman" w:cs="Times New Roman"/>
              </w:rPr>
              <w:t xml:space="preserve">07363,Київська область, Вишгородський район,  село </w:t>
            </w:r>
            <w:proofErr w:type="spellStart"/>
            <w:r w:rsidRPr="009F1E21">
              <w:rPr>
                <w:rFonts w:ascii="Times New Roman" w:hAnsi="Times New Roman" w:cs="Times New Roman"/>
              </w:rPr>
              <w:t>Хотянівка</w:t>
            </w:r>
            <w:proofErr w:type="spellEnd"/>
            <w:r w:rsidRPr="009F1E21">
              <w:rPr>
                <w:rFonts w:ascii="Times New Roman" w:hAnsi="Times New Roman" w:cs="Times New Roman"/>
              </w:rPr>
              <w:t>,  вулиця Київська, будинок 20</w:t>
            </w:r>
          </w:p>
        </w:tc>
      </w:tr>
    </w:tbl>
    <w:p w14:paraId="5CE248B0" w14:textId="77777777" w:rsidR="00132007" w:rsidRDefault="00132007" w:rsidP="00BC29FB">
      <w:pPr>
        <w:spacing w:after="200" w:line="276" w:lineRule="auto"/>
        <w:ind w:firstLine="567"/>
        <w:jc w:val="both"/>
        <w:rPr>
          <w:rFonts w:ascii="Times New Roman" w:hAnsi="Times New Roman" w:cs="Times New Roman"/>
          <w:i/>
          <w:sz w:val="20"/>
          <w:lang w:eastAsia="ru-RU"/>
        </w:rPr>
      </w:pPr>
    </w:p>
    <w:p w14:paraId="3B80903E" w14:textId="215BE163" w:rsidR="00BC29FB" w:rsidRPr="00955DB5" w:rsidRDefault="00BC29FB" w:rsidP="00BC29FB">
      <w:pPr>
        <w:spacing w:after="200" w:line="276" w:lineRule="auto"/>
        <w:ind w:firstLine="567"/>
        <w:jc w:val="both"/>
        <w:rPr>
          <w:rFonts w:ascii="Times New Roman" w:hAnsi="Times New Roman" w:cs="Times New Roman"/>
          <w:sz w:val="20"/>
          <w:lang w:eastAsia="ru-RU"/>
        </w:rPr>
      </w:pPr>
      <w:r w:rsidRPr="00955DB5">
        <w:rPr>
          <w:rFonts w:ascii="Times New Roman" w:hAnsi="Times New Roman" w:cs="Times New Roman"/>
          <w:i/>
          <w:sz w:val="20"/>
          <w:lang w:eastAsia="ru-RU"/>
        </w:rPr>
        <w:t>Даний додаток № 2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 чим засвід</w:t>
      </w:r>
      <w:r w:rsidR="00243103" w:rsidRPr="00955DB5">
        <w:rPr>
          <w:rFonts w:ascii="Times New Roman" w:hAnsi="Times New Roman" w:cs="Times New Roman"/>
          <w:i/>
          <w:sz w:val="20"/>
          <w:lang w:eastAsia="ru-RU"/>
        </w:rPr>
        <w:t>чує відповідність запропонованого товару/послуг</w:t>
      </w:r>
      <w:r w:rsidR="00E03269" w:rsidRPr="00955DB5">
        <w:rPr>
          <w:rFonts w:ascii="Times New Roman" w:hAnsi="Times New Roman" w:cs="Times New Roman"/>
          <w:i/>
          <w:sz w:val="20"/>
          <w:lang w:eastAsia="ru-RU"/>
        </w:rPr>
        <w:t>.</w:t>
      </w:r>
    </w:p>
    <w:p w14:paraId="0C7A1AFF" w14:textId="436A7297" w:rsidR="00BC29FB" w:rsidRPr="00955DB5" w:rsidRDefault="00BC29FB" w:rsidP="00DE389F">
      <w:pPr>
        <w:rPr>
          <w:rFonts w:ascii="Times New Roman" w:hAnsi="Times New Roman" w:cs="Times New Roman"/>
        </w:rPr>
      </w:pPr>
    </w:p>
    <w:p w14:paraId="1FD4467F" w14:textId="77777777" w:rsidR="005C434B" w:rsidRPr="00702008" w:rsidRDefault="005C434B" w:rsidP="00DE389F">
      <w:pPr>
        <w:rPr>
          <w:rFonts w:ascii="Times New Roman" w:hAnsi="Times New Roman" w:cs="Times New Roman"/>
        </w:rPr>
      </w:pPr>
    </w:p>
    <w:p w14:paraId="2E3C50A7" w14:textId="77777777" w:rsidR="005C434B" w:rsidRPr="00702008" w:rsidRDefault="005C434B" w:rsidP="00DE389F">
      <w:pPr>
        <w:rPr>
          <w:rFonts w:ascii="Times New Roman" w:hAnsi="Times New Roman" w:cs="Times New Roman"/>
        </w:rPr>
        <w:sectPr w:rsidR="005C434B" w:rsidRPr="00702008" w:rsidSect="00DE389F">
          <w:pgSz w:w="11906" w:h="16838"/>
          <w:pgMar w:top="284" w:right="850" w:bottom="709" w:left="1417" w:header="708" w:footer="708" w:gutter="0"/>
          <w:cols w:space="708"/>
          <w:docGrid w:linePitch="360"/>
        </w:sectPr>
      </w:pPr>
    </w:p>
    <w:p w14:paraId="4C0E9494" w14:textId="77777777" w:rsidR="00CD7F08" w:rsidRDefault="00CD7F08" w:rsidP="000D12D2">
      <w:pPr>
        <w:spacing w:after="0"/>
        <w:ind w:left="5670"/>
        <w:jc w:val="both"/>
        <w:rPr>
          <w:rFonts w:ascii="Times New Roman" w:hAnsi="Times New Roman" w:cs="Times New Roman"/>
        </w:rPr>
      </w:pPr>
    </w:p>
    <w:p w14:paraId="58C5E305" w14:textId="4FF383A8" w:rsidR="000D12D2" w:rsidRPr="00792947" w:rsidRDefault="005C434B" w:rsidP="000D12D2">
      <w:pPr>
        <w:spacing w:after="0"/>
        <w:ind w:left="5670"/>
        <w:jc w:val="both"/>
        <w:rPr>
          <w:rFonts w:ascii="Times New Roman" w:hAnsi="Times New Roman" w:cs="Times New Roman"/>
          <w:b/>
          <w:sz w:val="24"/>
          <w:szCs w:val="24"/>
        </w:rPr>
      </w:pPr>
      <w:r w:rsidRPr="00792947">
        <w:rPr>
          <w:rFonts w:ascii="Times New Roman" w:hAnsi="Times New Roman" w:cs="Times New Roman"/>
          <w:b/>
          <w:sz w:val="24"/>
          <w:szCs w:val="24"/>
        </w:rPr>
        <w:t>Д</w:t>
      </w:r>
      <w:r w:rsidR="000D12D2" w:rsidRPr="00792947">
        <w:rPr>
          <w:rFonts w:ascii="Times New Roman" w:hAnsi="Times New Roman" w:cs="Times New Roman"/>
          <w:b/>
          <w:sz w:val="24"/>
          <w:szCs w:val="24"/>
        </w:rPr>
        <w:t xml:space="preserve">одаток 4 </w:t>
      </w:r>
    </w:p>
    <w:p w14:paraId="2D46F4B5" w14:textId="3AA31B4C" w:rsidR="005C434B" w:rsidRPr="00792947" w:rsidRDefault="005C434B" w:rsidP="000D12D2">
      <w:pPr>
        <w:spacing w:after="0"/>
        <w:ind w:left="5670"/>
        <w:jc w:val="both"/>
        <w:rPr>
          <w:rFonts w:ascii="Times New Roman" w:hAnsi="Times New Roman" w:cs="Times New Roman"/>
          <w:b/>
          <w:sz w:val="24"/>
          <w:szCs w:val="24"/>
        </w:rPr>
      </w:pPr>
      <w:r w:rsidRPr="00792947">
        <w:rPr>
          <w:rFonts w:ascii="Times New Roman" w:hAnsi="Times New Roman" w:cs="Times New Roman"/>
          <w:b/>
          <w:i/>
        </w:rPr>
        <w:t>до тендерної документації</w:t>
      </w:r>
    </w:p>
    <w:p w14:paraId="410DB6C0" w14:textId="592AB958" w:rsidR="005C434B" w:rsidRPr="00792947" w:rsidRDefault="005C434B" w:rsidP="00BC55FC">
      <w:pPr>
        <w:ind w:right="4961"/>
        <w:rPr>
          <w:rFonts w:ascii="Times New Roman" w:hAnsi="Times New Roman" w:cs="Times New Roman"/>
          <w:i/>
          <w:iCs/>
          <w:sz w:val="20"/>
          <w:szCs w:val="24"/>
        </w:rPr>
      </w:pPr>
      <w:r w:rsidRPr="00792947">
        <w:rPr>
          <w:rFonts w:ascii="Times New Roman" w:hAnsi="Times New Roman" w:cs="Times New Roman"/>
          <w:i/>
          <w:iCs/>
          <w:sz w:val="20"/>
          <w:szCs w:val="24"/>
        </w:rPr>
        <w:t>Форма „Тендерна пропозиція” подаєть</w:t>
      </w:r>
      <w:r w:rsidR="00BC55FC" w:rsidRPr="00792947">
        <w:rPr>
          <w:rFonts w:ascii="Times New Roman" w:hAnsi="Times New Roman" w:cs="Times New Roman"/>
          <w:i/>
          <w:iCs/>
          <w:sz w:val="20"/>
          <w:szCs w:val="24"/>
        </w:rPr>
        <w:t xml:space="preserve">ся у вигляді, наведеному нижче. </w:t>
      </w:r>
      <w:r w:rsidRPr="00792947">
        <w:rPr>
          <w:rFonts w:ascii="Times New Roman" w:hAnsi="Times New Roman" w:cs="Times New Roman"/>
          <w:i/>
          <w:iCs/>
          <w:sz w:val="20"/>
          <w:szCs w:val="24"/>
        </w:rPr>
        <w:t>Учасник не повинен</w:t>
      </w:r>
      <w:r w:rsidR="00BC55FC" w:rsidRPr="00792947">
        <w:rPr>
          <w:rFonts w:ascii="Times New Roman" w:hAnsi="Times New Roman" w:cs="Times New Roman"/>
          <w:i/>
          <w:iCs/>
          <w:sz w:val="20"/>
          <w:szCs w:val="24"/>
        </w:rPr>
        <w:t xml:space="preserve"> відступати від даної форми та </w:t>
      </w:r>
      <w:proofErr w:type="spellStart"/>
      <w:r w:rsidRPr="00792947">
        <w:rPr>
          <w:rFonts w:ascii="Times New Roman" w:hAnsi="Times New Roman" w:cs="Times New Roman"/>
          <w:i/>
          <w:iCs/>
          <w:sz w:val="20"/>
          <w:szCs w:val="24"/>
        </w:rPr>
        <w:t>аповнює</w:t>
      </w:r>
      <w:proofErr w:type="spellEnd"/>
      <w:r w:rsidRPr="00792947">
        <w:rPr>
          <w:rFonts w:ascii="Times New Roman" w:hAnsi="Times New Roman" w:cs="Times New Roman"/>
          <w:i/>
          <w:iCs/>
          <w:sz w:val="20"/>
          <w:szCs w:val="24"/>
        </w:rPr>
        <w:t xml:space="preserve"> всі необхідні графи </w:t>
      </w:r>
    </w:p>
    <w:p w14:paraId="217758A1" w14:textId="77777777" w:rsidR="005C434B" w:rsidRPr="00792947" w:rsidRDefault="005C434B" w:rsidP="005C434B">
      <w:pPr>
        <w:suppressAutoHyphens/>
        <w:jc w:val="center"/>
        <w:rPr>
          <w:rFonts w:ascii="Times New Roman" w:hAnsi="Times New Roman" w:cs="Times New Roman"/>
          <w:b/>
          <w:bCs/>
          <w:sz w:val="24"/>
          <w:szCs w:val="24"/>
          <w:lang w:eastAsia="zh-CN"/>
        </w:rPr>
      </w:pPr>
      <w:r w:rsidRPr="00792947">
        <w:rPr>
          <w:rFonts w:ascii="Times New Roman" w:hAnsi="Times New Roman" w:cs="Times New Roman"/>
          <w:b/>
          <w:bCs/>
          <w:sz w:val="24"/>
          <w:szCs w:val="24"/>
          <w:lang w:eastAsia="zh-CN"/>
        </w:rPr>
        <w:t xml:space="preserve">ТЕНДЕРНА ПРОПОЗИЦІЯ </w:t>
      </w:r>
    </w:p>
    <w:p w14:paraId="579BE6F8" w14:textId="77777777" w:rsidR="00E9363A" w:rsidRPr="00792947" w:rsidRDefault="005C434B" w:rsidP="00E9363A">
      <w:pPr>
        <w:jc w:val="center"/>
        <w:rPr>
          <w:rFonts w:ascii="Times New Roman" w:hAnsi="Times New Roman" w:cs="Times New Roman"/>
          <w:b/>
          <w:bCs/>
          <w:szCs w:val="27"/>
        </w:rPr>
      </w:pPr>
      <w:r w:rsidRPr="00792947">
        <w:rPr>
          <w:rFonts w:ascii="Times New Roman" w:hAnsi="Times New Roman" w:cs="Times New Roman"/>
          <w:szCs w:val="24"/>
          <w:lang w:eastAsia="zh-CN"/>
        </w:rPr>
        <w:tab/>
        <w:t xml:space="preserve">Ми, (назва Учасника), надаємо свою тендерну пропозицію щодо участі у торгах на закупівлю </w:t>
      </w:r>
      <w:r w:rsidR="00E9363A" w:rsidRPr="00792947">
        <w:rPr>
          <w:rFonts w:ascii="Times New Roman" w:hAnsi="Times New Roman" w:cs="Times New Roman"/>
          <w:b/>
          <w:bCs/>
          <w:szCs w:val="27"/>
        </w:rPr>
        <w:t>ДК 021:2015 – 03220000-9 – Овочі, фрукти та горіхи  (Овочі та фрукти)</w:t>
      </w:r>
    </w:p>
    <w:p w14:paraId="4E126FCB" w14:textId="12F8AD23" w:rsidR="005C434B" w:rsidRPr="00792947" w:rsidRDefault="005C434B" w:rsidP="00E9363A">
      <w:pPr>
        <w:jc w:val="center"/>
        <w:rPr>
          <w:rFonts w:ascii="Times New Roman" w:hAnsi="Times New Roman" w:cs="Times New Roman"/>
          <w:szCs w:val="24"/>
        </w:rPr>
      </w:pPr>
      <w:r w:rsidRPr="00792947">
        <w:rPr>
          <w:rFonts w:ascii="Times New Roman" w:hAnsi="Times New Roman" w:cs="Times New Roman"/>
          <w:szCs w:val="24"/>
          <w:lang w:eastAsia="zh-CN"/>
        </w:rPr>
        <w:t>згідно із технічними та іншими вимогами Замовника торгів.</w:t>
      </w:r>
    </w:p>
    <w:p w14:paraId="3457A300" w14:textId="3D4738C2" w:rsidR="005C434B" w:rsidRPr="00792947" w:rsidRDefault="005C434B" w:rsidP="005C434B">
      <w:pPr>
        <w:suppressAutoHyphens/>
        <w:ind w:firstLine="708"/>
        <w:jc w:val="both"/>
        <w:rPr>
          <w:rFonts w:ascii="Times New Roman" w:hAnsi="Times New Roman" w:cs="Times New Roman"/>
          <w:lang w:eastAsia="zh-CN"/>
        </w:rPr>
      </w:pPr>
      <w:r w:rsidRPr="00792947">
        <w:rPr>
          <w:rFonts w:ascii="Times New Roman" w:hAnsi="Times New Roman" w:cs="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617"/>
        <w:gridCol w:w="1193"/>
        <w:gridCol w:w="1364"/>
        <w:gridCol w:w="1193"/>
        <w:gridCol w:w="1238"/>
        <w:gridCol w:w="1343"/>
      </w:tblGrid>
      <w:tr w:rsidR="00792947" w:rsidRPr="00792947" w14:paraId="1CC6EC01" w14:textId="77777777" w:rsidTr="00BC55FC">
        <w:trPr>
          <w:trHeight w:val="884"/>
          <w:jc w:val="center"/>
        </w:trPr>
        <w:tc>
          <w:tcPr>
            <w:tcW w:w="554" w:type="dxa"/>
            <w:tcBorders>
              <w:top w:val="single" w:sz="6" w:space="0" w:color="auto"/>
              <w:left w:val="single" w:sz="6" w:space="0" w:color="auto"/>
              <w:bottom w:val="single" w:sz="6" w:space="0" w:color="auto"/>
              <w:right w:val="single" w:sz="4" w:space="0" w:color="auto"/>
            </w:tcBorders>
          </w:tcPr>
          <w:p w14:paraId="21151231" w14:textId="77777777" w:rsidR="005C434B" w:rsidRPr="00792947" w:rsidRDefault="005C434B" w:rsidP="000D12D2">
            <w:pPr>
              <w:spacing w:after="0" w:line="240" w:lineRule="auto"/>
              <w:jc w:val="center"/>
              <w:rPr>
                <w:rFonts w:ascii="Times New Roman" w:hAnsi="Times New Roman" w:cs="Times New Roman"/>
                <w:bCs/>
                <w:sz w:val="20"/>
                <w:szCs w:val="24"/>
              </w:rPr>
            </w:pPr>
            <w:r w:rsidRPr="00792947">
              <w:rPr>
                <w:rFonts w:ascii="Times New Roman" w:hAnsi="Times New Roman" w:cs="Times New Roman"/>
                <w:bCs/>
                <w:sz w:val="20"/>
                <w:szCs w:val="24"/>
              </w:rPr>
              <w:t>№ п/п</w:t>
            </w:r>
          </w:p>
        </w:tc>
        <w:tc>
          <w:tcPr>
            <w:tcW w:w="2617" w:type="dxa"/>
            <w:tcBorders>
              <w:top w:val="single" w:sz="6" w:space="0" w:color="auto"/>
              <w:left w:val="single" w:sz="4" w:space="0" w:color="auto"/>
              <w:bottom w:val="single" w:sz="6" w:space="0" w:color="auto"/>
              <w:right w:val="single" w:sz="6" w:space="0" w:color="auto"/>
            </w:tcBorders>
          </w:tcPr>
          <w:p w14:paraId="40679773" w14:textId="77777777" w:rsidR="005C434B" w:rsidRPr="00792947" w:rsidRDefault="005C434B" w:rsidP="000D12D2">
            <w:pPr>
              <w:spacing w:after="0" w:line="240" w:lineRule="auto"/>
              <w:ind w:left="252"/>
              <w:jc w:val="center"/>
              <w:rPr>
                <w:rFonts w:ascii="Times New Roman" w:hAnsi="Times New Roman" w:cs="Times New Roman"/>
                <w:bCs/>
                <w:sz w:val="20"/>
                <w:szCs w:val="24"/>
              </w:rPr>
            </w:pPr>
            <w:r w:rsidRPr="00792947">
              <w:rPr>
                <w:rFonts w:ascii="Times New Roman" w:hAnsi="Times New Roman" w:cs="Times New Roman"/>
                <w:bCs/>
                <w:sz w:val="20"/>
                <w:szCs w:val="24"/>
              </w:rPr>
              <w:t>Найменування товару</w:t>
            </w:r>
          </w:p>
        </w:tc>
        <w:tc>
          <w:tcPr>
            <w:tcW w:w="1193" w:type="dxa"/>
            <w:tcBorders>
              <w:top w:val="single" w:sz="6" w:space="0" w:color="auto"/>
              <w:left w:val="single" w:sz="6" w:space="0" w:color="auto"/>
              <w:bottom w:val="single" w:sz="6" w:space="0" w:color="auto"/>
              <w:right w:val="single" w:sz="6" w:space="0" w:color="auto"/>
            </w:tcBorders>
          </w:tcPr>
          <w:p w14:paraId="6129F2B6" w14:textId="77777777" w:rsidR="005C434B" w:rsidRPr="00792947" w:rsidRDefault="005C434B" w:rsidP="000D12D2">
            <w:pPr>
              <w:spacing w:after="0" w:line="240" w:lineRule="auto"/>
              <w:jc w:val="center"/>
              <w:rPr>
                <w:rFonts w:ascii="Times New Roman" w:hAnsi="Times New Roman" w:cs="Times New Roman"/>
                <w:bCs/>
                <w:sz w:val="20"/>
                <w:szCs w:val="24"/>
              </w:rPr>
            </w:pPr>
            <w:r w:rsidRPr="00792947">
              <w:rPr>
                <w:rFonts w:ascii="Times New Roman" w:hAnsi="Times New Roman" w:cs="Times New Roman"/>
                <w:bCs/>
                <w:sz w:val="20"/>
                <w:szCs w:val="24"/>
              </w:rPr>
              <w:t>Одиниці виміру</w:t>
            </w:r>
          </w:p>
        </w:tc>
        <w:tc>
          <w:tcPr>
            <w:tcW w:w="1364" w:type="dxa"/>
            <w:tcBorders>
              <w:top w:val="single" w:sz="6" w:space="0" w:color="auto"/>
              <w:left w:val="single" w:sz="6" w:space="0" w:color="auto"/>
              <w:bottom w:val="single" w:sz="6" w:space="0" w:color="auto"/>
              <w:right w:val="single" w:sz="6" w:space="0" w:color="auto"/>
            </w:tcBorders>
          </w:tcPr>
          <w:p w14:paraId="21512B74" w14:textId="77777777" w:rsidR="005C434B" w:rsidRPr="00792947" w:rsidRDefault="005C434B" w:rsidP="000D12D2">
            <w:pPr>
              <w:spacing w:after="0" w:line="240" w:lineRule="auto"/>
              <w:jc w:val="center"/>
              <w:rPr>
                <w:rFonts w:ascii="Times New Roman" w:hAnsi="Times New Roman" w:cs="Times New Roman"/>
                <w:bCs/>
                <w:sz w:val="20"/>
                <w:szCs w:val="24"/>
              </w:rPr>
            </w:pPr>
            <w:r w:rsidRPr="00792947">
              <w:rPr>
                <w:rFonts w:ascii="Times New Roman" w:hAnsi="Times New Roman" w:cs="Times New Roman"/>
                <w:bCs/>
                <w:sz w:val="20"/>
                <w:szCs w:val="24"/>
              </w:rPr>
              <w:t>Обсяг поставки товару</w:t>
            </w:r>
          </w:p>
        </w:tc>
        <w:tc>
          <w:tcPr>
            <w:tcW w:w="1193" w:type="dxa"/>
            <w:tcBorders>
              <w:top w:val="single" w:sz="6" w:space="0" w:color="auto"/>
              <w:left w:val="single" w:sz="6" w:space="0" w:color="auto"/>
              <w:bottom w:val="single" w:sz="6" w:space="0" w:color="auto"/>
              <w:right w:val="single" w:sz="6" w:space="0" w:color="auto"/>
            </w:tcBorders>
          </w:tcPr>
          <w:p w14:paraId="41FCB3DE" w14:textId="77777777" w:rsidR="005C434B" w:rsidRPr="00792947" w:rsidRDefault="005C434B" w:rsidP="000D12D2">
            <w:pPr>
              <w:spacing w:after="0" w:line="240" w:lineRule="auto"/>
              <w:jc w:val="center"/>
              <w:rPr>
                <w:rFonts w:ascii="Times New Roman" w:hAnsi="Times New Roman" w:cs="Times New Roman"/>
                <w:bCs/>
                <w:sz w:val="20"/>
                <w:szCs w:val="24"/>
              </w:rPr>
            </w:pPr>
            <w:r w:rsidRPr="00792947">
              <w:rPr>
                <w:rFonts w:ascii="Times New Roman" w:hAnsi="Times New Roman" w:cs="Times New Roman"/>
                <w:bCs/>
                <w:sz w:val="20"/>
                <w:szCs w:val="24"/>
              </w:rPr>
              <w:t>Ціна за одиницю,</w:t>
            </w:r>
          </w:p>
          <w:p w14:paraId="168D245E" w14:textId="77777777" w:rsidR="005C434B" w:rsidRPr="00792947" w:rsidRDefault="005C434B" w:rsidP="000D12D2">
            <w:pPr>
              <w:spacing w:after="0" w:line="240" w:lineRule="auto"/>
              <w:jc w:val="center"/>
              <w:rPr>
                <w:rFonts w:ascii="Times New Roman" w:hAnsi="Times New Roman" w:cs="Times New Roman"/>
                <w:bCs/>
                <w:sz w:val="20"/>
                <w:szCs w:val="24"/>
              </w:rPr>
            </w:pPr>
            <w:r w:rsidRPr="00792947">
              <w:rPr>
                <w:rFonts w:ascii="Times New Roman" w:hAnsi="Times New Roman" w:cs="Times New Roman"/>
                <w:bCs/>
                <w:sz w:val="20"/>
                <w:szCs w:val="24"/>
              </w:rPr>
              <w:t>грн., без ПДВ</w:t>
            </w:r>
          </w:p>
        </w:tc>
        <w:tc>
          <w:tcPr>
            <w:tcW w:w="1236" w:type="dxa"/>
            <w:tcBorders>
              <w:top w:val="single" w:sz="6" w:space="0" w:color="auto"/>
              <w:left w:val="single" w:sz="6" w:space="0" w:color="auto"/>
              <w:bottom w:val="single" w:sz="6" w:space="0" w:color="auto"/>
              <w:right w:val="single" w:sz="6" w:space="0" w:color="auto"/>
            </w:tcBorders>
          </w:tcPr>
          <w:p w14:paraId="3FB8E006" w14:textId="77777777" w:rsidR="005C434B" w:rsidRPr="00792947" w:rsidRDefault="005C434B" w:rsidP="000D12D2">
            <w:pPr>
              <w:spacing w:after="0" w:line="240" w:lineRule="auto"/>
              <w:jc w:val="center"/>
              <w:rPr>
                <w:rFonts w:ascii="Times New Roman" w:hAnsi="Times New Roman" w:cs="Times New Roman"/>
                <w:bCs/>
                <w:sz w:val="20"/>
                <w:szCs w:val="24"/>
              </w:rPr>
            </w:pPr>
            <w:r w:rsidRPr="00792947">
              <w:rPr>
                <w:rFonts w:ascii="Times New Roman" w:hAnsi="Times New Roman" w:cs="Times New Roman"/>
                <w:bCs/>
                <w:sz w:val="20"/>
                <w:szCs w:val="24"/>
              </w:rPr>
              <w:t>Ціна за одиницю, грн., з ПДВ*</w:t>
            </w:r>
          </w:p>
        </w:tc>
        <w:tc>
          <w:tcPr>
            <w:tcW w:w="1343" w:type="dxa"/>
            <w:tcBorders>
              <w:top w:val="single" w:sz="6" w:space="0" w:color="auto"/>
              <w:left w:val="single" w:sz="6" w:space="0" w:color="auto"/>
              <w:bottom w:val="single" w:sz="6" w:space="0" w:color="auto"/>
              <w:right w:val="single" w:sz="6" w:space="0" w:color="auto"/>
            </w:tcBorders>
          </w:tcPr>
          <w:p w14:paraId="327710A9" w14:textId="77777777" w:rsidR="005C434B" w:rsidRPr="00792947" w:rsidRDefault="005C434B" w:rsidP="000D12D2">
            <w:pPr>
              <w:spacing w:after="0" w:line="240" w:lineRule="auto"/>
              <w:jc w:val="center"/>
              <w:rPr>
                <w:rFonts w:ascii="Times New Roman" w:hAnsi="Times New Roman" w:cs="Times New Roman"/>
                <w:bCs/>
                <w:sz w:val="20"/>
                <w:szCs w:val="24"/>
              </w:rPr>
            </w:pPr>
            <w:r w:rsidRPr="00792947">
              <w:rPr>
                <w:rFonts w:ascii="Times New Roman" w:hAnsi="Times New Roman" w:cs="Times New Roman"/>
                <w:bCs/>
                <w:sz w:val="20"/>
                <w:szCs w:val="24"/>
              </w:rPr>
              <w:t>Загальна вартість, грн., з ПДВ*</w:t>
            </w:r>
          </w:p>
        </w:tc>
      </w:tr>
      <w:tr w:rsidR="00792947" w:rsidRPr="00792947" w14:paraId="5A8C81EF" w14:textId="77777777" w:rsidTr="000D12D2">
        <w:trPr>
          <w:trHeight w:val="113"/>
          <w:jc w:val="center"/>
        </w:trPr>
        <w:tc>
          <w:tcPr>
            <w:tcW w:w="554" w:type="dxa"/>
            <w:tcBorders>
              <w:top w:val="single" w:sz="6" w:space="0" w:color="auto"/>
              <w:left w:val="single" w:sz="6" w:space="0" w:color="auto"/>
              <w:bottom w:val="single" w:sz="6" w:space="0" w:color="auto"/>
              <w:right w:val="single" w:sz="4" w:space="0" w:color="auto"/>
            </w:tcBorders>
          </w:tcPr>
          <w:p w14:paraId="16589637" w14:textId="77777777" w:rsidR="005C434B" w:rsidRPr="00792947" w:rsidRDefault="005C434B" w:rsidP="00BC55FC">
            <w:pPr>
              <w:spacing w:after="0"/>
              <w:jc w:val="center"/>
              <w:rPr>
                <w:rFonts w:ascii="Times New Roman" w:hAnsi="Times New Roman" w:cs="Times New Roman"/>
                <w:bCs/>
                <w:sz w:val="20"/>
                <w:szCs w:val="24"/>
              </w:rPr>
            </w:pPr>
          </w:p>
        </w:tc>
        <w:tc>
          <w:tcPr>
            <w:tcW w:w="2617" w:type="dxa"/>
            <w:tcBorders>
              <w:top w:val="single" w:sz="6" w:space="0" w:color="auto"/>
              <w:left w:val="single" w:sz="4" w:space="0" w:color="auto"/>
              <w:bottom w:val="single" w:sz="6" w:space="0" w:color="auto"/>
              <w:right w:val="single" w:sz="6" w:space="0" w:color="auto"/>
            </w:tcBorders>
          </w:tcPr>
          <w:p w14:paraId="5F878A21" w14:textId="77777777" w:rsidR="005C434B" w:rsidRPr="00792947" w:rsidRDefault="005C434B" w:rsidP="00BC55FC">
            <w:pPr>
              <w:spacing w:after="0"/>
              <w:ind w:left="252"/>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6DCAFF22" w14:textId="77777777" w:rsidR="005C434B" w:rsidRPr="00792947" w:rsidRDefault="005C434B" w:rsidP="00BC55FC">
            <w:pPr>
              <w:spacing w:after="0"/>
              <w:jc w:val="center"/>
              <w:rPr>
                <w:rFonts w:ascii="Times New Roman" w:hAnsi="Times New Roman" w:cs="Times New Roman"/>
                <w:bCs/>
                <w:sz w:val="20"/>
                <w:szCs w:val="24"/>
              </w:rPr>
            </w:pPr>
          </w:p>
        </w:tc>
        <w:tc>
          <w:tcPr>
            <w:tcW w:w="1364" w:type="dxa"/>
            <w:tcBorders>
              <w:top w:val="single" w:sz="6" w:space="0" w:color="auto"/>
              <w:left w:val="single" w:sz="6" w:space="0" w:color="auto"/>
              <w:bottom w:val="single" w:sz="6" w:space="0" w:color="auto"/>
              <w:right w:val="single" w:sz="6" w:space="0" w:color="auto"/>
            </w:tcBorders>
          </w:tcPr>
          <w:p w14:paraId="1FAAB1D1" w14:textId="77777777" w:rsidR="005C434B" w:rsidRPr="00792947" w:rsidRDefault="005C434B" w:rsidP="00BC55FC">
            <w:pPr>
              <w:spacing w:after="0"/>
              <w:jc w:val="center"/>
              <w:rPr>
                <w:rFonts w:ascii="Times New Roman" w:hAnsi="Times New Roman" w:cs="Times New Roman"/>
                <w:bCs/>
                <w:sz w:val="20"/>
                <w:szCs w:val="24"/>
              </w:rPr>
            </w:pPr>
          </w:p>
        </w:tc>
        <w:tc>
          <w:tcPr>
            <w:tcW w:w="1193" w:type="dxa"/>
            <w:tcBorders>
              <w:top w:val="single" w:sz="6" w:space="0" w:color="auto"/>
              <w:left w:val="single" w:sz="6" w:space="0" w:color="auto"/>
              <w:bottom w:val="single" w:sz="6" w:space="0" w:color="auto"/>
              <w:right w:val="single" w:sz="6" w:space="0" w:color="auto"/>
            </w:tcBorders>
          </w:tcPr>
          <w:p w14:paraId="72745924" w14:textId="77777777" w:rsidR="005C434B" w:rsidRPr="00792947" w:rsidRDefault="005C434B" w:rsidP="00BC55FC">
            <w:pPr>
              <w:spacing w:after="0"/>
              <w:jc w:val="center"/>
              <w:rPr>
                <w:rFonts w:ascii="Times New Roman" w:hAnsi="Times New Roman" w:cs="Times New Roman"/>
                <w:bCs/>
                <w:sz w:val="20"/>
                <w:szCs w:val="24"/>
              </w:rPr>
            </w:pPr>
          </w:p>
        </w:tc>
        <w:tc>
          <w:tcPr>
            <w:tcW w:w="1236" w:type="dxa"/>
            <w:tcBorders>
              <w:top w:val="single" w:sz="6" w:space="0" w:color="auto"/>
              <w:left w:val="single" w:sz="6" w:space="0" w:color="auto"/>
              <w:bottom w:val="single" w:sz="6" w:space="0" w:color="auto"/>
              <w:right w:val="single" w:sz="6" w:space="0" w:color="auto"/>
            </w:tcBorders>
          </w:tcPr>
          <w:p w14:paraId="748CBF73" w14:textId="77777777" w:rsidR="005C434B" w:rsidRPr="00792947" w:rsidRDefault="005C434B" w:rsidP="00BC55FC">
            <w:pPr>
              <w:spacing w:after="0"/>
              <w:jc w:val="center"/>
              <w:rPr>
                <w:rFonts w:ascii="Times New Roman" w:hAnsi="Times New Roman" w:cs="Times New Roman"/>
                <w:bCs/>
                <w:sz w:val="20"/>
                <w:szCs w:val="24"/>
              </w:rPr>
            </w:pPr>
          </w:p>
        </w:tc>
        <w:tc>
          <w:tcPr>
            <w:tcW w:w="1343" w:type="dxa"/>
            <w:tcBorders>
              <w:top w:val="single" w:sz="6" w:space="0" w:color="auto"/>
              <w:left w:val="single" w:sz="6" w:space="0" w:color="auto"/>
              <w:bottom w:val="single" w:sz="6" w:space="0" w:color="auto"/>
              <w:right w:val="single" w:sz="6" w:space="0" w:color="auto"/>
            </w:tcBorders>
          </w:tcPr>
          <w:p w14:paraId="569984E7" w14:textId="77777777" w:rsidR="005C434B" w:rsidRPr="00792947" w:rsidRDefault="005C434B" w:rsidP="00BC55FC">
            <w:pPr>
              <w:spacing w:after="0"/>
              <w:jc w:val="center"/>
              <w:rPr>
                <w:rFonts w:ascii="Times New Roman" w:hAnsi="Times New Roman" w:cs="Times New Roman"/>
                <w:bCs/>
                <w:sz w:val="20"/>
                <w:szCs w:val="24"/>
              </w:rPr>
            </w:pPr>
          </w:p>
        </w:tc>
      </w:tr>
      <w:tr w:rsidR="00792947" w:rsidRPr="00792947" w14:paraId="3F8C5B4E" w14:textId="77777777" w:rsidTr="00BC55FC">
        <w:trPr>
          <w:trHeight w:val="906"/>
          <w:jc w:val="center"/>
        </w:trPr>
        <w:tc>
          <w:tcPr>
            <w:tcW w:w="8159" w:type="dxa"/>
            <w:gridSpan w:val="6"/>
            <w:tcBorders>
              <w:top w:val="single" w:sz="6" w:space="0" w:color="auto"/>
              <w:left w:val="single" w:sz="6" w:space="0" w:color="auto"/>
              <w:bottom w:val="single" w:sz="6" w:space="0" w:color="auto"/>
              <w:right w:val="single" w:sz="6" w:space="0" w:color="auto"/>
            </w:tcBorders>
          </w:tcPr>
          <w:p w14:paraId="5B619CDE" w14:textId="77777777" w:rsidR="005C434B" w:rsidRPr="00792947" w:rsidRDefault="005C434B" w:rsidP="00BC55FC">
            <w:pPr>
              <w:spacing w:after="0"/>
              <w:rPr>
                <w:rFonts w:ascii="Times New Roman" w:hAnsi="Times New Roman" w:cs="Times New Roman"/>
                <w:bCs/>
                <w:sz w:val="20"/>
                <w:szCs w:val="24"/>
              </w:rPr>
            </w:pPr>
            <w:r w:rsidRPr="00792947">
              <w:rPr>
                <w:rFonts w:ascii="Times New Roman" w:hAnsi="Times New Roman" w:cs="Times New Roman"/>
                <w:bCs/>
                <w:sz w:val="20"/>
                <w:szCs w:val="24"/>
              </w:rPr>
              <w:t>Вартість пропозиції                                                                                                                                        Σ __________________________________грн (зазначається з ПДВ або без ПДВ*)</w:t>
            </w:r>
          </w:p>
          <w:p w14:paraId="4ACBD1D5" w14:textId="77777777" w:rsidR="005C434B" w:rsidRPr="00792947" w:rsidRDefault="005C434B" w:rsidP="00BC55FC">
            <w:pPr>
              <w:spacing w:after="0"/>
              <w:rPr>
                <w:rFonts w:ascii="Times New Roman" w:hAnsi="Times New Roman" w:cs="Times New Roman"/>
                <w:bCs/>
                <w:sz w:val="20"/>
                <w:szCs w:val="24"/>
              </w:rPr>
            </w:pPr>
            <w:r w:rsidRPr="00792947">
              <w:rPr>
                <w:rFonts w:ascii="Times New Roman" w:hAnsi="Times New Roman" w:cs="Times New Roman"/>
                <w:bCs/>
                <w:sz w:val="20"/>
                <w:szCs w:val="24"/>
              </w:rPr>
              <w:t xml:space="preserve">                         (Цифрами та словами)</w:t>
            </w:r>
          </w:p>
        </w:tc>
        <w:tc>
          <w:tcPr>
            <w:tcW w:w="1343" w:type="dxa"/>
            <w:tcBorders>
              <w:top w:val="single" w:sz="6" w:space="0" w:color="auto"/>
              <w:left w:val="single" w:sz="6" w:space="0" w:color="auto"/>
              <w:bottom w:val="single" w:sz="4" w:space="0" w:color="auto"/>
              <w:right w:val="single" w:sz="6" w:space="0" w:color="auto"/>
            </w:tcBorders>
          </w:tcPr>
          <w:p w14:paraId="083DA269" w14:textId="77777777" w:rsidR="005C434B" w:rsidRPr="00792947" w:rsidRDefault="005C434B" w:rsidP="00BC55FC">
            <w:pPr>
              <w:spacing w:after="0"/>
              <w:jc w:val="center"/>
              <w:rPr>
                <w:rFonts w:ascii="Times New Roman" w:hAnsi="Times New Roman" w:cs="Times New Roman"/>
                <w:bCs/>
                <w:sz w:val="20"/>
                <w:szCs w:val="24"/>
              </w:rPr>
            </w:pPr>
          </w:p>
        </w:tc>
      </w:tr>
    </w:tbl>
    <w:p w14:paraId="53F88B93" w14:textId="77777777" w:rsidR="000D12D2" w:rsidRPr="00792947" w:rsidRDefault="000D12D2" w:rsidP="000D12D2">
      <w:pPr>
        <w:spacing w:after="0"/>
        <w:ind w:firstLine="540"/>
        <w:jc w:val="both"/>
        <w:rPr>
          <w:rFonts w:ascii="Times New Roman" w:hAnsi="Times New Roman"/>
          <w:noProof/>
          <w:szCs w:val="18"/>
        </w:rPr>
      </w:pPr>
      <w:r w:rsidRPr="00792947">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010F79F2" w14:textId="77777777" w:rsidR="000D12D2" w:rsidRPr="00792947" w:rsidRDefault="000D12D2" w:rsidP="000D12D2">
      <w:pPr>
        <w:spacing w:after="0"/>
        <w:ind w:firstLine="540"/>
        <w:jc w:val="both"/>
        <w:rPr>
          <w:rFonts w:ascii="Times New Roman" w:hAnsi="Times New Roman"/>
          <w:noProof/>
          <w:szCs w:val="18"/>
        </w:rPr>
      </w:pPr>
      <w:r w:rsidRPr="00792947">
        <w:rPr>
          <w:rFonts w:ascii="Times New Roman" w:hAnsi="Times New Roman"/>
          <w:noProof/>
          <w:szCs w:val="18"/>
        </w:rPr>
        <w:t xml:space="preserve">2. Ми погоджуємося дотримуватися умов цієї пропозиції протягом 90 календарних днів </w:t>
      </w:r>
      <w:r w:rsidRPr="00792947">
        <w:rPr>
          <w:rFonts w:ascii="Times New Roman" w:hAnsi="Times New Roman" w:cs="Times New Roman"/>
          <w:noProof/>
          <w:szCs w:val="18"/>
        </w:rPr>
        <w:t>з дати кінцевого строку подання тендерних пропозицій</w:t>
      </w:r>
      <w:r w:rsidRPr="00792947">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14:paraId="49C5EFD6" w14:textId="77777777" w:rsidR="000D12D2" w:rsidRPr="00792947" w:rsidRDefault="000D12D2" w:rsidP="000D12D2">
      <w:pPr>
        <w:spacing w:after="0"/>
        <w:ind w:firstLine="540"/>
        <w:jc w:val="both"/>
        <w:rPr>
          <w:rFonts w:ascii="Times New Roman" w:hAnsi="Times New Roman"/>
          <w:noProof/>
          <w:szCs w:val="18"/>
        </w:rPr>
      </w:pPr>
      <w:r w:rsidRPr="00792947">
        <w:rPr>
          <w:rFonts w:ascii="Times New Roman" w:hAnsi="Times New Roman"/>
          <w:noProof/>
          <w:szCs w:val="18"/>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498EC40D" w14:textId="77777777" w:rsidR="000D12D2" w:rsidRPr="00792947" w:rsidRDefault="000D12D2" w:rsidP="000D12D2">
      <w:pPr>
        <w:suppressAutoHyphens/>
        <w:spacing w:after="0"/>
        <w:ind w:firstLine="360"/>
        <w:jc w:val="both"/>
        <w:rPr>
          <w:rFonts w:ascii="Times New Roman" w:hAnsi="Times New Roman"/>
          <w:noProof/>
          <w:szCs w:val="18"/>
          <w:shd w:val="clear" w:color="auto" w:fill="FFFFFF"/>
        </w:rPr>
      </w:pPr>
      <w:r w:rsidRPr="00792947">
        <w:rPr>
          <w:rFonts w:ascii="Times New Roman" w:hAnsi="Times New Roman"/>
          <w:noProof/>
          <w:spacing w:val="-6"/>
          <w:szCs w:val="18"/>
          <w:lang w:eastAsia="ar-SA"/>
        </w:rPr>
        <w:t xml:space="preserve">   4. Якщо наша пропозиція буде </w:t>
      </w:r>
      <w:r w:rsidRPr="00792947">
        <w:rPr>
          <w:rFonts w:ascii="Times New Roman" w:hAnsi="Times New Roman"/>
          <w:noProof/>
          <w:szCs w:val="18"/>
        </w:rPr>
        <w:t>кваліфікована,</w:t>
      </w:r>
      <w:r w:rsidRPr="00792947">
        <w:rPr>
          <w:rFonts w:ascii="Times New Roman" w:hAnsi="Times New Roman"/>
          <w:noProof/>
          <w:spacing w:val="-6"/>
          <w:szCs w:val="18"/>
          <w:lang w:eastAsia="ar-SA"/>
        </w:rPr>
        <w:t xml:space="preserve"> ми зобов'язуємося підписати Договір із </w:t>
      </w:r>
      <w:r w:rsidRPr="00792947">
        <w:rPr>
          <w:rFonts w:ascii="Times New Roman" w:hAnsi="Times New Roman"/>
          <w:noProof/>
          <w:szCs w:val="18"/>
          <w:shd w:val="clear" w:color="auto" w:fill="FFFFFF"/>
        </w:rPr>
        <w:t>Замовником. Замовник укладає договір про закупівлю з учасником, який визнаний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792947">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792947">
        <w:rPr>
          <w:rFonts w:ascii="Times New Roman" w:hAnsi="Times New Roman"/>
          <w:noProof/>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5040DD4" w14:textId="77777777" w:rsidR="000D12D2" w:rsidRPr="00792947" w:rsidRDefault="000D12D2" w:rsidP="000D12D2">
      <w:pPr>
        <w:tabs>
          <w:tab w:val="left" w:pos="900"/>
        </w:tabs>
        <w:spacing w:after="0" w:line="240" w:lineRule="exact"/>
        <w:ind w:firstLine="540"/>
        <w:jc w:val="both"/>
        <w:rPr>
          <w:rFonts w:ascii="Times New Roman" w:hAnsi="Times New Roman"/>
          <w:noProof/>
          <w:szCs w:val="18"/>
        </w:rPr>
      </w:pPr>
      <w:r w:rsidRPr="00792947">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14:paraId="07932F19" w14:textId="77777777" w:rsidR="000D12D2" w:rsidRPr="00792947" w:rsidRDefault="000D12D2" w:rsidP="000D12D2">
      <w:pPr>
        <w:spacing w:after="0"/>
        <w:ind w:firstLine="426"/>
        <w:jc w:val="both"/>
        <w:rPr>
          <w:rFonts w:ascii="Times New Roman" w:hAnsi="Times New Roman"/>
          <w:b/>
          <w:i/>
          <w:noProof/>
        </w:rPr>
      </w:pPr>
    </w:p>
    <w:p w14:paraId="34828496" w14:textId="77777777" w:rsidR="000D12D2" w:rsidRPr="00792947" w:rsidRDefault="000D12D2" w:rsidP="000D12D2">
      <w:pPr>
        <w:spacing w:after="0"/>
        <w:ind w:firstLine="426"/>
        <w:jc w:val="both"/>
        <w:rPr>
          <w:rFonts w:ascii="Times New Roman" w:hAnsi="Times New Roman"/>
          <w:b/>
          <w:i/>
          <w:noProof/>
        </w:rPr>
      </w:pPr>
      <w:r w:rsidRPr="00792947">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Учасника(у разі її використання))_____________________________________________________</w:t>
      </w:r>
    </w:p>
    <w:p w14:paraId="5EA2CFEA" w14:textId="77777777" w:rsidR="005C434B" w:rsidRPr="00792947" w:rsidRDefault="005C434B" w:rsidP="005C434B">
      <w:pPr>
        <w:suppressAutoHyphens/>
        <w:ind w:firstLine="708"/>
        <w:jc w:val="both"/>
        <w:rPr>
          <w:rFonts w:ascii="Times New Roman" w:hAnsi="Times New Roman" w:cs="Times New Roman"/>
          <w:i/>
          <w:iCs/>
          <w:sz w:val="20"/>
          <w:szCs w:val="20"/>
          <w:lang w:eastAsia="ar-SA"/>
        </w:rPr>
      </w:pPr>
      <w:r w:rsidRPr="00792947">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sectPr w:rsidR="005C434B" w:rsidRPr="00792947" w:rsidSect="005E69E9">
      <w:footerReference w:type="default" r:id="rId13"/>
      <w:pgSz w:w="11906" w:h="16838"/>
      <w:pgMar w:top="568" w:right="850" w:bottom="568"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FF3B" w14:textId="77777777" w:rsidR="00DC2530" w:rsidRDefault="00DC2530" w:rsidP="00A0069D">
      <w:pPr>
        <w:spacing w:after="0" w:line="240" w:lineRule="auto"/>
      </w:pPr>
      <w:r>
        <w:separator/>
      </w:r>
    </w:p>
  </w:endnote>
  <w:endnote w:type="continuationSeparator" w:id="0">
    <w:p w14:paraId="57FFCAB6" w14:textId="77777777" w:rsidR="00DC2530" w:rsidRDefault="00DC2530" w:rsidP="00A0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4B0F" w14:textId="77777777" w:rsidR="005E69E9" w:rsidRDefault="005E69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261B" w14:textId="77777777" w:rsidR="005E69E9" w:rsidRDefault="005E69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FF7" w14:textId="77777777" w:rsidR="005E69E9" w:rsidRDefault="005E69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5A3" w14:textId="77777777" w:rsidR="005E69E9" w:rsidRDefault="005E69E9">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92947">
      <w:rPr>
        <w:noProof/>
        <w:color w:val="000000"/>
      </w:rPr>
      <w:t>47</w:t>
    </w:r>
    <w:r>
      <w:rPr>
        <w:color w:val="000000"/>
      </w:rPr>
      <w:fldChar w:fldCharType="end"/>
    </w:r>
  </w:p>
  <w:p w14:paraId="11CD1E51" w14:textId="77777777" w:rsidR="005E69E9" w:rsidRDefault="005E69E9">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35BF" w14:textId="77777777" w:rsidR="00DC2530" w:rsidRDefault="00DC2530" w:rsidP="00A0069D">
      <w:pPr>
        <w:spacing w:after="0" w:line="240" w:lineRule="auto"/>
      </w:pPr>
      <w:r>
        <w:separator/>
      </w:r>
    </w:p>
  </w:footnote>
  <w:footnote w:type="continuationSeparator" w:id="0">
    <w:p w14:paraId="4824FB00" w14:textId="77777777" w:rsidR="00DC2530" w:rsidRDefault="00DC2530" w:rsidP="00A0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BEB3" w14:textId="77777777" w:rsidR="005E69E9" w:rsidRDefault="005E69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92A2" w14:textId="77777777" w:rsidR="005E69E9" w:rsidRDefault="005E69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E499" w14:textId="77777777" w:rsidR="005E69E9" w:rsidRDefault="005E69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BA1339F"/>
    <w:multiLevelType w:val="multilevel"/>
    <w:tmpl w:val="186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C223F"/>
    <w:multiLevelType w:val="hybridMultilevel"/>
    <w:tmpl w:val="3482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1BF490"/>
    <w:multiLevelType w:val="singleLevel"/>
    <w:tmpl w:val="591BF490"/>
    <w:lvl w:ilvl="0">
      <w:start w:val="2"/>
      <w:numFmt w:val="decimal"/>
      <w:suff w:val="space"/>
      <w:lvlText w:val="%1."/>
      <w:lvlJc w:val="left"/>
    </w:lvl>
  </w:abstractNum>
  <w:abstractNum w:abstractNumId="7" w15:restartNumberingAfterBreak="0">
    <w:nsid w:val="69761CE0"/>
    <w:multiLevelType w:val="multilevel"/>
    <w:tmpl w:val="D44AC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001BB8"/>
    <w:multiLevelType w:val="hybridMultilevel"/>
    <w:tmpl w:val="0F14CDCA"/>
    <w:lvl w:ilvl="0" w:tplc="0394B330">
      <w:start w:val="1"/>
      <w:numFmt w:val="decimal"/>
      <w:lvlText w:val="4.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84274275">
    <w:abstractNumId w:val="4"/>
  </w:num>
  <w:num w:numId="2" w16cid:durableId="1353409658">
    <w:abstractNumId w:val="7"/>
  </w:num>
  <w:num w:numId="3" w16cid:durableId="2102027378">
    <w:abstractNumId w:val="3"/>
  </w:num>
  <w:num w:numId="4" w16cid:durableId="903297014">
    <w:abstractNumId w:val="0"/>
  </w:num>
  <w:num w:numId="5" w16cid:durableId="1817455691">
    <w:abstractNumId w:val="10"/>
  </w:num>
  <w:num w:numId="6" w16cid:durableId="11882649">
    <w:abstractNumId w:val="9"/>
  </w:num>
  <w:num w:numId="7" w16cid:durableId="1455519435">
    <w:abstractNumId w:val="2"/>
  </w:num>
  <w:num w:numId="8" w16cid:durableId="968819407">
    <w:abstractNumId w:val="1"/>
  </w:num>
  <w:num w:numId="9" w16cid:durableId="1418332181">
    <w:abstractNumId w:val="11"/>
  </w:num>
  <w:num w:numId="10" w16cid:durableId="830684856">
    <w:abstractNumId w:val="8"/>
  </w:num>
  <w:num w:numId="11" w16cid:durableId="1816022772">
    <w:abstractNumId w:val="6"/>
  </w:num>
  <w:num w:numId="12" w16cid:durableId="1541094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D2"/>
    <w:rsid w:val="00015182"/>
    <w:rsid w:val="00016F38"/>
    <w:rsid w:val="00024157"/>
    <w:rsid w:val="000275E0"/>
    <w:rsid w:val="00035426"/>
    <w:rsid w:val="00044B9D"/>
    <w:rsid w:val="000514E2"/>
    <w:rsid w:val="00053B41"/>
    <w:rsid w:val="00080C5D"/>
    <w:rsid w:val="00094CDD"/>
    <w:rsid w:val="00095783"/>
    <w:rsid w:val="00097E31"/>
    <w:rsid w:val="000B1B7A"/>
    <w:rsid w:val="000B1C14"/>
    <w:rsid w:val="000B2B13"/>
    <w:rsid w:val="000B2C4E"/>
    <w:rsid w:val="000B7EEE"/>
    <w:rsid w:val="000C27A7"/>
    <w:rsid w:val="000D1223"/>
    <w:rsid w:val="000D12D2"/>
    <w:rsid w:val="000D3489"/>
    <w:rsid w:val="000D6C3C"/>
    <w:rsid w:val="000E172C"/>
    <w:rsid w:val="00101716"/>
    <w:rsid w:val="00112ACE"/>
    <w:rsid w:val="00114A69"/>
    <w:rsid w:val="00116669"/>
    <w:rsid w:val="00121109"/>
    <w:rsid w:val="00122C35"/>
    <w:rsid w:val="00131410"/>
    <w:rsid w:val="00132007"/>
    <w:rsid w:val="001723A5"/>
    <w:rsid w:val="00175B6A"/>
    <w:rsid w:val="0018350D"/>
    <w:rsid w:val="00193F65"/>
    <w:rsid w:val="00194580"/>
    <w:rsid w:val="001A6201"/>
    <w:rsid w:val="001B1031"/>
    <w:rsid w:val="001B3426"/>
    <w:rsid w:val="001B406D"/>
    <w:rsid w:val="001B4FA5"/>
    <w:rsid w:val="001B4FB1"/>
    <w:rsid w:val="001B5F4B"/>
    <w:rsid w:val="001C02BE"/>
    <w:rsid w:val="001D1AF2"/>
    <w:rsid w:val="001E2BE4"/>
    <w:rsid w:val="001E483F"/>
    <w:rsid w:val="001E49D3"/>
    <w:rsid w:val="001E513A"/>
    <w:rsid w:val="001F4E70"/>
    <w:rsid w:val="00200879"/>
    <w:rsid w:val="002123CB"/>
    <w:rsid w:val="0021341B"/>
    <w:rsid w:val="00214FAD"/>
    <w:rsid w:val="00217E23"/>
    <w:rsid w:val="002269DA"/>
    <w:rsid w:val="00227914"/>
    <w:rsid w:val="00231615"/>
    <w:rsid w:val="002347DB"/>
    <w:rsid w:val="00243103"/>
    <w:rsid w:val="00266554"/>
    <w:rsid w:val="002672B4"/>
    <w:rsid w:val="0027138A"/>
    <w:rsid w:val="0028768D"/>
    <w:rsid w:val="002B084E"/>
    <w:rsid w:val="002B2931"/>
    <w:rsid w:val="002D25A6"/>
    <w:rsid w:val="002E35C0"/>
    <w:rsid w:val="002E5956"/>
    <w:rsid w:val="002F5BA5"/>
    <w:rsid w:val="002F7FE5"/>
    <w:rsid w:val="00305442"/>
    <w:rsid w:val="00307CD4"/>
    <w:rsid w:val="00313667"/>
    <w:rsid w:val="0031773C"/>
    <w:rsid w:val="00320630"/>
    <w:rsid w:val="0032201E"/>
    <w:rsid w:val="00322977"/>
    <w:rsid w:val="00323469"/>
    <w:rsid w:val="00330C2D"/>
    <w:rsid w:val="0033108E"/>
    <w:rsid w:val="00373903"/>
    <w:rsid w:val="0037402B"/>
    <w:rsid w:val="003846CB"/>
    <w:rsid w:val="003979E5"/>
    <w:rsid w:val="003A31F9"/>
    <w:rsid w:val="003A7A39"/>
    <w:rsid w:val="003B5864"/>
    <w:rsid w:val="003B58E4"/>
    <w:rsid w:val="003C3AE9"/>
    <w:rsid w:val="003C65F2"/>
    <w:rsid w:val="003D236B"/>
    <w:rsid w:val="003E1909"/>
    <w:rsid w:val="003E7836"/>
    <w:rsid w:val="004208D1"/>
    <w:rsid w:val="004320F4"/>
    <w:rsid w:val="0043412D"/>
    <w:rsid w:val="00442E61"/>
    <w:rsid w:val="004453C5"/>
    <w:rsid w:val="004475F4"/>
    <w:rsid w:val="00453C1D"/>
    <w:rsid w:val="0047774C"/>
    <w:rsid w:val="00483206"/>
    <w:rsid w:val="00491CD5"/>
    <w:rsid w:val="004A0079"/>
    <w:rsid w:val="004A30FB"/>
    <w:rsid w:val="004A3BAD"/>
    <w:rsid w:val="004A6CFC"/>
    <w:rsid w:val="004B295E"/>
    <w:rsid w:val="004C43A6"/>
    <w:rsid w:val="004C5B0B"/>
    <w:rsid w:val="004E1057"/>
    <w:rsid w:val="004E18DA"/>
    <w:rsid w:val="004E6482"/>
    <w:rsid w:val="004E79EB"/>
    <w:rsid w:val="004E7E0A"/>
    <w:rsid w:val="004F0FE3"/>
    <w:rsid w:val="004F6F5D"/>
    <w:rsid w:val="005053B9"/>
    <w:rsid w:val="00512BDF"/>
    <w:rsid w:val="00520D21"/>
    <w:rsid w:val="00524CEF"/>
    <w:rsid w:val="005337D3"/>
    <w:rsid w:val="005717F1"/>
    <w:rsid w:val="00581A64"/>
    <w:rsid w:val="005A58B6"/>
    <w:rsid w:val="005A5D71"/>
    <w:rsid w:val="005A7BC2"/>
    <w:rsid w:val="005B58E5"/>
    <w:rsid w:val="005C434B"/>
    <w:rsid w:val="005C481A"/>
    <w:rsid w:val="005C6BA0"/>
    <w:rsid w:val="005C7A8B"/>
    <w:rsid w:val="005D6539"/>
    <w:rsid w:val="005D6D0C"/>
    <w:rsid w:val="005E17DC"/>
    <w:rsid w:val="005E2F43"/>
    <w:rsid w:val="005E69E9"/>
    <w:rsid w:val="005F75E4"/>
    <w:rsid w:val="00600FE4"/>
    <w:rsid w:val="006245C7"/>
    <w:rsid w:val="00626C75"/>
    <w:rsid w:val="006354B0"/>
    <w:rsid w:val="00635700"/>
    <w:rsid w:val="006521B6"/>
    <w:rsid w:val="00653390"/>
    <w:rsid w:val="00653591"/>
    <w:rsid w:val="00657778"/>
    <w:rsid w:val="006644FB"/>
    <w:rsid w:val="00690FAC"/>
    <w:rsid w:val="006A421D"/>
    <w:rsid w:val="006C04BA"/>
    <w:rsid w:val="006D293E"/>
    <w:rsid w:val="006E2C80"/>
    <w:rsid w:val="00702008"/>
    <w:rsid w:val="00721A8F"/>
    <w:rsid w:val="00730178"/>
    <w:rsid w:val="007325E4"/>
    <w:rsid w:val="0073262E"/>
    <w:rsid w:val="0073673F"/>
    <w:rsid w:val="007413D9"/>
    <w:rsid w:val="00745C59"/>
    <w:rsid w:val="00750B61"/>
    <w:rsid w:val="00763012"/>
    <w:rsid w:val="00763935"/>
    <w:rsid w:val="00764909"/>
    <w:rsid w:val="007712EC"/>
    <w:rsid w:val="00771DF0"/>
    <w:rsid w:val="00781DEF"/>
    <w:rsid w:val="00786A6D"/>
    <w:rsid w:val="00792947"/>
    <w:rsid w:val="007963DA"/>
    <w:rsid w:val="007A6987"/>
    <w:rsid w:val="007B44FD"/>
    <w:rsid w:val="007C1A2D"/>
    <w:rsid w:val="007E57C6"/>
    <w:rsid w:val="007F0FFB"/>
    <w:rsid w:val="00805523"/>
    <w:rsid w:val="00814302"/>
    <w:rsid w:val="00814DAE"/>
    <w:rsid w:val="0083475F"/>
    <w:rsid w:val="008520C8"/>
    <w:rsid w:val="00861B19"/>
    <w:rsid w:val="008760F3"/>
    <w:rsid w:val="00877B25"/>
    <w:rsid w:val="00877D0F"/>
    <w:rsid w:val="00884E3F"/>
    <w:rsid w:val="00892BF8"/>
    <w:rsid w:val="008A0EB5"/>
    <w:rsid w:val="008B4FA4"/>
    <w:rsid w:val="008B5CD3"/>
    <w:rsid w:val="008C07A7"/>
    <w:rsid w:val="008C3433"/>
    <w:rsid w:val="008D35AC"/>
    <w:rsid w:val="008D4B1B"/>
    <w:rsid w:val="008D4C40"/>
    <w:rsid w:val="008E213B"/>
    <w:rsid w:val="008E4D16"/>
    <w:rsid w:val="008F1519"/>
    <w:rsid w:val="00900AD6"/>
    <w:rsid w:val="00907F61"/>
    <w:rsid w:val="009125D2"/>
    <w:rsid w:val="009205AF"/>
    <w:rsid w:val="00930C24"/>
    <w:rsid w:val="009340F5"/>
    <w:rsid w:val="00934620"/>
    <w:rsid w:val="009427EE"/>
    <w:rsid w:val="0095025B"/>
    <w:rsid w:val="00955848"/>
    <w:rsid w:val="00955DB5"/>
    <w:rsid w:val="00956FBA"/>
    <w:rsid w:val="00957465"/>
    <w:rsid w:val="00961E78"/>
    <w:rsid w:val="00970FAC"/>
    <w:rsid w:val="0097249D"/>
    <w:rsid w:val="0097617B"/>
    <w:rsid w:val="00980CAC"/>
    <w:rsid w:val="009817CF"/>
    <w:rsid w:val="00984147"/>
    <w:rsid w:val="009910F8"/>
    <w:rsid w:val="00992F9A"/>
    <w:rsid w:val="00993B9C"/>
    <w:rsid w:val="00997418"/>
    <w:rsid w:val="009A505E"/>
    <w:rsid w:val="009B0457"/>
    <w:rsid w:val="009B46F1"/>
    <w:rsid w:val="009B57D7"/>
    <w:rsid w:val="009C2470"/>
    <w:rsid w:val="009C2F9E"/>
    <w:rsid w:val="009C408A"/>
    <w:rsid w:val="009D0B70"/>
    <w:rsid w:val="009D26B1"/>
    <w:rsid w:val="009E0DA1"/>
    <w:rsid w:val="009E5344"/>
    <w:rsid w:val="009E6C40"/>
    <w:rsid w:val="009E6FCB"/>
    <w:rsid w:val="00A0069D"/>
    <w:rsid w:val="00A152C6"/>
    <w:rsid w:val="00A312AE"/>
    <w:rsid w:val="00A41AE9"/>
    <w:rsid w:val="00A508FB"/>
    <w:rsid w:val="00A55A05"/>
    <w:rsid w:val="00A565A6"/>
    <w:rsid w:val="00A57794"/>
    <w:rsid w:val="00A7222E"/>
    <w:rsid w:val="00A9567D"/>
    <w:rsid w:val="00A97DD9"/>
    <w:rsid w:val="00AA3700"/>
    <w:rsid w:val="00AB53D8"/>
    <w:rsid w:val="00AB77C3"/>
    <w:rsid w:val="00AC1BD2"/>
    <w:rsid w:val="00AC6488"/>
    <w:rsid w:val="00AD7EA0"/>
    <w:rsid w:val="00AE20E1"/>
    <w:rsid w:val="00AF73E0"/>
    <w:rsid w:val="00B004F3"/>
    <w:rsid w:val="00B02BC6"/>
    <w:rsid w:val="00B03B2F"/>
    <w:rsid w:val="00B20C46"/>
    <w:rsid w:val="00B34C54"/>
    <w:rsid w:val="00B43FD0"/>
    <w:rsid w:val="00B50FBD"/>
    <w:rsid w:val="00B62363"/>
    <w:rsid w:val="00B77B6A"/>
    <w:rsid w:val="00B833D9"/>
    <w:rsid w:val="00B972DF"/>
    <w:rsid w:val="00BA622F"/>
    <w:rsid w:val="00BC29FB"/>
    <w:rsid w:val="00BC55FC"/>
    <w:rsid w:val="00BE5F14"/>
    <w:rsid w:val="00BE63DB"/>
    <w:rsid w:val="00BE640F"/>
    <w:rsid w:val="00BF0103"/>
    <w:rsid w:val="00C042C0"/>
    <w:rsid w:val="00C075E9"/>
    <w:rsid w:val="00C13757"/>
    <w:rsid w:val="00C157BF"/>
    <w:rsid w:val="00C21AD4"/>
    <w:rsid w:val="00C221F0"/>
    <w:rsid w:val="00C228FA"/>
    <w:rsid w:val="00C2556A"/>
    <w:rsid w:val="00C25F76"/>
    <w:rsid w:val="00C41B36"/>
    <w:rsid w:val="00C46C8F"/>
    <w:rsid w:val="00C531BD"/>
    <w:rsid w:val="00C565FA"/>
    <w:rsid w:val="00C5672C"/>
    <w:rsid w:val="00C61F63"/>
    <w:rsid w:val="00C62A3E"/>
    <w:rsid w:val="00C6505B"/>
    <w:rsid w:val="00C90AAA"/>
    <w:rsid w:val="00CB65E1"/>
    <w:rsid w:val="00CD7F08"/>
    <w:rsid w:val="00CE2B80"/>
    <w:rsid w:val="00D053A6"/>
    <w:rsid w:val="00D11B82"/>
    <w:rsid w:val="00D13E2E"/>
    <w:rsid w:val="00D22EE9"/>
    <w:rsid w:val="00D31FAF"/>
    <w:rsid w:val="00D44639"/>
    <w:rsid w:val="00D44ACE"/>
    <w:rsid w:val="00D54B28"/>
    <w:rsid w:val="00D64604"/>
    <w:rsid w:val="00D673AC"/>
    <w:rsid w:val="00D7258E"/>
    <w:rsid w:val="00D76DC7"/>
    <w:rsid w:val="00D81BBA"/>
    <w:rsid w:val="00D85A4E"/>
    <w:rsid w:val="00D97F4E"/>
    <w:rsid w:val="00DC2530"/>
    <w:rsid w:val="00DD290D"/>
    <w:rsid w:val="00DE389F"/>
    <w:rsid w:val="00DF0192"/>
    <w:rsid w:val="00E03269"/>
    <w:rsid w:val="00E104CE"/>
    <w:rsid w:val="00E13196"/>
    <w:rsid w:val="00E30355"/>
    <w:rsid w:val="00E34EE9"/>
    <w:rsid w:val="00E5207B"/>
    <w:rsid w:val="00E57627"/>
    <w:rsid w:val="00E8067B"/>
    <w:rsid w:val="00E872BF"/>
    <w:rsid w:val="00E9363A"/>
    <w:rsid w:val="00E95493"/>
    <w:rsid w:val="00E97DEF"/>
    <w:rsid w:val="00EA47FF"/>
    <w:rsid w:val="00EA7CA6"/>
    <w:rsid w:val="00EB0D40"/>
    <w:rsid w:val="00EB5550"/>
    <w:rsid w:val="00EC2730"/>
    <w:rsid w:val="00ED3097"/>
    <w:rsid w:val="00EF0BBF"/>
    <w:rsid w:val="00F00333"/>
    <w:rsid w:val="00F14027"/>
    <w:rsid w:val="00F145A0"/>
    <w:rsid w:val="00F14DEB"/>
    <w:rsid w:val="00F25F4E"/>
    <w:rsid w:val="00F26EF8"/>
    <w:rsid w:val="00F3237A"/>
    <w:rsid w:val="00F40E67"/>
    <w:rsid w:val="00F533C0"/>
    <w:rsid w:val="00F60331"/>
    <w:rsid w:val="00F6753D"/>
    <w:rsid w:val="00F719BA"/>
    <w:rsid w:val="00F743E7"/>
    <w:rsid w:val="00F848F9"/>
    <w:rsid w:val="00F86EFD"/>
    <w:rsid w:val="00F939D4"/>
    <w:rsid w:val="00F941AC"/>
    <w:rsid w:val="00FA0468"/>
    <w:rsid w:val="00FC3DF7"/>
    <w:rsid w:val="00FD031D"/>
    <w:rsid w:val="00FD3AE0"/>
    <w:rsid w:val="00FD7595"/>
    <w:rsid w:val="00FE0181"/>
    <w:rsid w:val="00FF20A0"/>
    <w:rsid w:val="00FF43B1"/>
    <w:rsid w:val="00FF58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70615"/>
  <w15:chartTrackingRefBased/>
  <w15:docId w15:val="{A6516D0F-09B8-4EBB-9DCA-76C1CB4A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2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A312AE"/>
    <w:pPr>
      <w:spacing w:after="0" w:line="276" w:lineRule="auto"/>
    </w:pPr>
    <w:rPr>
      <w:rFonts w:ascii="Arial" w:eastAsia="Arial" w:hAnsi="Arial" w:cs="Arial"/>
      <w:color w:val="000000"/>
      <w:lang w:val="ru-RU" w:eastAsia="ru-RU"/>
    </w:rPr>
  </w:style>
  <w:style w:type="paragraph" w:styleId="a3">
    <w:name w:val="Balloon Text"/>
    <w:basedOn w:val="a"/>
    <w:link w:val="a4"/>
    <w:uiPriority w:val="99"/>
    <w:semiHidden/>
    <w:unhideWhenUsed/>
    <w:rsid w:val="00A97D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7DD9"/>
    <w:rPr>
      <w:rFonts w:ascii="Segoe UI" w:hAnsi="Segoe UI" w:cs="Segoe UI"/>
      <w:sz w:val="18"/>
      <w:szCs w:val="18"/>
    </w:rPr>
  </w:style>
  <w:style w:type="paragraph" w:styleId="a5">
    <w:name w:val="header"/>
    <w:basedOn w:val="a"/>
    <w:link w:val="a6"/>
    <w:uiPriority w:val="99"/>
    <w:unhideWhenUsed/>
    <w:rsid w:val="00A0069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0069D"/>
  </w:style>
  <w:style w:type="paragraph" w:styleId="a7">
    <w:name w:val="footer"/>
    <w:basedOn w:val="a"/>
    <w:link w:val="a8"/>
    <w:uiPriority w:val="99"/>
    <w:unhideWhenUsed/>
    <w:rsid w:val="00A0069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0069D"/>
  </w:style>
  <w:style w:type="table" w:styleId="a9">
    <w:name w:val="Table Grid"/>
    <w:basedOn w:val="a1"/>
    <w:uiPriority w:val="59"/>
    <w:qFormat/>
    <w:rsid w:val="00BC29FB"/>
    <w:pPr>
      <w:widowControl w:val="0"/>
      <w:spacing w:after="200" w:line="276" w:lineRule="auto"/>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C29FB"/>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styleId="aa">
    <w:name w:val="List Paragraph"/>
    <w:basedOn w:val="a"/>
    <w:uiPriority w:val="34"/>
    <w:qFormat/>
    <w:rsid w:val="0073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9869">
      <w:bodyDiv w:val="1"/>
      <w:marLeft w:val="0"/>
      <w:marRight w:val="0"/>
      <w:marTop w:val="0"/>
      <w:marBottom w:val="0"/>
      <w:divBdr>
        <w:top w:val="none" w:sz="0" w:space="0" w:color="auto"/>
        <w:left w:val="none" w:sz="0" w:space="0" w:color="auto"/>
        <w:bottom w:val="none" w:sz="0" w:space="0" w:color="auto"/>
        <w:right w:val="none" w:sz="0" w:space="0" w:color="auto"/>
      </w:divBdr>
    </w:div>
    <w:div w:id="8439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15019</Words>
  <Characters>85610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Малинина Владислава</dc:creator>
  <cp:keywords/>
  <dc:description/>
  <cp:lastModifiedBy>Пользователь</cp:lastModifiedBy>
  <cp:revision>152</cp:revision>
  <cp:lastPrinted>2021-02-08T14:32:00Z</cp:lastPrinted>
  <dcterms:created xsi:type="dcterms:W3CDTF">2022-12-20T15:47:00Z</dcterms:created>
  <dcterms:modified xsi:type="dcterms:W3CDTF">2023-01-09T07:19:00Z</dcterms:modified>
</cp:coreProperties>
</file>