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C" w:rsidRDefault="00D93D31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w:t>Додаток 5</w:t>
      </w:r>
    </w:p>
    <w:p w:rsidR="00C4582C" w:rsidRDefault="00C4582C">
      <w:pPr>
        <w:pStyle w:val="Standard"/>
        <w:rPr>
          <w:rFonts w:hint="eastAsia"/>
          <w:b/>
          <w:sz w:val="28"/>
          <w:szCs w:val="28"/>
        </w:rPr>
      </w:pP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Arial" w:cs="Times New Roman"/>
          <w:b/>
          <w:bCs/>
          <w:color w:val="000000"/>
          <w:lang w:eastAsia="ru-RU"/>
        </w:rPr>
        <w:t>Учасник ___________________________________________</w:t>
      </w: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C4582C" w:rsidRDefault="00C4582C">
      <w:pPr>
        <w:pStyle w:val="Standard"/>
        <w:jc w:val="center"/>
        <w:rPr>
          <w:rFonts w:eastAsia="Arial" w:cs="Times New Roman"/>
          <w:b/>
          <w:bCs/>
          <w:color w:val="000000"/>
          <w:lang w:eastAsia="ru-RU"/>
        </w:rPr>
      </w:pP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Arial" w:cs="Times New Roman"/>
          <w:b/>
          <w:bCs/>
          <w:color w:val="000000"/>
          <w:lang w:eastAsia="ru-RU"/>
        </w:rPr>
        <w:t>Цінова пропозиція на закупівлю:</w:t>
      </w: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(надається окремим файлом)</w:t>
      </w:r>
    </w:p>
    <w:p w:rsidR="00C4582C" w:rsidRDefault="00C4582C">
      <w:pPr>
        <w:pStyle w:val="Standard"/>
        <w:rPr>
          <w:rFonts w:eastAsia="Times New Roman" w:cs="Times New Roman"/>
          <w:b/>
          <w:bCs/>
          <w:color w:val="000000"/>
          <w:lang w:eastAsia="uk-UA"/>
        </w:rPr>
      </w:pP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ДК 021:2015: 42120000-6: Насоси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та компресори</w:t>
      </w: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(Компресор високого тиску)</w:t>
      </w:r>
    </w:p>
    <w:p w:rsidR="00C4582C" w:rsidRDefault="00C4582C">
      <w:pPr>
        <w:pStyle w:val="Standard"/>
        <w:tabs>
          <w:tab w:val="left" w:pos="3466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4582C" w:rsidRDefault="00D93D31">
      <w:pPr>
        <w:pStyle w:val="Standard"/>
        <w:jc w:val="center"/>
        <w:rPr>
          <w:rFonts w:hint="eastAsia"/>
        </w:rPr>
      </w:pPr>
      <w:r>
        <w:rPr>
          <w:rFonts w:eastAsia="Calibri" w:cs="Times New Roman"/>
        </w:rPr>
        <w:t>Повне найменування учасника __________________________________________________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2"/>
        </w:numPr>
        <w:jc w:val="both"/>
        <w:rPr>
          <w:rFonts w:hint="eastAsia"/>
        </w:rPr>
      </w:pPr>
      <w:r>
        <w:rPr>
          <w:rFonts w:eastAsia="Calibri" w:cs="Times New Roman"/>
        </w:rPr>
        <w:t>Код за ЄДРПОУ, РНОКПП: ________________________________________________________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Fonts w:eastAsia="Calibri" w:cs="Times New Roman"/>
        </w:rPr>
        <w:t>ІПН, № свідоцтва або № витягу_________________________</w:t>
      </w:r>
      <w:r>
        <w:rPr>
          <w:rFonts w:eastAsia="Calibri" w:cs="Times New Roman"/>
        </w:rPr>
        <w:t>___________________</w:t>
      </w:r>
    </w:p>
    <w:p w:rsidR="00C4582C" w:rsidRDefault="00D93D31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eastAsia="Times New Roman" w:cs="Times New Roman"/>
        </w:rPr>
        <w:t>Юридична адреса:_______________________________________________________</w:t>
      </w:r>
    </w:p>
    <w:p w:rsidR="00C4582C" w:rsidRDefault="00D93D31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eastAsia="Times New Roman" w:cs="Times New Roman"/>
        </w:rPr>
        <w:t>Фактична адреса:_________________________________________________________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Fonts w:eastAsia="Calibri" w:cs="Times New Roman"/>
        </w:rPr>
        <w:t>Телефон/факс, електронна пошта  ___________________________________________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Fonts w:eastAsia="Times New Roman" w:cs="Times New Roman"/>
        </w:rPr>
        <w:t xml:space="preserve">Уповноважена </w:t>
      </w:r>
      <w:r>
        <w:rPr>
          <w:rFonts w:eastAsia="Times New Roman" w:cs="Times New Roman"/>
        </w:rPr>
        <w:t xml:space="preserve">особа учасника процедури закупівлі щодо підпису договору </w:t>
      </w:r>
      <w:r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1"/>
        </w:numPr>
        <w:rPr>
          <w:rFonts w:hint="eastAsia"/>
        </w:rPr>
      </w:pPr>
      <w:r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</w:t>
      </w:r>
      <w:r>
        <w:rPr>
          <w:rFonts w:eastAsia="Calibri" w:cs="Times New Roman"/>
        </w:rPr>
        <w:t>______________________________________________________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>
        <w:rPr>
          <w:rFonts w:eastAsia="Times New Roman" w:cs="Times New Roman"/>
          <w:lang w:eastAsia="ru-RU"/>
        </w:rPr>
        <w:t>___________________________________________________</w:t>
      </w:r>
    </w:p>
    <w:p w:rsidR="00C4582C" w:rsidRDefault="00D93D31">
      <w:pPr>
        <w:pStyle w:val="Standard"/>
        <w:widowControl w:val="0"/>
        <w:numPr>
          <w:ilvl w:val="0"/>
          <w:numId w:val="1"/>
        </w:numPr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 xml:space="preserve">Контактна особа </w:t>
      </w:r>
      <w:r>
        <w:rPr>
          <w:rFonts w:eastAsia="Times New Roman" w:cs="Times New Roman"/>
        </w:rPr>
        <w:t>учасника процедури закупі</w:t>
      </w:r>
      <w:r>
        <w:rPr>
          <w:rFonts w:eastAsia="Times New Roman" w:cs="Times New Roman"/>
        </w:rPr>
        <w:t xml:space="preserve">влі щодо процедури закупівлі </w:t>
      </w:r>
      <w:r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C4582C" w:rsidRDefault="00D93D31">
      <w:pPr>
        <w:pStyle w:val="Standard"/>
        <w:tabs>
          <w:tab w:val="left" w:pos="540"/>
        </w:tabs>
        <w:ind w:right="-25"/>
        <w:jc w:val="both"/>
        <w:rPr>
          <w:rFonts w:hint="eastAsia"/>
        </w:rPr>
      </w:pPr>
      <w:r>
        <w:rPr>
          <w:rFonts w:eastAsia="Times New Roman" w:cs="Times New Roman"/>
          <w:bCs/>
          <w:color w:val="000000"/>
        </w:rPr>
        <w:t>В</w:t>
      </w:r>
      <w:r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</w:t>
      </w:r>
      <w:r>
        <w:rPr>
          <w:rFonts w:eastAsia="Lucida Sans Unicode" w:cs="Tahoma"/>
          <w:color w:val="000000"/>
          <w:lang w:eastAsia="ar-SA" w:bidi="en-US"/>
        </w:rPr>
        <w:t>ачених у цій пропозиції, за цінами, вказаними в таблиці на суму _______________________________________ грн. (з ПДВ)*</w:t>
      </w:r>
    </w:p>
    <w:p w:rsidR="00C4582C" w:rsidRDefault="00C4582C">
      <w:pPr>
        <w:pStyle w:val="Standard"/>
        <w:tabs>
          <w:tab w:val="left" w:pos="540"/>
        </w:tabs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105"/>
        <w:gridCol w:w="1021"/>
        <w:gridCol w:w="1281"/>
        <w:gridCol w:w="1270"/>
      </w:tblGrid>
      <w:tr w:rsidR="00C4582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Од. виміру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Кіль   кість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Ціна за одиницю без ПДВ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Ціна за одиницю з ПДВ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вартість</w:t>
            </w:r>
          </w:p>
        </w:tc>
      </w:tr>
      <w:tr w:rsidR="00C4582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2C" w:rsidRDefault="00D93D31">
            <w:pPr>
              <w:pStyle w:val="Standard"/>
              <w:widowControl w:val="0"/>
              <w:tabs>
                <w:tab w:val="left" w:pos="2340"/>
              </w:tabs>
              <w:rPr>
                <w:rFonts w:hint="eastAsi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Компресор високого тиску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2C" w:rsidRDefault="00D93D31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Calibri" w:cs="F"/>
                <w:b/>
                <w:bCs/>
                <w:kern w:val="0"/>
                <w:lang w:eastAsia="en-US" w:bidi="ar-SA"/>
              </w:rPr>
              <w:t>шт.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2C" w:rsidRDefault="00D93D31">
            <w:pPr>
              <w:pStyle w:val="Standard"/>
              <w:widowControl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Calibri" w:cs="F"/>
                <w:b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C4582C">
            <w:pPr>
              <w:pStyle w:val="Standard"/>
              <w:widowControl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C4582C">
            <w:pPr>
              <w:pStyle w:val="Standard"/>
              <w:widowControl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C" w:rsidRDefault="00C4582C">
            <w:pPr>
              <w:pStyle w:val="Standard"/>
              <w:widowControl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</w:tbl>
    <w:p w:rsidR="00C4582C" w:rsidRDefault="00C4582C">
      <w:pPr>
        <w:pStyle w:val="Standard"/>
        <w:tabs>
          <w:tab w:val="left" w:pos="540"/>
        </w:tabs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 xml:space="preserve">2. У разі визначення нас переможцем та прийняття рішення про намір укласти договір про закупівлю, ми </w:t>
      </w:r>
      <w:r>
        <w:rPr>
          <w:rFonts w:eastAsia="Times New Roman" w:cs="Times New Roman"/>
          <w:lang w:eastAsia="ru-RU"/>
        </w:rPr>
        <w:t>візьмемо на себе зобов'язання виконати всі умови, передбачені договором.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>3. Ми погоджуємося дотримуватися умов цієї пропозиції протягом 60 днів із дати кінцевого строку подання тендерних пропозицій.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>4. Ми погоджуємося з умовами, що Ви можете відхилити нашу</w:t>
      </w:r>
      <w:r>
        <w:rPr>
          <w:rFonts w:eastAsia="Times New Roman" w:cs="Times New Roman"/>
          <w:lang w:eastAsia="ru-RU"/>
        </w:rPr>
        <w:t xml:space="preserve">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</w:t>
      </w:r>
      <w:r>
        <w:rPr>
          <w:rFonts w:eastAsia="Times New Roman" w:cs="Times New Roman"/>
          <w:lang w:eastAsia="ru-RU"/>
        </w:rPr>
        <w:t>сті обставин для цього згідно із Законом.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eastAsia="Times New Roman" w:cs="Times New Roman"/>
          <w:b/>
          <w:lang w:eastAsia="ru-RU"/>
        </w:rPr>
        <w:t>15</w:t>
      </w:r>
      <w:r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</w:t>
      </w:r>
      <w:r>
        <w:rPr>
          <w:rFonts w:eastAsia="Times New Roman" w:cs="Times New Roman"/>
          <w:lang w:eastAsia="ru-RU"/>
        </w:rPr>
        <w:t xml:space="preserve">через </w:t>
      </w:r>
      <w:r>
        <w:rPr>
          <w:rFonts w:eastAsia="Times New Roman" w:cs="Times New Roman"/>
          <w:b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lastRenderedPageBreak/>
        <w:t xml:space="preserve">7. Зазначеним нижче підписом ми підтверджуємо повну, безумовну і беззаперечну згоду з усіма умовами проведення процедури закупівлі, </w:t>
      </w:r>
      <w:r>
        <w:rPr>
          <w:rFonts w:eastAsia="Times New Roman" w:cs="Times New Roman"/>
          <w:lang w:eastAsia="ru-RU"/>
        </w:rPr>
        <w:t>визначеними в тендерній документації.</w:t>
      </w:r>
    </w:p>
    <w:p w:rsidR="00C4582C" w:rsidRDefault="00D93D31">
      <w:pPr>
        <w:pStyle w:val="Standard"/>
        <w:tabs>
          <w:tab w:val="left" w:pos="567"/>
        </w:tabs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10 робочих днів</w:t>
      </w:r>
      <w:r>
        <w:rPr>
          <w:rFonts w:eastAsia="Times New Roman" w:cs="Times New Roman"/>
          <w:lang w:eastAsia="ru-RU"/>
        </w:rPr>
        <w:t xml:space="preserve"> з моменту підписання акту прийому-передачі.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lang w:eastAsia="ru-RU"/>
        </w:rPr>
        <w:t xml:space="preserve">9. Термін по ставки товару </w:t>
      </w:r>
      <w:r>
        <w:rPr>
          <w:rFonts w:eastAsia="Times New Roman" w:cs="Times New Roman"/>
          <w:b/>
          <w:lang w:eastAsia="ru-RU"/>
        </w:rPr>
        <w:t>– протягом 20-х робочих днів</w:t>
      </w:r>
      <w:r>
        <w:rPr>
          <w:rFonts w:eastAsia="Times New Roman" w:cs="Times New Roman"/>
          <w:lang w:eastAsia="ru-RU"/>
        </w:rPr>
        <w:t xml:space="preserve"> з моменту підписа</w:t>
      </w:r>
      <w:r>
        <w:rPr>
          <w:rFonts w:eastAsia="Times New Roman" w:cs="Times New Roman"/>
          <w:lang w:eastAsia="ru-RU"/>
        </w:rPr>
        <w:t>ння Договору купівлі.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C4582C" w:rsidRDefault="00C4582C">
      <w:pPr>
        <w:pStyle w:val="Standard"/>
        <w:jc w:val="both"/>
        <w:rPr>
          <w:rFonts w:eastAsia="Times New Roman" w:cs="Times New Roman"/>
          <w:b/>
          <w:lang w:eastAsia="ru-RU"/>
        </w:rPr>
      </w:pP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lang w:eastAsia="ru-RU"/>
        </w:rPr>
        <w:t>11. Післягарантійне обслуговування___________________________ (вказати місце післягарантійного обслуговування).</w:t>
      </w:r>
    </w:p>
    <w:p w:rsidR="00C4582C" w:rsidRDefault="00C4582C">
      <w:pPr>
        <w:pStyle w:val="Standard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C4582C" w:rsidRDefault="00D93D31">
      <w:pPr>
        <w:pStyle w:val="Standard"/>
        <w:ind w:left="1416" w:hanging="1416"/>
        <w:jc w:val="center"/>
        <w:rPr>
          <w:rFonts w:hint="eastAsia"/>
        </w:rPr>
      </w:pPr>
      <w:r>
        <w:rPr>
          <w:rFonts w:eastAsia="Times New Roman" w:cs="Times New Roman"/>
          <w:b/>
          <w:i/>
          <w:iCs/>
          <w:lang w:eastAsia="ru-RU"/>
        </w:rPr>
        <w:t>Посада, прізвище, ініціали, власноручний</w:t>
      </w:r>
      <w:r>
        <w:rPr>
          <w:rFonts w:eastAsia="Times New Roman" w:cs="Times New Roman"/>
          <w:b/>
          <w:i/>
          <w:iCs/>
          <w:lang w:eastAsia="ru-RU"/>
        </w:rPr>
        <w:t xml:space="preserve"> підпис уповноваженої особи Учасника, завірені печаткою                 (у разі її використання)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</w:t>
      </w:r>
      <w:r>
        <w:rPr>
          <w:rFonts w:eastAsia="Times New Roman" w:cs="Times New Roman"/>
          <w:i/>
          <w:iCs/>
          <w:lang w:eastAsia="ru-RU"/>
        </w:rPr>
        <w:t xml:space="preserve"> та у графі «Загальна вартість, грн., з ПДВ» зазначається ціна без ПДВ, про що Учасником робиться відповідна позначка.</w:t>
      </w:r>
    </w:p>
    <w:p w:rsidR="00C4582C" w:rsidRDefault="00D93D31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lang w:eastAsia="ru-RU"/>
        </w:rPr>
        <w:t>Примітка: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>
        <w:rPr>
          <w:rFonts w:eastAsia="Times New Roman" w:cs="Times New Roman"/>
          <w:i/>
          <w:u w:val="single"/>
          <w:lang w:eastAsia="ru-RU"/>
        </w:rPr>
        <w:t>цифрове значення, яке має не біл</w:t>
      </w:r>
      <w:r>
        <w:rPr>
          <w:rFonts w:eastAsia="Times New Roman" w:cs="Times New Roman"/>
          <w:i/>
          <w:u w:val="single"/>
          <w:lang w:eastAsia="ru-RU"/>
        </w:rPr>
        <w:t>ьше двох знаків після коми</w:t>
      </w:r>
    </w:p>
    <w:p w:rsidR="00C4582C" w:rsidRDefault="00C4582C">
      <w:pPr>
        <w:pStyle w:val="Standard"/>
        <w:jc w:val="right"/>
        <w:rPr>
          <w:rFonts w:hint="eastAsia"/>
          <w:b/>
        </w:rPr>
      </w:pPr>
    </w:p>
    <w:p w:rsidR="00C4582C" w:rsidRDefault="00C4582C">
      <w:pPr>
        <w:pStyle w:val="Standard"/>
        <w:jc w:val="right"/>
        <w:rPr>
          <w:rFonts w:hint="eastAsia"/>
          <w:b/>
        </w:rPr>
      </w:pPr>
    </w:p>
    <w:p w:rsidR="00C4582C" w:rsidRDefault="00C4582C">
      <w:pPr>
        <w:pStyle w:val="Standard"/>
        <w:jc w:val="right"/>
        <w:rPr>
          <w:rFonts w:hint="eastAsia"/>
          <w:b/>
        </w:rPr>
      </w:pPr>
    </w:p>
    <w:sectPr w:rsidR="00C4582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31" w:rsidRDefault="00D93D31">
      <w:pPr>
        <w:rPr>
          <w:rFonts w:hint="eastAsia"/>
        </w:rPr>
      </w:pPr>
      <w:r>
        <w:separator/>
      </w:r>
    </w:p>
  </w:endnote>
  <w:endnote w:type="continuationSeparator" w:id="0">
    <w:p w:rsidR="00D93D31" w:rsidRDefault="00D93D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31" w:rsidRDefault="00D93D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3D31" w:rsidRDefault="00D93D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450"/>
    <w:multiLevelType w:val="multilevel"/>
    <w:tmpl w:val="02362DA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582C"/>
    <w:rsid w:val="00C37189"/>
    <w:rsid w:val="00C4582C"/>
    <w:rsid w:val="00D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4">
    <w:name w:val="WWNum4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4">
    <w:name w:val="WW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0</DocSecurity>
  <Lines>12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Свєта</dc:creator>
  <cp:lastModifiedBy>Свєта</cp:lastModifiedBy>
  <cp:revision>2</cp:revision>
  <dcterms:created xsi:type="dcterms:W3CDTF">2023-09-19T10:14:00Z</dcterms:created>
  <dcterms:modified xsi:type="dcterms:W3CDTF">2023-09-19T10:14:00Z</dcterms:modified>
</cp:coreProperties>
</file>