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2F18B4" w:rsidTr="00074507">
        <w:tc>
          <w:tcPr>
            <w:tcW w:w="3190" w:type="dxa"/>
          </w:tcPr>
          <w:p w:rsidR="002F18B4" w:rsidRPr="002F18B4" w:rsidRDefault="002F18B4" w:rsidP="00720113">
            <w:pPr>
              <w:rPr>
                <w:lang w:val="uk-UA"/>
              </w:rPr>
            </w:pPr>
            <w:r>
              <w:rPr>
                <w:lang w:val="uk-UA"/>
              </w:rPr>
              <w:t>Посилання</w:t>
            </w:r>
          </w:p>
        </w:tc>
        <w:tc>
          <w:tcPr>
            <w:tcW w:w="3190" w:type="dxa"/>
          </w:tcPr>
          <w:p w:rsidR="002F18B4" w:rsidRDefault="002F18B4" w:rsidP="00720113">
            <w:pPr>
              <w:rPr>
                <w:lang w:val="uk-UA"/>
              </w:rPr>
            </w:pPr>
            <w:r>
              <w:rPr>
                <w:lang w:val="uk-UA"/>
              </w:rPr>
              <w:t xml:space="preserve">Стара редакція </w:t>
            </w:r>
          </w:p>
          <w:p w:rsidR="002F18B4" w:rsidRPr="002F18B4" w:rsidRDefault="00A92D8E" w:rsidP="00720113">
            <w:pPr>
              <w:rPr>
                <w:lang w:val="uk-UA"/>
              </w:rPr>
            </w:pPr>
            <w:r>
              <w:rPr>
                <w:lang w:val="uk-UA"/>
              </w:rPr>
              <w:t>оголошення</w:t>
            </w:r>
          </w:p>
        </w:tc>
        <w:tc>
          <w:tcPr>
            <w:tcW w:w="3367" w:type="dxa"/>
          </w:tcPr>
          <w:p w:rsidR="005A59AA" w:rsidRDefault="005A59AA" w:rsidP="005A59AA">
            <w:pPr>
              <w:rPr>
                <w:lang w:val="uk-UA"/>
              </w:rPr>
            </w:pPr>
            <w:r>
              <w:rPr>
                <w:lang w:val="uk-UA"/>
              </w:rPr>
              <w:t xml:space="preserve">Нова редакція </w:t>
            </w:r>
          </w:p>
          <w:p w:rsidR="002F18B4" w:rsidRDefault="00A92D8E" w:rsidP="005A59AA">
            <w:r>
              <w:rPr>
                <w:lang w:val="uk-UA"/>
              </w:rPr>
              <w:t>оголошення</w:t>
            </w:r>
          </w:p>
        </w:tc>
      </w:tr>
      <w:tr w:rsidR="002F18B4" w:rsidTr="00074507">
        <w:tc>
          <w:tcPr>
            <w:tcW w:w="3190" w:type="dxa"/>
          </w:tcPr>
          <w:p w:rsidR="002F18B4" w:rsidRDefault="00A92D8E" w:rsidP="00E800C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Оголошення</w:t>
            </w:r>
          </w:p>
          <w:p w:rsidR="00B65C53" w:rsidRPr="00D77EF6" w:rsidRDefault="00B65C53" w:rsidP="00E800CA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(технічна помилка)</w:t>
            </w:r>
            <w:bookmarkStart w:id="0" w:name="_GoBack"/>
            <w:bookmarkEnd w:id="0"/>
          </w:p>
        </w:tc>
        <w:tc>
          <w:tcPr>
            <w:tcW w:w="3190" w:type="dxa"/>
          </w:tcPr>
          <w:p w:rsidR="002F18B4" w:rsidRDefault="00A92D8E" w:rsidP="0072011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8.Строк поставки </w:t>
            </w:r>
            <w:proofErr w:type="spellStart"/>
            <w:r>
              <w:rPr>
                <w:color w:val="000000"/>
                <w:sz w:val="27"/>
                <w:szCs w:val="27"/>
              </w:rPr>
              <w:t>товарів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виконання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робіт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надання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послуг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протягом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3 х </w:t>
            </w:r>
            <w:proofErr w:type="spellStart"/>
            <w:r>
              <w:rPr>
                <w:color w:val="000000"/>
                <w:sz w:val="27"/>
                <w:szCs w:val="27"/>
              </w:rPr>
              <w:t>робочих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днів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 моменту </w:t>
            </w:r>
            <w:proofErr w:type="spellStart"/>
            <w:r>
              <w:rPr>
                <w:color w:val="000000"/>
                <w:sz w:val="27"/>
                <w:szCs w:val="27"/>
              </w:rPr>
              <w:t>отримання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заявки до 25.12.2024р.</w:t>
            </w:r>
          </w:p>
          <w:p w:rsidR="002C0271" w:rsidRDefault="002C0271" w:rsidP="00720113">
            <w:pPr>
              <w:rPr>
                <w:color w:val="000000"/>
                <w:sz w:val="27"/>
                <w:szCs w:val="27"/>
              </w:rPr>
            </w:pPr>
          </w:p>
          <w:p w:rsidR="002C0271" w:rsidRPr="00CE19B8" w:rsidRDefault="002C0271" w:rsidP="00720113">
            <w:pPr>
              <w:rPr>
                <w:sz w:val="24"/>
              </w:rPr>
            </w:pPr>
            <w:r>
              <w:rPr>
                <w:color w:val="000000"/>
                <w:sz w:val="27"/>
                <w:szCs w:val="27"/>
              </w:rPr>
              <w:t xml:space="preserve">9.Кінцевий строк </w:t>
            </w:r>
            <w:proofErr w:type="spellStart"/>
            <w:r>
              <w:rPr>
                <w:color w:val="000000"/>
                <w:sz w:val="27"/>
                <w:szCs w:val="27"/>
              </w:rPr>
              <w:t>подання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тендерних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пропозицій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29.02.2024 р</w:t>
            </w:r>
          </w:p>
        </w:tc>
        <w:tc>
          <w:tcPr>
            <w:tcW w:w="3367" w:type="dxa"/>
          </w:tcPr>
          <w:p w:rsidR="002F18B4" w:rsidRDefault="00A92D8E" w:rsidP="00720113">
            <w:pPr>
              <w:rPr>
                <w:b/>
              </w:rPr>
            </w:pPr>
            <w:r w:rsidRPr="009D0E4D">
              <w:t xml:space="preserve">8.Строк поставки </w:t>
            </w:r>
            <w:proofErr w:type="spellStart"/>
            <w:r w:rsidRPr="009D0E4D">
              <w:t>товарів</w:t>
            </w:r>
            <w:proofErr w:type="spellEnd"/>
            <w:r w:rsidRPr="009D0E4D">
              <w:t xml:space="preserve">, </w:t>
            </w:r>
            <w:proofErr w:type="spellStart"/>
            <w:r w:rsidRPr="009D0E4D">
              <w:t>виконання</w:t>
            </w:r>
            <w:proofErr w:type="spellEnd"/>
            <w:r w:rsidRPr="009D0E4D">
              <w:t xml:space="preserve"> </w:t>
            </w:r>
            <w:proofErr w:type="spellStart"/>
            <w:r w:rsidRPr="009D0E4D">
              <w:t>робіт</w:t>
            </w:r>
            <w:proofErr w:type="spellEnd"/>
            <w:r w:rsidRPr="009D0E4D">
              <w:t xml:space="preserve">, </w:t>
            </w:r>
            <w:proofErr w:type="spellStart"/>
            <w:r w:rsidRPr="009D0E4D">
              <w:t>надання</w:t>
            </w:r>
            <w:proofErr w:type="spellEnd"/>
            <w:r w:rsidRPr="009D0E4D">
              <w:t xml:space="preserve"> </w:t>
            </w:r>
            <w:proofErr w:type="spellStart"/>
            <w:r w:rsidRPr="009D0E4D">
              <w:t>послуг</w:t>
            </w:r>
            <w:proofErr w:type="spellEnd"/>
            <w:r w:rsidRPr="009D0E4D">
              <w:t xml:space="preserve">   </w:t>
            </w:r>
            <w:proofErr w:type="spellStart"/>
            <w:r w:rsidRPr="009D0E4D">
              <w:t>протягом</w:t>
            </w:r>
            <w:proofErr w:type="spellEnd"/>
            <w:r w:rsidRPr="009D0E4D">
              <w:t xml:space="preserve"> 3 х </w:t>
            </w:r>
            <w:proofErr w:type="spellStart"/>
            <w:proofErr w:type="gramStart"/>
            <w:r w:rsidRPr="009D0E4D">
              <w:t>робочих</w:t>
            </w:r>
            <w:proofErr w:type="spellEnd"/>
            <w:r w:rsidRPr="009D0E4D">
              <w:t xml:space="preserve">  </w:t>
            </w:r>
            <w:proofErr w:type="spellStart"/>
            <w:r w:rsidRPr="009D0E4D">
              <w:t>днів</w:t>
            </w:r>
            <w:proofErr w:type="spellEnd"/>
            <w:proofErr w:type="gramEnd"/>
            <w:r w:rsidRPr="009D0E4D">
              <w:t xml:space="preserve"> з моменту </w:t>
            </w:r>
            <w:proofErr w:type="spellStart"/>
            <w:r w:rsidRPr="009D0E4D">
              <w:t>отримання</w:t>
            </w:r>
            <w:proofErr w:type="spellEnd"/>
            <w:r w:rsidRPr="009D0E4D">
              <w:t xml:space="preserve"> заявки до </w:t>
            </w:r>
            <w:r w:rsidRPr="00477DE0">
              <w:rPr>
                <w:b/>
              </w:rPr>
              <w:t>31.12.2024р</w:t>
            </w:r>
          </w:p>
          <w:p w:rsidR="002C0271" w:rsidRPr="00477DE0" w:rsidRDefault="002C0271" w:rsidP="002C0271">
            <w:pPr>
              <w:pStyle w:val="a8"/>
              <w:tabs>
                <w:tab w:val="left" w:pos="142"/>
              </w:tabs>
              <w:ind w:right="-142"/>
              <w:jc w:val="both"/>
            </w:pPr>
            <w:r w:rsidRPr="009D0E4D">
              <w:t>9.</w:t>
            </w:r>
            <w:r w:rsidR="00074507">
              <w:t xml:space="preserve">Кінцевий </w:t>
            </w:r>
            <w:r w:rsidRPr="009D0E4D">
              <w:t xml:space="preserve">строк подання тендерних пропозицій  </w:t>
            </w:r>
            <w:r w:rsidRPr="00477DE0">
              <w:rPr>
                <w:b/>
                <w:lang w:val="ru-RU"/>
              </w:rPr>
              <w:t>06.04.</w:t>
            </w:r>
            <w:r w:rsidRPr="00477DE0">
              <w:rPr>
                <w:b/>
              </w:rPr>
              <w:t>2024 р.</w:t>
            </w:r>
          </w:p>
          <w:p w:rsidR="002C0271" w:rsidRPr="002C0271" w:rsidRDefault="002C0271" w:rsidP="00720113">
            <w:pPr>
              <w:rPr>
                <w:sz w:val="24"/>
                <w:lang w:val="uk-UA"/>
              </w:rPr>
            </w:pPr>
          </w:p>
        </w:tc>
      </w:tr>
      <w:tr w:rsidR="002F18B4" w:rsidTr="00074507">
        <w:tc>
          <w:tcPr>
            <w:tcW w:w="3190" w:type="dxa"/>
          </w:tcPr>
          <w:p w:rsidR="002F18B4" w:rsidRDefault="002F18B4" w:rsidP="00720113"/>
        </w:tc>
        <w:tc>
          <w:tcPr>
            <w:tcW w:w="3190" w:type="dxa"/>
          </w:tcPr>
          <w:p w:rsidR="002F18B4" w:rsidRDefault="002F18B4" w:rsidP="00720113"/>
        </w:tc>
        <w:tc>
          <w:tcPr>
            <w:tcW w:w="3367" w:type="dxa"/>
          </w:tcPr>
          <w:p w:rsidR="002F18B4" w:rsidRDefault="002F18B4" w:rsidP="00720113"/>
        </w:tc>
      </w:tr>
    </w:tbl>
    <w:p w:rsidR="00F56F66" w:rsidRDefault="00F56F66" w:rsidP="00720113"/>
    <w:p w:rsidR="00B32CB7" w:rsidRPr="00B346AF" w:rsidRDefault="00B346AF" w:rsidP="00720113">
      <w:pPr>
        <w:rPr>
          <w:lang w:val="uk-UA"/>
        </w:rPr>
      </w:pPr>
      <w:r>
        <w:rPr>
          <w:lang w:val="uk-UA"/>
        </w:rPr>
        <w:t>Згідно пр</w:t>
      </w:r>
      <w:r w:rsidR="00074507">
        <w:rPr>
          <w:lang w:val="uk-UA"/>
        </w:rPr>
        <w:t>отоколу уповноваженої особи №133</w:t>
      </w:r>
      <w:r>
        <w:rPr>
          <w:lang w:val="uk-UA"/>
        </w:rPr>
        <w:t xml:space="preserve"> від </w:t>
      </w:r>
      <w:r w:rsidR="00074507">
        <w:rPr>
          <w:lang w:val="uk-UA"/>
        </w:rPr>
        <w:t>01.04</w:t>
      </w:r>
      <w:r w:rsidR="00CE19B8">
        <w:rPr>
          <w:lang w:val="uk-UA"/>
        </w:rPr>
        <w:t>.2024</w:t>
      </w:r>
      <w:r>
        <w:rPr>
          <w:lang w:val="uk-UA"/>
        </w:rPr>
        <w:t xml:space="preserve"> року.</w:t>
      </w:r>
    </w:p>
    <w:p w:rsidR="00B32CB7" w:rsidRDefault="00B32CB7" w:rsidP="00720113"/>
    <w:p w:rsidR="00B32CB7" w:rsidRDefault="00B32CB7" w:rsidP="00720113"/>
    <w:p w:rsidR="00B32CB7" w:rsidRDefault="00B32CB7" w:rsidP="00720113"/>
    <w:p w:rsidR="00B32CB7" w:rsidRDefault="00B32CB7" w:rsidP="00720113"/>
    <w:p w:rsidR="00B32CB7" w:rsidRDefault="00B32CB7" w:rsidP="00720113"/>
    <w:p w:rsidR="00B32CB7" w:rsidRPr="00B32CB7" w:rsidRDefault="00B32CB7" w:rsidP="00720113">
      <w:pPr>
        <w:rPr>
          <w:lang w:val="uk-UA"/>
        </w:rPr>
      </w:pPr>
      <w:r>
        <w:rPr>
          <w:lang w:val="uk-UA"/>
        </w:rPr>
        <w:t xml:space="preserve">Уповноважена особа                                                     </w:t>
      </w:r>
      <w:proofErr w:type="spellStart"/>
      <w:r>
        <w:rPr>
          <w:lang w:val="uk-UA"/>
        </w:rPr>
        <w:t>Чубарова</w:t>
      </w:r>
      <w:proofErr w:type="spellEnd"/>
      <w:r>
        <w:rPr>
          <w:lang w:val="uk-UA"/>
        </w:rPr>
        <w:t xml:space="preserve"> Н.А.</w:t>
      </w:r>
    </w:p>
    <w:sectPr w:rsidR="00B32CB7" w:rsidRPr="00B32CB7" w:rsidSect="006526A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FDD" w:rsidRDefault="00172FDD" w:rsidP="002F18B4">
      <w:r>
        <w:separator/>
      </w:r>
    </w:p>
  </w:endnote>
  <w:endnote w:type="continuationSeparator" w:id="0">
    <w:p w:rsidR="00172FDD" w:rsidRDefault="00172FDD" w:rsidP="002F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FDD" w:rsidRDefault="00172FDD" w:rsidP="002F18B4">
      <w:r>
        <w:separator/>
      </w:r>
    </w:p>
  </w:footnote>
  <w:footnote w:type="continuationSeparator" w:id="0">
    <w:p w:rsidR="00172FDD" w:rsidRDefault="00172FDD" w:rsidP="002F1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8B4" w:rsidRDefault="002F18B4">
    <w:pPr>
      <w:pStyle w:val="a4"/>
      <w:rPr>
        <w:sz w:val="28"/>
        <w:szCs w:val="28"/>
        <w:lang w:val="uk-UA"/>
      </w:rPr>
    </w:pPr>
    <w:r w:rsidRPr="00334F60">
      <w:rPr>
        <w:sz w:val="28"/>
        <w:szCs w:val="28"/>
        <w:lang w:val="uk-UA"/>
      </w:rPr>
      <w:t xml:space="preserve">Перелік змін до </w:t>
    </w:r>
    <w:r w:rsidR="00A92D8E">
      <w:rPr>
        <w:sz w:val="28"/>
        <w:szCs w:val="28"/>
        <w:lang w:val="uk-UA"/>
      </w:rPr>
      <w:t>оголошення</w:t>
    </w:r>
  </w:p>
  <w:p w:rsidR="00334F60" w:rsidRDefault="00334F60">
    <w:pPr>
      <w:pStyle w:val="a4"/>
      <w:rPr>
        <w:sz w:val="28"/>
        <w:szCs w:val="28"/>
        <w:lang w:val="uk-UA"/>
      </w:rPr>
    </w:pPr>
  </w:p>
  <w:p w:rsidR="00334F60" w:rsidRDefault="00334F60">
    <w:pPr>
      <w:pStyle w:val="a4"/>
      <w:rPr>
        <w:sz w:val="28"/>
        <w:szCs w:val="28"/>
        <w:lang w:val="uk-UA"/>
      </w:rPr>
    </w:pPr>
  </w:p>
  <w:p w:rsidR="00334F60" w:rsidRPr="00334F60" w:rsidRDefault="00334F60">
    <w:pPr>
      <w:pStyle w:val="a4"/>
      <w:rPr>
        <w:sz w:val="28"/>
        <w:szCs w:val="28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696D"/>
    <w:rsid w:val="00030745"/>
    <w:rsid w:val="00074507"/>
    <w:rsid w:val="00172FDD"/>
    <w:rsid w:val="002C0271"/>
    <w:rsid w:val="002F18B4"/>
    <w:rsid w:val="00334F60"/>
    <w:rsid w:val="005830BE"/>
    <w:rsid w:val="005A59AA"/>
    <w:rsid w:val="00652512"/>
    <w:rsid w:val="006526AC"/>
    <w:rsid w:val="00720113"/>
    <w:rsid w:val="00962A82"/>
    <w:rsid w:val="00A92D8E"/>
    <w:rsid w:val="00B32CB7"/>
    <w:rsid w:val="00B346AF"/>
    <w:rsid w:val="00B65C53"/>
    <w:rsid w:val="00B82557"/>
    <w:rsid w:val="00CE19B8"/>
    <w:rsid w:val="00D7696D"/>
    <w:rsid w:val="00D77EF6"/>
    <w:rsid w:val="00DA46AB"/>
    <w:rsid w:val="00E800CA"/>
    <w:rsid w:val="00F56F66"/>
    <w:rsid w:val="00FD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60D43-6A42-4BED-BAC0-1ADCC6D6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96D"/>
    <w:rPr>
      <w:rFonts w:eastAsiaTheme="minorHAnsi" w:cs="Times New Roman"/>
      <w:color w:val="212121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18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8B4"/>
  </w:style>
  <w:style w:type="paragraph" w:styleId="a6">
    <w:name w:val="footer"/>
    <w:basedOn w:val="a"/>
    <w:link w:val="a7"/>
    <w:uiPriority w:val="99"/>
    <w:unhideWhenUsed/>
    <w:rsid w:val="002F18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8B4"/>
  </w:style>
  <w:style w:type="paragraph" w:styleId="a8">
    <w:name w:val="No Spacing"/>
    <w:link w:val="a9"/>
    <w:uiPriority w:val="1"/>
    <w:qFormat/>
    <w:rsid w:val="002C0271"/>
    <w:rPr>
      <w:rFonts w:eastAsia="Calibri" w:cs="Times New Roman"/>
      <w:lang w:val="uk-UA"/>
    </w:rPr>
  </w:style>
  <w:style w:type="character" w:customStyle="1" w:styleId="a9">
    <w:name w:val="Без интервала Знак"/>
    <w:link w:val="a8"/>
    <w:uiPriority w:val="1"/>
    <w:locked/>
    <w:rsid w:val="002C0271"/>
    <w:rPr>
      <w:rFonts w:eastAsia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20</cp:revision>
  <cp:lastPrinted>2023-09-25T10:13:00Z</cp:lastPrinted>
  <dcterms:created xsi:type="dcterms:W3CDTF">2023-09-20T10:34:00Z</dcterms:created>
  <dcterms:modified xsi:type="dcterms:W3CDTF">2024-04-01T06:47:00Z</dcterms:modified>
</cp:coreProperties>
</file>