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E7" w:rsidRPr="00E274E7" w:rsidRDefault="00E274E7" w:rsidP="00E274E7">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lang w:eastAsia="ru-RU"/>
        </w:rPr>
      </w:pPr>
      <w:r w:rsidRPr="00E274E7">
        <w:rPr>
          <w:rFonts w:ascii="Times New Roman" w:eastAsia="Times New Roman" w:hAnsi="Times New Roman" w:cs="Times New Roman"/>
          <w:b/>
          <w:bCs/>
          <w:color w:val="000000"/>
          <w:sz w:val="24"/>
          <w:szCs w:val="24"/>
          <w:lang w:eastAsia="ru-RU"/>
        </w:rPr>
        <w:t>ДОДАТОК №1</w:t>
      </w:r>
    </w:p>
    <w:p w:rsidR="00E274E7" w:rsidRPr="00E274E7" w:rsidRDefault="00E274E7" w:rsidP="00E274E7">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lang w:eastAsia="ru-RU"/>
        </w:rPr>
      </w:pPr>
    </w:p>
    <w:p w:rsidR="00E274E7" w:rsidRPr="00E274E7" w:rsidRDefault="00E274E7" w:rsidP="00E274E7">
      <w:pPr>
        <w:spacing w:after="0" w:line="240" w:lineRule="auto"/>
        <w:jc w:val="center"/>
        <w:rPr>
          <w:rFonts w:ascii="Times New Roman" w:eastAsia="Times New Roman" w:hAnsi="Times New Roman" w:cs="Times New Roman"/>
          <w:b/>
          <w:bCs/>
          <w:color w:val="000000"/>
          <w:sz w:val="24"/>
          <w:szCs w:val="24"/>
          <w:lang w:eastAsia="ru-RU"/>
        </w:rPr>
      </w:pPr>
      <w:r w:rsidRPr="00E274E7">
        <w:rPr>
          <w:rFonts w:ascii="Times New Roman" w:eastAsia="Times New Roman" w:hAnsi="Times New Roman" w:cs="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E274E7" w:rsidRDefault="00E274E7" w:rsidP="00E274E7">
      <w:pPr>
        <w:spacing w:after="0" w:line="240" w:lineRule="auto"/>
        <w:jc w:val="center"/>
        <w:rPr>
          <w:rFonts w:ascii="Times New Roman" w:eastAsia="Times New Roman" w:hAnsi="Times New Roman" w:cs="Times New Roman"/>
          <w:b/>
          <w:color w:val="000000"/>
          <w:sz w:val="24"/>
          <w:szCs w:val="24"/>
          <w:lang w:eastAsia="ru-RU"/>
        </w:rPr>
      </w:pPr>
      <w:r w:rsidRPr="00E274E7">
        <w:rPr>
          <w:rFonts w:ascii="Times New Roman" w:eastAsia="Times New Roman" w:hAnsi="Times New Roman" w:cs="Times New Roman"/>
          <w:b/>
          <w:color w:val="000000"/>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F64AEA" w:rsidRPr="00F64AEA" w:rsidRDefault="00F64AEA" w:rsidP="00F64AEA">
      <w:pPr>
        <w:widowControl w:val="0"/>
        <w:spacing w:after="0" w:line="240" w:lineRule="auto"/>
        <w:jc w:val="center"/>
        <w:rPr>
          <w:rFonts w:ascii="Times New Roman" w:hAnsi="Times New Roman"/>
          <w:b/>
          <w:bCs/>
          <w:sz w:val="21"/>
          <w:szCs w:val="21"/>
        </w:rPr>
      </w:pPr>
      <w:r w:rsidRPr="00F64AEA">
        <w:rPr>
          <w:rFonts w:ascii="Times New Roman" w:hAnsi="Times New Roman"/>
          <w:b/>
          <w:bCs/>
          <w:sz w:val="21"/>
          <w:szCs w:val="21"/>
        </w:rPr>
        <w:t>КВАЛІФІКАЦІЙНІ КРИТЕРІЇ ДО УЧАСНИКІВ ТОРГІВ</w:t>
      </w:r>
    </w:p>
    <w:p w:rsidR="00F64AEA" w:rsidRPr="00F64AEA" w:rsidRDefault="00F64AEA" w:rsidP="00F64AEA">
      <w:pPr>
        <w:tabs>
          <w:tab w:val="left" w:pos="1320"/>
        </w:tabs>
        <w:spacing w:after="0" w:line="240" w:lineRule="auto"/>
        <w:rPr>
          <w:rFonts w:ascii="Times New Roman" w:eastAsia="Arial" w:hAnsi="Times New Roman" w:cs="Times New Roman"/>
          <w:color w:val="000000"/>
          <w:sz w:val="24"/>
          <w:szCs w:val="24"/>
          <w:lang w:eastAsia="ru-RU"/>
        </w:rPr>
      </w:pPr>
    </w:p>
    <w:tbl>
      <w:tblPr>
        <w:tblW w:w="10185" w:type="dxa"/>
        <w:jc w:val="center"/>
        <w:tblLayout w:type="fixed"/>
        <w:tblLook w:val="0400" w:firstRow="0" w:lastRow="0" w:firstColumn="0" w:lastColumn="0" w:noHBand="0" w:noVBand="1"/>
      </w:tblPr>
      <w:tblGrid>
        <w:gridCol w:w="544"/>
        <w:gridCol w:w="2281"/>
        <w:gridCol w:w="7360"/>
      </w:tblGrid>
      <w:tr w:rsidR="00F64AEA" w:rsidRPr="00F64AEA" w:rsidTr="00E65DC6">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4AEA" w:rsidRPr="00F64AEA" w:rsidRDefault="00F64AEA" w:rsidP="00F64AEA">
            <w:pPr>
              <w:spacing w:after="0" w:line="240" w:lineRule="auto"/>
              <w:jc w:val="center"/>
              <w:rPr>
                <w:rFonts w:ascii="Times New Roman" w:eastAsia="Times New Roman" w:hAnsi="Times New Roman" w:cs="Times New Roman"/>
                <w:b/>
                <w:color w:val="000000"/>
                <w:sz w:val="24"/>
                <w:szCs w:val="24"/>
                <w:lang w:eastAsia="ru-RU"/>
              </w:rPr>
            </w:pPr>
            <w:r w:rsidRPr="00F64AEA">
              <w:rPr>
                <w:rFonts w:ascii="Times New Roman" w:eastAsia="Times New Roman" w:hAnsi="Times New Roman" w:cs="Times New Roman"/>
                <w:b/>
                <w:color w:val="000000"/>
                <w:sz w:val="24"/>
                <w:szCs w:val="24"/>
                <w:lang w:eastAsia="ru-RU"/>
              </w:rPr>
              <w:t>№ п/п</w:t>
            </w:r>
          </w:p>
        </w:tc>
        <w:tc>
          <w:tcPr>
            <w:tcW w:w="2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4AEA" w:rsidRPr="00F64AEA" w:rsidRDefault="00F64AEA" w:rsidP="00F64AEA">
            <w:pPr>
              <w:spacing w:after="0" w:line="240" w:lineRule="auto"/>
              <w:jc w:val="center"/>
              <w:rPr>
                <w:rFonts w:ascii="Times New Roman" w:eastAsia="Times New Roman" w:hAnsi="Times New Roman" w:cs="Times New Roman"/>
                <w:b/>
                <w:color w:val="000000"/>
                <w:sz w:val="24"/>
                <w:szCs w:val="24"/>
                <w:lang w:eastAsia="ru-RU"/>
              </w:rPr>
            </w:pPr>
            <w:r w:rsidRPr="00F64AEA">
              <w:rPr>
                <w:rFonts w:ascii="Times New Roman" w:eastAsia="Times New Roman" w:hAnsi="Times New Roman" w:cs="Times New Roman"/>
                <w:b/>
                <w:color w:val="000000"/>
                <w:sz w:val="24"/>
                <w:szCs w:val="24"/>
                <w:lang w:eastAsia="ru-RU"/>
              </w:rPr>
              <w:t>Кваліфікаційні критерії</w:t>
            </w:r>
          </w:p>
        </w:tc>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4AEA" w:rsidRPr="00F64AEA" w:rsidRDefault="00F64AEA" w:rsidP="00F64AEA">
            <w:pPr>
              <w:spacing w:after="0" w:line="240" w:lineRule="auto"/>
              <w:jc w:val="center"/>
              <w:rPr>
                <w:rFonts w:ascii="Times New Roman" w:eastAsia="Times New Roman" w:hAnsi="Times New Roman" w:cs="Times New Roman"/>
                <w:b/>
                <w:color w:val="000000"/>
                <w:sz w:val="24"/>
                <w:szCs w:val="24"/>
                <w:lang w:eastAsia="ru-RU"/>
              </w:rPr>
            </w:pPr>
            <w:r w:rsidRPr="00F64AEA">
              <w:rPr>
                <w:rFonts w:ascii="Times New Roman" w:eastAsia="Times New Roman" w:hAnsi="Times New Roman" w:cs="Times New Roman"/>
                <w:b/>
                <w:color w:val="000000"/>
                <w:sz w:val="24"/>
                <w:szCs w:val="24"/>
                <w:lang w:eastAsia="ru-RU"/>
              </w:rPr>
              <w:t>Документи, які підтверджують відповідність Учас</w:t>
            </w:r>
            <w:r w:rsidR="00C66682">
              <w:rPr>
                <w:rFonts w:ascii="Times New Roman" w:eastAsia="Times New Roman" w:hAnsi="Times New Roman" w:cs="Times New Roman"/>
                <w:b/>
                <w:color w:val="000000"/>
                <w:sz w:val="24"/>
                <w:szCs w:val="24"/>
                <w:lang w:eastAsia="ru-RU"/>
              </w:rPr>
              <w:t>ника кваліфікаційним критеріям</w:t>
            </w:r>
          </w:p>
        </w:tc>
      </w:tr>
      <w:tr w:rsidR="00F64AEA" w:rsidRPr="00F64AEA" w:rsidTr="00D07560">
        <w:trPr>
          <w:trHeight w:val="144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EA" w:rsidRPr="00F64AEA" w:rsidRDefault="00F64AEA" w:rsidP="00F64AEA">
            <w:pPr>
              <w:spacing w:after="0" w:line="240" w:lineRule="auto"/>
              <w:jc w:val="center"/>
              <w:rPr>
                <w:rFonts w:ascii="Times New Roman" w:eastAsia="Times New Roman" w:hAnsi="Times New Roman" w:cs="Times New Roman"/>
                <w:b/>
                <w:color w:val="000000"/>
                <w:sz w:val="24"/>
                <w:szCs w:val="24"/>
                <w:lang w:eastAsia="ru-RU"/>
              </w:rPr>
            </w:pPr>
            <w:r w:rsidRPr="00F64AEA">
              <w:rPr>
                <w:rFonts w:ascii="Times New Roman" w:eastAsia="Times New Roman" w:hAnsi="Times New Roman" w:cs="Times New Roman"/>
                <w:b/>
                <w:color w:val="000000"/>
                <w:sz w:val="24"/>
                <w:szCs w:val="24"/>
                <w:lang w:eastAsia="ru-RU"/>
              </w:rPr>
              <w:t>1.</w:t>
            </w:r>
          </w:p>
        </w:tc>
        <w:tc>
          <w:tcPr>
            <w:tcW w:w="2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EA" w:rsidRPr="00F64AEA" w:rsidRDefault="00F64AEA" w:rsidP="00F64AEA">
            <w:pPr>
              <w:spacing w:after="0" w:line="240" w:lineRule="auto"/>
              <w:rPr>
                <w:rFonts w:ascii="Times New Roman" w:eastAsia="Times New Roman" w:hAnsi="Times New Roman" w:cs="Times New Roman"/>
                <w:i/>
                <w:color w:val="000000"/>
                <w:sz w:val="24"/>
                <w:szCs w:val="24"/>
                <w:lang w:eastAsia="ru-RU"/>
              </w:rPr>
            </w:pPr>
            <w:r w:rsidRPr="00F64AEA">
              <w:rPr>
                <w:rFonts w:ascii="Times New Roman" w:eastAsia="Times New Roman" w:hAnsi="Times New Roman" w:cs="Times New Roman"/>
                <w:b/>
                <w:color w:val="000000"/>
                <w:sz w:val="24"/>
                <w:szCs w:val="24"/>
                <w:lang w:eastAsia="ru-RU"/>
              </w:rPr>
              <w:t>Наявність обладнання, матеріально-технічної бази та технологій</w:t>
            </w:r>
          </w:p>
          <w:p w:rsidR="00F64AEA" w:rsidRPr="00F64AEA" w:rsidRDefault="00F64AEA" w:rsidP="00F64AEA">
            <w:pPr>
              <w:spacing w:after="0" w:line="240" w:lineRule="auto"/>
              <w:jc w:val="both"/>
              <w:rPr>
                <w:rFonts w:ascii="Times New Roman" w:eastAsia="Times New Roman" w:hAnsi="Times New Roman" w:cs="Times New Roman"/>
                <w:i/>
                <w:color w:val="000000"/>
                <w:sz w:val="24"/>
                <w:szCs w:val="24"/>
                <w:lang w:eastAsia="ru-RU"/>
              </w:rPr>
            </w:pPr>
          </w:p>
        </w:tc>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EA" w:rsidRPr="00F64AEA" w:rsidRDefault="00F64AEA" w:rsidP="00F64AEA">
            <w:pPr>
              <w:shd w:val="clear" w:color="auto" w:fill="FFFFFF"/>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 xml:space="preserve">Довідка про наявність обладнання, матеріально-технічної бази із зазначенням найменування, кількості та правової підстави володіння/користування за формою: </w:t>
            </w:r>
          </w:p>
          <w:p w:rsidR="00F64AEA" w:rsidRPr="00F64AEA" w:rsidRDefault="00F64AEA" w:rsidP="00F64AEA">
            <w:pPr>
              <w:shd w:val="clear" w:color="auto" w:fill="FFFFFF"/>
              <w:spacing w:after="0" w:line="240" w:lineRule="auto"/>
              <w:jc w:val="right"/>
              <w:rPr>
                <w:rFonts w:ascii="Times New Roman" w:eastAsia="Times New Roman" w:hAnsi="Times New Roman" w:cs="Times New Roman"/>
                <w:color w:val="000000"/>
                <w:sz w:val="24"/>
                <w:szCs w:val="24"/>
                <w:lang w:eastAsia="ru-RU"/>
              </w:rPr>
            </w:pPr>
          </w:p>
          <w:tbl>
            <w:tblPr>
              <w:tblW w:w="6916"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2488"/>
              <w:gridCol w:w="2126"/>
              <w:gridCol w:w="1843"/>
            </w:tblGrid>
            <w:tr w:rsidR="00F64AEA" w:rsidRPr="00F64AEA" w:rsidTr="00E65DC6">
              <w:trPr>
                <w:trHeight w:val="1012"/>
              </w:trPr>
              <w:tc>
                <w:tcPr>
                  <w:tcW w:w="459" w:type="dxa"/>
                  <w:tcBorders>
                    <w:top w:val="single" w:sz="4" w:space="0" w:color="000000"/>
                    <w:left w:val="single" w:sz="4" w:space="0" w:color="000000"/>
                    <w:bottom w:val="single" w:sz="4" w:space="0" w:color="000000"/>
                    <w:right w:val="single" w:sz="4" w:space="0" w:color="000000"/>
                  </w:tcBorders>
                  <w:vAlign w:val="center"/>
                </w:tcPr>
                <w:p w:rsidR="00F64AEA" w:rsidRPr="00F64AEA" w:rsidRDefault="00F64AEA" w:rsidP="00F64AEA">
                  <w:pPr>
                    <w:spacing w:after="0" w:line="240" w:lineRule="auto"/>
                    <w:jc w:val="center"/>
                    <w:rPr>
                      <w:rFonts w:ascii="Times New Roman" w:eastAsia="Times New Roman" w:hAnsi="Times New Roman" w:cs="Times New Roman"/>
                      <w:color w:val="000000"/>
                      <w:sz w:val="20"/>
                      <w:szCs w:val="20"/>
                      <w:lang w:eastAsia="ru-RU"/>
                    </w:rPr>
                  </w:pPr>
                  <w:r w:rsidRPr="00F64AEA">
                    <w:rPr>
                      <w:rFonts w:ascii="Times New Roman" w:eastAsia="Times New Roman" w:hAnsi="Times New Roman" w:cs="Times New Roman"/>
                      <w:color w:val="000000"/>
                      <w:sz w:val="20"/>
                      <w:szCs w:val="20"/>
                      <w:lang w:eastAsia="ru-RU"/>
                    </w:rPr>
                    <w:t>№</w:t>
                  </w:r>
                </w:p>
              </w:tc>
              <w:tc>
                <w:tcPr>
                  <w:tcW w:w="2488" w:type="dxa"/>
                  <w:tcBorders>
                    <w:top w:val="single" w:sz="4" w:space="0" w:color="000000"/>
                    <w:left w:val="single" w:sz="4" w:space="0" w:color="000000"/>
                    <w:bottom w:val="single" w:sz="4" w:space="0" w:color="000000"/>
                    <w:right w:val="single" w:sz="4" w:space="0" w:color="000000"/>
                  </w:tcBorders>
                  <w:vAlign w:val="center"/>
                </w:tcPr>
                <w:p w:rsidR="00F64AEA" w:rsidRPr="00F64AEA" w:rsidRDefault="00F64AEA" w:rsidP="00F64AEA">
                  <w:pPr>
                    <w:spacing w:after="0" w:line="240" w:lineRule="auto"/>
                    <w:jc w:val="center"/>
                    <w:rPr>
                      <w:rFonts w:ascii="Times New Roman" w:eastAsia="Times New Roman" w:hAnsi="Times New Roman" w:cs="Times New Roman"/>
                      <w:color w:val="000000"/>
                      <w:sz w:val="20"/>
                      <w:szCs w:val="20"/>
                      <w:lang w:eastAsia="ru-RU"/>
                    </w:rPr>
                  </w:pPr>
                  <w:r w:rsidRPr="00F64AEA">
                    <w:rPr>
                      <w:rFonts w:ascii="Times New Roman" w:eastAsia="Times New Roman" w:hAnsi="Times New Roman" w:cs="Times New Roman"/>
                      <w:color w:val="000000"/>
                      <w:sz w:val="20"/>
                      <w:szCs w:val="20"/>
                      <w:lang w:eastAsia="ru-RU"/>
                    </w:rPr>
                    <w:t>Найменування будівельних машин (механізмів), марка/модель</w:t>
                  </w:r>
                </w:p>
              </w:tc>
              <w:tc>
                <w:tcPr>
                  <w:tcW w:w="2126" w:type="dxa"/>
                  <w:tcBorders>
                    <w:top w:val="single" w:sz="4" w:space="0" w:color="000000"/>
                    <w:left w:val="single" w:sz="4" w:space="0" w:color="000000"/>
                    <w:bottom w:val="single" w:sz="4" w:space="0" w:color="000000"/>
                    <w:right w:val="single" w:sz="4" w:space="0" w:color="000000"/>
                  </w:tcBorders>
                  <w:vAlign w:val="center"/>
                </w:tcPr>
                <w:p w:rsidR="00F64AEA" w:rsidRPr="00F64AEA" w:rsidRDefault="00F64AEA" w:rsidP="00F64AEA">
                  <w:pPr>
                    <w:spacing w:after="0" w:line="240" w:lineRule="auto"/>
                    <w:jc w:val="center"/>
                    <w:rPr>
                      <w:rFonts w:ascii="Times New Roman" w:eastAsia="Times New Roman" w:hAnsi="Times New Roman" w:cs="Times New Roman"/>
                      <w:color w:val="000000"/>
                      <w:sz w:val="20"/>
                      <w:szCs w:val="20"/>
                      <w:lang w:eastAsia="ru-RU"/>
                    </w:rPr>
                  </w:pPr>
                  <w:r w:rsidRPr="00F64AEA">
                    <w:rPr>
                      <w:rFonts w:ascii="Times New Roman" w:eastAsia="Times New Roman" w:hAnsi="Times New Roman" w:cs="Times New Roman"/>
                      <w:color w:val="000000"/>
                      <w:sz w:val="20"/>
                      <w:szCs w:val="20"/>
                      <w:lang w:eastAsia="ru-RU"/>
                    </w:rPr>
                    <w:t>Технічна характеристика, кількість</w:t>
                  </w:r>
                </w:p>
              </w:tc>
              <w:tc>
                <w:tcPr>
                  <w:tcW w:w="1843" w:type="dxa"/>
                  <w:tcBorders>
                    <w:top w:val="single" w:sz="4" w:space="0" w:color="000000"/>
                    <w:left w:val="single" w:sz="4" w:space="0" w:color="000000"/>
                    <w:bottom w:val="single" w:sz="4" w:space="0" w:color="000000"/>
                    <w:right w:val="single" w:sz="4" w:space="0" w:color="000000"/>
                  </w:tcBorders>
                  <w:vAlign w:val="center"/>
                </w:tcPr>
                <w:p w:rsidR="00F64AEA" w:rsidRPr="00F64AEA" w:rsidRDefault="00F64AEA" w:rsidP="00F64AEA">
                  <w:pPr>
                    <w:spacing w:after="0" w:line="240" w:lineRule="auto"/>
                    <w:jc w:val="center"/>
                    <w:rPr>
                      <w:rFonts w:ascii="Times New Roman" w:eastAsia="Times New Roman" w:hAnsi="Times New Roman" w:cs="Times New Roman"/>
                      <w:color w:val="000000"/>
                      <w:sz w:val="20"/>
                      <w:szCs w:val="20"/>
                      <w:lang w:eastAsia="ru-RU"/>
                    </w:rPr>
                  </w:pPr>
                  <w:r w:rsidRPr="00F64AEA">
                    <w:rPr>
                      <w:rFonts w:ascii="Times New Roman" w:eastAsia="Times New Roman" w:hAnsi="Times New Roman" w:cs="Times New Roman"/>
                      <w:color w:val="000000"/>
                      <w:sz w:val="20"/>
                      <w:szCs w:val="20"/>
                      <w:lang w:eastAsia="ru-RU"/>
                    </w:rPr>
                    <w:t>Правові підстави володіння/ користування</w:t>
                  </w:r>
                </w:p>
              </w:tc>
            </w:tr>
            <w:tr w:rsidR="00F64AEA" w:rsidRPr="00F64AEA" w:rsidTr="00E65DC6">
              <w:trPr>
                <w:trHeight w:val="358"/>
              </w:trPr>
              <w:tc>
                <w:tcPr>
                  <w:tcW w:w="459" w:type="dxa"/>
                  <w:tcBorders>
                    <w:top w:val="single" w:sz="4" w:space="0" w:color="000000"/>
                    <w:left w:val="single" w:sz="4" w:space="0" w:color="000000"/>
                    <w:bottom w:val="single" w:sz="4" w:space="0" w:color="000000"/>
                    <w:right w:val="single" w:sz="4" w:space="0" w:color="000000"/>
                  </w:tcBorders>
                </w:tcPr>
                <w:p w:rsidR="00F64AEA" w:rsidRPr="00F64AEA" w:rsidRDefault="00F64AEA" w:rsidP="00F64AEA">
                  <w:pPr>
                    <w:spacing w:after="0" w:line="240" w:lineRule="auto"/>
                    <w:rPr>
                      <w:rFonts w:ascii="Times New Roman" w:eastAsia="Times New Roman" w:hAnsi="Times New Roman" w:cs="Times New Roman"/>
                      <w:color w:val="000000"/>
                      <w:sz w:val="24"/>
                      <w:szCs w:val="24"/>
                      <w:lang w:eastAsia="ru-RU"/>
                    </w:rPr>
                  </w:pPr>
                </w:p>
              </w:tc>
              <w:tc>
                <w:tcPr>
                  <w:tcW w:w="2488" w:type="dxa"/>
                  <w:tcBorders>
                    <w:top w:val="single" w:sz="4" w:space="0" w:color="000000"/>
                    <w:left w:val="single" w:sz="4" w:space="0" w:color="000000"/>
                    <w:bottom w:val="single" w:sz="4" w:space="0" w:color="000000"/>
                    <w:right w:val="single" w:sz="4" w:space="0" w:color="000000"/>
                  </w:tcBorders>
                </w:tcPr>
                <w:p w:rsidR="00F64AEA" w:rsidRPr="00F64AEA" w:rsidRDefault="00F64AEA" w:rsidP="00F64AEA">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F64AEA" w:rsidRPr="00F64AEA" w:rsidRDefault="00F64AEA" w:rsidP="00F64AEA">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F64AEA" w:rsidRPr="00F64AEA" w:rsidRDefault="00F64AEA" w:rsidP="00F64AEA">
                  <w:pPr>
                    <w:spacing w:after="0" w:line="240" w:lineRule="auto"/>
                    <w:rPr>
                      <w:rFonts w:ascii="Times New Roman" w:eastAsia="Times New Roman" w:hAnsi="Times New Roman" w:cs="Times New Roman"/>
                      <w:color w:val="000000"/>
                      <w:sz w:val="24"/>
                      <w:szCs w:val="24"/>
                      <w:lang w:eastAsia="ru-RU"/>
                    </w:rPr>
                  </w:pPr>
                </w:p>
              </w:tc>
            </w:tr>
          </w:tbl>
          <w:p w:rsidR="00F64AEA" w:rsidRPr="00F64AEA" w:rsidRDefault="00F64AEA" w:rsidP="00F64AEA">
            <w:pPr>
              <w:shd w:val="clear" w:color="auto" w:fill="FFFFFF"/>
              <w:spacing w:after="0" w:line="240" w:lineRule="auto"/>
              <w:ind w:firstLine="522"/>
              <w:jc w:val="both"/>
              <w:rPr>
                <w:rFonts w:ascii="Times New Roman" w:eastAsia="Times New Roman" w:hAnsi="Times New Roman" w:cs="Times New Roman"/>
                <w:color w:val="000000"/>
                <w:sz w:val="24"/>
                <w:szCs w:val="24"/>
                <w:lang w:eastAsia="ru-RU"/>
              </w:rPr>
            </w:pPr>
          </w:p>
          <w:p w:rsidR="00F64AEA" w:rsidRPr="00F64AEA" w:rsidRDefault="00F64AEA" w:rsidP="00F64AEA">
            <w:pPr>
              <w:shd w:val="clear" w:color="auto" w:fill="FFFFFF"/>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Обов’язкова наявність матеріально-технічної бази (власної чи орендованої).</w:t>
            </w:r>
          </w:p>
          <w:p w:rsidR="00F64AEA" w:rsidRPr="00F64AEA" w:rsidRDefault="00F64AEA" w:rsidP="00F64AEA">
            <w:pPr>
              <w:shd w:val="clear" w:color="auto" w:fill="FFFFFF"/>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відповідним майном. </w:t>
            </w:r>
          </w:p>
          <w:p w:rsidR="00F64AEA" w:rsidRPr="00F64AEA" w:rsidRDefault="00F64AEA" w:rsidP="00F64AEA">
            <w:pPr>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 xml:space="preserve">В разі залучення </w:t>
            </w:r>
            <w:proofErr w:type="spellStart"/>
            <w:r w:rsidRPr="00F64AEA">
              <w:rPr>
                <w:rFonts w:ascii="Times New Roman" w:eastAsia="Times New Roman" w:hAnsi="Times New Roman" w:cs="Times New Roman"/>
                <w:color w:val="000000"/>
                <w:sz w:val="24"/>
                <w:szCs w:val="24"/>
                <w:lang w:eastAsia="ru-RU"/>
              </w:rPr>
              <w:t>потужностей</w:t>
            </w:r>
            <w:proofErr w:type="spellEnd"/>
            <w:r w:rsidRPr="00F64AEA">
              <w:rPr>
                <w:rFonts w:ascii="Times New Roman" w:eastAsia="Times New Roman" w:hAnsi="Times New Roman" w:cs="Times New Roman"/>
                <w:color w:val="000000"/>
                <w:sz w:val="24"/>
                <w:szCs w:val="24"/>
                <w:lang w:eastAsia="ru-RU"/>
              </w:rPr>
              <w:t xml:space="preserve"> інших суб’єктів господарювання як субпідрядників/ співвиконавців, учасник має надати документи/документ, на підтвердження права такого субпідрядника/ співвиконавця володіння/користування/власності відповідним майном.</w:t>
            </w:r>
          </w:p>
          <w:p w:rsidR="00F64AEA" w:rsidRPr="00F64AEA" w:rsidRDefault="00F64AEA" w:rsidP="00F64AEA">
            <w:pPr>
              <w:shd w:val="clear" w:color="auto" w:fill="FFFFFF"/>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До довідки включаються всі машини</w:t>
            </w:r>
            <w:r w:rsidRPr="00F64AEA">
              <w:rPr>
                <w:rFonts w:ascii="Times New Roman" w:eastAsia="Times New Roman" w:hAnsi="Times New Roman" w:cs="Times New Roman"/>
                <w:b/>
                <w:color w:val="000000"/>
                <w:sz w:val="24"/>
                <w:szCs w:val="24"/>
                <w:lang w:eastAsia="ru-RU"/>
              </w:rPr>
              <w:t xml:space="preserve">, </w:t>
            </w:r>
            <w:r w:rsidRPr="00F64AEA">
              <w:rPr>
                <w:rFonts w:ascii="Times New Roman" w:eastAsia="Times New Roman" w:hAnsi="Times New Roman" w:cs="Times New Roman"/>
                <w:color w:val="000000"/>
                <w:sz w:val="24"/>
                <w:szCs w:val="24"/>
                <w:lang w:eastAsia="ru-RU"/>
              </w:rPr>
              <w:t>механізми, обладнання та устаткування, що будуть використовуватися при виконанні робіт за предметом закупівлі.</w:t>
            </w:r>
          </w:p>
          <w:p w:rsidR="00F64AEA" w:rsidRPr="00F64AEA" w:rsidRDefault="00F64AEA" w:rsidP="00F64AEA">
            <w:pPr>
              <w:shd w:val="clear" w:color="auto" w:fill="FFFFFF"/>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 xml:space="preserve">В підтвердження наявності власних машин, механізмів та техніки, учасник в складі тендерної пропозиції надає </w:t>
            </w:r>
            <w:proofErr w:type="spellStart"/>
            <w:r w:rsidRPr="00F64AEA">
              <w:rPr>
                <w:rFonts w:ascii="Times New Roman" w:eastAsia="Times New Roman" w:hAnsi="Times New Roman" w:cs="Times New Roman"/>
                <w:color w:val="000000"/>
                <w:sz w:val="24"/>
                <w:szCs w:val="24"/>
                <w:lang w:eastAsia="ru-RU"/>
              </w:rPr>
              <w:t>скан</w:t>
            </w:r>
            <w:proofErr w:type="spellEnd"/>
            <w:r w:rsidRPr="00F64AEA">
              <w:rPr>
                <w:rFonts w:ascii="Times New Roman" w:eastAsia="Times New Roman" w:hAnsi="Times New Roman" w:cs="Times New Roman"/>
                <w:color w:val="000000"/>
                <w:sz w:val="24"/>
                <w:szCs w:val="24"/>
                <w:lang w:eastAsia="ru-RU"/>
              </w:rPr>
              <w:t xml:space="preserve">-копії </w:t>
            </w:r>
            <w:proofErr w:type="spellStart"/>
            <w:r w:rsidRPr="00F64AEA">
              <w:rPr>
                <w:rFonts w:ascii="Times New Roman" w:eastAsia="Times New Roman" w:hAnsi="Times New Roman" w:cs="Times New Roman"/>
                <w:color w:val="000000"/>
                <w:sz w:val="24"/>
                <w:szCs w:val="24"/>
                <w:lang w:eastAsia="ru-RU"/>
              </w:rPr>
              <w:t>свідоцтв</w:t>
            </w:r>
            <w:proofErr w:type="spellEnd"/>
            <w:r w:rsidRPr="00F64AEA">
              <w:rPr>
                <w:rFonts w:ascii="Times New Roman" w:eastAsia="Times New Roman" w:hAnsi="Times New Roman" w:cs="Times New Roman"/>
                <w:color w:val="000000"/>
                <w:sz w:val="24"/>
                <w:szCs w:val="24"/>
                <w:lang w:eastAsia="ru-RU"/>
              </w:rPr>
              <w:t xml:space="preserve"> про реєстрацію транспортних засобів (машин та механізмів), крім засобів малої механізації. </w:t>
            </w:r>
          </w:p>
          <w:p w:rsidR="00F64AEA" w:rsidRPr="00F64AEA" w:rsidRDefault="00F64AEA" w:rsidP="00F64AEA">
            <w:pPr>
              <w:shd w:val="clear" w:color="auto" w:fill="FFFFFF"/>
              <w:spacing w:after="0" w:line="240" w:lineRule="auto"/>
              <w:ind w:firstLine="522"/>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Для підтвердження правових підстав щодо наявності орендованого обладнання, машин та механізмів, учасник надає у складі тендерної пропозиції  відповідні документи:</w:t>
            </w:r>
          </w:p>
          <w:p w:rsidR="00F64AEA" w:rsidRPr="00F64AEA" w:rsidRDefault="00F64AEA" w:rsidP="00F64AEA">
            <w:pPr>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spellStart"/>
            <w:r w:rsidRPr="00F64AEA">
              <w:rPr>
                <w:rFonts w:ascii="Times New Roman" w:eastAsia="Times New Roman" w:hAnsi="Times New Roman" w:cs="Times New Roman"/>
                <w:color w:val="000000"/>
                <w:sz w:val="24"/>
                <w:szCs w:val="24"/>
                <w:lang w:eastAsia="ru-RU"/>
              </w:rPr>
              <w:t>скан</w:t>
            </w:r>
            <w:proofErr w:type="spellEnd"/>
            <w:r w:rsidRPr="00F64AEA">
              <w:rPr>
                <w:rFonts w:ascii="Times New Roman" w:eastAsia="Times New Roman" w:hAnsi="Times New Roman" w:cs="Times New Roman"/>
                <w:color w:val="000000"/>
                <w:sz w:val="24"/>
                <w:szCs w:val="24"/>
                <w:lang w:eastAsia="ru-RU"/>
              </w:rPr>
              <w:t>-копію(ї) договору(</w:t>
            </w:r>
            <w:proofErr w:type="spellStart"/>
            <w:r w:rsidRPr="00F64AEA">
              <w:rPr>
                <w:rFonts w:ascii="Times New Roman" w:eastAsia="Times New Roman" w:hAnsi="Times New Roman" w:cs="Times New Roman"/>
                <w:color w:val="000000"/>
                <w:sz w:val="24"/>
                <w:szCs w:val="24"/>
                <w:lang w:eastAsia="ru-RU"/>
              </w:rPr>
              <w:t>ів</w:t>
            </w:r>
            <w:proofErr w:type="spellEnd"/>
            <w:r w:rsidRPr="00F64AEA">
              <w:rPr>
                <w:rFonts w:ascii="Times New Roman" w:eastAsia="Times New Roman" w:hAnsi="Times New Roman" w:cs="Times New Roman"/>
                <w:color w:val="000000"/>
                <w:sz w:val="24"/>
                <w:szCs w:val="24"/>
                <w:lang w:eastAsia="ru-RU"/>
              </w:rPr>
              <w:t>) оренди з усіма додатками, передбаченими договором(</w:t>
            </w:r>
            <w:proofErr w:type="spellStart"/>
            <w:r w:rsidRPr="00F64AEA">
              <w:rPr>
                <w:rFonts w:ascii="Times New Roman" w:eastAsia="Times New Roman" w:hAnsi="Times New Roman" w:cs="Times New Roman"/>
                <w:color w:val="000000"/>
                <w:sz w:val="24"/>
                <w:szCs w:val="24"/>
                <w:lang w:eastAsia="ru-RU"/>
              </w:rPr>
              <w:t>ами</w:t>
            </w:r>
            <w:proofErr w:type="spellEnd"/>
            <w:r w:rsidRPr="00F64AEA">
              <w:rPr>
                <w:rFonts w:ascii="Times New Roman" w:eastAsia="Times New Roman" w:hAnsi="Times New Roman" w:cs="Times New Roman"/>
                <w:color w:val="000000"/>
                <w:sz w:val="24"/>
                <w:szCs w:val="24"/>
                <w:lang w:eastAsia="ru-RU"/>
              </w:rPr>
              <w:t>);</w:t>
            </w:r>
          </w:p>
          <w:p w:rsidR="00F64AEA" w:rsidRPr="00F64AEA" w:rsidRDefault="00F64AEA" w:rsidP="00F64AEA">
            <w:pPr>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spellStart"/>
            <w:r w:rsidRPr="00F64AEA">
              <w:rPr>
                <w:rFonts w:ascii="Times New Roman" w:eastAsia="Times New Roman" w:hAnsi="Times New Roman" w:cs="Times New Roman"/>
                <w:color w:val="000000"/>
                <w:sz w:val="24"/>
                <w:szCs w:val="24"/>
                <w:lang w:eastAsia="ru-RU"/>
              </w:rPr>
              <w:t>скан</w:t>
            </w:r>
            <w:proofErr w:type="spellEnd"/>
            <w:r w:rsidRPr="00F64AEA">
              <w:rPr>
                <w:rFonts w:ascii="Times New Roman" w:eastAsia="Times New Roman" w:hAnsi="Times New Roman" w:cs="Times New Roman"/>
                <w:color w:val="000000"/>
                <w:sz w:val="24"/>
                <w:szCs w:val="24"/>
                <w:lang w:eastAsia="ru-RU"/>
              </w:rPr>
              <w:t xml:space="preserve">-копії </w:t>
            </w:r>
            <w:proofErr w:type="spellStart"/>
            <w:r w:rsidRPr="00F64AEA">
              <w:rPr>
                <w:rFonts w:ascii="Times New Roman" w:eastAsia="Times New Roman" w:hAnsi="Times New Roman" w:cs="Times New Roman"/>
                <w:color w:val="000000"/>
                <w:sz w:val="24"/>
                <w:szCs w:val="24"/>
                <w:lang w:eastAsia="ru-RU"/>
              </w:rPr>
              <w:t>свідоцтв</w:t>
            </w:r>
            <w:proofErr w:type="spellEnd"/>
            <w:r w:rsidRPr="00F64AEA">
              <w:rPr>
                <w:rFonts w:ascii="Times New Roman" w:eastAsia="Times New Roman" w:hAnsi="Times New Roman" w:cs="Times New Roman"/>
                <w:color w:val="000000"/>
                <w:sz w:val="24"/>
                <w:szCs w:val="24"/>
                <w:lang w:eastAsia="ru-RU"/>
              </w:rPr>
              <w:t xml:space="preserve"> про реєстрацію транспортних засобів на орендовані машини та механізми,  крім  засобів малої механізації.</w:t>
            </w:r>
          </w:p>
          <w:p w:rsidR="00F64AEA" w:rsidRPr="00F64AEA" w:rsidRDefault="00F64AEA" w:rsidP="00F64AEA">
            <w:pPr>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Для підтвердження правових підстав щодо надання послуг з використанням машин та механізмів, учасник надає у складі тендерної пропозиції  відповідні документи:</w:t>
            </w:r>
          </w:p>
          <w:p w:rsidR="00F64AEA" w:rsidRPr="00F64AEA" w:rsidRDefault="00F64AEA" w:rsidP="00F64AEA">
            <w:pPr>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spellStart"/>
            <w:r w:rsidRPr="00F64AEA">
              <w:rPr>
                <w:rFonts w:ascii="Times New Roman" w:eastAsia="Times New Roman" w:hAnsi="Times New Roman" w:cs="Times New Roman"/>
                <w:color w:val="000000"/>
                <w:sz w:val="24"/>
                <w:szCs w:val="24"/>
                <w:lang w:eastAsia="ru-RU"/>
              </w:rPr>
              <w:t>скан</w:t>
            </w:r>
            <w:proofErr w:type="spellEnd"/>
            <w:r w:rsidRPr="00F64AEA">
              <w:rPr>
                <w:rFonts w:ascii="Times New Roman" w:eastAsia="Times New Roman" w:hAnsi="Times New Roman" w:cs="Times New Roman"/>
                <w:color w:val="000000"/>
                <w:sz w:val="24"/>
                <w:szCs w:val="24"/>
                <w:lang w:eastAsia="ru-RU"/>
              </w:rPr>
              <w:t>-копію(ї) договору(</w:t>
            </w:r>
            <w:proofErr w:type="spellStart"/>
            <w:r w:rsidRPr="00F64AEA">
              <w:rPr>
                <w:rFonts w:ascii="Times New Roman" w:eastAsia="Times New Roman" w:hAnsi="Times New Roman" w:cs="Times New Roman"/>
                <w:color w:val="000000"/>
                <w:sz w:val="24"/>
                <w:szCs w:val="24"/>
                <w:lang w:eastAsia="ru-RU"/>
              </w:rPr>
              <w:t>ів</w:t>
            </w:r>
            <w:proofErr w:type="spellEnd"/>
            <w:r w:rsidRPr="00F64AEA">
              <w:rPr>
                <w:rFonts w:ascii="Times New Roman" w:eastAsia="Times New Roman" w:hAnsi="Times New Roman" w:cs="Times New Roman"/>
                <w:color w:val="000000"/>
                <w:sz w:val="24"/>
                <w:szCs w:val="24"/>
                <w:lang w:eastAsia="ru-RU"/>
              </w:rPr>
              <w:t xml:space="preserve">) надання послуг з усіма додатками, </w:t>
            </w:r>
            <w:r w:rsidRPr="00F64AEA">
              <w:rPr>
                <w:rFonts w:ascii="Times New Roman" w:eastAsia="Times New Roman" w:hAnsi="Times New Roman" w:cs="Times New Roman"/>
                <w:color w:val="000000"/>
                <w:sz w:val="24"/>
                <w:szCs w:val="24"/>
                <w:lang w:eastAsia="ru-RU"/>
              </w:rPr>
              <w:lastRenderedPageBreak/>
              <w:t>передбаченими договором(</w:t>
            </w:r>
            <w:proofErr w:type="spellStart"/>
            <w:r w:rsidRPr="00F64AEA">
              <w:rPr>
                <w:rFonts w:ascii="Times New Roman" w:eastAsia="Times New Roman" w:hAnsi="Times New Roman" w:cs="Times New Roman"/>
                <w:color w:val="000000"/>
                <w:sz w:val="24"/>
                <w:szCs w:val="24"/>
                <w:lang w:eastAsia="ru-RU"/>
              </w:rPr>
              <w:t>ами</w:t>
            </w:r>
            <w:proofErr w:type="spellEnd"/>
            <w:r w:rsidRPr="00F64AEA">
              <w:rPr>
                <w:rFonts w:ascii="Times New Roman" w:eastAsia="Times New Roman" w:hAnsi="Times New Roman" w:cs="Times New Roman"/>
                <w:color w:val="000000"/>
                <w:sz w:val="24"/>
                <w:szCs w:val="24"/>
                <w:lang w:eastAsia="ru-RU"/>
              </w:rPr>
              <w:t>);</w:t>
            </w:r>
          </w:p>
          <w:p w:rsidR="00F64AEA" w:rsidRPr="00D07560" w:rsidRDefault="00F64AEA" w:rsidP="00D07560">
            <w:pPr>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spellStart"/>
            <w:r w:rsidRPr="00F64AEA">
              <w:rPr>
                <w:rFonts w:ascii="Times New Roman" w:eastAsia="Times New Roman" w:hAnsi="Times New Roman" w:cs="Times New Roman"/>
                <w:color w:val="000000"/>
                <w:sz w:val="24"/>
                <w:szCs w:val="24"/>
                <w:lang w:eastAsia="ru-RU"/>
              </w:rPr>
              <w:t>скан</w:t>
            </w:r>
            <w:proofErr w:type="spellEnd"/>
            <w:r w:rsidRPr="00F64AEA">
              <w:rPr>
                <w:rFonts w:ascii="Times New Roman" w:eastAsia="Times New Roman" w:hAnsi="Times New Roman" w:cs="Times New Roman"/>
                <w:color w:val="000000"/>
                <w:sz w:val="24"/>
                <w:szCs w:val="24"/>
                <w:lang w:eastAsia="ru-RU"/>
              </w:rPr>
              <w:t xml:space="preserve">-копії </w:t>
            </w:r>
            <w:proofErr w:type="spellStart"/>
            <w:r w:rsidRPr="00F64AEA">
              <w:rPr>
                <w:rFonts w:ascii="Times New Roman" w:eastAsia="Times New Roman" w:hAnsi="Times New Roman" w:cs="Times New Roman"/>
                <w:color w:val="000000"/>
                <w:sz w:val="24"/>
                <w:szCs w:val="24"/>
                <w:lang w:eastAsia="ru-RU"/>
              </w:rPr>
              <w:t>свідоцтв</w:t>
            </w:r>
            <w:proofErr w:type="spellEnd"/>
            <w:r w:rsidRPr="00F64AEA">
              <w:rPr>
                <w:rFonts w:ascii="Times New Roman" w:eastAsia="Times New Roman" w:hAnsi="Times New Roman" w:cs="Times New Roman"/>
                <w:color w:val="000000"/>
                <w:sz w:val="24"/>
                <w:szCs w:val="24"/>
                <w:lang w:eastAsia="ru-RU"/>
              </w:rPr>
              <w:t xml:space="preserve"> про реєстрацію транспортних засобів на  машини та механізми, що надаються по договору послуги,  крім  засобів малої механізації.</w:t>
            </w:r>
          </w:p>
        </w:tc>
      </w:tr>
      <w:tr w:rsidR="00F64AEA" w:rsidRPr="00F64AEA" w:rsidTr="00047D7F">
        <w:trPr>
          <w:trHeight w:val="55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EA" w:rsidRPr="00F64AEA" w:rsidRDefault="00F64AEA" w:rsidP="00F64AEA">
            <w:pPr>
              <w:spacing w:after="0" w:line="240" w:lineRule="auto"/>
              <w:jc w:val="center"/>
              <w:rPr>
                <w:rFonts w:ascii="Times New Roman" w:eastAsia="Times New Roman" w:hAnsi="Times New Roman" w:cs="Times New Roman"/>
                <w:b/>
                <w:color w:val="000000"/>
                <w:sz w:val="24"/>
                <w:szCs w:val="24"/>
                <w:lang w:eastAsia="ru-RU"/>
              </w:rPr>
            </w:pPr>
            <w:r w:rsidRPr="00F64AEA">
              <w:rPr>
                <w:rFonts w:ascii="Times New Roman" w:eastAsia="Times New Roman" w:hAnsi="Times New Roman" w:cs="Times New Roman"/>
                <w:b/>
                <w:color w:val="000000"/>
                <w:sz w:val="24"/>
                <w:szCs w:val="24"/>
                <w:lang w:eastAsia="ru-RU"/>
              </w:rPr>
              <w:lastRenderedPageBreak/>
              <w:t>2.</w:t>
            </w:r>
          </w:p>
        </w:tc>
        <w:tc>
          <w:tcPr>
            <w:tcW w:w="2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EA" w:rsidRPr="00F64AEA" w:rsidRDefault="00F64AEA" w:rsidP="00F64AEA">
            <w:pPr>
              <w:spacing w:after="0" w:line="240" w:lineRule="auto"/>
              <w:rPr>
                <w:rFonts w:ascii="Times New Roman" w:eastAsia="Times New Roman" w:hAnsi="Times New Roman" w:cs="Times New Roman"/>
                <w:b/>
                <w:color w:val="000000"/>
                <w:sz w:val="24"/>
                <w:szCs w:val="24"/>
                <w:lang w:eastAsia="ru-RU"/>
              </w:rPr>
            </w:pPr>
            <w:r w:rsidRPr="00F64AEA">
              <w:rPr>
                <w:rFonts w:ascii="Times New Roman" w:eastAsia="Times New Roman" w:hAnsi="Times New Roman" w:cs="Times New Roman"/>
                <w:b/>
                <w:color w:val="000000"/>
                <w:sz w:val="24"/>
                <w:szCs w:val="24"/>
                <w:lang w:eastAsia="ru-RU"/>
              </w:rPr>
              <w:t>Наявність працівників відповідної кваліфікації, які мають необхідні знання та досвід</w:t>
            </w:r>
          </w:p>
        </w:tc>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EA" w:rsidRPr="00F64AEA" w:rsidRDefault="00F64AEA" w:rsidP="00F64AEA">
            <w:pPr>
              <w:spacing w:after="0" w:line="240" w:lineRule="auto"/>
              <w:ind w:firstLine="467"/>
              <w:jc w:val="both"/>
              <w:rPr>
                <w:rFonts w:ascii="Times New Roman" w:eastAsia="Arial" w:hAnsi="Times New Roman" w:cs="Arial"/>
                <w:b/>
                <w:color w:val="000000"/>
                <w:sz w:val="24"/>
                <w:szCs w:val="24"/>
                <w:lang w:eastAsia="ru-RU"/>
              </w:rPr>
            </w:pPr>
            <w:r w:rsidRPr="00F64AEA">
              <w:rPr>
                <w:rFonts w:ascii="Times New Roman" w:eastAsia="Times New Roman" w:hAnsi="Times New Roman" w:cs="Times New Roman"/>
                <w:color w:val="000000"/>
                <w:sz w:val="24"/>
                <w:szCs w:val="24"/>
                <w:lang w:eastAsia="ru-RU"/>
              </w:rPr>
              <w:t xml:space="preserve">Інформація про наявність в учасника, а також у кожного субпідрядника/співвиконавця, потужності якого учасник планує залучити (якщо залучається) працівників відповідної кваліфікації, які мають необхідні знання та досвід </w:t>
            </w:r>
            <w:r w:rsidRPr="00F64AEA">
              <w:rPr>
                <w:rFonts w:ascii="Times New Roman" w:eastAsia="Arial" w:hAnsi="Times New Roman" w:cs="Arial"/>
                <w:color w:val="000000"/>
                <w:sz w:val="24"/>
                <w:szCs w:val="24"/>
                <w:lang w:eastAsia="ru-RU"/>
              </w:rPr>
              <w:t>за формою:</w:t>
            </w:r>
          </w:p>
          <w:p w:rsidR="00F64AEA" w:rsidRPr="00F64AEA" w:rsidRDefault="00F64AEA" w:rsidP="00F64AEA">
            <w:pPr>
              <w:keepNext/>
              <w:spacing w:after="0" w:line="240" w:lineRule="auto"/>
              <w:jc w:val="right"/>
              <w:rPr>
                <w:rFonts w:ascii="Times New Roman" w:eastAsia="Times New Roman" w:hAnsi="Times New Roman" w:cs="Times New Roman"/>
                <w:color w:val="000000"/>
                <w:sz w:val="24"/>
                <w:szCs w:val="24"/>
                <w:lang w:eastAsia="ru-RU"/>
              </w:rPr>
            </w:pPr>
          </w:p>
          <w:tbl>
            <w:tblPr>
              <w:tblW w:w="6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2268"/>
              <w:gridCol w:w="3119"/>
            </w:tblGrid>
            <w:tr w:rsidR="00F64AEA" w:rsidRPr="00F64AEA" w:rsidTr="00E65DC6">
              <w:trPr>
                <w:cantSplit/>
              </w:trPr>
              <w:tc>
                <w:tcPr>
                  <w:tcW w:w="1596" w:type="dxa"/>
                  <w:vAlign w:val="center"/>
                </w:tcPr>
                <w:p w:rsidR="00F64AEA" w:rsidRPr="00F64AEA" w:rsidRDefault="00F64AEA" w:rsidP="00F64AEA">
                  <w:pPr>
                    <w:spacing w:after="0" w:line="240" w:lineRule="auto"/>
                    <w:jc w:val="center"/>
                    <w:rPr>
                      <w:rFonts w:ascii="Times New Roman" w:eastAsia="Times New Roman" w:hAnsi="Times New Roman" w:cs="Times New Roman"/>
                      <w:color w:val="000000"/>
                      <w:sz w:val="20"/>
                      <w:szCs w:val="20"/>
                      <w:lang w:eastAsia="ru-RU"/>
                    </w:rPr>
                  </w:pPr>
                  <w:bookmarkStart w:id="0" w:name="_30j0zll" w:colFirst="0" w:colLast="0"/>
                  <w:bookmarkEnd w:id="0"/>
                  <w:r w:rsidRPr="00F64AEA">
                    <w:rPr>
                      <w:rFonts w:ascii="Times New Roman" w:eastAsia="Times New Roman" w:hAnsi="Times New Roman" w:cs="Times New Roman"/>
                      <w:color w:val="000000"/>
                      <w:sz w:val="20"/>
                      <w:szCs w:val="20"/>
                      <w:lang w:eastAsia="ru-RU"/>
                    </w:rPr>
                    <w:t>П. І. Б</w:t>
                  </w:r>
                </w:p>
              </w:tc>
              <w:tc>
                <w:tcPr>
                  <w:tcW w:w="2268" w:type="dxa"/>
                  <w:vAlign w:val="center"/>
                </w:tcPr>
                <w:p w:rsidR="00F64AEA" w:rsidRPr="00F64AEA" w:rsidRDefault="00F64AEA" w:rsidP="00F64AEA">
                  <w:pPr>
                    <w:spacing w:after="0" w:line="240" w:lineRule="auto"/>
                    <w:jc w:val="center"/>
                    <w:rPr>
                      <w:rFonts w:ascii="Times New Roman" w:eastAsia="Times New Roman" w:hAnsi="Times New Roman" w:cs="Times New Roman"/>
                      <w:color w:val="000000"/>
                      <w:sz w:val="20"/>
                      <w:szCs w:val="20"/>
                      <w:lang w:eastAsia="ru-RU"/>
                    </w:rPr>
                  </w:pPr>
                  <w:r w:rsidRPr="00F64AEA">
                    <w:rPr>
                      <w:rFonts w:ascii="Times New Roman" w:eastAsia="Times New Roman" w:hAnsi="Times New Roman" w:cs="Times New Roman"/>
                      <w:color w:val="000000"/>
                      <w:sz w:val="20"/>
                      <w:szCs w:val="20"/>
                      <w:lang w:eastAsia="ru-RU"/>
                    </w:rPr>
                    <w:t>Посада</w:t>
                  </w:r>
                </w:p>
              </w:tc>
              <w:tc>
                <w:tcPr>
                  <w:tcW w:w="3119" w:type="dxa"/>
                  <w:vAlign w:val="center"/>
                </w:tcPr>
                <w:p w:rsidR="00F64AEA" w:rsidRPr="00F64AEA" w:rsidRDefault="00F64AEA" w:rsidP="00F64AEA">
                  <w:pPr>
                    <w:spacing w:after="0" w:line="240" w:lineRule="auto"/>
                    <w:jc w:val="center"/>
                    <w:rPr>
                      <w:rFonts w:ascii="Times New Roman" w:eastAsia="Times New Roman" w:hAnsi="Times New Roman" w:cs="Times New Roman"/>
                      <w:color w:val="000000"/>
                      <w:sz w:val="20"/>
                      <w:szCs w:val="20"/>
                      <w:lang w:eastAsia="ru-RU"/>
                    </w:rPr>
                  </w:pPr>
                  <w:r w:rsidRPr="00F64AEA">
                    <w:rPr>
                      <w:rFonts w:ascii="Times New Roman" w:eastAsia="Times New Roman" w:hAnsi="Times New Roman" w:cs="Times New Roman"/>
                      <w:color w:val="000000"/>
                      <w:sz w:val="20"/>
                      <w:szCs w:val="20"/>
                      <w:lang w:eastAsia="ru-RU"/>
                    </w:rPr>
                    <w:t>Працівник учасника/ субпідрядника/ співвиконавця</w:t>
                  </w:r>
                </w:p>
              </w:tc>
            </w:tr>
            <w:tr w:rsidR="00F64AEA" w:rsidRPr="00F64AEA" w:rsidTr="00E65DC6">
              <w:trPr>
                <w:cantSplit/>
              </w:trPr>
              <w:tc>
                <w:tcPr>
                  <w:tcW w:w="1596" w:type="dxa"/>
                </w:tcPr>
                <w:p w:rsidR="00F64AEA" w:rsidRPr="00F64AEA" w:rsidRDefault="00F64AEA" w:rsidP="00F64AEA">
                  <w:pPr>
                    <w:spacing w:after="0" w:line="240" w:lineRule="auto"/>
                    <w:rPr>
                      <w:rFonts w:ascii="Times New Roman" w:eastAsia="Times New Roman" w:hAnsi="Times New Roman" w:cs="Times New Roman"/>
                      <w:color w:val="000000"/>
                      <w:sz w:val="20"/>
                      <w:szCs w:val="20"/>
                      <w:lang w:eastAsia="ru-RU"/>
                    </w:rPr>
                  </w:pPr>
                </w:p>
              </w:tc>
              <w:tc>
                <w:tcPr>
                  <w:tcW w:w="2268" w:type="dxa"/>
                </w:tcPr>
                <w:p w:rsidR="00F64AEA" w:rsidRPr="00F64AEA" w:rsidRDefault="00F64AEA" w:rsidP="00F64AEA">
                  <w:pPr>
                    <w:spacing w:after="0" w:line="240" w:lineRule="auto"/>
                    <w:rPr>
                      <w:rFonts w:ascii="Times New Roman" w:eastAsia="Times New Roman" w:hAnsi="Times New Roman" w:cs="Times New Roman"/>
                      <w:color w:val="000000"/>
                      <w:sz w:val="20"/>
                      <w:szCs w:val="20"/>
                      <w:lang w:eastAsia="ru-RU"/>
                    </w:rPr>
                  </w:pPr>
                </w:p>
              </w:tc>
              <w:tc>
                <w:tcPr>
                  <w:tcW w:w="3119" w:type="dxa"/>
                </w:tcPr>
                <w:p w:rsidR="00F64AEA" w:rsidRPr="00F64AEA" w:rsidRDefault="00F64AEA" w:rsidP="00F64AEA">
                  <w:pPr>
                    <w:spacing w:after="0" w:line="240" w:lineRule="auto"/>
                    <w:rPr>
                      <w:rFonts w:ascii="Times New Roman" w:eastAsia="Times New Roman" w:hAnsi="Times New Roman" w:cs="Times New Roman"/>
                      <w:color w:val="000000"/>
                      <w:sz w:val="20"/>
                      <w:szCs w:val="20"/>
                      <w:lang w:eastAsia="ru-RU"/>
                    </w:rPr>
                  </w:pPr>
                </w:p>
              </w:tc>
            </w:tr>
          </w:tbl>
          <w:p w:rsidR="00F64AEA" w:rsidRPr="00D07560" w:rsidRDefault="00F64AEA" w:rsidP="00F64AEA">
            <w:pPr>
              <w:suppressAutoHyphens/>
              <w:spacing w:after="0" w:line="242" w:lineRule="auto"/>
              <w:ind w:left="42" w:firstLine="425"/>
              <w:jc w:val="both"/>
              <w:rPr>
                <w:rFonts w:ascii="Times New Roman" w:eastAsia="Times New Roman" w:hAnsi="Times New Roman" w:cs="Times New Roman"/>
                <w:color w:val="000000"/>
                <w:sz w:val="24"/>
                <w:szCs w:val="24"/>
                <w:lang w:eastAsia="ru-RU"/>
              </w:rPr>
            </w:pPr>
          </w:p>
          <w:p w:rsidR="00F64AEA" w:rsidRPr="00F64AEA" w:rsidRDefault="00F64AEA" w:rsidP="00F64AEA">
            <w:pPr>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В разі зазначення в довідці робітників субпідрядних організацій, надати копію договору субпідряду на виконання робіт по об’єкту закупівлі, або копію договору наміру на виконання робіт по об’єкту закупівлі.</w:t>
            </w:r>
          </w:p>
          <w:p w:rsidR="00F64AEA" w:rsidRPr="00F64AEA" w:rsidRDefault="00F64AEA" w:rsidP="00F64AEA">
            <w:pPr>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До довідки учасник повинен додати документ на кожного працівника, зазначеного в довідці, який засвідчує можливість використання праці такого працівника учасником, субпідрядником/ співвиконавцем (якщо залучається) (наприклад трудові книжки в повному обсязі (всі заповнені сторінки) та/або накази про прийняття на роботу/трудовий договір/цивільно-правовий договір/договір про надання послуг/інший документ).</w:t>
            </w:r>
          </w:p>
          <w:p w:rsidR="00F64AEA" w:rsidRPr="00F64AEA" w:rsidRDefault="00F64AEA" w:rsidP="00F64AEA">
            <w:pPr>
              <w:spacing w:after="0" w:line="240" w:lineRule="auto"/>
              <w:jc w:val="both"/>
              <w:rPr>
                <w:rFonts w:ascii="Times New Roman" w:eastAsia="Times New Roman" w:hAnsi="Times New Roman" w:cs="Times New Roman"/>
                <w:color w:val="000000"/>
                <w:sz w:val="24"/>
                <w:szCs w:val="24"/>
                <w:lang w:eastAsia="ru-RU"/>
              </w:rPr>
            </w:pPr>
          </w:p>
        </w:tc>
      </w:tr>
      <w:tr w:rsidR="00F64AEA" w:rsidRPr="00F64AEA" w:rsidTr="00E65DC6">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EA" w:rsidRPr="00F64AEA" w:rsidRDefault="00F64AEA" w:rsidP="00F64AEA">
            <w:pPr>
              <w:spacing w:after="0" w:line="240" w:lineRule="auto"/>
              <w:jc w:val="center"/>
              <w:rPr>
                <w:rFonts w:ascii="Times New Roman" w:eastAsia="Times New Roman" w:hAnsi="Times New Roman" w:cs="Times New Roman"/>
                <w:b/>
                <w:color w:val="000000"/>
                <w:sz w:val="24"/>
                <w:szCs w:val="24"/>
                <w:lang w:eastAsia="ru-RU"/>
              </w:rPr>
            </w:pPr>
            <w:r w:rsidRPr="00F64AEA">
              <w:rPr>
                <w:rFonts w:ascii="Times New Roman" w:eastAsia="Times New Roman" w:hAnsi="Times New Roman" w:cs="Times New Roman"/>
                <w:b/>
                <w:color w:val="000000"/>
                <w:sz w:val="24"/>
                <w:szCs w:val="24"/>
                <w:lang w:eastAsia="ru-RU"/>
              </w:rPr>
              <w:t>3.</w:t>
            </w:r>
          </w:p>
        </w:tc>
        <w:tc>
          <w:tcPr>
            <w:tcW w:w="2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EA" w:rsidRPr="00F64AEA" w:rsidRDefault="00F64AEA" w:rsidP="00F64AEA">
            <w:pPr>
              <w:spacing w:after="0" w:line="240" w:lineRule="auto"/>
              <w:rPr>
                <w:rFonts w:ascii="Times New Roman" w:eastAsia="Times New Roman" w:hAnsi="Times New Roman" w:cs="Times New Roman"/>
                <w:b/>
                <w:color w:val="000000"/>
                <w:sz w:val="24"/>
                <w:szCs w:val="24"/>
                <w:lang w:eastAsia="ru-RU"/>
              </w:rPr>
            </w:pPr>
            <w:r w:rsidRPr="00F64AEA">
              <w:rPr>
                <w:rFonts w:ascii="Times New Roman" w:eastAsia="Times New Roman" w:hAnsi="Times New Roman" w:cs="Times New Roman"/>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EA" w:rsidRPr="00F64AEA" w:rsidRDefault="00F64AEA" w:rsidP="00F64AEA">
            <w:pPr>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Довідка</w:t>
            </w:r>
            <w:r w:rsidR="00047D7F">
              <w:rPr>
                <w:rFonts w:ascii="Times New Roman" w:eastAsia="Times New Roman" w:hAnsi="Times New Roman" w:cs="Times New Roman"/>
                <w:color w:val="000000"/>
                <w:sz w:val="24"/>
                <w:szCs w:val="24"/>
                <w:lang w:eastAsia="ru-RU"/>
              </w:rPr>
              <w:t xml:space="preserve"> з інформацією про виконання </w:t>
            </w:r>
            <w:r w:rsidRPr="00F64AEA">
              <w:rPr>
                <w:rFonts w:ascii="Times New Roman" w:eastAsia="Times New Roman" w:hAnsi="Times New Roman" w:cs="Times New Roman"/>
                <w:color w:val="000000"/>
                <w:sz w:val="24"/>
                <w:szCs w:val="24"/>
                <w:lang w:eastAsia="ru-RU"/>
              </w:rPr>
              <w:t xml:space="preserve"> аналогічних за предметом закупівлі договорів за формою:</w:t>
            </w:r>
          </w:p>
          <w:p w:rsidR="00F64AEA" w:rsidRPr="00F64AEA" w:rsidRDefault="00F64AEA" w:rsidP="00F64AEA">
            <w:pPr>
              <w:spacing w:after="0" w:line="240" w:lineRule="auto"/>
              <w:jc w:val="right"/>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 xml:space="preserve"> </w:t>
            </w:r>
          </w:p>
          <w:tbl>
            <w:tblPr>
              <w:tblW w:w="6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1701"/>
              <w:gridCol w:w="2126"/>
            </w:tblGrid>
            <w:tr w:rsidR="00F64AEA" w:rsidRPr="00F64AEA" w:rsidTr="00E65DC6">
              <w:tc>
                <w:tcPr>
                  <w:tcW w:w="3014" w:type="dxa"/>
                </w:tcPr>
                <w:p w:rsidR="00F64AEA" w:rsidRPr="00F64AEA" w:rsidRDefault="00F64AEA" w:rsidP="00F64AEA">
                  <w:pPr>
                    <w:spacing w:after="0" w:line="240" w:lineRule="auto"/>
                    <w:jc w:val="both"/>
                    <w:rPr>
                      <w:rFonts w:ascii="Times New Roman" w:eastAsia="Times New Roman" w:hAnsi="Times New Roman" w:cs="Times New Roman"/>
                      <w:color w:val="000000"/>
                      <w:sz w:val="20"/>
                      <w:szCs w:val="20"/>
                      <w:lang w:eastAsia="ru-RU"/>
                    </w:rPr>
                  </w:pPr>
                  <w:r w:rsidRPr="00F64AEA">
                    <w:rPr>
                      <w:rFonts w:ascii="Times New Roman" w:eastAsia="Times New Roman" w:hAnsi="Times New Roman" w:cs="Times New Roman"/>
                      <w:color w:val="000000"/>
                      <w:sz w:val="20"/>
                      <w:szCs w:val="20"/>
                      <w:lang w:eastAsia="ru-RU"/>
                    </w:rPr>
                    <w:t>Найменування об’єкту будівництва/ реконструкції/ капітального ремонту</w:t>
                  </w:r>
                </w:p>
              </w:tc>
              <w:tc>
                <w:tcPr>
                  <w:tcW w:w="1701" w:type="dxa"/>
                </w:tcPr>
                <w:p w:rsidR="00F64AEA" w:rsidRPr="00F64AEA" w:rsidRDefault="00F64AEA" w:rsidP="00F64AEA">
                  <w:pPr>
                    <w:spacing w:after="0" w:line="240" w:lineRule="auto"/>
                    <w:jc w:val="both"/>
                    <w:rPr>
                      <w:rFonts w:ascii="Times New Roman" w:eastAsia="Times New Roman" w:hAnsi="Times New Roman" w:cs="Times New Roman"/>
                      <w:color w:val="000000"/>
                      <w:sz w:val="20"/>
                      <w:szCs w:val="20"/>
                      <w:lang w:eastAsia="ru-RU"/>
                    </w:rPr>
                  </w:pPr>
                  <w:r w:rsidRPr="00F64AEA">
                    <w:rPr>
                      <w:rFonts w:ascii="Times New Roman" w:eastAsia="Times New Roman" w:hAnsi="Times New Roman" w:cs="Times New Roman"/>
                      <w:color w:val="000000"/>
                      <w:sz w:val="20"/>
                      <w:szCs w:val="20"/>
                      <w:lang w:eastAsia="ru-RU"/>
                    </w:rPr>
                    <w:t>Назва, адреса та телефон замовника</w:t>
                  </w:r>
                </w:p>
              </w:tc>
              <w:tc>
                <w:tcPr>
                  <w:tcW w:w="2126" w:type="dxa"/>
                </w:tcPr>
                <w:p w:rsidR="00F64AEA" w:rsidRPr="00F64AEA" w:rsidRDefault="00F64AEA" w:rsidP="00F64AEA">
                  <w:pPr>
                    <w:spacing w:after="0" w:line="240" w:lineRule="auto"/>
                    <w:jc w:val="both"/>
                    <w:rPr>
                      <w:rFonts w:ascii="Times New Roman" w:eastAsia="Times New Roman" w:hAnsi="Times New Roman" w:cs="Times New Roman"/>
                      <w:color w:val="000000"/>
                      <w:sz w:val="20"/>
                      <w:szCs w:val="20"/>
                      <w:lang w:eastAsia="ru-RU"/>
                    </w:rPr>
                  </w:pPr>
                  <w:r w:rsidRPr="00F64AEA">
                    <w:rPr>
                      <w:rFonts w:ascii="Times New Roman" w:eastAsia="Times New Roman" w:hAnsi="Times New Roman" w:cs="Times New Roman"/>
                      <w:color w:val="000000"/>
                      <w:sz w:val="20"/>
                      <w:szCs w:val="20"/>
                      <w:lang w:eastAsia="ru-RU"/>
                    </w:rPr>
                    <w:t>Обсяги будівельних робіт  тис. грн., рік виконання робіт</w:t>
                  </w:r>
                </w:p>
              </w:tc>
            </w:tr>
            <w:tr w:rsidR="00F64AEA" w:rsidRPr="00F64AEA" w:rsidTr="00E65DC6">
              <w:tc>
                <w:tcPr>
                  <w:tcW w:w="3014" w:type="dxa"/>
                </w:tcPr>
                <w:p w:rsidR="00F64AEA" w:rsidRPr="00F64AEA" w:rsidRDefault="00F64AEA" w:rsidP="00F64AEA">
                  <w:pPr>
                    <w:spacing w:after="0" w:line="240" w:lineRule="auto"/>
                    <w:jc w:val="both"/>
                    <w:rPr>
                      <w:rFonts w:ascii="Times New Roman" w:eastAsia="Times New Roman" w:hAnsi="Times New Roman" w:cs="Times New Roman"/>
                      <w:color w:val="000000"/>
                      <w:sz w:val="24"/>
                      <w:szCs w:val="24"/>
                      <w:lang w:eastAsia="ru-RU"/>
                    </w:rPr>
                  </w:pPr>
                </w:p>
              </w:tc>
              <w:tc>
                <w:tcPr>
                  <w:tcW w:w="1701" w:type="dxa"/>
                </w:tcPr>
                <w:p w:rsidR="00F64AEA" w:rsidRPr="00F64AEA" w:rsidRDefault="00F64AEA" w:rsidP="00F64AEA">
                  <w:pPr>
                    <w:spacing w:after="0" w:line="240" w:lineRule="auto"/>
                    <w:jc w:val="both"/>
                    <w:rPr>
                      <w:rFonts w:ascii="Times New Roman" w:eastAsia="Times New Roman" w:hAnsi="Times New Roman" w:cs="Times New Roman"/>
                      <w:color w:val="000000"/>
                      <w:sz w:val="24"/>
                      <w:szCs w:val="24"/>
                      <w:lang w:eastAsia="ru-RU"/>
                    </w:rPr>
                  </w:pPr>
                </w:p>
              </w:tc>
              <w:tc>
                <w:tcPr>
                  <w:tcW w:w="2126" w:type="dxa"/>
                </w:tcPr>
                <w:p w:rsidR="00F64AEA" w:rsidRPr="00F64AEA" w:rsidRDefault="00F64AEA" w:rsidP="00F64AEA">
                  <w:pPr>
                    <w:spacing w:after="0" w:line="240" w:lineRule="auto"/>
                    <w:jc w:val="both"/>
                    <w:rPr>
                      <w:rFonts w:ascii="Times New Roman" w:eastAsia="Times New Roman" w:hAnsi="Times New Roman" w:cs="Times New Roman"/>
                      <w:color w:val="000000"/>
                      <w:sz w:val="24"/>
                      <w:szCs w:val="24"/>
                      <w:lang w:eastAsia="ru-RU"/>
                    </w:rPr>
                  </w:pPr>
                </w:p>
              </w:tc>
            </w:tr>
          </w:tbl>
          <w:p w:rsidR="00F64AEA" w:rsidRPr="00F64AEA" w:rsidRDefault="00F64AEA" w:rsidP="00F64AEA">
            <w:pPr>
              <w:spacing w:after="0" w:line="240" w:lineRule="auto"/>
              <w:jc w:val="both"/>
              <w:rPr>
                <w:rFonts w:ascii="Times New Roman" w:eastAsia="Times New Roman" w:hAnsi="Times New Roman" w:cs="Times New Roman"/>
                <w:color w:val="000000"/>
                <w:sz w:val="24"/>
                <w:szCs w:val="24"/>
                <w:lang w:eastAsia="ru-RU"/>
              </w:rPr>
            </w:pPr>
          </w:p>
          <w:p w:rsidR="00F64AEA" w:rsidRPr="00F64AEA" w:rsidRDefault="00F64AEA" w:rsidP="00F64AEA">
            <w:pPr>
              <w:spacing w:after="0" w:line="240" w:lineRule="auto"/>
              <w:ind w:firstLine="467"/>
              <w:jc w:val="both"/>
              <w:rPr>
                <w:rFonts w:ascii="Times New Roman" w:eastAsia="Times New Roman" w:hAnsi="Times New Roman" w:cs="Times New Roman"/>
                <w:b/>
                <w:i/>
                <w:color w:val="000000"/>
                <w:sz w:val="24"/>
                <w:szCs w:val="24"/>
                <w:lang w:eastAsia="ru-RU"/>
              </w:rPr>
            </w:pPr>
            <w:r w:rsidRPr="00F64AEA">
              <w:rPr>
                <w:rFonts w:ascii="Times New Roman" w:eastAsia="Times New Roman" w:hAnsi="Times New Roman" w:cs="Times New Roman"/>
                <w:b/>
                <w:i/>
                <w:color w:val="000000"/>
                <w:sz w:val="24"/>
                <w:szCs w:val="24"/>
                <w:lang w:eastAsia="ru-RU"/>
              </w:rPr>
              <w:t>Аналогічним вважається договір на будівництво або капітальний ремонт, поточний ремонт доріг.</w:t>
            </w:r>
            <w:r w:rsidRPr="00F64AEA">
              <w:rPr>
                <w:rFonts w:ascii="Times New Roman" w:eastAsia="Times New Roman" w:hAnsi="Times New Roman" w:cs="Times New Roman"/>
                <w:b/>
                <w:i/>
                <w:color w:val="000000"/>
                <w:lang w:eastAsia="ru-RU"/>
              </w:rPr>
              <w:t xml:space="preserve"> </w:t>
            </w:r>
            <w:r w:rsidRPr="00F64AEA">
              <w:rPr>
                <w:rFonts w:ascii="Times New Roman" w:eastAsia="Times New Roman" w:hAnsi="Times New Roman" w:cs="Times New Roman"/>
                <w:b/>
                <w:i/>
                <w:color w:val="000000"/>
                <w:sz w:val="24"/>
                <w:szCs w:val="24"/>
                <w:lang w:eastAsia="ru-RU"/>
              </w:rPr>
              <w:t>При цьому роботи мають бути закінченими на дату подання тендерної пропозиції Відсоток виконання – не менше 90% від суми договору.</w:t>
            </w:r>
          </w:p>
          <w:p w:rsidR="00F64AEA" w:rsidRPr="00F64AEA" w:rsidRDefault="00F64AEA" w:rsidP="00F64AEA">
            <w:pPr>
              <w:spacing w:after="0" w:line="240" w:lineRule="auto"/>
              <w:ind w:firstLine="467"/>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На підтвердження досвіду виконання аналогічних договорів Учасник має надати:</w:t>
            </w:r>
          </w:p>
          <w:p w:rsidR="00F64AEA" w:rsidRPr="00F64AEA" w:rsidRDefault="00F64AEA" w:rsidP="00F64AEA">
            <w:pPr>
              <w:spacing w:after="0" w:line="240" w:lineRule="auto"/>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 xml:space="preserve">- </w:t>
            </w:r>
            <w:proofErr w:type="spellStart"/>
            <w:r w:rsidRPr="00F64AEA">
              <w:rPr>
                <w:rFonts w:ascii="Times New Roman" w:eastAsia="Times New Roman" w:hAnsi="Times New Roman" w:cs="Times New Roman"/>
                <w:color w:val="000000"/>
                <w:sz w:val="24"/>
                <w:szCs w:val="24"/>
                <w:lang w:eastAsia="ru-RU"/>
              </w:rPr>
              <w:t>скан</w:t>
            </w:r>
            <w:proofErr w:type="spellEnd"/>
            <w:r w:rsidRPr="00F64AEA">
              <w:rPr>
                <w:rFonts w:ascii="Times New Roman" w:eastAsia="Times New Roman" w:hAnsi="Times New Roman" w:cs="Times New Roman"/>
                <w:color w:val="000000"/>
                <w:sz w:val="24"/>
                <w:szCs w:val="24"/>
                <w:lang w:eastAsia="ru-RU"/>
              </w:rPr>
              <w:t>-копії договорів, зазначених у довідці у повному обсязі (з усіма укладеними додатковими угодами, додатками та специфікаціями до договору);</w:t>
            </w:r>
          </w:p>
          <w:p w:rsidR="00F64AEA" w:rsidRPr="00F64AEA" w:rsidRDefault="00F64AEA" w:rsidP="00F64AEA">
            <w:pPr>
              <w:spacing w:after="0" w:line="240" w:lineRule="auto"/>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 xml:space="preserve">- </w:t>
            </w:r>
            <w:proofErr w:type="spellStart"/>
            <w:r w:rsidRPr="00F64AEA">
              <w:rPr>
                <w:rFonts w:ascii="Times New Roman" w:eastAsia="Times New Roman" w:hAnsi="Times New Roman" w:cs="Times New Roman"/>
                <w:color w:val="000000"/>
                <w:sz w:val="24"/>
                <w:szCs w:val="24"/>
                <w:lang w:eastAsia="ru-RU"/>
              </w:rPr>
              <w:t>скан</w:t>
            </w:r>
            <w:proofErr w:type="spellEnd"/>
            <w:r w:rsidRPr="00F64AEA">
              <w:rPr>
                <w:rFonts w:ascii="Times New Roman" w:eastAsia="Times New Roman" w:hAnsi="Times New Roman" w:cs="Times New Roman"/>
                <w:color w:val="000000"/>
                <w:sz w:val="24"/>
                <w:szCs w:val="24"/>
                <w:lang w:eastAsia="ru-RU"/>
              </w:rPr>
              <w:t>-</w:t>
            </w:r>
            <w:r w:rsidRPr="00F64AEA">
              <w:rPr>
                <w:rFonts w:ascii="Times New Roman" w:eastAsia="Arial" w:hAnsi="Times New Roman" w:cs="Arial"/>
                <w:color w:val="000000"/>
                <w:sz w:val="24"/>
                <w:szCs w:val="24"/>
                <w:lang w:eastAsia="ru-RU"/>
              </w:rPr>
              <w:t>копії Актів прийм</w:t>
            </w:r>
            <w:r w:rsidR="002A7C86">
              <w:rPr>
                <w:rFonts w:ascii="Times New Roman" w:eastAsia="Arial" w:hAnsi="Times New Roman" w:cs="Arial"/>
                <w:color w:val="000000"/>
                <w:sz w:val="24"/>
                <w:szCs w:val="24"/>
                <w:lang w:eastAsia="ru-RU"/>
              </w:rPr>
              <w:t>ання наданих послуг</w:t>
            </w:r>
            <w:r w:rsidRPr="00F64AEA">
              <w:rPr>
                <w:rFonts w:ascii="Times New Roman" w:eastAsia="Arial" w:hAnsi="Times New Roman" w:cs="Arial"/>
                <w:color w:val="000000"/>
                <w:sz w:val="24"/>
                <w:szCs w:val="24"/>
                <w:lang w:eastAsia="ru-RU"/>
              </w:rPr>
              <w:t>;</w:t>
            </w:r>
          </w:p>
          <w:p w:rsidR="00F64AEA" w:rsidRPr="00F64AEA" w:rsidRDefault="00F64AEA" w:rsidP="00F64AEA">
            <w:pPr>
              <w:spacing w:after="0" w:line="240" w:lineRule="auto"/>
              <w:jc w:val="both"/>
              <w:rPr>
                <w:rFonts w:ascii="Times New Roman" w:eastAsia="Times New Roman" w:hAnsi="Times New Roman" w:cs="Times New Roman"/>
                <w:color w:val="000000"/>
                <w:sz w:val="24"/>
                <w:szCs w:val="24"/>
                <w:lang w:eastAsia="ru-RU"/>
              </w:rPr>
            </w:pPr>
            <w:r w:rsidRPr="00F64AEA">
              <w:rPr>
                <w:rFonts w:ascii="Times New Roman" w:eastAsia="Times New Roman" w:hAnsi="Times New Roman" w:cs="Times New Roman"/>
                <w:color w:val="000000"/>
                <w:sz w:val="24"/>
                <w:szCs w:val="24"/>
                <w:lang w:eastAsia="ru-RU"/>
              </w:rPr>
              <w:t>- оригінали відгуків, видані суб’єктами господарювання, з яким було укладено договори, із зазначенням дати і номера договору та інформації про належне виконання договору, у тому числі стосовно якості та строків.</w:t>
            </w:r>
          </w:p>
        </w:tc>
      </w:tr>
    </w:tbl>
    <w:p w:rsidR="00F64AEA" w:rsidRPr="00F64AEA" w:rsidRDefault="00F64AEA" w:rsidP="00E274E7">
      <w:pPr>
        <w:spacing w:after="0" w:line="240" w:lineRule="auto"/>
        <w:jc w:val="center"/>
        <w:rPr>
          <w:rFonts w:ascii="Times New Roman" w:eastAsia="Times New Roman" w:hAnsi="Times New Roman" w:cs="Times New Roman"/>
          <w:b/>
          <w:color w:val="000000"/>
          <w:sz w:val="24"/>
          <w:szCs w:val="24"/>
          <w:lang w:val="ru-RU" w:eastAsia="ru-RU"/>
        </w:rPr>
      </w:pPr>
    </w:p>
    <w:p w:rsidR="00E274E7" w:rsidRPr="00E274E7" w:rsidRDefault="00E274E7" w:rsidP="00E274E7">
      <w:pPr>
        <w:spacing w:after="0" w:line="240" w:lineRule="auto"/>
        <w:jc w:val="both"/>
        <w:rPr>
          <w:rFonts w:ascii="Times New Roman" w:eastAsia="Calibri" w:hAnsi="Times New Roman" w:cs="Times New Roman"/>
          <w:b/>
          <w:color w:val="000000"/>
        </w:rPr>
      </w:pPr>
    </w:p>
    <w:p w:rsidR="00E274E7" w:rsidRPr="00E274E7" w:rsidRDefault="00E274E7" w:rsidP="00E274E7">
      <w:pPr>
        <w:spacing w:after="0" w:line="240" w:lineRule="auto"/>
        <w:jc w:val="both"/>
        <w:rPr>
          <w:rFonts w:ascii="Times New Roman" w:eastAsia="Calibri" w:hAnsi="Times New Roman" w:cs="Times New Roman"/>
          <w:b/>
          <w:color w:val="000000"/>
        </w:rPr>
      </w:pPr>
    </w:p>
    <w:p w:rsidR="00047D7F" w:rsidRDefault="00047D7F" w:rsidP="00E274E7">
      <w:pPr>
        <w:spacing w:after="0" w:line="240" w:lineRule="auto"/>
        <w:contextualSpacing/>
        <w:jc w:val="center"/>
        <w:rPr>
          <w:rFonts w:ascii="Times New Roman" w:eastAsia="Times New Roman" w:hAnsi="Times New Roman" w:cs="Times New Roman"/>
          <w:b/>
          <w:sz w:val="24"/>
          <w:szCs w:val="24"/>
          <w:lang w:val="ru-RU" w:eastAsia="ru-RU"/>
        </w:rPr>
      </w:pPr>
      <w:bookmarkStart w:id="1" w:name="_Hlk128747555"/>
    </w:p>
    <w:p w:rsidR="00047D7F" w:rsidRDefault="00047D7F" w:rsidP="00E274E7">
      <w:pPr>
        <w:spacing w:after="0" w:line="240" w:lineRule="auto"/>
        <w:contextualSpacing/>
        <w:jc w:val="center"/>
        <w:rPr>
          <w:rFonts w:ascii="Times New Roman" w:eastAsia="Times New Roman" w:hAnsi="Times New Roman" w:cs="Times New Roman"/>
          <w:b/>
          <w:sz w:val="24"/>
          <w:szCs w:val="24"/>
          <w:lang w:val="ru-RU" w:eastAsia="ru-RU"/>
        </w:rPr>
      </w:pPr>
    </w:p>
    <w:p w:rsidR="00E274E7" w:rsidRPr="00E274E7" w:rsidRDefault="00E274E7" w:rsidP="00E274E7">
      <w:pPr>
        <w:spacing w:after="0" w:line="240" w:lineRule="auto"/>
        <w:contextualSpacing/>
        <w:jc w:val="center"/>
        <w:rPr>
          <w:rFonts w:ascii="Times New Roman" w:eastAsia="Times New Roman" w:hAnsi="Times New Roman" w:cs="Times New Roman"/>
          <w:sz w:val="24"/>
          <w:szCs w:val="24"/>
          <w:lang w:val="ru-RU" w:eastAsia="ru-RU"/>
        </w:rPr>
      </w:pPr>
      <w:bookmarkStart w:id="2" w:name="_GoBack"/>
      <w:bookmarkEnd w:id="2"/>
      <w:proofErr w:type="spellStart"/>
      <w:r w:rsidRPr="00E274E7">
        <w:rPr>
          <w:rFonts w:ascii="Times New Roman" w:eastAsia="Times New Roman" w:hAnsi="Times New Roman" w:cs="Times New Roman"/>
          <w:b/>
          <w:sz w:val="24"/>
          <w:szCs w:val="24"/>
          <w:lang w:val="ru-RU" w:eastAsia="ru-RU"/>
        </w:rPr>
        <w:lastRenderedPageBreak/>
        <w:t>Розділ</w:t>
      </w:r>
      <w:proofErr w:type="spellEnd"/>
      <w:r w:rsidRPr="00E274E7">
        <w:rPr>
          <w:rFonts w:ascii="Times New Roman" w:eastAsia="Times New Roman" w:hAnsi="Times New Roman" w:cs="Times New Roman"/>
          <w:b/>
          <w:sz w:val="24"/>
          <w:szCs w:val="24"/>
          <w:lang w:val="ru-RU" w:eastAsia="ru-RU"/>
        </w:rPr>
        <w:t xml:space="preserve"> 2.</w:t>
      </w:r>
      <w:r w:rsidRPr="00E274E7">
        <w:rPr>
          <w:rFonts w:ascii="Times New Roman" w:eastAsia="Times New Roman" w:hAnsi="Times New Roman" w:cs="Times New Roman"/>
          <w:sz w:val="24"/>
          <w:szCs w:val="24"/>
          <w:lang w:val="ru-RU" w:eastAsia="ru-RU"/>
        </w:rPr>
        <w:t xml:space="preserve"> </w:t>
      </w:r>
    </w:p>
    <w:bookmarkEnd w:id="1"/>
    <w:p w:rsidR="00E274E7" w:rsidRPr="00E274E7" w:rsidRDefault="00E274E7" w:rsidP="00E274E7">
      <w:pPr>
        <w:tabs>
          <w:tab w:val="left" w:pos="1080"/>
        </w:tabs>
        <w:spacing w:after="0" w:line="240" w:lineRule="auto"/>
        <w:contextualSpacing/>
        <w:jc w:val="center"/>
        <w:rPr>
          <w:rFonts w:ascii="Times New Roman" w:eastAsia="Times New Roman" w:hAnsi="Times New Roman" w:cs="Times New Roman"/>
          <w:b/>
          <w:sz w:val="24"/>
          <w:szCs w:val="24"/>
          <w:lang w:eastAsia="ru-RU"/>
        </w:rPr>
      </w:pPr>
      <w:r w:rsidRPr="00E274E7">
        <w:rPr>
          <w:rFonts w:ascii="Times New Roman" w:eastAsia="Times New Roman" w:hAnsi="Times New Roman" w:cs="Times New Roman"/>
          <w:b/>
          <w:sz w:val="24"/>
          <w:szCs w:val="24"/>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rsidR="00E274E7" w:rsidRPr="00E274E7" w:rsidRDefault="00E274E7" w:rsidP="00E274E7">
      <w:pPr>
        <w:tabs>
          <w:tab w:val="left" w:pos="1080"/>
        </w:tabs>
        <w:spacing w:after="0" w:line="240" w:lineRule="auto"/>
        <w:contextualSpacing/>
        <w:jc w:val="center"/>
        <w:rPr>
          <w:rFonts w:ascii="Times New Roman" w:eastAsia="Times New Roman" w:hAnsi="Times New Roman" w:cs="Times New Roman"/>
          <w:b/>
          <w:sz w:val="24"/>
          <w:szCs w:val="24"/>
          <w:lang w:eastAsia="ru-RU"/>
        </w:rPr>
      </w:pPr>
      <w:r w:rsidRPr="00E274E7">
        <w:rPr>
          <w:rFonts w:ascii="Times New Roman" w:eastAsia="Times New Roman" w:hAnsi="Times New Roman" w:cs="Times New Roman"/>
          <w:b/>
          <w:sz w:val="24"/>
          <w:szCs w:val="24"/>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ab/>
        <w:t xml:space="preserve">Замовник не вимагає від учасника процедури закупівлі під час подання тендерної пропозиції в електронній системі </w:t>
      </w:r>
      <w:proofErr w:type="spellStart"/>
      <w:r w:rsidRPr="00E274E7">
        <w:rPr>
          <w:rFonts w:ascii="Times New Roman" w:eastAsia="Times New Roman" w:hAnsi="Times New Roman" w:cs="Times New Roman"/>
          <w:bCs/>
          <w:sz w:val="24"/>
          <w:szCs w:val="24"/>
          <w:lang w:eastAsia="ru-RU"/>
        </w:rPr>
        <w:t>закупівель</w:t>
      </w:r>
      <w:proofErr w:type="spellEnd"/>
      <w:r w:rsidRPr="00E274E7">
        <w:rPr>
          <w:rFonts w:ascii="Times New Roman" w:eastAsia="Times New Roman" w:hAnsi="Times New Roman" w:cs="Times New Roman"/>
          <w:bCs/>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ab/>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274E7">
        <w:rPr>
          <w:rFonts w:ascii="Times New Roman" w:eastAsia="Times New Roman" w:hAnsi="Times New Roman" w:cs="Times New Roman"/>
          <w:bCs/>
          <w:sz w:val="24"/>
          <w:szCs w:val="24"/>
          <w:lang w:eastAsia="ru-RU"/>
        </w:rPr>
        <w:t>закупівель</w:t>
      </w:r>
      <w:proofErr w:type="spellEnd"/>
      <w:r w:rsidRPr="00E274E7">
        <w:rPr>
          <w:rFonts w:ascii="Times New Roman" w:eastAsia="Times New Roman" w:hAnsi="Times New Roman" w:cs="Times New Roman"/>
          <w:bCs/>
          <w:sz w:val="24"/>
          <w:szCs w:val="24"/>
          <w:lang w:eastAsia="ru-RU"/>
        </w:rPr>
        <w:t xml:space="preserve"> відсутність в учасника процедури закупівлі підстав, визначених підпунктами 1 і 7 пункту 47 Особливостей.</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ab/>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274E7">
        <w:rPr>
          <w:rFonts w:ascii="Times New Roman" w:eastAsia="Times New Roman" w:hAnsi="Times New Roman" w:cs="Times New Roman"/>
          <w:bCs/>
          <w:sz w:val="24"/>
          <w:szCs w:val="24"/>
          <w:lang w:eastAsia="ru-RU"/>
        </w:rPr>
        <w:t>закупівель</w:t>
      </w:r>
      <w:proofErr w:type="spellEnd"/>
      <w:r w:rsidRPr="00E274E7">
        <w:rPr>
          <w:rFonts w:ascii="Times New Roman" w:eastAsia="Times New Roman" w:hAnsi="Times New Roman" w:cs="Times New Roman"/>
          <w:bCs/>
          <w:sz w:val="24"/>
          <w:szCs w:val="24"/>
          <w:lang w:eastAsia="ru-RU"/>
        </w:rPr>
        <w:t xml:space="preserve"> під час подання тендерної пропозиції.</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ab/>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74E7">
        <w:rPr>
          <w:rFonts w:ascii="Times New Roman" w:eastAsia="Times New Roman" w:hAnsi="Times New Roman" w:cs="Times New Roman"/>
          <w:bCs/>
          <w:i/>
          <w:sz w:val="24"/>
          <w:szCs w:val="24"/>
          <w:lang w:eastAsia="ru-RU"/>
        </w:rPr>
        <w:t>у разі застосування таких критеріїв до учасника процедури закупівлі</w:t>
      </w:r>
      <w:r w:rsidRPr="00E274E7">
        <w:rPr>
          <w:rFonts w:ascii="Times New Roman" w:eastAsia="Times New Roman" w:hAnsi="Times New Roman" w:cs="Times New Roman"/>
          <w:bCs/>
          <w:sz w:val="24"/>
          <w:szCs w:val="24"/>
          <w:lang w:eastAsia="ru-RU"/>
        </w:rPr>
        <w:t>), замовник перевіряє таких суб’єктів господарювання щодо відсутності підстав, визначених цим пунктом.</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i/>
          <w:sz w:val="24"/>
          <w:szCs w:val="24"/>
          <w:lang w:eastAsia="ru-RU"/>
        </w:rPr>
      </w:pPr>
      <w:r w:rsidRPr="00E274E7">
        <w:rPr>
          <w:rFonts w:ascii="Times New Roman" w:eastAsia="Times New Roman" w:hAnsi="Times New Roman" w:cs="Times New Roman"/>
          <w:bCs/>
          <w:i/>
          <w:sz w:val="24"/>
          <w:szCs w:val="24"/>
          <w:lang w:eastAsia="ru-RU"/>
        </w:rPr>
        <w:tab/>
        <w:t xml:space="preserve">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E274E7">
        <w:rPr>
          <w:rFonts w:ascii="Times New Roman" w:eastAsia="Times New Roman" w:hAnsi="Times New Roman" w:cs="Times New Roman"/>
          <w:bCs/>
          <w:i/>
          <w:sz w:val="24"/>
          <w:szCs w:val="24"/>
          <w:lang w:eastAsia="ru-RU"/>
        </w:rPr>
        <w:t>закупівель</w:t>
      </w:r>
      <w:proofErr w:type="spellEnd"/>
      <w:r w:rsidRPr="00E274E7">
        <w:rPr>
          <w:rFonts w:ascii="Times New Roman" w:eastAsia="Times New Roman" w:hAnsi="Times New Roman" w:cs="Times New Roman"/>
          <w:bCs/>
          <w:i/>
          <w:sz w:val="24"/>
          <w:szCs w:val="24"/>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i/>
          <w:sz w:val="24"/>
          <w:szCs w:val="24"/>
          <w:lang w:eastAsia="ru-RU"/>
        </w:rPr>
      </w:pP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ab/>
        <w:t>Перелік документів та інформації  для підтвердження відповідності ПЕРЕМОЖЦЯ вимогам, визначеним у пункті 47 Особливостей:</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ab/>
        <w:t xml:space="preserve">Переможець процедури закупівлі у строк, що не перевищує чотири дні з дати оприлюднення в електронній системі </w:t>
      </w:r>
      <w:proofErr w:type="spellStart"/>
      <w:r w:rsidRPr="00E274E7">
        <w:rPr>
          <w:rFonts w:ascii="Times New Roman" w:eastAsia="Times New Roman" w:hAnsi="Times New Roman" w:cs="Times New Roman"/>
          <w:bCs/>
          <w:sz w:val="24"/>
          <w:szCs w:val="24"/>
          <w:lang w:eastAsia="ru-RU"/>
        </w:rPr>
        <w:t>закупівель</w:t>
      </w:r>
      <w:proofErr w:type="spellEnd"/>
      <w:r w:rsidRPr="00E274E7">
        <w:rPr>
          <w:rFonts w:ascii="Times New Roman" w:eastAsia="Times New Roman" w:hAnsi="Times New Roman" w:cs="Times New Roman"/>
          <w:bCs/>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74E7">
        <w:rPr>
          <w:rFonts w:ascii="Times New Roman" w:eastAsia="Times New Roman" w:hAnsi="Times New Roman" w:cs="Times New Roman"/>
          <w:bCs/>
          <w:sz w:val="24"/>
          <w:szCs w:val="24"/>
          <w:lang w:eastAsia="ru-RU"/>
        </w:rPr>
        <w:t>закупівель</w:t>
      </w:r>
      <w:proofErr w:type="spellEnd"/>
      <w:r w:rsidRPr="00E274E7">
        <w:rPr>
          <w:rFonts w:ascii="Times New Roman" w:eastAsia="Times New Roman" w:hAnsi="Times New Roman" w:cs="Times New Roman"/>
          <w:bCs/>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ab/>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E274E7" w:rsidRPr="00E274E7" w:rsidTr="007C08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Вимоги згідно п. 47 Особливостей</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E274E7" w:rsidRPr="00E274E7" w:rsidTr="007C08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274E7" w:rsidRPr="00E274E7" w:rsidTr="007C08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E274E7">
              <w:rPr>
                <w:rFonts w:ascii="Times New Roman" w:eastAsia="Times New Roman" w:hAnsi="Times New Roman" w:cs="Times New Roman"/>
                <w:bCs/>
                <w:sz w:val="24"/>
                <w:szCs w:val="24"/>
                <w:lang w:eastAsia="ru-RU"/>
              </w:rPr>
              <w:t>закупівель</w:t>
            </w:r>
            <w:proofErr w:type="spellEnd"/>
            <w:r w:rsidRPr="00E274E7">
              <w:rPr>
                <w:rFonts w:ascii="Times New Roman" w:eastAsia="Times New Roman" w:hAnsi="Times New Roman" w:cs="Times New Roman"/>
                <w:bCs/>
                <w:sz w:val="24"/>
                <w:szCs w:val="24"/>
                <w:lang w:eastAsia="ru-RU"/>
              </w:rPr>
              <w:t xml:space="preserve"> повідомлення про намір укласти договір про закупівлю.</w:t>
            </w:r>
          </w:p>
        </w:tc>
      </w:tr>
      <w:tr w:rsidR="00E274E7" w:rsidRPr="00E274E7" w:rsidTr="007C08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tc>
      </w:tr>
      <w:tr w:rsidR="00E274E7" w:rsidRPr="00E274E7" w:rsidTr="007C08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E274E7">
              <w:rPr>
                <w:rFonts w:ascii="Times New Roman" w:eastAsia="Times New Roman" w:hAnsi="Times New Roman" w:cs="Times New Roman"/>
                <w:bCs/>
                <w:sz w:val="24"/>
                <w:szCs w:val="24"/>
                <w:lang w:eastAsia="ru-RU"/>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E274E7">
              <w:rPr>
                <w:rFonts w:ascii="Times New Roman" w:eastAsia="Times New Roman" w:hAnsi="Times New Roman" w:cs="Times New Roman"/>
                <w:bCs/>
                <w:sz w:val="24"/>
                <w:szCs w:val="24"/>
                <w:lang w:eastAsia="ru-RU"/>
              </w:rPr>
              <w:lastRenderedPageBreak/>
              <w:t xml:space="preserve">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Документи, які надаються ПЕРЕМОЖЦЕМ (фізичною особою чи фізичною особою — підприємцем):</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E274E7" w:rsidRPr="00E274E7" w:rsidTr="007C08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Вимоги згідно пункту 47 Особливостей</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274E7" w:rsidRPr="00E274E7" w:rsidTr="007C0803">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E274E7">
              <w:rPr>
                <w:rFonts w:ascii="Times New Roman" w:eastAsia="Times New Roman" w:hAnsi="Times New Roman" w:cs="Times New Roman"/>
                <w:bCs/>
                <w:sz w:val="24"/>
                <w:szCs w:val="24"/>
                <w:lang w:eastAsia="ru-RU"/>
              </w:rPr>
              <w:t>вебресурсі</w:t>
            </w:r>
            <w:proofErr w:type="spellEnd"/>
            <w:r w:rsidRPr="00E274E7">
              <w:rPr>
                <w:rFonts w:ascii="Times New Roman" w:eastAsia="Times New Roman" w:hAnsi="Times New Roman" w:cs="Times New Roman"/>
                <w:bCs/>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74E7" w:rsidRPr="00E274E7" w:rsidTr="007C08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E274E7">
              <w:rPr>
                <w:rFonts w:ascii="Times New Roman" w:eastAsia="Times New Roman" w:hAnsi="Times New Roman" w:cs="Times New Roman"/>
                <w:bCs/>
                <w:sz w:val="24"/>
                <w:szCs w:val="24"/>
                <w:lang w:eastAsia="ru-RU"/>
              </w:rPr>
              <w:t>закупівель</w:t>
            </w:r>
            <w:proofErr w:type="spellEnd"/>
            <w:r w:rsidRPr="00E274E7">
              <w:rPr>
                <w:rFonts w:ascii="Times New Roman" w:eastAsia="Times New Roman" w:hAnsi="Times New Roman" w:cs="Times New Roman"/>
                <w:bCs/>
                <w:sz w:val="24"/>
                <w:szCs w:val="24"/>
                <w:lang w:eastAsia="ru-RU"/>
              </w:rPr>
              <w:t xml:space="preserve"> повідомлення про намір укласти договір про закупівлю.</w:t>
            </w:r>
          </w:p>
        </w:tc>
      </w:tr>
      <w:tr w:rsidR="00E274E7" w:rsidRPr="00E274E7" w:rsidTr="007C08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p>
        </w:tc>
      </w:tr>
      <w:tr w:rsidR="00E274E7" w:rsidRPr="00E274E7" w:rsidTr="007C08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4E7" w:rsidRPr="00E274E7" w:rsidRDefault="00E274E7" w:rsidP="00E274E7">
            <w:pPr>
              <w:tabs>
                <w:tab w:val="left" w:pos="1080"/>
              </w:tabs>
              <w:spacing w:after="0" w:line="240" w:lineRule="auto"/>
              <w:contextualSpacing/>
              <w:jc w:val="both"/>
              <w:rPr>
                <w:rFonts w:ascii="Times New Roman" w:eastAsia="Times New Roman" w:hAnsi="Times New Roman" w:cs="Times New Roman"/>
                <w:bCs/>
                <w:sz w:val="24"/>
                <w:szCs w:val="24"/>
                <w:lang w:eastAsia="ru-RU"/>
              </w:rPr>
            </w:pPr>
            <w:r w:rsidRPr="00E274E7">
              <w:rPr>
                <w:rFonts w:ascii="Times New Roman" w:eastAsia="Times New Roman" w:hAnsi="Times New Roman" w:cs="Times New Roman"/>
                <w:bCs/>
                <w:sz w:val="24"/>
                <w:szCs w:val="24"/>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92E2A" w:rsidRDefault="00E274E7">
      <w:r w:rsidRPr="00E274E7">
        <w:rPr>
          <w:rFonts w:ascii="Times New Roman" w:eastAsia="Times New Roman" w:hAnsi="Times New Roman" w:cs="Times New Roman"/>
          <w:bCs/>
          <w:i/>
          <w:sz w:val="24"/>
          <w:szCs w:val="24"/>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274E7">
        <w:rPr>
          <w:rFonts w:ascii="Times New Roman" w:eastAsia="Times New Roman" w:hAnsi="Times New Roman" w:cs="Times New Roman"/>
          <w:bCs/>
          <w:i/>
          <w:sz w:val="24"/>
          <w:szCs w:val="24"/>
          <w:lang w:eastAsia="ru-RU"/>
        </w:rPr>
        <w:t>закупівель</w:t>
      </w:r>
      <w:proofErr w:type="spellEnd"/>
      <w:r w:rsidRPr="00E274E7">
        <w:rPr>
          <w:rFonts w:ascii="Times New Roman" w:eastAsia="Times New Roman" w:hAnsi="Times New Roman" w:cs="Times New Roman"/>
          <w:bCs/>
          <w:i/>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sectPr w:rsidR="00E92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2ABC"/>
    <w:multiLevelType w:val="multilevel"/>
    <w:tmpl w:val="3AB6DB2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B89612F"/>
    <w:multiLevelType w:val="multilevel"/>
    <w:tmpl w:val="4A9EF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DDE6A22"/>
    <w:multiLevelType w:val="multilevel"/>
    <w:tmpl w:val="BEEC12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E7"/>
    <w:rsid w:val="00047D7F"/>
    <w:rsid w:val="002A7C86"/>
    <w:rsid w:val="00916150"/>
    <w:rsid w:val="00C66682"/>
    <w:rsid w:val="00D07560"/>
    <w:rsid w:val="00E274E7"/>
    <w:rsid w:val="00E92E2A"/>
    <w:rsid w:val="00F64A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10235</Words>
  <Characters>5834</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2023-06-16T12:46:00Z</dcterms:created>
  <dcterms:modified xsi:type="dcterms:W3CDTF">2023-06-28T11:26:00Z</dcterms:modified>
</cp:coreProperties>
</file>