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99" w:rsidRPr="00503F72" w:rsidRDefault="00DC3799" w:rsidP="00DC3799">
      <w:pPr>
        <w:ind w:right="-2"/>
        <w:jc w:val="right"/>
        <w:rPr>
          <w:b/>
          <w:sz w:val="24"/>
          <w:szCs w:val="24"/>
        </w:rPr>
      </w:pPr>
      <w:r w:rsidRPr="00503F72">
        <w:rPr>
          <w:b/>
          <w:sz w:val="24"/>
          <w:szCs w:val="24"/>
        </w:rPr>
        <w:t>Додаток 5</w:t>
      </w:r>
    </w:p>
    <w:p w:rsidR="00DC3799" w:rsidRPr="00503F72" w:rsidRDefault="00DC3799" w:rsidP="00DC3799">
      <w:pPr>
        <w:pStyle w:val="11"/>
        <w:numPr>
          <w:ilvl w:val="0"/>
          <w:numId w:val="0"/>
        </w:numPr>
        <w:tabs>
          <w:tab w:val="left" w:pos="0"/>
        </w:tabs>
        <w:ind w:left="5664"/>
        <w:jc w:val="right"/>
        <w:rPr>
          <w:sz w:val="24"/>
          <w:szCs w:val="24"/>
        </w:rPr>
      </w:pPr>
      <w:r w:rsidRPr="00503F72">
        <w:rPr>
          <w:sz w:val="24"/>
          <w:szCs w:val="24"/>
        </w:rPr>
        <w:t>до тендерної документації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jc w:val="center"/>
        <w:rPr>
          <w:rFonts w:ascii="Times New Roman" w:hAnsi="Times New Roman"/>
          <w:b/>
          <w:sz w:val="24"/>
          <w:szCs w:val="24"/>
        </w:rPr>
      </w:pPr>
      <w:r w:rsidRPr="00503F72">
        <w:rPr>
          <w:rFonts w:ascii="Times New Roman" w:hAnsi="Times New Roman"/>
          <w:b/>
          <w:sz w:val="24"/>
          <w:szCs w:val="24"/>
        </w:rPr>
        <w:t>Лист-згода</w:t>
      </w:r>
    </w:p>
    <w:p w:rsidR="00DC3799" w:rsidRPr="00503F72" w:rsidRDefault="00DC3799" w:rsidP="00DC3799">
      <w:pPr>
        <w:pStyle w:val="a5"/>
        <w:tabs>
          <w:tab w:val="left" w:pos="151"/>
        </w:tabs>
        <w:spacing w:after="120"/>
        <w:ind w:left="151" w:right="121" w:firstLine="411"/>
        <w:rPr>
          <w:rFonts w:ascii="Times New Roman" w:hAnsi="Times New Roman"/>
          <w:sz w:val="24"/>
          <w:szCs w:val="24"/>
        </w:rPr>
      </w:pPr>
    </w:p>
    <w:p w:rsidR="00DC3799" w:rsidRPr="00D77A74" w:rsidRDefault="004521CC" w:rsidP="004521CC">
      <w:pPr>
        <w:spacing w:before="240"/>
        <w:jc w:val="both"/>
        <w:rPr>
          <w:color w:val="000000"/>
          <w:sz w:val="24"/>
          <w:szCs w:val="24"/>
          <w:lang w:val="ru-RU"/>
        </w:rPr>
      </w:pPr>
      <w:r w:rsidRPr="00234238">
        <w:rPr>
          <w:sz w:val="24"/>
          <w:szCs w:val="24"/>
          <w:lang w:val="ru-RU"/>
        </w:rPr>
        <w:t xml:space="preserve">         </w:t>
      </w:r>
      <w:r w:rsidR="00DC3799" w:rsidRPr="00D77A74">
        <w:rPr>
          <w:sz w:val="24"/>
          <w:szCs w:val="24"/>
        </w:rPr>
        <w:t>Ми ________________ цим листом погоджуємося з проектом</w:t>
      </w:r>
      <w:bookmarkStart w:id="0" w:name="_GoBack"/>
      <w:bookmarkEnd w:id="0"/>
      <w:r w:rsidR="00DC3799" w:rsidRPr="00D77A74">
        <w:rPr>
          <w:sz w:val="24"/>
          <w:szCs w:val="24"/>
        </w:rPr>
        <w:t xml:space="preserve"> договору, наведеним у додатку 4 до тендерної документації за закупівлею ДК 021:2015</w:t>
      </w:r>
      <w:r w:rsidR="00DC3799" w:rsidRPr="00D77A74">
        <w:rPr>
          <w:rFonts w:eastAsia="Calibri"/>
          <w:b/>
          <w:sz w:val="24"/>
          <w:szCs w:val="24"/>
        </w:rPr>
        <w:t xml:space="preserve"> </w:t>
      </w:r>
      <w:r w:rsidR="00972F88" w:rsidRPr="00D77A74">
        <w:rPr>
          <w:sz w:val="24"/>
          <w:szCs w:val="24"/>
        </w:rPr>
        <w:t>«</w:t>
      </w:r>
      <w:r w:rsidR="000065C8" w:rsidRPr="00784DD5">
        <w:rPr>
          <w:rFonts w:eastAsia="Calibri"/>
          <w:color w:val="333333"/>
          <w:sz w:val="24"/>
          <w:szCs w:val="24"/>
        </w:rPr>
        <w:t>30230000-0: Комп’ютерне обладнання</w:t>
      </w:r>
      <w:r w:rsidR="000065C8" w:rsidRPr="00784DD5">
        <w:rPr>
          <w:sz w:val="24"/>
          <w:szCs w:val="24"/>
        </w:rPr>
        <w:t>»</w:t>
      </w:r>
      <w:r w:rsidR="000065C8" w:rsidRPr="00784DD5">
        <w:rPr>
          <w:rFonts w:eastAsia="Calibri"/>
          <w:color w:val="000000"/>
          <w:sz w:val="24"/>
          <w:szCs w:val="24"/>
        </w:rPr>
        <w:t xml:space="preserve"> (</w:t>
      </w:r>
      <w:r w:rsidR="000065C8" w:rsidRPr="00547E26">
        <w:rPr>
          <w:sz w:val="24"/>
          <w:szCs w:val="24"/>
        </w:rPr>
        <w:t>Карта захоплення відео</w:t>
      </w:r>
      <w:r w:rsidR="000065C8">
        <w:rPr>
          <w:sz w:val="24"/>
          <w:szCs w:val="24"/>
        </w:rPr>
        <w:t>,</w:t>
      </w:r>
      <w:r w:rsidR="000065C8" w:rsidRPr="00547E26">
        <w:rPr>
          <w:sz w:val="24"/>
          <w:szCs w:val="24"/>
        </w:rPr>
        <w:t xml:space="preserve"> </w:t>
      </w:r>
      <w:r w:rsidR="000065C8">
        <w:rPr>
          <w:sz w:val="24"/>
          <w:szCs w:val="24"/>
        </w:rPr>
        <w:t>модуль пам’яті,</w:t>
      </w:r>
      <w:r w:rsidR="000065C8" w:rsidRPr="00547E26">
        <w:rPr>
          <w:sz w:val="24"/>
          <w:szCs w:val="24"/>
        </w:rPr>
        <w:t xml:space="preserve"> </w:t>
      </w:r>
      <w:r w:rsidR="000065C8">
        <w:rPr>
          <w:sz w:val="24"/>
          <w:szCs w:val="24"/>
        </w:rPr>
        <w:t>накопичувач</w:t>
      </w:r>
      <w:r w:rsidR="000065C8" w:rsidRPr="00547E26">
        <w:rPr>
          <w:sz w:val="24"/>
          <w:szCs w:val="24"/>
        </w:rPr>
        <w:t xml:space="preserve"> </w:t>
      </w:r>
      <w:r w:rsidR="000065C8" w:rsidRPr="001803BA">
        <w:rPr>
          <w:sz w:val="24"/>
          <w:szCs w:val="24"/>
        </w:rPr>
        <w:t>SSD</w:t>
      </w:r>
      <w:r w:rsidR="000065C8">
        <w:rPr>
          <w:sz w:val="24"/>
          <w:szCs w:val="24"/>
        </w:rPr>
        <w:t xml:space="preserve">, оптичний привід, блок живлення, кулер </w:t>
      </w:r>
      <w:r w:rsidR="000065C8" w:rsidRPr="00784DD5">
        <w:rPr>
          <w:rFonts w:eastAsia="Calibri"/>
          <w:color w:val="000000"/>
        </w:rPr>
        <w:t>)</w:t>
      </w:r>
      <w:r w:rsidR="000065C8">
        <w:rPr>
          <w:rFonts w:eastAsia="Calibri"/>
          <w:color w:val="000000"/>
        </w:rPr>
        <w:t>.</w:t>
      </w:r>
    </w:p>
    <w:p w:rsidR="00DC3799" w:rsidRPr="00503F72" w:rsidRDefault="00DC3799" w:rsidP="004521CC">
      <w:pPr>
        <w:pStyle w:val="a5"/>
        <w:tabs>
          <w:tab w:val="left" w:pos="426"/>
        </w:tabs>
        <w:spacing w:after="120"/>
        <w:ind w:right="121" w:firstLine="709"/>
        <w:jc w:val="both"/>
        <w:rPr>
          <w:rFonts w:ascii="Times New Roman" w:hAnsi="Times New Roman"/>
          <w:sz w:val="24"/>
          <w:szCs w:val="24"/>
        </w:rPr>
      </w:pPr>
      <w:r w:rsidRPr="00503F72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тендерною документацією, у тому числі надати документи та інформацію, що підтверджують відсутність підстав для відхилення нашої тендерної пропозиції з підстав, визначених ст. 17 Закону України «Про публічні закупівлі» у строк, що не перевищує 4 (чотирьох) календарних днів з дати оприлюднення на веб-порталі Уповноваженого органу повідомлення про наміри укласти договір. У разі ненадання документів відповідно до всіх вимог тендерної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до частини сьомої ст. 33 Закону та підпункту 3 пункту 41 Особливостей </w:t>
      </w:r>
      <w:r w:rsidRPr="00503F72">
        <w:rPr>
          <w:rFonts w:ascii="Times New Roman" w:hAnsi="Times New Roman"/>
          <w:sz w:val="24"/>
          <w:szCs w:val="24"/>
          <w:lang w:eastAsia="ru-RU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Pr="00503F72">
        <w:rPr>
          <w:rFonts w:ascii="Times New Roman" w:hAnsi="Times New Roman"/>
          <w:sz w:val="24"/>
          <w:szCs w:val="24"/>
        </w:rPr>
        <w:t xml:space="preserve">. </w:t>
      </w: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jc w:val="both"/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(ПІБ, посада та підпис уповноваженої особи учасника)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sz w:val="24"/>
          <w:szCs w:val="24"/>
        </w:rPr>
      </w:pPr>
      <w:r w:rsidRPr="00503F72">
        <w:rPr>
          <w:sz w:val="24"/>
          <w:szCs w:val="24"/>
        </w:rPr>
        <w:t>м.п. (за умови її використання) *</w:t>
      </w: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-23"/>
        <w:jc w:val="both"/>
        <w:rPr>
          <w:i/>
          <w:sz w:val="24"/>
          <w:szCs w:val="24"/>
        </w:rPr>
      </w:pPr>
      <w:r w:rsidRPr="00503F72">
        <w:rPr>
          <w:i/>
          <w:sz w:val="24"/>
          <w:szCs w:val="24"/>
        </w:rPr>
        <w:t>* вимога щодо засвідчення документа власноручним підписом учасника/уповноваженої особи учасника не застосовується, якщо документ надано у формі електронного документа із накладанням УЕП/КЕП.</w:t>
      </w: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DC3799" w:rsidRPr="00503F72" w:rsidRDefault="00DC3799" w:rsidP="00DC3799">
      <w:pPr>
        <w:widowControl/>
        <w:tabs>
          <w:tab w:val="left" w:pos="0"/>
        </w:tabs>
        <w:ind w:left="0" w:right="0"/>
        <w:jc w:val="both"/>
        <w:rPr>
          <w:sz w:val="24"/>
          <w:szCs w:val="24"/>
        </w:rPr>
      </w:pPr>
    </w:p>
    <w:p w:rsidR="003F5917" w:rsidRDefault="003F5917"/>
    <w:sectPr w:rsidR="003F5917" w:rsidSect="00847C9D">
      <w:footerReference w:type="default" r:id="rId7"/>
      <w:footerReference w:type="first" r:id="rId8"/>
      <w:pgSz w:w="11906" w:h="16838"/>
      <w:pgMar w:top="851" w:right="709" w:bottom="1276" w:left="1276" w:header="0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5A" w:rsidRDefault="00BE595A" w:rsidP="007D789D">
      <w:r>
        <w:separator/>
      </w:r>
    </w:p>
  </w:endnote>
  <w:endnote w:type="continuationSeparator" w:id="1">
    <w:p w:rsidR="00BE595A" w:rsidRDefault="00BE595A" w:rsidP="007D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4B6CD6" w:rsidP="0084683A">
    <w:pPr>
      <w:pStyle w:val="a3"/>
      <w:jc w:val="right"/>
    </w:pPr>
    <w:r>
      <w:fldChar w:fldCharType="begin"/>
    </w:r>
    <w:r w:rsidR="00DC3799">
      <w:instrText>PAGE   \* MERGEFORMAT</w:instrText>
    </w:r>
    <w:r>
      <w:fldChar w:fldCharType="separate"/>
    </w:r>
    <w:r w:rsidR="00DC3799" w:rsidRPr="00DC3799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4E" w:rsidRDefault="00BE595A" w:rsidP="00B45B3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5A" w:rsidRDefault="00BE595A" w:rsidP="007D789D">
      <w:r>
        <w:separator/>
      </w:r>
    </w:p>
  </w:footnote>
  <w:footnote w:type="continuationSeparator" w:id="1">
    <w:p w:rsidR="00BE595A" w:rsidRDefault="00BE595A" w:rsidP="007D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586"/>
    <w:rsid w:val="000065C8"/>
    <w:rsid w:val="00234238"/>
    <w:rsid w:val="00266DF6"/>
    <w:rsid w:val="002D0110"/>
    <w:rsid w:val="003F5917"/>
    <w:rsid w:val="004521CC"/>
    <w:rsid w:val="004B21F6"/>
    <w:rsid w:val="004B6CD6"/>
    <w:rsid w:val="007D789D"/>
    <w:rsid w:val="008C5AE7"/>
    <w:rsid w:val="00972F88"/>
    <w:rsid w:val="009B57F4"/>
    <w:rsid w:val="009E1AE0"/>
    <w:rsid w:val="00A02882"/>
    <w:rsid w:val="00A25A77"/>
    <w:rsid w:val="00B13586"/>
    <w:rsid w:val="00BE595A"/>
    <w:rsid w:val="00C042A3"/>
    <w:rsid w:val="00D77A74"/>
    <w:rsid w:val="00DB006B"/>
    <w:rsid w:val="00DC3799"/>
    <w:rsid w:val="00E51A16"/>
    <w:rsid w:val="00EF0A1F"/>
    <w:rsid w:val="00F5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C3799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3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799"/>
    <w:pPr>
      <w:widowControl/>
      <w:tabs>
        <w:tab w:val="center" w:pos="4677"/>
        <w:tab w:val="right" w:pos="9355"/>
      </w:tabs>
      <w:ind w:left="0" w:right="0"/>
      <w:jc w:val="left"/>
    </w:pPr>
    <w:rPr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rsid w:val="00DC3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Стиль Заголовок 1 + не все прописные1"/>
    <w:basedOn w:val="1"/>
    <w:qFormat/>
    <w:rsid w:val="00DC3799"/>
    <w:pPr>
      <w:keepLines w:val="0"/>
      <w:widowControl/>
      <w:numPr>
        <w:numId w:val="1"/>
      </w:numPr>
      <w:spacing w:before="0"/>
      <w:ind w:right="0"/>
      <w:jc w:val="both"/>
    </w:pPr>
    <w:rPr>
      <w:rFonts w:ascii="Times New Roman" w:eastAsia="Times New Roman" w:hAnsi="Times New Roman" w:cs="Times New Roman"/>
      <w:bCs w:val="0"/>
      <w:color w:val="auto"/>
      <w:lang w:eastAsia="x-none"/>
    </w:rPr>
  </w:style>
  <w:style w:type="paragraph" w:styleId="a5">
    <w:name w:val="No Spacing"/>
    <w:qFormat/>
    <w:rsid w:val="00DC379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C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</dc:creator>
  <cp:keywords/>
  <dc:description/>
  <cp:lastModifiedBy>bogovenko_</cp:lastModifiedBy>
  <cp:revision>10</cp:revision>
  <dcterms:created xsi:type="dcterms:W3CDTF">2023-01-25T14:32:00Z</dcterms:created>
  <dcterms:modified xsi:type="dcterms:W3CDTF">2023-12-07T13:34:00Z</dcterms:modified>
</cp:coreProperties>
</file>