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9EF1E" w14:textId="77777777" w:rsidR="00803E40" w:rsidRPr="00803E40" w:rsidRDefault="00803E40" w:rsidP="00803E4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803E4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ПРОТОКОЛ</w:t>
      </w:r>
    </w:p>
    <w:p w14:paraId="1956FE69" w14:textId="07CDC13A" w:rsidR="00803E40" w:rsidRPr="00803E40" w:rsidRDefault="00803E40" w:rsidP="00803E4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803E4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щодо прийняття рішення уповноваженою </w:t>
      </w:r>
    </w:p>
    <w:p w14:paraId="396AB193" w14:textId="200771F7" w:rsidR="00803E40" w:rsidRPr="00803E40" w:rsidRDefault="00803E40" w:rsidP="00803E4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891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8"/>
        <w:gridCol w:w="1797"/>
        <w:gridCol w:w="3229"/>
      </w:tblGrid>
      <w:tr w:rsidR="00803E40" w:rsidRPr="00803E40" w14:paraId="74F82094" w14:textId="77777777" w:rsidTr="00950D19">
        <w:trPr>
          <w:trHeight w:val="331"/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B2D6B" w14:textId="16345BFF" w:rsidR="00803E40" w:rsidRPr="00803E40" w:rsidRDefault="00803E40" w:rsidP="00803E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E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 w:rsidR="007F271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  <w:r w:rsidRPr="00803E4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січня</w:t>
            </w:r>
            <w:r w:rsidRPr="00803E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» </w:t>
            </w:r>
            <w:r w:rsidR="007F27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2024</w:t>
            </w:r>
            <w:r w:rsidRPr="00803E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A339F" w14:textId="46B357D1" w:rsidR="00803E40" w:rsidRPr="003A16BB" w:rsidRDefault="00803E40" w:rsidP="00803E4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03E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3A16B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B14C2" w14:textId="77777777" w:rsidR="00803E40" w:rsidRPr="00803E40" w:rsidRDefault="00803E40" w:rsidP="00803E40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E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803E4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м. Полтава</w:t>
            </w:r>
            <w:r w:rsidRPr="00803E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14:paraId="6E06C041" w14:textId="77777777" w:rsidR="00803E40" w:rsidRPr="00803E40" w:rsidRDefault="00803E40" w:rsidP="00803E4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03E40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14:paraId="140A6C6F" w14:textId="41FBD97B" w:rsidR="00803E40" w:rsidRPr="00803E40" w:rsidRDefault="00803E40" w:rsidP="00803E4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3E40">
        <w:rPr>
          <w:rFonts w:ascii="Times New Roman" w:eastAsia="Times New Roman" w:hAnsi="Times New Roman"/>
          <w:color w:val="000000"/>
          <w:sz w:val="28"/>
          <w:szCs w:val="28"/>
        </w:rPr>
        <w:t xml:space="preserve">Враховуючи статті 4 та 11 Закону України «Про публічні закупівлі» (далі - Закон), та з метою організації закупівлі по </w:t>
      </w:r>
      <w:bookmarkStart w:id="0" w:name="_Hlk118367884"/>
      <w:r w:rsidRPr="00803E40">
        <w:rPr>
          <w:rFonts w:ascii="Times New Roman" w:eastAsia="Times New Roman" w:hAnsi="Times New Roman"/>
          <w:color w:val="000000"/>
          <w:sz w:val="28"/>
          <w:szCs w:val="28"/>
        </w:rPr>
        <w:t>предмету «</w:t>
      </w:r>
      <w:r w:rsidR="009E24F4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Електрична енергія (універсальна послуга)</w:t>
      </w:r>
      <w:r w:rsidRPr="00803E40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bookmarkStart w:id="1" w:name="_Hlk118367791"/>
      <w:r w:rsidRPr="00803E40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(ДК 021:2015 -</w:t>
      </w:r>
      <w:r w:rsidR="009E24F4" w:rsidRPr="009E24F4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 xml:space="preserve"> </w:t>
      </w:r>
      <w:r w:rsidR="009E24F4" w:rsidRPr="009E24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>09310000-</w:t>
      </w:r>
      <w:r w:rsidR="009E24F4" w:rsidRPr="009E24F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DFEFD"/>
        </w:rPr>
        <w:t>5</w:t>
      </w:r>
      <w:r w:rsidR="009E24F4" w:rsidRPr="009E24F4">
        <w:rPr>
          <w:rFonts w:ascii="Times New Roman" w:hAnsi="Times New Roman"/>
          <w:sz w:val="28"/>
          <w:szCs w:val="28"/>
          <w:shd w:val="clear" w:color="auto" w:fill="FDFEFD"/>
        </w:rPr>
        <w:t> - </w:t>
      </w:r>
      <w:r w:rsidR="009E24F4" w:rsidRPr="009E24F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DFEFD"/>
        </w:rPr>
        <w:t xml:space="preserve">Електрична </w:t>
      </w:r>
      <w:r w:rsidR="009E24F4" w:rsidRPr="009E24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>енергія</w:t>
      </w:r>
      <w:r w:rsidRPr="00803E40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)</w:t>
      </w:r>
      <w:bookmarkEnd w:id="1"/>
      <w:r w:rsidRPr="00803E40">
        <w:rPr>
          <w:rFonts w:ascii="Times New Roman" w:eastAsia="Times New Roman" w:hAnsi="Times New Roman"/>
          <w:iCs/>
          <w:color w:val="000000"/>
          <w:sz w:val="28"/>
          <w:szCs w:val="28"/>
        </w:rPr>
        <w:t>»</w:t>
      </w:r>
      <w:bookmarkEnd w:id="0"/>
      <w:r w:rsidRPr="00803E40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 w:rsidRPr="00803E40">
        <w:rPr>
          <w:rFonts w:ascii="Times New Roman" w:eastAsia="Times New Roman" w:hAnsi="Times New Roman"/>
          <w:color w:val="000000"/>
          <w:sz w:val="28"/>
          <w:szCs w:val="28"/>
        </w:rPr>
        <w:t xml:space="preserve">- код національного класифікатора України ДК 021:2015 </w:t>
      </w:r>
      <w:r w:rsidR="009E24F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«</w:t>
      </w:r>
      <w:r w:rsidRPr="00803E40">
        <w:rPr>
          <w:rFonts w:ascii="Times New Roman" w:eastAsia="Times New Roman" w:hAnsi="Times New Roman"/>
          <w:color w:val="000000"/>
          <w:sz w:val="28"/>
          <w:szCs w:val="28"/>
        </w:rPr>
        <w:t>Єдиний закупівельний словник</w:t>
      </w:r>
      <w:r w:rsidR="009E24F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»</w:t>
      </w:r>
      <w:r w:rsidRPr="00803E40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bookmarkStart w:id="2" w:name="_Hlk118367900"/>
      <w:bookmarkStart w:id="3" w:name="_Hlk125020941"/>
      <w:r w:rsidRPr="00803E40">
        <w:rPr>
          <w:rFonts w:ascii="Times New Roman" w:eastAsia="Times New Roman" w:hAnsi="Times New Roman"/>
          <w:color w:val="000000"/>
          <w:sz w:val="28"/>
          <w:szCs w:val="28"/>
        </w:rPr>
        <w:t>«</w:t>
      </w:r>
      <w:bookmarkEnd w:id="2"/>
      <w:r w:rsidR="009E24F4" w:rsidRPr="009E24F4">
        <w:rPr>
          <w:rFonts w:ascii="Times New Roman" w:eastAsia="Times New Roman" w:hAnsi="Times New Roman"/>
          <w:color w:val="000000"/>
          <w:sz w:val="28"/>
          <w:szCs w:val="28"/>
        </w:rPr>
        <w:t>09310000-5 - Електрична енергія</w:t>
      </w:r>
      <w:bookmarkEnd w:id="3"/>
      <w:r w:rsidR="009E24F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» </w:t>
      </w:r>
      <w:r w:rsidRPr="00803E40">
        <w:rPr>
          <w:rFonts w:ascii="Times New Roman" w:eastAsia="Times New Roman" w:hAnsi="Times New Roman"/>
          <w:color w:val="000000"/>
          <w:sz w:val="28"/>
          <w:szCs w:val="28"/>
        </w:rPr>
        <w:t xml:space="preserve">шляхом </w:t>
      </w:r>
      <w:bookmarkStart w:id="4" w:name="_Hlk124934272"/>
      <w:r w:rsidRPr="00803E40">
        <w:rPr>
          <w:rFonts w:ascii="Times New Roman" w:eastAsia="Times New Roman" w:hAnsi="Times New Roman"/>
          <w:color w:val="000000"/>
          <w:sz w:val="28"/>
          <w:szCs w:val="28"/>
        </w:rPr>
        <w:t xml:space="preserve">проведення </w:t>
      </w:r>
      <w:r w:rsidR="009E24F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закупівлі без використання електронної системи.</w:t>
      </w:r>
      <w:r w:rsidR="00193AF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</w:p>
    <w:bookmarkEnd w:id="4"/>
    <w:p w14:paraId="6EEEAAAC" w14:textId="77777777" w:rsidR="00803E40" w:rsidRPr="003A16BB" w:rsidRDefault="00803E40" w:rsidP="00803E4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A16B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ВИРІШИЛА:</w:t>
      </w:r>
    </w:p>
    <w:p w14:paraId="3B684944" w14:textId="208C6E9C" w:rsidR="009E24F4" w:rsidRPr="009E24F4" w:rsidRDefault="00803E40" w:rsidP="008279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A16B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1. Закупівлю по предмету «</w:t>
      </w:r>
      <w:r w:rsidR="00FF43C2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Електрична енергія</w:t>
      </w:r>
      <w:r w:rsidRPr="00803E40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(ДК 021:2015 -</w:t>
      </w:r>
      <w:r w:rsidR="001A18EE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r w:rsidR="00FF43C2" w:rsidRPr="003A16B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«</w:t>
      </w:r>
      <w:r w:rsidR="00FF43C2" w:rsidRPr="003A16BB">
        <w:rPr>
          <w:lang w:val="uk-UA"/>
        </w:rPr>
        <w:t xml:space="preserve"> </w:t>
      </w:r>
      <w:r w:rsidR="00FF43C2" w:rsidRPr="003A16B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09310000-5 - Електрична енергія</w:t>
      </w:r>
      <w:r w:rsidRPr="00803E40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)</w:t>
      </w:r>
      <w:r w:rsidRPr="003A16BB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»</w:t>
      </w:r>
      <w:r w:rsidRPr="003A16B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- код національного класифікатора України ДК 021:2015 “Єдиний закупівельний словник” «</w:t>
      </w:r>
      <w:r w:rsidR="00FF43C2" w:rsidRPr="003A16B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09310000-5 - Електрична енергія</w:t>
      </w:r>
      <w:r w:rsidRPr="00803E4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(ДК 021:2015 -</w:t>
      </w:r>
      <w:r w:rsidR="00FF43C2" w:rsidRPr="003A16B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«09310000-5 - Електрична енергія</w:t>
      </w:r>
      <w:r w:rsidRPr="00803E40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Pr="003A16B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» –</w:t>
      </w:r>
      <w:r w:rsidRPr="00803E4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3A16B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здійснити</w:t>
      </w:r>
      <w:r w:rsidR="009E24F4" w:rsidRPr="003A16B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bookmarkStart w:id="5" w:name="_Hlk155778653"/>
      <w:r w:rsidR="009E24F4" w:rsidRPr="009E24F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закупівл</w:t>
      </w:r>
      <w:r w:rsidR="009E24F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ю</w:t>
      </w:r>
      <w:r w:rsidR="009E24F4" w:rsidRPr="009E24F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без використання електронної системи </w:t>
      </w:r>
      <w:r w:rsidRPr="003A16B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у відповідності до</w:t>
      </w:r>
      <w:r w:rsidR="009E24F4" w:rsidRPr="009E24F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Статті 13 п. 5</w:t>
      </w:r>
      <w:r w:rsidRPr="003A16B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9E24F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:</w:t>
      </w:r>
      <w:r w:rsidR="009E24F4" w:rsidRPr="003A16BB">
        <w:rPr>
          <w:rFonts w:ascii="Times New Roman" w:hAnsi="Times New Roman"/>
          <w:color w:val="333333"/>
          <w:lang w:val="uk-UA"/>
        </w:rPr>
        <w:t xml:space="preserve"> </w:t>
      </w:r>
      <w:r w:rsidR="009E24F4" w:rsidRPr="009E24F4">
        <w:rPr>
          <w:rFonts w:ascii="Times New Roman" w:hAnsi="Times New Roman"/>
          <w:color w:val="333333"/>
          <w:sz w:val="28"/>
          <w:szCs w:val="28"/>
          <w:lang w:val="uk-UA"/>
        </w:rPr>
        <w:t>«</w:t>
      </w:r>
      <w:r w:rsidR="009E24F4" w:rsidRPr="003A16BB">
        <w:rPr>
          <w:rFonts w:ascii="Times New Roman" w:hAnsi="Times New Roman"/>
          <w:color w:val="333333"/>
          <w:sz w:val="28"/>
          <w:szCs w:val="28"/>
          <w:lang w:val="uk-UA"/>
        </w:rPr>
        <w:t>роботи, товари чи послуги можуть бути виконані, поставлені чи надані виключно певним суб’єктом господарювання в одному з таких випадків:</w:t>
      </w:r>
      <w:bookmarkStart w:id="6" w:name="n48"/>
      <w:bookmarkStart w:id="7" w:name="n52"/>
      <w:bookmarkEnd w:id="6"/>
      <w:bookmarkEnd w:id="7"/>
      <w:r w:rsidR="009E24F4" w:rsidRPr="009E24F4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="009E24F4" w:rsidRPr="003A16BB">
        <w:rPr>
          <w:rFonts w:ascii="Times New Roman" w:hAnsi="Times New Roman"/>
          <w:color w:val="333333"/>
          <w:sz w:val="28"/>
          <w:szCs w:val="28"/>
          <w:lang w:val="uk-UA"/>
        </w:rPr>
        <w:t>укладення договору про закупівлю з постачальником “останньої надії” або з постачальником універсальної послуги на постачання електричної енергії або природного газу</w:t>
      </w:r>
      <w:r w:rsidR="009E24F4" w:rsidRPr="009E24F4">
        <w:rPr>
          <w:rFonts w:ascii="Times New Roman" w:hAnsi="Times New Roman"/>
          <w:color w:val="333333"/>
          <w:sz w:val="28"/>
          <w:szCs w:val="28"/>
          <w:lang w:val="uk-UA"/>
        </w:rPr>
        <w:t>»</w:t>
      </w:r>
      <w:r w:rsidR="00311360">
        <w:rPr>
          <w:rFonts w:ascii="Times New Roman" w:hAnsi="Times New Roman"/>
          <w:color w:val="333333"/>
          <w:sz w:val="28"/>
          <w:szCs w:val="28"/>
          <w:lang w:val="uk-UA"/>
        </w:rPr>
        <w:t>.</w:t>
      </w:r>
    </w:p>
    <w:bookmarkEnd w:id="5"/>
    <w:p w14:paraId="55168C35" w14:textId="2ACF983C" w:rsidR="00803E40" w:rsidRPr="00FF43C2" w:rsidRDefault="00803E40" w:rsidP="00803E4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5D0DB3AE" w14:textId="564E12A6" w:rsidR="00803E40" w:rsidRPr="00803E40" w:rsidRDefault="00803E40" w:rsidP="00803E4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03E40">
        <w:rPr>
          <w:rFonts w:ascii="Times New Roman" w:eastAsia="Times New Roman" w:hAnsi="Times New Roman"/>
          <w:color w:val="000000"/>
          <w:sz w:val="28"/>
          <w:szCs w:val="28"/>
        </w:rPr>
        <w:t xml:space="preserve">2. Забезпечити проведення </w:t>
      </w:r>
      <w:r w:rsidR="009E24F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закупівлі без використання електронної системи</w:t>
      </w:r>
      <w:r w:rsidRPr="00803E40">
        <w:rPr>
          <w:rFonts w:ascii="Times New Roman" w:eastAsia="Times New Roman" w:hAnsi="Times New Roman"/>
          <w:color w:val="000000"/>
          <w:sz w:val="28"/>
          <w:szCs w:val="28"/>
        </w:rPr>
        <w:t xml:space="preserve"> в межах чинного законодавства.</w:t>
      </w:r>
    </w:p>
    <w:p w14:paraId="71B2FFA9" w14:textId="6DC26949" w:rsidR="00803E40" w:rsidRPr="00803E40" w:rsidRDefault="00803E40" w:rsidP="00803E4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03E4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3. Подати на оприлюднення через авторизований електронний майданчик оголошення про проведення процедури в електронній системі закупівель з урахуванням статтей 10 та 21 Закону.</w:t>
      </w:r>
    </w:p>
    <w:p w14:paraId="1F44973B" w14:textId="76BB4CC0" w:rsidR="00803E40" w:rsidRPr="00803E40" w:rsidRDefault="00803E40" w:rsidP="00803E40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03E40">
        <w:rPr>
          <w:rFonts w:ascii="Times New Roman" w:eastAsia="Times New Roman" w:hAnsi="Times New Roman"/>
          <w:sz w:val="24"/>
          <w:szCs w:val="24"/>
        </w:rPr>
        <w:br/>
      </w:r>
      <w:r w:rsidRPr="00803E4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Уповноважена особа </w:t>
      </w:r>
      <w:r w:rsidRPr="00803E4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</w:r>
      <w:r w:rsidRPr="00803E4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</w:r>
      <w:r w:rsidRPr="00803E4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</w:r>
      <w:r w:rsidRPr="00803E4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</w:r>
      <w:r w:rsidRPr="00803E4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</w:r>
      <w:r w:rsidRPr="00803E4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</w:r>
      <w:r w:rsidR="003A16B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Валентина ГРИШКО</w:t>
      </w:r>
    </w:p>
    <w:p w14:paraId="256A7845" w14:textId="77777777" w:rsidR="00803E40" w:rsidRPr="00803E40" w:rsidRDefault="00803E40" w:rsidP="00803E40">
      <w:pPr>
        <w:spacing w:after="0" w:line="360" w:lineRule="auto"/>
        <w:ind w:firstLine="709"/>
        <w:rPr>
          <w:rFonts w:asciiTheme="minorHAnsi" w:eastAsiaTheme="minorHAnsi" w:hAnsiTheme="minorHAnsi" w:cstheme="minorBidi"/>
        </w:rPr>
      </w:pPr>
    </w:p>
    <w:p w14:paraId="5CBE1C33" w14:textId="77777777" w:rsidR="007A2A21" w:rsidRPr="00803E40" w:rsidRDefault="007A2A21" w:rsidP="00803E40"/>
    <w:sectPr w:rsidR="007A2A21" w:rsidRPr="00803E40" w:rsidSect="006127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E2487"/>
    <w:multiLevelType w:val="hybridMultilevel"/>
    <w:tmpl w:val="0096B94C"/>
    <w:lvl w:ilvl="0" w:tplc="7F5EC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D1A90"/>
    <w:multiLevelType w:val="hybridMultilevel"/>
    <w:tmpl w:val="6438506C"/>
    <w:lvl w:ilvl="0" w:tplc="7F5EC0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2D"/>
    <w:rsid w:val="00011016"/>
    <w:rsid w:val="001317CD"/>
    <w:rsid w:val="00193AF3"/>
    <w:rsid w:val="001A18EE"/>
    <w:rsid w:val="0023467B"/>
    <w:rsid w:val="00311360"/>
    <w:rsid w:val="00315248"/>
    <w:rsid w:val="003A16BB"/>
    <w:rsid w:val="003F3327"/>
    <w:rsid w:val="004C0D2D"/>
    <w:rsid w:val="004C0D8F"/>
    <w:rsid w:val="004F415E"/>
    <w:rsid w:val="0052425D"/>
    <w:rsid w:val="006127F1"/>
    <w:rsid w:val="00684EDB"/>
    <w:rsid w:val="00770113"/>
    <w:rsid w:val="007A2A21"/>
    <w:rsid w:val="007F2718"/>
    <w:rsid w:val="00803E40"/>
    <w:rsid w:val="00814E96"/>
    <w:rsid w:val="008279A7"/>
    <w:rsid w:val="00844ACB"/>
    <w:rsid w:val="008F28AD"/>
    <w:rsid w:val="00950D19"/>
    <w:rsid w:val="009E24F4"/>
    <w:rsid w:val="009F2291"/>
    <w:rsid w:val="00A20D30"/>
    <w:rsid w:val="00BB5FB6"/>
    <w:rsid w:val="00C0753E"/>
    <w:rsid w:val="00D42AEA"/>
    <w:rsid w:val="00F5290C"/>
    <w:rsid w:val="00F92196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3B8F"/>
  <w15:chartTrackingRefBased/>
  <w15:docId w15:val="{DFD38E01-F48A-4A81-9BF3-2373D3D2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67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67B"/>
    <w:pPr>
      <w:ind w:left="720"/>
      <w:contextualSpacing/>
    </w:pPr>
  </w:style>
  <w:style w:type="paragraph" w:customStyle="1" w:styleId="rvps2">
    <w:name w:val="rvps2"/>
    <w:basedOn w:val="a"/>
    <w:rsid w:val="009E2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0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4</cp:revision>
  <cp:lastPrinted>2023-01-06T11:39:00Z</cp:lastPrinted>
  <dcterms:created xsi:type="dcterms:W3CDTF">2024-01-11T08:31:00Z</dcterms:created>
  <dcterms:modified xsi:type="dcterms:W3CDTF">2024-01-11T09:41:00Z</dcterms:modified>
</cp:coreProperties>
</file>