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DD" w:rsidRPr="00D54CDD" w:rsidRDefault="00D54CDD" w:rsidP="00D54CDD">
      <w:pPr>
        <w:jc w:val="right"/>
        <w:rPr>
          <w:rFonts w:ascii="Times New Roman" w:eastAsia="Calibri" w:hAnsi="Times New Roman" w:cs="Times New Roman"/>
          <w:b/>
          <w:bCs/>
          <w:sz w:val="24"/>
          <w:szCs w:val="24"/>
        </w:rPr>
      </w:pPr>
      <w:r w:rsidRPr="00D54CDD">
        <w:rPr>
          <w:rFonts w:ascii="Times New Roman" w:eastAsia="Calibri" w:hAnsi="Times New Roman" w:cs="Times New Roman"/>
          <w:b/>
          <w:bCs/>
          <w:sz w:val="24"/>
          <w:szCs w:val="24"/>
        </w:rPr>
        <w:t>Додаток № 2 до тендерної документації</w:t>
      </w:r>
    </w:p>
    <w:p w:rsidR="00D54CDD" w:rsidRPr="00D54CDD" w:rsidRDefault="00D54CDD" w:rsidP="00D54CDD">
      <w:pPr>
        <w:jc w:val="center"/>
        <w:rPr>
          <w:rFonts w:ascii="Times New Roman" w:eastAsia="Calibri" w:hAnsi="Times New Roman" w:cs="Times New Roman"/>
          <w:b/>
          <w:bCs/>
          <w:sz w:val="24"/>
          <w:szCs w:val="24"/>
        </w:rPr>
      </w:pPr>
      <w:r w:rsidRPr="00D54CDD">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vAlign w:val="center"/>
            <w:hideMark/>
          </w:tcPr>
          <w:p w:rsidR="00D54CDD" w:rsidRPr="00D54CDD" w:rsidRDefault="00D54CDD" w:rsidP="00D54CDD">
            <w:pPr>
              <w:jc w:val="center"/>
              <w:rPr>
                <w:rFonts w:ascii="Times New Roman" w:eastAsia="Calibri" w:hAnsi="Times New Roman" w:cs="Times New Roman"/>
                <w:sz w:val="24"/>
                <w:szCs w:val="24"/>
                <w:lang w:eastAsia="ru-RU"/>
              </w:rPr>
            </w:pPr>
            <w:r w:rsidRPr="00D54CDD">
              <w:rPr>
                <w:rFonts w:ascii="Times New Roman" w:eastAsia="Calibri" w:hAnsi="Times New Roman" w:cs="Times New Roman"/>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D54CDD" w:rsidRPr="00D54CDD" w:rsidRDefault="00D54CDD" w:rsidP="00D54CDD">
            <w:pPr>
              <w:jc w:val="center"/>
              <w:rPr>
                <w:rFonts w:ascii="Times New Roman" w:eastAsia="Calibri" w:hAnsi="Times New Roman" w:cs="Times New Roman"/>
                <w:sz w:val="24"/>
                <w:szCs w:val="24"/>
                <w:lang w:eastAsia="ru-RU"/>
              </w:rPr>
            </w:pPr>
            <w:r w:rsidRPr="00D54CDD">
              <w:rPr>
                <w:rFonts w:ascii="Times New Roman" w:eastAsia="Calibri" w:hAnsi="Times New Roman" w:cs="Times New Roman"/>
                <w:b/>
                <w:bCs/>
                <w:sz w:val="24"/>
                <w:szCs w:val="24"/>
                <w:lang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54CDD" w:rsidRPr="00D54CDD" w:rsidRDefault="00D54CDD" w:rsidP="00D54CDD">
            <w:pPr>
              <w:jc w:val="center"/>
              <w:rPr>
                <w:rFonts w:ascii="Times New Roman" w:eastAsia="Calibri" w:hAnsi="Times New Roman" w:cs="Times New Roman"/>
                <w:b/>
                <w:bCs/>
                <w:sz w:val="24"/>
                <w:szCs w:val="24"/>
                <w:lang w:eastAsia="ru-RU"/>
              </w:rPr>
            </w:pPr>
            <w:r w:rsidRPr="00D54CDD">
              <w:rPr>
                <w:rFonts w:ascii="Times New Roman" w:eastAsia="Calibri" w:hAnsi="Times New Roman" w:cs="Times New Roman"/>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D54CDD" w:rsidRPr="00D54CDD" w:rsidRDefault="00D54CDD" w:rsidP="00D54CDD">
            <w:pPr>
              <w:jc w:val="center"/>
              <w:rPr>
                <w:rFonts w:ascii="Times New Roman" w:eastAsia="Calibri" w:hAnsi="Times New Roman" w:cs="Times New Roman"/>
                <w:sz w:val="24"/>
                <w:szCs w:val="24"/>
                <w:lang w:eastAsia="ru-RU"/>
              </w:rPr>
            </w:pPr>
            <w:r w:rsidRPr="00D54CDD">
              <w:rPr>
                <w:rFonts w:ascii="Times New Roman" w:eastAsia="Calibri"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D54CDD">
              <w:rPr>
                <w:rFonts w:ascii="Times New Roman" w:eastAsia="Calibri" w:hAnsi="Times New Roman" w:cs="Times New Roman"/>
                <w:b/>
                <w:bCs/>
                <w:sz w:val="24"/>
                <w:szCs w:val="24"/>
                <w:lang w:eastAsia="ru-RU"/>
              </w:rPr>
              <w:t>закупівель</w:t>
            </w:r>
            <w:proofErr w:type="spellEnd"/>
            <w:r w:rsidRPr="00D54CDD">
              <w:rPr>
                <w:rFonts w:ascii="Times New Roman" w:eastAsia="Calibri"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54CDD">
              <w:rPr>
                <w:rFonts w:ascii="Times New Roman" w:eastAsia="Calibri" w:hAnsi="Times New Roman" w:cs="Times New Roman"/>
                <w:b/>
                <w:bCs/>
                <w:sz w:val="24"/>
                <w:szCs w:val="24"/>
                <w:lang w:eastAsia="ru-RU"/>
              </w:rPr>
              <w:t>закупівель</w:t>
            </w:r>
            <w:proofErr w:type="spellEnd"/>
            <w:r w:rsidRPr="00D54CDD">
              <w:rPr>
                <w:rFonts w:ascii="Times New Roman" w:eastAsia="Calibri" w:hAnsi="Times New Roman" w:cs="Times New Roman"/>
                <w:b/>
                <w:bCs/>
                <w:sz w:val="24"/>
                <w:szCs w:val="24"/>
                <w:lang w:eastAsia="ru-RU"/>
              </w:rPr>
              <w:t>:</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54CDD">
              <w:rPr>
                <w:rFonts w:ascii="Times New Roman" w:eastAsia="Calibri" w:hAnsi="Times New Roman" w:cs="Times New Roman"/>
                <w:i/>
                <w:iCs/>
                <w:sz w:val="24"/>
                <w:szCs w:val="24"/>
                <w:shd w:val="clear" w:color="auto" w:fill="FFFFFF"/>
                <w:lang w:eastAsia="ru-RU"/>
              </w:rPr>
              <w:t>(</w:t>
            </w:r>
            <w:r w:rsidRPr="00D54CDD">
              <w:rPr>
                <w:rFonts w:ascii="Times New Roman" w:eastAsia="Calibri" w:hAnsi="Times New Roman" w:cs="Times New Roman"/>
                <w:i/>
                <w:iCs/>
                <w:sz w:val="24"/>
                <w:szCs w:val="24"/>
                <w:lang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4CDD">
              <w:rPr>
                <w:rFonts w:ascii="Times New Roman" w:eastAsia="Calibri" w:hAnsi="Times New Roman" w:cs="Times New Roman"/>
                <w:sz w:val="24"/>
                <w:szCs w:val="24"/>
                <w:shd w:val="clear" w:color="auto" w:fill="FFFFFF"/>
                <w:lang w:eastAsia="ru-RU"/>
              </w:rPr>
              <w:t>закупівель</w:t>
            </w:r>
            <w:proofErr w:type="spellEnd"/>
            <w:r w:rsidRPr="00D54CDD">
              <w:rPr>
                <w:rFonts w:ascii="Times New Roman" w:eastAsia="Calibri" w:hAnsi="Times New Roman" w:cs="Times New Roman"/>
                <w:sz w:val="24"/>
                <w:szCs w:val="24"/>
                <w:shd w:val="clear" w:color="auto" w:fill="FFFFFF"/>
                <w:lang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Переможець не надає підтвердження своєї відповідності.</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D54CDD">
              <w:rPr>
                <w:rFonts w:ascii="Times New Roman" w:eastAsia="Calibri" w:hAnsi="Times New Roman" w:cs="Times New Roman"/>
                <w:sz w:val="24"/>
                <w:szCs w:val="24"/>
                <w:shd w:val="clear" w:color="auto" w:fill="FFFFFF"/>
                <w:lang w:eastAsia="ru-RU"/>
              </w:rPr>
              <w:t>внесено</w:t>
            </w:r>
            <w:proofErr w:type="spellEnd"/>
            <w:r w:rsidRPr="00D54CDD">
              <w:rPr>
                <w:rFonts w:ascii="Times New Roman" w:eastAsia="Calibri"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54CDD">
              <w:rPr>
                <w:rFonts w:ascii="Times New Roman" w:eastAsia="Calibri" w:hAnsi="Times New Roman" w:cs="Times New Roman"/>
                <w:i/>
                <w:iCs/>
                <w:sz w:val="24"/>
                <w:szCs w:val="24"/>
                <w:shd w:val="clear" w:color="auto" w:fill="FFFFFF"/>
                <w:lang w:eastAsia="ru-RU"/>
              </w:rPr>
              <w:t>(</w:t>
            </w:r>
            <w:r w:rsidRPr="00D54CDD">
              <w:rPr>
                <w:rFonts w:ascii="Times New Roman" w:eastAsia="Calibri" w:hAnsi="Times New Roman" w:cs="Times New Roman"/>
                <w:i/>
                <w:iCs/>
                <w:sz w:val="24"/>
                <w:szCs w:val="24"/>
                <w:lang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Переможець не надає підтвердження своєї відповідності.</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керівника учасника процедури закупівлі, фізичну </w:t>
            </w:r>
            <w:r w:rsidRPr="00D54CDD">
              <w:rPr>
                <w:rFonts w:ascii="Times New Roman" w:eastAsia="Calibri" w:hAnsi="Times New Roman" w:cs="Times New Roman"/>
                <w:sz w:val="24"/>
                <w:szCs w:val="24"/>
                <w:shd w:val="clear" w:color="auto" w:fill="FFFFFF"/>
                <w:lang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54CDD">
              <w:rPr>
                <w:rFonts w:ascii="Times New Roman" w:eastAsia="Calibri" w:hAnsi="Times New Roman" w:cs="Times New Roman"/>
                <w:i/>
                <w:iCs/>
                <w:sz w:val="24"/>
                <w:szCs w:val="24"/>
                <w:shd w:val="clear" w:color="auto" w:fill="FFFFFF"/>
                <w:lang w:eastAsia="ru-RU"/>
              </w:rPr>
              <w:t>(</w:t>
            </w:r>
            <w:r w:rsidRPr="00D54CDD">
              <w:rPr>
                <w:rFonts w:ascii="Times New Roman" w:eastAsia="Calibri" w:hAnsi="Times New Roman" w:cs="Times New Roman"/>
                <w:i/>
                <w:iCs/>
                <w:sz w:val="24"/>
                <w:szCs w:val="24"/>
                <w:lang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lastRenderedPageBreak/>
              <w:t xml:space="preserve">Учасник процедури закупівлі підтверджує відсутність </w:t>
            </w:r>
            <w:r w:rsidRPr="00D54CDD">
              <w:rPr>
                <w:rFonts w:ascii="Times New Roman" w:eastAsia="Calibri" w:hAnsi="Times New Roman" w:cs="Times New Roman"/>
                <w:sz w:val="24"/>
                <w:szCs w:val="24"/>
                <w:lang w:eastAsia="ru-RU"/>
              </w:rPr>
              <w:lastRenderedPageBreak/>
              <w:t xml:space="preserve">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lastRenderedPageBreak/>
              <w:t xml:space="preserve">Замовник перевіряє самостійно у реєстрі осіб, які вчинили </w:t>
            </w:r>
            <w:r w:rsidRPr="00D54CDD">
              <w:rPr>
                <w:rFonts w:ascii="Times New Roman" w:eastAsia="Calibri" w:hAnsi="Times New Roman" w:cs="Times New Roman"/>
                <w:sz w:val="24"/>
                <w:szCs w:val="24"/>
                <w:lang w:eastAsia="ru-RU"/>
              </w:rPr>
              <w:lastRenderedPageBreak/>
              <w:t xml:space="preserve">корупційні та пов’язані з корупцією правопорушення за посиланням: </w:t>
            </w:r>
            <w:hyperlink r:id="rId4" w:history="1">
              <w:r w:rsidRPr="00D54CDD">
                <w:rPr>
                  <w:rFonts w:ascii="Times New Roman" w:eastAsia="Calibri" w:hAnsi="Times New Roman" w:cs="Times New Roman"/>
                  <w:color w:val="0000FF"/>
                  <w:sz w:val="24"/>
                  <w:szCs w:val="24"/>
                  <w:u w:val="single"/>
                  <w:lang w:eastAsia="ru-RU"/>
                </w:rPr>
                <w:t>https://corruptinfo.nazk.gov.ua/»</w:t>
              </w:r>
            </w:hyperlink>
            <w:r w:rsidRPr="00D54CDD">
              <w:rPr>
                <w:rFonts w:ascii="Times New Roman" w:eastAsia="Calibri" w:hAnsi="Times New Roman" w:cs="Times New Roman"/>
                <w:sz w:val="24"/>
                <w:szCs w:val="24"/>
                <w:lang w:eastAsia="ru-RU"/>
              </w:rPr>
              <w:t xml:space="preserve"> </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54CDD">
              <w:rPr>
                <w:rFonts w:ascii="Times New Roman" w:eastAsia="Calibri" w:hAnsi="Times New Roman" w:cs="Times New Roman"/>
                <w:sz w:val="24"/>
                <w:szCs w:val="24"/>
                <w:shd w:val="clear" w:color="auto" w:fill="FFFFFF"/>
                <w:lang w:eastAsia="ru-RU"/>
              </w:rPr>
              <w:t>антиконкурентних</w:t>
            </w:r>
            <w:proofErr w:type="spellEnd"/>
            <w:r w:rsidRPr="00D54CDD">
              <w:rPr>
                <w:rFonts w:ascii="Times New Roman" w:eastAsia="Calibri"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D54CDD">
              <w:rPr>
                <w:rFonts w:ascii="Times New Roman" w:eastAsia="Calibri" w:hAnsi="Times New Roman" w:cs="Times New Roman"/>
                <w:i/>
                <w:iCs/>
                <w:sz w:val="24"/>
                <w:szCs w:val="24"/>
                <w:shd w:val="clear" w:color="auto" w:fill="FFFFFF"/>
                <w:lang w:eastAsia="ru-RU"/>
              </w:rPr>
              <w:t>(</w:t>
            </w:r>
            <w:r w:rsidRPr="00D54CDD">
              <w:rPr>
                <w:rFonts w:ascii="Times New Roman" w:eastAsia="Calibri" w:hAnsi="Times New Roman" w:cs="Times New Roman"/>
                <w:i/>
                <w:iCs/>
                <w:sz w:val="24"/>
                <w:szCs w:val="24"/>
                <w:lang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Переможець не надає підтвердження своєї відповідності.</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54CDD">
              <w:rPr>
                <w:rFonts w:ascii="Times New Roman" w:eastAsia="Calibri" w:hAnsi="Times New Roman" w:cs="Times New Roman"/>
                <w:i/>
                <w:iCs/>
                <w:sz w:val="24"/>
                <w:szCs w:val="24"/>
                <w:shd w:val="clear" w:color="auto" w:fill="FFFFFF"/>
                <w:lang w:eastAsia="ru-RU"/>
              </w:rPr>
              <w:t>(</w:t>
            </w:r>
            <w:r w:rsidRPr="00D54CDD">
              <w:rPr>
                <w:rFonts w:ascii="Times New Roman" w:eastAsia="Calibri" w:hAnsi="Times New Roman" w:cs="Times New Roman"/>
                <w:i/>
                <w:iCs/>
                <w:sz w:val="24"/>
                <w:szCs w:val="24"/>
                <w:lang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керівник учасника процедури закупівлі був засуджений за кримінальне </w:t>
            </w:r>
            <w:r w:rsidRPr="00D54CDD">
              <w:rPr>
                <w:rFonts w:ascii="Times New Roman" w:eastAsia="Calibri" w:hAnsi="Times New Roman" w:cs="Times New Roman"/>
                <w:sz w:val="24"/>
                <w:szCs w:val="24"/>
                <w:shd w:val="clear" w:color="auto" w:fill="FFFFFF"/>
                <w:lang w:eastAsia="ru-RU"/>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54CDD">
              <w:rPr>
                <w:rFonts w:ascii="Times New Roman" w:eastAsia="Calibri" w:hAnsi="Times New Roman" w:cs="Times New Roman"/>
                <w:i/>
                <w:iCs/>
                <w:sz w:val="24"/>
                <w:szCs w:val="24"/>
                <w:shd w:val="clear" w:color="auto" w:fill="FFFFFF"/>
                <w:lang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D54CDD">
              <w:rPr>
                <w:rFonts w:ascii="Times New Roman" w:eastAsia="Calibri" w:hAnsi="Times New Roman" w:cs="Times New Roman"/>
                <w:sz w:val="24"/>
                <w:szCs w:val="24"/>
                <w:lang w:eastAsia="ru-RU"/>
              </w:rPr>
              <w:lastRenderedPageBreak/>
              <w:t xml:space="preserve">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lastRenderedPageBreak/>
              <w:t>Переможець процедури закупівлі має надати повний витяг з інформаційно-</w:t>
            </w:r>
            <w:r w:rsidRPr="00D54CDD">
              <w:rPr>
                <w:rFonts w:ascii="Times New Roman" w:eastAsia="Calibri" w:hAnsi="Times New Roman" w:cs="Times New Roman"/>
                <w:sz w:val="24"/>
                <w:szCs w:val="24"/>
                <w:lang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color w:val="000000"/>
                <w:sz w:val="24"/>
                <w:szCs w:val="24"/>
                <w:lang w:eastAsia="ru-RU"/>
              </w:rPr>
            </w:pPr>
            <w:r w:rsidRPr="00D54CDD">
              <w:rPr>
                <w:rFonts w:ascii="Times New Roman" w:eastAsia="Calibri"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54CDD">
              <w:rPr>
                <w:rFonts w:ascii="Times New Roman" w:eastAsia="Calibri" w:hAnsi="Times New Roman" w:cs="Times New Roman"/>
                <w:i/>
                <w:iCs/>
                <w:color w:val="000000"/>
                <w:sz w:val="24"/>
                <w:szCs w:val="24"/>
                <w:shd w:val="clear" w:color="auto" w:fill="FFFFFF"/>
                <w:lang w:eastAsia="ru-RU"/>
              </w:rPr>
              <w:t>(</w:t>
            </w:r>
            <w:r w:rsidRPr="00D54CDD">
              <w:rPr>
                <w:rFonts w:ascii="Times New Roman" w:eastAsia="Calibri" w:hAnsi="Times New Roman" w:cs="Times New Roman"/>
                <w:i/>
                <w:iCs/>
                <w:color w:val="000000"/>
                <w:sz w:val="24"/>
                <w:szCs w:val="24"/>
                <w:lang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color w:val="000000"/>
                <w:sz w:val="24"/>
                <w:szCs w:val="24"/>
                <w:lang w:eastAsia="ru-RU"/>
              </w:rPr>
            </w:pPr>
            <w:r w:rsidRPr="00D54CDD">
              <w:rPr>
                <w:rFonts w:ascii="Times New Roman" w:eastAsia="Calibri"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4CDD">
              <w:rPr>
                <w:rFonts w:ascii="Times New Roman" w:eastAsia="Calibri" w:hAnsi="Times New Roman" w:cs="Times New Roman"/>
                <w:color w:val="000000"/>
                <w:sz w:val="24"/>
                <w:szCs w:val="24"/>
                <w:lang w:eastAsia="ru-RU"/>
              </w:rPr>
              <w:t>закупівель</w:t>
            </w:r>
            <w:proofErr w:type="spellEnd"/>
            <w:r w:rsidRPr="00D54CDD">
              <w:rPr>
                <w:rFonts w:ascii="Times New Roman" w:eastAsia="Calibri" w:hAnsi="Times New Roman" w:cs="Times New Roman"/>
                <w:color w:val="000000"/>
                <w:sz w:val="24"/>
                <w:szCs w:val="24"/>
                <w:lang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Переможець не надає підтвердження своєї відповідності.</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color w:val="000000"/>
                <w:sz w:val="24"/>
                <w:szCs w:val="24"/>
                <w:lang w:eastAsia="ru-RU"/>
              </w:rPr>
            </w:pPr>
            <w:r w:rsidRPr="00D54CDD">
              <w:rPr>
                <w:rFonts w:ascii="Times New Roman" w:eastAsia="Calibri"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54CDD">
              <w:rPr>
                <w:rFonts w:ascii="Times New Roman" w:eastAsia="Calibri" w:hAnsi="Times New Roman" w:cs="Times New Roman"/>
                <w:i/>
                <w:iCs/>
                <w:color w:val="000000"/>
                <w:sz w:val="24"/>
                <w:szCs w:val="24"/>
                <w:shd w:val="clear" w:color="auto" w:fill="FFFFFF"/>
                <w:lang w:eastAsia="ru-RU"/>
              </w:rPr>
              <w:t>(</w:t>
            </w:r>
            <w:r w:rsidRPr="00D54CDD">
              <w:rPr>
                <w:rFonts w:ascii="Times New Roman" w:eastAsia="Calibri" w:hAnsi="Times New Roman" w:cs="Times New Roman"/>
                <w:i/>
                <w:iCs/>
                <w:color w:val="000000"/>
                <w:sz w:val="24"/>
                <w:szCs w:val="24"/>
                <w:lang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color w:val="000000"/>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Переможець не надає підтвердження своєї відповідності.</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54CDD">
              <w:rPr>
                <w:rFonts w:ascii="Times New Roman" w:eastAsia="Calibri" w:hAnsi="Times New Roman" w:cs="Times New Roman"/>
                <w:i/>
                <w:iCs/>
                <w:sz w:val="24"/>
                <w:szCs w:val="24"/>
                <w:shd w:val="clear" w:color="auto" w:fill="FFFFFF"/>
                <w:lang w:eastAsia="ru-RU"/>
              </w:rPr>
              <w:t>(</w:t>
            </w:r>
            <w:r w:rsidRPr="00D54CDD">
              <w:rPr>
                <w:rFonts w:ascii="Times New Roman" w:eastAsia="Calibri" w:hAnsi="Times New Roman" w:cs="Times New Roman"/>
                <w:i/>
                <w:iCs/>
                <w:sz w:val="24"/>
                <w:szCs w:val="24"/>
                <w:lang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Переможець не надає підтвердження своєї відповідності.</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shd w:val="clear" w:color="auto" w:fill="FFFFFF"/>
                <w:lang w:eastAsia="ru-RU"/>
              </w:rPr>
            </w:pPr>
            <w:r w:rsidRPr="00D54CDD">
              <w:rPr>
                <w:rFonts w:ascii="Times New Roman" w:eastAsia="Calibri"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54CDD">
              <w:rPr>
                <w:rFonts w:ascii="Times New Roman" w:eastAsia="Calibri" w:hAnsi="Times New Roman" w:cs="Times New Roman"/>
                <w:i/>
                <w:iCs/>
                <w:sz w:val="24"/>
                <w:szCs w:val="24"/>
                <w:shd w:val="clear" w:color="auto" w:fill="FFFFFF"/>
                <w:lang w:eastAsia="ru-RU"/>
              </w:rPr>
              <w:t>(</w:t>
            </w:r>
            <w:r w:rsidRPr="00D54CDD">
              <w:rPr>
                <w:rFonts w:ascii="Times New Roman" w:eastAsia="Calibri" w:hAnsi="Times New Roman" w:cs="Times New Roman"/>
                <w:i/>
                <w:iCs/>
                <w:sz w:val="24"/>
                <w:szCs w:val="24"/>
                <w:lang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54CDD" w:rsidRPr="00D54CDD" w:rsidRDefault="00D54CDD" w:rsidP="00D54CDD">
            <w:pPr>
              <w:jc w:val="both"/>
              <w:rPr>
                <w:rFonts w:ascii="Times New Roman" w:eastAsia="Calibri" w:hAnsi="Times New Roman" w:cs="Times New Roman"/>
                <w:i/>
                <w:iCs/>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r w:rsidRPr="00D54CDD">
              <w:rPr>
                <w:rFonts w:ascii="Times New Roman" w:eastAsia="Calibri" w:hAnsi="Times New Roman" w:cs="Times New Roman"/>
                <w:i/>
                <w:iCs/>
                <w:sz w:val="24"/>
                <w:szCs w:val="24"/>
                <w:lang w:eastAsia="ru-RU"/>
              </w:rPr>
              <w:t xml:space="preserve"> </w:t>
            </w:r>
          </w:p>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54CDD" w:rsidRPr="00D54CDD" w:rsidRDefault="00D54CDD" w:rsidP="00D54CDD">
            <w:pPr>
              <w:jc w:val="both"/>
              <w:rPr>
                <w:rFonts w:ascii="Times New Roman" w:eastAsia="Calibri" w:hAnsi="Times New Roman" w:cs="Times New Roman"/>
                <w:sz w:val="24"/>
                <w:szCs w:val="24"/>
                <w:lang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color w:val="FF0000"/>
                <w:sz w:val="24"/>
                <w:szCs w:val="24"/>
                <w:lang w:eastAsia="ru-RU"/>
              </w:rPr>
            </w:pPr>
            <w:r w:rsidRPr="00D54CDD">
              <w:rPr>
                <w:rFonts w:ascii="Times New Roman" w:eastAsia="Calibri" w:hAnsi="Times New Roman" w:cs="Times New Roman"/>
                <w:sz w:val="24"/>
                <w:szCs w:val="24"/>
                <w:lang w:eastAsia="ru-RU"/>
              </w:rPr>
              <w:t>Переможець не надає підтвердження своєї ві</w:t>
            </w:r>
            <w:bookmarkStart w:id="0" w:name="_GoBack"/>
            <w:bookmarkEnd w:id="0"/>
            <w:r w:rsidRPr="00D54CDD">
              <w:rPr>
                <w:rFonts w:ascii="Times New Roman" w:eastAsia="Calibri" w:hAnsi="Times New Roman" w:cs="Times New Roman"/>
                <w:sz w:val="24"/>
                <w:szCs w:val="24"/>
                <w:lang w:eastAsia="ru-RU"/>
              </w:rPr>
              <w:t>дповідності.</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або кінцевий </w:t>
            </w:r>
            <w:proofErr w:type="spellStart"/>
            <w:r w:rsidRPr="00D54CDD">
              <w:rPr>
                <w:rFonts w:ascii="Times New Roman" w:eastAsia="Calibri" w:hAnsi="Times New Roman" w:cs="Times New Roman"/>
                <w:sz w:val="24"/>
                <w:szCs w:val="24"/>
                <w:lang w:eastAsia="ru-RU"/>
              </w:rPr>
              <w:t>бенефіціарний</w:t>
            </w:r>
            <w:proofErr w:type="spellEnd"/>
            <w:r w:rsidRPr="00D54CDD">
              <w:rPr>
                <w:rFonts w:ascii="Times New Roman" w:eastAsia="Calibr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54CDD">
              <w:rPr>
                <w:rFonts w:ascii="Times New Roman" w:eastAsia="Calibri" w:hAnsi="Times New Roman" w:cs="Times New Roman"/>
                <w:sz w:val="24"/>
                <w:szCs w:val="24"/>
                <w:lang w:val="ru-RU" w:eastAsia="ru-RU"/>
              </w:rPr>
              <w:t>**</w:t>
            </w:r>
            <w:r w:rsidRPr="00D54CDD">
              <w:rPr>
                <w:rFonts w:ascii="Times New Roman" w:eastAsia="Calibri" w:hAnsi="Times New Roman" w:cs="Times New Roman"/>
                <w:sz w:val="24"/>
                <w:szCs w:val="24"/>
                <w:shd w:val="clear" w:color="auto" w:fill="FFFFFF"/>
                <w:lang w:eastAsia="ru-RU"/>
              </w:rPr>
              <w:t xml:space="preserve"> </w:t>
            </w:r>
            <w:r w:rsidRPr="00D54CDD">
              <w:rPr>
                <w:rFonts w:ascii="Times New Roman" w:eastAsia="Calibri" w:hAnsi="Times New Roman" w:cs="Times New Roman"/>
                <w:i/>
                <w:iCs/>
                <w:sz w:val="24"/>
                <w:szCs w:val="24"/>
                <w:shd w:val="clear" w:color="auto" w:fill="FFFFFF"/>
                <w:lang w:eastAsia="ru-RU"/>
              </w:rPr>
              <w:t>(</w:t>
            </w:r>
            <w:r w:rsidRPr="00D54CDD">
              <w:rPr>
                <w:rFonts w:ascii="Times New Roman" w:eastAsia="Calibri" w:hAnsi="Times New Roman" w:cs="Times New Roman"/>
                <w:i/>
                <w:iCs/>
                <w:sz w:val="24"/>
                <w:szCs w:val="24"/>
                <w:lang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 </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Переможець не надає підтвердження своєї відповідності.</w:t>
            </w:r>
          </w:p>
        </w:tc>
      </w:tr>
      <w:tr w:rsidR="00D54CDD" w:rsidRPr="00D54CDD" w:rsidTr="00965B57">
        <w:tc>
          <w:tcPr>
            <w:tcW w:w="560"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54CDD">
              <w:rPr>
                <w:rFonts w:ascii="Times New Roman" w:eastAsia="Calibri" w:hAnsi="Times New Roman" w:cs="Times New Roman"/>
                <w:i/>
                <w:iCs/>
                <w:sz w:val="24"/>
                <w:szCs w:val="24"/>
                <w:shd w:val="clear" w:color="auto" w:fill="FFFFFF"/>
                <w:lang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D54CDD">
              <w:rPr>
                <w:rFonts w:ascii="Times New Roman" w:eastAsia="Calibri" w:hAnsi="Times New Roman" w:cs="Times New Roman"/>
                <w:sz w:val="24"/>
                <w:szCs w:val="24"/>
                <w:lang w:eastAsia="ru-RU"/>
              </w:rPr>
              <w:lastRenderedPageBreak/>
              <w:t>непогашеної судимості не має та в розшуку не перебуває.</w:t>
            </w:r>
          </w:p>
        </w:tc>
      </w:tr>
    </w:tbl>
    <w:p w:rsidR="00D54CDD" w:rsidRPr="00D54CDD" w:rsidRDefault="00D54CDD" w:rsidP="00D54CDD">
      <w:pPr>
        <w:jc w:val="both"/>
        <w:rPr>
          <w:rFonts w:ascii="Times New Roman" w:eastAsia="Calibri" w:hAnsi="Times New Roman" w:cs="Times New Roman"/>
          <w:sz w:val="24"/>
          <w:szCs w:val="24"/>
        </w:rPr>
      </w:pP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_____________</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_____________</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lang w:val="ru-RU"/>
        </w:rPr>
        <w:t xml:space="preserve">** </w:t>
      </w:r>
      <w:r w:rsidRPr="00D54CDD">
        <w:rPr>
          <w:rFonts w:ascii="Times New Roman" w:eastAsia="Calibri" w:hAnsi="Times New Roman" w:cs="Times New Roman"/>
          <w:sz w:val="24"/>
          <w:szCs w:val="24"/>
        </w:rPr>
        <w:t xml:space="preserve">Під час розгляду тендерної пропозиції учасника замовник самостійно відповідно </w:t>
      </w:r>
      <w:proofErr w:type="gramStart"/>
      <w:r w:rsidRPr="00D54CDD">
        <w:rPr>
          <w:rFonts w:ascii="Times New Roman" w:eastAsia="Calibri" w:hAnsi="Times New Roman" w:cs="Times New Roman"/>
          <w:sz w:val="24"/>
          <w:szCs w:val="24"/>
        </w:rPr>
        <w:t>до пункту</w:t>
      </w:r>
      <w:proofErr w:type="gramEnd"/>
      <w:r w:rsidRPr="00D54CDD">
        <w:rPr>
          <w:rFonts w:ascii="Times New Roman" w:eastAsia="Calibri" w:hAnsi="Times New Roman" w:cs="Times New Roman"/>
          <w:sz w:val="24"/>
          <w:szCs w:val="24"/>
        </w:rPr>
        <w:t xml:space="preserve"> 47 Особливостей перевіряє чи застосовано до учасника процедури закупівлі або кінцевого </w:t>
      </w:r>
      <w:proofErr w:type="spellStart"/>
      <w:r w:rsidRPr="00D54CDD">
        <w:rPr>
          <w:rFonts w:ascii="Times New Roman" w:eastAsia="Calibri" w:hAnsi="Times New Roman" w:cs="Times New Roman"/>
          <w:sz w:val="24"/>
          <w:szCs w:val="24"/>
        </w:rPr>
        <w:t>бенефіціарного</w:t>
      </w:r>
      <w:proofErr w:type="spellEnd"/>
      <w:r w:rsidRPr="00D54CDD">
        <w:rPr>
          <w:rFonts w:ascii="Times New Roman" w:eastAsia="Calibri" w:hAnsi="Times New Roman" w:cs="Times New Roman"/>
          <w:sz w:val="24"/>
          <w:szCs w:val="24"/>
        </w:rPr>
        <w:t xml:space="preserve"> власника, члена або учасника (акціонера)</w:t>
      </w:r>
      <w:r w:rsidRPr="00D54CDD">
        <w:rPr>
          <w:rFonts w:ascii="Times New Roman" w:eastAsia="Calibri" w:hAnsi="Times New Roman" w:cs="Times New Roman"/>
          <w:sz w:val="24"/>
          <w:szCs w:val="24"/>
          <w:lang w:eastAsia="ru-RU"/>
        </w:rPr>
        <w:t xml:space="preserve"> юридичної особи - учасника процедури закупівлі санкцію у вигляді заборони на здійснення у неї публічних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товарів, робіт і послуг згідно із Законом України «Про санкції». </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lang w:eastAsia="ru-RU"/>
        </w:rPr>
        <w:t xml:space="preserve">У разі встановлення факту застосування санкції у вигляді заборони на здійснення у неї публічних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товарів, робіт і послуг згідно із Законом України «Про санкції» до </w:t>
      </w:r>
      <w:r w:rsidRPr="00D54CDD">
        <w:rPr>
          <w:rFonts w:ascii="Times New Roman" w:eastAsia="Calibri" w:hAnsi="Times New Roman" w:cs="Times New Roman"/>
          <w:sz w:val="24"/>
          <w:szCs w:val="24"/>
        </w:rPr>
        <w:t xml:space="preserve">учасника процедури закупівлі або кінцевого </w:t>
      </w:r>
      <w:proofErr w:type="spellStart"/>
      <w:r w:rsidRPr="00D54CDD">
        <w:rPr>
          <w:rFonts w:ascii="Times New Roman" w:eastAsia="Calibri" w:hAnsi="Times New Roman" w:cs="Times New Roman"/>
          <w:sz w:val="24"/>
          <w:szCs w:val="24"/>
        </w:rPr>
        <w:t>бенефіціарного</w:t>
      </w:r>
      <w:proofErr w:type="spellEnd"/>
      <w:r w:rsidRPr="00D54CDD">
        <w:rPr>
          <w:rFonts w:ascii="Times New Roman" w:eastAsia="Calibri" w:hAnsi="Times New Roman" w:cs="Times New Roman"/>
          <w:sz w:val="24"/>
          <w:szCs w:val="24"/>
        </w:rPr>
        <w:t xml:space="preserve"> власника, члена або учасника (акціонера)</w:t>
      </w:r>
      <w:r w:rsidRPr="00D54CDD">
        <w:rPr>
          <w:rFonts w:ascii="Times New Roman" w:eastAsia="Calibri" w:hAnsi="Times New Roman" w:cs="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D54CDD">
        <w:rPr>
          <w:rFonts w:ascii="Times New Roman" w:eastAsia="Calibri" w:hAnsi="Times New Roman" w:cs="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54CDD" w:rsidRPr="00D54CDD" w:rsidRDefault="00D54CDD" w:rsidP="00D54CDD">
      <w:pPr>
        <w:jc w:val="both"/>
        <w:rPr>
          <w:rFonts w:ascii="Times New Roman" w:eastAsia="Calibri" w:hAnsi="Times New Roman" w:cs="Times New Roman"/>
          <w:sz w:val="24"/>
          <w:szCs w:val="24"/>
          <w:lang w:eastAsia="ru-RU"/>
        </w:rPr>
      </w:pPr>
      <w:r w:rsidRPr="00D54CDD">
        <w:rPr>
          <w:rFonts w:ascii="Times New Roman" w:eastAsia="Calibri" w:hAnsi="Times New Roman" w:cs="Times New Roman"/>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54CDD">
        <w:rPr>
          <w:rFonts w:ascii="Times New Roman" w:eastAsia="Calibri" w:hAnsi="Times New Roman" w:cs="Times New Roman"/>
          <w:sz w:val="24"/>
          <w:szCs w:val="24"/>
        </w:rPr>
        <w:t>бенефіціарного</w:t>
      </w:r>
      <w:proofErr w:type="spellEnd"/>
      <w:r w:rsidRPr="00D54CDD">
        <w:rPr>
          <w:rFonts w:ascii="Times New Roman" w:eastAsia="Calibri" w:hAnsi="Times New Roman" w:cs="Times New Roman"/>
          <w:sz w:val="24"/>
          <w:szCs w:val="24"/>
        </w:rPr>
        <w:t xml:space="preserve"> власника, члена або учасника (акціонера)</w:t>
      </w:r>
      <w:r w:rsidRPr="00D54CDD">
        <w:rPr>
          <w:rFonts w:ascii="Times New Roman" w:eastAsia="Calibri" w:hAnsi="Times New Roman" w:cs="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D54CDD">
        <w:rPr>
          <w:rFonts w:ascii="Times New Roman" w:eastAsia="Calibri" w:hAnsi="Times New Roman" w:cs="Times New Roman"/>
          <w:sz w:val="24"/>
          <w:szCs w:val="24"/>
          <w:lang w:eastAsia="ru-RU"/>
        </w:rPr>
        <w:t>закупівель</w:t>
      </w:r>
      <w:proofErr w:type="spellEnd"/>
      <w:r w:rsidRPr="00D54CDD">
        <w:rPr>
          <w:rFonts w:ascii="Times New Roman" w:eastAsia="Calibri" w:hAnsi="Times New Roman" w:cs="Times New Roman"/>
          <w:sz w:val="24"/>
          <w:szCs w:val="24"/>
          <w:lang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_______________</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w:t>
      </w:r>
      <w:r w:rsidRPr="00D54CDD">
        <w:rPr>
          <w:rFonts w:ascii="Times New Roman" w:eastAsia="Calibri" w:hAnsi="Times New Roman" w:cs="Times New Roman"/>
          <w:sz w:val="24"/>
          <w:szCs w:val="24"/>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D54CDD">
        <w:rPr>
          <w:rFonts w:ascii="Times New Roman" w:eastAsia="Calibri" w:hAnsi="Times New Roman" w:cs="Times New Roman"/>
          <w:sz w:val="24"/>
          <w:szCs w:val="24"/>
        </w:rPr>
        <w:t>закупівель</w:t>
      </w:r>
      <w:proofErr w:type="spellEnd"/>
      <w:r w:rsidRPr="00D54CDD">
        <w:rPr>
          <w:rFonts w:ascii="Times New Roman" w:eastAsia="Calibri" w:hAnsi="Times New Roman" w:cs="Times New Roman"/>
          <w:sz w:val="24"/>
          <w:szCs w:val="24"/>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D54CDD">
        <w:rPr>
          <w:rFonts w:ascii="Times New Roman" w:eastAsia="Calibri" w:hAnsi="Times New Roman" w:cs="Times New Roman"/>
          <w:sz w:val="24"/>
          <w:szCs w:val="24"/>
        </w:rPr>
        <w:t>ів</w:t>
      </w:r>
      <w:proofErr w:type="spellEnd"/>
      <w:r w:rsidRPr="00D54CDD">
        <w:rPr>
          <w:rFonts w:ascii="Times New Roman" w:eastAsia="Calibri" w:hAnsi="Times New Roman" w:cs="Times New Roman"/>
          <w:sz w:val="24"/>
          <w:szCs w:val="24"/>
        </w:rPr>
        <w:t>) господарювання як субпідрядника / співвиконавця.</w:t>
      </w:r>
    </w:p>
    <w:p w:rsidR="00D54CDD" w:rsidRPr="00D54CDD" w:rsidRDefault="00D54CDD" w:rsidP="00D54CDD">
      <w:pPr>
        <w:jc w:val="both"/>
        <w:rPr>
          <w:rFonts w:ascii="Times New Roman" w:eastAsia="Calibri" w:hAnsi="Times New Roman" w:cs="Times New Roman"/>
          <w:sz w:val="24"/>
          <w:szCs w:val="24"/>
        </w:rPr>
      </w:pPr>
      <w:r w:rsidRPr="00D54CDD">
        <w:rPr>
          <w:rFonts w:ascii="Times New Roman" w:eastAsia="Calibri" w:hAnsi="Times New Roman" w:cs="Times New Roman"/>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9A63C5" w:rsidRDefault="009A63C5"/>
    <w:sectPr w:rsidR="009A63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2A"/>
    <w:rsid w:val="009A63C5"/>
    <w:rsid w:val="00A85C2A"/>
    <w:rsid w:val="00D5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55EB0-AB61-452D-9B94-11BC56E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2013</Words>
  <Characters>11475</Characters>
  <Application>Microsoft Office Word</Application>
  <DocSecurity>0</DocSecurity>
  <Lines>95</Lines>
  <Paragraphs>26</Paragraphs>
  <ScaleCrop>false</ScaleCrop>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2024-04-15T11:32:00Z</dcterms:created>
  <dcterms:modified xsi:type="dcterms:W3CDTF">2024-04-15T11:35:00Z</dcterms:modified>
</cp:coreProperties>
</file>