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E2703B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2703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E2703B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E2703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E2703B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2703B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E2703B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E2703B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703B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E2703B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2703B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E2703B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5CCC3327" w14:textId="0EB8BD89" w:rsidR="008C29B2" w:rsidRPr="00E2703B" w:rsidRDefault="000874B4" w:rsidP="00C47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2703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3D39CB" w:rsidRPr="00E2703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15510000-6 Молоко та вершки (Молоко </w:t>
      </w:r>
      <w:proofErr w:type="spellStart"/>
      <w:r w:rsidR="003D39CB" w:rsidRPr="00E2703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ультрапастеризоване</w:t>
      </w:r>
      <w:proofErr w:type="spellEnd"/>
      <w:r w:rsidR="003D39CB" w:rsidRPr="00E2703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</w:p>
    <w:p w14:paraId="7EE7B0F4" w14:textId="197C754F" w:rsidR="00C06C7A" w:rsidRPr="00E2703B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2703B">
        <w:rPr>
          <w:rFonts w:ascii="Times New Roman" w:hAnsi="Times New Roman"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нормативно – правовим актам, чинному законодавству України та вимогам державних стандартів (ТУУ та/або ДСТУ) до конкретного виду Товару.</w:t>
      </w:r>
    </w:p>
    <w:p w14:paraId="1D52AA51" w14:textId="19236BB5" w:rsidR="00435AC5" w:rsidRPr="00E2703B" w:rsidRDefault="00921E81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03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7"/>
        <w:gridCol w:w="2189"/>
        <w:gridCol w:w="1208"/>
        <w:gridCol w:w="1275"/>
        <w:gridCol w:w="4465"/>
      </w:tblGrid>
      <w:tr w:rsidR="001F6BD8" w:rsidRPr="00E2703B" w14:paraId="5F375738" w14:textId="77777777" w:rsidTr="00D72CBB">
        <w:trPr>
          <w:trHeight w:val="5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0FA" w14:textId="77777777" w:rsidR="001F6BD8" w:rsidRPr="00E2703B" w:rsidRDefault="001F6BD8" w:rsidP="00D7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2703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CEA" w14:textId="77777777" w:rsidR="001F6BD8" w:rsidRPr="00E2703B" w:rsidRDefault="001F6BD8" w:rsidP="00D7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2703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Найменування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B89" w14:textId="77777777" w:rsidR="001F6BD8" w:rsidRPr="00E2703B" w:rsidRDefault="001F6BD8" w:rsidP="00D7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2703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808" w14:textId="77777777" w:rsidR="001F6BD8" w:rsidRPr="00E2703B" w:rsidRDefault="001F6BD8" w:rsidP="00D7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2703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6CC3" w14:textId="77777777" w:rsidR="001F6BD8" w:rsidRPr="00E2703B" w:rsidRDefault="001F6BD8" w:rsidP="00D72CBB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703B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</w:tr>
      <w:tr w:rsidR="001F6BD8" w:rsidRPr="00E2703B" w14:paraId="3FCAA8D9" w14:textId="77777777" w:rsidTr="00D72CBB">
        <w:trPr>
          <w:trHeight w:val="109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EC23" w14:textId="77777777" w:rsidR="001F6BD8" w:rsidRPr="00E2703B" w:rsidRDefault="001F6BD8" w:rsidP="00D7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2703B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107" w14:textId="4139F93D" w:rsidR="001F6BD8" w:rsidRPr="00E2703B" w:rsidRDefault="00EC7CB0" w:rsidP="00D72CBB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703B">
              <w:rPr>
                <w:rFonts w:ascii="Times New Roman" w:hAnsi="Times New Roman"/>
                <w:color w:val="000000"/>
                <w:lang w:val="uk-UA"/>
              </w:rPr>
              <w:t xml:space="preserve">Молоко </w:t>
            </w:r>
            <w:proofErr w:type="spellStart"/>
            <w:r w:rsidRPr="00E2703B">
              <w:rPr>
                <w:rFonts w:ascii="Times New Roman" w:hAnsi="Times New Roman"/>
                <w:color w:val="000000"/>
                <w:lang w:val="uk-UA"/>
              </w:rPr>
              <w:t>ультрапастеризоване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C1D" w14:textId="74F8E10D" w:rsidR="001F6BD8" w:rsidRPr="00E2703B" w:rsidRDefault="00246458" w:rsidP="00D72CBB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2703B">
              <w:rPr>
                <w:rFonts w:ascii="Times New Roman" w:hAnsi="Times New Roman"/>
                <w:color w:val="000000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4D2" w14:textId="636B92AB" w:rsidR="001F6BD8" w:rsidRPr="00E2703B" w:rsidRDefault="00EC7CB0" w:rsidP="00D72CBB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703B">
              <w:rPr>
                <w:rFonts w:ascii="Times New Roman" w:hAnsi="Times New Roman"/>
                <w:color w:val="000000"/>
                <w:lang w:val="uk-UA"/>
              </w:rPr>
              <w:t>5894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5F6E" w14:textId="10E96A73" w:rsidR="001F6BD8" w:rsidRPr="00E2703B" w:rsidRDefault="00682472" w:rsidP="00E1640D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E2703B">
              <w:rPr>
                <w:rFonts w:ascii="Times New Roman" w:hAnsi="Times New Roman"/>
                <w:lang w:val="uk-UA"/>
              </w:rPr>
              <w:t xml:space="preserve">Молоко </w:t>
            </w:r>
            <w:proofErr w:type="spellStart"/>
            <w:r w:rsidRPr="00E2703B">
              <w:rPr>
                <w:rFonts w:ascii="Times New Roman" w:hAnsi="Times New Roman"/>
                <w:lang w:val="uk-UA"/>
              </w:rPr>
              <w:t>ультрапастеризоване</w:t>
            </w:r>
            <w:proofErr w:type="spellEnd"/>
            <w:r w:rsidRPr="00E2703B">
              <w:rPr>
                <w:rFonts w:ascii="Times New Roman" w:hAnsi="Times New Roman"/>
                <w:lang w:val="uk-UA"/>
              </w:rPr>
              <w:t xml:space="preserve"> - повинне бути жирністю 2,5%, однорідною рідиною, без осаду, пластівців білка та грудочок жиру. Колір білий. Смак та запах чисті. Пакування: 900 гр. - «</w:t>
            </w:r>
            <w:proofErr w:type="spellStart"/>
            <w:r w:rsidRPr="00E2703B">
              <w:rPr>
                <w:rFonts w:ascii="Times New Roman" w:hAnsi="Times New Roman"/>
                <w:lang w:val="uk-UA"/>
              </w:rPr>
              <w:t>Тетра-Фіно-Асептік</w:t>
            </w:r>
            <w:proofErr w:type="spellEnd"/>
            <w:r w:rsidRPr="00E2703B">
              <w:rPr>
                <w:rFonts w:ascii="Times New Roman" w:hAnsi="Times New Roman"/>
                <w:lang w:val="uk-UA"/>
              </w:rPr>
              <w:t>» або «</w:t>
            </w:r>
            <w:proofErr w:type="spellStart"/>
            <w:r w:rsidRPr="00E2703B">
              <w:rPr>
                <w:rFonts w:ascii="Times New Roman" w:hAnsi="Times New Roman"/>
                <w:lang w:val="uk-UA"/>
              </w:rPr>
              <w:t>Тетра-Брік-Асептик</w:t>
            </w:r>
            <w:proofErr w:type="spellEnd"/>
            <w:r w:rsidRPr="00E2703B">
              <w:rPr>
                <w:rFonts w:ascii="Times New Roman" w:hAnsi="Times New Roman"/>
                <w:lang w:val="uk-UA"/>
              </w:rPr>
              <w:t>», або багатошарова асептична плівка. Не повинно містити ГМО</w:t>
            </w:r>
          </w:p>
        </w:tc>
      </w:tr>
    </w:tbl>
    <w:p w14:paraId="56AD0421" w14:textId="77777777" w:rsidR="00C06C7A" w:rsidRPr="00E2703B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C1DD0C6" w14:textId="5ED165EC" w:rsidR="00C06C7A" w:rsidRPr="00E2703B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E2703B">
        <w:rPr>
          <w:rFonts w:ascii="Times New Roman" w:hAnsi="Times New Roman"/>
          <w:b/>
          <w:u w:color="D93324"/>
          <w:bdr w:val="nil"/>
          <w:lang w:val="uk-UA" w:eastAsia="ru-RU"/>
        </w:rPr>
        <w:t xml:space="preserve">Продукція має постачатися у кількості та асортименті згідно з заявками уповноважених осіб Замовника за адресами: </w:t>
      </w:r>
    </w:p>
    <w:p w14:paraId="64381049" w14:textId="77777777" w:rsidR="00E1640D" w:rsidRPr="00E2703B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E2703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E2703B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Кооперативна, 36;</w:t>
      </w:r>
    </w:p>
    <w:p w14:paraId="55D5B33C" w14:textId="77777777" w:rsidR="00E1640D" w:rsidRPr="00E2703B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E2703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E2703B">
        <w:rPr>
          <w:rFonts w:ascii="Times New Roman" w:hAnsi="Times New Roman"/>
          <w:b/>
          <w:bCs/>
          <w:lang w:val="uk-UA"/>
        </w:rPr>
        <w:t>Одеська обл., Одеський р-н, с. Молодіжне, вул. Жовтнева, 2В;</w:t>
      </w:r>
    </w:p>
    <w:p w14:paraId="223FEAD3" w14:textId="0249E229" w:rsidR="00E1640D" w:rsidRPr="00E2703B" w:rsidRDefault="00E1640D" w:rsidP="00E164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E2703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E2703B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Паркова, 29А;</w:t>
      </w:r>
    </w:p>
    <w:p w14:paraId="0EDF1566" w14:textId="77777777" w:rsidR="00C06C7A" w:rsidRPr="00E2703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E2703B">
        <w:rPr>
          <w:rFonts w:ascii="Times New Roman" w:eastAsia="Times New Roman" w:hAnsi="Times New Roman"/>
          <w:szCs w:val="24"/>
          <w:lang w:val="uk-UA"/>
        </w:rPr>
        <w:t>Термін придатності продукції повинен складати на момент поставки не менше 75%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14:paraId="1F4498E3" w14:textId="77777777" w:rsidR="00C06C7A" w:rsidRPr="00E2703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E2703B">
        <w:rPr>
          <w:rFonts w:ascii="Times New Roman" w:eastAsia="Times New Roman" w:hAnsi="Times New Roman"/>
          <w:szCs w:val="24"/>
          <w:lang w:val="uk-UA"/>
        </w:rPr>
        <w:t>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25AA0419" w14:textId="77777777" w:rsidR="00C06C7A" w:rsidRPr="00E2703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E2703B">
        <w:rPr>
          <w:rFonts w:ascii="Times New Roman" w:eastAsia="Times New Roman" w:hAnsi="Times New Roman"/>
          <w:szCs w:val="24"/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14:paraId="066BFF70" w14:textId="068F5CE8" w:rsidR="00C06C7A" w:rsidRPr="00E2703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E2703B">
        <w:rPr>
          <w:rFonts w:ascii="Times New Roman" w:eastAsia="Times New Roman" w:hAnsi="Times New Roman"/>
          <w:szCs w:val="24"/>
          <w:lang w:val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якість харчових продуктів» від 23.12.1997р. №771/97-ВР (зі змінами), іншими правовими актами, що регулюють суспільні відносини у цій сфері та відповідним вимогам державних стандартів, не містити ГМО, шкідливих або небезпечних добавок.</w:t>
      </w:r>
    </w:p>
    <w:p w14:paraId="783322AF" w14:textId="77777777" w:rsidR="00C06C7A" w:rsidRPr="00E2703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E2703B">
        <w:rPr>
          <w:rFonts w:ascii="Times New Roman" w:eastAsia="Times New Roman" w:hAnsi="Times New Roman"/>
          <w:szCs w:val="24"/>
          <w:lang w:val="uk-UA"/>
        </w:rPr>
        <w:t>Доставка (перевезення) та розвантаження товару здійснюється силами та за рахунок Учасника</w:t>
      </w:r>
    </w:p>
    <w:p w14:paraId="5CC679DA" w14:textId="77777777" w:rsidR="00C06C7A" w:rsidRPr="00E2703B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u w:color="D93324"/>
          <w:bdr w:val="nil"/>
          <w:lang w:val="uk-UA" w:eastAsia="ru-RU"/>
        </w:rPr>
      </w:pPr>
    </w:p>
    <w:p w14:paraId="56E65CC2" w14:textId="77777777" w:rsidR="00C06C7A" w:rsidRPr="001F6BD8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uk-UA"/>
        </w:rPr>
      </w:pPr>
      <w:r w:rsidRPr="00E2703B">
        <w:rPr>
          <w:rFonts w:ascii="Times New Roman" w:hAnsi="Times New Roman"/>
          <w:b/>
          <w:lang w:val="uk-UA"/>
        </w:rPr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Якщо учасником пропонується еквівалентний товар, вказується його повне найменування тип та марка.</w:t>
      </w:r>
      <w:r w:rsidRPr="001F6BD8">
        <w:rPr>
          <w:rFonts w:ascii="Times New Roman" w:hAnsi="Times New Roman"/>
          <w:b/>
          <w:lang w:val="uk-UA"/>
        </w:rPr>
        <w:t xml:space="preserve"> </w:t>
      </w:r>
    </w:p>
    <w:sectPr w:rsidR="00C06C7A" w:rsidRPr="001F6BD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5266C"/>
    <w:rsid w:val="000874B4"/>
    <w:rsid w:val="000A52C9"/>
    <w:rsid w:val="000B5870"/>
    <w:rsid w:val="0010113B"/>
    <w:rsid w:val="00134A30"/>
    <w:rsid w:val="001813BA"/>
    <w:rsid w:val="00193FEB"/>
    <w:rsid w:val="001A04AA"/>
    <w:rsid w:val="001D6403"/>
    <w:rsid w:val="001F24FA"/>
    <w:rsid w:val="001F6BD8"/>
    <w:rsid w:val="00206C28"/>
    <w:rsid w:val="00214F60"/>
    <w:rsid w:val="00246458"/>
    <w:rsid w:val="00253D3F"/>
    <w:rsid w:val="002A74B2"/>
    <w:rsid w:val="0030605C"/>
    <w:rsid w:val="00340404"/>
    <w:rsid w:val="0037400E"/>
    <w:rsid w:val="00384070"/>
    <w:rsid w:val="003C797C"/>
    <w:rsid w:val="003D39CB"/>
    <w:rsid w:val="0041428E"/>
    <w:rsid w:val="00435AC5"/>
    <w:rsid w:val="004673E3"/>
    <w:rsid w:val="004941BD"/>
    <w:rsid w:val="004B7FBA"/>
    <w:rsid w:val="004D7139"/>
    <w:rsid w:val="00537729"/>
    <w:rsid w:val="00544182"/>
    <w:rsid w:val="00587351"/>
    <w:rsid w:val="005A5401"/>
    <w:rsid w:val="005A6A61"/>
    <w:rsid w:val="00613774"/>
    <w:rsid w:val="006139FD"/>
    <w:rsid w:val="006664F2"/>
    <w:rsid w:val="00677F2F"/>
    <w:rsid w:val="00682472"/>
    <w:rsid w:val="00684121"/>
    <w:rsid w:val="00685AB4"/>
    <w:rsid w:val="00693FD2"/>
    <w:rsid w:val="0069476B"/>
    <w:rsid w:val="006A48EF"/>
    <w:rsid w:val="006E29B4"/>
    <w:rsid w:val="006F0C36"/>
    <w:rsid w:val="006F2BE0"/>
    <w:rsid w:val="006F6E5C"/>
    <w:rsid w:val="007015B8"/>
    <w:rsid w:val="00762F2A"/>
    <w:rsid w:val="007A7A63"/>
    <w:rsid w:val="007C7F5F"/>
    <w:rsid w:val="007D1CD2"/>
    <w:rsid w:val="007F37A8"/>
    <w:rsid w:val="0081359E"/>
    <w:rsid w:val="00887B31"/>
    <w:rsid w:val="008B2529"/>
    <w:rsid w:val="008B742F"/>
    <w:rsid w:val="008C29B2"/>
    <w:rsid w:val="008E0D63"/>
    <w:rsid w:val="008E6E2E"/>
    <w:rsid w:val="008F6AA3"/>
    <w:rsid w:val="00915477"/>
    <w:rsid w:val="009214C3"/>
    <w:rsid w:val="00921E81"/>
    <w:rsid w:val="009371FB"/>
    <w:rsid w:val="0093730B"/>
    <w:rsid w:val="009D19F0"/>
    <w:rsid w:val="009E1C02"/>
    <w:rsid w:val="009E413C"/>
    <w:rsid w:val="00A30D83"/>
    <w:rsid w:val="00A36885"/>
    <w:rsid w:val="00A4236D"/>
    <w:rsid w:val="00A45E96"/>
    <w:rsid w:val="00A52B9D"/>
    <w:rsid w:val="00AA2957"/>
    <w:rsid w:val="00AB26C4"/>
    <w:rsid w:val="00BB48FA"/>
    <w:rsid w:val="00C06C7A"/>
    <w:rsid w:val="00C10B97"/>
    <w:rsid w:val="00C178BC"/>
    <w:rsid w:val="00C47B4D"/>
    <w:rsid w:val="00C80F26"/>
    <w:rsid w:val="00D24DF9"/>
    <w:rsid w:val="00D25FAB"/>
    <w:rsid w:val="00D2715D"/>
    <w:rsid w:val="00DA1E20"/>
    <w:rsid w:val="00DB108F"/>
    <w:rsid w:val="00DC282C"/>
    <w:rsid w:val="00DF1345"/>
    <w:rsid w:val="00E1640D"/>
    <w:rsid w:val="00E16F1C"/>
    <w:rsid w:val="00E25854"/>
    <w:rsid w:val="00E2703B"/>
    <w:rsid w:val="00E35C80"/>
    <w:rsid w:val="00E676D5"/>
    <w:rsid w:val="00E77351"/>
    <w:rsid w:val="00E9600F"/>
    <w:rsid w:val="00EC7CB0"/>
    <w:rsid w:val="00ED19C1"/>
    <w:rsid w:val="00EE1C2F"/>
    <w:rsid w:val="00F352B6"/>
    <w:rsid w:val="00F61AE6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64599DEB-F3F4-4C87-9871-EF51A5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No Spacing"/>
    <w:uiPriority w:val="1"/>
    <w:qFormat/>
    <w:rsid w:val="00C06C7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79B-9869-471C-971F-6C86B9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92</cp:revision>
  <dcterms:created xsi:type="dcterms:W3CDTF">2019-01-11T14:48:00Z</dcterms:created>
  <dcterms:modified xsi:type="dcterms:W3CDTF">2023-12-08T10:46:00Z</dcterms:modified>
</cp:coreProperties>
</file>