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5A" w:rsidRDefault="0021755A" w:rsidP="0021755A">
      <w:pPr>
        <w:jc w:val="right"/>
        <w:rPr>
          <w:rFonts w:ascii="Times New Roman" w:hAnsi="Times New Roman"/>
          <w:b/>
          <w:bCs/>
          <w:lang w:val="uk-UA"/>
        </w:rPr>
      </w:pPr>
      <w:r>
        <w:rPr>
          <w:rFonts w:ascii="Times New Roman" w:hAnsi="Times New Roman"/>
          <w:b/>
          <w:bCs/>
          <w:lang w:val="uk-UA"/>
        </w:rPr>
        <w:t>Д</w:t>
      </w:r>
      <w:r w:rsidRPr="00BD54BF">
        <w:rPr>
          <w:rFonts w:ascii="Times New Roman" w:hAnsi="Times New Roman"/>
          <w:b/>
          <w:bCs/>
          <w:lang w:val="uk-UA"/>
        </w:rPr>
        <w:t xml:space="preserve">одаток № </w:t>
      </w:r>
      <w:r>
        <w:rPr>
          <w:rFonts w:ascii="Times New Roman" w:hAnsi="Times New Roman"/>
          <w:b/>
          <w:bCs/>
          <w:lang w:val="uk-UA"/>
        </w:rPr>
        <w:t>1</w:t>
      </w:r>
      <w:r w:rsidRPr="00BD54BF">
        <w:rPr>
          <w:rFonts w:ascii="Times New Roman" w:hAnsi="Times New Roman"/>
          <w:b/>
          <w:bCs/>
          <w:lang w:val="uk-UA"/>
        </w:rPr>
        <w:t xml:space="preserve"> до тендерної документації</w:t>
      </w:r>
    </w:p>
    <w:p w:rsidR="00C57C42" w:rsidRDefault="00C57C42" w:rsidP="0021755A">
      <w:pPr>
        <w:jc w:val="right"/>
        <w:rPr>
          <w:rFonts w:ascii="Times New Roman" w:hAnsi="Times New Roman"/>
          <w:b/>
          <w:bCs/>
          <w:lang w:val="uk-UA"/>
        </w:rPr>
      </w:pPr>
    </w:p>
    <w:p w:rsidR="0021755A" w:rsidRDefault="0021755A" w:rsidP="0021755A">
      <w:pPr>
        <w:jc w:val="right"/>
        <w:rPr>
          <w:rFonts w:ascii="Times New Roman" w:hAnsi="Times New Roman"/>
          <w:b/>
          <w:bCs/>
          <w:lang w:val="uk-UA"/>
        </w:rPr>
      </w:pPr>
    </w:p>
    <w:p w:rsidR="0021755A" w:rsidRDefault="0021755A" w:rsidP="0021755A">
      <w:pPr>
        <w:jc w:val="center"/>
        <w:rPr>
          <w:rFonts w:ascii="Times New Roman" w:hAnsi="Times New Roman"/>
          <w:b/>
          <w:bCs/>
          <w:lang w:val="uk-UA"/>
        </w:rPr>
      </w:pPr>
      <w:r>
        <w:rPr>
          <w:rFonts w:ascii="Times New Roman" w:hAnsi="Times New Roman"/>
          <w:b/>
          <w:bCs/>
          <w:lang w:val="uk-UA"/>
        </w:rPr>
        <w:t>Підстави для відмови в участі у процедурі закупівлі</w:t>
      </w:r>
    </w:p>
    <w:p w:rsidR="0021755A" w:rsidRDefault="0021755A" w:rsidP="0021755A">
      <w:pPr>
        <w:jc w:val="center"/>
        <w:rPr>
          <w:rFonts w:ascii="Times New Roman" w:hAnsi="Times New Roman"/>
          <w:b/>
          <w:bCs/>
          <w:lang w:val="uk-UA"/>
        </w:rPr>
      </w:pPr>
    </w:p>
    <w:tbl>
      <w:tblPr>
        <w:tblW w:w="10774" w:type="dxa"/>
        <w:tblInd w:w="-431" w:type="dxa"/>
        <w:tblCellMar>
          <w:top w:w="15" w:type="dxa"/>
          <w:left w:w="15" w:type="dxa"/>
          <w:bottom w:w="15" w:type="dxa"/>
          <w:right w:w="15" w:type="dxa"/>
        </w:tblCellMar>
        <w:tblLook w:val="04A0"/>
      </w:tblPr>
      <w:tblGrid>
        <w:gridCol w:w="563"/>
        <w:gridCol w:w="3548"/>
        <w:gridCol w:w="2977"/>
        <w:gridCol w:w="3686"/>
      </w:tblGrid>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Підстави для відмови в участі у процедурі закупівлі</w:t>
            </w:r>
          </w:p>
          <w:p w:rsidR="0021755A" w:rsidRPr="00BD54BF" w:rsidRDefault="0021755A" w:rsidP="00084957">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1755A" w:rsidRPr="00BD54BF" w:rsidRDefault="0021755A" w:rsidP="00084957">
            <w:pPr>
              <w:jc w:val="center"/>
              <w:rPr>
                <w:rFonts w:ascii="Times New Roman" w:eastAsia="Times New Roman" w:hAnsi="Times New Roman"/>
                <w:b/>
                <w:bCs/>
                <w:lang w:val="uk-UA" w:eastAsia="ru-RU"/>
              </w:rPr>
            </w:pPr>
            <w:r w:rsidRPr="0063244A">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755A" w:rsidRPr="00BD54BF" w:rsidRDefault="0021755A" w:rsidP="00084957">
            <w:pPr>
              <w:jc w:val="center"/>
              <w:rPr>
                <w:rFonts w:ascii="Times New Roman" w:eastAsia="Times New Roman" w:hAnsi="Times New Roman"/>
                <w:lang w:val="uk-UA" w:eastAsia="ru-RU"/>
              </w:rPr>
            </w:pPr>
            <w:r w:rsidRPr="00BD54BF">
              <w:rPr>
                <w:rFonts w:ascii="Times New Roman" w:eastAsia="Times New Roman" w:hAnsi="Times New Roman"/>
                <w:b/>
                <w:bCs/>
                <w:lang w:val="uk-UA" w:eastAsia="ru-RU"/>
              </w:rPr>
              <w:t xml:space="preserve">Переможець у строк, що </w:t>
            </w:r>
            <w:r w:rsidRPr="00703552">
              <w:rPr>
                <w:rFonts w:ascii="Times New Roman" w:eastAsia="Times New Roman" w:hAnsi="Times New Roman"/>
                <w:b/>
                <w:bCs/>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lang w:val="uk-UA" w:eastAsia="ru-RU"/>
              </w:rPr>
              <w:t>, надає замовнику шляхом оприлюднення в електронній системі закупівель:</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hd w:val="clear" w:color="auto" w:fill="FFFFFF"/>
                <w:lang w:val="uk-UA" w:eastAsia="ru-RU"/>
              </w:rPr>
              <w:t>(</w:t>
            </w:r>
            <w:r w:rsidRPr="00BD54BF">
              <w:rPr>
                <w:rFonts w:ascii="Times New Roman" w:eastAsia="Times New Roman" w:hAnsi="Times New Roman"/>
                <w:i/>
                <w:iCs/>
                <w:lang w:val="uk-UA" w:eastAsia="ru-RU"/>
              </w:rPr>
              <w:t>пункт 1 частини 1 статті 17 Закону</w:t>
            </w:r>
            <w:r w:rsidRPr="0063244A">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2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4C22C5"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val="uk-UA" w:eastAsia="ru-RU"/>
              </w:rPr>
              <w:t>.</w:t>
            </w:r>
          </w:p>
          <w:p w:rsidR="0021755A" w:rsidRPr="00BD54BF" w:rsidRDefault="0021755A" w:rsidP="00084957">
            <w:pPr>
              <w:rPr>
                <w:rFonts w:ascii="Times New Roman" w:eastAsia="Times New Roman" w:hAnsi="Times New Roman"/>
                <w:lang w:val="uk-UA" w:eastAsia="ru-RU"/>
              </w:rPr>
            </w:pP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службову (посадову) особу </w:t>
            </w:r>
            <w:r w:rsidRPr="00BD54BF">
              <w:rPr>
                <w:rFonts w:ascii="Times New Roman" w:eastAsia="Times New Roman" w:hAnsi="Times New Roman"/>
                <w:shd w:val="clear" w:color="auto" w:fill="FFFFFF"/>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3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w:t>
            </w:r>
            <w:r w:rsidRPr="004C22C5">
              <w:rPr>
                <w:rFonts w:ascii="Times New Roman" w:eastAsia="Times New Roman" w:hAnsi="Times New Roman"/>
                <w:lang w:val="uk-UA" w:eastAsia="ru-RU"/>
              </w:rPr>
              <w:lastRenderedPageBreak/>
              <w:t>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На момент </w:t>
            </w:r>
            <w:r w:rsidRPr="00703552">
              <w:rPr>
                <w:rFonts w:ascii="Times New Roman" w:eastAsia="Times New Roman" w:hAnsi="Times New Roman"/>
                <w:lang w:val="uk-UA" w:eastAsia="ru-RU"/>
              </w:rPr>
              <w:t xml:space="preserve">оприлюднення </w:t>
            </w:r>
            <w:r w:rsidRPr="00703552">
              <w:rPr>
                <w:rFonts w:ascii="Times New Roman" w:eastAsia="Times New Roman" w:hAnsi="Times New Roman"/>
                <w:lang w:val="uk-UA" w:eastAsia="ru-RU"/>
              </w:rPr>
              <w:lastRenderedPageBreak/>
              <w:t xml:space="preserve">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hd w:val="clear" w:color="auto" w:fill="FFFFFF"/>
                  <w:lang w:val="uk-UA" w:eastAsia="ru-RU"/>
                </w:rPr>
                <w:t>пунктом 1 статті 50</w:t>
              </w:r>
            </w:hyperlink>
            <w:r w:rsidRPr="00BD54BF">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val="uk-UA" w:eastAsia="ru-RU"/>
              </w:rPr>
              <w:t>антиконкурентних</w:t>
            </w:r>
            <w:proofErr w:type="spellEnd"/>
            <w:r w:rsidRPr="00BD54BF">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4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пункт 5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 xml:space="preserve">службова (посадова) особа учасника процедури закупівлі, </w:t>
            </w:r>
            <w:r w:rsidRPr="00BD54BF">
              <w:rPr>
                <w:rFonts w:ascii="Times New Roman" w:eastAsia="Times New Roman" w:hAnsi="Times New Roman"/>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6</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lastRenderedPageBreak/>
              <w:t xml:space="preserve">Учасник процедури закупівлі підтверджує </w:t>
            </w:r>
            <w:r w:rsidRPr="004C22C5">
              <w:rPr>
                <w:rFonts w:ascii="Times New Roman" w:eastAsia="Times New Roman" w:hAnsi="Times New Roman"/>
                <w:lang w:val="uk-UA" w:eastAsia="ru-RU"/>
              </w:rPr>
              <w:lastRenderedPageBreak/>
              <w:t>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 xml:space="preserve">Переможець процедури закупівлі має надати повний витяг з </w:t>
            </w:r>
            <w:r w:rsidRPr="00BD54BF">
              <w:rPr>
                <w:rFonts w:ascii="Times New Roman" w:eastAsia="Times New Roman" w:hAnsi="Times New Roman"/>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1755A" w:rsidRPr="000A74B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7</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val="uk-UA" w:eastAsia="ru-RU"/>
              </w:rPr>
              <w:t>. </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8</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w:t>
            </w:r>
            <w:r w:rsidRPr="00BD54BF">
              <w:rPr>
                <w:rFonts w:ascii="Times New Roman" w:eastAsia="Times New Roman" w:hAnsi="Times New Roman"/>
                <w:shd w:val="clear" w:color="auto" w:fill="FFFFFF"/>
                <w:lang w:val="uk-UA" w:eastAsia="ru-RU"/>
              </w:rPr>
              <w:lastRenderedPageBreak/>
              <w:t>нього не відкрита ліквідаційна процедура.</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9</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w:t>
            </w:r>
            <w:r w:rsidRPr="00703552">
              <w:rPr>
                <w:rFonts w:ascii="Times New Roman" w:eastAsia="Times New Roman" w:hAnsi="Times New Roman"/>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lang w:val="uk-UA" w:eastAsia="ru-RU"/>
              </w:rPr>
              <w:t>Єдин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державн</w:t>
            </w:r>
            <w:r>
              <w:rPr>
                <w:rFonts w:ascii="Times New Roman" w:eastAsia="Times New Roman" w:hAnsi="Times New Roman"/>
                <w:lang w:val="uk-UA" w:eastAsia="ru-RU"/>
              </w:rPr>
              <w:t>ого</w:t>
            </w:r>
            <w:r w:rsidRPr="00BD54BF">
              <w:rPr>
                <w:rFonts w:ascii="Times New Roman" w:eastAsia="Times New Roman" w:hAnsi="Times New Roman"/>
                <w:lang w:val="uk-UA" w:eastAsia="ru-RU"/>
              </w:rPr>
              <w:t xml:space="preserve"> реєстр</w:t>
            </w:r>
            <w:r>
              <w:rPr>
                <w:rFonts w:ascii="Times New Roman" w:eastAsia="Times New Roman" w:hAnsi="Times New Roman"/>
                <w:lang w:val="uk-UA" w:eastAsia="ru-RU"/>
              </w:rPr>
              <w:t>у</w:t>
            </w:r>
            <w:r w:rsidRPr="00BD54BF">
              <w:rPr>
                <w:rFonts w:ascii="Times New Roman" w:eastAsia="Times New Roman" w:hAnsi="Times New Roman"/>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lang w:val="uk-UA" w:eastAsia="ru-RU"/>
              </w:rPr>
              <w:t xml:space="preserve"> є обмеженим</w:t>
            </w:r>
            <w:r>
              <w:rPr>
                <w:rFonts w:ascii="Times New Roman" w:eastAsia="Times New Roman" w:hAnsi="Times New Roman"/>
                <w:lang w:val="uk-UA" w:eastAsia="ru-RU"/>
              </w:rPr>
              <w:t xml:space="preserve">, тому відповідно до пункту 44 Особливостей </w:t>
            </w:r>
            <w:r w:rsidRPr="00BD54BF">
              <w:rPr>
                <w:rFonts w:ascii="Times New Roman" w:eastAsia="Times New Roman" w:hAnsi="Times New Roman"/>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val="uk-UA" w:eastAsia="ru-RU"/>
              </w:rPr>
              <w:t>   в який містить інформацію про те, що</w:t>
            </w:r>
            <w:r w:rsidRPr="00BD54BF">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10</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Default="0021755A" w:rsidP="00084957">
            <w:pPr>
              <w:jc w:val="both"/>
              <w:rPr>
                <w:rFonts w:ascii="Times New Roman" w:eastAsia="Times New Roman" w:hAnsi="Times New Roman"/>
                <w:i/>
                <w:iCs/>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1755A" w:rsidRPr="00BD54BF" w:rsidRDefault="0021755A" w:rsidP="00084957">
            <w:pPr>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11</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12</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sidRPr="004C22C5">
              <w:rPr>
                <w:rFonts w:ascii="Times New Roman" w:eastAsia="Times New Roman" w:hAnsi="Times New Roman"/>
                <w:lang w:val="uk-UA" w:eastAsia="ru-RU"/>
              </w:rPr>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судимості не має та в розшуку не перебуває.</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val="uk-UA" w:eastAsia="ru-RU"/>
              </w:rPr>
              <w:t xml:space="preserve"> (</w:t>
            </w:r>
            <w:r w:rsidRPr="00BD54BF">
              <w:rPr>
                <w:rFonts w:ascii="Times New Roman" w:eastAsia="Times New Roman" w:hAnsi="Times New Roman"/>
                <w:lang w:val="uk-UA" w:eastAsia="ru-RU"/>
              </w:rPr>
              <w:t xml:space="preserve">пункт </w:t>
            </w:r>
            <w:r>
              <w:rPr>
                <w:rFonts w:ascii="Times New Roman" w:eastAsia="Times New Roman" w:hAnsi="Times New Roman"/>
                <w:lang w:val="uk-UA" w:eastAsia="ru-RU"/>
              </w:rPr>
              <w:t>13</w:t>
            </w:r>
            <w:r w:rsidRPr="00BD54BF">
              <w:rPr>
                <w:rFonts w:ascii="Times New Roman" w:eastAsia="Times New Roman" w:hAnsi="Times New Roman"/>
                <w:lang w:val="uk-UA" w:eastAsia="ru-RU"/>
              </w:rPr>
              <w:t xml:space="preserve"> частини 1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755A" w:rsidRPr="00BD54BF" w:rsidRDefault="0021755A" w:rsidP="00084957">
            <w:pPr>
              <w:jc w:val="both"/>
              <w:rPr>
                <w:rFonts w:ascii="Times New Roman" w:eastAsia="Times New Roman" w:hAnsi="Times New Roman"/>
                <w:lang w:val="uk-UA" w:eastAsia="ru-RU"/>
              </w:rPr>
            </w:pPr>
            <w:r>
              <w:rPr>
                <w:rFonts w:ascii="Times New Roman" w:eastAsia="Times New Roman" w:hAnsi="Times New Roman"/>
                <w:lang w:val="uk-UA" w:eastAsia="ru-RU"/>
              </w:rPr>
              <w:t>Замовник не вимагає підтвердження відповідно до пункту 44 Особливостей</w:t>
            </w:r>
          </w:p>
        </w:tc>
      </w:tr>
      <w:tr w:rsidR="0021755A" w:rsidRPr="00314915" w:rsidTr="0008495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shd w:val="clear" w:color="auto" w:fill="FFFFFF"/>
              <w:jc w:val="both"/>
              <w:rPr>
                <w:rFonts w:ascii="Times New Roman" w:eastAsia="Times New Roman" w:hAnsi="Times New Roman"/>
                <w:lang w:val="uk-UA" w:eastAsia="ru-RU"/>
              </w:rPr>
            </w:pPr>
            <w:r w:rsidRPr="00BD54BF">
              <w:rPr>
                <w:rFonts w:ascii="Times New Roman" w:eastAsia="Times New Roman" w:hAnsi="Times New Roman"/>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1755A" w:rsidRPr="00BD54BF" w:rsidRDefault="0021755A" w:rsidP="00084957">
            <w:pPr>
              <w:shd w:val="clear" w:color="auto" w:fill="FFFFFF"/>
              <w:spacing w:after="150"/>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Учасник процедури закупівлі, що перебуває в обставинах, зазначених у частині другій цієї статті, може надати </w:t>
            </w:r>
            <w:r w:rsidRPr="00BD54BF">
              <w:rPr>
                <w:rFonts w:ascii="Times New Roman" w:eastAsia="Times New Roman" w:hAnsi="Times New Roman"/>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val="uk-UA" w:eastAsia="ru-RU"/>
              </w:rPr>
              <w:t xml:space="preserve"> (</w:t>
            </w:r>
            <w:r w:rsidRPr="00BD54BF">
              <w:rPr>
                <w:rFonts w:ascii="Times New Roman" w:eastAsia="Times New Roman" w:hAnsi="Times New Roman"/>
                <w:lang w:val="uk-UA" w:eastAsia="ru-RU"/>
              </w:rPr>
              <w:t>частина 2 статті 17 Закону</w:t>
            </w:r>
            <w:r>
              <w:rPr>
                <w:rFonts w:ascii="Times New Roman" w:eastAsia="Times New Roman" w:hAnsi="Times New Roman"/>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1755A" w:rsidRPr="000A74B5" w:rsidRDefault="0021755A" w:rsidP="00084957">
            <w:pPr>
              <w:jc w:val="both"/>
              <w:rPr>
                <w:rFonts w:ascii="Times New Roman" w:hAnsi="Times New Roman"/>
                <w:lang w:val="uk-UA"/>
              </w:rPr>
            </w:pPr>
            <w:r w:rsidRPr="004C22C5">
              <w:rPr>
                <w:rFonts w:ascii="Times New Roman" w:eastAsia="Times New Roman" w:hAnsi="Times New Roman"/>
                <w:lang w:val="uk-UA" w:eastAsia="ru-RU"/>
              </w:rPr>
              <w:lastRenderedPageBreak/>
              <w:t>Учасник процедури закупівлі підтверджує відсутність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шляхом самостійного декларування відсутності </w:t>
            </w:r>
            <w:r>
              <w:rPr>
                <w:rFonts w:ascii="Times New Roman" w:eastAsia="Times New Roman" w:hAnsi="Times New Roman"/>
                <w:lang w:val="uk-UA" w:eastAsia="ru-RU"/>
              </w:rPr>
              <w:t>такої</w:t>
            </w:r>
            <w:r w:rsidRPr="004C22C5">
              <w:rPr>
                <w:rFonts w:ascii="Times New Roman" w:eastAsia="Times New Roman" w:hAnsi="Times New Roman"/>
                <w:lang w:val="uk-UA" w:eastAsia="ru-RU"/>
              </w:rPr>
              <w:t xml:space="preserve"> підстав</w:t>
            </w:r>
            <w:r>
              <w:rPr>
                <w:rFonts w:ascii="Times New Roman" w:eastAsia="Times New Roman" w:hAnsi="Times New Roman"/>
                <w:lang w:val="uk-UA" w:eastAsia="ru-RU"/>
              </w:rPr>
              <w:t>и</w:t>
            </w:r>
            <w:r w:rsidRPr="004C22C5">
              <w:rPr>
                <w:rFonts w:ascii="Times New Roman" w:eastAsia="Times New Roman" w:hAnsi="Times New Roman"/>
                <w:lang w:val="uk-UA" w:eastAsia="ru-RU"/>
              </w:rPr>
              <w:t xml:space="preserve"> в електронній системі закупівель під час подання тендерної пропозиції</w:t>
            </w:r>
            <w:r>
              <w:rPr>
                <w:rFonts w:ascii="Times New Roman" w:eastAsia="Times New Roman" w:hAnsi="Times New Roman"/>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lang w:val="uk-UA"/>
              </w:rPr>
              <w:t>надати:</w:t>
            </w:r>
          </w:p>
          <w:p w:rsidR="0021755A" w:rsidRPr="000A74B5" w:rsidRDefault="0021755A" w:rsidP="0021755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0A74B5">
              <w:rPr>
                <w:rFonts w:ascii="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1755A" w:rsidRPr="000A74B5" w:rsidRDefault="0021755A" w:rsidP="00084957">
            <w:pPr>
              <w:ind w:left="50"/>
              <w:jc w:val="both"/>
              <w:rPr>
                <w:rFonts w:ascii="Times New Roman" w:hAnsi="Times New Roman"/>
                <w:lang w:val="uk-UA"/>
              </w:rPr>
            </w:pPr>
            <w:r w:rsidRPr="000A74B5">
              <w:rPr>
                <w:rFonts w:ascii="Times New Roman" w:hAnsi="Times New Roman"/>
                <w:lang w:val="uk-UA"/>
              </w:rPr>
              <w:t xml:space="preserve">або </w:t>
            </w:r>
          </w:p>
          <w:p w:rsidR="0021755A" w:rsidRPr="000A74B5" w:rsidRDefault="0021755A" w:rsidP="0021755A">
            <w:pPr>
              <w:pStyle w:val="a3"/>
              <w:numPr>
                <w:ilvl w:val="0"/>
                <w:numId w:val="1"/>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або</w:t>
            </w:r>
          </w:p>
          <w:p w:rsidR="0021755A" w:rsidRPr="00BD54BF" w:rsidRDefault="0021755A" w:rsidP="00084957">
            <w:pPr>
              <w:rPr>
                <w:rFonts w:ascii="Times New Roman" w:eastAsia="Times New Roman" w:hAnsi="Times New Roman"/>
                <w:lang w:val="uk-UA" w:eastAsia="ru-RU"/>
              </w:rPr>
            </w:pPr>
          </w:p>
          <w:p w:rsidR="0021755A" w:rsidRPr="00BD54BF" w:rsidRDefault="0021755A" w:rsidP="00084957">
            <w:pPr>
              <w:jc w:val="both"/>
              <w:rPr>
                <w:rFonts w:ascii="Times New Roman" w:eastAsia="Times New Roman" w:hAnsi="Times New Roman"/>
                <w:lang w:val="uk-UA" w:eastAsia="ru-RU"/>
              </w:rPr>
            </w:pPr>
            <w:r w:rsidRPr="00BD54BF">
              <w:rPr>
                <w:rFonts w:ascii="Times New Roman" w:eastAsia="Times New Roman" w:hAnsi="Times New Roman"/>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w:t>
            </w:r>
            <w:r w:rsidRPr="00BD54BF">
              <w:rPr>
                <w:rFonts w:ascii="Times New Roman" w:eastAsia="Times New Roman" w:hAnsi="Times New Roman"/>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1755A" w:rsidRDefault="0021755A" w:rsidP="0021755A">
      <w:pPr>
        <w:rPr>
          <w:lang w:val="uk-UA"/>
        </w:rPr>
      </w:pPr>
    </w:p>
    <w:tbl>
      <w:tblPr>
        <w:tblW w:w="0" w:type="auto"/>
        <w:tblBorders>
          <w:top w:val="nil"/>
          <w:left w:val="nil"/>
          <w:bottom w:val="nil"/>
          <w:right w:val="nil"/>
        </w:tblBorders>
        <w:tblLook w:val="0000"/>
      </w:tblPr>
      <w:tblGrid>
        <w:gridCol w:w="9855"/>
      </w:tblGrid>
      <w:tr w:rsidR="006C2C43" w:rsidRPr="00314915" w:rsidTr="00EA3FB6">
        <w:trPr>
          <w:trHeight w:val="1080"/>
        </w:trPr>
        <w:tc>
          <w:tcPr>
            <w:tcW w:w="0" w:type="auto"/>
          </w:tcPr>
          <w:p w:rsidR="006C2C43" w:rsidRPr="001A15DB" w:rsidRDefault="006C2C43" w:rsidP="00EA3FB6">
            <w:pPr>
              <w:widowControl/>
              <w:suppressAutoHyphens w:val="0"/>
              <w:autoSpaceDE w:val="0"/>
              <w:adjustRightInd w:val="0"/>
              <w:textAlignment w:val="auto"/>
              <w:rPr>
                <w:rFonts w:ascii="Times New Roman" w:eastAsiaTheme="minorHAnsi" w:hAnsi="Times New Roman" w:cs="Times New Roman"/>
                <w:kern w:val="0"/>
                <w:lang w:val="uk-UA" w:eastAsia="en-US" w:bidi="ar-SA"/>
              </w:rPr>
            </w:pPr>
            <w:r w:rsidRPr="001A15DB">
              <w:rPr>
                <w:rFonts w:ascii="Times New Roman" w:eastAsiaTheme="minorHAnsi" w:hAnsi="Times New Roman" w:cs="Times New Roman"/>
                <w:color w:val="auto"/>
                <w:kern w:val="0"/>
                <w:sz w:val="23"/>
                <w:szCs w:val="23"/>
                <w:lang w:val="uk-UA" w:eastAsia="en-US" w:bidi="ar-SA"/>
              </w:rPr>
              <w:t xml:space="preserve">      Переможець процедури закупівлі у строк, що не перевищує</w:t>
            </w:r>
            <w:r w:rsidRPr="001A15DB">
              <w:rPr>
                <w:rFonts w:ascii="Times New Roman" w:eastAsiaTheme="minorHAnsi" w:hAnsi="Times New Roman" w:cs="Times New Roman"/>
                <w:b/>
                <w:i/>
                <w:color w:val="auto"/>
                <w:kern w:val="0"/>
                <w:lang w:val="uk-UA" w:eastAsia="en-US" w:bidi="ar-SA"/>
              </w:rPr>
              <w:t>чотири дні</w:t>
            </w:r>
            <w:r w:rsidRPr="001A15DB">
              <w:rPr>
                <w:rFonts w:ascii="Times New Roman" w:eastAsiaTheme="minorHAnsi" w:hAnsi="Times New Roman" w:cs="Times New Roman"/>
                <w:color w:val="auto"/>
                <w:kern w:val="0"/>
                <w:lang w:val="uk-UA" w:eastAsia="en-US" w:bidi="ar-S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17Закону.</w:t>
            </w:r>
          </w:p>
        </w:tc>
      </w:tr>
    </w:tbl>
    <w:p w:rsidR="0021755A" w:rsidRPr="00314915" w:rsidRDefault="001A15DB" w:rsidP="0021755A">
      <w:pPr>
        <w:jc w:val="both"/>
        <w:rPr>
          <w:rFonts w:ascii="Times New Roman" w:hAnsi="Times New Roman"/>
          <w:b/>
          <w:i/>
          <w:lang w:val="uk-UA"/>
        </w:rPr>
      </w:pPr>
      <w:r>
        <w:rPr>
          <w:rFonts w:ascii="Times New Roman" w:hAnsi="Times New Roman"/>
          <w:lang w:val="uk-UA"/>
        </w:rPr>
        <w:t xml:space="preserve">      У</w:t>
      </w:r>
      <w:r w:rsidR="0021755A">
        <w:rPr>
          <w:rFonts w:ascii="Times New Roman" w:hAnsi="Times New Roman"/>
          <w:lang w:val="uk-UA"/>
        </w:rPr>
        <w:t xml:space="preserve"> разі якщо переможець процедури закупівлі </w:t>
      </w:r>
      <w:r w:rsidR="0021755A" w:rsidRPr="00F84E59">
        <w:rPr>
          <w:rFonts w:ascii="Times New Roman" w:hAnsi="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0021755A">
        <w:rPr>
          <w:rFonts w:ascii="Times New Roman" w:hAnsi="Times New Roman"/>
          <w:lang w:val="uk-UA"/>
        </w:rPr>
        <w:t xml:space="preserve"> або надав документи, які не відповідають вимогам визнач</w:t>
      </w:r>
      <w:r w:rsidR="006955D8">
        <w:rPr>
          <w:rFonts w:ascii="Times New Roman" w:hAnsi="Times New Roman"/>
          <w:lang w:val="uk-UA"/>
        </w:rPr>
        <w:t>е</w:t>
      </w:r>
      <w:r w:rsidR="0021755A">
        <w:rPr>
          <w:rFonts w:ascii="Times New Roman" w:hAnsi="Times New Roman"/>
          <w:lang w:val="uk-UA"/>
        </w:rPr>
        <w:t xml:space="preserve">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0021755A" w:rsidRPr="00796D4E">
        <w:rPr>
          <w:rFonts w:ascii="Times New Roman" w:hAnsi="Times New Roman"/>
          <w:lang w:val="uk-UA"/>
        </w:rPr>
        <w:t>пер</w:t>
      </w:r>
      <w:r w:rsidR="0021755A" w:rsidRPr="00314915">
        <w:rPr>
          <w:rFonts w:ascii="Times New Roman" w:hAnsi="Times New Roman"/>
          <w:b/>
          <w:i/>
          <w:lang w:val="uk-UA"/>
        </w:rPr>
        <w:t>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755A" w:rsidRPr="00314915" w:rsidRDefault="0021755A" w:rsidP="0021755A">
      <w:pPr>
        <w:jc w:val="both"/>
        <w:rPr>
          <w:rFonts w:ascii="Times New Roman" w:hAnsi="Times New Roman"/>
          <w:b/>
          <w:i/>
          <w:lang w:val="uk-UA"/>
        </w:rPr>
      </w:pPr>
    </w:p>
    <w:p w:rsidR="0021755A" w:rsidRDefault="0021755A" w:rsidP="0021755A">
      <w:pPr>
        <w:jc w:val="both"/>
        <w:rPr>
          <w:rFonts w:ascii="Times New Roman" w:hAnsi="Times New Roman"/>
          <w:lang w:val="uk-UA"/>
        </w:rPr>
      </w:pPr>
    </w:p>
    <w:p w:rsidR="0021755A" w:rsidRPr="009B3B88" w:rsidRDefault="0021755A" w:rsidP="0021755A">
      <w:pPr>
        <w:keepNext/>
        <w:ind w:firstLine="426"/>
        <w:jc w:val="center"/>
        <w:rPr>
          <w:rFonts w:ascii="Times New Roman" w:hAnsi="Times New Roman" w:cs="Times New Roman"/>
          <w:b/>
          <w:bCs/>
          <w:caps/>
          <w:lang w:val="uk-UA" w:eastAsia="ru-RU"/>
        </w:rPr>
      </w:pPr>
      <w:r w:rsidRPr="009B3B88">
        <w:rPr>
          <w:rFonts w:ascii="Times New Roman" w:hAnsi="Times New Roman" w:cs="Times New Roman"/>
          <w:b/>
          <w:bCs/>
          <w:caps/>
          <w:lang w:val="uk-UA" w:eastAsia="ru-RU"/>
        </w:rPr>
        <w:lastRenderedPageBreak/>
        <w:t>інформація тА ДОКУМЕНТИ,  ЯКІ НАДАЮТЬСЯ УЧАСНИКОМ В ЕЛЕКТРОННОМУ ВИГЛЯДІ ПРИ ПОДАННІ ПРОПОЗИЦІЇ ЧЕРЕЗ ЕЛЕКТРОННУ СИСТЕМУ PROZORRO</w:t>
      </w:r>
    </w:p>
    <w:p w:rsidR="0021755A" w:rsidRPr="009B3B88" w:rsidRDefault="0021755A" w:rsidP="0021755A">
      <w:pPr>
        <w:keepNext/>
        <w:ind w:firstLine="426"/>
        <w:jc w:val="center"/>
        <w:rPr>
          <w:rFonts w:ascii="Times New Roman" w:hAnsi="Times New Roman" w:cs="Times New Roman"/>
          <w:b/>
          <w:bCs/>
          <w:caps/>
          <w:lang w:val="uk-UA" w:eastAsia="ru-RU"/>
        </w:rPr>
      </w:pPr>
    </w:p>
    <w:p w:rsidR="001E7AAA" w:rsidRPr="009B3B88" w:rsidRDefault="001E7AAA" w:rsidP="001E7AAA">
      <w:pPr>
        <w:ind w:firstLine="567"/>
        <w:jc w:val="both"/>
        <w:rPr>
          <w:rFonts w:ascii="Times New Roman" w:hAnsi="Times New Roman" w:cs="Times New Roman"/>
          <w:lang w:val="ru-RU"/>
        </w:rPr>
      </w:pPr>
      <w:proofErr w:type="spellStart"/>
      <w:r w:rsidRPr="009B3B88">
        <w:rPr>
          <w:rFonts w:ascii="Times New Roman" w:hAnsi="Times New Roman" w:cs="Times New Roman"/>
          <w:lang w:val="ru-RU"/>
        </w:rPr>
        <w:t>Учасник</w:t>
      </w:r>
      <w:proofErr w:type="spellEnd"/>
      <w:r w:rsidRPr="009B3B88">
        <w:rPr>
          <w:rFonts w:ascii="Times New Roman" w:hAnsi="Times New Roman" w:cs="Times New Roman"/>
          <w:lang w:val="ru-RU"/>
        </w:rPr>
        <w:t xml:space="preserve"> повинен </w:t>
      </w:r>
      <w:proofErr w:type="spellStart"/>
      <w:r w:rsidRPr="009B3B88">
        <w:rPr>
          <w:rFonts w:ascii="Times New Roman" w:hAnsi="Times New Roman" w:cs="Times New Roman"/>
          <w:lang w:val="ru-RU"/>
        </w:rPr>
        <w:t>надати</w:t>
      </w:r>
      <w:proofErr w:type="spellEnd"/>
      <w:r w:rsidRPr="009B3B88">
        <w:rPr>
          <w:rFonts w:ascii="Times New Roman" w:hAnsi="Times New Roman" w:cs="Times New Roman"/>
          <w:lang w:val="ru-RU"/>
        </w:rPr>
        <w:t xml:space="preserve"> в </w:t>
      </w:r>
      <w:proofErr w:type="spellStart"/>
      <w:r w:rsidRPr="009B3B88">
        <w:rPr>
          <w:rFonts w:ascii="Times New Roman" w:hAnsi="Times New Roman" w:cs="Times New Roman"/>
          <w:lang w:val="ru-RU"/>
        </w:rPr>
        <w:t>електронномувигляді</w:t>
      </w:r>
      <w:proofErr w:type="spellEnd"/>
      <w:r w:rsidRPr="009B3B88">
        <w:rPr>
          <w:rFonts w:ascii="Times New Roman" w:hAnsi="Times New Roman" w:cs="Times New Roman"/>
          <w:lang w:val="ru-RU"/>
        </w:rPr>
        <w:t xml:space="preserve"> в </w:t>
      </w:r>
      <w:proofErr w:type="spellStart"/>
      <w:r w:rsidRPr="009B3B88">
        <w:rPr>
          <w:rFonts w:ascii="Times New Roman" w:hAnsi="Times New Roman" w:cs="Times New Roman"/>
          <w:lang w:val="ru-RU"/>
        </w:rPr>
        <w:t>складісвоєїпропозиціїнаступнідокументи</w:t>
      </w:r>
      <w:proofErr w:type="spellEnd"/>
      <w:proofErr w:type="gramStart"/>
      <w:r w:rsidRPr="009B3B88">
        <w:rPr>
          <w:rFonts w:ascii="Times New Roman" w:hAnsi="Times New Roman" w:cs="Times New Roman"/>
          <w:lang w:val="ru-RU"/>
        </w:rPr>
        <w:t xml:space="preserve"> :</w:t>
      </w:r>
      <w:proofErr w:type="gramEnd"/>
    </w:p>
    <w:p w:rsidR="001E7AAA" w:rsidRPr="009B3B88" w:rsidRDefault="001E7AAA" w:rsidP="001E7AAA">
      <w:pPr>
        <w:suppressAutoHyphens w:val="0"/>
        <w:jc w:val="both"/>
        <w:rPr>
          <w:rFonts w:ascii="Times New Roman" w:hAnsi="Times New Roman" w:cs="Times New Roman"/>
          <w:lang w:val="ru-RU"/>
        </w:rPr>
      </w:pPr>
      <w:r w:rsidRPr="009B3B88">
        <w:rPr>
          <w:rFonts w:ascii="Times New Roman" w:hAnsi="Times New Roman" w:cs="Times New Roman"/>
          <w:lang w:val="ru-RU"/>
        </w:rPr>
        <w:t xml:space="preserve">                    - </w:t>
      </w:r>
      <w:proofErr w:type="spellStart"/>
      <w:r w:rsidRPr="009B3B88">
        <w:rPr>
          <w:rFonts w:ascii="Times New Roman" w:hAnsi="Times New Roman" w:cs="Times New Roman"/>
          <w:lang w:val="ru-RU"/>
        </w:rPr>
        <w:t>копіюсвідоцтва</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державнуреєстраціюабокопіювитягуабовиписки</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з</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Єдиного</w:t>
      </w:r>
      <w:proofErr w:type="spellEnd"/>
      <w:r w:rsidRPr="009B3B88">
        <w:rPr>
          <w:rFonts w:ascii="Times New Roman" w:hAnsi="Times New Roman" w:cs="Times New Roman"/>
          <w:lang w:val="ru-RU"/>
        </w:rPr>
        <w:t xml:space="preserve"> державного </w:t>
      </w:r>
      <w:proofErr w:type="spellStart"/>
      <w:r w:rsidRPr="009B3B88">
        <w:rPr>
          <w:rFonts w:ascii="Times New Roman" w:hAnsi="Times New Roman" w:cs="Times New Roman"/>
          <w:lang w:val="ru-RU"/>
        </w:rPr>
        <w:t>реєструюридичнихосіб</w:t>
      </w:r>
      <w:proofErr w:type="spellEnd"/>
      <w:r w:rsidRPr="009B3B88">
        <w:rPr>
          <w:rFonts w:ascii="Times New Roman" w:hAnsi="Times New Roman" w:cs="Times New Roman"/>
          <w:lang w:val="ru-RU"/>
        </w:rPr>
        <w:t xml:space="preserve"> та </w:t>
      </w:r>
      <w:proofErr w:type="spellStart"/>
      <w:r w:rsidRPr="009B3B88">
        <w:rPr>
          <w:rFonts w:ascii="Times New Roman" w:hAnsi="Times New Roman" w:cs="Times New Roman"/>
          <w:lang w:val="ru-RU"/>
        </w:rPr>
        <w:t>фізичнихосіб-підприємців</w:t>
      </w:r>
      <w:proofErr w:type="spellEnd"/>
      <w:r w:rsidRPr="009B3B88">
        <w:rPr>
          <w:rFonts w:ascii="Times New Roman" w:hAnsi="Times New Roman" w:cs="Times New Roman"/>
          <w:lang w:val="ru-RU"/>
        </w:rPr>
        <w:t>.</w:t>
      </w:r>
    </w:p>
    <w:p w:rsidR="001E7AAA" w:rsidRPr="009B3B88" w:rsidRDefault="001E7AAA" w:rsidP="001E7AAA">
      <w:pPr>
        <w:suppressAutoHyphens w:val="0"/>
        <w:jc w:val="both"/>
        <w:rPr>
          <w:rFonts w:ascii="Times New Roman" w:hAnsi="Times New Roman" w:cs="Times New Roman"/>
          <w:lang w:val="ru-RU"/>
        </w:rPr>
      </w:pPr>
      <w:r w:rsidRPr="009B3B88">
        <w:rPr>
          <w:rFonts w:ascii="Times New Roman" w:hAnsi="Times New Roman" w:cs="Times New Roman"/>
          <w:lang w:val="ru-RU"/>
        </w:rPr>
        <w:t xml:space="preserve">                   - </w:t>
      </w:r>
      <w:proofErr w:type="spellStart"/>
      <w:r w:rsidRPr="009B3B88">
        <w:rPr>
          <w:rFonts w:ascii="Times New Roman" w:hAnsi="Times New Roman" w:cs="Times New Roman"/>
          <w:lang w:val="ru-RU"/>
        </w:rPr>
        <w:t>Свідоцтво</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реєстраціюплатникаподатку</w:t>
      </w:r>
      <w:proofErr w:type="spellEnd"/>
      <w:r w:rsidRPr="009B3B88">
        <w:rPr>
          <w:rFonts w:ascii="Times New Roman" w:hAnsi="Times New Roman" w:cs="Times New Roman"/>
          <w:lang w:val="ru-RU"/>
        </w:rPr>
        <w:t xml:space="preserve"> на </w:t>
      </w:r>
      <w:proofErr w:type="spellStart"/>
      <w:r w:rsidRPr="009B3B88">
        <w:rPr>
          <w:rFonts w:ascii="Times New Roman" w:hAnsi="Times New Roman" w:cs="Times New Roman"/>
          <w:lang w:val="ru-RU"/>
        </w:rPr>
        <w:t>доданувартістьчи</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сплатуєдиногоподатку</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абовиписку</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витягу</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з</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реєструплатниківподатку</w:t>
      </w:r>
      <w:proofErr w:type="spellEnd"/>
      <w:r w:rsidRPr="009B3B88">
        <w:rPr>
          <w:rFonts w:ascii="Times New Roman" w:hAnsi="Times New Roman" w:cs="Times New Roman"/>
          <w:lang w:val="ru-RU"/>
        </w:rPr>
        <w:t xml:space="preserve"> на </w:t>
      </w:r>
      <w:proofErr w:type="spellStart"/>
      <w:r w:rsidRPr="009B3B88">
        <w:rPr>
          <w:rFonts w:ascii="Times New Roman" w:hAnsi="Times New Roman" w:cs="Times New Roman"/>
          <w:lang w:val="ru-RU"/>
        </w:rPr>
        <w:t>доданувартістьчиєдиногоподатку</w:t>
      </w:r>
      <w:proofErr w:type="spellEnd"/>
      <w:r w:rsidRPr="009B3B88">
        <w:rPr>
          <w:rFonts w:ascii="Times New Roman" w:hAnsi="Times New Roman" w:cs="Times New Roman"/>
          <w:lang w:val="ru-RU"/>
        </w:rPr>
        <w:t>;</w:t>
      </w:r>
    </w:p>
    <w:p w:rsidR="001E7AAA" w:rsidRDefault="001E7AAA" w:rsidP="00920FDF">
      <w:pPr>
        <w:suppressAutoHyphens w:val="0"/>
        <w:jc w:val="both"/>
        <w:rPr>
          <w:rFonts w:ascii="Times New Roman" w:hAnsi="Times New Roman" w:cs="Times New Roman"/>
          <w:b/>
          <w:lang w:val="ru-RU"/>
        </w:rPr>
      </w:pPr>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копію</w:t>
      </w:r>
      <w:proofErr w:type="spellEnd"/>
      <w:r w:rsidRPr="009B3B88">
        <w:rPr>
          <w:rFonts w:ascii="Times New Roman" w:hAnsi="Times New Roman" w:cs="Times New Roman"/>
          <w:lang w:val="ru-RU"/>
        </w:rPr>
        <w:t xml:space="preserve"> Статуту </w:t>
      </w:r>
      <w:proofErr w:type="spellStart"/>
      <w:r w:rsidRPr="009B3B88">
        <w:rPr>
          <w:rFonts w:ascii="Times New Roman" w:hAnsi="Times New Roman" w:cs="Times New Roman"/>
          <w:lang w:val="ru-RU"/>
        </w:rPr>
        <w:t>абоіншогоустановчого</w:t>
      </w:r>
      <w:proofErr w:type="spellEnd"/>
      <w:r w:rsidRPr="009B3B88">
        <w:rPr>
          <w:rFonts w:ascii="Times New Roman" w:hAnsi="Times New Roman" w:cs="Times New Roman"/>
          <w:lang w:val="ru-RU"/>
        </w:rPr>
        <w:t xml:space="preserve"> документу </w:t>
      </w:r>
      <w:r w:rsidRPr="009B3B88">
        <w:rPr>
          <w:rFonts w:ascii="Times New Roman" w:hAnsi="Times New Roman" w:cs="Times New Roman"/>
          <w:b/>
          <w:lang w:val="ru-RU"/>
        </w:rPr>
        <w:t xml:space="preserve">(для </w:t>
      </w:r>
      <w:proofErr w:type="spellStart"/>
      <w:r w:rsidRPr="009B3B88">
        <w:rPr>
          <w:rFonts w:ascii="Times New Roman" w:hAnsi="Times New Roman" w:cs="Times New Roman"/>
          <w:b/>
          <w:lang w:val="ru-RU"/>
        </w:rPr>
        <w:t>юридичнихосіб</w:t>
      </w:r>
      <w:proofErr w:type="spellEnd"/>
      <w:r w:rsidRPr="009B3B88">
        <w:rPr>
          <w:rFonts w:ascii="Times New Roman" w:hAnsi="Times New Roman" w:cs="Times New Roman"/>
          <w:b/>
          <w:lang w:val="ru-RU"/>
        </w:rPr>
        <w:t>)</w:t>
      </w:r>
      <w:proofErr w:type="gramStart"/>
      <w:r w:rsidRPr="009B3B88">
        <w:rPr>
          <w:rFonts w:ascii="Times New Roman" w:hAnsi="Times New Roman" w:cs="Times New Roman"/>
          <w:b/>
          <w:lang w:val="ru-RU"/>
        </w:rPr>
        <w:t>,</w:t>
      </w:r>
      <w:proofErr w:type="spellStart"/>
      <w:r w:rsidRPr="009B3B88">
        <w:rPr>
          <w:rFonts w:ascii="Times New Roman" w:hAnsi="Times New Roman" w:cs="Times New Roman"/>
          <w:lang w:val="ru-RU"/>
        </w:rPr>
        <w:t>к</w:t>
      </w:r>
      <w:proofErr w:type="gramEnd"/>
      <w:r w:rsidRPr="009B3B88">
        <w:rPr>
          <w:rFonts w:ascii="Times New Roman" w:hAnsi="Times New Roman" w:cs="Times New Roman"/>
          <w:lang w:val="ru-RU"/>
        </w:rPr>
        <w:t>опіюдовідки</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присвоєнняідентифікаційного</w:t>
      </w:r>
      <w:proofErr w:type="spellEnd"/>
      <w:r w:rsidRPr="009B3B88">
        <w:rPr>
          <w:rFonts w:ascii="Times New Roman" w:hAnsi="Times New Roman" w:cs="Times New Roman"/>
          <w:lang w:val="ru-RU"/>
        </w:rPr>
        <w:t xml:space="preserve"> коду, </w:t>
      </w:r>
      <w:proofErr w:type="spellStart"/>
      <w:r w:rsidRPr="009B3B88">
        <w:rPr>
          <w:rFonts w:ascii="Times New Roman" w:hAnsi="Times New Roman" w:cs="Times New Roman"/>
          <w:lang w:val="ru-RU"/>
        </w:rPr>
        <w:t>серію</w:t>
      </w:r>
      <w:proofErr w:type="spellEnd"/>
      <w:r w:rsidRPr="009B3B88">
        <w:rPr>
          <w:rFonts w:ascii="Times New Roman" w:hAnsi="Times New Roman" w:cs="Times New Roman"/>
          <w:lang w:val="ru-RU"/>
        </w:rPr>
        <w:t xml:space="preserve"> та номер паспорта </w:t>
      </w:r>
      <w:proofErr w:type="spellStart"/>
      <w:r w:rsidRPr="009B3B88">
        <w:rPr>
          <w:rFonts w:ascii="Times New Roman" w:hAnsi="Times New Roman" w:cs="Times New Roman"/>
          <w:lang w:val="ru-RU"/>
        </w:rPr>
        <w:t>абоіншідокументи,щопосвідчують</w:t>
      </w:r>
      <w:proofErr w:type="spellEnd"/>
      <w:r w:rsidRPr="009B3B88">
        <w:rPr>
          <w:rFonts w:ascii="Times New Roman" w:hAnsi="Times New Roman" w:cs="Times New Roman"/>
          <w:lang w:val="ru-RU"/>
        </w:rPr>
        <w:t xml:space="preserve"> особу </w:t>
      </w:r>
      <w:proofErr w:type="spellStart"/>
      <w:r w:rsidRPr="009B3B88">
        <w:rPr>
          <w:rFonts w:ascii="Times New Roman" w:hAnsi="Times New Roman" w:cs="Times New Roman"/>
          <w:lang w:val="ru-RU"/>
        </w:rPr>
        <w:t>згідно</w:t>
      </w:r>
      <w:proofErr w:type="spellEnd"/>
      <w:r w:rsidRPr="009B3B88">
        <w:rPr>
          <w:rFonts w:ascii="Times New Roman" w:hAnsi="Times New Roman" w:cs="Times New Roman"/>
          <w:lang w:val="ru-RU"/>
        </w:rPr>
        <w:t xml:space="preserve"> ст..13 Закону </w:t>
      </w:r>
      <w:proofErr w:type="spellStart"/>
      <w:r w:rsidRPr="009B3B88">
        <w:rPr>
          <w:rFonts w:ascii="Times New Roman" w:hAnsi="Times New Roman" w:cs="Times New Roman"/>
          <w:lang w:val="ru-RU"/>
        </w:rPr>
        <w:t>України</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Єдинийдержавнийдемографічнийреєстр</w:t>
      </w:r>
      <w:proofErr w:type="spellEnd"/>
      <w:r w:rsidRPr="009B3B88">
        <w:rPr>
          <w:rFonts w:ascii="Times New Roman" w:hAnsi="Times New Roman" w:cs="Times New Roman"/>
          <w:lang w:val="ru-RU"/>
        </w:rPr>
        <w:t xml:space="preserve"> та </w:t>
      </w:r>
      <w:proofErr w:type="spellStart"/>
      <w:r w:rsidRPr="009B3B88">
        <w:rPr>
          <w:rFonts w:ascii="Times New Roman" w:hAnsi="Times New Roman" w:cs="Times New Roman"/>
          <w:lang w:val="ru-RU"/>
        </w:rPr>
        <w:t>документи,щопідтверджуютьгромадянствоУкраїни,посвідчують</w:t>
      </w:r>
      <w:proofErr w:type="spellEnd"/>
      <w:r w:rsidRPr="009B3B88">
        <w:rPr>
          <w:rFonts w:ascii="Times New Roman" w:hAnsi="Times New Roman" w:cs="Times New Roman"/>
          <w:lang w:val="ru-RU"/>
        </w:rPr>
        <w:t xml:space="preserve"> особу </w:t>
      </w:r>
      <w:proofErr w:type="spellStart"/>
      <w:r w:rsidRPr="009B3B88">
        <w:rPr>
          <w:rFonts w:ascii="Times New Roman" w:hAnsi="Times New Roman" w:cs="Times New Roman"/>
          <w:lang w:val="ru-RU"/>
        </w:rPr>
        <w:t>чиїїспеціальний</w:t>
      </w:r>
      <w:proofErr w:type="spellEnd"/>
      <w:r w:rsidRPr="009B3B88">
        <w:rPr>
          <w:rFonts w:ascii="Times New Roman" w:hAnsi="Times New Roman" w:cs="Times New Roman"/>
          <w:lang w:val="ru-RU"/>
        </w:rPr>
        <w:t xml:space="preserve"> статус</w:t>
      </w:r>
      <w:r w:rsidRPr="009B3B88">
        <w:rPr>
          <w:rFonts w:ascii="Times New Roman" w:hAnsi="Times New Roman" w:cs="Times New Roman"/>
          <w:b/>
          <w:lang w:val="ru-RU"/>
        </w:rPr>
        <w:t xml:space="preserve">» (для </w:t>
      </w:r>
      <w:proofErr w:type="spellStart"/>
      <w:r w:rsidRPr="009B3B88">
        <w:rPr>
          <w:rFonts w:ascii="Times New Roman" w:hAnsi="Times New Roman" w:cs="Times New Roman"/>
          <w:b/>
          <w:lang w:val="ru-RU"/>
        </w:rPr>
        <w:t>фізичнихосіб</w:t>
      </w:r>
      <w:proofErr w:type="spellEnd"/>
      <w:r w:rsidRPr="009B3B88">
        <w:rPr>
          <w:rFonts w:ascii="Times New Roman" w:hAnsi="Times New Roman" w:cs="Times New Roman"/>
          <w:b/>
          <w:lang w:val="ru-RU"/>
        </w:rPr>
        <w:t>)</w:t>
      </w:r>
    </w:p>
    <w:p w:rsidR="00F92B9C" w:rsidRPr="009B3B88" w:rsidRDefault="00F92B9C" w:rsidP="00920FDF">
      <w:pPr>
        <w:suppressAutoHyphens w:val="0"/>
        <w:jc w:val="both"/>
        <w:rPr>
          <w:rFonts w:ascii="Times New Roman" w:hAnsi="Times New Roman" w:cs="Times New Roman"/>
          <w:b/>
          <w:lang w:val="ru-RU"/>
        </w:rPr>
      </w:pPr>
    </w:p>
    <w:p w:rsidR="00981117" w:rsidRDefault="001E7AAA" w:rsidP="00CA687B">
      <w:pPr>
        <w:widowControl/>
        <w:numPr>
          <w:ilvl w:val="0"/>
          <w:numId w:val="2"/>
        </w:numPr>
        <w:suppressAutoHyphens w:val="0"/>
        <w:autoSpaceDN/>
        <w:jc w:val="both"/>
        <w:textAlignment w:val="auto"/>
        <w:rPr>
          <w:rFonts w:ascii="Times New Roman" w:hAnsi="Times New Roman" w:cs="Times New Roman"/>
          <w:lang w:val="ru-RU"/>
        </w:rPr>
      </w:pPr>
      <w:proofErr w:type="spellStart"/>
      <w:r w:rsidRPr="009B3B88">
        <w:rPr>
          <w:rFonts w:ascii="Times New Roman" w:hAnsi="Times New Roman" w:cs="Times New Roman"/>
          <w:lang w:val="ru-RU"/>
        </w:rPr>
        <w:t>копіїдокументів</w:t>
      </w:r>
      <w:proofErr w:type="spellEnd"/>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які</w:t>
      </w:r>
      <w:proofErr w:type="gramStart"/>
      <w:r w:rsidRPr="009B3B88">
        <w:rPr>
          <w:rFonts w:ascii="Times New Roman" w:hAnsi="Times New Roman" w:cs="Times New Roman"/>
          <w:lang w:val="ru-RU"/>
        </w:rPr>
        <w:t>св</w:t>
      </w:r>
      <w:proofErr w:type="gramEnd"/>
      <w:r w:rsidRPr="009B3B88">
        <w:rPr>
          <w:rFonts w:ascii="Times New Roman" w:hAnsi="Times New Roman" w:cs="Times New Roman"/>
          <w:lang w:val="ru-RU"/>
        </w:rPr>
        <w:t>ідчать</w:t>
      </w:r>
      <w:proofErr w:type="spellEnd"/>
      <w:r w:rsidRPr="009B3B88">
        <w:rPr>
          <w:rFonts w:ascii="Times New Roman" w:hAnsi="Times New Roman" w:cs="Times New Roman"/>
          <w:lang w:val="ru-RU"/>
        </w:rPr>
        <w:t xml:space="preserve"> про </w:t>
      </w:r>
      <w:proofErr w:type="spellStart"/>
      <w:r w:rsidRPr="009B3B88">
        <w:rPr>
          <w:rFonts w:ascii="Times New Roman" w:hAnsi="Times New Roman" w:cs="Times New Roman"/>
          <w:lang w:val="ru-RU"/>
        </w:rPr>
        <w:t>якість</w:t>
      </w:r>
      <w:proofErr w:type="spellEnd"/>
      <w:r w:rsidRPr="009B3B88">
        <w:rPr>
          <w:rFonts w:ascii="Times New Roman" w:hAnsi="Times New Roman" w:cs="Times New Roman"/>
          <w:lang w:val="ru-RU"/>
        </w:rPr>
        <w:t xml:space="preserve"> товару, </w:t>
      </w:r>
      <w:proofErr w:type="spellStart"/>
      <w:r w:rsidRPr="009B3B88">
        <w:rPr>
          <w:rFonts w:ascii="Times New Roman" w:hAnsi="Times New Roman" w:cs="Times New Roman"/>
          <w:lang w:val="ru-RU"/>
        </w:rPr>
        <w:t>щопропоную</w:t>
      </w:r>
      <w:r w:rsidR="00314915">
        <w:rPr>
          <w:rFonts w:ascii="Times New Roman" w:hAnsi="Times New Roman" w:cs="Times New Roman"/>
          <w:lang w:val="ru-RU"/>
        </w:rPr>
        <w:t>тьсяУчасником</w:t>
      </w:r>
      <w:proofErr w:type="spellEnd"/>
      <w:r w:rsidR="00314915">
        <w:rPr>
          <w:rFonts w:ascii="Times New Roman" w:hAnsi="Times New Roman" w:cs="Times New Roman"/>
          <w:lang w:val="ru-RU"/>
        </w:rPr>
        <w:t xml:space="preserve"> (паспорт </w:t>
      </w:r>
      <w:proofErr w:type="spellStart"/>
      <w:r w:rsidR="00314915">
        <w:rPr>
          <w:rFonts w:ascii="Times New Roman" w:hAnsi="Times New Roman" w:cs="Times New Roman"/>
          <w:lang w:val="ru-RU"/>
        </w:rPr>
        <w:t>якості</w:t>
      </w:r>
      <w:proofErr w:type="spellEnd"/>
      <w:r w:rsidR="00314915">
        <w:rPr>
          <w:rFonts w:ascii="Times New Roman" w:hAnsi="Times New Roman" w:cs="Times New Roman"/>
          <w:lang w:val="ru-RU"/>
        </w:rPr>
        <w:t xml:space="preserve"> та/</w:t>
      </w:r>
      <w:proofErr w:type="spellStart"/>
      <w:r w:rsidR="00314915">
        <w:rPr>
          <w:rFonts w:ascii="Times New Roman" w:hAnsi="Times New Roman" w:cs="Times New Roman"/>
          <w:lang w:val="ru-RU"/>
        </w:rPr>
        <w:t>або</w:t>
      </w:r>
      <w:r w:rsidRPr="009B3B88">
        <w:rPr>
          <w:rFonts w:ascii="Times New Roman" w:hAnsi="Times New Roman" w:cs="Times New Roman"/>
          <w:lang w:val="ru-RU"/>
        </w:rPr>
        <w:t>сертифікатвідповідності</w:t>
      </w:r>
      <w:r w:rsidR="006C2C43" w:rsidRPr="009B3B88">
        <w:rPr>
          <w:rFonts w:ascii="Times New Roman" w:hAnsi="Times New Roman" w:cs="Times New Roman"/>
          <w:lang w:val="ru-RU"/>
        </w:rPr>
        <w:t>,тощо</w:t>
      </w:r>
      <w:proofErr w:type="spellEnd"/>
      <w:r w:rsidR="00920FDF" w:rsidRPr="009B3B88">
        <w:rPr>
          <w:rFonts w:ascii="Times New Roman" w:hAnsi="Times New Roman" w:cs="Times New Roman"/>
          <w:lang w:val="ru-RU"/>
        </w:rPr>
        <w:t>)</w:t>
      </w:r>
    </w:p>
    <w:p w:rsidR="00F92B9C" w:rsidRPr="009B3B88" w:rsidRDefault="00F92B9C" w:rsidP="00F92B9C">
      <w:pPr>
        <w:widowControl/>
        <w:suppressAutoHyphens w:val="0"/>
        <w:autoSpaceDN/>
        <w:ind w:left="993"/>
        <w:jc w:val="both"/>
        <w:textAlignment w:val="auto"/>
        <w:rPr>
          <w:rFonts w:ascii="Times New Roman" w:hAnsi="Times New Roman" w:cs="Times New Roman"/>
          <w:lang w:val="ru-RU"/>
        </w:rPr>
      </w:pPr>
    </w:p>
    <w:p w:rsidR="001E7AAA" w:rsidRPr="009B3B88" w:rsidRDefault="001E7AAA" w:rsidP="001E7AAA">
      <w:pPr>
        <w:widowControl/>
        <w:numPr>
          <w:ilvl w:val="0"/>
          <w:numId w:val="2"/>
        </w:numPr>
        <w:suppressAutoHyphens w:val="0"/>
        <w:autoSpaceDN/>
        <w:jc w:val="both"/>
        <w:textAlignment w:val="auto"/>
        <w:rPr>
          <w:rFonts w:ascii="Times New Roman" w:hAnsi="Times New Roman" w:cs="Times New Roman"/>
          <w:lang w:val="ru-RU"/>
        </w:rPr>
      </w:pPr>
      <w:proofErr w:type="spellStart"/>
      <w:r w:rsidRPr="009B3B88">
        <w:rPr>
          <w:rFonts w:ascii="Times New Roman" w:hAnsi="Times New Roman" w:cs="Times New Roman"/>
          <w:b/>
          <w:lang w:val="ru-RU"/>
        </w:rPr>
        <w:t>Додаток</w:t>
      </w:r>
      <w:proofErr w:type="spellEnd"/>
      <w:r w:rsidRPr="009B3B88">
        <w:rPr>
          <w:rFonts w:ascii="Times New Roman" w:hAnsi="Times New Roman" w:cs="Times New Roman"/>
          <w:b/>
          <w:lang w:val="ru-RU"/>
        </w:rPr>
        <w:t xml:space="preserve"> 2</w:t>
      </w:r>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технічніякісні</w:t>
      </w:r>
      <w:proofErr w:type="spellEnd"/>
      <w:r w:rsidRPr="009B3B88">
        <w:rPr>
          <w:rFonts w:ascii="Times New Roman" w:hAnsi="Times New Roman" w:cs="Times New Roman"/>
          <w:lang w:val="ru-RU"/>
        </w:rPr>
        <w:t xml:space="preserve"> та </w:t>
      </w:r>
      <w:proofErr w:type="spellStart"/>
      <w:r w:rsidRPr="009B3B88">
        <w:rPr>
          <w:rFonts w:ascii="Times New Roman" w:hAnsi="Times New Roman" w:cs="Times New Roman"/>
          <w:lang w:val="ru-RU"/>
        </w:rPr>
        <w:t>кількісні</w:t>
      </w:r>
      <w:proofErr w:type="spellEnd"/>
      <w:r w:rsidRPr="009B3B88">
        <w:rPr>
          <w:rFonts w:ascii="Times New Roman" w:hAnsi="Times New Roman" w:cs="Times New Roman"/>
          <w:lang w:val="ru-RU"/>
        </w:rPr>
        <w:t xml:space="preserve"> характеристики предмета </w:t>
      </w:r>
      <w:proofErr w:type="spellStart"/>
      <w:r w:rsidRPr="009B3B88">
        <w:rPr>
          <w:rFonts w:ascii="Times New Roman" w:hAnsi="Times New Roman" w:cs="Times New Roman"/>
          <w:lang w:val="ru-RU"/>
        </w:rPr>
        <w:t>закупівлі</w:t>
      </w:r>
      <w:proofErr w:type="spellEnd"/>
      <w:r w:rsidRPr="009B3B88">
        <w:rPr>
          <w:rFonts w:ascii="Times New Roman" w:hAnsi="Times New Roman" w:cs="Times New Roman"/>
          <w:lang w:val="ru-RU"/>
        </w:rPr>
        <w:t>)</w:t>
      </w:r>
    </w:p>
    <w:p w:rsidR="00920FDF" w:rsidRPr="009B3B88" w:rsidRDefault="00920FDF" w:rsidP="00920FDF">
      <w:pPr>
        <w:widowControl/>
        <w:suppressAutoHyphens w:val="0"/>
        <w:autoSpaceDN/>
        <w:ind w:left="993"/>
        <w:jc w:val="both"/>
        <w:textAlignment w:val="auto"/>
        <w:rPr>
          <w:rFonts w:ascii="Times New Roman" w:hAnsi="Times New Roman" w:cs="Times New Roman"/>
          <w:lang w:val="ru-RU"/>
        </w:rPr>
      </w:pPr>
    </w:p>
    <w:p w:rsidR="001E7AAA" w:rsidRPr="009B3B88" w:rsidRDefault="001E7AAA" w:rsidP="001E7AAA">
      <w:pPr>
        <w:widowControl/>
        <w:numPr>
          <w:ilvl w:val="0"/>
          <w:numId w:val="2"/>
        </w:numPr>
        <w:suppressAutoHyphens w:val="0"/>
        <w:autoSpaceDN/>
        <w:jc w:val="both"/>
        <w:textAlignment w:val="auto"/>
        <w:rPr>
          <w:rFonts w:ascii="Times New Roman" w:hAnsi="Times New Roman" w:cs="Times New Roman"/>
        </w:rPr>
      </w:pPr>
      <w:proofErr w:type="spellStart"/>
      <w:proofErr w:type="gramStart"/>
      <w:r w:rsidRPr="009B3B88">
        <w:rPr>
          <w:rFonts w:ascii="Times New Roman" w:hAnsi="Times New Roman" w:cs="Times New Roman"/>
        </w:rPr>
        <w:t>ціновупропозицію</w:t>
      </w:r>
      <w:proofErr w:type="spellEnd"/>
      <w:r w:rsidRPr="009B3B88">
        <w:rPr>
          <w:rFonts w:ascii="Times New Roman" w:hAnsi="Times New Roman" w:cs="Times New Roman"/>
          <w:b/>
        </w:rPr>
        <w:t>(</w:t>
      </w:r>
      <w:proofErr w:type="gramEnd"/>
      <w:r w:rsidRPr="009B3B88">
        <w:rPr>
          <w:rFonts w:ascii="Times New Roman" w:hAnsi="Times New Roman" w:cs="Times New Roman"/>
          <w:b/>
        </w:rPr>
        <w:t xml:space="preserve"> </w:t>
      </w:r>
      <w:proofErr w:type="spellStart"/>
      <w:r w:rsidRPr="009B3B88">
        <w:rPr>
          <w:rFonts w:ascii="Times New Roman" w:hAnsi="Times New Roman" w:cs="Times New Roman"/>
          <w:b/>
        </w:rPr>
        <w:t>додаток</w:t>
      </w:r>
      <w:proofErr w:type="spellEnd"/>
      <w:r w:rsidRPr="009B3B88">
        <w:rPr>
          <w:rFonts w:ascii="Times New Roman" w:hAnsi="Times New Roman" w:cs="Times New Roman"/>
          <w:b/>
        </w:rPr>
        <w:t xml:space="preserve"> 4).</w:t>
      </w:r>
    </w:p>
    <w:p w:rsidR="001E7AAA" w:rsidRPr="009B3B88" w:rsidRDefault="001E7AAA" w:rsidP="001E7AAA">
      <w:pPr>
        <w:pStyle w:val="a3"/>
        <w:numPr>
          <w:ilvl w:val="0"/>
          <w:numId w:val="2"/>
        </w:numPr>
        <w:spacing w:before="120" w:after="120"/>
        <w:jc w:val="both"/>
        <w:rPr>
          <w:rFonts w:ascii="Times New Roman" w:hAnsi="Times New Roman" w:cs="Times New Roman"/>
          <w:color w:val="000000"/>
          <w:sz w:val="24"/>
          <w:szCs w:val="24"/>
        </w:rPr>
      </w:pPr>
      <w:r w:rsidRPr="009B3B88">
        <w:rPr>
          <w:rFonts w:ascii="Times New Roman" w:hAnsi="Times New Roman" w:cs="Times New Roman"/>
          <w:sz w:val="24"/>
          <w:szCs w:val="24"/>
        </w:rPr>
        <w:t xml:space="preserve">проект Договору та </w:t>
      </w:r>
      <w:proofErr w:type="spellStart"/>
      <w:r w:rsidRPr="009B3B88">
        <w:rPr>
          <w:rFonts w:ascii="Times New Roman" w:hAnsi="Times New Roman" w:cs="Times New Roman"/>
          <w:sz w:val="24"/>
          <w:szCs w:val="24"/>
        </w:rPr>
        <w:t>додатки</w:t>
      </w:r>
      <w:proofErr w:type="spellEnd"/>
      <w:r w:rsidRPr="009B3B88">
        <w:rPr>
          <w:rFonts w:ascii="Times New Roman" w:hAnsi="Times New Roman" w:cs="Times New Roman"/>
          <w:sz w:val="24"/>
          <w:szCs w:val="24"/>
        </w:rPr>
        <w:t xml:space="preserve"> до </w:t>
      </w:r>
      <w:proofErr w:type="spellStart"/>
      <w:r w:rsidRPr="009B3B88">
        <w:rPr>
          <w:rFonts w:ascii="Times New Roman" w:hAnsi="Times New Roman" w:cs="Times New Roman"/>
          <w:sz w:val="24"/>
          <w:szCs w:val="24"/>
        </w:rPr>
        <w:t>нього</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b/>
          <w:sz w:val="24"/>
          <w:szCs w:val="24"/>
        </w:rPr>
        <w:t>додаток</w:t>
      </w:r>
      <w:proofErr w:type="spellEnd"/>
      <w:r w:rsidRPr="009B3B88">
        <w:rPr>
          <w:rFonts w:ascii="Times New Roman" w:hAnsi="Times New Roman" w:cs="Times New Roman"/>
          <w:b/>
          <w:sz w:val="24"/>
          <w:szCs w:val="24"/>
        </w:rPr>
        <w:t xml:space="preserve"> 3</w:t>
      </w:r>
      <w:r w:rsidRPr="009B3B88">
        <w:rPr>
          <w:rFonts w:ascii="Times New Roman" w:hAnsi="Times New Roman" w:cs="Times New Roman"/>
          <w:sz w:val="24"/>
          <w:szCs w:val="24"/>
        </w:rPr>
        <w:t>)</w:t>
      </w:r>
    </w:p>
    <w:p w:rsidR="001E7AAA" w:rsidRPr="009B3B88" w:rsidRDefault="001E7AAA" w:rsidP="001E7AAA">
      <w:pPr>
        <w:widowControl/>
        <w:numPr>
          <w:ilvl w:val="0"/>
          <w:numId w:val="2"/>
        </w:numPr>
        <w:suppressAutoHyphens w:val="0"/>
        <w:autoSpaceDN/>
        <w:spacing w:before="120" w:after="120"/>
        <w:contextualSpacing/>
        <w:jc w:val="both"/>
        <w:textAlignment w:val="auto"/>
        <w:rPr>
          <w:rFonts w:ascii="Times New Roman" w:eastAsia="Calibri" w:hAnsi="Times New Roman" w:cs="Times New Roman"/>
          <w:color w:val="00000A"/>
          <w:lang w:val="ru-RU"/>
        </w:rPr>
      </w:pPr>
      <w:proofErr w:type="spellStart"/>
      <w:r w:rsidRPr="009B3B88">
        <w:rPr>
          <w:rFonts w:ascii="Times New Roman" w:eastAsia="Calibri" w:hAnsi="Times New Roman" w:cs="Times New Roman"/>
          <w:b/>
          <w:color w:val="00000A"/>
          <w:lang w:val="ru-RU"/>
        </w:rPr>
        <w:t>гарантійнийлист</w:t>
      </w:r>
      <w:proofErr w:type="gramStart"/>
      <w:r w:rsidRPr="009B3B88">
        <w:rPr>
          <w:rFonts w:ascii="Times New Roman" w:eastAsia="Calibri" w:hAnsi="Times New Roman" w:cs="Times New Roman"/>
          <w:b/>
          <w:color w:val="00000A"/>
          <w:lang w:val="ru-RU"/>
        </w:rPr>
        <w:t>,щ</w:t>
      </w:r>
      <w:proofErr w:type="gramEnd"/>
      <w:r w:rsidRPr="009B3B88">
        <w:rPr>
          <w:rFonts w:ascii="Times New Roman" w:eastAsia="Calibri" w:hAnsi="Times New Roman" w:cs="Times New Roman"/>
          <w:b/>
          <w:color w:val="00000A"/>
          <w:lang w:val="ru-RU"/>
        </w:rPr>
        <w:t>одозастосува</w:t>
      </w:r>
      <w:r w:rsidR="00920FDF" w:rsidRPr="009B3B88">
        <w:rPr>
          <w:rFonts w:ascii="Times New Roman" w:eastAsia="Calibri" w:hAnsi="Times New Roman" w:cs="Times New Roman"/>
          <w:b/>
          <w:color w:val="00000A"/>
          <w:lang w:val="ru-RU"/>
        </w:rPr>
        <w:t>ннязаходівіззахистудовкілля</w:t>
      </w:r>
      <w:proofErr w:type="spellEnd"/>
    </w:p>
    <w:p w:rsidR="00920FDF" w:rsidRPr="009B3B88" w:rsidRDefault="00920FDF" w:rsidP="00920FDF">
      <w:pPr>
        <w:widowControl/>
        <w:suppressAutoHyphens w:val="0"/>
        <w:autoSpaceDN/>
        <w:spacing w:before="120" w:after="120"/>
        <w:ind w:left="1353"/>
        <w:contextualSpacing/>
        <w:jc w:val="both"/>
        <w:textAlignment w:val="auto"/>
        <w:rPr>
          <w:rFonts w:ascii="Times New Roman" w:eastAsia="Calibri" w:hAnsi="Times New Roman" w:cs="Times New Roman"/>
          <w:color w:val="00000A"/>
          <w:lang w:val="ru-RU"/>
        </w:rPr>
      </w:pPr>
    </w:p>
    <w:p w:rsidR="001E7AAA" w:rsidRPr="009B3B88" w:rsidRDefault="001E7AAA" w:rsidP="001E7AAA">
      <w:pPr>
        <w:widowControl/>
        <w:numPr>
          <w:ilvl w:val="0"/>
          <w:numId w:val="2"/>
        </w:numPr>
        <w:autoSpaceDN/>
        <w:jc w:val="both"/>
        <w:textAlignment w:val="auto"/>
        <w:rPr>
          <w:rFonts w:ascii="Times New Roman" w:hAnsi="Times New Roman" w:cs="Times New Roman"/>
          <w:lang w:val="ru-RU" w:eastAsia="uk-UA"/>
        </w:rPr>
      </w:pPr>
      <w:r w:rsidRPr="009B3B88">
        <w:rPr>
          <w:rFonts w:ascii="Times New Roman" w:hAnsi="Times New Roman" w:cs="Times New Roman"/>
          <w:lang w:val="ru-RU"/>
        </w:rPr>
        <w:t xml:space="preserve"> </w:t>
      </w:r>
      <w:proofErr w:type="spellStart"/>
      <w:r w:rsidRPr="009B3B88">
        <w:rPr>
          <w:rFonts w:ascii="Times New Roman" w:hAnsi="Times New Roman" w:cs="Times New Roman"/>
          <w:lang w:val="ru-RU"/>
        </w:rPr>
        <w:t>лист-згоду</w:t>
      </w:r>
      <w:proofErr w:type="spellEnd"/>
      <w:r w:rsidRPr="009B3B88">
        <w:rPr>
          <w:rFonts w:ascii="Times New Roman" w:hAnsi="Times New Roman" w:cs="Times New Roman"/>
          <w:lang w:val="ru-RU"/>
        </w:rPr>
        <w:t xml:space="preserve"> на </w:t>
      </w:r>
      <w:proofErr w:type="spellStart"/>
      <w:r w:rsidRPr="009B3B88">
        <w:rPr>
          <w:rFonts w:ascii="Times New Roman" w:hAnsi="Times New Roman" w:cs="Times New Roman"/>
          <w:lang w:val="ru-RU"/>
        </w:rPr>
        <w:t>обробкуперсональних</w:t>
      </w:r>
      <w:r w:rsidR="008B22F7" w:rsidRPr="009B3B88">
        <w:rPr>
          <w:rFonts w:ascii="Times New Roman" w:hAnsi="Times New Roman" w:cs="Times New Roman"/>
          <w:lang w:val="ru-RU"/>
        </w:rPr>
        <w:t>даних</w:t>
      </w:r>
      <w:proofErr w:type="spellEnd"/>
      <w:r w:rsidR="008B22F7" w:rsidRPr="009B3B88">
        <w:rPr>
          <w:rFonts w:ascii="Times New Roman" w:hAnsi="Times New Roman" w:cs="Times New Roman"/>
          <w:b/>
          <w:lang w:val="ru-RU"/>
        </w:rPr>
        <w:t>(додаток5)</w:t>
      </w:r>
    </w:p>
    <w:p w:rsidR="00BE113D" w:rsidRPr="00BE113D" w:rsidRDefault="00BE113D" w:rsidP="00150EAC">
      <w:pPr>
        <w:pStyle w:val="a3"/>
        <w:numPr>
          <w:ilvl w:val="0"/>
          <w:numId w:val="2"/>
        </w:numPr>
        <w:tabs>
          <w:tab w:val="left" w:pos="1080"/>
        </w:tabs>
        <w:ind w:right="22"/>
        <w:jc w:val="both"/>
        <w:rPr>
          <w:rFonts w:ascii="Times New Roman" w:hAnsi="Times New Roman" w:cs="Times New Roman"/>
          <w:sz w:val="24"/>
          <w:szCs w:val="24"/>
          <w:highlight w:val="yellow"/>
          <w:lang w:val="uk-UA"/>
        </w:rPr>
      </w:pPr>
    </w:p>
    <w:p w:rsidR="00150EAC" w:rsidRPr="009B3B88" w:rsidRDefault="00150EAC" w:rsidP="00150EAC">
      <w:pPr>
        <w:pStyle w:val="a3"/>
        <w:numPr>
          <w:ilvl w:val="0"/>
          <w:numId w:val="2"/>
        </w:numPr>
        <w:tabs>
          <w:tab w:val="left" w:pos="1080"/>
        </w:tabs>
        <w:ind w:right="22"/>
        <w:jc w:val="both"/>
        <w:rPr>
          <w:rFonts w:ascii="Times New Roman" w:hAnsi="Times New Roman" w:cs="Times New Roman"/>
          <w:sz w:val="24"/>
          <w:szCs w:val="24"/>
          <w:highlight w:val="yellow"/>
          <w:lang w:val="uk-UA"/>
        </w:rPr>
      </w:pPr>
      <w:bookmarkStart w:id="0" w:name="_GoBack"/>
      <w:bookmarkEnd w:id="0"/>
      <w:r w:rsidRPr="00F92B9C">
        <w:rPr>
          <w:rFonts w:ascii="Times New Roman" w:hAnsi="Times New Roman" w:cs="Times New Roman"/>
          <w:sz w:val="24"/>
          <w:szCs w:val="24"/>
          <w:lang w:val="uk-UA"/>
        </w:rPr>
        <w:t>дов</w:t>
      </w:r>
      <w:r w:rsidRPr="009B3B88">
        <w:rPr>
          <w:rFonts w:ascii="Times New Roman" w:hAnsi="Times New Roman" w:cs="Times New Roman"/>
          <w:sz w:val="24"/>
          <w:szCs w:val="24"/>
          <w:lang w:val="uk-UA"/>
        </w:rPr>
        <w:t xml:space="preserve">ідка про те, що учасник процедури закупівлі не є юридичною особою – резидентом Російської Федерації/Республіки Білорусь державної форми </w:t>
      </w:r>
      <w:r w:rsidRPr="00F92B9C">
        <w:rPr>
          <w:rFonts w:ascii="Times New Roman" w:hAnsi="Times New Roman" w:cs="Times New Roman"/>
          <w:sz w:val="24"/>
          <w:szCs w:val="24"/>
          <w:lang w:val="uk-UA"/>
        </w:rPr>
        <w:t>власності, юридичною особою, створеною та/або зареєстрованою відповідно до</w:t>
      </w:r>
      <w:r w:rsidRPr="009B3B88">
        <w:rPr>
          <w:rFonts w:ascii="Times New Roman" w:hAnsi="Times New Roman" w:cs="Times New Roman"/>
          <w:sz w:val="24"/>
          <w:szCs w:val="24"/>
          <w:lang w:val="uk-UA"/>
        </w:rPr>
        <w:t xml:space="preserve"> законодавства Російської Федерації/Республіки Білорусь, та/або юридичною особою, кінцевим </w:t>
      </w:r>
      <w:proofErr w:type="spellStart"/>
      <w:r w:rsidRPr="009B3B88">
        <w:rPr>
          <w:rFonts w:ascii="Times New Roman" w:hAnsi="Times New Roman" w:cs="Times New Roman"/>
          <w:sz w:val="24"/>
          <w:szCs w:val="24"/>
          <w:lang w:val="uk-UA"/>
        </w:rPr>
        <w:t>бенефіціарним</w:t>
      </w:r>
      <w:proofErr w:type="spellEnd"/>
      <w:r w:rsidRPr="009B3B88">
        <w:rPr>
          <w:rFonts w:ascii="Times New Roman" w:hAnsi="Times New Roman" w:cs="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w:t>
      </w:r>
      <w:r w:rsidR="00BE113D">
        <w:rPr>
          <w:rFonts w:ascii="Times New Roman" w:hAnsi="Times New Roman" w:cs="Times New Roman"/>
          <w:sz w:val="24"/>
          <w:szCs w:val="24"/>
          <w:lang w:val="uk-UA"/>
        </w:rPr>
        <w:t>.</w:t>
      </w:r>
    </w:p>
    <w:p w:rsidR="00150EAC" w:rsidRPr="009B3B88" w:rsidRDefault="00150EAC" w:rsidP="00150EAC">
      <w:pPr>
        <w:pStyle w:val="a3"/>
        <w:numPr>
          <w:ilvl w:val="0"/>
          <w:numId w:val="2"/>
        </w:numPr>
        <w:spacing w:before="150" w:after="150"/>
        <w:jc w:val="both"/>
        <w:rPr>
          <w:rFonts w:ascii="Times New Roman" w:hAnsi="Times New Roman" w:cs="Times New Roman"/>
          <w:sz w:val="24"/>
          <w:szCs w:val="24"/>
        </w:rPr>
      </w:pPr>
      <w:r w:rsidRPr="009B3B88">
        <w:rPr>
          <w:rFonts w:ascii="Times New Roman" w:hAnsi="Times New Roman" w:cs="Times New Roman"/>
          <w:sz w:val="24"/>
          <w:szCs w:val="24"/>
          <w:lang w:val="uk-UA"/>
        </w:rPr>
        <w:t xml:space="preserve">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9B3B88">
        <w:rPr>
          <w:rFonts w:ascii="Times New Roman" w:hAnsi="Times New Roman" w:cs="Times New Roman"/>
          <w:sz w:val="24"/>
          <w:szCs w:val="24"/>
        </w:rPr>
        <w:t xml:space="preserve">У </w:t>
      </w:r>
      <w:proofErr w:type="spellStart"/>
      <w:r w:rsidRPr="009B3B88">
        <w:rPr>
          <w:rFonts w:ascii="Times New Roman" w:hAnsi="Times New Roman" w:cs="Times New Roman"/>
          <w:sz w:val="24"/>
          <w:szCs w:val="24"/>
        </w:rPr>
        <w:t>разі</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t>якщомісцезнаходженняучасниказареєстроване</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тимчасовоокупованійтериторії</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lastRenderedPageBreak/>
        <w:t>учасникмаєнадатипідтвердженнязміниподатковоїадреси</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іншутериторіюУкраїнивиданеуповноваженим</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це</w:t>
      </w:r>
      <w:proofErr w:type="spellEnd"/>
      <w:r w:rsidRPr="009B3B88">
        <w:rPr>
          <w:rFonts w:ascii="Times New Roman" w:hAnsi="Times New Roman" w:cs="Times New Roman"/>
          <w:sz w:val="24"/>
          <w:szCs w:val="24"/>
        </w:rPr>
        <w:t xml:space="preserve"> органом. </w:t>
      </w:r>
      <w:proofErr w:type="spellStart"/>
      <w:r w:rsidRPr="009B3B88">
        <w:rPr>
          <w:rFonts w:ascii="Times New Roman" w:hAnsi="Times New Roman" w:cs="Times New Roman"/>
          <w:sz w:val="24"/>
          <w:szCs w:val="24"/>
        </w:rPr>
        <w:t>Тимчасовоокупованоютериторією</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t>є</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t>частинитериторіїУкраїни</w:t>
      </w:r>
      <w:proofErr w:type="spellEnd"/>
      <w:r w:rsidRPr="009B3B88">
        <w:rPr>
          <w:rFonts w:ascii="Times New Roman" w:hAnsi="Times New Roman" w:cs="Times New Roman"/>
          <w:sz w:val="24"/>
          <w:szCs w:val="24"/>
        </w:rPr>
        <w:t xml:space="preserve">, в межах </w:t>
      </w:r>
      <w:proofErr w:type="spellStart"/>
      <w:r w:rsidRPr="009B3B88">
        <w:rPr>
          <w:rFonts w:ascii="Times New Roman" w:hAnsi="Times New Roman" w:cs="Times New Roman"/>
          <w:sz w:val="24"/>
          <w:szCs w:val="24"/>
        </w:rPr>
        <w:t>якихзбройніформуванняРосійськоїФедерації</w:t>
      </w:r>
      <w:proofErr w:type="spellEnd"/>
      <w:r w:rsidRPr="009B3B88">
        <w:rPr>
          <w:rFonts w:ascii="Times New Roman" w:hAnsi="Times New Roman" w:cs="Times New Roman"/>
          <w:sz w:val="24"/>
          <w:szCs w:val="24"/>
        </w:rPr>
        <w:t xml:space="preserve"> та </w:t>
      </w:r>
      <w:proofErr w:type="spellStart"/>
      <w:r w:rsidRPr="009B3B88">
        <w:rPr>
          <w:rFonts w:ascii="Times New Roman" w:hAnsi="Times New Roman" w:cs="Times New Roman"/>
          <w:sz w:val="24"/>
          <w:szCs w:val="24"/>
        </w:rPr>
        <w:t>окупаційнаадміністраціяРосійськоїФедераціївстановили</w:t>
      </w:r>
      <w:proofErr w:type="spellEnd"/>
      <w:r w:rsidRPr="009B3B88">
        <w:rPr>
          <w:rFonts w:ascii="Times New Roman" w:hAnsi="Times New Roman" w:cs="Times New Roman"/>
          <w:sz w:val="24"/>
          <w:szCs w:val="24"/>
        </w:rPr>
        <w:t xml:space="preserve"> та </w:t>
      </w:r>
      <w:proofErr w:type="spellStart"/>
      <w:r w:rsidRPr="009B3B88">
        <w:rPr>
          <w:rFonts w:ascii="Times New Roman" w:hAnsi="Times New Roman" w:cs="Times New Roman"/>
          <w:sz w:val="24"/>
          <w:szCs w:val="24"/>
        </w:rPr>
        <w:t>здійснюютьфактичний</w:t>
      </w:r>
      <w:proofErr w:type="spellEnd"/>
      <w:r w:rsidRPr="009B3B88">
        <w:rPr>
          <w:rFonts w:ascii="Times New Roman" w:hAnsi="Times New Roman" w:cs="Times New Roman"/>
          <w:sz w:val="24"/>
          <w:szCs w:val="24"/>
        </w:rPr>
        <w:t xml:space="preserve"> контроль </w:t>
      </w:r>
      <w:proofErr w:type="spellStart"/>
      <w:r w:rsidRPr="009B3B88">
        <w:rPr>
          <w:rFonts w:ascii="Times New Roman" w:hAnsi="Times New Roman" w:cs="Times New Roman"/>
          <w:sz w:val="24"/>
          <w:szCs w:val="24"/>
        </w:rPr>
        <w:t>або</w:t>
      </w:r>
      <w:proofErr w:type="spellEnd"/>
      <w:r w:rsidRPr="009B3B88">
        <w:rPr>
          <w:rFonts w:ascii="Times New Roman" w:hAnsi="Times New Roman" w:cs="Times New Roman"/>
          <w:sz w:val="24"/>
          <w:szCs w:val="24"/>
        </w:rPr>
        <w:t xml:space="preserve"> в межах </w:t>
      </w:r>
      <w:proofErr w:type="spellStart"/>
      <w:r w:rsidRPr="009B3B88">
        <w:rPr>
          <w:rFonts w:ascii="Times New Roman" w:hAnsi="Times New Roman" w:cs="Times New Roman"/>
          <w:sz w:val="24"/>
          <w:szCs w:val="24"/>
        </w:rPr>
        <w:t>якихзбройніформуванняРосійськоїФедераціївстановили</w:t>
      </w:r>
      <w:proofErr w:type="spellEnd"/>
      <w:r w:rsidRPr="009B3B88">
        <w:rPr>
          <w:rFonts w:ascii="Times New Roman" w:hAnsi="Times New Roman" w:cs="Times New Roman"/>
          <w:sz w:val="24"/>
          <w:szCs w:val="24"/>
        </w:rPr>
        <w:t xml:space="preserve"> та </w:t>
      </w:r>
      <w:proofErr w:type="spellStart"/>
      <w:r w:rsidRPr="009B3B88">
        <w:rPr>
          <w:rFonts w:ascii="Times New Roman" w:hAnsi="Times New Roman" w:cs="Times New Roman"/>
          <w:sz w:val="24"/>
          <w:szCs w:val="24"/>
        </w:rPr>
        <w:t>здійснюютьзагальний</w:t>
      </w:r>
      <w:proofErr w:type="spellEnd"/>
      <w:r w:rsidRPr="009B3B88">
        <w:rPr>
          <w:rFonts w:ascii="Times New Roman" w:hAnsi="Times New Roman" w:cs="Times New Roman"/>
          <w:sz w:val="24"/>
          <w:szCs w:val="24"/>
        </w:rPr>
        <w:t xml:space="preserve"> контроль </w:t>
      </w:r>
      <w:proofErr w:type="spellStart"/>
      <w:r w:rsidRPr="009B3B88">
        <w:rPr>
          <w:rFonts w:ascii="Times New Roman" w:hAnsi="Times New Roman" w:cs="Times New Roman"/>
          <w:sz w:val="24"/>
          <w:szCs w:val="24"/>
        </w:rPr>
        <w:t>з</w:t>
      </w:r>
      <w:proofErr w:type="spellEnd"/>
      <w:r w:rsidRPr="009B3B88">
        <w:rPr>
          <w:rFonts w:ascii="Times New Roman" w:hAnsi="Times New Roman" w:cs="Times New Roman"/>
          <w:sz w:val="24"/>
          <w:szCs w:val="24"/>
        </w:rPr>
        <w:t xml:space="preserve"> метою </w:t>
      </w:r>
      <w:proofErr w:type="spellStart"/>
      <w:r w:rsidRPr="009B3B88">
        <w:rPr>
          <w:rFonts w:ascii="Times New Roman" w:hAnsi="Times New Roman" w:cs="Times New Roman"/>
          <w:sz w:val="24"/>
          <w:szCs w:val="24"/>
        </w:rPr>
        <w:t>встановленняокупаційноїадміністраціїРосійськоїФедерації</w:t>
      </w:r>
      <w:proofErr w:type="spellEnd"/>
      <w:r w:rsidRPr="009B3B88">
        <w:rPr>
          <w:rFonts w:ascii="Times New Roman" w:hAnsi="Times New Roman" w:cs="Times New Roman"/>
          <w:sz w:val="24"/>
          <w:szCs w:val="24"/>
        </w:rPr>
        <w:t xml:space="preserve">. У </w:t>
      </w:r>
      <w:proofErr w:type="spellStart"/>
      <w:r w:rsidRPr="009B3B88">
        <w:rPr>
          <w:rFonts w:ascii="Times New Roman" w:hAnsi="Times New Roman" w:cs="Times New Roman"/>
          <w:sz w:val="24"/>
          <w:szCs w:val="24"/>
        </w:rPr>
        <w:t>разіненаданняучасникомінформаціїабо</w:t>
      </w:r>
      <w:proofErr w:type="spellEnd"/>
      <w:r w:rsidRPr="009B3B88">
        <w:rPr>
          <w:rFonts w:ascii="Times New Roman" w:hAnsi="Times New Roman" w:cs="Times New Roman"/>
          <w:sz w:val="24"/>
          <w:szCs w:val="24"/>
        </w:rPr>
        <w:t xml:space="preserve"> у </w:t>
      </w:r>
      <w:proofErr w:type="spellStart"/>
      <w:r w:rsidRPr="009B3B88">
        <w:rPr>
          <w:rFonts w:ascii="Times New Roman" w:hAnsi="Times New Roman" w:cs="Times New Roman"/>
          <w:sz w:val="24"/>
          <w:szCs w:val="24"/>
        </w:rPr>
        <w:t>випадкуякщоучасникзареєстрований</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тимчасовоокупованійтериторії</w:t>
      </w:r>
      <w:proofErr w:type="spellEnd"/>
      <w:r w:rsidRPr="009B3B88">
        <w:rPr>
          <w:rFonts w:ascii="Times New Roman" w:hAnsi="Times New Roman" w:cs="Times New Roman"/>
          <w:sz w:val="24"/>
          <w:szCs w:val="24"/>
        </w:rPr>
        <w:t xml:space="preserve"> та не </w:t>
      </w:r>
      <w:proofErr w:type="spellStart"/>
      <w:r w:rsidRPr="009B3B88">
        <w:rPr>
          <w:rFonts w:ascii="Times New Roman" w:hAnsi="Times New Roman" w:cs="Times New Roman"/>
          <w:sz w:val="24"/>
          <w:szCs w:val="24"/>
        </w:rPr>
        <w:t>надав</w:t>
      </w:r>
      <w:proofErr w:type="spellEnd"/>
      <w:r w:rsidRPr="009B3B88">
        <w:rPr>
          <w:rFonts w:ascii="Times New Roman" w:hAnsi="Times New Roman" w:cs="Times New Roman"/>
          <w:sz w:val="24"/>
          <w:szCs w:val="24"/>
        </w:rPr>
        <w:t xml:space="preserve"> у </w:t>
      </w:r>
      <w:proofErr w:type="spellStart"/>
      <w:r w:rsidRPr="009B3B88">
        <w:rPr>
          <w:rFonts w:ascii="Times New Roman" w:hAnsi="Times New Roman" w:cs="Times New Roman"/>
          <w:sz w:val="24"/>
          <w:szCs w:val="24"/>
        </w:rPr>
        <w:t>складітендерноїпропозиціїпідтвердженнязміниподатковоїадреси</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іншутериторіюУкраїнивиданеуповноваженим</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це</w:t>
      </w:r>
      <w:proofErr w:type="spellEnd"/>
      <w:r w:rsidRPr="009B3B88">
        <w:rPr>
          <w:rFonts w:ascii="Times New Roman" w:hAnsi="Times New Roman" w:cs="Times New Roman"/>
          <w:sz w:val="24"/>
          <w:szCs w:val="24"/>
        </w:rPr>
        <w:t xml:space="preserve"> органом, </w:t>
      </w:r>
      <w:proofErr w:type="spellStart"/>
      <w:r w:rsidRPr="009B3B88">
        <w:rPr>
          <w:rFonts w:ascii="Times New Roman" w:hAnsi="Times New Roman" w:cs="Times New Roman"/>
          <w:sz w:val="24"/>
          <w:szCs w:val="24"/>
        </w:rPr>
        <w:t>замовниквідхиляєйоготендернупропозицію</w:t>
      </w:r>
      <w:proofErr w:type="spellEnd"/>
      <w:r w:rsidRPr="009B3B88">
        <w:rPr>
          <w:rFonts w:ascii="Times New Roman" w:hAnsi="Times New Roman" w:cs="Times New Roman"/>
          <w:sz w:val="24"/>
          <w:szCs w:val="24"/>
        </w:rPr>
        <w:t xml:space="preserve"> на </w:t>
      </w:r>
      <w:proofErr w:type="spellStart"/>
      <w:r w:rsidRPr="009B3B88">
        <w:rPr>
          <w:rFonts w:ascii="Times New Roman" w:hAnsi="Times New Roman" w:cs="Times New Roman"/>
          <w:sz w:val="24"/>
          <w:szCs w:val="24"/>
        </w:rPr>
        <w:t>підставі</w:t>
      </w:r>
      <w:proofErr w:type="spellEnd"/>
      <w:r w:rsidRPr="009B3B88">
        <w:rPr>
          <w:rFonts w:ascii="Times New Roman" w:hAnsi="Times New Roman" w:cs="Times New Roman"/>
          <w:sz w:val="24"/>
          <w:szCs w:val="24"/>
        </w:rPr>
        <w:t xml:space="preserve"> абзацу 5 </w:t>
      </w:r>
      <w:proofErr w:type="spellStart"/>
      <w:r w:rsidRPr="009B3B88">
        <w:rPr>
          <w:rFonts w:ascii="Times New Roman" w:hAnsi="Times New Roman" w:cs="Times New Roman"/>
          <w:sz w:val="24"/>
          <w:szCs w:val="24"/>
        </w:rPr>
        <w:t>підпункту</w:t>
      </w:r>
      <w:proofErr w:type="spellEnd"/>
      <w:r w:rsidRPr="009B3B88">
        <w:rPr>
          <w:rFonts w:ascii="Times New Roman" w:hAnsi="Times New Roman" w:cs="Times New Roman"/>
          <w:sz w:val="24"/>
          <w:szCs w:val="24"/>
        </w:rPr>
        <w:t xml:space="preserve"> 2 пункту 41 </w:t>
      </w:r>
      <w:proofErr w:type="spellStart"/>
      <w:r w:rsidRPr="009B3B88">
        <w:rPr>
          <w:rFonts w:ascii="Times New Roman" w:hAnsi="Times New Roman" w:cs="Times New Roman"/>
          <w:sz w:val="24"/>
          <w:szCs w:val="24"/>
        </w:rPr>
        <w:t>Особливостей</w:t>
      </w:r>
      <w:proofErr w:type="spellEnd"/>
      <w:r w:rsidRPr="009B3B88">
        <w:rPr>
          <w:rFonts w:ascii="Times New Roman" w:hAnsi="Times New Roman" w:cs="Times New Roman"/>
          <w:sz w:val="24"/>
          <w:szCs w:val="24"/>
        </w:rPr>
        <w:t xml:space="preserve">, а </w:t>
      </w:r>
      <w:proofErr w:type="spellStart"/>
      <w:r w:rsidRPr="009B3B88">
        <w:rPr>
          <w:rFonts w:ascii="Times New Roman" w:hAnsi="Times New Roman" w:cs="Times New Roman"/>
          <w:sz w:val="24"/>
          <w:szCs w:val="24"/>
        </w:rPr>
        <w:t>саме</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t>тендернапропозиція</w:t>
      </w:r>
      <w:proofErr w:type="spellEnd"/>
      <w:r w:rsidRPr="009B3B88">
        <w:rPr>
          <w:rFonts w:ascii="Times New Roman" w:hAnsi="Times New Roman" w:cs="Times New Roman"/>
          <w:sz w:val="24"/>
          <w:szCs w:val="24"/>
        </w:rPr>
        <w:t xml:space="preserve"> не </w:t>
      </w:r>
      <w:proofErr w:type="spellStart"/>
      <w:r w:rsidRPr="009B3B88">
        <w:rPr>
          <w:rFonts w:ascii="Times New Roman" w:hAnsi="Times New Roman" w:cs="Times New Roman"/>
          <w:sz w:val="24"/>
          <w:szCs w:val="24"/>
        </w:rPr>
        <w:t>відповідаєвимогам</w:t>
      </w:r>
      <w:proofErr w:type="spellEnd"/>
      <w:r w:rsidRPr="009B3B88">
        <w:rPr>
          <w:rFonts w:ascii="Times New Roman" w:hAnsi="Times New Roman" w:cs="Times New Roman"/>
          <w:sz w:val="24"/>
          <w:szCs w:val="24"/>
        </w:rPr>
        <w:t xml:space="preserve">, </w:t>
      </w:r>
      <w:proofErr w:type="spellStart"/>
      <w:r w:rsidRPr="009B3B88">
        <w:rPr>
          <w:rFonts w:ascii="Times New Roman" w:hAnsi="Times New Roman" w:cs="Times New Roman"/>
          <w:sz w:val="24"/>
          <w:szCs w:val="24"/>
        </w:rPr>
        <w:t>установленим</w:t>
      </w:r>
      <w:proofErr w:type="spellEnd"/>
      <w:r w:rsidRPr="009B3B88">
        <w:rPr>
          <w:rFonts w:ascii="Times New Roman" w:hAnsi="Times New Roman" w:cs="Times New Roman"/>
          <w:sz w:val="24"/>
          <w:szCs w:val="24"/>
        </w:rPr>
        <w:t xml:space="preserve"> у </w:t>
      </w:r>
      <w:proofErr w:type="spellStart"/>
      <w:r w:rsidRPr="009B3B88">
        <w:rPr>
          <w:rFonts w:ascii="Times New Roman" w:hAnsi="Times New Roman" w:cs="Times New Roman"/>
          <w:sz w:val="24"/>
          <w:szCs w:val="24"/>
        </w:rPr>
        <w:t>тендернійдокументаціївідповідно</w:t>
      </w:r>
      <w:proofErr w:type="spellEnd"/>
      <w:r w:rsidRPr="009B3B88">
        <w:rPr>
          <w:rFonts w:ascii="Times New Roman" w:hAnsi="Times New Roman" w:cs="Times New Roman"/>
          <w:sz w:val="24"/>
          <w:szCs w:val="24"/>
        </w:rPr>
        <w:t xml:space="preserve"> до абзацу </w:t>
      </w:r>
      <w:proofErr w:type="spellStart"/>
      <w:r w:rsidRPr="009B3B88">
        <w:rPr>
          <w:rFonts w:ascii="Times New Roman" w:hAnsi="Times New Roman" w:cs="Times New Roman"/>
          <w:sz w:val="24"/>
          <w:szCs w:val="24"/>
        </w:rPr>
        <w:t>першогочастинитретьоїстатті</w:t>
      </w:r>
      <w:proofErr w:type="spellEnd"/>
      <w:r w:rsidRPr="009B3B88">
        <w:rPr>
          <w:rFonts w:ascii="Times New Roman" w:hAnsi="Times New Roman" w:cs="Times New Roman"/>
          <w:sz w:val="24"/>
          <w:szCs w:val="24"/>
        </w:rPr>
        <w:t xml:space="preserve"> 22 Закону.</w:t>
      </w:r>
    </w:p>
    <w:p w:rsidR="006F142F" w:rsidRPr="009B3B88" w:rsidRDefault="006F142F" w:rsidP="006F142F">
      <w:pPr>
        <w:pStyle w:val="a3"/>
        <w:numPr>
          <w:ilvl w:val="0"/>
          <w:numId w:val="2"/>
        </w:numPr>
        <w:ind w:right="113"/>
        <w:jc w:val="both"/>
        <w:rPr>
          <w:rFonts w:ascii="Times New Roman" w:hAnsi="Times New Roman" w:cs="Times New Roman"/>
          <w:sz w:val="24"/>
          <w:szCs w:val="24"/>
          <w:lang w:val="uk-UA"/>
        </w:rPr>
      </w:pPr>
      <w:r w:rsidRPr="009B3B88">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50EAC" w:rsidRPr="00436FE0" w:rsidRDefault="00150EAC" w:rsidP="00436FE0">
      <w:pPr>
        <w:spacing w:before="150" w:after="150"/>
        <w:ind w:left="993"/>
        <w:jc w:val="both"/>
        <w:rPr>
          <w:rFonts w:ascii="Times New Roman" w:eastAsia="Times New Roman" w:hAnsi="Times New Roman"/>
          <w:lang w:val="uk-UA" w:eastAsia="ru-RU"/>
        </w:rPr>
      </w:pPr>
    </w:p>
    <w:p w:rsidR="00795B1E" w:rsidRPr="00150EAC" w:rsidRDefault="00795B1E" w:rsidP="00795B1E">
      <w:pPr>
        <w:widowControl/>
        <w:autoSpaceDN/>
        <w:ind w:left="993"/>
        <w:jc w:val="both"/>
        <w:textAlignment w:val="auto"/>
        <w:rPr>
          <w:lang w:val="uk-UA" w:eastAsia="uk-UA"/>
        </w:rPr>
      </w:pPr>
    </w:p>
    <w:p w:rsidR="0021755A" w:rsidRPr="00150EAC" w:rsidRDefault="0021755A" w:rsidP="0021755A">
      <w:pPr>
        <w:keepNext/>
        <w:ind w:firstLine="426"/>
        <w:jc w:val="center"/>
        <w:rPr>
          <w:rFonts w:ascii="Times New Roman" w:hAnsi="Times New Roman"/>
          <w:b/>
          <w:bCs/>
          <w:caps/>
          <w:sz w:val="20"/>
          <w:szCs w:val="20"/>
          <w:lang w:val="uk-UA" w:eastAsia="ru-RU"/>
        </w:rPr>
      </w:pPr>
    </w:p>
    <w:p w:rsidR="0021755A" w:rsidRDefault="0021755A" w:rsidP="00436FE0">
      <w:pPr>
        <w:ind w:right="22"/>
        <w:jc w:val="both"/>
        <w:rPr>
          <w:rFonts w:ascii="Times New Roman" w:hAnsi="Times New Roman"/>
          <w:lang w:val="uk-UA"/>
        </w:rPr>
      </w:pPr>
    </w:p>
    <w:p w:rsidR="005A7263" w:rsidRPr="0021755A" w:rsidRDefault="005A7263">
      <w:pPr>
        <w:rPr>
          <w:lang w:val="uk-UA"/>
        </w:rPr>
      </w:pPr>
    </w:p>
    <w:sectPr w:rsidR="005A7263" w:rsidRPr="0021755A" w:rsidSect="00B665D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B47BBF"/>
    <w:multiLevelType w:val="hybridMultilevel"/>
    <w:tmpl w:val="39C6B5D2"/>
    <w:lvl w:ilvl="0" w:tplc="BAEC9486">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4B85"/>
    <w:rsid w:val="00150EAC"/>
    <w:rsid w:val="001A15DB"/>
    <w:rsid w:val="001E7AAA"/>
    <w:rsid w:val="0021755A"/>
    <w:rsid w:val="00314915"/>
    <w:rsid w:val="00436FE0"/>
    <w:rsid w:val="005A4932"/>
    <w:rsid w:val="005A7263"/>
    <w:rsid w:val="00604B85"/>
    <w:rsid w:val="006955D8"/>
    <w:rsid w:val="006C2C43"/>
    <w:rsid w:val="006F142F"/>
    <w:rsid w:val="00795B1E"/>
    <w:rsid w:val="008B22F7"/>
    <w:rsid w:val="00920FDF"/>
    <w:rsid w:val="00981117"/>
    <w:rsid w:val="009B3B88"/>
    <w:rsid w:val="00A13F9E"/>
    <w:rsid w:val="00AC5287"/>
    <w:rsid w:val="00B665D1"/>
    <w:rsid w:val="00BE113D"/>
    <w:rsid w:val="00C57C42"/>
    <w:rsid w:val="00DC226C"/>
    <w:rsid w:val="00F92B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5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21755A"/>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21755A"/>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5F75-F1B9-4439-8087-3CAC7074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12478</Words>
  <Characters>7113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cp:revision>
  <dcterms:created xsi:type="dcterms:W3CDTF">2023-01-27T13:20:00Z</dcterms:created>
  <dcterms:modified xsi:type="dcterms:W3CDTF">2023-01-27T13:20:00Z</dcterms:modified>
</cp:coreProperties>
</file>