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EA" w:rsidRDefault="00100E03">
      <w:pPr>
        <w:spacing w:before="74"/>
        <w:ind w:left="4739" w:right="925" w:hanging="1902"/>
        <w:rPr>
          <w:b/>
          <w:sz w:val="36"/>
        </w:rPr>
      </w:pPr>
      <w:r>
        <w:rPr>
          <w:b/>
          <w:sz w:val="36"/>
        </w:rPr>
        <w:t>Управління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житлово-комунального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господарства</w:t>
      </w:r>
      <w:r>
        <w:rPr>
          <w:b/>
          <w:spacing w:val="-87"/>
          <w:sz w:val="36"/>
        </w:rPr>
        <w:t xml:space="preserve"> </w:t>
      </w:r>
      <w:bookmarkStart w:id="0" w:name="Жмеринської_міської_ради"/>
      <w:bookmarkEnd w:id="0"/>
      <w:r>
        <w:rPr>
          <w:b/>
          <w:sz w:val="36"/>
        </w:rPr>
        <w:t>Жмеринської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міської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ради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6030" w:type="dxa"/>
        <w:tblLayout w:type="fixed"/>
        <w:tblLook w:val="01E0" w:firstRow="1" w:lastRow="1" w:firstColumn="1" w:lastColumn="1" w:noHBand="0" w:noVBand="0"/>
      </w:tblPr>
      <w:tblGrid>
        <w:gridCol w:w="6310"/>
      </w:tblGrid>
      <w:tr w:rsidR="00DB72EA">
        <w:trPr>
          <w:trHeight w:val="269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ЗАТВЕРДЖЕНО</w:t>
            </w:r>
          </w:p>
        </w:tc>
      </w:tr>
      <w:tr w:rsidR="00DB72EA">
        <w:trPr>
          <w:trHeight w:val="276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прийняття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особою</w:t>
            </w:r>
          </w:p>
        </w:tc>
      </w:tr>
      <w:tr w:rsidR="00DB72EA">
        <w:trPr>
          <w:trHeight w:val="276"/>
        </w:trPr>
        <w:tc>
          <w:tcPr>
            <w:tcW w:w="6310" w:type="dxa"/>
          </w:tcPr>
          <w:p w:rsidR="00DB72EA" w:rsidRPr="00107C7C" w:rsidRDefault="00100E03" w:rsidP="00107C7C">
            <w:pPr>
              <w:pStyle w:val="TableParagraph"/>
              <w:tabs>
                <w:tab w:val="left" w:pos="3033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07C7C">
              <w:rPr>
                <w:sz w:val="24"/>
              </w:rPr>
              <w:t>01.03.2024 року №61</w:t>
            </w:r>
          </w:p>
        </w:tc>
      </w:tr>
      <w:tr w:rsidR="00DB72EA">
        <w:trPr>
          <w:trHeight w:val="548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Уповноважена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особа</w:t>
            </w:r>
          </w:p>
          <w:p w:rsidR="00DB72EA" w:rsidRDefault="00100E03">
            <w:pPr>
              <w:pStyle w:val="TableParagraph"/>
              <w:tabs>
                <w:tab w:val="left" w:pos="3325"/>
              </w:tabs>
              <w:spacing w:before="3" w:line="256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Тетяна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ХУДЕНКО</w:t>
            </w:r>
          </w:p>
        </w:tc>
      </w:tr>
    </w:tbl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7"/>
        <w:rPr>
          <w:b/>
          <w:sz w:val="21"/>
        </w:rPr>
      </w:pPr>
    </w:p>
    <w:p w:rsidR="00DB72EA" w:rsidRDefault="00100E03">
      <w:pPr>
        <w:pStyle w:val="a3"/>
        <w:spacing w:before="90"/>
        <w:ind w:left="9113"/>
      </w:pPr>
      <w:r>
        <w:t>м.п.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a4"/>
        <w:spacing w:before="164"/>
      </w:pPr>
      <w:r>
        <w:t>ТЕНДЕРНА</w:t>
      </w:r>
      <w:r>
        <w:rPr>
          <w:spacing w:val="-8"/>
        </w:rPr>
        <w:t xml:space="preserve"> </w:t>
      </w:r>
      <w:r>
        <w:t>ДОКУМЕНТАЦІЯ</w:t>
      </w:r>
    </w:p>
    <w:p w:rsidR="00DB72EA" w:rsidRDefault="00DB72EA">
      <w:pPr>
        <w:pStyle w:val="a3"/>
        <w:rPr>
          <w:b/>
          <w:sz w:val="44"/>
        </w:rPr>
      </w:pPr>
    </w:p>
    <w:p w:rsidR="00DB72EA" w:rsidRDefault="00DB72EA">
      <w:pPr>
        <w:pStyle w:val="a3"/>
        <w:spacing w:before="3"/>
        <w:rPr>
          <w:b/>
          <w:sz w:val="36"/>
        </w:rPr>
      </w:pPr>
    </w:p>
    <w:p w:rsidR="00DB72EA" w:rsidRDefault="00100E03">
      <w:pPr>
        <w:pStyle w:val="a4"/>
      </w:pPr>
      <w:r>
        <w:t>ВІДКРИТІ</w:t>
      </w:r>
      <w:r>
        <w:rPr>
          <w:spacing w:val="-6"/>
        </w:rPr>
        <w:t xml:space="preserve"> </w:t>
      </w:r>
      <w:r>
        <w:t>ТОРГИ</w:t>
      </w:r>
    </w:p>
    <w:p w:rsidR="00DB72EA" w:rsidRDefault="00100E03">
      <w:pPr>
        <w:pStyle w:val="2"/>
        <w:spacing w:before="275" w:line="242" w:lineRule="auto"/>
        <w:ind w:left="3004" w:right="3009"/>
        <w:jc w:val="center"/>
      </w:pPr>
      <w:bookmarkStart w:id="1" w:name="(з_особливостями,_відповідно_до_постанов"/>
      <w:bookmarkEnd w:id="1"/>
      <w:r>
        <w:t>(з</w:t>
      </w:r>
      <w:r>
        <w:rPr>
          <w:spacing w:val="-1"/>
        </w:rPr>
        <w:t xml:space="preserve"> </w:t>
      </w:r>
      <w:r>
        <w:t>особливостями,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постанови КМУ</w:t>
      </w:r>
      <w:r>
        <w:rPr>
          <w:spacing w:val="-4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12.10.2022 №</w:t>
      </w:r>
      <w:r>
        <w:rPr>
          <w:spacing w:val="-6"/>
        </w:rPr>
        <w:t xml:space="preserve"> </w:t>
      </w:r>
      <w:r>
        <w:t>1178</w:t>
      </w:r>
      <w:r>
        <w:rPr>
          <w:spacing w:val="-57"/>
        </w:rPr>
        <w:t xml:space="preserve"> </w:t>
      </w:r>
      <w:bookmarkStart w:id="2" w:name="(зі_змінами_та_доповненнями))"/>
      <w:bookmarkEnd w:id="2"/>
      <w:r>
        <w:t>(зі</w:t>
      </w:r>
      <w:r>
        <w:rPr>
          <w:spacing w:val="1"/>
        </w:rPr>
        <w:t xml:space="preserve"> </w:t>
      </w:r>
      <w:r>
        <w:t>змінами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доповненнями))</w:t>
      </w:r>
    </w:p>
    <w:p w:rsidR="00DB72EA" w:rsidRDefault="00DB72EA">
      <w:pPr>
        <w:pStyle w:val="a3"/>
        <w:rPr>
          <w:b/>
          <w:sz w:val="26"/>
        </w:rPr>
      </w:pPr>
    </w:p>
    <w:p w:rsidR="00DB72EA" w:rsidRDefault="00DB72EA">
      <w:pPr>
        <w:pStyle w:val="a3"/>
        <w:spacing w:before="3"/>
        <w:rPr>
          <w:b/>
          <w:sz w:val="21"/>
        </w:rPr>
      </w:pPr>
    </w:p>
    <w:p w:rsidR="00DB72EA" w:rsidRDefault="00100E03">
      <w:pPr>
        <w:spacing w:before="1"/>
        <w:ind w:left="3011" w:right="3009"/>
        <w:jc w:val="center"/>
        <w:rPr>
          <w:b/>
          <w:sz w:val="32"/>
        </w:rPr>
      </w:pPr>
      <w:bookmarkStart w:id="3" w:name="на_закупівлю_робіт_за_предметом_закупівл"/>
      <w:bookmarkEnd w:id="3"/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закупівлю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робіт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предметом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закупівлі:</w:t>
      </w:r>
    </w:p>
    <w:p w:rsidR="00DB72EA" w:rsidRDefault="00DB72EA">
      <w:pPr>
        <w:pStyle w:val="a3"/>
        <w:spacing w:before="10"/>
        <w:rPr>
          <w:b/>
          <w:sz w:val="31"/>
        </w:rPr>
      </w:pPr>
    </w:p>
    <w:p w:rsidR="00DB72EA" w:rsidRDefault="00100E03">
      <w:pPr>
        <w:ind w:left="888" w:right="888"/>
        <w:jc w:val="center"/>
        <w:rPr>
          <w:b/>
          <w:sz w:val="32"/>
        </w:rPr>
      </w:pPr>
      <w:r>
        <w:rPr>
          <w:b/>
          <w:sz w:val="32"/>
          <w:u w:val="thick"/>
        </w:rPr>
        <w:t>«Капітальний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ремонт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(термомодернізація)</w:t>
      </w:r>
      <w:r>
        <w:rPr>
          <w:b/>
          <w:spacing w:val="-12"/>
          <w:sz w:val="32"/>
          <w:u w:val="thick"/>
        </w:rPr>
        <w:t xml:space="preserve"> </w:t>
      </w:r>
      <w:r>
        <w:rPr>
          <w:b/>
          <w:sz w:val="32"/>
          <w:u w:val="thick"/>
        </w:rPr>
        <w:t>будівлі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комунального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закладу</w:t>
      </w:r>
    </w:p>
    <w:p w:rsidR="00DB72EA" w:rsidRDefault="00100E03">
      <w:pPr>
        <w:spacing w:before="2"/>
        <w:ind w:left="888" w:right="896"/>
        <w:jc w:val="center"/>
        <w:rPr>
          <w:b/>
          <w:sz w:val="32"/>
          <w:u w:val="thick"/>
        </w:rPr>
      </w:pPr>
      <w:r>
        <w:rPr>
          <w:b/>
          <w:sz w:val="32"/>
          <w:u w:val="thick"/>
        </w:rPr>
        <w:t>«Жмеринський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ліцей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№5» по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вул.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Короленка,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7 в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м.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Жмеринка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Вінницької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  <w:u w:val="thick"/>
        </w:rPr>
        <w:t>області»</w:t>
      </w:r>
    </w:p>
    <w:p w:rsidR="00107C7C" w:rsidRDefault="00107C7C">
      <w:pPr>
        <w:spacing w:before="2"/>
        <w:ind w:left="888" w:right="896"/>
        <w:jc w:val="center"/>
        <w:rPr>
          <w:b/>
          <w:sz w:val="32"/>
          <w:u w:val="thick"/>
        </w:rPr>
      </w:pPr>
    </w:p>
    <w:p w:rsidR="00107C7C" w:rsidRPr="006A7979" w:rsidRDefault="00107C7C" w:rsidP="00107C7C">
      <w:pPr>
        <w:widowControl/>
        <w:autoSpaceDE/>
        <w:autoSpaceDN/>
        <w:spacing w:line="300" w:lineRule="atLeast"/>
        <w:jc w:val="center"/>
        <w:textAlignment w:val="baseline"/>
        <w:rPr>
          <w:i/>
          <w:color w:val="000000"/>
          <w:sz w:val="28"/>
          <w:szCs w:val="28"/>
          <w:lang w:eastAsia="ru-RU"/>
        </w:rPr>
      </w:pPr>
      <w:r w:rsidRPr="006A7979">
        <w:rPr>
          <w:i/>
          <w:color w:val="000000"/>
          <w:sz w:val="28"/>
          <w:szCs w:val="28"/>
          <w:lang w:eastAsia="ru-RU"/>
        </w:rPr>
        <w:t>45453000-7 - Капітальний ремонт і реставрація</w:t>
      </w:r>
      <w:r>
        <w:rPr>
          <w:i/>
          <w:color w:val="000000"/>
          <w:sz w:val="28"/>
          <w:szCs w:val="28"/>
          <w:lang w:eastAsia="ru-RU"/>
        </w:rPr>
        <w:t xml:space="preserve">, </w:t>
      </w:r>
      <w:r w:rsidRPr="006A7979">
        <w:rPr>
          <w:bCs/>
          <w:sz w:val="28"/>
          <w:szCs w:val="28"/>
        </w:rPr>
        <w:t xml:space="preserve">відповідно до національного класифікатора України ДК 021:2015 «Єдиний закупівельний словник» </w:t>
      </w:r>
    </w:p>
    <w:p w:rsidR="00107C7C" w:rsidRDefault="00107C7C">
      <w:pPr>
        <w:spacing w:before="2"/>
        <w:ind w:left="888" w:right="896"/>
        <w:jc w:val="center"/>
        <w:rPr>
          <w:b/>
          <w:sz w:val="32"/>
        </w:rPr>
      </w:pPr>
    </w:p>
    <w:p w:rsidR="00DB72EA" w:rsidRDefault="00100E03">
      <w:pPr>
        <w:spacing w:before="6" w:line="252" w:lineRule="exact"/>
        <w:ind w:left="3009" w:right="3009"/>
        <w:jc w:val="center"/>
        <w:rPr>
          <w:b/>
        </w:rPr>
      </w:pPr>
      <w:bookmarkStart w:id="4" w:name="Назва_предмета_закупівлі"/>
      <w:bookmarkEnd w:id="4"/>
      <w:r>
        <w:rPr>
          <w:b/>
        </w:rPr>
        <w:t>Назва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  <w:r>
        <w:rPr>
          <w:b/>
          <w:spacing w:val="-6"/>
        </w:rPr>
        <w:t xml:space="preserve"> </w:t>
      </w:r>
      <w:r>
        <w:rPr>
          <w:b/>
        </w:rPr>
        <w:t>закупівлі</w:t>
      </w:r>
    </w:p>
    <w:p w:rsidR="00DB72EA" w:rsidRDefault="00100E03">
      <w:pPr>
        <w:pStyle w:val="a3"/>
        <w:spacing w:line="237" w:lineRule="auto"/>
        <w:ind w:left="3380" w:right="3387"/>
        <w:jc w:val="center"/>
      </w:pPr>
      <w:bookmarkStart w:id="5" w:name="(визначається_із_зазначенням_коду_Єдиног"/>
      <w:bookmarkStart w:id="6" w:name="відповідно_до_Порядку_визначення_предмет"/>
      <w:bookmarkEnd w:id="5"/>
      <w:bookmarkEnd w:id="6"/>
      <w:r>
        <w:rPr>
          <w:b/>
        </w:rPr>
        <w:t>(</w:t>
      </w:r>
      <w:r>
        <w:t>визначається</w:t>
      </w:r>
      <w:r>
        <w:rPr>
          <w:spacing w:val="-6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зазначенням</w:t>
      </w:r>
      <w:r>
        <w:rPr>
          <w:spacing w:val="-4"/>
        </w:rPr>
        <w:t xml:space="preserve"> </w:t>
      </w:r>
      <w:r>
        <w:t>коду</w:t>
      </w:r>
      <w:r>
        <w:rPr>
          <w:spacing w:val="-14"/>
        </w:rPr>
        <w:t xml:space="preserve"> </w:t>
      </w:r>
      <w:r>
        <w:t>Єдиного</w:t>
      </w:r>
      <w:r>
        <w:rPr>
          <w:spacing w:val="-5"/>
        </w:rPr>
        <w:t xml:space="preserve"> </w:t>
      </w:r>
      <w:r>
        <w:t>закупівельного</w:t>
      </w:r>
      <w:r>
        <w:rPr>
          <w:spacing w:val="-2"/>
        </w:rPr>
        <w:t xml:space="preserve"> </w:t>
      </w:r>
      <w:r>
        <w:t>словника</w:t>
      </w:r>
      <w:r>
        <w:rPr>
          <w:spacing w:val="-57"/>
        </w:rPr>
        <w:t xml:space="preserve"> </w:t>
      </w:r>
      <w:r>
        <w:t>відповідно до Порядку визначення предмета закупівлі</w:t>
      </w:r>
      <w:r>
        <w:rPr>
          <w:spacing w:val="1"/>
        </w:rPr>
        <w:t xml:space="preserve"> </w:t>
      </w:r>
      <w:bookmarkStart w:id="7" w:name="(затверджений_наказом_Мінекономіки_15.04"/>
      <w:bookmarkEnd w:id="7"/>
      <w:r>
        <w:t>(затверджений</w:t>
      </w:r>
      <w:r>
        <w:rPr>
          <w:spacing w:val="-3"/>
        </w:rPr>
        <w:t xml:space="preserve"> </w:t>
      </w:r>
      <w:r>
        <w:t>наказом</w:t>
      </w:r>
      <w:r>
        <w:rPr>
          <w:spacing w:val="-2"/>
        </w:rPr>
        <w:t xml:space="preserve"> </w:t>
      </w:r>
      <w:r>
        <w:t>Мінекономіки</w:t>
      </w:r>
      <w:r>
        <w:rPr>
          <w:spacing w:val="2"/>
        </w:rPr>
        <w:t xml:space="preserve"> </w:t>
      </w:r>
      <w:r>
        <w:t>15.04.2020</w:t>
      </w:r>
      <w:r>
        <w:rPr>
          <w:spacing w:val="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708))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ind w:left="3011" w:right="3009"/>
        <w:jc w:val="center"/>
        <w:rPr>
          <w:b/>
          <w:sz w:val="32"/>
        </w:rPr>
      </w:pPr>
      <w:bookmarkStart w:id="8" w:name="м._Жмеринка_2024_рік"/>
      <w:bookmarkEnd w:id="8"/>
      <w:r>
        <w:rPr>
          <w:b/>
          <w:sz w:val="32"/>
        </w:rPr>
        <w:t>м.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Жмеринка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2024 рік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 w:rsidP="00107C7C">
      <w:pPr>
        <w:rPr>
          <w:sz w:val="24"/>
        </w:rPr>
        <w:sectPr w:rsidR="00DB72EA">
          <w:type w:val="continuous"/>
          <w:pgSz w:w="16700" w:h="16840"/>
          <w:pgMar w:top="104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100E03" w:rsidTr="00100E03">
        <w:trPr>
          <w:trHeight w:val="558"/>
        </w:trPr>
        <w:tc>
          <w:tcPr>
            <w:tcW w:w="104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E03" w:rsidRDefault="00100E03" w:rsidP="00100E03">
            <w:pPr>
              <w:pStyle w:val="TableParagraph"/>
              <w:spacing w:line="278" w:lineRule="exact"/>
              <w:ind w:left="182" w:right="61" w:firstLine="26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</w:t>
            </w:r>
          </w:p>
        </w:tc>
        <w:tc>
          <w:tcPr>
            <w:tcW w:w="1254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00E03" w:rsidRDefault="00100E03" w:rsidP="00100E03">
            <w:pPr>
              <w:pStyle w:val="TableParagraph"/>
              <w:spacing w:before="140" w:line="240" w:lineRule="auto"/>
              <w:ind w:left="4701" w:right="4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DB72EA" w:rsidTr="00100E03">
        <w:trPr>
          <w:trHeight w:val="5799"/>
        </w:trPr>
        <w:tc>
          <w:tcPr>
            <w:tcW w:w="104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 які вживаються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  <w:p w:rsidR="00DB72EA" w:rsidRDefault="00100E03">
            <w:pPr>
              <w:pStyle w:val="TableParagraph"/>
              <w:spacing w:before="2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Закону України «Про публічні закупівлі» (далі — Закон) та Особливостей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публічні закупівлі», на період дії правового режиму воєнного стану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12.10.2022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1178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Особливості).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Терміни, які використовуються в цій документації, вживаються у значенні в Законі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Особливостях.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 тендерній документації </w:t>
            </w:r>
            <w:r>
              <w:rPr>
                <w:b/>
                <w:sz w:val="24"/>
                <w:u w:val="thick"/>
              </w:rPr>
              <w:t xml:space="preserve">відповідно до частини 3 статті 22 Закону та </w:t>
            </w:r>
            <w:r>
              <w:rPr>
                <w:b/>
                <w:sz w:val="24"/>
              </w:rPr>
              <w:t>абзацу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також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відображені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обов'язкові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встановлення яких передбачено Фінансовою угодою (</w:t>
            </w:r>
            <w:r>
              <w:rPr>
                <w:b/>
                <w:i/>
                <w:sz w:val="24"/>
              </w:rPr>
              <w:t>далі – Фінансова Угода</w:t>
            </w:r>
            <w:r>
              <w:rPr>
                <w:b/>
                <w:sz w:val="24"/>
              </w:rPr>
              <w:t>) між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Україною та Європейським інвестиційним банком щодо реалізації Надзвичайної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відновлення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далі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НКПВУ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Фінансової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угоди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між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Україною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та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Європейським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інвестиційним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банком,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ратифікованої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Законом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від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22.04.2015</w:t>
            </w:r>
            <w:r w:rsidRPr="00100E03">
              <w:rPr>
                <w:b/>
                <w:sz w:val="24"/>
              </w:rPr>
              <w:t xml:space="preserve"> р.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№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 xml:space="preserve">346-VIII </w:t>
            </w:r>
            <w:r w:rsidRPr="00100E03">
              <w:rPr>
                <w:b/>
                <w:sz w:val="24"/>
                <w:vertAlign w:val="superscript"/>
              </w:rPr>
              <w:t>1</w:t>
            </w:r>
            <w:r w:rsidRPr="00100E03">
              <w:rPr>
                <w:b/>
                <w:sz w:val="24"/>
              </w:rPr>
              <w:t xml:space="preserve"> ,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імплементації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схвалених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відповідають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Керівництву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ЄІБ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можуть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відрізнятися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Особливостей, </w:t>
            </w:r>
            <w:r>
              <w:rPr>
                <w:b/>
                <w:sz w:val="24"/>
                <w:u w:val="thick"/>
              </w:rPr>
              <w:t>проте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підлягають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застосування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для цього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тендеру.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4" w:lineRule="exact"/>
              <w:ind w:left="10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замовника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753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5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Управління житлово-комунального господарства Жмеринської міської ради. Код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згідно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ЄДРПОУ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25509242</w:t>
            </w:r>
          </w:p>
        </w:tc>
      </w:tr>
      <w:tr w:rsidR="00DB72EA">
        <w:trPr>
          <w:trHeight w:val="52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23100,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вул.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Жмеринка,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Вінницької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областіі</w:t>
            </w:r>
          </w:p>
        </w:tc>
      </w:tr>
      <w:tr w:rsidR="00DB72EA">
        <w:trPr>
          <w:trHeight w:val="3038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59"/>
              <w:jc w:val="both"/>
              <w:rPr>
                <w:sz w:val="24"/>
              </w:rPr>
            </w:pPr>
            <w:r>
              <w:rPr>
                <w:sz w:val="24"/>
              </w:rPr>
              <w:t>Посадова особа замовника,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уповноважена </w:t>
            </w:r>
            <w:r>
              <w:rPr>
                <w:sz w:val="24"/>
              </w:rPr>
              <w:t>здійснювати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З організаційних питань: Куленко Ольга Ігорівна – начальник управління житлово-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комунального господарства Жмеринської міської ради, вул. Центральна, 4, каб. 2, 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Жмеринка, Вінницької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поштовий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індекс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23100, тел.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+3804332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5-01-00,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факс</w:t>
            </w:r>
          </w:p>
          <w:p w:rsidR="00DB72EA" w:rsidRDefault="00100E03">
            <w:pPr>
              <w:pStyle w:val="TableParagraph"/>
              <w:spacing w:line="237" w:lineRule="auto"/>
              <w:ind w:right="1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+3804332 5-00-99, веб-сайт замовника http: </w:t>
            </w:r>
            <w:hyperlink r:id="rId6">
              <w:r>
                <w:rPr>
                  <w:i/>
                  <w:color w:val="0000FF"/>
                  <w:sz w:val="24"/>
                  <w:u w:val="single" w:color="0000FF"/>
                </w:rPr>
                <w:t>www.</w:t>
              </w:r>
              <w:r>
                <w:rPr>
                  <w:i/>
                  <w:color w:val="0000FF"/>
                  <w:sz w:val="24"/>
                </w:rPr>
                <w:t xml:space="preserve"> </w:t>
              </w:r>
            </w:hyperlink>
            <w:r>
              <w:rPr>
                <w:i/>
                <w:sz w:val="24"/>
              </w:rPr>
              <w:t>zhmerinka-adm.gov.ua; email:</w:t>
            </w:r>
            <w:r>
              <w:rPr>
                <w:i/>
                <w:spacing w:val="-58"/>
                <w:sz w:val="24"/>
              </w:rPr>
              <w:t xml:space="preserve"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  <w:p w:rsidR="00DB72EA" w:rsidRDefault="00100E03">
            <w:pPr>
              <w:pStyle w:val="TableParagraph"/>
              <w:spacing w:line="240" w:lineRule="auto"/>
              <w:ind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З питань технічного завдання – начальник відділу капітального будівництва управління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житлово-комунального господарства Жмеринської міської ради Вінницької області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Оленич Андрій Васильович тел. +38(04332) 5-01-00;email: </w:t>
            </w:r>
            <w:hyperlink r:id="rId8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  <w:r>
              <w:rPr>
                <w:i/>
                <w:color w:val="0000FF"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Уповноважена особа: Начальник юридичного відділу управління житлово-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комунального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господарства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Жмеринської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міської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ради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Худенко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Тетяна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Дмитрівна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тел.</w:t>
            </w:r>
          </w:p>
          <w:p w:rsidR="00DB72EA" w:rsidRDefault="00100E0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+38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(04332) 5-01-00: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e-mail:</w:t>
            </w:r>
            <w:r>
              <w:rPr>
                <w:i/>
                <w:spacing w:val="-3"/>
                <w:sz w:val="24"/>
              </w:rPr>
              <w:t xml:space="preserve"> </w:t>
            </w:r>
            <w:hyperlink r:id="rId9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</w:tc>
      </w:tr>
      <w:tr w:rsidR="00DB72EA">
        <w:trPr>
          <w:trHeight w:val="52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відкриті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особливостями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4" w:lineRule="exact"/>
              <w:ind w:left="105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предмет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Pr="00107C7C" w:rsidRDefault="00100E03" w:rsidP="00107C7C">
            <w:pPr>
              <w:pStyle w:val="TableParagraph"/>
              <w:tabs>
                <w:tab w:val="left" w:pos="1875"/>
                <w:tab w:val="left" w:pos="3045"/>
                <w:tab w:val="left" w:pos="5607"/>
                <w:tab w:val="left" w:pos="6658"/>
                <w:tab w:val="left" w:pos="8452"/>
              </w:tabs>
              <w:spacing w:line="271" w:lineRule="exact"/>
              <w:jc w:val="both"/>
              <w:rPr>
                <w:b/>
                <w:i/>
                <w:sz w:val="24"/>
                <w:szCs w:val="24"/>
              </w:rPr>
            </w:pPr>
            <w:r w:rsidRPr="00107C7C">
              <w:rPr>
                <w:b/>
                <w:i/>
                <w:sz w:val="24"/>
                <w:szCs w:val="24"/>
              </w:rPr>
              <w:t>Капітальний</w:t>
            </w:r>
            <w:r w:rsidRPr="00107C7C">
              <w:rPr>
                <w:b/>
                <w:i/>
                <w:sz w:val="24"/>
                <w:szCs w:val="24"/>
              </w:rPr>
              <w:tab/>
              <w:t>ремонт</w:t>
            </w:r>
            <w:r w:rsidRPr="00107C7C">
              <w:rPr>
                <w:b/>
                <w:i/>
                <w:sz w:val="24"/>
                <w:szCs w:val="24"/>
              </w:rPr>
              <w:tab/>
              <w:t>(термомодернізація)</w:t>
            </w:r>
            <w:r w:rsidRPr="00107C7C">
              <w:rPr>
                <w:b/>
                <w:i/>
                <w:sz w:val="24"/>
                <w:szCs w:val="24"/>
              </w:rPr>
              <w:tab/>
              <w:t>будівлі</w:t>
            </w:r>
            <w:r w:rsidRPr="00107C7C">
              <w:rPr>
                <w:b/>
                <w:i/>
                <w:sz w:val="24"/>
                <w:szCs w:val="24"/>
              </w:rPr>
              <w:tab/>
              <w:t>комунального</w:t>
            </w:r>
            <w:r w:rsidRPr="00107C7C">
              <w:rPr>
                <w:b/>
                <w:i/>
                <w:sz w:val="24"/>
                <w:szCs w:val="24"/>
              </w:rPr>
              <w:tab/>
              <w:t>закладу</w:t>
            </w:r>
          </w:p>
          <w:p w:rsidR="00DB72EA" w:rsidRPr="00107C7C" w:rsidRDefault="00100E03" w:rsidP="00107C7C">
            <w:pPr>
              <w:pStyle w:val="TableParagraph"/>
              <w:spacing w:line="261" w:lineRule="exact"/>
              <w:jc w:val="both"/>
              <w:rPr>
                <w:b/>
                <w:i/>
                <w:sz w:val="24"/>
                <w:szCs w:val="24"/>
              </w:rPr>
            </w:pPr>
            <w:r w:rsidRPr="00107C7C">
              <w:rPr>
                <w:b/>
                <w:i/>
                <w:sz w:val="24"/>
                <w:szCs w:val="24"/>
              </w:rPr>
              <w:t>«Жмеринський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ліцей</w:t>
            </w:r>
            <w:r w:rsidRPr="00107C7C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№5»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по вул.</w:t>
            </w:r>
            <w:r w:rsidRPr="00107C7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Короленка,</w:t>
            </w:r>
            <w:r w:rsidRPr="00107C7C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7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в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м.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Жмеринка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Вінницької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області»</w:t>
            </w:r>
          </w:p>
          <w:p w:rsidR="00107C7C" w:rsidRPr="00107C7C" w:rsidRDefault="00107C7C" w:rsidP="00107C7C">
            <w:pPr>
              <w:widowControl/>
              <w:autoSpaceDE/>
              <w:autoSpaceDN/>
              <w:spacing w:line="300" w:lineRule="atLeast"/>
              <w:jc w:val="both"/>
              <w:textAlignment w:val="baseline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07C7C">
              <w:rPr>
                <w:i/>
                <w:color w:val="000000"/>
                <w:sz w:val="24"/>
                <w:szCs w:val="24"/>
                <w:lang w:eastAsia="ru-RU"/>
              </w:rPr>
              <w:t xml:space="preserve">45453000-7 - Капітальний ремонт і реставрація, </w:t>
            </w:r>
            <w:r w:rsidRPr="00107C7C">
              <w:rPr>
                <w:bCs/>
                <w:sz w:val="24"/>
                <w:szCs w:val="24"/>
              </w:rPr>
              <w:t xml:space="preserve">відповідно до національного класифікатора України ДК 021:2015 «Єдиний закупівельний словник» </w:t>
            </w:r>
          </w:p>
        </w:tc>
      </w:tr>
      <w:tr w:rsidR="00DB72EA">
        <w:trPr>
          <w:trHeight w:val="13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88"/>
              <w:rPr>
                <w:sz w:val="24"/>
              </w:rPr>
            </w:pPr>
            <w:r>
              <w:rPr>
                <w:sz w:val="24"/>
              </w:rPr>
              <w:t>Опис окремої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(частин)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(лота), щодо якої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</w:p>
          <w:p w:rsidR="00DB72EA" w:rsidRDefault="00100E0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Вимогами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(лотів).</w:t>
            </w:r>
          </w:p>
        </w:tc>
      </w:tr>
    </w:tbl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spacing w:before="4"/>
        <w:rPr>
          <w:b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100330</wp:posOffset>
                </wp:positionV>
                <wp:extent cx="1829435" cy="6350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5929" id="Rectangle 28" o:spid="_x0000_s1026" style="position:absolute;margin-left:125.55pt;margin-top:7.9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/c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aRIBz36BKwRtZEc5fNAUG9cBXFP5tGGEp150PSrQ0rftxDGb63VfcsJA1hZiE8uDgTDwVG07t9r&#10;BunJ1uvI1b6xXUgILKB9bMnzqSV87xGFj9k8L4ur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B72EA" w:rsidRDefault="00DB72EA">
      <w:pPr>
        <w:rPr>
          <w:rFonts w:ascii="Calibri"/>
          <w:sz w:val="20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829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81"/>
              <w:rPr>
                <w:sz w:val="24"/>
              </w:rPr>
            </w:pPr>
            <w:r>
              <w:rPr>
                <w:sz w:val="24"/>
              </w:rPr>
              <w:t>Місце та обсяг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Об’єкту: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Жмеринка,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Вінницької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20.12.24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«Технічне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завдання».</w:t>
            </w:r>
          </w:p>
        </w:tc>
      </w:tr>
      <w:tr w:rsidR="00DB72EA">
        <w:trPr>
          <w:trHeight w:val="2207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1140"/>
              <w:rPr>
                <w:b/>
                <w:sz w:val="24"/>
              </w:rPr>
            </w:pPr>
            <w:r>
              <w:rPr>
                <w:b/>
                <w:sz w:val="24"/>
              </w:rPr>
              <w:t>Недискримінація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Вітчизняні та іноземні учасники всіх форм власності та організаційно-правових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рівних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підпункту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п.6¹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«Прикінцеві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 врахування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НКПВУ.</w:t>
            </w:r>
          </w:p>
        </w:tc>
      </w:tr>
      <w:tr w:rsidR="00DB72EA">
        <w:trPr>
          <w:trHeight w:val="1934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валюту,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розраховано та зазначено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ціну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</w:p>
          <w:p w:rsidR="00DB72EA" w:rsidRDefault="00100E03">
            <w:pPr>
              <w:pStyle w:val="TableParagraph"/>
              <w:spacing w:before="2" w:line="240" w:lineRule="auto"/>
              <w:ind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нерезидент, </w:t>
            </w:r>
            <w:r>
              <w:rPr>
                <w:sz w:val="24"/>
              </w:rPr>
              <w:t>такий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розкритті тендерних 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 тендерної пропозиції перераховується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дату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DB72EA">
        <w:trPr>
          <w:trHeight w:val="772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мову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(мови), якою (якими)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 бути складено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0">
              <w:r>
                <w:rPr>
                  <w:sz w:val="24"/>
                </w:rPr>
                <w:t>пункт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8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частина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друга,</w:t>
              </w:r>
            </w:hyperlink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Закону).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автентичний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іншою мовою.</w:t>
            </w:r>
          </w:p>
          <w:p w:rsidR="00DB72EA" w:rsidRDefault="00100E03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Визначальним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Стандартні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викладаються 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загальноприйнятого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розміщується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 випадків, коли використання букв та символів української мови призводить до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 (зокрема, але не виключно, адреси мережі Інтернет, адреси 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пошти, торговельної марки (знаку для товарів та послуг), загальноприйняті міжнародні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терміни). Тендерна пропозиція та всі документи, які передбачені вимогами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та додатками до неї, складаються українською мовою. Документи або 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 (які передбачені вимогами тендерної документації та додатками до неї),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 Учасником у складі тендерної пропозиції, викладені іншими мовами, повинні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автентичним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DB72EA" w:rsidRDefault="00100E03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Виключення:</w:t>
            </w:r>
          </w:p>
          <w:p w:rsidR="00DB72EA" w:rsidRDefault="00100E03">
            <w:pPr>
              <w:pStyle w:val="TableParagraph"/>
              <w:numPr>
                <w:ilvl w:val="0"/>
                <w:numId w:val="65"/>
              </w:numPr>
              <w:tabs>
                <w:tab w:val="left" w:pos="447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та додатками до неї та які учасник додатково надає на 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розсуд,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  <w:p w:rsidR="00DB72EA" w:rsidRDefault="00100E03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spacing w:before="2" w:line="240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 випадку надання учасником на підтвердження однієї вимоги кількох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викладених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різними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мовами,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умови,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інший(і)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документ(и), що учасник надав додатково на підтвердження цієї вимоги, навіть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</w:tc>
      </w:tr>
      <w:tr w:rsidR="00DB72EA">
        <w:trPr>
          <w:trHeight w:val="1103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прийняття 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неприйняття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розгляду</w:t>
            </w:r>
          </w:p>
          <w:p w:rsidR="00DB72EA" w:rsidRDefault="00100E0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приймає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</w:tbl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934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ціна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вищою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ніж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очікувана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закупівлі,</w:t>
            </w:r>
          </w:p>
          <w:p w:rsidR="00DB72EA" w:rsidRDefault="00100E03">
            <w:pPr>
              <w:pStyle w:val="TableParagraph"/>
              <w:spacing w:line="240" w:lineRule="auto"/>
              <w:ind w:left="105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визначена замовником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оголошенні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74" w:lineRule="exact"/>
              <w:ind w:left="105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 відкритих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Оскільки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проведення відкритих торгів, та/або не зазначив прийнятний відсоток перевищення,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відхиляє таку тендерну пропозицію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</w:tc>
      </w:tr>
      <w:tr w:rsidR="00DB72EA">
        <w:trPr>
          <w:trHeight w:val="4690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(цінової)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пропозиції).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Примірний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підряду)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3-А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гарантійного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403"/>
              </w:tabs>
              <w:spacing w:before="5" w:line="237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довідки,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субпідрядних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5" w:line="237" w:lineRule="auto"/>
              <w:ind w:left="110" w:right="89" w:firstLine="0"/>
              <w:rPr>
                <w:sz w:val="24"/>
              </w:rPr>
            </w:pPr>
            <w:r>
              <w:rPr>
                <w:sz w:val="24"/>
              </w:rPr>
              <w:t>Додаток 5 – Форма довідки про наявність Учасника торгів обладнання та матеріально-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556"/>
                <w:tab w:val="left" w:pos="557"/>
              </w:tabs>
              <w:spacing w:before="4" w:line="240" w:lineRule="auto"/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досвід.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3" w:line="237" w:lineRule="auto"/>
              <w:ind w:left="110" w:right="97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договорів.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65"/>
              </w:tabs>
              <w:spacing w:before="5" w:line="237" w:lineRule="auto"/>
              <w:ind w:left="110" w:right="100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(українською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мовами).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</w:tabs>
              <w:spacing w:before="3" w:line="240" w:lineRule="auto"/>
              <w:ind w:left="110" w:right="103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(українською та англійською мовами).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 внесення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надання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DB72EA">
        <w:trPr>
          <w:trHeight w:val="4416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Фізична/юридична особа має право </w:t>
            </w:r>
            <w:r>
              <w:rPr>
                <w:b/>
                <w:sz w:val="24"/>
              </w:rPr>
              <w:t xml:space="preserve">не пізніше ніж за три дні </w:t>
            </w:r>
            <w:r>
              <w:rPr>
                <w:sz w:val="24"/>
              </w:rPr>
              <w:t>до закінчення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роз’ясненнями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вимогою щодо усунення порушення під час проведення тендеру. Усі звернення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 та звернення щодо усунення порушення автоматично оприлюднюються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без ідентифікації особи, яка звернулася до замовника.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повинен протягом трьох днів з дати їх оприлюднення надати роз’яснення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звернення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шляхом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оприлюднення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його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електронній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системі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несвоєчасного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роз’яснень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електронна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закупівель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автоматично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зупиняє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перебіг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відкритих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Для поновлення перебігу відкритих торгів замовник повинен розмістити 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 тендерної документації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менш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як на чотири дні.</w:t>
            </w:r>
          </w:p>
        </w:tc>
      </w:tr>
      <w:tr w:rsidR="00DB72EA">
        <w:trPr>
          <w:trHeight w:val="2760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Внесення змін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 у сфері публічних закупівель, викладених у висновку органу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фінансового контролю відповідно до </w:t>
            </w:r>
            <w:hyperlink r:id="rId11" w:anchor="n960">
              <w:r>
                <w:rPr>
                  <w:sz w:val="24"/>
                  <w:u w:val="single"/>
                </w:rPr>
                <w:t>статті 8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Закону, або за результатами звернень,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підставі рішення органу оскарження внести зміни до тендерної документації.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DB72EA" w:rsidRDefault="00100E03">
            <w:pPr>
              <w:pStyle w:val="TableParagraph"/>
              <w:spacing w:line="278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</w:p>
        </w:tc>
      </w:tr>
    </w:tbl>
    <w:p w:rsidR="00DB72EA" w:rsidRDefault="00DB72EA">
      <w:pPr>
        <w:spacing w:line="278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2208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документації додатково до початкової редакції тендерної документації. Замовник 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змінами до тендерної документації в окремому документі оприлюднює перелік змін,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машинозчитувальному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 в електронній системі закупівель протягом одного дня з дати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внесення.</w:t>
            </w:r>
          </w:p>
          <w:p w:rsidR="00DB72EA" w:rsidRDefault="00100E03">
            <w:pPr>
              <w:pStyle w:val="TableParagraph"/>
              <w:spacing w:line="237" w:lineRule="auto"/>
              <w:ind w:right="2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Зазначена у цьому пункті інформація </w:t>
            </w:r>
            <w:r>
              <w:rPr>
                <w:sz w:val="24"/>
              </w:rPr>
              <w:t>оприлюднюється замовником відповідно до статті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ІІІ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 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 тендерної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DB72EA">
        <w:trPr>
          <w:trHeight w:val="1159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і спосіб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подається відповідно до порядку, визначеного статтею 26 Закону,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першої,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четвертої,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шостої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сьомої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від учасника процедури закупівлі про його 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 критеріям, наявність/відсутність підстав, установлених у пункті 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Особливостей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Тендерна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пропозиція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повинна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складатися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з:</w:t>
            </w: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щодо підпису документів тендерної пропозиції - у 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учасником є юридична особа, то учасник надає документ, який підтверджує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 (наказ про призначення керівника підприємства на посаду або 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власників чи акціонерів про призначення керівника або виписку з протоколу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 керівника учасника, яка засвідчує повноваження уповноваженої особи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 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інше);</w:t>
            </w:r>
          </w:p>
          <w:p w:rsidR="00DB72EA" w:rsidRDefault="00100E03">
            <w:pPr>
              <w:pStyle w:val="TableParagraph"/>
              <w:spacing w:line="275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разі, якщо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(сторінки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 для паспорта громадянина України, оформленого у вигляді книжечки,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сторони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паспорта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картки,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безконтактний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носій),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буде особа, яка була уповноважена фізичною особою 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 на підпис тендерної пропозиції та/або договору про закупівлю,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 копію паспорта (сторінки 1-2 та сторінки 3-6 за наявності записів, сторінку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оформленого у вигляді книжечки, або дві сторони для паспорта громадянина України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 безконтактний електронний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носій) такої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408"/>
              </w:tabs>
              <w:spacing w:before="2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Статуту або іншого установчого документу в останній редакції. У випадку,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діє на підставі модельного статуту необхідно надати рішення про 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осіб).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389"/>
              </w:tabs>
              <w:spacing w:line="240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Свідоцтва платника ПДВ, витягу з реєстру платників 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свідоцтва 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 податку, витягу з реєстру платників єдиного податку (у разі ненадання, хоча 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документів).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</w:tabs>
              <w:spacing w:line="280" w:lineRule="atLeast"/>
              <w:ind w:right="98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передбачених підпунктами 5.6.1 -- 5.6.4. пункту 5 розділу ІІІ тендерної документації,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надаватимуться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учасником-переможцем).</w:t>
            </w:r>
          </w:p>
        </w:tc>
      </w:tr>
    </w:tbl>
    <w:p w:rsidR="00DB72EA" w:rsidRDefault="00DB72EA">
      <w:pPr>
        <w:spacing w:line="280" w:lineRule="atLeas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02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379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Заповненої тендерної пропозиції (цінова), оформленої згідно з Додатком 1 завіреної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печаткою*.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03"/>
              </w:tabs>
              <w:spacing w:before="1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Інформації та сканованих документів про відповідність запропонованої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 вимогам, які встановлені в пункті 6 Розділу ІІІ та Додатку 3 до цієї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375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Документального підтвердження надання забезпечення тендерної пропозиції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80"/>
              </w:tabs>
              <w:spacing w:before="1" w:line="23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8).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9).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543"/>
              </w:tabs>
              <w:spacing w:line="237" w:lineRule="auto"/>
              <w:ind w:right="95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Інші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 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першого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Закону):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копії основних ліцензій, кваліфікаційних сертифікатів (якщо передбачене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робіт, пов'язаних із створенням об'єктів архітектури, відповідальні виконавці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робіт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законодавством.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Дозвільні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сертифікати та/або ліцензії повинні бути чинними </w:t>
            </w:r>
            <w:r>
              <w:rPr>
                <w:i/>
                <w:sz w:val="24"/>
              </w:rPr>
              <w:t>(надається у випадку, якщо вказані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 виконуються безпосередньо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учасником).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99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посвідчення/посвідчень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відповідального за виконання будівельних робіт (головний інженер, виконроб, 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наступних видах: ОП з гігієни праці та надання домедичної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 потерпілим;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НПАОП 45.2-7.02-12 ССБП ОП і ПБ у будівництві; НПАОП 0.00-1.71-13 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 інструментами та пристроями; НПАОП 0.00-1.80-18 ПОП під час 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в/п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підіймальних пристроїв; НПАОП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0.00-1.15-07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вантажно-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розвантажувальних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0.00-1.62-12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безпеки;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ПБЕЕС.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копію диплому про здобуття освіти у сфері будівництва відповідального за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об’єкті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(головний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інженер,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виконроб,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 разі залучення до виконання робіт по проекту стороннього суб'єкта 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(субпідрядної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та/або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копій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ліцензій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субпідрядних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працівників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провадження господарської діяльності, необхідних для виконання робіт до яких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залучають, якщо отримання ліцензій, кваліфікаційних сертифікатів та/або 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 на виконання таких робіт передбачено законодавством (дозвільні документи,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чинними).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4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документу, який посвідчує особу яку уповноважено підписувати договір про закупівлю.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Документи,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що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входять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складу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тендерної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пропозиції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(завантажуються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поданні) повинні бути скановані і розташовані послідовно один-за-одним, таким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чином щоб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зміст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окремого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документу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 розривався.</w:t>
            </w:r>
          </w:p>
        </w:tc>
      </w:tr>
    </w:tbl>
    <w:p w:rsidR="00DB72EA" w:rsidRDefault="00DB72EA">
      <w:pPr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Всі </w:t>
            </w:r>
            <w:r>
              <w:rPr>
                <w:b/>
                <w:sz w:val="24"/>
              </w:rPr>
              <w:t>документи</w:t>
            </w:r>
            <w:r>
              <w:rPr>
                <w:sz w:val="24"/>
              </w:rPr>
              <w:t xml:space="preserve">, що входять до складу тендерної пропозиції, за можливості, </w:t>
            </w:r>
            <w:r>
              <w:rPr>
                <w:b/>
                <w:sz w:val="24"/>
              </w:rPr>
              <w:t>надаються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одному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файлі,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форматі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PDF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(Portable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Format),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неможливості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«.jpeg.»,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«.doc.»,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документу.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розбірливим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читабельним.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(документи),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паролів.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випадку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змісті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копія такого документу перед скануванням має бути завірена підписом 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печаткою*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встановлена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вимога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 багатосторінковим, учасник подає у складі тендерної пропозиції такий документ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обсязі,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виключенням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сторінок 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DB72EA" w:rsidRDefault="00100E03">
            <w:pPr>
              <w:pStyle w:val="TableParagraph"/>
              <w:spacing w:before="6" w:line="237" w:lineRule="auto"/>
              <w:ind w:right="20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Вимога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скріплення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печаткою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стосується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здійснюють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чинним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законодавством.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третьої статті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закупівель з метою подання тендерних пропозицій та їх оцінки документи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 створюються та подаються з урахуванням вимог законів України "Про 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чи скан-копій через електронну систему закупівель. Тендерна 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вимог:</w:t>
            </w:r>
          </w:p>
          <w:p w:rsidR="00DB72EA" w:rsidRDefault="00100E03">
            <w:pPr>
              <w:pStyle w:val="TableParagraph"/>
              <w:numPr>
                <w:ilvl w:val="0"/>
                <w:numId w:val="60"/>
              </w:numPr>
              <w:tabs>
                <w:tab w:val="left" w:pos="375"/>
              </w:tabs>
              <w:spacing w:line="274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чіткими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розбірливими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читання;</w:t>
            </w:r>
          </w:p>
          <w:p w:rsidR="00DB72EA" w:rsidRDefault="00100E03">
            <w:pPr>
              <w:pStyle w:val="TableParagraph"/>
              <w:numPr>
                <w:ilvl w:val="0"/>
                <w:numId w:val="60"/>
              </w:numPr>
              <w:tabs>
                <w:tab w:val="left" w:pos="389"/>
              </w:tabs>
              <w:spacing w:before="5" w:line="237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підписана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кваліфікованим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(КЕП)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удосконаленим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(УЕП),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 саме:</w:t>
            </w:r>
          </w:p>
          <w:p w:rsidR="00DB72EA" w:rsidRDefault="00100E03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spacing w:before="6" w:line="237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КЕП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УЕП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службової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(посадової)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містити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код ЄДРПОУ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саме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цієї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юридичної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особи-учасника</w:t>
            </w:r>
            <w:r>
              <w:rPr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DB72EA" w:rsidRDefault="00100E03">
            <w:pPr>
              <w:pStyle w:val="TableParagraph"/>
              <w:numPr>
                <w:ilvl w:val="0"/>
                <w:numId w:val="59"/>
              </w:numPr>
              <w:tabs>
                <w:tab w:val="left" w:pos="366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КЕП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УЕП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довіреністю,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дорученням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уповноважує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скановані,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електронні 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</w:p>
          <w:p w:rsidR="00DB72EA" w:rsidRDefault="00100E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Винятки: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1) якщо електронні документи тендерної пропозиції видано іншою організацією і на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накладено КЕП/УЕП цієї організації, учаснику не потрібно накладати на нього свій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КЕП/УЕП.</w:t>
            </w:r>
          </w:p>
          <w:p w:rsidR="00DB72EA" w:rsidRDefault="00100E0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Зверніть увагу: документи тендерної пропозиції, які надані не у формі 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(без КЕП/УЕП на документі), повинні містити підпис уповноваженої 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прізвища,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ініціалів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посади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відбитки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печатки учасника (у разі використання) на кожній сторінці такого документа (окрім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виданих іншими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організаціями).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вимагає від учасників засвідчувати документи (матеріали та інформацію),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печаткою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інформація)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електронного підпису,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590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послуги».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Замовник перевіряє КЕП/УЕП учасника на сайті центрального засвідчувального 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https://czo.gov.ua/verify.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відображатися: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ключа).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8" w:firstLine="317"/>
              <w:jc w:val="both"/>
              <w:rPr>
                <w:sz w:val="24"/>
              </w:rPr>
            </w:pPr>
            <w:r>
              <w:rPr>
                <w:sz w:val="24"/>
              </w:rPr>
              <w:t>У разі відсутності даної інформації або у разі ненакладення учасником КЕП\УЕП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до умов тендерної документації, Замовник </w:t>
            </w:r>
            <w:r>
              <w:rPr>
                <w:i/>
                <w:sz w:val="24"/>
              </w:rPr>
              <w:t>з</w:t>
            </w:r>
            <w:r>
              <w:rPr>
                <w:sz w:val="24"/>
              </w:rPr>
              <w:t>гідно пункту 43 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розміщує у строк, який не може бути меншим ніж два робочі дні до закінчення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DB72EA">
        <w:trPr>
          <w:trHeight w:val="1076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Формальні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помилки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наявність в тендерних пропозиціях учасників формальних (несуттєвих)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та не впливають на зміст пропозиції, а саме - технічні помилки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приклади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формальних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несуттєвих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помилок.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Мінекономіки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15.04.2020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 помилок» та на виконання пункту 19 частини 2 статті 22 Закону в тендерній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документації наведено опис та приклади формальних (несуттєвих) помилок, допущення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та не впливають на зміст тендерної пропозиції, а саме 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DB72EA" w:rsidRDefault="00100E0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Опис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формальних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DB72EA" w:rsidRDefault="00100E03">
            <w:pPr>
              <w:pStyle w:val="TableParagraph"/>
              <w:tabs>
                <w:tab w:val="left" w:pos="831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Інформація / документ, подана учасником процедури закупівлі у складі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помилку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(помилки)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1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5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розділових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5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мови;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before="3"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присвоєного електронною системою закупівель та/або 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line="274" w:lineRule="exact"/>
              <w:ind w:left="831" w:hanging="722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 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before="2" w:line="275" w:lineRule="exact"/>
              <w:ind w:left="831" w:hanging="722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слів 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дефіс;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505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нумерації сторінок/аркушів (у тому числі кілька сторінок/аркушів мають однаковий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 пропущені номери окремих сторінок/аркушів, немає нумерації сторінок/аркушів,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нумерація 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:rsidR="00DB72EA" w:rsidRDefault="00100E03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</w:tabs>
              <w:spacing w:before="2"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Помилка, зроблена учасником процедури закупівлі під час оформлення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/ унесення інформації в окремі поля електронної форми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комп'ютерна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пропуску між словами, заокруглення числа), що не впливає на ціну тендерної 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та не призводить до її спотворення та / або не 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предмета закупівлі, кваліфікаційних критеріїв до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</w:tabs>
              <w:spacing w:before="3"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Невірна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</w:p>
          <w:p w:rsidR="00DB72EA" w:rsidRDefault="00100E03">
            <w:pPr>
              <w:pStyle w:val="TableParagraph"/>
              <w:spacing w:before="3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490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67" w:lineRule="exact"/>
              <w:ind w:hanging="722"/>
              <w:jc w:val="both"/>
              <w:rPr>
                <w:sz w:val="24"/>
              </w:rPr>
            </w:pPr>
            <w:r>
              <w:rPr>
                <w:sz w:val="24"/>
              </w:rPr>
              <w:t>Окрема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(сторінки)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/ або печаткою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учасник процедури закупівлі у своїй тендерній пропозиції, при цьому замовником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2"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довільній формі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вихідного номера.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3" w:line="237" w:lineRule="auto"/>
              <w:ind w:left="110" w:right="11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3" w:line="240" w:lineRule="auto"/>
              <w:ind w:left="110" w:right="10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додатково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(візу)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повноваження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завізований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1"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(містять)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застарілу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 назву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вулиці,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найменування юридичної особи тощо, у зв'язку з тим, що такі назва, найменування були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змінені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після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(були)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(подані).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в якому позиція цифри (цифр) у сумі є некоректною, при 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зазначена прописом,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у тендерній документації, при цьому такий формат документа 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перегляду.</w:t>
            </w:r>
          </w:p>
          <w:p w:rsidR="00DB72EA" w:rsidRDefault="00100E03">
            <w:pPr>
              <w:pStyle w:val="TableParagraph"/>
              <w:spacing w:before="1" w:line="27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Приклади формальних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62"/>
                <w:tab w:val="left" w:pos="6521"/>
              </w:tabs>
              <w:spacing w:line="275" w:lineRule="exact"/>
              <w:ind w:left="461" w:hanging="352"/>
              <w:rPr>
                <w:sz w:val="24"/>
              </w:rPr>
            </w:pPr>
            <w:r>
              <w:rPr>
                <w:sz w:val="24"/>
              </w:rPr>
              <w:t>«Інформація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формі»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«Інформація»,</w:t>
            </w:r>
            <w:r>
              <w:rPr>
                <w:sz w:val="24"/>
              </w:rPr>
              <w:tab/>
              <w:t>«Лист-пояснення»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</w:p>
          <w:p w:rsidR="00DB72EA" w:rsidRDefault="00100E03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«Лист»,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«довідка»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«гарантійний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«інформація»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«довідка»;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77"/>
              </w:tabs>
              <w:spacing w:line="275" w:lineRule="exact"/>
              <w:ind w:left="476" w:hanging="367"/>
              <w:rPr>
                <w:sz w:val="24"/>
              </w:rPr>
            </w:pPr>
            <w:r>
              <w:rPr>
                <w:sz w:val="24"/>
              </w:rPr>
              <w:t>«м.київ»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«м.Київ»;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«поряд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замість «поря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«ненадається»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надається»»;</w:t>
            </w:r>
          </w:p>
          <w:p w:rsidR="00DB72EA" w:rsidRDefault="00100E03">
            <w:pPr>
              <w:pStyle w:val="TableParagraph"/>
              <w:tabs>
                <w:tab w:val="left" w:pos="2208"/>
                <w:tab w:val="left" w:pos="399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«14.08.2020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№320/13/14-01»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  <w:tab w:val="left" w:pos="7949"/>
              </w:tabs>
              <w:spacing w:line="278" w:lineRule="exact"/>
              <w:ind w:right="92" w:firstLine="0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розмістив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(завантажив)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«JPG»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z w:val="24"/>
              </w:rPr>
              <w:tab/>
              <w:t>документа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«pdf»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(PortableDocumentFormat)».</w:t>
            </w:r>
          </w:p>
        </w:tc>
      </w:tr>
      <w:tr w:rsidR="00DB72EA">
        <w:trPr>
          <w:trHeight w:val="386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тендерної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 Вимоги та умови до забезпечення тендерної пропозиції зазначаються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14.12.2020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пропозиції»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Вимоги),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 саме:</w:t>
            </w: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Гарантія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надається 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 урахуванням умов,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викладених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даному пункті</w:t>
            </w:r>
            <w:r>
              <w:rPr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Розмір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становить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(Двісті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чотири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тисячі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гривень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копійок)</w:t>
            </w:r>
            <w:r>
              <w:rPr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*(або,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нерезидентом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еквівалент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ЄВРО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НБУ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дату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забезпечення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пропозиції).</w:t>
            </w:r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банківська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гарантія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банківська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гарантія,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PDF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Word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накладанням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ЕЦП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гаранта,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</w:p>
          <w:p w:rsidR="00DB72EA" w:rsidRDefault="00100E03">
            <w:pPr>
              <w:pStyle w:val="TableParagraph"/>
              <w:spacing w:before="5"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одночасно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</w:tbl>
    <w:p w:rsidR="00DB72EA" w:rsidRDefault="00DB72EA">
      <w:pPr>
        <w:spacing w:line="262" w:lineRule="exact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(дев’яносто)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54"/>
              </w:numPr>
              <w:tabs>
                <w:tab w:val="left" w:pos="437"/>
              </w:tabs>
              <w:spacing w:before="1"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Цивільним кодексом України, Законом України «Про публічні закупівлі», 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 Положення про порядок здійснення банками операцій за гарантіями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національній та іноземних валютах» (у редакції постанови Правління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 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  <w:p w:rsidR="00DB72EA" w:rsidRDefault="00100E03">
            <w:pPr>
              <w:pStyle w:val="TableParagraph"/>
              <w:numPr>
                <w:ilvl w:val="0"/>
                <w:numId w:val="54"/>
              </w:numPr>
              <w:tabs>
                <w:tab w:val="left" w:pos="355"/>
              </w:tabs>
              <w:spacing w:line="275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реквізитах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гарантії: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77"/>
              </w:tabs>
              <w:spacing w:before="5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гаранта,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ідентифікаційний  код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листування;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отримуються документи;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SWIFT-адреса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гаранта;</w:t>
            </w:r>
          </w:p>
          <w:p w:rsidR="00DB72EA" w:rsidRDefault="00100E03">
            <w:pPr>
              <w:pStyle w:val="TableParagraph"/>
              <w:spacing w:before="4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принципала,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before="4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ім'я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для фізичної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2" w:line="275" w:lineRule="exact"/>
              <w:ind w:left="423" w:hanging="314"/>
              <w:rPr>
                <w:sz w:val="24"/>
              </w:rPr>
            </w:pPr>
            <w:r>
              <w:rPr>
                <w:sz w:val="24"/>
              </w:rPr>
              <w:t>ідентифікаційний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91"/>
              </w:tabs>
              <w:spacing w:line="242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9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реєстраційний номер облікової картки платника податків — для принципала фізичної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43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серія (за наявності) та номер паспорта (для фізичної особи, яка через свої релігійні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 податків) або індивідуальний податковий номер платника податку на 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паспорта);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line="240" w:lineRule="auto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бенефіціара,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повне найменування юридичної особи; ідентифікаційний код у Єдиному державному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реєстрі юридичних осіб, фізичних осіб — підприємців та громадських формувань,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категорія**;</w:t>
            </w:r>
          </w:p>
          <w:p w:rsidR="00DB72EA" w:rsidRDefault="00100E03">
            <w:pPr>
              <w:pStyle w:val="TableParagraph"/>
              <w:numPr>
                <w:ilvl w:val="0"/>
                <w:numId w:val="51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зазначається цифрами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438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 назві валюти,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 валюта,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гарантія, та її цифровий і літерний код відповідно до Класифікатора іноземних валют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банківських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металів,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затвердженого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Правління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Національного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 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34;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spacing w:line="237" w:lineRule="auto"/>
              <w:ind w:left="110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датою початку строку дії гарантії зазначається дата видачі гарантії або дата 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before="2"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зазначається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гарантії;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spacing w:line="240" w:lineRule="auto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зазначаються унікальний номер оголошення про проведення конкурентної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 присвоєний електронною системою закупівель, у форматі UA-XXXX-XX-XX-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XXXXXX-X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вебсайт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інформаційно-телекомунікаційної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«PROZORRO»;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before="2"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 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зазначаються:</w:t>
            </w:r>
          </w:p>
          <w:p w:rsidR="00DB72EA" w:rsidRDefault="00100E03">
            <w:pPr>
              <w:pStyle w:val="TableParagraph"/>
              <w:numPr>
                <w:ilvl w:val="0"/>
                <w:numId w:val="49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затверджена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документація;</w:t>
            </w:r>
          </w:p>
          <w:p w:rsidR="00DB72EA" w:rsidRDefault="00100E03">
            <w:pPr>
              <w:pStyle w:val="TableParagraph"/>
              <w:numPr>
                <w:ilvl w:val="0"/>
                <w:numId w:val="49"/>
              </w:numPr>
              <w:tabs>
                <w:tab w:val="left" w:pos="405"/>
              </w:tabs>
              <w:spacing w:before="4"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назва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(лота)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оголошенням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DB72EA" w:rsidRDefault="00100E03">
            <w:pPr>
              <w:pStyle w:val="TableParagraph"/>
              <w:spacing w:before="4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гарантією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днях;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2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4. Гарантія та договір, який укладається між гарантом та принципалом, не може 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57"/>
              </w:tabs>
              <w:spacing w:line="240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вимог надання принципалом листів або інших документів (крім випадків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принципалом повідомлення гаранту про настання обставин, за яких строк дії гарантії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закінченим;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81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випадку;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можливості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часткової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гарантії.</w:t>
            </w:r>
          </w:p>
          <w:p w:rsidR="00DB72EA" w:rsidRDefault="00100E03">
            <w:pPr>
              <w:pStyle w:val="TableParagraph"/>
              <w:numPr>
                <w:ilvl w:val="0"/>
                <w:numId w:val="47"/>
              </w:numPr>
              <w:tabs>
                <w:tab w:val="left" w:pos="447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Гарантія,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кваліфікованого(их)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електронного(их)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підпису(ів)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кваліфікованої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прирівняні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підпису(ів)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уповноваженої(их)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особи(іб)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його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відповідно.</w:t>
            </w:r>
          </w:p>
          <w:p w:rsidR="00DB72EA" w:rsidRDefault="00100E03">
            <w:pPr>
              <w:pStyle w:val="TableParagraph"/>
              <w:numPr>
                <w:ilvl w:val="0"/>
                <w:numId w:val="47"/>
              </w:numPr>
              <w:tabs>
                <w:tab w:val="left" w:pos="408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до гарантії можуть бути внесені в порядку, передбаченому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невід'ємною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гарантії.</w:t>
            </w:r>
          </w:p>
          <w:p w:rsidR="00DB72EA" w:rsidRDefault="00100E03">
            <w:pPr>
              <w:pStyle w:val="TableParagraph"/>
              <w:spacing w:line="242" w:lineRule="auto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**Під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терміном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бенефіціара»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«Про публічні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закупівлі».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Банківська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безвідкличною.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Обов’язок банка сплатити повну суму тендерного забезпечення (гарантована сума)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 письмовою вимогою Замовника (бенефіціара), в якій буде посилання на одну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232"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Банківська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сформульована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3" w:firstLine="38"/>
              <w:jc w:val="both"/>
              <w:rPr>
                <w:sz w:val="24"/>
              </w:rPr>
            </w:pPr>
            <w:r>
              <w:rPr>
                <w:sz w:val="24"/>
              </w:rPr>
              <w:t>Замовник 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на підставі абзацу 4 підпункту 1 пункту 44 Особливостей у разі, 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 процедури закупівлі не надав забезпечення тендерної пропозиції, якщо 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 разі якщо до тендерної документації вносяться зміни, забезпечення 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 має враховувати внесені зміни та відповідно містити посилання на дату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затверджена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документації.</w:t>
            </w:r>
          </w:p>
        </w:tc>
      </w:tr>
      <w:tr w:rsidR="00DB72EA">
        <w:trPr>
          <w:trHeight w:val="4291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повернення 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</w:p>
          <w:p w:rsidR="00DB72EA" w:rsidRDefault="00100E03">
            <w:pPr>
              <w:pStyle w:val="TableParagraph"/>
              <w:spacing w:before="4" w:line="237" w:lineRule="auto"/>
              <w:ind w:left="105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 тендерної пропозиції повертається учаснику протягом п’яти банківських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 з дня настання підстави для повернення забезпечення тендерної пропозиції в разі: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DB72EA" w:rsidRDefault="00100E03">
            <w:pPr>
              <w:pStyle w:val="TableParagraph"/>
              <w:spacing w:before="1" w:line="47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подання;</w:t>
            </w:r>
          </w:p>
          <w:p w:rsidR="00DB72EA" w:rsidRDefault="00100E03">
            <w:pPr>
              <w:pStyle w:val="TableParagraph"/>
              <w:spacing w:before="7"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закінчення процедури закупівлі в разі не укладення договору про закупівлю з жодним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повертається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відкликання 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B72EA" w:rsidRDefault="00100E0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дійсними;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0256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ge">
                  <wp:posOffset>5966460</wp:posOffset>
                </wp:positionV>
                <wp:extent cx="42545" cy="63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76A8" id="Rectangle 27" o:spid="_x0000_s1026" style="position:absolute;margin-left:598.5pt;margin-top:469.8pt;width:3.35pt;height:.5pt;z-index:-23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9w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749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непідписання договору про закупівлю учасником, який став переможцем тендеру;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шостою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статті 17 </w:t>
            </w:r>
            <w:r>
              <w:rPr>
                <w:i/>
                <w:sz w:val="24"/>
              </w:rPr>
              <w:t>(пунктом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Особливостей – під час їх застосування) </w:t>
            </w:r>
            <w:r>
              <w:rPr>
                <w:sz w:val="24"/>
              </w:rPr>
              <w:t>Закону, документів,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;</w:t>
            </w:r>
          </w:p>
          <w:p w:rsidR="00DB72EA" w:rsidRDefault="00100E03">
            <w:pPr>
              <w:pStyle w:val="TableParagraph"/>
              <w:spacing w:line="240" w:lineRule="auto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після отримання повідомлення про намір укласти договір про 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надання такого забезпечення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документацією.</w:t>
            </w:r>
          </w:p>
          <w:p w:rsidR="00DB72EA" w:rsidRDefault="00100E03">
            <w:pPr>
              <w:pStyle w:val="TableParagraph"/>
              <w:spacing w:before="162"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зверненням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повідомляє установу</w:t>
            </w:r>
            <w:r>
              <w:rPr>
                <w:sz w:val="24"/>
              </w:rPr>
              <w:t>, що видала такому учаснику гарантію, про настання підстави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повернення забезпечення тендерної пропозиції </w:t>
            </w:r>
            <w:r>
              <w:rPr>
                <w:b/>
                <w:i/>
                <w:sz w:val="24"/>
              </w:rPr>
              <w:t xml:space="preserve">протягом п’яти днів </w:t>
            </w:r>
            <w:r>
              <w:rPr>
                <w:sz w:val="24"/>
              </w:rPr>
              <w:t>з дня 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DB72EA">
        <w:trPr>
          <w:trHeight w:val="3590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Строк, протягом якого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 пропозиції 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дійсними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протягом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90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(дев'яносто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)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днів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4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має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право:</w:t>
            </w:r>
          </w:p>
          <w:p w:rsidR="00DB72EA" w:rsidRDefault="00100E03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відхилити таку вимогу, не втрачаючи при цьому наданого ним забезпечення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:rsidR="00DB72EA" w:rsidRDefault="00100E03">
            <w:pPr>
              <w:pStyle w:val="TableParagraph"/>
              <w:spacing w:before="6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погодитися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поданої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before="3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 строк дії своєї тендерної пропозиції, повідомивши про це замовникові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DB72EA">
        <w:trPr>
          <w:trHeight w:val="71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 критерії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учасників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line="237" w:lineRule="auto"/>
              <w:ind w:left="105" w:right="759"/>
              <w:rPr>
                <w:sz w:val="24"/>
              </w:rPr>
            </w:pPr>
            <w:r>
              <w:rPr>
                <w:b/>
                <w:sz w:val="24"/>
              </w:rPr>
              <w:t xml:space="preserve">підстави, </w:t>
            </w:r>
            <w:r>
              <w:rPr>
                <w:sz w:val="24"/>
              </w:rPr>
              <w:t>встановлені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статтею 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  <w:p w:rsidR="00DB72EA" w:rsidRDefault="00100E03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</w:p>
          <w:p w:rsidR="00DB72EA" w:rsidRDefault="00100E03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 під час їх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Учасник в складі тендерної пропозиції повинен надати документи щодо підтвердження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відповідності кваліфікаційним критеріям та відсутності підстав для відмови в участі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6"/>
              </w:numPr>
              <w:tabs>
                <w:tab w:val="left" w:pos="533"/>
              </w:tabs>
              <w:spacing w:before="1" w:line="272" w:lineRule="exact"/>
              <w:ind w:hanging="4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матеріально-технічної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бази:</w:t>
            </w:r>
          </w:p>
          <w:p w:rsidR="00DB72EA" w:rsidRDefault="00100E03">
            <w:pPr>
              <w:pStyle w:val="TableParagraph"/>
              <w:numPr>
                <w:ilvl w:val="2"/>
                <w:numId w:val="46"/>
              </w:numPr>
              <w:tabs>
                <w:tab w:val="left" w:pos="773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 за формою Додатку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 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 типи обладнання, автотранспорт, будівельні машини і механізми учасника 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 марок, або типів, або моделей, кількості одиниць, 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залучене),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виконання замовлення, що є предметом закупівлі згідно Додатку 3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1"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поданої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цим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критерієм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підтверджується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 коректно оформленої довідки згідно Додатку 5 (та сканами 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вони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вимагались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замовником)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6"/>
              </w:numPr>
              <w:tabs>
                <w:tab w:val="left" w:pos="533"/>
              </w:tabs>
              <w:spacing w:line="242" w:lineRule="auto"/>
              <w:ind w:left="110" w:right="206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працівників відповідної кваліфікації, які мають необхідні знання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досвід:</w:t>
            </w:r>
          </w:p>
          <w:p w:rsidR="00DB72EA" w:rsidRDefault="00100E03">
            <w:pPr>
              <w:pStyle w:val="TableParagraph"/>
              <w:numPr>
                <w:ilvl w:val="2"/>
                <w:numId w:val="46"/>
              </w:numPr>
              <w:tabs>
                <w:tab w:val="left" w:pos="763"/>
              </w:tabs>
              <w:spacing w:line="240" w:lineRule="auto"/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 за формою Додатку 6 цієї документації, яка містить 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 у учасника працівників відповідної кваліфікації, які мають необхідні 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(років),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спеціальності/кваліфікації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</w:tc>
      </w:tr>
    </w:tbl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523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поданої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цим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критерієм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підтверджується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 коректно оформленої довідки згідно Додатку 6 (та сканами 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5"/>
              </w:numPr>
              <w:tabs>
                <w:tab w:val="left" w:pos="614"/>
              </w:tabs>
              <w:spacing w:line="242" w:lineRule="auto"/>
              <w:ind w:right="212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договорів: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29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Інформаційну довідку про виконання аналогічних договорів згідно Додатку 7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92"/>
              </w:tabs>
              <w:spacing w:line="240" w:lineRule="auto"/>
              <w:ind w:right="90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Завірені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додатковими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угодами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актів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виконаних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всю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суму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sz w:val="24"/>
              </w:rPr>
              <w:t>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випадку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вказаній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пояснення.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39"/>
              </w:tabs>
              <w:spacing w:line="240" w:lineRule="auto"/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Оригінали листів-відгуків від контрагентів, зазначених в довідці про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аналогічних договорів, з зазначенням інформації про належне виконання договору,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об’єктів.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Відповідний досвід роботи: </w:t>
            </w:r>
            <w:r>
              <w:rPr>
                <w:sz w:val="24"/>
              </w:rPr>
              <w:t>не менше 2 виконаних аналогічних договорів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урахування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періоду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військового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30%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очікуваної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 поданої пропозиції за цим критерієм підтверджується наданням у складі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коректно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оформленої довідки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Додатку 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сканами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підпунктах 5.3.2-.5.3.3.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5"/>
              </w:numPr>
              <w:tabs>
                <w:tab w:val="left" w:pos="566"/>
              </w:tabs>
              <w:spacing w:line="240" w:lineRule="auto"/>
              <w:ind w:right="94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фінансової спроможності (</w:t>
            </w:r>
            <w:r>
              <w:rPr>
                <w:i/>
                <w:sz w:val="24"/>
              </w:rPr>
              <w:t>у разі, якщо учасник торгів є юридична 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особа, яка відповідно до норм чинного законодавства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цьому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копії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фінансової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звітності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нього)</w:t>
            </w:r>
            <w:r>
              <w:rPr>
                <w:b/>
                <w:sz w:val="24"/>
              </w:rPr>
              <w:t>: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70" w:lineRule="exact"/>
              <w:ind w:left="714" w:hanging="605"/>
              <w:jc w:val="both"/>
              <w:rPr>
                <w:sz w:val="24"/>
              </w:rPr>
            </w:pPr>
            <w:r>
              <w:rPr>
                <w:sz w:val="24"/>
              </w:rPr>
              <w:t>Копії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 (форма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*.</w:t>
            </w:r>
          </w:p>
          <w:p w:rsidR="00DB72EA" w:rsidRDefault="00100E03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*Для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Учасника-суб’єкта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42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(форма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роки.*</w:t>
            </w: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*Для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Учасника-суб’єкта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42" w:lineRule="auto"/>
              <w:ind w:right="707" w:firstLine="0"/>
              <w:rPr>
                <w:sz w:val="24"/>
              </w:rPr>
            </w:pPr>
            <w:r>
              <w:rPr>
                <w:sz w:val="24"/>
              </w:rPr>
              <w:t>Копія звіту про рух грошових коштів за чотири попередні календарні 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печаткою учасника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Фінансова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спроможність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критерію,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умови:</w:t>
            </w:r>
          </w:p>
          <w:p w:rsidR="00DB72EA" w:rsidRDefault="00100E03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</w:tabs>
              <w:spacing w:before="2" w:line="273" w:lineRule="auto"/>
              <w:ind w:right="229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якщо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вартість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менше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75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млн</w:t>
            </w:r>
            <w:r>
              <w:rPr>
                <w:color w:val="212121"/>
                <w:sz w:val="24"/>
              </w:rPr>
              <w:t>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грн.,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мінімальний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розмір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середньорічного доходу (середнє арифметичне значення річних оборотів) за останні 4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календарні роки </w:t>
            </w:r>
            <w:r>
              <w:rPr>
                <w:i/>
                <w:sz w:val="24"/>
              </w:rPr>
              <w:t xml:space="preserve">без урахування періоду дії військового стану </w:t>
            </w:r>
            <w:r>
              <w:rPr>
                <w:color w:val="212121"/>
                <w:sz w:val="24"/>
              </w:rPr>
              <w:t>повинен становити не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менше ніж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30%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очікуваної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закупівлі;</w:t>
            </w:r>
          </w:p>
          <w:p w:rsidR="00DB72EA" w:rsidRDefault="00100E03">
            <w:pPr>
              <w:pStyle w:val="TableParagraph"/>
              <w:numPr>
                <w:ilvl w:val="0"/>
                <w:numId w:val="44"/>
              </w:numPr>
              <w:tabs>
                <w:tab w:val="left" w:pos="376"/>
              </w:tabs>
              <w:spacing w:before="16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якщо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вартість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більше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75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млн.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грн</w:t>
            </w:r>
            <w:r>
              <w:rPr>
                <w:color w:val="212121"/>
                <w:sz w:val="24"/>
              </w:rPr>
              <w:t>.,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мінімальний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розмір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середньорічний доходу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(середнє арифметичне значення річних оборотів) за останні 4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календарні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роки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урахування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періоду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військового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стану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повинен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бути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менше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ніж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50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%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 очікуваної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Під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річним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оборотом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розуміються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загальні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надходження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протягом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року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звіту про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грошових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коштів.</w:t>
            </w:r>
          </w:p>
        </w:tc>
      </w:tr>
    </w:tbl>
    <w:p w:rsidR="00DB72EA" w:rsidRDefault="00DB72EA">
      <w:pPr>
        <w:spacing w:line="242" w:lineRule="auto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1"/>
                <w:numId w:val="43"/>
              </w:numPr>
              <w:tabs>
                <w:tab w:val="left" w:pos="605"/>
              </w:tabs>
              <w:spacing w:line="242" w:lineRule="auto"/>
              <w:ind w:right="213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процедурі закупівлі,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надаються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поданні 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</w:p>
          <w:p w:rsidR="00DB72EA" w:rsidRDefault="00100E03">
            <w:pPr>
              <w:pStyle w:val="TableParagraph"/>
              <w:numPr>
                <w:ilvl w:val="2"/>
                <w:numId w:val="43"/>
              </w:numPr>
              <w:tabs>
                <w:tab w:val="left" w:pos="784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Особливостей – під час їх застосування) </w:t>
            </w:r>
            <w:r>
              <w:rPr>
                <w:sz w:val="24"/>
              </w:rPr>
              <w:t>надається учасниками 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вимог, зазначених у відповідних електронних полях електронної системи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 субпідрядників/співвиконавців в обсязі не менше ніж 20 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договору про закупівлю --</w:t>
            </w:r>
            <w:r>
              <w:rPr>
                <w:sz w:val="24"/>
                <w:u w:val="single"/>
              </w:rPr>
              <w:t xml:space="preserve"> учасником надається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гарантійний лист за 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відповідно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додатку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цієї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тендерної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документації.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під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в електронній системі закупівель будь-яких документів, що 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відсутність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абзаці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першому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(зазначається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під 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Особливостей).</w:t>
            </w: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об’єднанням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відсутності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підстав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відмови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участі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встановленими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статтею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17 Закону (пунктом 47 Особливостей – під час їх застосування), подається по кожному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входять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склад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об’єднання,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окремо.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2"/>
                <w:numId w:val="43"/>
              </w:numPr>
              <w:tabs>
                <w:tab w:val="left" w:pos="710"/>
              </w:tabs>
              <w:spacing w:before="1"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ст.17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у разі, коли учасник процедури закупівлі не виконав свої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 за раніше укладеним договором про закупівлю із тим самим 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призвело до застосування санкції у вигляді штрафів та/або відшкодування 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застосування до такого учасника санкції (рішення суду або факт добровільної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вищезазначених обставинах, може надати підтвердження вжиття заходів для 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своєї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надійності,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незважаючи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учасника. Для цього учасник (суб’єкт господарювання) повинен довести,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 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відхилена.</w:t>
            </w:r>
          </w:p>
          <w:p w:rsidR="00DB72EA" w:rsidRDefault="00100E03">
            <w:pPr>
              <w:pStyle w:val="TableParagraph"/>
              <w:spacing w:before="1" w:line="240" w:lineRule="auto"/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передбаченої ч. 2 ст. 17 Закону (</w:t>
            </w:r>
            <w:r>
              <w:rPr>
                <w:i/>
                <w:sz w:val="24"/>
              </w:rPr>
              <w:t>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– під час їх застосування)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передбаченої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пунктом</w:t>
            </w:r>
          </w:p>
          <w:p w:rsidR="00DB72EA" w:rsidRDefault="00100E03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під час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їх застосування)</w:t>
            </w:r>
            <w:r>
              <w:rPr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9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5.5.3. Відповідно до абзацу </w:t>
            </w:r>
            <w:r>
              <w:rPr>
                <w:sz w:val="24"/>
                <w:u w:val="thick"/>
              </w:rPr>
              <w:t xml:space="preserve">першого частини третьої статті 22 Закону </w:t>
            </w:r>
            <w:r>
              <w:rPr>
                <w:b/>
                <w:sz w:val="24"/>
                <w:u w:val="thick"/>
              </w:rPr>
              <w:t>з урахуванням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абзацу 10 пункту 3 Особливостей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 Фінансової Угоди дл</w:t>
            </w:r>
            <w:r>
              <w:rPr>
                <w:sz w:val="24"/>
              </w:rPr>
              <w:t>я закупівель за НКПВУ,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учасником </w:t>
            </w:r>
            <w:r>
              <w:rPr>
                <w:b/>
                <w:sz w:val="24"/>
              </w:rPr>
              <w:t xml:space="preserve">НЕ буде </w:t>
            </w:r>
            <w:r>
              <w:rPr>
                <w:sz w:val="24"/>
              </w:rPr>
              <w:t>надано у складі пропозиції інформації про відсутність наступних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</w:p>
          <w:p w:rsidR="00DB72EA" w:rsidRDefault="00100E03">
            <w:pPr>
              <w:pStyle w:val="TableParagraph"/>
              <w:spacing w:line="240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-- Довідки в довільній формі про те, що службова (посадова) особа учасника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особа-кінцевий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власник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особи-учасника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процедури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(у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тому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числі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фізична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особа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0768" behindDoc="1" locked="0" layoutInCell="1" allowOverlap="1">
                <wp:simplePos x="0" y="0"/>
                <wp:positionH relativeFrom="page">
                  <wp:posOffset>4085590</wp:posOffset>
                </wp:positionH>
                <wp:positionV relativeFrom="page">
                  <wp:posOffset>1231900</wp:posOffset>
                </wp:positionV>
                <wp:extent cx="82550" cy="635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462B" id="Rectangle 26" o:spid="_x0000_s1026" style="position:absolute;margin-left:321.7pt;margin-top:97pt;width:6.5pt;height:.5pt;z-index:-23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39cwIAAPk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бенефіціарного власника засновника такої юридичної особи, якщо засновник – інша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була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засуджена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державну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зраду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колабораційну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законами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України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судимість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такі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кримінальні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правопорушення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фізичної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особи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знято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погашено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встановленому законом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є особою, до якої застосовано санкцію у виді заборони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у неї публічних закупівель товарів, робіт і послуг згідно із Законом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"Про санкції", крім випадку, коли активи такої особи в установленому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 передані в управління АРМА, а також до такої особи НЕ застосовані чинні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будь-якою 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організацій:</w:t>
            </w: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-- Довідка в довільній формі про те, що розмір середньорічного отриманого доходу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(середнє арифметичне значення річних оборотів коштів)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останні 2 календарні роки (без врахування періоду військового стану)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 ніж 50 % від початкової вартості договорів, укладених цим учасником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НКПВУ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завершені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100E03">
            <w:pPr>
              <w:pStyle w:val="TableParagraph"/>
              <w:spacing w:line="242" w:lineRule="auto"/>
              <w:ind w:right="2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Якщо учасник не був виконавцем (підрядником) за договорами, укладеними в 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НКПВУ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це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зазначається 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довідці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довільній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формі.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5.5.4. Учасник також повинен надати Витяг ЄДРПОУ/Виписку ЄДРПОУ, передбачена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осіб,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осіб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підприємців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формувань",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чинного законодавства, підтверджуючі зазначену 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випадків, 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фізична особа-підприємець 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нерезидентом).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2"/>
              </w:numPr>
              <w:tabs>
                <w:tab w:val="left" w:pos="533"/>
              </w:tabs>
              <w:spacing w:line="272" w:lineRule="exact"/>
              <w:ind w:hanging="4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переможець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numPr>
                <w:ilvl w:val="2"/>
                <w:numId w:val="42"/>
              </w:numPr>
              <w:tabs>
                <w:tab w:val="left" w:pos="710"/>
              </w:tabs>
              <w:spacing w:line="240" w:lineRule="auto"/>
              <w:ind w:right="21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Довідка,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фізичну особу, яка є учасником процедури закупівлі, НЕ було притягнуто згідно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корупцією.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106" w:firstLine="28"/>
              <w:jc w:val="both"/>
              <w:rPr>
                <w:sz w:val="24"/>
              </w:rPr>
            </w:pPr>
            <w:r>
              <w:rPr>
                <w:sz w:val="24"/>
              </w:rPr>
              <w:t>Зазначений документ переможець може отримати за посиланням в мережі Інтернет: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https://corruptinfo.nazk.gov.ua/</w:t>
              </w:r>
            </w:hyperlink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 правопорушення або правопорушення, пов’язаного з корупцією 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 яка є переможцем процедури закупівлі, перевіряється додатково замовником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 формується в електронній системі закупівель в результаті 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обміну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інформацією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Єдиним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реєстром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корупцією правопорушення.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2"/>
                <w:numId w:val="42"/>
              </w:numPr>
              <w:tabs>
                <w:tab w:val="left" w:pos="744"/>
              </w:tabs>
              <w:spacing w:line="242" w:lineRule="auto"/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Довідка, що містить в собі відомості про те що, керівника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яка 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засуджено:</w:t>
            </w:r>
          </w:p>
          <w:p w:rsidR="00DB72EA" w:rsidRDefault="00100E03">
            <w:pPr>
              <w:pStyle w:val="TableParagraph"/>
              <w:spacing w:line="240" w:lineRule="auto"/>
              <w:ind w:right="201" w:firstLine="62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хабарництвом, шахрайством та відмиванням коштів), судимість з якої не знято або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</w:p>
          <w:p w:rsidR="00DB72EA" w:rsidRDefault="00100E03">
            <w:pPr>
              <w:pStyle w:val="TableParagraph"/>
              <w:spacing w:line="240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-- за державну зраду або колабораційну діяльність за законами України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5.6.3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Довідка,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що,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214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відповідальності за вчинення правопорушення, пов’язаного з використанням дитячої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будь-якими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DB72EA" w:rsidRDefault="00100E03">
            <w:pPr>
              <w:pStyle w:val="TableParagraph"/>
              <w:spacing w:line="240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5.6.4 Довідка в довільній формі, яка містить інформацію про те, що: а) між переможцем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замовником раніше не було укладено договорів, 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про те, що 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виконав свої зобов’язання за раніше укладеним із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 про закупівлю -- відповідно, підстав, що призвели б до його 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розірвання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збитків,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було, в) або довідка з інформацією про те, що він надав підтвердження вжиття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 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1" w:firstLine="3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Довідки, зазначені у підпунктах 5.6.2-5.6.3, надаються у формі Витягу (повний) 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інформаційно-аналітичної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«Облік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відомостей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притягнення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кримінальної відповідальності та наявності судимості». Витяг надається щодо особи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(осіб)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зазначених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цьому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підпункті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має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бути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більше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ніж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календарних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днів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Замовнику.</w:t>
            </w:r>
          </w:p>
          <w:p w:rsidR="00DB72EA" w:rsidRDefault="00100E03">
            <w:pPr>
              <w:pStyle w:val="TableParagraph"/>
              <w:spacing w:before="3" w:line="242" w:lineRule="auto"/>
              <w:ind w:right="214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Витяг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відсутність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судимості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отримати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онлайн,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скориставшись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сервісом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Порталу ДІЯ: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hyperlink r:id="rId13">
              <w:r>
                <w:rPr>
                  <w:i/>
                  <w:color w:val="0000FF"/>
                  <w:sz w:val="24"/>
                  <w:u w:val="single" w:color="0000FF"/>
                </w:rPr>
                <w:t>https://diia.gov.ua/services/vityag-pro-nesudimist</w:t>
              </w:r>
            </w:hyperlink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5.7. Переможець торгів </w:t>
            </w:r>
            <w:r>
              <w:rPr>
                <w:b/>
                <w:sz w:val="24"/>
              </w:rPr>
              <w:t>у строк, що не перевищує чотирьох днів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дати оприлюднення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 замовнику документи передбачені підпунктами 5.6.1.-5.6.4. пункту 5 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4"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(Portable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 вказані в попередньому п.5.6, надаються шляхом прикріплення файлу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розбірливим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читабельним.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документи, передбачені законодавством країн, де вони зареєстровані.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завіреним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перекладом.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 Замовник має право звернутися за підтвердженням інформації, 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 до органів державної влади, підприємств, установ, організацій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документації, наявність підстав, зазначених у </w:t>
            </w:r>
            <w:hyperlink r:id="rId14" w:anchor="n295">
              <w:r>
                <w:rPr>
                  <w:sz w:val="24"/>
                </w:rPr>
                <w:t xml:space="preserve">частині першій </w:t>
              </w:r>
            </w:hyperlink>
            <w:r>
              <w:rPr>
                <w:sz w:val="24"/>
              </w:rPr>
              <w:t xml:space="preserve">статті 17 Закону </w:t>
            </w: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47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Особливостей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–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під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час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їх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застосування)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будь-якої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недостовірної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74" w:lineRule="exact"/>
              <w:ind w:right="9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i/>
                <w:sz w:val="24"/>
              </w:rPr>
              <w:t>Вимога про скріплення печаткою не стосується учасників, які здійснюють діяльність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чинним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законодавством.</w:t>
            </w:r>
          </w:p>
        </w:tc>
      </w:tr>
      <w:tr w:rsidR="00DB72EA">
        <w:trPr>
          <w:trHeight w:val="193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технічні,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якісні та кількісні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 предмета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документальне підтвердження відповідність тендерної пропозиції учасника 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якісним, кількісним та іншим вимогам до предмета закупівлі, встановленим замовником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74" w:lineRule="exact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запропонованої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цієї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</w:p>
        </w:tc>
      </w:tr>
    </w:tbl>
    <w:p w:rsidR="00DB72EA" w:rsidRDefault="00DB72EA">
      <w:pPr>
        <w:spacing w:line="274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2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підтверджена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line="266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договірною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ціною;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</w:tabs>
              <w:spacing w:line="275" w:lineRule="exact"/>
              <w:ind w:left="375" w:hanging="266"/>
              <w:rPr>
                <w:sz w:val="24"/>
              </w:rPr>
            </w:pPr>
            <w:r>
              <w:rPr>
                <w:sz w:val="24"/>
              </w:rPr>
              <w:t>зведеним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кошторисним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розрахунком;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</w:tabs>
              <w:spacing w:line="275" w:lineRule="exact"/>
              <w:ind w:left="375" w:hanging="266"/>
              <w:rPr>
                <w:sz w:val="24"/>
              </w:rPr>
            </w:pPr>
            <w:r>
              <w:rPr>
                <w:sz w:val="24"/>
              </w:rPr>
              <w:t>пояснювальною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запискою;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before="3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локальними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кошторисами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(мають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процесу);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before="3" w:line="275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підсумковою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відомістю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line="275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проектом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запропонованої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 встановленим замовником у Додатку 3 до цієї тендерної документації, має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бути розрахована у програмному комплексі АВК, або у програмному комплексі,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взаємодіє 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передачі кошторисної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розрахунків.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пропозиція, що не відповідає Технічним вимогам, викладеним у Додатку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матеріально-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 згідно з переліком наведеним у Додатку 3), буде відхилена на підставі абзацу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підпункту 2 пункту 44 Особливостей, а саме тендерна пропозиція не відповідає умовам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 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43 Особливостей.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Технічні,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 довкілля.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3-А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Учасник повинен розуміти, що у випадку зазначення у Додатку 3 конкретної марки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суб’єкта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господарювання,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торгову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еквіваленту.</w:t>
            </w:r>
          </w:p>
          <w:p w:rsidR="00DB72EA" w:rsidRDefault="00100E03">
            <w:pPr>
              <w:pStyle w:val="TableParagraph"/>
              <w:spacing w:before="3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Посилання Замовником у Додатку 3 на конкретну торговельну марку чи фірму, патент,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конструкцію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необхідним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будівництва,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пройшов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експертизу.</w:t>
            </w:r>
          </w:p>
        </w:tc>
      </w:tr>
      <w:tr w:rsidR="00DB72EA">
        <w:trPr>
          <w:trHeight w:val="192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42" w:lineRule="auto"/>
              <w:ind w:left="105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субпідрядника (у випадку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робіт)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У разі закупівлі робіт учасник зазначає в тендерній пропозиції повне найменування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залучати як субпідрядника до виконання робіт у обсязі не менше ніж 20 відсотків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договору про закупівлю, а також інші субпідрядні організації, які він 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 до виконання робіт. Інформація про субпідрядників надається у відповідності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138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 строку її подання без втрати свого забезпечення тендерної пропозиції.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DB72EA" w:rsidRDefault="00100E03">
            <w:pPr>
              <w:pStyle w:val="TableParagraph"/>
              <w:spacing w:line="27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отримано електронною системою закупівель до закінчення строку подання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2225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</w:tbl>
    <w:p w:rsidR="00DB72EA" w:rsidRDefault="00DB72EA">
      <w:pPr>
        <w:spacing w:line="272" w:lineRule="exact"/>
        <w:jc w:val="center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248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7C7C">
            <w:pPr>
              <w:pStyle w:val="TableParagraph"/>
              <w:spacing w:line="240" w:lineRule="auto"/>
              <w:ind w:left="0"/>
              <w:rPr>
                <w:rFonts w:ascii="Calibri"/>
                <w:sz w:val="26"/>
              </w:rPr>
            </w:pPr>
            <w:r>
              <w:rPr>
                <w:b/>
                <w:sz w:val="24"/>
              </w:rPr>
              <w:t xml:space="preserve"> До </w:t>
            </w:r>
            <w:r w:rsidR="00ED3988">
              <w:rPr>
                <w:b/>
                <w:sz w:val="24"/>
                <w:lang w:val="ru-RU"/>
              </w:rPr>
              <w:t>12</w:t>
            </w:r>
            <w:r>
              <w:rPr>
                <w:b/>
                <w:sz w:val="24"/>
              </w:rPr>
              <w:t xml:space="preserve"> березня 2024 року до 1</w:t>
            </w:r>
            <w:r w:rsidR="00ED3988">
              <w:rPr>
                <w:b/>
                <w:sz w:val="24"/>
                <w:lang w:val="ru-RU"/>
              </w:rPr>
              <w:t>0</w:t>
            </w:r>
            <w:bookmarkStart w:id="9" w:name="_GoBack"/>
            <w:bookmarkEnd w:id="9"/>
            <w:r>
              <w:rPr>
                <w:b/>
                <w:sz w:val="24"/>
              </w:rPr>
              <w:t>.00</w:t>
            </w:r>
          </w:p>
          <w:p w:rsidR="00DB72EA" w:rsidRDefault="00100E03">
            <w:pPr>
              <w:pStyle w:val="TableParagraph"/>
              <w:spacing w:before="232" w:line="275" w:lineRule="exact"/>
              <w:rPr>
                <w:sz w:val="24"/>
              </w:rPr>
            </w:pPr>
            <w:r>
              <w:rPr>
                <w:sz w:val="24"/>
              </w:rPr>
              <w:t>Отримана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вноситься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реєстру.</w:t>
            </w: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Електронна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  <w:p w:rsidR="00DB72EA" w:rsidRDefault="00100E03">
            <w:pPr>
              <w:pStyle w:val="TableParagraph"/>
              <w:spacing w:line="242" w:lineRule="auto"/>
              <w:ind w:right="173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приймаються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подали.</w:t>
            </w:r>
          </w:p>
        </w:tc>
      </w:tr>
      <w:tr w:rsidR="00DB72EA">
        <w:trPr>
          <w:trHeight w:val="825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 розкриття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tabs>
                <w:tab w:val="left" w:pos="5275"/>
              </w:tabs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  <w:t>визначаються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 згідно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застосованого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" w:line="240" w:lineRule="auto"/>
              <w:ind w:left="2233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 Оцінка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DB72EA">
        <w:trPr>
          <w:trHeight w:val="10490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критеріїв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 із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 питомої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Відкриті торги проводяться </w:t>
            </w:r>
            <w:r>
              <w:rPr>
                <w:b/>
                <w:sz w:val="24"/>
              </w:rPr>
              <w:t>(ПОВИНЕН БУТИ ВИЗНАЧЕНИЙ ЗАМОВНИКОМ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РОЗСУД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ОДИН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ВАРІАНТІВ</w:t>
            </w:r>
            <w:r>
              <w:rPr>
                <w:sz w:val="24"/>
              </w:rPr>
              <w:t>):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ІЗ </w:t>
            </w:r>
            <w:r>
              <w:rPr>
                <w:i/>
                <w:sz w:val="24"/>
              </w:rPr>
              <w:t>застосуванням електронного аукціону відповідно до пункту 35 Особливостей (під час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мінімального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кроку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пониження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ціни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аукціону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0,5%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очікуваної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вартості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 про проведення відкритих торгів, розкривається вся інформація, зазначена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пропозицій).</w:t>
            </w:r>
          </w:p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 на основі критеріїв і методики оцінки, визначених замовником 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шляхом визначення тендерної пропозиції найбільш економічно вигідною.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 економічно вигідною тендерною пропозицією електронна система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ціна якої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найнижчою.</w:t>
            </w:r>
          </w:p>
          <w:p w:rsidR="00DB72EA" w:rsidRDefault="00100E03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Замовник розглядає тендерну пропозицію, яка визначена найбільш економічно вигідною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відповідно до Особливостей (далі - найбільш економічно вигідна тендерна пропозиція),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tabs>
                <w:tab w:val="left" w:pos="2562"/>
                <w:tab w:val="left" w:pos="5084"/>
                <w:tab w:val="left" w:pos="7752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 результатами розгляду та оцінки тендерної пропозиції замовник визначає 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урахуванням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Особливостей.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 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пунктом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недостовірної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 визначення результатів відкритих торгів, замовник відхиляє 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spacing w:before="1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яка за результатами оцінки визначена найбільш 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розташованих за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починаючи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найкращої,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 випадку найбільш економічно вигідною, у порядку та строки, визначені 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документацією.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1280" behindDoc="1" locked="0" layoutInCell="1" allowOverlap="1">
                <wp:simplePos x="0" y="0"/>
                <wp:positionH relativeFrom="page">
                  <wp:posOffset>9506585</wp:posOffset>
                </wp:positionH>
                <wp:positionV relativeFrom="page">
                  <wp:posOffset>4518660</wp:posOffset>
                </wp:positionV>
                <wp:extent cx="45720" cy="635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CE3D4" id="Rectangle 25" o:spid="_x0000_s1026" style="position:absolute;margin-left:748.55pt;margin-top:355.8pt;width:3.6pt;height:.5pt;z-index:-23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414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пропозицій: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(питома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DB72EA" w:rsidRDefault="00100E03">
            <w:pPr>
              <w:pStyle w:val="TableParagraph"/>
              <w:tabs>
                <w:tab w:val="left" w:pos="3490"/>
              </w:tabs>
              <w:spacing w:before="3"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  <w:t>проводиться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урахування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вартість*</w:t>
            </w:r>
          </w:p>
          <w:p w:rsidR="00DB72EA" w:rsidRDefault="00100E03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*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Учасники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які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є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платниками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ПДВ,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подають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тендерну пропозицію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без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ПДВ.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 цьому, Учасник заповнюючи форму документу «Тендерна пропозиція (цінова)»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 Додатку 1 до тендерної документації, має зазначити, зокрема, розмір ПДВ,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ПДВ.</w:t>
            </w:r>
          </w:p>
          <w:p w:rsidR="00DB72EA" w:rsidRDefault="00100E0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Ціна, запропонована учасником, повинна враховувати всі затрати, пов’язані з предметом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отриманням необхідних дозволів та ліцензій тощо, умови поставки), відповідно до 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4954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779"/>
              <w:rPr>
                <w:b/>
                <w:sz w:val="24"/>
              </w:rPr>
            </w:pPr>
            <w:r>
              <w:rPr>
                <w:b/>
                <w:sz w:val="24"/>
              </w:rPr>
              <w:t>Обґрунтування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аномально низької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найбільш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вигідну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низькою, повинен надати </w:t>
            </w:r>
            <w:r>
              <w:rPr>
                <w:b/>
                <w:sz w:val="24"/>
              </w:rPr>
              <w:t xml:space="preserve">протягом одного робочого дня </w:t>
            </w:r>
            <w:r>
              <w:rPr>
                <w:sz w:val="24"/>
              </w:rPr>
              <w:t>з дня визначення 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 вигідної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trike/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Замовник може відхилити аномально низьку тендерну пропозицію, якщо учасник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належного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обґрунтування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низьку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вище.</w:t>
            </w:r>
          </w:p>
          <w:p w:rsidR="00DB72EA" w:rsidRDefault="00100E03">
            <w:pPr>
              <w:pStyle w:val="TableParagraph"/>
              <w:tabs>
                <w:tab w:val="left" w:pos="1477"/>
                <w:tab w:val="left" w:pos="2868"/>
                <w:tab w:val="left" w:pos="4259"/>
                <w:tab w:val="left" w:pos="5516"/>
                <w:tab w:val="left" w:pos="6326"/>
                <w:tab w:val="left" w:pos="793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Обґрунтування аномально низької тендерної пропозиції може містити інформацію про: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економії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застосованому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технологічному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технології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будівництва;</w:t>
            </w:r>
          </w:p>
          <w:p w:rsidR="00DB72EA" w:rsidRDefault="00DB72EA">
            <w:pPr>
              <w:pStyle w:val="TableParagraph"/>
              <w:spacing w:before="12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сприятливі умови, за яких учасник процедури закупівлі може поставити товари, 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 чи виконати роботи, зокрема спеціальну цінову пропозицію (знижку)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отримання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допомоги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</w:tc>
      </w:tr>
      <w:tr w:rsidR="00DB72EA">
        <w:trPr>
          <w:trHeight w:val="511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977"/>
              <w:rPr>
                <w:b/>
                <w:sz w:val="24"/>
              </w:rPr>
            </w:pPr>
            <w:r>
              <w:rPr>
                <w:b/>
                <w:sz w:val="24"/>
              </w:rPr>
              <w:t>Виправлення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невідповідностей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 та/або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Якщо замовником під час розгляду тендерної пропозиції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 документацією, він розміщує у строк, який не може бути меншим ніж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робочі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закінчення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Під невідповідністю в інформації та/або документах, що подані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 яких вимагається 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 документів, подання яких передбачається тендерною 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випадків відсутності забезпечення тендерної пропозиції, якщо таке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 замовником, та/або інформації (та/або документів) про технічні та 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пропозиції). Невідповідністю в інформації та/або документах, які 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 на виконання вимог технічної специфікації до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вважаються помилки, виправлення яких не призводить до зміни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</w:tbl>
    <w:p w:rsidR="00DB72EA" w:rsidRDefault="00DB72EA">
      <w:pPr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31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виправляє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ним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своїй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виявлені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після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 тендерних пропозицій, шляхом завантаження через електронну систему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уточнених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повідомлення з вимогою 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усунення таких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невідповідностей.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може розміщувати щодо одного і того ж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вимогою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усунення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невідповідностей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</w:tc>
      </w:tr>
      <w:tr w:rsidR="00DB72EA">
        <w:trPr>
          <w:trHeight w:val="11042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документації: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60"/>
              </w:tabs>
              <w:spacing w:before="2"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бере на себе всі витрати, пов’язані з підготовкою та подачею своєї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 та не несе зобов’язань щодо цих витрат, незалежно від характеру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результатів розгляду тендерної пропозиції, за виключенням випадків, 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 разі якщо учасник або переможець не повинен складати або відповідно до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 законодавства (в тому числі у разі подання тендерної пропозиції учасником-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переможцем-нерезидентом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якийсь зі вказаних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накладати електронний підпис,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він надає лист-роз’яснення в 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 у якому зазначає законодавчі підстави ненадання відповідних документів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копію/ї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роз'яснення/нь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органів 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ненакладення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осіб, у тому числі фізичних осіб — підприємців, не подаються ними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може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408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 подання тендерної пропозиції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фізичною особою чи 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 — підприємцем, яка є суб’єктом персональних даних, вважається безумовною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згодою суб’єкта персональних даних щодо обробки її персональних даних у зв’язку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абзацу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 01.06.2010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2297-VI.</w:t>
            </w:r>
          </w:p>
          <w:p w:rsidR="00DB72EA" w:rsidRDefault="00100E03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 усіх інших випадках факт подання тендерної пропозиції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розпорядником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неї права на обробку персональних даних, а також надання такого права замовнику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одержувачу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(володільця).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 відповідальність за неправомірну передачу замовнику персональних даних,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 видані державними органами, повинні відповідати вимогам нормативних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видані.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spacing w:before="4" w:line="240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Учасник, який подав тендерну пропозицію, вважається таким, що згодний з проєктом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викладеним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дотримуватися умов своєї тендерної пропозиції протягом строку, встановленого </w:t>
            </w:r>
            <w:r>
              <w:rPr>
                <w:b/>
                <w:i/>
                <w:sz w:val="24"/>
              </w:rPr>
              <w:t>в п. 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Розділу ІІІ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610"/>
              </w:tabs>
              <w:spacing w:line="262" w:lineRule="exact"/>
              <w:ind w:left="609" w:hanging="5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Якщо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вимога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тендерній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документації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встановлена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декілька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разів,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8281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учасник/переможець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DB72EA" w:rsidRDefault="00100E03">
            <w:pPr>
              <w:pStyle w:val="TableParagraph"/>
              <w:spacing w:before="2"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(врахуванням вважається факт подання письмового підтвердження дотримання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норм):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постанови Кабінету Міністрів України «Про забезпечення захисту 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 за майбутніми позовами держави Україна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зв’язку з військовою 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 Федерації» від 03.03.2022 № 187, оскільки замовник не може 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країною-агресором,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Постанови;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09.04.2022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заборонено ввезення на митну територію України в митному режимі імпорту товарів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Федерації;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Закону України «Про забезпечення прав і свобод громадян та правовий режим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 15.04.2014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1207-VII..</w:t>
            </w:r>
          </w:p>
          <w:p w:rsidR="00DB72EA" w:rsidRDefault="00621165" w:rsidP="0062116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/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Республік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Іран, громадянин Російської Федерації/Республіки 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</w:tc>
      </w:tr>
      <w:tr w:rsidR="00DB72EA">
        <w:trPr>
          <w:trHeight w:val="6073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 тендерних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Замовник відхиляє тендерну пропозицію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зазначенням аргументації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коли: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підпадає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 47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зазначив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недостовірну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результатів відкритих торгів, яку замовником виявлено згідно з абзацом першим 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before="5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DB72EA" w:rsidRDefault="00100E03">
            <w:pPr>
              <w:pStyle w:val="TableParagraph"/>
              <w:spacing w:before="3"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своєї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змінив предмет закупівлі (його найменування, марку, модель тощо) під час 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електронній системі закупівель повідомлення з вимогою 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 надав обґрунтування аномально низької ціни тендерної пропозиції протягом 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 абзацом першим частини чотирнадцятої статті 29 Закону/абзацом дев’ятим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2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визначив конфіденційною інформацію, що не може бути визначена як конфіденційна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 w:rsidP="0062116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громадянином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>Ісламської Республіки Іран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проживає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211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території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законних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підставах);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юридичною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особою,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утвореною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зареєстрованою відповідно до законодавства Російської Федерації/Республіки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кінцевим бенефіціарним власником, членом або учасником (акціонером), що має 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621165">
              <w:rPr>
                <w:color w:val="000000"/>
                <w:sz w:val="24"/>
                <w:szCs w:val="20"/>
                <w:shd w:val="clear" w:color="auto" w:fill="FFFFFF"/>
              </w:rPr>
              <w:t>Ісламська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Республік</w:t>
            </w:r>
            <w:r w:rsidR="00621165"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Іран</w:t>
            </w:r>
            <w:r>
              <w:rPr>
                <w:sz w:val="24"/>
              </w:rPr>
              <w:t>, громадянин Російської Федерації/Республіки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того, що проживає на території України на законних підставах), або 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розшуку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активами, одержаними від корупційних та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злочинів;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обслуговування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товарів,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придбаних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набрання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чинності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 від 12 жовтня 2022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1178 “Про затвердження особливостей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“Про публічні закупівлі”, на період дії правового режиму воєнного стану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 та протягом 90 днів з дня його припинення або скасування” (Офіційний вісник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5176);</w:t>
            </w:r>
          </w:p>
          <w:p w:rsidR="00DB72EA" w:rsidRDefault="00100E0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40" w:lineRule="auto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пропозиція: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умовам технічної специфікації та іншим вимогам щодо предмета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 крім невідповідності в інформації та/або документах, що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hyperlink r:id="rId15" w:anchor="n131">
              <w:r>
                <w:rPr>
                  <w:sz w:val="24"/>
                </w:rPr>
                <w:t>пункту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оголошенні про проведення відкритих торгів, якщо замовник 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не зазначив про прийняття до розгляду тендерної пропозиції, ціна якої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 ніж очікувана вартість предмета закупівлі, визначена замовником в 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проведення відкритих торгів, та/або не зазначив прийнятний відсоток 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DB72EA" w:rsidRDefault="00100E03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вимогам, установленим у тендерній документації відповідно до 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DB72EA" w:rsidRDefault="00100E0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71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DB72EA" w:rsidRDefault="00100E03">
            <w:pPr>
              <w:pStyle w:val="TableParagraph"/>
              <w:spacing w:before="4"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не надав у спосіб, зазначений в тендерній документації, документи, що 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 підстав, визначених у підпунктах 3, 5, 6 і 12 та в абзаці чотирнадцятому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DB72EA" w:rsidRDefault="00100E03">
            <w:pPr>
              <w:pStyle w:val="TableParagraph"/>
              <w:spacing w:line="24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надав недостовірну інформацію, що є суттєвою для визначення результатів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яку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замовником виявлено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9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відхилити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пропозицію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разі, коли:</w:t>
            </w:r>
          </w:p>
          <w:p w:rsidR="00DB72EA" w:rsidRDefault="00100E03">
            <w:pPr>
              <w:pStyle w:val="TableParagraph"/>
              <w:numPr>
                <w:ilvl w:val="0"/>
                <w:numId w:val="37"/>
              </w:numPr>
              <w:tabs>
                <w:tab w:val="left" w:pos="446"/>
              </w:tabs>
              <w:spacing w:before="1"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надав неналежне обґрунтування щодо ціни або вартості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 послуг 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:rsidR="00DB72EA" w:rsidRDefault="00100E03">
            <w:pPr>
              <w:pStyle w:val="TableParagraph"/>
              <w:numPr>
                <w:ilvl w:val="0"/>
                <w:numId w:val="37"/>
              </w:numPr>
              <w:tabs>
                <w:tab w:val="left" w:pos="442"/>
              </w:tabs>
              <w:spacing w:before="4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(рішення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 факт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добровільної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сплати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штрафу,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 відшкодування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44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збитків).</w:t>
            </w:r>
          </w:p>
          <w:p w:rsidR="00DB72EA" w:rsidRDefault="00100E03">
            <w:pPr>
              <w:pStyle w:val="TableParagraph"/>
              <w:spacing w:before="2"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відхилення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зазначенням, у чому саме полягає така невідповідність), протягом одного дня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ухвалення рішення оприлюднюється в електронній системі закупівель та 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 учаснику процедури закупівлі / переможцю процедури закупівлі, 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 разі коли учасник процедури закупівлі, тендерна пропозиція якого відхилена, 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недостатньою аргументацію, зазначену в повідомленні, такий учасник може 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умовам тендерної документації, зокрема технічній специфікації, та/або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пізніш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через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чотири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  <w:p w:rsidR="00DB72EA" w:rsidRDefault="00100E03">
            <w:pPr>
              <w:pStyle w:val="TableParagraph"/>
              <w:spacing w:before="1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DB72EA">
        <w:trPr>
          <w:trHeight w:val="523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 торгів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 про закупівлю</w:t>
            </w:r>
          </w:p>
        </w:tc>
      </w:tr>
      <w:tr w:rsidR="00DB72EA">
        <w:trPr>
          <w:trHeight w:val="71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 чи визнання їх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такими,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відбулися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Відповідно до пункту 50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Особливостей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під час їх чинності та застосування) або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(після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скасування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(припинення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дії)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Особливостей)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відміняє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відкриті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торги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72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подальшої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</w:tabs>
              <w:spacing w:line="242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порушень,  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порушень;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товарів, робіт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spacing w:line="237" w:lineRule="auto"/>
              <w:ind w:left="110" w:right="96" w:firstLine="0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обставин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сили.</w:t>
            </w:r>
          </w:p>
          <w:p w:rsidR="00DB72EA" w:rsidRDefault="00100E03">
            <w:pPr>
              <w:pStyle w:val="TableParagraph"/>
              <w:spacing w:before="10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протягом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робочого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Відповідно до пункту 51 Особливостей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під час їх чинності та застосування) або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статті 32 Закону (після скасування (припинення дії) Особливостей) відкриті торги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автоматично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відміняються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електронною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системою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закупівель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DB72EA" w:rsidRDefault="00100E03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відхилення всіх тендерних пропозицій (у тому числі, якщо була подана одна 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яка відхилена замовником)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Особливостями;</w:t>
            </w:r>
          </w:p>
          <w:p w:rsidR="00DB72EA" w:rsidRDefault="00100E03">
            <w:pPr>
              <w:pStyle w:val="TableParagraph"/>
              <w:numPr>
                <w:ilvl w:val="0"/>
                <w:numId w:val="35"/>
              </w:numPr>
              <w:tabs>
                <w:tab w:val="left" w:pos="451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Електронною системою закупівель автоматично протягом одного робочого дня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DB72EA" w:rsidRDefault="00100E03">
            <w:pPr>
              <w:pStyle w:val="TableParagraph"/>
              <w:spacing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оприлюднення.</w:t>
            </w:r>
          </w:p>
        </w:tc>
      </w:tr>
    </w:tbl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5247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1129"/>
              <w:rPr>
                <w:b/>
                <w:sz w:val="24"/>
              </w:rPr>
            </w:pPr>
            <w:r>
              <w:rPr>
                <w:b/>
                <w:sz w:val="24"/>
              </w:rPr>
              <w:t>Строк укладання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переможцем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протягом строку дії його пропозиції не пізніше ніж через 15 днів з дня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учасника-переможця.</w:t>
            </w:r>
          </w:p>
          <w:p w:rsidR="00DB72EA" w:rsidRDefault="00100E03">
            <w:pPr>
              <w:pStyle w:val="TableParagraph"/>
              <w:spacing w:line="240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З метою забезпечення права на оскарження рішень замовника договір про закупівлю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 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дати оприлюднення на веб-порталі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намір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закупівлю.</w:t>
            </w:r>
          </w:p>
          <w:p w:rsidR="00DB72EA" w:rsidRDefault="00100E03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закупівель повідомлення про намір укласти договір про закупівлю перебіг строку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 зупиняється.</w:t>
            </w:r>
          </w:p>
          <w:p w:rsidR="00DB72EA" w:rsidRDefault="00100E03">
            <w:pPr>
              <w:pStyle w:val="TableParagraph"/>
              <w:spacing w:before="3" w:line="240" w:lineRule="auto"/>
              <w:ind w:righ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 підтвердження правомочності на укладення договору про закупівлю Учасник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 надати у складі своєї тендерної пропозиції окрему довідку, в довільній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формі,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особу, яку уповноважено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 про закупівлю у разі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перемоги учасника у торгах з обов’язковим наданням у складі своєї 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копії документу, який посвідчує особу яку уповноважено підписувати договір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закупівлю.</w:t>
            </w:r>
          </w:p>
        </w:tc>
      </w:tr>
      <w:tr w:rsidR="00DB72EA">
        <w:trPr>
          <w:trHeight w:val="3096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4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випадку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ненадання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переможцем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підписання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 переможець вважається таким, що відмовився від підписання договору 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 відповідно до вимог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 документації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 укладення договору 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підлягає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відхиленню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підставі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абзацу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Особливостей.</w:t>
            </w:r>
          </w:p>
        </w:tc>
      </w:tr>
      <w:tr w:rsidR="00DB72EA">
        <w:trPr>
          <w:trHeight w:val="544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Істотні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включаються до договору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Договір про закупівлю укладається в письмовій формі, відповідно до норм 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 України та Господарського кодексу України з урахуванням положень статті 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Закону, крім частин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другої – п’ятої, </w:t>
            </w:r>
            <w:r>
              <w:rPr>
                <w:sz w:val="24"/>
              </w:rPr>
              <w:t>сьомої-дев’ятої статті 41 Закону, та Особливостей.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українською мовою.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Умови договору про закупівлю не повинні відрізнятися від змісту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spacing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Істотними умовами договору про закупівлю є предмет (найменування, кількість, якість),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ціна та строк дії договору. Інші умови договору про закупівлю істотними не є та можуть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змінюватися 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 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Господарського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кодексів.</w:t>
            </w:r>
          </w:p>
          <w:p w:rsidR="00DB72EA" w:rsidRDefault="00100E03">
            <w:pPr>
              <w:pStyle w:val="TableParagraph"/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Істотні умови договору не можуть змінюватися після його підписання до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випадків передбачених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  <w:p w:rsidR="00DB72EA" w:rsidRDefault="00100E03">
            <w:pPr>
              <w:pStyle w:val="TableParagraph"/>
              <w:tabs>
                <w:tab w:val="left" w:pos="1771"/>
                <w:tab w:val="left" w:pos="3004"/>
                <w:tab w:val="left" w:pos="4904"/>
                <w:tab w:val="left" w:pos="5869"/>
                <w:tab w:val="left" w:pos="7827"/>
                <w:tab w:val="left" w:pos="8801"/>
              </w:tabs>
              <w:spacing w:before="26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закупівлю</w:t>
            </w:r>
            <w:r>
              <w:rPr>
                <w:sz w:val="24"/>
              </w:rPr>
              <w:tab/>
              <w:t>є</w:t>
            </w:r>
            <w:r>
              <w:rPr>
                <w:sz w:val="24"/>
              </w:rPr>
              <w:tab/>
              <w:t>нікчемним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разі: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6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1" w:line="242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38" w:line="240" w:lineRule="auto"/>
              <w:ind w:left="375" w:hanging="266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36" w:line="242" w:lineRule="auto"/>
              <w:ind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укладення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період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оскарження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відкритих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</w:tc>
      </w:tr>
    </w:tbl>
    <w:p w:rsidR="00DB72EA" w:rsidRDefault="00DB72EA">
      <w:pPr>
        <w:spacing w:line="242" w:lineRule="auto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97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укладення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порушенням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абзацами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третім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пункту 49 Особливостей, </w:t>
            </w:r>
            <w:r>
              <w:rPr>
                <w:sz w:val="24"/>
              </w:rPr>
              <w:t>крім випадків зупинення перебігу строків у зв’язку з розглядом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spacing w:before="32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</w:tc>
      </w:tr>
      <w:tr w:rsidR="00DB72EA">
        <w:trPr>
          <w:trHeight w:val="579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6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Додаткові істотні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договорів про закупівлю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за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Надзвичайною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кредитною програмою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для відновлення України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(НКПВУ)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Додатковою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істотною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умовою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договорів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закупівлю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НКПВУ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є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підстави для його припинення </w:t>
            </w:r>
            <w:r>
              <w:rPr>
                <w:sz w:val="24"/>
              </w:rPr>
              <w:t>у разі настання під час виконання договору будь-якої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обставин:</w:t>
            </w:r>
          </w:p>
          <w:p w:rsidR="00DB72EA" w:rsidRDefault="00100E03">
            <w:pPr>
              <w:pStyle w:val="TableParagraph"/>
              <w:spacing w:before="2"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1) виконавець договору та/або кінцевий бенефіціарний власник виконавця-юридичної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став особою, до якої застосовано санкцію у виді заборони на здійснення у 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 товарів, робіт і послуг згідно із Законом України "Про санкції",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застосовані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будь-якою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організацій: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Об’єднаних Націй та будь-яка установа чи особа, яка належним 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запроваджувати,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керувати,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впроваджувати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санкції;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47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Європейський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будь-яке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санкції;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56"/>
              </w:tabs>
              <w:spacing w:before="3" w:line="237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Управління контролю за іноземними активами Міністерства фінансів США (OFAC),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департамент США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Міністерство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Сполучених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Штатів.</w:t>
            </w:r>
          </w:p>
          <w:p w:rsidR="00DB72EA" w:rsidRDefault="00100E03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4" w:line="240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 висновку органу Держаудитслужби про результати моніторингу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вказано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необхідність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припинення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(розірвання)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оскаржений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скасований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 доказів, підтверджених у суді, щодо порушення договірних 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чесності.</w:t>
            </w:r>
          </w:p>
        </w:tc>
      </w:tr>
      <w:tr w:rsidR="00DB72EA">
        <w:trPr>
          <w:trHeight w:val="248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Дії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відмові переможця торгів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переможця закупівлі від підписання договору про закупівлю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вимог тендерної документації, неукладення договору про закупівлю з вини 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ненадання замовнику підписаного договору у строк, визначений цим Законом,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 переможцем процедури закупівлі документів, що підтверджують відсутність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підстав, установлених </w:t>
            </w:r>
            <w:hyperlink r:id="rId16" w:anchor="n1261">
              <w:r>
                <w:rPr>
                  <w:sz w:val="24"/>
                  <w:u w:val="single"/>
                </w:rPr>
                <w:t>статтею 17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цього Закону (</w:t>
            </w:r>
            <w:r>
              <w:rPr>
                <w:i/>
                <w:sz w:val="24"/>
              </w:rPr>
              <w:t>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– під час 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відхиляє тендерну 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 переможця 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учасників, строк дії тендерної пропозиції яких ще не минув та приймає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</w:tc>
      </w:tr>
      <w:tr w:rsidR="00DB72EA">
        <w:trPr>
          <w:trHeight w:val="4142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виконання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519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учасника-переможця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 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B72EA" w:rsidRDefault="00100E03">
            <w:pPr>
              <w:pStyle w:val="TableParagraph"/>
              <w:spacing w:line="480" w:lineRule="auto"/>
              <w:ind w:right="165"/>
              <w:rPr>
                <w:sz w:val="24"/>
              </w:rPr>
            </w:pPr>
            <w:r>
              <w:rPr>
                <w:sz w:val="24"/>
              </w:rPr>
              <w:t>Вид забезпечення виконання договору про закупівлю – банківська гарантія або депозит.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Банківська гарантія повинна діяти протягом всього строку дії договору про закупівлю.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Банківська гарантія має відповідати нормам статті 200 Господарського кодексу 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560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Цивільного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15.12.2004</w:t>
            </w:r>
          </w:p>
          <w:p w:rsidR="00DB72EA" w:rsidRDefault="00100E03">
            <w:pPr>
              <w:pStyle w:val="TableParagraph"/>
              <w:spacing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банками 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гарантіями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валютах».</w:t>
            </w:r>
          </w:p>
          <w:p w:rsidR="00DB72EA" w:rsidRDefault="00100E0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До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банківської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гарантії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додаються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копії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банківських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документів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 повноваження особи, яка підписала гарантію (витяг із Статуту, довіреність,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завірені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банком.</w:t>
            </w:r>
          </w:p>
          <w:p w:rsidR="00DB72EA" w:rsidRDefault="00100E0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Банк,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гарантія,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офіційними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платоспроможним</w:t>
            </w:r>
          </w:p>
        </w:tc>
      </w:tr>
    </w:tbl>
    <w:p w:rsidR="00DB72EA" w:rsidRDefault="00DB72EA">
      <w:pPr>
        <w:spacing w:line="264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7119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знаходитись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ліквідації.</w:t>
            </w:r>
          </w:p>
          <w:p w:rsidR="00DB72EA" w:rsidRDefault="00100E03">
            <w:pPr>
              <w:pStyle w:val="TableParagraph"/>
              <w:spacing w:before="9" w:line="237" w:lineRule="auto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У разі якщо Переможець є нерезидентом</w:t>
            </w:r>
            <w:r>
              <w:rPr>
                <w:sz w:val="24"/>
              </w:rPr>
              <w:t>, він може надати забезпечення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 закупівлю у національній валюті країни Замовника — 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суму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вартості договору в еквіваленті, що перерахована на дату оформлення 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офіційним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банку.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Депозит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(безвідсотковий)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688999980314080599000002854</w:t>
            </w:r>
          </w:p>
          <w:p w:rsidR="00DB72EA" w:rsidRDefault="00100E03">
            <w:pPr>
              <w:pStyle w:val="TableParagraph"/>
              <w:spacing w:before="2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чого учасником надається копія платіжного доручення (з відміткою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сплату)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19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повертає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закупівлю: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451"/>
              </w:tabs>
              <w:spacing w:line="242" w:lineRule="auto"/>
              <w:ind w:left="110" w:right="92" w:firstLine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недійсними 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нікчемним;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spacing w:before="4" w:line="237" w:lineRule="auto"/>
              <w:ind w:left="110" w:right="104" w:firstLine="0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умовами, зазначеними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договорі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DB72EA" w:rsidRDefault="00100E03">
            <w:pPr>
              <w:pStyle w:val="TableParagraph"/>
              <w:spacing w:before="6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Переможця.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49"/>
              <w:jc w:val="both"/>
              <w:rPr>
                <w:b/>
                <w:sz w:val="24"/>
              </w:rPr>
            </w:pPr>
            <w:r w:rsidRPr="00BB292F">
              <w:rPr>
                <w:sz w:val="24"/>
                <w:szCs w:val="24"/>
              </w:rPr>
              <w:t>Кошти,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що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надійшли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як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забезпечення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виконання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договору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(у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разі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якщо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вони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не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повертаються),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підлягають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перерахуванню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до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відповідного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бюджету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на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рахунок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UA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688999980314080599000002854</w:t>
            </w:r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Казначейство України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(ЕАП),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37979858,</w:t>
            </w:r>
          </w:p>
          <w:p w:rsidR="00DB72EA" w:rsidRDefault="00100E03">
            <w:pPr>
              <w:pStyle w:val="TableParagraph"/>
              <w:spacing w:before="5" w:line="267" w:lineRule="exact"/>
              <w:jc w:val="both"/>
              <w:rPr>
                <w:rFonts w:ascii="Microsoft Sans Serif" w:hAnsi="Microsoft Sans Serif"/>
              </w:rPr>
            </w:pPr>
            <w:r>
              <w:rPr>
                <w:b/>
                <w:sz w:val="24"/>
              </w:rPr>
              <w:t>ГУК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Він.обл.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/м.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Жмеринка/24062000</w:t>
            </w:r>
            <w:r>
              <w:rPr>
                <w:rFonts w:ascii="Arial" w:hAnsi="Arial"/>
                <w:b/>
                <w:spacing w:val="-2"/>
                <w:w w:val="95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</w:tr>
    </w:tbl>
    <w:p w:rsidR="00DB72EA" w:rsidRDefault="00DB72EA">
      <w:pPr>
        <w:spacing w:line="267" w:lineRule="exact"/>
        <w:jc w:val="both"/>
        <w:rPr>
          <w:rFonts w:ascii="Microsoft Sans Serif" w:hAnsi="Microsoft Sans Serif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853" w:right="1060" w:firstLine="1766"/>
        <w:jc w:val="right"/>
        <w:rPr>
          <w:b/>
          <w:i/>
          <w:sz w:val="24"/>
        </w:rPr>
      </w:pPr>
      <w:bookmarkStart w:id="10" w:name="Додаток_1"/>
      <w:bookmarkEnd w:id="10"/>
      <w:r>
        <w:rPr>
          <w:b/>
          <w:i/>
          <w:sz w:val="24"/>
        </w:rPr>
        <w:lastRenderedPageBreak/>
        <w:t>Додаток 1</w:t>
      </w:r>
      <w:r>
        <w:rPr>
          <w:b/>
          <w:i/>
          <w:spacing w:val="-57"/>
          <w:sz w:val="24"/>
        </w:rPr>
        <w:t xml:space="preserve"> </w:t>
      </w:r>
      <w:bookmarkStart w:id="11" w:name="до_тендерної_документації"/>
      <w:bookmarkEnd w:id="11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rPr>
          <w:b/>
          <w:i/>
          <w:sz w:val="20"/>
        </w:rPr>
      </w:pPr>
    </w:p>
    <w:p w:rsidR="00DB72EA" w:rsidRDefault="00DB72EA">
      <w:pPr>
        <w:pStyle w:val="a3"/>
        <w:spacing w:before="9"/>
        <w:rPr>
          <w:b/>
          <w:i/>
          <w:sz w:val="19"/>
        </w:rPr>
      </w:pPr>
    </w:p>
    <w:p w:rsidR="00DB72EA" w:rsidRDefault="00100E03">
      <w:pPr>
        <w:spacing w:before="90"/>
        <w:ind w:left="3011" w:right="3009"/>
        <w:jc w:val="center"/>
        <w:rPr>
          <w:b/>
          <w:sz w:val="24"/>
        </w:rPr>
      </w:pPr>
      <w:bookmarkStart w:id="12" w:name="ТЕНДЕРНА_(ЦІНОВА)_ПРОПОЗИЦІЯ"/>
      <w:bookmarkEnd w:id="12"/>
      <w:r>
        <w:rPr>
          <w:b/>
          <w:sz w:val="24"/>
          <w:u w:val="thick"/>
        </w:rPr>
        <w:t>ТЕНДЕРНА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(ЦІНОВА)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ПРОПОЗИЦІЯ</w:t>
      </w:r>
    </w:p>
    <w:p w:rsidR="00DB72EA" w:rsidRDefault="00DB72EA">
      <w:pPr>
        <w:pStyle w:val="a3"/>
        <w:spacing w:before="2"/>
        <w:rPr>
          <w:b/>
          <w:sz w:val="16"/>
        </w:rPr>
      </w:pPr>
    </w:p>
    <w:p w:rsidR="00DB72EA" w:rsidRDefault="00100E03">
      <w:pPr>
        <w:spacing w:before="90"/>
        <w:ind w:left="3010" w:right="300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ЗАКУПІВЛЮ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</w:p>
    <w:p w:rsidR="00DB72EA" w:rsidRDefault="00100E03">
      <w:pPr>
        <w:spacing w:before="2" w:line="275" w:lineRule="exact"/>
        <w:ind w:left="1186"/>
        <w:rPr>
          <w:b/>
          <w:i/>
          <w:sz w:val="24"/>
        </w:rPr>
      </w:pPr>
      <w:r>
        <w:rPr>
          <w:b/>
          <w:i/>
          <w:sz w:val="24"/>
          <w:u w:val="thick"/>
        </w:rPr>
        <w:t>«Капітальний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(термомодернізація)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№5»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вул.</w:t>
      </w:r>
    </w:p>
    <w:p w:rsidR="00DB72EA" w:rsidRDefault="00100E03">
      <w:pPr>
        <w:spacing w:line="274" w:lineRule="exact"/>
        <w:ind w:left="4278"/>
        <w:rPr>
          <w:b/>
          <w:i/>
          <w:sz w:val="24"/>
        </w:rPr>
      </w:pPr>
      <w:bookmarkStart w:id="13" w:name="Найменування_:__________________________"/>
      <w:bookmarkEnd w:id="13"/>
      <w:r>
        <w:rPr>
          <w:b/>
          <w:i/>
          <w:sz w:val="24"/>
          <w:u w:val="thick"/>
        </w:rPr>
        <w:t>Короленка, 7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м.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Жмеринка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Вінницької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області»</w:t>
      </w:r>
    </w:p>
    <w:p w:rsidR="00DB72EA" w:rsidRDefault="00100E03">
      <w:pPr>
        <w:pStyle w:val="a3"/>
        <w:tabs>
          <w:tab w:val="left" w:pos="7982"/>
        </w:tabs>
        <w:spacing w:line="275" w:lineRule="exact"/>
        <w:ind w:right="4763"/>
        <w:jc w:val="right"/>
      </w:pPr>
      <w:r>
        <w:t>Найменування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before="118"/>
        <w:ind w:right="4786"/>
        <w:jc w:val="right"/>
        <w:rPr>
          <w:i/>
          <w:sz w:val="24"/>
        </w:rPr>
      </w:pPr>
      <w:bookmarkStart w:id="14" w:name="(повна_назва_організації_учасника_торгів"/>
      <w:bookmarkEnd w:id="14"/>
      <w:r>
        <w:rPr>
          <w:i/>
          <w:sz w:val="24"/>
        </w:rPr>
        <w:t>(повна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організації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учасника торгів)</w:t>
      </w:r>
    </w:p>
    <w:p w:rsidR="00DB72EA" w:rsidRDefault="00100E03">
      <w:pPr>
        <w:pStyle w:val="a3"/>
        <w:tabs>
          <w:tab w:val="left" w:pos="9221"/>
        </w:tabs>
        <w:spacing w:before="123"/>
        <w:ind w:right="2453"/>
        <w:jc w:val="center"/>
      </w:pPr>
      <w:bookmarkStart w:id="15" w:name="в_особі_________________________________"/>
      <w:bookmarkEnd w:id="15"/>
      <w:r>
        <w:t>в</w:t>
      </w:r>
      <w:r>
        <w:rPr>
          <w:spacing w:val="2"/>
        </w:rPr>
        <w:t xml:space="preserve"> </w:t>
      </w:r>
      <w:r>
        <w:t>особі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before="117"/>
        <w:ind w:left="3010" w:right="3009"/>
        <w:jc w:val="center"/>
        <w:rPr>
          <w:i/>
          <w:sz w:val="24"/>
        </w:rPr>
      </w:pPr>
      <w:bookmarkStart w:id="16" w:name="(прізвище,_ім'я,_по_батькові,_посада_від"/>
      <w:bookmarkEnd w:id="16"/>
      <w:r>
        <w:rPr>
          <w:i/>
          <w:sz w:val="24"/>
        </w:rPr>
        <w:t>(прізвище,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ім'я,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батькові, посада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відповідальної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особи)</w:t>
      </w:r>
    </w:p>
    <w:p w:rsidR="00DB72EA" w:rsidRDefault="00100E03">
      <w:pPr>
        <w:pStyle w:val="a3"/>
        <w:spacing w:before="123"/>
        <w:ind w:left="888" w:right="8661"/>
        <w:jc w:val="center"/>
      </w:pPr>
      <w:bookmarkStart w:id="17" w:name="уповноважений_повідомити_наступне:"/>
      <w:bookmarkEnd w:id="17"/>
      <w:r>
        <w:t>уповноважений</w:t>
      </w:r>
      <w:r>
        <w:rPr>
          <w:spacing w:val="-12"/>
        </w:rPr>
        <w:t xml:space="preserve"> </w:t>
      </w:r>
      <w:r>
        <w:t>повідомити</w:t>
      </w:r>
      <w:r>
        <w:rPr>
          <w:spacing w:val="-11"/>
        </w:rPr>
        <w:t xml:space="preserve"> </w:t>
      </w:r>
      <w:r>
        <w:t>наступне:</w:t>
      </w:r>
    </w:p>
    <w:p w:rsidR="00DB72EA" w:rsidRDefault="00DB72EA">
      <w:pPr>
        <w:pStyle w:val="a3"/>
      </w:pPr>
    </w:p>
    <w:p w:rsidR="00DB72EA" w:rsidRDefault="00100E03">
      <w:pPr>
        <w:pStyle w:val="a5"/>
        <w:numPr>
          <w:ilvl w:val="0"/>
          <w:numId w:val="29"/>
        </w:numPr>
        <w:tabs>
          <w:tab w:val="left" w:pos="1354"/>
        </w:tabs>
        <w:spacing w:before="0"/>
        <w:ind w:hanging="284"/>
        <w:rPr>
          <w:sz w:val="24"/>
        </w:rPr>
      </w:pPr>
      <w:bookmarkStart w:id="18" w:name="1._Розглянувши_тендерну_документацію_на_"/>
      <w:bookmarkEnd w:id="18"/>
      <w:r>
        <w:rPr>
          <w:sz w:val="24"/>
        </w:rPr>
        <w:t>Розглянувши</w:t>
      </w:r>
      <w:r>
        <w:rPr>
          <w:spacing w:val="38"/>
          <w:sz w:val="24"/>
        </w:rPr>
        <w:t xml:space="preserve"> </w:t>
      </w:r>
      <w:r>
        <w:rPr>
          <w:sz w:val="24"/>
        </w:rPr>
        <w:t>тендерну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33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замовлення,</w:t>
      </w:r>
      <w:r>
        <w:rPr>
          <w:spacing w:val="34"/>
          <w:sz w:val="24"/>
        </w:rPr>
        <w:t xml:space="preserve"> </w:t>
      </w:r>
      <w:r>
        <w:rPr>
          <w:sz w:val="24"/>
        </w:rPr>
        <w:t>ми</w:t>
      </w:r>
      <w:r>
        <w:rPr>
          <w:spacing w:val="39"/>
          <w:sz w:val="24"/>
        </w:rPr>
        <w:t xml:space="preserve"> </w:t>
      </w:r>
      <w:r>
        <w:rPr>
          <w:sz w:val="24"/>
        </w:rPr>
        <w:t>згодні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виконати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за</w:t>
      </w:r>
    </w:p>
    <w:p w:rsidR="00DB72EA" w:rsidRDefault="00100E03">
      <w:pPr>
        <w:pStyle w:val="a3"/>
        <w:tabs>
          <w:tab w:val="left" w:pos="3945"/>
          <w:tab w:val="left" w:pos="7595"/>
          <w:tab w:val="left" w:pos="9724"/>
          <w:tab w:val="left" w:pos="12081"/>
        </w:tabs>
        <w:spacing w:line="274" w:lineRule="exact"/>
        <w:ind w:left="1070"/>
      </w:pPr>
      <w:r>
        <w:t>ціною: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</w:t>
      </w:r>
      <w:r>
        <w:tab/>
        <w:t>ПДВ*),</w:t>
      </w:r>
    </w:p>
    <w:p w:rsidR="00DB72EA" w:rsidRDefault="00100E03">
      <w:pPr>
        <w:pStyle w:val="a3"/>
        <w:tabs>
          <w:tab w:val="left" w:pos="8925"/>
        </w:tabs>
        <w:spacing w:before="2"/>
        <w:ind w:left="10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(без</w:t>
      </w:r>
      <w:r>
        <w:rPr>
          <w:spacing w:val="1"/>
        </w:rPr>
        <w:t xml:space="preserve"> </w:t>
      </w:r>
      <w:r>
        <w:t>ПДВ),</w:t>
      </w:r>
    </w:p>
    <w:p w:rsidR="00DB72EA" w:rsidRDefault="00100E03">
      <w:pPr>
        <w:spacing w:before="118"/>
        <w:ind w:left="1070"/>
        <w:rPr>
          <w:i/>
          <w:sz w:val="24"/>
        </w:rPr>
      </w:pPr>
      <w:bookmarkStart w:id="19" w:name="(вказується_ціна_тендерної_пропозиції_(ц"/>
      <w:bookmarkEnd w:id="19"/>
      <w:r>
        <w:rPr>
          <w:i/>
          <w:sz w:val="24"/>
        </w:rPr>
        <w:t>(вказується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ціна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(цифрами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прописом)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ПДВ*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ПДВ)</w:t>
      </w:r>
    </w:p>
    <w:p w:rsidR="00DB72EA" w:rsidRDefault="00100E03">
      <w:pPr>
        <w:spacing w:before="122"/>
        <w:ind w:left="1070"/>
        <w:rPr>
          <w:i/>
          <w:sz w:val="24"/>
        </w:rPr>
      </w:pPr>
      <w:bookmarkStart w:id="20" w:name="*_Cума_з_ПДВ_зазначається_лише_тими_учас"/>
      <w:bookmarkEnd w:id="20"/>
      <w:r>
        <w:rPr>
          <w:i/>
          <w:sz w:val="24"/>
        </w:rPr>
        <w:t>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Cума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ПДВ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зазначається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 є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платниками ПДВ.</w:t>
      </w:r>
    </w:p>
    <w:p w:rsidR="00DB72EA" w:rsidRDefault="00100E03">
      <w:pPr>
        <w:pStyle w:val="a3"/>
        <w:spacing w:before="118"/>
        <w:ind w:left="1070" w:right="1061"/>
        <w:jc w:val="both"/>
      </w:pPr>
      <w:bookmarkStart w:id="21" w:name="Ціна_включає_в_себе_ціну_на_роботи,_які_"/>
      <w:bookmarkEnd w:id="21"/>
      <w:r>
        <w:t>Ціна</w:t>
      </w:r>
      <w:r>
        <w:rPr>
          <w:spacing w:val="-7"/>
        </w:rPr>
        <w:t xml:space="preserve"> </w:t>
      </w:r>
      <w:r>
        <w:t>включає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ціну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роботи,</w:t>
      </w:r>
      <w:r>
        <w:rPr>
          <w:spacing w:val="-7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пропонуються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Договором,</w:t>
      </w:r>
      <w:r>
        <w:rPr>
          <w:spacing w:val="-8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вартості</w:t>
      </w:r>
      <w:r>
        <w:rPr>
          <w:spacing w:val="-14"/>
        </w:rPr>
        <w:t xml:space="preserve"> </w:t>
      </w:r>
      <w:r>
        <w:t>самих</w:t>
      </w:r>
      <w:r>
        <w:rPr>
          <w:spacing w:val="-10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вартості</w:t>
      </w:r>
      <w:r>
        <w:rPr>
          <w:spacing w:val="-58"/>
        </w:rPr>
        <w:t xml:space="preserve"> </w:t>
      </w:r>
      <w:r>
        <w:rPr>
          <w:spacing w:val="-1"/>
        </w:rPr>
        <w:t>матеріалів</w:t>
      </w:r>
      <w:r>
        <w:rPr>
          <w:spacing w:val="-6"/>
        </w:rPr>
        <w:t xml:space="preserve"> </w:t>
      </w:r>
      <w:r>
        <w:rPr>
          <w:spacing w:val="-1"/>
        </w:rPr>
        <w:t>і</w:t>
      </w:r>
      <w:r>
        <w:rPr>
          <w:spacing w:val="-21"/>
        </w:rPr>
        <w:t xml:space="preserve"> </w:t>
      </w:r>
      <w:r>
        <w:rPr>
          <w:spacing w:val="-1"/>
        </w:rPr>
        <w:t>вартості</w:t>
      </w:r>
      <w:r>
        <w:rPr>
          <w:spacing w:val="-21"/>
        </w:rPr>
        <w:t xml:space="preserve"> </w:t>
      </w:r>
      <w:r>
        <w:rPr>
          <w:spacing w:val="-1"/>
        </w:rPr>
        <w:t>всіх</w:t>
      </w:r>
      <w:r>
        <w:rPr>
          <w:spacing w:val="-17"/>
        </w:rPr>
        <w:t xml:space="preserve"> </w:t>
      </w:r>
      <w:r>
        <w:rPr>
          <w:spacing w:val="-1"/>
        </w:rPr>
        <w:t>витрат,</w:t>
      </w:r>
      <w:r>
        <w:rPr>
          <w:spacing w:val="-5"/>
        </w:rPr>
        <w:t xml:space="preserve"> </w:t>
      </w:r>
      <w:r>
        <w:rPr>
          <w:spacing w:val="-1"/>
        </w:rPr>
        <w:t>пов’язаних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2"/>
        </w:rPr>
        <w:t xml:space="preserve"> </w:t>
      </w:r>
      <w:r>
        <w:rPr>
          <w:spacing w:val="-1"/>
        </w:rPr>
        <w:t>виконанням</w:t>
      </w:r>
      <w:r>
        <w:rPr>
          <w:spacing w:val="-10"/>
        </w:rPr>
        <w:t xml:space="preserve"> </w:t>
      </w:r>
      <w:r>
        <w:rPr>
          <w:spacing w:val="-1"/>
        </w:rPr>
        <w:t>робіт,</w:t>
      </w:r>
      <w:r>
        <w:rPr>
          <w:spacing w:val="-9"/>
        </w:rPr>
        <w:t xml:space="preserve"> </w:t>
      </w:r>
      <w:r>
        <w:rPr>
          <w:spacing w:val="-1"/>
        </w:rPr>
        <w:t>передбачених</w:t>
      </w:r>
      <w:r>
        <w:rPr>
          <w:spacing w:val="-16"/>
        </w:rPr>
        <w:t xml:space="preserve"> </w:t>
      </w:r>
      <w:r>
        <w:t>тендерною</w:t>
      </w:r>
      <w:r>
        <w:rPr>
          <w:spacing w:val="-14"/>
        </w:rPr>
        <w:t xml:space="preserve"> </w:t>
      </w:r>
      <w:r>
        <w:t>документацією,</w:t>
      </w:r>
      <w:r>
        <w:rPr>
          <w:spacing w:val="4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вартість</w:t>
      </w:r>
      <w:r>
        <w:rPr>
          <w:spacing w:val="4"/>
        </w:rPr>
        <w:t xml:space="preserve"> </w:t>
      </w:r>
      <w:r>
        <w:t>податків</w:t>
      </w:r>
      <w:r>
        <w:rPr>
          <w:spacing w:val="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зборів,</w:t>
      </w:r>
      <w:r>
        <w:rPr>
          <w:spacing w:val="4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мають</w:t>
      </w:r>
      <w:r>
        <w:rPr>
          <w:spacing w:val="2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сплачені.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  <w:tab w:val="left" w:pos="10031"/>
        </w:tabs>
        <w:spacing w:before="123"/>
        <w:ind w:left="1315" w:hanging="246"/>
        <w:rPr>
          <w:sz w:val="24"/>
        </w:rPr>
      </w:pPr>
      <w:bookmarkStart w:id="22" w:name="2._Адреса_(місцезнаходження)_учасника_то"/>
      <w:bookmarkEnd w:id="22"/>
      <w:r>
        <w:rPr>
          <w:sz w:val="24"/>
        </w:rPr>
        <w:t>Адреса</w:t>
      </w:r>
      <w:r>
        <w:rPr>
          <w:spacing w:val="-10"/>
          <w:sz w:val="24"/>
        </w:rPr>
        <w:t xml:space="preserve"> </w:t>
      </w:r>
      <w:r>
        <w:rPr>
          <w:sz w:val="24"/>
        </w:rPr>
        <w:t>(місцезнаходження)</w:t>
      </w:r>
      <w:r>
        <w:rPr>
          <w:spacing w:val="-10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9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5"/>
        <w:numPr>
          <w:ilvl w:val="1"/>
          <w:numId w:val="29"/>
        </w:numPr>
        <w:tabs>
          <w:tab w:val="left" w:pos="1493"/>
        </w:tabs>
        <w:spacing w:before="122"/>
        <w:ind w:hanging="423"/>
        <w:rPr>
          <w:sz w:val="24"/>
        </w:rPr>
      </w:pPr>
      <w:bookmarkStart w:id="23" w:name="2.1._Податковий_статус_учасника_:_(зазна"/>
      <w:bookmarkEnd w:id="23"/>
      <w:r>
        <w:rPr>
          <w:sz w:val="24"/>
        </w:rPr>
        <w:t>Податковий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3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зазначити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платник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ПДВ</w:t>
      </w:r>
      <w:r>
        <w:rPr>
          <w:sz w:val="24"/>
        </w:rPr>
        <w:t>).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  <w:tab w:val="left" w:pos="9937"/>
        </w:tabs>
        <w:ind w:left="1315" w:hanging="246"/>
        <w:rPr>
          <w:sz w:val="24"/>
        </w:rPr>
      </w:pPr>
      <w:bookmarkStart w:id="24" w:name="3._Телефон/факс_________________________"/>
      <w:bookmarkEnd w:id="24"/>
      <w:r>
        <w:rPr>
          <w:sz w:val="24"/>
        </w:rPr>
        <w:t>Телефон/факс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  <w:tab w:val="left" w:pos="9827"/>
        </w:tabs>
        <w:ind w:left="1315" w:hanging="246"/>
        <w:rPr>
          <w:sz w:val="24"/>
        </w:rPr>
      </w:pPr>
      <w:bookmarkStart w:id="25" w:name="4._Керівництво_(прізвище,_ім’я_по_батько"/>
      <w:bookmarkEnd w:id="25"/>
      <w:r>
        <w:rPr>
          <w:sz w:val="24"/>
        </w:rPr>
        <w:t>Керівництво</w:t>
      </w:r>
      <w:r>
        <w:rPr>
          <w:spacing w:val="-9"/>
          <w:sz w:val="24"/>
        </w:rPr>
        <w:t xml:space="preserve"> </w:t>
      </w:r>
      <w:r>
        <w:rPr>
          <w:sz w:val="24"/>
        </w:rPr>
        <w:t>(прізвище,</w:t>
      </w:r>
      <w:r>
        <w:rPr>
          <w:spacing w:val="-12"/>
          <w:sz w:val="24"/>
        </w:rPr>
        <w:t xml:space="preserve"> </w:t>
      </w:r>
      <w:r>
        <w:rPr>
          <w:sz w:val="24"/>
        </w:rPr>
        <w:t>ім’я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батькові)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  <w:tab w:val="left" w:pos="5375"/>
          <w:tab w:val="left" w:pos="9197"/>
        </w:tabs>
        <w:spacing w:before="122"/>
        <w:ind w:left="1315" w:hanging="246"/>
        <w:rPr>
          <w:sz w:val="24"/>
        </w:rPr>
      </w:pPr>
      <w:bookmarkStart w:id="26" w:name="5._Загальний_строк_виконання_робіт:_____"/>
      <w:bookmarkEnd w:id="26"/>
      <w:r>
        <w:rPr>
          <w:sz w:val="24"/>
        </w:rPr>
        <w:t>Загальний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робіт:</w:t>
      </w:r>
      <w:r>
        <w:rPr>
          <w:sz w:val="24"/>
          <w:u w:val="single"/>
        </w:rPr>
        <w:tab/>
      </w:r>
      <w:r>
        <w:rPr>
          <w:sz w:val="24"/>
        </w:rPr>
        <w:t>місяців,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z w:val="24"/>
        </w:rPr>
        <w:t>р.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16"/>
        </w:tabs>
        <w:ind w:left="1315" w:hanging="246"/>
        <w:rPr>
          <w:sz w:val="24"/>
        </w:rPr>
      </w:pPr>
      <w:bookmarkStart w:id="27" w:name="6._Строк_гарантії_на_виконані_роботи_скл"/>
      <w:bookmarkEnd w:id="27"/>
      <w:r>
        <w:rPr>
          <w:sz w:val="24"/>
        </w:rPr>
        <w:t>Строк</w:t>
      </w:r>
      <w:r>
        <w:rPr>
          <w:spacing w:val="-7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складає </w:t>
      </w:r>
      <w:r>
        <w:rPr>
          <w:sz w:val="24"/>
          <w:u w:val="single"/>
        </w:rPr>
        <w:t xml:space="preserve">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цифра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 років.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402"/>
        </w:tabs>
        <w:spacing w:before="123"/>
        <w:ind w:left="1401" w:hanging="332"/>
        <w:rPr>
          <w:sz w:val="24"/>
        </w:rPr>
      </w:pPr>
      <w:bookmarkStart w:id="28" w:name="7._Уповноважений_представник_учасника_на"/>
      <w:bookmarkEnd w:id="28"/>
      <w:r>
        <w:rPr>
          <w:sz w:val="24"/>
        </w:rPr>
        <w:t>Уповноважений</w:t>
      </w:r>
      <w:r>
        <w:rPr>
          <w:spacing w:val="78"/>
          <w:sz w:val="24"/>
        </w:rPr>
        <w:t xml:space="preserve"> </w:t>
      </w:r>
      <w:r>
        <w:rPr>
          <w:sz w:val="24"/>
        </w:rPr>
        <w:t>представник</w:t>
      </w:r>
      <w:r>
        <w:rPr>
          <w:spacing w:val="84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81"/>
          <w:sz w:val="24"/>
        </w:rPr>
        <w:t xml:space="preserve"> </w:t>
      </w:r>
      <w:r>
        <w:rPr>
          <w:sz w:val="24"/>
        </w:rPr>
        <w:t>на</w:t>
      </w:r>
      <w:r>
        <w:rPr>
          <w:spacing w:val="86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82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84"/>
          <w:sz w:val="24"/>
        </w:rPr>
        <w:t xml:space="preserve"> </w:t>
      </w:r>
      <w:r>
        <w:rPr>
          <w:sz w:val="24"/>
        </w:rPr>
        <w:t>за</w:t>
      </w:r>
      <w:r>
        <w:rPr>
          <w:spacing w:val="8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83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83"/>
          <w:sz w:val="24"/>
        </w:rPr>
        <w:t xml:space="preserve"> </w:t>
      </w:r>
      <w:r>
        <w:rPr>
          <w:sz w:val="24"/>
        </w:rPr>
        <w:t>закупівлі</w:t>
      </w:r>
    </w:p>
    <w:p w:rsidR="00DB72EA" w:rsidRDefault="003A5160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170815</wp:posOffset>
                </wp:positionV>
                <wp:extent cx="44958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511 2511"/>
                            <a:gd name="T1" fmla="*/ T0 w 7080"/>
                            <a:gd name="T2" fmla="+- 0 9591 2511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862BF" id="Freeform 24" o:spid="_x0000_s1026" style="position:absolute;margin-left:125.55pt;margin-top:13.45pt;width:35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Xw+wIAAI0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97"/>
        </w:tabs>
        <w:spacing w:before="93"/>
        <w:ind w:left="1070" w:right="1068" w:firstLine="0"/>
        <w:rPr>
          <w:sz w:val="24"/>
        </w:rPr>
      </w:pPr>
      <w:bookmarkStart w:id="29" w:name="8._До_прийняття_рішення_про_намір_укласт"/>
      <w:bookmarkEnd w:id="29"/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1"/>
          <w:sz w:val="24"/>
        </w:rPr>
        <w:t xml:space="preserve"> </w:t>
      </w:r>
      <w:r>
        <w:rPr>
          <w:sz w:val="24"/>
        </w:rPr>
        <w:t>Ваша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нашою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пропозицією (за умови її відповідності всім вимогам) мають силу попереднього договору між нами. Якщо буде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прийнято рішення про намір укласти договір, ми візьмемо на себе зобов’язання виконати всі умови, 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3"/>
        <w:spacing w:before="120" w:line="275" w:lineRule="exact"/>
        <w:ind w:left="1070"/>
        <w:jc w:val="both"/>
      </w:pPr>
      <w:r>
        <w:t>Ми</w:t>
      </w:r>
      <w:r>
        <w:rPr>
          <w:spacing w:val="-2"/>
        </w:rPr>
        <w:t xml:space="preserve"> </w:t>
      </w:r>
      <w:r>
        <w:t>погоджуємося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умовами,</w:t>
      </w:r>
      <w:r>
        <w:rPr>
          <w:spacing w:val="-5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</w:t>
      </w:r>
      <w:r>
        <w:rPr>
          <w:spacing w:val="-7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відхилити</w:t>
      </w:r>
      <w:r>
        <w:rPr>
          <w:spacing w:val="-1"/>
        </w:rPr>
        <w:t xml:space="preserve"> </w:t>
      </w:r>
      <w:r>
        <w:t>нашу</w:t>
      </w:r>
      <w:r>
        <w:rPr>
          <w:spacing w:val="-1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всі</w:t>
      </w:r>
      <w:r>
        <w:rPr>
          <w:spacing w:val="-10"/>
        </w:rPr>
        <w:t xml:space="preserve"> </w:t>
      </w:r>
      <w:r>
        <w:t>пропозиції.</w:t>
      </w:r>
    </w:p>
    <w:p w:rsidR="00DB72EA" w:rsidRDefault="00100E03">
      <w:pPr>
        <w:pStyle w:val="a3"/>
        <w:spacing w:before="2" w:line="237" w:lineRule="auto"/>
        <w:ind w:left="1070" w:right="1071"/>
        <w:jc w:val="both"/>
      </w:pPr>
      <w:bookmarkStart w:id="30" w:name="Ми_погоджуємося_з_умовами,_що_Ви_можете_"/>
      <w:bookmarkEnd w:id="30"/>
      <w:r>
        <w:t>Ми погоджуємося з умовами, що Ви можете відхилити тендерну пропозицію Учасника-Переможця в разі не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документів,</w:t>
      </w:r>
      <w:r>
        <w:rPr>
          <w:spacing w:val="4"/>
        </w:rPr>
        <w:t xml:space="preserve"> </w:t>
      </w:r>
      <w:r>
        <w:t>передбачених</w:t>
      </w:r>
      <w:r>
        <w:rPr>
          <w:spacing w:val="-4"/>
        </w:rPr>
        <w:t xml:space="preserve"> </w:t>
      </w:r>
      <w:r>
        <w:t>цією тендерною</w:t>
      </w:r>
      <w:r>
        <w:rPr>
          <w:spacing w:val="-1"/>
        </w:rPr>
        <w:t xml:space="preserve"> </w:t>
      </w:r>
      <w:r>
        <w:t>документацією.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383"/>
        </w:tabs>
        <w:spacing w:before="10" w:line="237" w:lineRule="auto"/>
        <w:ind w:left="1070" w:right="1064" w:firstLine="0"/>
        <w:rPr>
          <w:sz w:val="24"/>
        </w:rPr>
      </w:pPr>
      <w:bookmarkStart w:id="31" w:name="9._Ми_погоджуємося_дотримуватися_умов_ці"/>
      <w:bookmarkEnd w:id="31"/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погоджуємося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90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тендерних пропозицій, встановленого Вами. Наша пропозиція буде обов’язковою для нас і може розглядатися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2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терміну.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445"/>
        </w:tabs>
        <w:spacing w:before="119" w:line="242" w:lineRule="auto"/>
        <w:ind w:left="1070" w:right="1075" w:firstLine="0"/>
        <w:rPr>
          <w:sz w:val="24"/>
        </w:rPr>
      </w:pPr>
      <w:bookmarkStart w:id="32" w:name="10._Ми_підтверджуємо_згоду_з_умовами_про"/>
      <w:bookmarkEnd w:id="32"/>
      <w:r>
        <w:rPr>
          <w:sz w:val="24"/>
        </w:rPr>
        <w:t>Ми підтверджуємо згоду з умовами проекту договору про закупівлю, викладеними у Додатку 2 до 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закупівлі.</w:t>
      </w:r>
    </w:p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0"/>
          <w:numId w:val="29"/>
        </w:numPr>
        <w:tabs>
          <w:tab w:val="left" w:pos="1469"/>
        </w:tabs>
        <w:spacing w:before="71"/>
        <w:ind w:left="1070" w:right="1069" w:firstLine="0"/>
        <w:rPr>
          <w:sz w:val="24"/>
        </w:rPr>
      </w:pPr>
      <w:bookmarkStart w:id="33" w:name="11._Якщо_буде_прийнято_рішення_про_визна"/>
      <w:bookmarkEnd w:id="33"/>
      <w:r>
        <w:rPr>
          <w:sz w:val="24"/>
        </w:rPr>
        <w:lastRenderedPageBreak/>
        <w:t xml:space="preserve">Якщо буде прийнято рішення </w:t>
      </w:r>
      <w:r w:rsidRPr="00BB292F">
        <w:rPr>
          <w:sz w:val="24"/>
        </w:rPr>
        <w:t>про визначення нашої пропозиції найбільш економічно вигідною та нас, як</w:t>
      </w:r>
      <w:r w:rsidRPr="00BB292F">
        <w:rPr>
          <w:spacing w:val="1"/>
          <w:sz w:val="24"/>
        </w:rPr>
        <w:t xml:space="preserve"> </w:t>
      </w:r>
      <w:r w:rsidRPr="00BB292F">
        <w:rPr>
          <w:sz w:val="24"/>
        </w:rPr>
        <w:t xml:space="preserve">учасника, переможцем процедури закупівлі </w:t>
      </w:r>
      <w:r>
        <w:rPr>
          <w:sz w:val="24"/>
        </w:rPr>
        <w:t>, ми зобов’язуємося підписати Договір із Замовником не раніше ніж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днів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оприлюднення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веб-порталі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Уповноваженого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органу</w:t>
      </w:r>
      <w:r>
        <w:rPr>
          <w:spacing w:val="-17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намір</w:t>
      </w:r>
      <w:r>
        <w:rPr>
          <w:spacing w:val="-3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57"/>
          <w:sz w:val="24"/>
        </w:rPr>
        <w:t xml:space="preserve"> </w:t>
      </w:r>
      <w:r>
        <w:rPr>
          <w:sz w:val="24"/>
        </w:rPr>
        <w:t>про закупівлю, але не пізніше ніж через 15 календарних днів з дня прийняття рішення про намір укласти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4"/>
          <w:sz w:val="24"/>
        </w:rPr>
        <w:t xml:space="preserve"> </w:t>
      </w:r>
      <w:r>
        <w:rPr>
          <w:sz w:val="24"/>
        </w:rPr>
        <w:t>та пропозиції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учасника-переможця</w:t>
      </w:r>
    </w:p>
    <w:p w:rsidR="00DB72EA" w:rsidRDefault="00100E03">
      <w:pPr>
        <w:pStyle w:val="a5"/>
        <w:numPr>
          <w:ilvl w:val="0"/>
          <w:numId w:val="29"/>
        </w:numPr>
        <w:tabs>
          <w:tab w:val="left" w:pos="1484"/>
        </w:tabs>
        <w:spacing w:before="61"/>
        <w:ind w:left="1070" w:right="1068" w:firstLine="0"/>
        <w:rPr>
          <w:sz w:val="24"/>
        </w:rPr>
      </w:pPr>
      <w:bookmarkStart w:id="34" w:name="12._Зазначеним_нижче_підписом_ми_підтвер"/>
      <w:bookmarkEnd w:id="34"/>
      <w:r>
        <w:rPr>
          <w:sz w:val="24"/>
        </w:rPr>
        <w:t>Зазначеним нижче підписом ми підтверджуємо повну, безумовну і беззаперечну згоду з усіма 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 процедури закупівлі, визначеними законодавством і в тендерній документації, зокрема додатковими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імплементації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-2"/>
          <w:sz w:val="24"/>
        </w:rPr>
        <w:t xml:space="preserve"> </w:t>
      </w:r>
      <w:r>
        <w:rPr>
          <w:sz w:val="24"/>
        </w:rPr>
        <w:t>інвестиційним</w:t>
      </w:r>
      <w:r>
        <w:rPr>
          <w:spacing w:val="3"/>
          <w:sz w:val="24"/>
        </w:rPr>
        <w:t xml:space="preserve"> </w:t>
      </w:r>
      <w:r>
        <w:rPr>
          <w:sz w:val="24"/>
        </w:rPr>
        <w:t>банком.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8"/>
        <w:rPr>
          <w:sz w:val="35"/>
        </w:rPr>
      </w:pPr>
    </w:p>
    <w:p w:rsidR="00DB72EA" w:rsidRDefault="00100E03">
      <w:pPr>
        <w:ind w:left="1070"/>
        <w:rPr>
          <w:i/>
          <w:sz w:val="24"/>
        </w:rPr>
      </w:pPr>
      <w:r>
        <w:rPr>
          <w:i/>
          <w:sz w:val="24"/>
        </w:rPr>
        <w:t>Посада,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ініціали, підпис уповноваженої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печатка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(печатка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наявності)</w:t>
      </w:r>
    </w:p>
    <w:p w:rsidR="00DB72EA" w:rsidRDefault="00DB72EA">
      <w:pPr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853" w:right="1060" w:firstLine="1766"/>
        <w:jc w:val="right"/>
        <w:rPr>
          <w:b/>
          <w:i/>
          <w:sz w:val="24"/>
        </w:rPr>
      </w:pPr>
      <w:bookmarkStart w:id="35" w:name="Додаток_2"/>
      <w:bookmarkEnd w:id="35"/>
      <w:r>
        <w:rPr>
          <w:b/>
          <w:i/>
          <w:sz w:val="24"/>
        </w:rPr>
        <w:lastRenderedPageBreak/>
        <w:t>Додаток 2</w:t>
      </w:r>
      <w:r>
        <w:rPr>
          <w:b/>
          <w:i/>
          <w:spacing w:val="-57"/>
          <w:sz w:val="24"/>
        </w:rPr>
        <w:t xml:space="preserve"> </w:t>
      </w:r>
      <w:bookmarkStart w:id="36" w:name="до_тендерної_документації_(1)"/>
      <w:bookmarkEnd w:id="36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spacing w:before="10"/>
        <w:rPr>
          <w:b/>
          <w:i/>
          <w:sz w:val="15"/>
        </w:rPr>
      </w:pPr>
    </w:p>
    <w:p w:rsidR="00DB72EA" w:rsidRDefault="00100E03">
      <w:pPr>
        <w:pStyle w:val="2"/>
        <w:spacing w:before="90"/>
        <w:ind w:left="3010" w:right="3009"/>
        <w:jc w:val="center"/>
      </w:pPr>
      <w:bookmarkStart w:id="37" w:name="ПРОЕКТ_ДОГОВОРУ"/>
      <w:bookmarkEnd w:id="37"/>
      <w:r>
        <w:t>ПРОЕКТ</w:t>
      </w:r>
      <w:r>
        <w:rPr>
          <w:spacing w:val="-8"/>
        </w:rPr>
        <w:t xml:space="preserve"> </w:t>
      </w:r>
      <w:r>
        <w:t>ДОГОВОРУ</w:t>
      </w:r>
    </w:p>
    <w:p w:rsidR="00DB72EA" w:rsidRDefault="00DB72EA">
      <w:pPr>
        <w:pStyle w:val="a3"/>
        <w:rPr>
          <w:b/>
          <w:sz w:val="26"/>
        </w:rPr>
      </w:pPr>
    </w:p>
    <w:p w:rsidR="00DB72EA" w:rsidRDefault="00DB72EA">
      <w:pPr>
        <w:pStyle w:val="a3"/>
        <w:rPr>
          <w:b/>
          <w:sz w:val="26"/>
        </w:rPr>
      </w:pPr>
    </w:p>
    <w:p w:rsidR="00DB72EA" w:rsidRDefault="00100E03">
      <w:pPr>
        <w:spacing w:before="233" w:line="237" w:lineRule="auto"/>
        <w:ind w:left="4734" w:right="4729"/>
        <w:jc w:val="center"/>
        <w:rPr>
          <w:b/>
          <w:sz w:val="24"/>
        </w:rPr>
      </w:pPr>
      <w:bookmarkStart w:id="38" w:name="Примірний_договір_про_закупівлю_робіт"/>
      <w:bookmarkEnd w:id="38"/>
      <w:r>
        <w:rPr>
          <w:b/>
          <w:sz w:val="24"/>
        </w:rPr>
        <w:t>Примірний договір про закупівлю робіт</w:t>
      </w:r>
      <w:bookmarkStart w:id="39" w:name="(договір_підряду)"/>
      <w:bookmarkEnd w:id="39"/>
      <w:r>
        <w:rPr>
          <w:b/>
          <w:spacing w:val="-58"/>
          <w:sz w:val="24"/>
        </w:rPr>
        <w:t xml:space="preserve"> </w:t>
      </w:r>
      <w:bookmarkStart w:id="40" w:name="«Капітальний_ремонт_(термомодернізація)_"/>
      <w:bookmarkEnd w:id="40"/>
      <w:r>
        <w:rPr>
          <w:b/>
          <w:sz w:val="24"/>
        </w:rPr>
        <w:t>(договір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підряду)</w:t>
      </w:r>
    </w:p>
    <w:p w:rsidR="00DB72EA" w:rsidRDefault="00100E03">
      <w:pPr>
        <w:spacing w:before="4" w:line="275" w:lineRule="exact"/>
        <w:ind w:left="888" w:right="889"/>
        <w:jc w:val="center"/>
        <w:rPr>
          <w:b/>
          <w:i/>
          <w:sz w:val="24"/>
        </w:rPr>
      </w:pPr>
      <w:r>
        <w:rPr>
          <w:b/>
          <w:i/>
          <w:sz w:val="24"/>
        </w:rPr>
        <w:t>«Капітальний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ремонт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(термомодернізація)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будівлі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комунального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закладу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«Жмеринський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ліцей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№5»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вул.</w:t>
      </w:r>
    </w:p>
    <w:p w:rsidR="00DB72EA" w:rsidRDefault="00100E03">
      <w:pPr>
        <w:spacing w:line="275" w:lineRule="exact"/>
        <w:ind w:left="3009" w:right="3009"/>
        <w:jc w:val="center"/>
        <w:rPr>
          <w:b/>
          <w:i/>
          <w:sz w:val="24"/>
        </w:rPr>
      </w:pPr>
      <w:r>
        <w:rPr>
          <w:b/>
          <w:i/>
          <w:sz w:val="24"/>
        </w:rPr>
        <w:t>Короленка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м. Жмеринка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Вінницька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області»</w:t>
      </w:r>
    </w:p>
    <w:p w:rsidR="00DB72EA" w:rsidRDefault="00DB72EA">
      <w:pPr>
        <w:pStyle w:val="a3"/>
        <w:spacing w:before="8"/>
        <w:rPr>
          <w:b/>
          <w:i/>
          <w:sz w:val="15"/>
        </w:rPr>
      </w:pPr>
    </w:p>
    <w:p w:rsidR="00DB72EA" w:rsidRDefault="00100E03">
      <w:pPr>
        <w:tabs>
          <w:tab w:val="left" w:pos="3083"/>
          <w:tab w:val="left" w:pos="7552"/>
          <w:tab w:val="left" w:pos="8032"/>
          <w:tab w:val="left" w:pos="9349"/>
          <w:tab w:val="left" w:pos="10012"/>
        </w:tabs>
        <w:spacing w:before="95"/>
        <w:ind w:left="1070"/>
        <w:rPr>
          <w:b/>
          <w:sz w:val="24"/>
        </w:rPr>
      </w:pPr>
      <w:bookmarkStart w:id="41" w:name="м.______________________________________"/>
      <w:bookmarkEnd w:id="41"/>
      <w:r>
        <w:rPr>
          <w:sz w:val="24"/>
        </w:rPr>
        <w:t>м.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>
        <w:rPr>
          <w:b/>
          <w:sz w:val="24"/>
          <w:u w:val="single"/>
        </w:rPr>
        <w:tab/>
      </w:r>
      <w:r>
        <w:rPr>
          <w:b/>
          <w:sz w:val="24"/>
        </w:rPr>
        <w:t>року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  <w:sz w:val="23"/>
        </w:rPr>
      </w:pPr>
    </w:p>
    <w:p w:rsidR="00DB72EA" w:rsidRDefault="003A5160">
      <w:pPr>
        <w:tabs>
          <w:tab w:val="left" w:pos="5776"/>
          <w:tab w:val="left" w:pos="8829"/>
        </w:tabs>
        <w:spacing w:before="90"/>
        <w:ind w:left="1070" w:right="1115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2304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1617345</wp:posOffset>
                </wp:positionV>
                <wp:extent cx="94615" cy="635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C063" id="Rectangle 23" o:spid="_x0000_s1026" style="position:absolute;margin-left:506.05pt;margin-top:127.35pt;width:7.45pt;height:.5pt;z-index:-23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IZ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bookmarkStart w:id="42" w:name="Управління_житлово-комунального_господар"/>
      <w:bookmarkEnd w:id="42"/>
      <w:r w:rsidR="00100E03">
        <w:rPr>
          <w:b/>
          <w:sz w:val="24"/>
        </w:rPr>
        <w:t>Управління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житлово-комунального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господарства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Жмеринської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міської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ради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в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особі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начальника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управління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Куленко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Ольги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Ігорівни,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іменований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далі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«Замовник»,</w:t>
      </w:r>
      <w:r w:rsidR="00100E03">
        <w:rPr>
          <w:b/>
          <w:spacing w:val="1"/>
          <w:sz w:val="24"/>
        </w:rPr>
        <w:t xml:space="preserve"> </w:t>
      </w:r>
      <w:r w:rsidR="00100E03">
        <w:rPr>
          <w:sz w:val="24"/>
        </w:rPr>
        <w:t>що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діє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на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підставі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Положення,</w:t>
      </w:r>
      <w:r w:rsidR="00100E03">
        <w:rPr>
          <w:spacing w:val="1"/>
          <w:sz w:val="24"/>
        </w:rPr>
        <w:t xml:space="preserve"> </w:t>
      </w:r>
      <w:r w:rsidR="00100E03">
        <w:rPr>
          <w:spacing w:val="-1"/>
          <w:sz w:val="24"/>
        </w:rPr>
        <w:t xml:space="preserve">затвердженого рішенням 2 сесії 8 скликання від 09.12.2020р. </w:t>
      </w:r>
      <w:r w:rsidR="00100E03">
        <w:rPr>
          <w:sz w:val="24"/>
        </w:rPr>
        <w:t>№56 «Про затвердження Положення про управління</w:t>
      </w:r>
      <w:r w:rsidR="00100E03">
        <w:rPr>
          <w:spacing w:val="-58"/>
          <w:sz w:val="24"/>
        </w:rPr>
        <w:t xml:space="preserve"> </w:t>
      </w:r>
      <w:r w:rsidR="00100E03">
        <w:rPr>
          <w:sz w:val="24"/>
        </w:rPr>
        <w:t>житлово-комунального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господарства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Жмеринської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міської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ради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(в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новій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редакції)»,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Фінансової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угоди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між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Україною</w:t>
      </w:r>
      <w:r w:rsidR="00100E03">
        <w:rPr>
          <w:spacing w:val="-5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-8"/>
          <w:sz w:val="24"/>
        </w:rPr>
        <w:t xml:space="preserve"> </w:t>
      </w:r>
      <w:r w:rsidR="00100E03">
        <w:rPr>
          <w:sz w:val="24"/>
        </w:rPr>
        <w:t>Європейським</w:t>
      </w:r>
      <w:r w:rsidR="00100E03">
        <w:rPr>
          <w:spacing w:val="-6"/>
          <w:sz w:val="24"/>
        </w:rPr>
        <w:t xml:space="preserve"> </w:t>
      </w:r>
      <w:r w:rsidR="00100E03">
        <w:rPr>
          <w:sz w:val="24"/>
        </w:rPr>
        <w:t>інвестиційним</w:t>
      </w:r>
      <w:r w:rsidR="00100E03">
        <w:rPr>
          <w:spacing w:val="-2"/>
          <w:sz w:val="24"/>
        </w:rPr>
        <w:t xml:space="preserve"> </w:t>
      </w:r>
      <w:r w:rsidR="00100E03">
        <w:rPr>
          <w:sz w:val="24"/>
        </w:rPr>
        <w:t>банком</w:t>
      </w:r>
      <w:r w:rsidR="00100E03">
        <w:rPr>
          <w:spacing w:val="-10"/>
          <w:sz w:val="24"/>
        </w:rPr>
        <w:t xml:space="preserve"> </w:t>
      </w:r>
      <w:r w:rsidR="00100E03">
        <w:rPr>
          <w:sz w:val="24"/>
        </w:rPr>
        <w:t>(Проєкт</w:t>
      </w:r>
      <w:r w:rsidR="00100E03">
        <w:rPr>
          <w:spacing w:val="-7"/>
          <w:sz w:val="24"/>
        </w:rPr>
        <w:t xml:space="preserve"> </w:t>
      </w:r>
      <w:r w:rsidR="00100E03">
        <w:rPr>
          <w:sz w:val="24"/>
        </w:rPr>
        <w:t>«Програма</w:t>
      </w:r>
      <w:r w:rsidR="00100E03">
        <w:rPr>
          <w:spacing w:val="-8"/>
          <w:sz w:val="24"/>
        </w:rPr>
        <w:t xml:space="preserve"> </w:t>
      </w:r>
      <w:r w:rsidR="00100E03">
        <w:rPr>
          <w:sz w:val="24"/>
        </w:rPr>
        <w:t>з</w:t>
      </w:r>
      <w:r w:rsidR="00100E03">
        <w:rPr>
          <w:spacing w:val="-5"/>
          <w:sz w:val="24"/>
        </w:rPr>
        <w:t xml:space="preserve"> </w:t>
      </w:r>
      <w:r w:rsidR="00100E03">
        <w:rPr>
          <w:sz w:val="24"/>
        </w:rPr>
        <w:t>відновлення</w:t>
      </w:r>
      <w:r w:rsidR="00100E03">
        <w:rPr>
          <w:spacing w:val="-7"/>
          <w:sz w:val="24"/>
        </w:rPr>
        <w:t xml:space="preserve"> </w:t>
      </w:r>
      <w:r w:rsidR="00100E03">
        <w:rPr>
          <w:sz w:val="24"/>
        </w:rPr>
        <w:t>України»)</w:t>
      </w:r>
      <w:r w:rsidR="00100E03">
        <w:rPr>
          <w:spacing w:val="2"/>
          <w:sz w:val="24"/>
        </w:rPr>
        <w:t xml:space="preserve"> </w:t>
      </w:r>
      <w:r w:rsidR="00100E03">
        <w:rPr>
          <w:sz w:val="24"/>
        </w:rPr>
        <w:t>від</w:t>
      </w:r>
      <w:r w:rsidR="00100E03">
        <w:rPr>
          <w:spacing w:val="-1"/>
          <w:sz w:val="24"/>
        </w:rPr>
        <w:t xml:space="preserve"> </w:t>
      </w:r>
      <w:r w:rsidR="00100E03">
        <w:rPr>
          <w:sz w:val="24"/>
        </w:rPr>
        <w:t>9</w:t>
      </w:r>
      <w:r w:rsidR="00100E03">
        <w:rPr>
          <w:spacing w:val="-3"/>
          <w:sz w:val="24"/>
        </w:rPr>
        <w:t xml:space="preserve"> </w:t>
      </w:r>
      <w:r w:rsidR="00100E03">
        <w:rPr>
          <w:sz w:val="24"/>
        </w:rPr>
        <w:t>грудня</w:t>
      </w:r>
      <w:r w:rsidR="00100E03">
        <w:rPr>
          <w:spacing w:val="-2"/>
          <w:sz w:val="24"/>
        </w:rPr>
        <w:t xml:space="preserve"> </w:t>
      </w:r>
      <w:r w:rsidR="00100E03">
        <w:rPr>
          <w:sz w:val="24"/>
        </w:rPr>
        <w:t>2020</w:t>
      </w:r>
      <w:r w:rsidR="00100E03">
        <w:rPr>
          <w:spacing w:val="-58"/>
          <w:sz w:val="24"/>
        </w:rPr>
        <w:t xml:space="preserve"> </w:t>
      </w:r>
      <w:r w:rsidR="00100E03">
        <w:rPr>
          <w:spacing w:val="-1"/>
          <w:sz w:val="24"/>
        </w:rPr>
        <w:t>року</w:t>
      </w:r>
      <w:r w:rsidR="00100E03">
        <w:rPr>
          <w:spacing w:val="-21"/>
          <w:sz w:val="24"/>
        </w:rPr>
        <w:t xml:space="preserve"> </w:t>
      </w:r>
      <w:r w:rsidR="00100E03">
        <w:rPr>
          <w:spacing w:val="-1"/>
          <w:sz w:val="24"/>
        </w:rPr>
        <w:t>FI</w:t>
      </w:r>
      <w:r w:rsidR="00100E03">
        <w:rPr>
          <w:spacing w:val="-16"/>
          <w:sz w:val="24"/>
        </w:rPr>
        <w:t xml:space="preserve"> </w:t>
      </w:r>
      <w:r w:rsidR="00100E03">
        <w:rPr>
          <w:spacing w:val="-1"/>
          <w:sz w:val="24"/>
        </w:rPr>
        <w:t>№</w:t>
      </w:r>
      <w:r w:rsidR="00100E03">
        <w:rPr>
          <w:spacing w:val="-11"/>
          <w:sz w:val="24"/>
        </w:rPr>
        <w:t xml:space="preserve"> </w:t>
      </w:r>
      <w:r w:rsidR="00100E03">
        <w:rPr>
          <w:spacing w:val="-1"/>
          <w:sz w:val="24"/>
        </w:rPr>
        <w:t>91.906</w:t>
      </w:r>
      <w:r w:rsidR="00100E03">
        <w:rPr>
          <w:spacing w:val="-17"/>
          <w:sz w:val="24"/>
        </w:rPr>
        <w:t xml:space="preserve"> </w:t>
      </w:r>
      <w:r w:rsidR="00100E03">
        <w:rPr>
          <w:spacing w:val="-1"/>
          <w:sz w:val="24"/>
        </w:rPr>
        <w:t>Serapis</w:t>
      </w:r>
      <w:r w:rsidR="00100E03">
        <w:rPr>
          <w:spacing w:val="-9"/>
          <w:sz w:val="24"/>
        </w:rPr>
        <w:t xml:space="preserve"> </w:t>
      </w:r>
      <w:r w:rsidR="00100E03">
        <w:rPr>
          <w:spacing w:val="-1"/>
          <w:sz w:val="24"/>
        </w:rPr>
        <w:t>№</w:t>
      </w:r>
      <w:r w:rsidR="00100E03">
        <w:rPr>
          <w:spacing w:val="-6"/>
          <w:sz w:val="24"/>
        </w:rPr>
        <w:t xml:space="preserve"> </w:t>
      </w:r>
      <w:r w:rsidR="00100E03">
        <w:rPr>
          <w:spacing w:val="-1"/>
          <w:sz w:val="24"/>
        </w:rPr>
        <w:t>2019-0903,</w:t>
      </w:r>
      <w:r w:rsidR="00100E03">
        <w:rPr>
          <w:spacing w:val="-9"/>
          <w:sz w:val="24"/>
        </w:rPr>
        <w:t xml:space="preserve"> </w:t>
      </w:r>
      <w:r w:rsidR="00100E03">
        <w:rPr>
          <w:spacing w:val="-1"/>
          <w:sz w:val="24"/>
        </w:rPr>
        <w:t>ратифікованої</w:t>
      </w:r>
      <w:r w:rsidR="00100E03">
        <w:rPr>
          <w:spacing w:val="-15"/>
          <w:sz w:val="24"/>
        </w:rPr>
        <w:t xml:space="preserve"> </w:t>
      </w:r>
      <w:r w:rsidR="00100E03">
        <w:rPr>
          <w:spacing w:val="-1"/>
          <w:sz w:val="24"/>
        </w:rPr>
        <w:t>Законом</w:t>
      </w:r>
      <w:r w:rsidR="00100E03">
        <w:rPr>
          <w:spacing w:val="-10"/>
          <w:sz w:val="24"/>
        </w:rPr>
        <w:t xml:space="preserve"> </w:t>
      </w:r>
      <w:r w:rsidR="00100E03">
        <w:rPr>
          <w:spacing w:val="-1"/>
          <w:sz w:val="24"/>
        </w:rPr>
        <w:t>України</w:t>
      </w:r>
      <w:r w:rsidR="00100E03">
        <w:rPr>
          <w:spacing w:val="-6"/>
          <w:sz w:val="24"/>
        </w:rPr>
        <w:t xml:space="preserve"> </w:t>
      </w:r>
      <w:hyperlink r:id="rId17" w:anchor="n2">
        <w:r w:rsidR="00100E03">
          <w:rPr>
            <w:spacing w:val="-1"/>
            <w:sz w:val="24"/>
          </w:rPr>
          <w:t>№1645-IX</w:t>
        </w:r>
        <w:r w:rsidR="00100E03">
          <w:rPr>
            <w:spacing w:val="-18"/>
            <w:sz w:val="24"/>
          </w:rPr>
          <w:t xml:space="preserve"> </w:t>
        </w:r>
        <w:r w:rsidR="00100E03">
          <w:rPr>
            <w:spacing w:val="-1"/>
            <w:sz w:val="24"/>
          </w:rPr>
          <w:t>від</w:t>
        </w:r>
        <w:r w:rsidR="00100E03">
          <w:rPr>
            <w:spacing w:val="-10"/>
            <w:sz w:val="24"/>
          </w:rPr>
          <w:t xml:space="preserve"> </w:t>
        </w:r>
        <w:r w:rsidR="00100E03">
          <w:rPr>
            <w:sz w:val="24"/>
          </w:rPr>
          <w:t>14</w:t>
        </w:r>
        <w:r w:rsidR="00100E03">
          <w:rPr>
            <w:spacing w:val="-7"/>
            <w:sz w:val="24"/>
          </w:rPr>
          <w:t xml:space="preserve"> </w:t>
        </w:r>
        <w:r w:rsidR="00100E03">
          <w:rPr>
            <w:sz w:val="24"/>
          </w:rPr>
          <w:t>липня</w:t>
        </w:r>
        <w:r w:rsidR="00100E03">
          <w:rPr>
            <w:spacing w:val="-12"/>
            <w:sz w:val="24"/>
          </w:rPr>
          <w:t xml:space="preserve"> </w:t>
        </w:r>
        <w:r w:rsidR="00100E03">
          <w:rPr>
            <w:sz w:val="24"/>
          </w:rPr>
          <w:t>2021</w:t>
        </w:r>
        <w:r w:rsidR="00100E03">
          <w:rPr>
            <w:spacing w:val="-8"/>
            <w:sz w:val="24"/>
          </w:rPr>
          <w:t xml:space="preserve"> </w:t>
        </w:r>
      </w:hyperlink>
      <w:r w:rsidR="00100E03">
        <w:rPr>
          <w:sz w:val="24"/>
        </w:rPr>
        <w:t>року,</w:t>
      </w:r>
      <w:r w:rsidR="00100E03">
        <w:rPr>
          <w:spacing w:val="-4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-13"/>
          <w:sz w:val="24"/>
        </w:rPr>
        <w:t xml:space="preserve"> </w:t>
      </w:r>
      <w:r w:rsidR="00100E03">
        <w:rPr>
          <w:sz w:val="24"/>
        </w:rPr>
        <w:t>Угоди</w:t>
      </w:r>
      <w:r w:rsidR="00100E03">
        <w:rPr>
          <w:spacing w:val="-57"/>
          <w:sz w:val="24"/>
        </w:rPr>
        <w:t xml:space="preserve"> </w:t>
      </w:r>
      <w:r w:rsidR="00100E03">
        <w:rPr>
          <w:sz w:val="24"/>
        </w:rPr>
        <w:t>про</w:t>
      </w:r>
      <w:r w:rsidR="00100E03">
        <w:rPr>
          <w:spacing w:val="20"/>
          <w:sz w:val="24"/>
        </w:rPr>
        <w:t xml:space="preserve"> </w:t>
      </w:r>
      <w:r w:rsidR="00100E03">
        <w:rPr>
          <w:sz w:val="24"/>
        </w:rPr>
        <w:t>передачу</w:t>
      </w:r>
      <w:r w:rsidR="00100E03">
        <w:rPr>
          <w:spacing w:val="10"/>
          <w:sz w:val="24"/>
        </w:rPr>
        <w:t xml:space="preserve"> </w:t>
      </w:r>
      <w:r w:rsidR="00100E03">
        <w:rPr>
          <w:sz w:val="24"/>
        </w:rPr>
        <w:t>коштів</w:t>
      </w:r>
      <w:r w:rsidR="00100E03">
        <w:rPr>
          <w:spacing w:val="27"/>
          <w:sz w:val="24"/>
        </w:rPr>
        <w:t xml:space="preserve"> </w:t>
      </w:r>
      <w:r w:rsidR="00100E03">
        <w:rPr>
          <w:sz w:val="24"/>
        </w:rPr>
        <w:t>позики</w:t>
      </w:r>
      <w:r w:rsidR="00100E03">
        <w:rPr>
          <w:spacing w:val="21"/>
          <w:sz w:val="24"/>
        </w:rPr>
        <w:t xml:space="preserve"> </w:t>
      </w:r>
      <w:r w:rsidR="00100E03">
        <w:rPr>
          <w:sz w:val="24"/>
        </w:rPr>
        <w:t xml:space="preserve">№    </w:t>
      </w:r>
      <w:r w:rsidR="00100E03">
        <w:rPr>
          <w:spacing w:val="49"/>
          <w:sz w:val="24"/>
        </w:rPr>
        <w:t xml:space="preserve"> </w:t>
      </w:r>
      <w:r w:rsidR="00100E03">
        <w:rPr>
          <w:sz w:val="24"/>
        </w:rPr>
        <w:t>від</w:t>
      </w:r>
      <w:r w:rsidR="00100E03">
        <w:rPr>
          <w:sz w:val="24"/>
        </w:rPr>
        <w:tab/>
        <w:t>року між Міністерством фінансів України, Міністерством розвитку</w:t>
      </w:r>
      <w:r w:rsidR="00100E03">
        <w:rPr>
          <w:spacing w:val="-58"/>
          <w:sz w:val="24"/>
        </w:rPr>
        <w:t xml:space="preserve"> </w:t>
      </w:r>
      <w:r w:rsidR="00100E03">
        <w:rPr>
          <w:sz w:val="24"/>
        </w:rPr>
        <w:t>громад,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територій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інфраструктури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України,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Жмеринською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міською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радою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Управлінням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житлово-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комунального господарства Жмеринської міської ради з однієї сторони</w:t>
      </w:r>
      <w:r w:rsidR="00100E03">
        <w:rPr>
          <w:b/>
          <w:i/>
          <w:sz w:val="24"/>
        </w:rPr>
        <w:t>,</w:t>
      </w:r>
      <w:bookmarkStart w:id="43" w:name="і"/>
      <w:bookmarkEnd w:id="43"/>
      <w:r w:rsidR="00100E03">
        <w:rPr>
          <w:b/>
          <w:i/>
          <w:sz w:val="24"/>
        </w:rPr>
        <w:t xml:space="preserve"> </w:t>
      </w:r>
      <w:bookmarkStart w:id="44" w:name="іменований_далі_«Підрядник»,_що_діє_на_п"/>
      <w:bookmarkEnd w:id="44"/>
      <w:r w:rsidR="00100E03">
        <w:rPr>
          <w:sz w:val="24"/>
        </w:rPr>
        <w:t>і</w:t>
      </w:r>
      <w:r w:rsidR="00100E03">
        <w:rPr>
          <w:spacing w:val="1"/>
          <w:sz w:val="24"/>
        </w:rPr>
        <w:t xml:space="preserve"> </w:t>
      </w:r>
      <w:r w:rsidR="00100E03">
        <w:rPr>
          <w:b/>
          <w:sz w:val="24"/>
        </w:rPr>
        <w:t>іменований далі</w:t>
      </w:r>
      <w:r w:rsidR="00100E03">
        <w:rPr>
          <w:b/>
          <w:spacing w:val="60"/>
          <w:sz w:val="24"/>
        </w:rPr>
        <w:t xml:space="preserve"> </w:t>
      </w:r>
      <w:r w:rsidR="00100E03">
        <w:rPr>
          <w:b/>
          <w:sz w:val="24"/>
        </w:rPr>
        <w:t>«Підрядник»,</w:t>
      </w:r>
      <w:r w:rsidR="00100E03">
        <w:rPr>
          <w:b/>
          <w:spacing w:val="60"/>
          <w:sz w:val="24"/>
        </w:rPr>
        <w:t xml:space="preserve"> </w:t>
      </w:r>
      <w:r w:rsidR="00100E03">
        <w:rPr>
          <w:sz w:val="24"/>
        </w:rPr>
        <w:t>що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діє</w:t>
      </w:r>
      <w:r w:rsidR="00100E03">
        <w:rPr>
          <w:spacing w:val="17"/>
          <w:sz w:val="24"/>
        </w:rPr>
        <w:t xml:space="preserve"> </w:t>
      </w:r>
      <w:r w:rsidR="00100E03">
        <w:rPr>
          <w:sz w:val="24"/>
        </w:rPr>
        <w:t>на</w:t>
      </w:r>
      <w:r w:rsidR="00100E03">
        <w:rPr>
          <w:spacing w:val="17"/>
          <w:sz w:val="24"/>
        </w:rPr>
        <w:t xml:space="preserve"> </w:t>
      </w:r>
      <w:r w:rsidR="00100E03">
        <w:rPr>
          <w:sz w:val="24"/>
        </w:rPr>
        <w:t>підставі</w:t>
      </w:r>
      <w:r w:rsidR="00100E03">
        <w:rPr>
          <w:sz w:val="24"/>
          <w:u w:val="single"/>
        </w:rPr>
        <w:tab/>
      </w:r>
      <w:r w:rsidR="00100E03">
        <w:rPr>
          <w:sz w:val="24"/>
          <w:u w:val="single"/>
        </w:rPr>
        <w:tab/>
      </w:r>
      <w:r w:rsidR="00100E03">
        <w:rPr>
          <w:b/>
          <w:sz w:val="24"/>
        </w:rPr>
        <w:t>,</w:t>
      </w:r>
      <w:r w:rsidR="00100E03">
        <w:rPr>
          <w:b/>
          <w:spacing w:val="41"/>
          <w:sz w:val="24"/>
        </w:rPr>
        <w:t xml:space="preserve"> </w:t>
      </w:r>
      <w:r w:rsidR="00100E03">
        <w:rPr>
          <w:sz w:val="24"/>
        </w:rPr>
        <w:t>з</w:t>
      </w:r>
      <w:r w:rsidR="00100E03">
        <w:rPr>
          <w:spacing w:val="35"/>
          <w:sz w:val="24"/>
        </w:rPr>
        <w:t xml:space="preserve"> </w:t>
      </w:r>
      <w:r w:rsidR="00100E03">
        <w:rPr>
          <w:sz w:val="24"/>
        </w:rPr>
        <w:t>іншої</w:t>
      </w:r>
      <w:r w:rsidR="00100E03">
        <w:rPr>
          <w:spacing w:val="31"/>
          <w:sz w:val="24"/>
        </w:rPr>
        <w:t xml:space="preserve"> </w:t>
      </w:r>
      <w:r w:rsidR="00100E03">
        <w:rPr>
          <w:sz w:val="24"/>
        </w:rPr>
        <w:t>сторони,</w:t>
      </w:r>
      <w:r w:rsidR="00100E03">
        <w:rPr>
          <w:spacing w:val="41"/>
          <w:sz w:val="24"/>
        </w:rPr>
        <w:t xml:space="preserve"> </w:t>
      </w:r>
      <w:r w:rsidR="00100E03">
        <w:rPr>
          <w:sz w:val="24"/>
        </w:rPr>
        <w:t>разом</w:t>
      </w:r>
      <w:r w:rsidR="00100E03">
        <w:rPr>
          <w:spacing w:val="36"/>
          <w:sz w:val="24"/>
        </w:rPr>
        <w:t xml:space="preserve"> </w:t>
      </w:r>
      <w:r w:rsidR="00100E03">
        <w:rPr>
          <w:sz w:val="24"/>
        </w:rPr>
        <w:t>-</w:t>
      </w:r>
      <w:r w:rsidR="00100E03">
        <w:rPr>
          <w:spacing w:val="34"/>
          <w:sz w:val="24"/>
        </w:rPr>
        <w:t xml:space="preserve"> </w:t>
      </w:r>
      <w:r w:rsidR="00100E03">
        <w:rPr>
          <w:b/>
          <w:sz w:val="24"/>
        </w:rPr>
        <w:t>Сторони</w:t>
      </w:r>
      <w:r w:rsidR="00100E03">
        <w:rPr>
          <w:sz w:val="24"/>
        </w:rPr>
        <w:t>,</w:t>
      </w:r>
      <w:r w:rsidR="00100E03">
        <w:rPr>
          <w:spacing w:val="-57"/>
          <w:sz w:val="24"/>
        </w:rPr>
        <w:t xml:space="preserve"> </w:t>
      </w:r>
      <w:r w:rsidR="00100E03">
        <w:rPr>
          <w:sz w:val="24"/>
        </w:rPr>
        <w:t>уклали</w:t>
      </w:r>
      <w:r w:rsidR="00100E03">
        <w:rPr>
          <w:spacing w:val="22"/>
          <w:sz w:val="24"/>
        </w:rPr>
        <w:t xml:space="preserve"> </w:t>
      </w:r>
      <w:r w:rsidR="00100E03">
        <w:rPr>
          <w:sz w:val="24"/>
        </w:rPr>
        <w:t>цей</w:t>
      </w:r>
      <w:r w:rsidR="00100E03">
        <w:rPr>
          <w:b/>
          <w:sz w:val="24"/>
        </w:rPr>
        <w:t>Договір</w:t>
      </w:r>
      <w:r w:rsidR="00100E03">
        <w:rPr>
          <w:b/>
          <w:spacing w:val="4"/>
          <w:sz w:val="24"/>
        </w:rPr>
        <w:t xml:space="preserve"> </w:t>
      </w:r>
      <w:r w:rsidR="00100E03">
        <w:rPr>
          <w:sz w:val="24"/>
        </w:rPr>
        <w:t>про</w:t>
      </w:r>
      <w:r w:rsidR="00100E03">
        <w:rPr>
          <w:spacing w:val="2"/>
          <w:sz w:val="24"/>
        </w:rPr>
        <w:t xml:space="preserve"> </w:t>
      </w:r>
      <w:r w:rsidR="00100E03">
        <w:rPr>
          <w:sz w:val="24"/>
        </w:rPr>
        <w:t>нижченаведене.</w:t>
      </w:r>
    </w:p>
    <w:p w:rsidR="00DB72EA" w:rsidRDefault="00100E03">
      <w:pPr>
        <w:tabs>
          <w:tab w:val="left" w:pos="3620"/>
          <w:tab w:val="left" w:pos="11853"/>
        </w:tabs>
        <w:spacing w:before="3" w:line="242" w:lineRule="auto"/>
        <w:ind w:left="1070" w:right="1061"/>
        <w:jc w:val="both"/>
        <w:rPr>
          <w:sz w:val="24"/>
        </w:rPr>
      </w:pPr>
      <w:bookmarkStart w:id="45" w:name="і_____________________,_іменований_далі_"/>
      <w:bookmarkEnd w:id="45"/>
      <w:r>
        <w:rPr>
          <w:sz w:val="24"/>
        </w:rPr>
        <w:t>і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іменований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далі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«Підрядник»,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що</w:t>
      </w:r>
      <w:r>
        <w:rPr>
          <w:spacing w:val="27"/>
          <w:sz w:val="24"/>
        </w:rPr>
        <w:t xml:space="preserve"> </w:t>
      </w:r>
      <w:r>
        <w:rPr>
          <w:sz w:val="24"/>
        </w:rPr>
        <w:t>діє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підставі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 іншої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3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Сторони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уклали</w:t>
      </w:r>
      <w:r>
        <w:rPr>
          <w:spacing w:val="2"/>
          <w:sz w:val="24"/>
        </w:rPr>
        <w:t xml:space="preserve"> </w:t>
      </w:r>
      <w:r>
        <w:rPr>
          <w:sz w:val="24"/>
        </w:rPr>
        <w:t>цей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Договір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нижченаведене.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724"/>
        </w:tabs>
        <w:spacing w:before="215"/>
        <w:ind w:hanging="246"/>
        <w:jc w:val="left"/>
      </w:pPr>
      <w:bookmarkStart w:id="46" w:name="1._ПРЕДМЕТ_ДОГОВОРУ"/>
      <w:bookmarkEnd w:id="46"/>
      <w:r>
        <w:t>ПРЕДМЕТ</w:t>
      </w:r>
      <w:r>
        <w:rPr>
          <w:spacing w:val="-7"/>
        </w:rPr>
        <w:t xml:space="preserve"> </w:t>
      </w:r>
      <w:r>
        <w:t>ДОГОВОРУ</w:t>
      </w:r>
    </w:p>
    <w:p w:rsidR="00107C7C" w:rsidRPr="00107C7C" w:rsidRDefault="00100E03" w:rsidP="00107C7C">
      <w:pPr>
        <w:pStyle w:val="a5"/>
        <w:widowControl/>
        <w:numPr>
          <w:ilvl w:val="1"/>
          <w:numId w:val="27"/>
        </w:numPr>
        <w:tabs>
          <w:tab w:val="left" w:pos="1498"/>
        </w:tabs>
        <w:autoSpaceDE/>
        <w:autoSpaceDN/>
        <w:spacing w:before="112" w:line="300" w:lineRule="atLeast"/>
        <w:ind w:right="1069" w:firstLine="0"/>
        <w:textAlignment w:val="baseline"/>
        <w:rPr>
          <w:i/>
          <w:color w:val="000000"/>
          <w:sz w:val="24"/>
          <w:szCs w:val="24"/>
          <w:lang w:eastAsia="ru-RU"/>
        </w:rPr>
      </w:pPr>
      <w:bookmarkStart w:id="47" w:name="1.1._Замовник_доручає,_а_Підрядник_зобов"/>
      <w:bookmarkEnd w:id="47"/>
      <w:r w:rsidRPr="00107C7C">
        <w:rPr>
          <w:sz w:val="24"/>
        </w:rPr>
        <w:t>Замовник доручає, а Підрядник зобов’язується відповідно до проектної документації та умов цього Договору</w:t>
      </w:r>
      <w:r w:rsidRPr="00107C7C">
        <w:rPr>
          <w:spacing w:val="-57"/>
          <w:sz w:val="24"/>
        </w:rPr>
        <w:t xml:space="preserve"> </w:t>
      </w:r>
      <w:r w:rsidRPr="00107C7C">
        <w:rPr>
          <w:sz w:val="24"/>
        </w:rPr>
        <w:t xml:space="preserve">виконати роботи з </w:t>
      </w:r>
      <w:r w:rsidRPr="00107C7C">
        <w:rPr>
          <w:b/>
          <w:i/>
          <w:sz w:val="24"/>
        </w:rPr>
        <w:t>капітального ремонту (термомодернізація) будівлі комунального закладу «Жмеринський</w:t>
      </w:r>
      <w:r w:rsidRPr="00107C7C">
        <w:rPr>
          <w:b/>
          <w:i/>
          <w:spacing w:val="1"/>
          <w:sz w:val="24"/>
        </w:rPr>
        <w:t xml:space="preserve"> </w:t>
      </w:r>
      <w:r w:rsidRPr="00107C7C">
        <w:rPr>
          <w:b/>
          <w:i/>
          <w:sz w:val="24"/>
        </w:rPr>
        <w:t>ліцей</w:t>
      </w:r>
      <w:r w:rsidRPr="00107C7C">
        <w:rPr>
          <w:b/>
          <w:i/>
          <w:spacing w:val="1"/>
          <w:sz w:val="24"/>
        </w:rPr>
        <w:t xml:space="preserve"> </w:t>
      </w:r>
      <w:r w:rsidRPr="00107C7C">
        <w:rPr>
          <w:b/>
          <w:i/>
          <w:sz w:val="24"/>
        </w:rPr>
        <w:t>№5»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по</w:t>
      </w:r>
      <w:r w:rsidRPr="00107C7C">
        <w:rPr>
          <w:b/>
          <w:i/>
          <w:spacing w:val="-4"/>
          <w:sz w:val="24"/>
        </w:rPr>
        <w:t xml:space="preserve"> </w:t>
      </w:r>
      <w:r w:rsidRPr="00107C7C">
        <w:rPr>
          <w:b/>
          <w:i/>
          <w:sz w:val="24"/>
        </w:rPr>
        <w:t>вул.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Короленка</w:t>
      </w:r>
      <w:r w:rsidRPr="00107C7C">
        <w:rPr>
          <w:b/>
          <w:i/>
          <w:spacing w:val="-3"/>
          <w:sz w:val="24"/>
        </w:rPr>
        <w:t xml:space="preserve"> </w:t>
      </w:r>
      <w:r w:rsidRPr="00107C7C">
        <w:rPr>
          <w:b/>
          <w:i/>
          <w:sz w:val="24"/>
        </w:rPr>
        <w:t>,</w:t>
      </w:r>
      <w:r w:rsidRPr="00107C7C">
        <w:rPr>
          <w:b/>
          <w:i/>
          <w:spacing w:val="3"/>
          <w:sz w:val="24"/>
        </w:rPr>
        <w:t xml:space="preserve"> </w:t>
      </w:r>
      <w:r w:rsidRPr="00107C7C">
        <w:rPr>
          <w:b/>
          <w:i/>
          <w:sz w:val="24"/>
        </w:rPr>
        <w:t>7</w:t>
      </w:r>
      <w:r w:rsidRPr="00107C7C">
        <w:rPr>
          <w:b/>
          <w:i/>
          <w:spacing w:val="-3"/>
          <w:sz w:val="24"/>
        </w:rPr>
        <w:t xml:space="preserve"> </w:t>
      </w:r>
      <w:r w:rsidRPr="00107C7C">
        <w:rPr>
          <w:b/>
          <w:i/>
          <w:sz w:val="24"/>
        </w:rPr>
        <w:t>в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м.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Жмеринка</w:t>
      </w:r>
      <w:r w:rsidRPr="00107C7C">
        <w:rPr>
          <w:b/>
          <w:i/>
          <w:spacing w:val="5"/>
          <w:sz w:val="24"/>
        </w:rPr>
        <w:t xml:space="preserve"> </w:t>
      </w:r>
      <w:r w:rsidRPr="00107C7C">
        <w:rPr>
          <w:b/>
          <w:i/>
          <w:sz w:val="24"/>
        </w:rPr>
        <w:t>Вінницької</w:t>
      </w:r>
      <w:r w:rsidRPr="00107C7C">
        <w:rPr>
          <w:b/>
          <w:i/>
          <w:spacing w:val="-3"/>
          <w:sz w:val="24"/>
        </w:rPr>
        <w:t xml:space="preserve"> </w:t>
      </w:r>
      <w:r w:rsidR="00107C7C" w:rsidRPr="00107C7C">
        <w:rPr>
          <w:b/>
          <w:i/>
          <w:sz w:val="24"/>
        </w:rPr>
        <w:t xml:space="preserve">області, </w:t>
      </w:r>
      <w:r w:rsidRPr="00107C7C">
        <w:rPr>
          <w:i/>
          <w:sz w:val="24"/>
        </w:rPr>
        <w:t>на</w:t>
      </w:r>
      <w:r w:rsidRPr="00107C7C">
        <w:rPr>
          <w:i/>
          <w:spacing w:val="1"/>
          <w:sz w:val="24"/>
        </w:rPr>
        <w:t xml:space="preserve"> </w:t>
      </w:r>
      <w:r w:rsidR="00107C7C" w:rsidRPr="00107C7C">
        <w:rPr>
          <w:i/>
          <w:sz w:val="24"/>
        </w:rPr>
        <w:t xml:space="preserve">Об’єкті, </w:t>
      </w:r>
      <w:r w:rsidR="00107C7C" w:rsidRPr="00107C7C">
        <w:rPr>
          <w:i/>
          <w:color w:val="000000"/>
          <w:sz w:val="24"/>
          <w:szCs w:val="24"/>
          <w:lang w:eastAsia="ru-RU"/>
        </w:rPr>
        <w:t xml:space="preserve">45453000-7 - Капітальний ремонт і реставрація, </w:t>
      </w:r>
      <w:r w:rsidR="00107C7C" w:rsidRPr="00107C7C">
        <w:rPr>
          <w:bCs/>
          <w:sz w:val="24"/>
          <w:szCs w:val="24"/>
        </w:rPr>
        <w:t xml:space="preserve">відповідно до національного класифікатора України ДК 021:2015 «Єдиний закупівельний словник» </w:t>
      </w:r>
    </w:p>
    <w:p w:rsidR="00DB72EA" w:rsidRDefault="00100E03">
      <w:pPr>
        <w:pStyle w:val="2"/>
        <w:numPr>
          <w:ilvl w:val="1"/>
          <w:numId w:val="27"/>
        </w:numPr>
        <w:tabs>
          <w:tab w:val="left" w:pos="1513"/>
        </w:tabs>
        <w:spacing w:before="122" w:line="237" w:lineRule="auto"/>
        <w:ind w:right="1071" w:firstLine="0"/>
        <w:jc w:val="both"/>
      </w:pPr>
      <w:bookmarkStart w:id="48" w:name="1.2._Об'єкт:_діючий_комунальний_заклад_«"/>
      <w:bookmarkEnd w:id="48"/>
      <w:r>
        <w:t>Об'єкт</w:t>
      </w:r>
      <w:r>
        <w:rPr>
          <w:b w:val="0"/>
        </w:rPr>
        <w:t xml:space="preserve">: </w:t>
      </w:r>
      <w:r>
        <w:t>діючий комунальний заклад «Жмеринський ліцей №5» по вул. Короленка , 7 в м. Жмеринка</w:t>
      </w:r>
      <w:r>
        <w:rPr>
          <w:spacing w:val="1"/>
        </w:rPr>
        <w:t xml:space="preserve"> </w:t>
      </w:r>
      <w:r>
        <w:t>Вінницької</w:t>
      </w:r>
      <w:r>
        <w:rPr>
          <w:spacing w:val="-4"/>
        </w:rPr>
        <w:t xml:space="preserve"> </w:t>
      </w:r>
      <w:r>
        <w:t>області.</w:t>
      </w:r>
    </w:p>
    <w:p w:rsidR="00DB72EA" w:rsidRDefault="00100E03">
      <w:pPr>
        <w:spacing w:before="124"/>
        <w:ind w:left="1070"/>
        <w:jc w:val="both"/>
        <w:rPr>
          <w:sz w:val="24"/>
        </w:rPr>
      </w:pPr>
      <w:bookmarkStart w:id="49" w:name="Місце_розташування_Об'єкта:_вул._Королен"/>
      <w:bookmarkEnd w:id="49"/>
      <w:r>
        <w:rPr>
          <w:sz w:val="24"/>
        </w:rPr>
        <w:t>Місце</w:t>
      </w:r>
      <w:r>
        <w:rPr>
          <w:spacing w:val="-2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Об'єкта: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вул.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Короленка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Жмеринка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Вінницької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області</w:t>
      </w:r>
      <w:r>
        <w:rPr>
          <w:sz w:val="24"/>
        </w:rPr>
        <w:t>.</w:t>
      </w:r>
    </w:p>
    <w:p w:rsidR="00DB72EA" w:rsidRDefault="00100E03">
      <w:pPr>
        <w:pStyle w:val="a5"/>
        <w:numPr>
          <w:ilvl w:val="1"/>
          <w:numId w:val="27"/>
        </w:numPr>
        <w:tabs>
          <w:tab w:val="left" w:pos="1493"/>
        </w:tabs>
        <w:spacing w:before="112"/>
        <w:ind w:right="1066" w:firstLine="0"/>
        <w:rPr>
          <w:sz w:val="24"/>
        </w:rPr>
      </w:pPr>
      <w:bookmarkStart w:id="50" w:name="1.3._Істотні_умови_договору_не_можуть_зм"/>
      <w:bookmarkEnd w:id="50"/>
      <w:r>
        <w:rPr>
          <w:sz w:val="24"/>
        </w:rPr>
        <w:t>Істотні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4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-7"/>
          <w:sz w:val="24"/>
        </w:rPr>
        <w:t xml:space="preserve"> </w:t>
      </w:r>
      <w:r>
        <w:rPr>
          <w:sz w:val="24"/>
        </w:rPr>
        <w:t>після</w:t>
      </w:r>
      <w:r>
        <w:rPr>
          <w:spacing w:val="-6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повному обсязі, крім випадків передбачених </w:t>
      </w:r>
      <w:r>
        <w:rPr>
          <w:sz w:val="24"/>
        </w:rPr>
        <w:t>законодавством (п.19 «Особливості здійснення публічних закупівель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 робіт і послуг для замовників, передбачених Законом України "Про публічні закупівлі", на період дії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 воєнного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 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скасування»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№1178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 здійснення публічних закупівель товарів, робіт і послуг для замовників, передбачених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"Про публічні закупівлі", на період дії правового режиму воєнного стану в Україні та протягом 90 днів з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скасування»).</w:t>
      </w:r>
    </w:p>
    <w:p w:rsidR="00DB72EA" w:rsidRDefault="00100E03">
      <w:pPr>
        <w:pStyle w:val="a5"/>
        <w:numPr>
          <w:ilvl w:val="1"/>
          <w:numId w:val="27"/>
        </w:numPr>
        <w:tabs>
          <w:tab w:val="left" w:pos="1493"/>
        </w:tabs>
        <w:spacing w:before="122"/>
        <w:ind w:left="1492" w:hanging="423"/>
        <w:rPr>
          <w:sz w:val="24"/>
        </w:rPr>
      </w:pPr>
      <w:bookmarkStart w:id="51" w:name="1.4._Цей_договір_набирає_чинності_з_моме"/>
      <w:bookmarkEnd w:id="51"/>
      <w:r>
        <w:rPr>
          <w:sz w:val="24"/>
        </w:rPr>
        <w:t>Цей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-5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10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282"/>
        </w:tabs>
        <w:spacing w:before="221"/>
        <w:ind w:left="5281"/>
        <w:jc w:val="left"/>
      </w:pPr>
      <w:bookmarkStart w:id="52" w:name="2._СТРОКИ_ВИКОНАННЯ_РОБІТ"/>
      <w:bookmarkEnd w:id="52"/>
      <w:r>
        <w:t>СТРОКИ</w:t>
      </w:r>
      <w:r>
        <w:rPr>
          <w:spacing w:val="-5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5"/>
        <w:numPr>
          <w:ilvl w:val="1"/>
          <w:numId w:val="26"/>
        </w:numPr>
        <w:tabs>
          <w:tab w:val="left" w:pos="1493"/>
        </w:tabs>
        <w:ind w:hanging="423"/>
        <w:rPr>
          <w:sz w:val="24"/>
        </w:rPr>
      </w:pPr>
      <w:bookmarkStart w:id="53" w:name="2.1._Підрядник_розпочне_виконання_робіт_"/>
      <w:bookmarkEnd w:id="53"/>
      <w:r>
        <w:rPr>
          <w:sz w:val="24"/>
        </w:rPr>
        <w:t>Підрядник</w:t>
      </w:r>
      <w:r>
        <w:rPr>
          <w:spacing w:val="-7"/>
          <w:sz w:val="24"/>
        </w:rPr>
        <w:t xml:space="preserve"> </w:t>
      </w:r>
      <w:r>
        <w:rPr>
          <w:sz w:val="24"/>
        </w:rPr>
        <w:t>розпочне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</w:t>
      </w:r>
      <w:r>
        <w:rPr>
          <w:spacing w:val="-5"/>
          <w:sz w:val="24"/>
        </w:rPr>
        <w:t xml:space="preserve"> </w:t>
      </w:r>
      <w:r>
        <w:rPr>
          <w:sz w:val="24"/>
        </w:rPr>
        <w:t>після: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2"/>
          <w:numId w:val="26"/>
        </w:numPr>
        <w:tabs>
          <w:tab w:val="left" w:pos="1675"/>
        </w:tabs>
        <w:spacing w:before="71"/>
        <w:ind w:hanging="605"/>
        <w:rPr>
          <w:sz w:val="24"/>
        </w:rPr>
      </w:pPr>
      <w:bookmarkStart w:id="54" w:name="2.1.1._Набрання_чинності_цього_Договору;"/>
      <w:bookmarkEnd w:id="54"/>
      <w:r>
        <w:rPr>
          <w:sz w:val="24"/>
        </w:rPr>
        <w:lastRenderedPageBreak/>
        <w:t>Набрання</w:t>
      </w:r>
      <w:r>
        <w:rPr>
          <w:spacing w:val="-6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5"/>
        <w:numPr>
          <w:ilvl w:val="2"/>
          <w:numId w:val="26"/>
        </w:numPr>
        <w:tabs>
          <w:tab w:val="left" w:pos="1675"/>
        </w:tabs>
        <w:spacing w:before="127"/>
        <w:ind w:hanging="605"/>
        <w:rPr>
          <w:b/>
          <w:sz w:val="24"/>
        </w:rPr>
      </w:pPr>
      <w:bookmarkStart w:id="55" w:name="2.1.2._Отримання_необхідних_дозвільних_д"/>
      <w:bookmarkEnd w:id="55"/>
      <w:r>
        <w:rPr>
          <w:sz w:val="24"/>
        </w:rPr>
        <w:t>Отримання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10"/>
          <w:sz w:val="24"/>
        </w:rPr>
        <w:t xml:space="preserve"> </w:t>
      </w:r>
      <w:r>
        <w:rPr>
          <w:sz w:val="24"/>
        </w:rPr>
        <w:t>дозвільних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документів</w:t>
      </w:r>
      <w:r>
        <w:rPr>
          <w:b/>
          <w:sz w:val="24"/>
        </w:rPr>
        <w:t>;</w:t>
      </w:r>
    </w:p>
    <w:p w:rsidR="00DB72EA" w:rsidRDefault="00100E03">
      <w:pPr>
        <w:pStyle w:val="a5"/>
        <w:numPr>
          <w:ilvl w:val="2"/>
          <w:numId w:val="26"/>
        </w:numPr>
        <w:tabs>
          <w:tab w:val="left" w:pos="1709"/>
        </w:tabs>
        <w:spacing w:before="113"/>
        <w:ind w:left="1070" w:right="1069" w:firstLine="0"/>
        <w:rPr>
          <w:sz w:val="24"/>
        </w:rPr>
      </w:pPr>
      <w:bookmarkStart w:id="56" w:name="2.1.3._Надання_Замовнику_укладеного_між_"/>
      <w:bookmarkEnd w:id="56"/>
      <w:r>
        <w:rPr>
          <w:sz w:val="24"/>
        </w:rPr>
        <w:t>Надання Замовнику укладеного між Підрядником та страховою компанією, прийнятною для 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страхування випадкового пошкодження Об’єкту, на якому виконуються роботи, у вигляді страхування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 будівельно-монтажних та пусконалагоджувальних робіт. Термін дії страхування – повний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робіт на об’єкті. У випадку, якщо з об’єктивних причин термін виконання робіт буде продовжений,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продовжити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-2"/>
          <w:sz w:val="24"/>
        </w:rPr>
        <w:t xml:space="preserve"> </w:t>
      </w:r>
      <w:r>
        <w:rPr>
          <w:sz w:val="24"/>
        </w:rPr>
        <w:t>дії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страхування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</w:p>
    <w:p w:rsidR="00DB72EA" w:rsidRDefault="00100E03">
      <w:pPr>
        <w:pStyle w:val="a5"/>
        <w:numPr>
          <w:ilvl w:val="1"/>
          <w:numId w:val="26"/>
        </w:numPr>
        <w:tabs>
          <w:tab w:val="left" w:pos="1555"/>
        </w:tabs>
        <w:spacing w:before="126" w:line="237" w:lineRule="auto"/>
        <w:ind w:left="1070" w:right="1080" w:firstLine="0"/>
        <w:rPr>
          <w:sz w:val="24"/>
        </w:rPr>
      </w:pPr>
      <w:bookmarkStart w:id="57" w:name="2.2._Початок_та_закінчення_робіт_визнача"/>
      <w:bookmarkEnd w:id="57"/>
      <w:r>
        <w:rPr>
          <w:sz w:val="24"/>
        </w:rPr>
        <w:t>Початок та закінчення робіт визначається Календарним графіком виконання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який є невід'ємною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2).</w:t>
      </w:r>
    </w:p>
    <w:p w:rsidR="00DB72EA" w:rsidRDefault="00100E03">
      <w:pPr>
        <w:pStyle w:val="a5"/>
        <w:numPr>
          <w:ilvl w:val="1"/>
          <w:numId w:val="26"/>
        </w:numPr>
        <w:tabs>
          <w:tab w:val="left" w:pos="1507"/>
        </w:tabs>
        <w:spacing w:before="126" w:line="237" w:lineRule="auto"/>
        <w:ind w:left="1070" w:right="1074" w:firstLine="0"/>
        <w:rPr>
          <w:sz w:val="24"/>
        </w:rPr>
      </w:pPr>
      <w:bookmarkStart w:id="58" w:name="2.3._Підрядник_може_забезпечити_достроко"/>
      <w:bookmarkEnd w:id="58"/>
      <w:r>
        <w:rPr>
          <w:sz w:val="24"/>
        </w:rPr>
        <w:t>Підрядник може забезпечити дострокове завершення виконання робіт і здачу їх Замовнику тільки за 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Замовника.</w:t>
      </w:r>
    </w:p>
    <w:p w:rsidR="00DB72EA" w:rsidRDefault="00100E03">
      <w:pPr>
        <w:pStyle w:val="a5"/>
        <w:numPr>
          <w:ilvl w:val="1"/>
          <w:numId w:val="26"/>
        </w:numPr>
        <w:tabs>
          <w:tab w:val="left" w:pos="1493"/>
        </w:tabs>
        <w:spacing w:before="123" w:line="275" w:lineRule="exact"/>
        <w:ind w:hanging="423"/>
        <w:rPr>
          <w:sz w:val="24"/>
        </w:rPr>
      </w:pPr>
      <w:bookmarkStart w:id="59" w:name="2.4._Строки_виконання_робіт_за_цим_догов"/>
      <w:bookmarkEnd w:id="59"/>
      <w:r>
        <w:rPr>
          <w:sz w:val="24"/>
        </w:rPr>
        <w:t>Строки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3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п.2.1.3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 Договору.</w:t>
      </w:r>
    </w:p>
    <w:p w:rsidR="00DB72EA" w:rsidRDefault="00100E03" w:rsidP="005B252D">
      <w:pPr>
        <w:pStyle w:val="a3"/>
        <w:spacing w:line="275" w:lineRule="exact"/>
        <w:ind w:left="1070"/>
        <w:rPr>
          <w:sz w:val="20"/>
        </w:rPr>
      </w:pPr>
      <w:bookmarkStart w:id="60" w:name="."/>
      <w:bookmarkEnd w:id="60"/>
      <w:r>
        <w:t>.</w:t>
      </w:r>
      <w:r w:rsidR="005B252D">
        <w:rPr>
          <w:sz w:val="20"/>
        </w:rPr>
        <w:t xml:space="preserve"> </w:t>
      </w:r>
    </w:p>
    <w:p w:rsidR="00DB72EA" w:rsidRDefault="00DB72EA">
      <w:pPr>
        <w:pStyle w:val="a3"/>
        <w:spacing w:before="6"/>
        <w:rPr>
          <w:sz w:val="17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959"/>
        </w:tabs>
        <w:spacing w:before="90"/>
        <w:ind w:left="5958"/>
        <w:jc w:val="left"/>
      </w:pPr>
      <w:bookmarkStart w:id="61" w:name="3._ДОГОВІРНА_ЦІНА"/>
      <w:bookmarkEnd w:id="61"/>
      <w:r>
        <w:t>ДОГОВІРНА</w:t>
      </w:r>
      <w:r>
        <w:rPr>
          <w:spacing w:val="-10"/>
        </w:rPr>
        <w:t xml:space="preserve"> </w:t>
      </w:r>
      <w:r>
        <w:t>ЦІНА</w:t>
      </w:r>
    </w:p>
    <w:p w:rsidR="00DB72EA" w:rsidRDefault="00100E03">
      <w:pPr>
        <w:pStyle w:val="a5"/>
        <w:numPr>
          <w:ilvl w:val="1"/>
          <w:numId w:val="25"/>
        </w:numPr>
        <w:tabs>
          <w:tab w:val="left" w:pos="1493"/>
        </w:tabs>
        <w:ind w:hanging="423"/>
        <w:rPr>
          <w:sz w:val="24"/>
        </w:rPr>
      </w:pPr>
      <w:bookmarkStart w:id="62" w:name="3.1._Договірна_ціна_складає:"/>
      <w:bookmarkEnd w:id="62"/>
      <w:r>
        <w:rPr>
          <w:sz w:val="24"/>
        </w:rPr>
        <w:t>Договірна</w:t>
      </w:r>
      <w:r>
        <w:rPr>
          <w:spacing w:val="-10"/>
          <w:sz w:val="24"/>
        </w:rPr>
        <w:t xml:space="preserve"> </w:t>
      </w:r>
      <w:r>
        <w:rPr>
          <w:sz w:val="24"/>
        </w:rPr>
        <w:t>ціна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складає:</w:t>
      </w:r>
    </w:p>
    <w:p w:rsidR="00DB72EA" w:rsidRDefault="00100E03">
      <w:pPr>
        <w:tabs>
          <w:tab w:val="left" w:pos="5616"/>
        </w:tabs>
        <w:spacing w:before="117"/>
        <w:ind w:left="1070"/>
        <w:rPr>
          <w:sz w:val="24"/>
        </w:rPr>
      </w:pPr>
      <w:bookmarkStart w:id="63" w:name="а)_Сума_без_ПДВ:________________________"/>
      <w:bookmarkEnd w:id="63"/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Сума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ПДВ: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сума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грн.;</w:t>
      </w:r>
    </w:p>
    <w:p w:rsidR="00DB72EA" w:rsidRDefault="00100E03">
      <w:pPr>
        <w:tabs>
          <w:tab w:val="left" w:pos="4781"/>
        </w:tabs>
        <w:spacing w:before="123"/>
        <w:ind w:left="1070"/>
        <w:rPr>
          <w:i/>
          <w:sz w:val="24"/>
        </w:rPr>
      </w:pPr>
      <w:bookmarkStart w:id="64" w:name="б)_ПДВ_у_сумі____________________(сума_п"/>
      <w:bookmarkEnd w:id="64"/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ПДВ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сумі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сума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 грн.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(заповнюється,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Підрядник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платником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ПДВ);</w:t>
      </w:r>
    </w:p>
    <w:p w:rsidR="00DB72EA" w:rsidRDefault="00100E03">
      <w:pPr>
        <w:pStyle w:val="a3"/>
        <w:tabs>
          <w:tab w:val="left" w:pos="6263"/>
        </w:tabs>
        <w:spacing w:before="122" w:line="343" w:lineRule="auto"/>
        <w:ind w:left="1070" w:right="5388"/>
      </w:pPr>
      <w:bookmarkStart w:id="65" w:name="Разом_(сума_рядків_а_і_б):______________"/>
      <w:bookmarkEnd w:id="65"/>
      <w:r>
        <w:t>Разом</w:t>
      </w:r>
      <w:r>
        <w:rPr>
          <w:spacing w:val="-1"/>
        </w:rPr>
        <w:t xml:space="preserve"> </w:t>
      </w:r>
      <w:r>
        <w:t>(сума</w:t>
      </w:r>
      <w:r>
        <w:rPr>
          <w:spacing w:val="-2"/>
        </w:rPr>
        <w:t xml:space="preserve"> </w:t>
      </w:r>
      <w:r>
        <w:t>рядків а</w:t>
      </w:r>
      <w:r>
        <w:rPr>
          <w:spacing w:val="3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б):</w:t>
      </w:r>
      <w:r>
        <w:rPr>
          <w:u w:val="single"/>
        </w:rPr>
        <w:tab/>
      </w:r>
      <w:r>
        <w:t>(</w:t>
      </w:r>
      <w:r>
        <w:rPr>
          <w:i/>
        </w:rPr>
        <w:t>сума</w:t>
      </w:r>
      <w:r>
        <w:rPr>
          <w:i/>
          <w:spacing w:val="3"/>
        </w:rPr>
        <w:t xml:space="preserve"> </w:t>
      </w:r>
      <w:r>
        <w:rPr>
          <w:i/>
        </w:rPr>
        <w:t>прописом</w:t>
      </w:r>
      <w:r>
        <w:t>) грн</w:t>
      </w:r>
      <w:r>
        <w:rPr>
          <w:b/>
        </w:rPr>
        <w:t>.</w:t>
      </w:r>
      <w:r>
        <w:rPr>
          <w:b/>
          <w:spacing w:val="-57"/>
        </w:rPr>
        <w:t xml:space="preserve"> </w:t>
      </w:r>
      <w:bookmarkStart w:id="66" w:name="Договірна_ціна_є_додатком_(Додаток_№1)_д"/>
      <w:bookmarkEnd w:id="66"/>
      <w:r>
        <w:t>Договірна</w:t>
      </w:r>
      <w:r>
        <w:rPr>
          <w:spacing w:val="-1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додатком</w:t>
      </w:r>
      <w:r>
        <w:rPr>
          <w:spacing w:val="1"/>
        </w:rPr>
        <w:t xml:space="preserve"> </w:t>
      </w:r>
      <w:r>
        <w:t>(Додаток</w:t>
      </w:r>
      <w:r>
        <w:rPr>
          <w:spacing w:val="-1"/>
        </w:rPr>
        <w:t xml:space="preserve"> </w:t>
      </w:r>
      <w:r>
        <w:t>№1)</w:t>
      </w:r>
      <w:r>
        <w:rPr>
          <w:spacing w:val="1"/>
        </w:rPr>
        <w:t xml:space="preserve"> </w:t>
      </w:r>
      <w:r>
        <w:t>до цього Договору.</w:t>
      </w:r>
    </w:p>
    <w:p w:rsidR="00DB72EA" w:rsidRDefault="00100E03">
      <w:pPr>
        <w:pStyle w:val="a3"/>
        <w:ind w:left="1070" w:right="1064"/>
        <w:jc w:val="both"/>
      </w:pPr>
      <w:bookmarkStart w:id="67" w:name="Договірна_ціна_за_цим_Договором_визначає"/>
      <w:bookmarkEnd w:id="67"/>
      <w:r>
        <w:t>Договірна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динамічна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коригуватися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п.19</w:t>
      </w:r>
      <w:r>
        <w:rPr>
          <w:spacing w:val="1"/>
        </w:rPr>
        <w:t xml:space="preserve"> </w:t>
      </w:r>
      <w:r>
        <w:t>«Особливості</w:t>
      </w:r>
      <w:r>
        <w:rPr>
          <w:spacing w:val="1"/>
        </w:rPr>
        <w:t xml:space="preserve"> </w:t>
      </w:r>
      <w:r>
        <w:t>здійснення публічних закупівель товарів, робіт і послуг для замовників, передбачених Законом України "Про</w:t>
      </w:r>
      <w:r>
        <w:rPr>
          <w:spacing w:val="1"/>
        </w:rPr>
        <w:t xml:space="preserve"> </w:t>
      </w:r>
      <w:r>
        <w:t>публічні закупівлі", на період дії правового режиму воєнного стану в Україні та протягом 90 днів з дня 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скасування»</w:t>
      </w:r>
      <w:r>
        <w:rPr>
          <w:spacing w:val="-6"/>
        </w:rPr>
        <w:t xml:space="preserve"> </w:t>
      </w:r>
      <w:r>
        <w:t>затверджених</w:t>
      </w:r>
      <w:r>
        <w:rPr>
          <w:spacing w:val="-6"/>
        </w:rPr>
        <w:t xml:space="preserve"> </w:t>
      </w:r>
      <w:r>
        <w:t>постановою</w:t>
      </w:r>
      <w:r>
        <w:rPr>
          <w:spacing w:val="-3"/>
        </w:rPr>
        <w:t xml:space="preserve"> </w:t>
      </w:r>
      <w:r>
        <w:t>Кабінету</w:t>
      </w:r>
      <w:r>
        <w:rPr>
          <w:spacing w:val="-6"/>
        </w:rPr>
        <w:t xml:space="preserve"> </w:t>
      </w:r>
      <w:r>
        <w:t>Міністрів України від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жовтня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№1178</w:t>
      </w:r>
    </w:p>
    <w:p w:rsidR="00DB72EA" w:rsidRDefault="00100E03">
      <w:pPr>
        <w:pStyle w:val="a3"/>
        <w:spacing w:before="1"/>
        <w:ind w:left="1070" w:right="1065"/>
        <w:jc w:val="both"/>
      </w:pP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r>
        <w:t>передбачених Законом України "Про публічні закупівлі" (далі - Особливості), на період дії правового режиму</w:t>
      </w:r>
      <w:r>
        <w:rPr>
          <w:spacing w:val="1"/>
        </w:rPr>
        <w:t xml:space="preserve"> </w:t>
      </w:r>
      <w:r>
        <w:t>воєнного</w:t>
      </w:r>
      <w:r>
        <w:rPr>
          <w:spacing w:val="5"/>
        </w:rPr>
        <w:t xml:space="preserve"> </w:t>
      </w:r>
      <w:r>
        <w:t>стану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Україні</w:t>
      </w:r>
      <w:r>
        <w:rPr>
          <w:spacing w:val="-8"/>
        </w:rPr>
        <w:t xml:space="preserve"> </w:t>
      </w:r>
      <w:r>
        <w:t>та протягом</w:t>
      </w:r>
      <w:r>
        <w:rPr>
          <w:spacing w:val="2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днів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-4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скасування».</w:t>
      </w:r>
    </w:p>
    <w:p w:rsidR="00DB72EA" w:rsidRDefault="00100E03">
      <w:pPr>
        <w:pStyle w:val="a5"/>
        <w:numPr>
          <w:ilvl w:val="1"/>
          <w:numId w:val="25"/>
        </w:numPr>
        <w:tabs>
          <w:tab w:val="left" w:pos="1570"/>
        </w:tabs>
        <w:spacing w:line="242" w:lineRule="auto"/>
        <w:ind w:left="1070" w:right="1075" w:firstLine="0"/>
        <w:rPr>
          <w:sz w:val="24"/>
        </w:rPr>
      </w:pPr>
      <w:bookmarkStart w:id="68" w:name="3.2._Договірна_ціна_є_істотною_умовою_До"/>
      <w:bookmarkEnd w:id="68"/>
      <w:r>
        <w:rPr>
          <w:sz w:val="24"/>
        </w:rPr>
        <w:t>Договірна</w:t>
      </w:r>
      <w:r>
        <w:rPr>
          <w:spacing w:val="1"/>
          <w:sz w:val="24"/>
        </w:rPr>
        <w:t xml:space="preserve"> </w:t>
      </w: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істотною</w:t>
      </w:r>
      <w:r>
        <w:rPr>
          <w:spacing w:val="1"/>
          <w:sz w:val="24"/>
        </w:rPr>
        <w:t xml:space="preserve"> </w:t>
      </w:r>
      <w:r>
        <w:rPr>
          <w:sz w:val="24"/>
        </w:rPr>
        <w:t>умовою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змінюватися,</w:t>
      </w:r>
      <w:r>
        <w:rPr>
          <w:spacing w:val="1"/>
          <w:sz w:val="24"/>
        </w:rPr>
        <w:t xml:space="preserve"> </w:t>
      </w:r>
      <w:r>
        <w:rPr>
          <w:sz w:val="24"/>
        </w:rPr>
        <w:t>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Особливостями.</w:t>
      </w:r>
    </w:p>
    <w:p w:rsidR="00DB72EA" w:rsidRDefault="00100E03">
      <w:pPr>
        <w:pStyle w:val="a5"/>
        <w:numPr>
          <w:ilvl w:val="1"/>
          <w:numId w:val="25"/>
        </w:numPr>
        <w:tabs>
          <w:tab w:val="left" w:pos="1546"/>
        </w:tabs>
        <w:spacing w:before="115"/>
        <w:ind w:left="1545" w:hanging="476"/>
        <w:rPr>
          <w:sz w:val="24"/>
        </w:rPr>
      </w:pPr>
      <w:bookmarkStart w:id="69" w:name="3.3._Порядок_визначення_вартості_договір"/>
      <w:bookmarkEnd w:id="69"/>
      <w:r>
        <w:rPr>
          <w:sz w:val="24"/>
        </w:rPr>
        <w:t>Порядок</w:t>
      </w:r>
      <w:r>
        <w:rPr>
          <w:spacing w:val="4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45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40"/>
          <w:sz w:val="24"/>
        </w:rPr>
        <w:t xml:space="preserve"> </w:t>
      </w:r>
      <w:r>
        <w:rPr>
          <w:sz w:val="24"/>
        </w:rPr>
        <w:t>ціни</w:t>
      </w:r>
      <w:r>
        <w:rPr>
          <w:spacing w:val="46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4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50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41"/>
          <w:sz w:val="24"/>
        </w:rPr>
        <w:t xml:space="preserve"> </w:t>
      </w:r>
      <w:r>
        <w:rPr>
          <w:sz w:val="24"/>
        </w:rPr>
        <w:t>Кошторисних</w:t>
      </w:r>
      <w:r>
        <w:rPr>
          <w:spacing w:val="40"/>
          <w:sz w:val="24"/>
        </w:rPr>
        <w:t xml:space="preserve"> </w:t>
      </w:r>
      <w:r>
        <w:rPr>
          <w:sz w:val="24"/>
        </w:rPr>
        <w:t>норм</w:t>
      </w:r>
      <w:r>
        <w:rPr>
          <w:spacing w:val="47"/>
          <w:sz w:val="24"/>
        </w:rPr>
        <w:t xml:space="preserve"> </w:t>
      </w:r>
      <w:r>
        <w:rPr>
          <w:sz w:val="24"/>
        </w:rPr>
        <w:t>України</w:t>
      </w:r>
    </w:p>
    <w:p w:rsidR="00DB72EA" w:rsidRDefault="00100E03">
      <w:pPr>
        <w:pStyle w:val="a3"/>
        <w:spacing w:before="2"/>
        <w:ind w:left="1070"/>
        <w:jc w:val="both"/>
      </w:pPr>
      <w:r>
        <w:t>«Настанова</w:t>
      </w:r>
      <w:r>
        <w:rPr>
          <w:spacing w:val="-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вартості</w:t>
      </w:r>
      <w:r>
        <w:rPr>
          <w:spacing w:val="-9"/>
        </w:rPr>
        <w:t xml:space="preserve"> </w:t>
      </w:r>
      <w:r>
        <w:t>будівництва».</w:t>
      </w:r>
    </w:p>
    <w:p w:rsidR="00DB72EA" w:rsidRDefault="00DB72EA">
      <w:pPr>
        <w:pStyle w:val="a3"/>
        <w:spacing w:before="10"/>
        <w:rPr>
          <w:sz w:val="34"/>
        </w:rPr>
      </w:pPr>
    </w:p>
    <w:p w:rsidR="00DB72EA" w:rsidRDefault="00100E03">
      <w:pPr>
        <w:pStyle w:val="a5"/>
        <w:numPr>
          <w:ilvl w:val="1"/>
          <w:numId w:val="25"/>
        </w:numPr>
        <w:tabs>
          <w:tab w:val="left" w:pos="1493"/>
        </w:tabs>
        <w:spacing w:before="0"/>
        <w:ind w:hanging="423"/>
        <w:rPr>
          <w:b/>
          <w:sz w:val="24"/>
        </w:rPr>
      </w:pPr>
      <w:bookmarkStart w:id="70" w:name="3.4._Джерело_фінансування_робіт_за_цим_Д"/>
      <w:bookmarkEnd w:id="70"/>
      <w:r>
        <w:rPr>
          <w:sz w:val="24"/>
        </w:rPr>
        <w:t>Джерело фінансування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b/>
          <w:sz w:val="24"/>
        </w:rPr>
        <w:t>:</w:t>
      </w:r>
    </w:p>
    <w:p w:rsidR="00DB72EA" w:rsidRDefault="00DB72EA">
      <w:pPr>
        <w:pStyle w:val="a3"/>
        <w:spacing w:before="3"/>
        <w:rPr>
          <w:b/>
        </w:rPr>
      </w:pPr>
    </w:p>
    <w:p w:rsidR="00DB72EA" w:rsidRDefault="00100E03">
      <w:pPr>
        <w:tabs>
          <w:tab w:val="left" w:pos="9242"/>
        </w:tabs>
        <w:spacing w:line="237" w:lineRule="auto"/>
        <w:ind w:left="1070" w:right="1072"/>
        <w:jc w:val="both"/>
        <w:rPr>
          <w:b/>
          <w:i/>
          <w:sz w:val="24"/>
        </w:rPr>
      </w:pPr>
      <w:bookmarkStart w:id="71" w:name="співфінансування_робіт_за_проектом_з_міс"/>
      <w:bookmarkEnd w:id="71"/>
      <w:r>
        <w:rPr>
          <w:sz w:val="24"/>
        </w:rPr>
        <w:t>співфінансування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робіт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9"/>
          <w:sz w:val="24"/>
        </w:rPr>
        <w:t xml:space="preserve"> </w:t>
      </w:r>
      <w:r>
        <w:rPr>
          <w:sz w:val="24"/>
        </w:rPr>
        <w:t>з</w:t>
      </w:r>
      <w:r>
        <w:rPr>
          <w:spacing w:val="14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9"/>
          <w:sz w:val="24"/>
        </w:rPr>
        <w:t xml:space="preserve"> </w:t>
      </w:r>
      <w:r>
        <w:rPr>
          <w:sz w:val="24"/>
        </w:rPr>
        <w:t>з</w:t>
      </w:r>
      <w:r>
        <w:rPr>
          <w:spacing w:val="18"/>
          <w:sz w:val="24"/>
        </w:rPr>
        <w:t xml:space="preserve"> </w:t>
      </w:r>
      <w:r>
        <w:rPr>
          <w:sz w:val="24"/>
        </w:rPr>
        <w:t>ПДВ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sz w:val="24"/>
        </w:rPr>
        <w:t>грн.</w:t>
      </w:r>
      <w:r>
        <w:rPr>
          <w:spacing w:val="19"/>
          <w:sz w:val="24"/>
        </w:rPr>
        <w:t xml:space="preserve"> </w:t>
      </w:r>
      <w:r>
        <w:rPr>
          <w:b/>
          <w:i/>
          <w:sz w:val="24"/>
        </w:rPr>
        <w:t>(зазначається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разі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такого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співфінансування);</w:t>
      </w:r>
    </w:p>
    <w:p w:rsidR="00DB72EA" w:rsidRDefault="00100E03">
      <w:pPr>
        <w:pStyle w:val="a3"/>
        <w:tabs>
          <w:tab w:val="left" w:pos="5681"/>
          <w:tab w:val="left" w:pos="10442"/>
        </w:tabs>
        <w:spacing w:before="1" w:line="237" w:lineRule="auto"/>
        <w:ind w:left="1070" w:right="1070"/>
        <w:jc w:val="both"/>
      </w:pPr>
      <w:bookmarkStart w:id="72" w:name="кошти_спеціального_фонду_державного_бюдж"/>
      <w:bookmarkEnd w:id="72"/>
      <w:r>
        <w:t>кошти</w:t>
      </w:r>
      <w:r>
        <w:rPr>
          <w:spacing w:val="23"/>
        </w:rPr>
        <w:t xml:space="preserve"> </w:t>
      </w:r>
      <w:r>
        <w:t>спеціального</w:t>
      </w:r>
      <w:r>
        <w:rPr>
          <w:spacing w:val="23"/>
        </w:rPr>
        <w:t xml:space="preserve"> </w:t>
      </w:r>
      <w:r>
        <w:t>фонду</w:t>
      </w:r>
      <w:r>
        <w:rPr>
          <w:spacing w:val="14"/>
        </w:rPr>
        <w:t xml:space="preserve"> </w:t>
      </w:r>
      <w:r>
        <w:t>державного</w:t>
      </w:r>
      <w:r>
        <w:rPr>
          <w:spacing w:val="23"/>
        </w:rPr>
        <w:t xml:space="preserve"> </w:t>
      </w:r>
      <w:r>
        <w:t>бюджету</w:t>
      </w:r>
      <w:r>
        <w:rPr>
          <w:spacing w:val="13"/>
        </w:rPr>
        <w:t xml:space="preserve"> </w:t>
      </w:r>
      <w:r>
        <w:t>(кошти</w:t>
      </w:r>
      <w:r>
        <w:rPr>
          <w:spacing w:val="24"/>
        </w:rPr>
        <w:t xml:space="preserve"> </w:t>
      </w:r>
      <w:r>
        <w:t>ЄІБ)</w:t>
      </w:r>
      <w:r>
        <w:rPr>
          <w:spacing w:val="20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ПДВ</w:t>
      </w:r>
      <w:r>
        <w:rPr>
          <w:spacing w:val="25"/>
        </w:rPr>
        <w:t xml:space="preserve"> </w:t>
      </w:r>
      <w:r>
        <w:t>–</w:t>
      </w:r>
      <w:r>
        <w:rPr>
          <w:u w:val="single"/>
        </w:rPr>
        <w:tab/>
      </w:r>
      <w:r>
        <w:t>грн.;</w:t>
      </w:r>
      <w:r>
        <w:rPr>
          <w:spacing w:val="18"/>
        </w:rPr>
        <w:t xml:space="preserve"> </w:t>
      </w:r>
      <w:r>
        <w:t>кошти</w:t>
      </w:r>
      <w:r>
        <w:rPr>
          <w:spacing w:val="19"/>
        </w:rPr>
        <w:t xml:space="preserve"> </w:t>
      </w:r>
      <w:r>
        <w:t>місцевого</w:t>
      </w:r>
      <w:r>
        <w:rPr>
          <w:spacing w:val="-58"/>
        </w:rPr>
        <w:t xml:space="preserve"> </w:t>
      </w:r>
      <w:r>
        <w:t>бюджету</w:t>
      </w:r>
      <w:r>
        <w:rPr>
          <w:spacing w:val="-9"/>
        </w:rPr>
        <w:t xml:space="preserve"> </w:t>
      </w:r>
      <w:r>
        <w:t>(покриття</w:t>
      </w:r>
      <w:r>
        <w:rPr>
          <w:spacing w:val="1"/>
        </w:rPr>
        <w:t xml:space="preserve"> </w:t>
      </w:r>
      <w:r>
        <w:t>ПДВ)</w:t>
      </w:r>
      <w:r>
        <w:rPr>
          <w:spacing w:val="7"/>
        </w:rPr>
        <w:t xml:space="preserve"> </w:t>
      </w:r>
      <w:r>
        <w:t>–</w:t>
      </w:r>
      <w:r>
        <w:rPr>
          <w:u w:val="single"/>
        </w:rPr>
        <w:tab/>
      </w:r>
      <w:r>
        <w:t>грн.</w:t>
      </w:r>
    </w:p>
    <w:p w:rsidR="00DB72EA" w:rsidRDefault="00DB72EA">
      <w:pPr>
        <w:pStyle w:val="a3"/>
        <w:spacing w:before="1"/>
      </w:pPr>
    </w:p>
    <w:p w:rsidR="00DB72EA" w:rsidRDefault="00100E03">
      <w:pPr>
        <w:ind w:left="1070"/>
        <w:jc w:val="both"/>
        <w:rPr>
          <w:i/>
          <w:sz w:val="24"/>
        </w:rPr>
      </w:pPr>
      <w:bookmarkStart w:id="73" w:name="Умови_співфінансування_за_цим_Договором:"/>
      <w:bookmarkEnd w:id="73"/>
      <w:r>
        <w:rPr>
          <w:i/>
          <w:sz w:val="24"/>
        </w:rPr>
        <w:t>Умови співфінансування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 цим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Договором:</w:t>
      </w:r>
    </w:p>
    <w:p w:rsidR="00DB72EA" w:rsidRDefault="00100E03">
      <w:pPr>
        <w:pStyle w:val="a3"/>
        <w:spacing w:before="3"/>
        <w:ind w:left="1070" w:right="1062"/>
        <w:jc w:val="both"/>
        <w:rPr>
          <w:i/>
        </w:rPr>
      </w:pPr>
      <w:bookmarkStart w:id="74" w:name="Використання_субвенції_з_державного_бюдж"/>
      <w:bookmarkEnd w:id="74"/>
      <w:r>
        <w:rPr>
          <w:spacing w:val="-1"/>
        </w:rPr>
        <w:t>Використання</w:t>
      </w:r>
      <w:r>
        <w:rPr>
          <w:spacing w:val="-12"/>
        </w:rPr>
        <w:t xml:space="preserve"> </w:t>
      </w:r>
      <w:r>
        <w:rPr>
          <w:spacing w:val="-1"/>
        </w:rPr>
        <w:t>субвенції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1"/>
        </w:rPr>
        <w:t xml:space="preserve"> </w:t>
      </w:r>
      <w:r>
        <w:rPr>
          <w:spacing w:val="-1"/>
        </w:rPr>
        <w:t>державного</w:t>
      </w:r>
      <w:r>
        <w:rPr>
          <w:spacing w:val="-8"/>
        </w:rPr>
        <w:t xml:space="preserve"> </w:t>
      </w:r>
      <w:r>
        <w:rPr>
          <w:spacing w:val="-1"/>
        </w:rPr>
        <w:t>бюджету</w:t>
      </w:r>
      <w:r>
        <w:rPr>
          <w:spacing w:val="-17"/>
        </w:rPr>
        <w:t xml:space="preserve"> </w:t>
      </w:r>
      <w:r>
        <w:rPr>
          <w:spacing w:val="-1"/>
        </w:rPr>
        <w:t>місцевим</w:t>
      </w:r>
      <w:r>
        <w:rPr>
          <w:spacing w:val="-10"/>
        </w:rPr>
        <w:t xml:space="preserve"> </w:t>
      </w:r>
      <w:r>
        <w:t>бюджетам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реалізацію</w:t>
      </w:r>
      <w:r>
        <w:rPr>
          <w:spacing w:val="-14"/>
        </w:rPr>
        <w:t xml:space="preserve"> </w:t>
      </w:r>
      <w:r>
        <w:t>проектів</w:t>
      </w:r>
      <w:r>
        <w:rPr>
          <w:spacing w:val="-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Надзвичайної</w:t>
      </w:r>
      <w:r>
        <w:rPr>
          <w:spacing w:val="-57"/>
        </w:rPr>
        <w:t xml:space="preserve"> </w:t>
      </w:r>
      <w:r>
        <w:t>кредитної програми для відновлення України для фінансування робіт за цим Договором здійснюється після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співфінансування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відповідних</w:t>
      </w:r>
      <w:r>
        <w:rPr>
          <w:spacing w:val="-5"/>
        </w:rPr>
        <w:t xml:space="preserve"> </w:t>
      </w:r>
      <w:r>
        <w:t>платіжних інструкцій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відмітками</w:t>
      </w:r>
      <w:r>
        <w:rPr>
          <w:spacing w:val="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-8"/>
        </w:rPr>
        <w:t xml:space="preserve"> </w:t>
      </w:r>
      <w:r>
        <w:t>казначейської</w:t>
      </w:r>
      <w:r>
        <w:rPr>
          <w:spacing w:val="-9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</w:t>
      </w:r>
      <w:r>
        <w:rPr>
          <w:i/>
        </w:rPr>
        <w:t>.</w:t>
      </w:r>
    </w:p>
    <w:p w:rsidR="00DB72EA" w:rsidRDefault="00DB72EA">
      <w:pPr>
        <w:jc w:val="both"/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DB72EA">
      <w:pPr>
        <w:pStyle w:val="a3"/>
        <w:spacing w:before="8"/>
        <w:rPr>
          <w:i/>
          <w:sz w:val="20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177"/>
        </w:tabs>
        <w:spacing w:before="90"/>
        <w:ind w:left="5176" w:hanging="246"/>
        <w:jc w:val="left"/>
      </w:pPr>
      <w:bookmarkStart w:id="75" w:name="4._ПРАВА_ТА_ОБОВ'ЯЗКИ_СТОРІН"/>
      <w:bookmarkEnd w:id="75"/>
      <w:r>
        <w:t>ПРАВА</w:t>
      </w:r>
      <w:r>
        <w:rPr>
          <w:spacing w:val="-1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ОБОВ'ЯЗКИ</w:t>
      </w:r>
      <w:r>
        <w:rPr>
          <w:spacing w:val="-5"/>
        </w:rPr>
        <w:t xml:space="preserve"> </w:t>
      </w:r>
      <w:r>
        <w:t>СТОРІН</w:t>
      </w:r>
    </w:p>
    <w:p w:rsidR="00DB72EA" w:rsidRDefault="00100E03">
      <w:pPr>
        <w:pStyle w:val="a5"/>
        <w:numPr>
          <w:ilvl w:val="1"/>
          <w:numId w:val="24"/>
        </w:numPr>
        <w:tabs>
          <w:tab w:val="left" w:pos="1493"/>
        </w:tabs>
        <w:spacing w:before="123"/>
        <w:ind w:hanging="423"/>
        <w:rPr>
          <w:b/>
          <w:sz w:val="24"/>
        </w:rPr>
      </w:pPr>
      <w:bookmarkStart w:id="76" w:name="4.1._Замовник_має_право:"/>
      <w:bookmarkEnd w:id="76"/>
      <w:r>
        <w:rPr>
          <w:b/>
          <w:sz w:val="24"/>
        </w:rPr>
        <w:t>Замовник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право: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38"/>
        </w:tabs>
        <w:spacing w:before="113"/>
        <w:ind w:right="1061" w:firstLine="0"/>
        <w:rPr>
          <w:sz w:val="24"/>
        </w:rPr>
      </w:pPr>
      <w:bookmarkStart w:id="77" w:name="4.1.1._Відмовитися_від_прийняття_закінче"/>
      <w:bookmarkEnd w:id="77"/>
      <w:r>
        <w:rPr>
          <w:sz w:val="24"/>
        </w:rPr>
        <w:t>Відмовитися 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 закінчених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 виявлення недоліків,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 виключають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 результатів таких робіт відповідно до мети, зазначеної у проектній документації та Договорі, 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8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можуть</w:t>
      </w:r>
      <w:r>
        <w:rPr>
          <w:spacing w:val="2"/>
          <w:sz w:val="24"/>
        </w:rPr>
        <w:t xml:space="preserve"> </w:t>
      </w:r>
      <w:r>
        <w:rPr>
          <w:sz w:val="24"/>
        </w:rPr>
        <w:t>бути</w:t>
      </w:r>
      <w:r>
        <w:rPr>
          <w:spacing w:val="7"/>
          <w:sz w:val="24"/>
        </w:rPr>
        <w:t xml:space="preserve"> </w:t>
      </w:r>
      <w:r>
        <w:rPr>
          <w:sz w:val="24"/>
        </w:rPr>
        <w:t>усунені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3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особою.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13"/>
        </w:tabs>
        <w:spacing w:before="122"/>
        <w:ind w:right="1073" w:firstLine="0"/>
        <w:rPr>
          <w:sz w:val="24"/>
        </w:rPr>
      </w:pPr>
      <w:bookmarkStart w:id="78" w:name="4.1.2.Укладати_договори_на_проведення_те"/>
      <w:bookmarkEnd w:id="78"/>
      <w:r>
        <w:rPr>
          <w:sz w:val="24"/>
        </w:rPr>
        <w:t>Укладати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вимагатимуться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61"/>
        </w:tabs>
        <w:spacing w:before="121"/>
        <w:ind w:left="1660" w:hanging="591"/>
        <w:rPr>
          <w:sz w:val="24"/>
        </w:rPr>
      </w:pPr>
      <w:bookmarkStart w:id="79" w:name="4.1.3._Вносити_зміни_у_проектну_документ"/>
      <w:bookmarkEnd w:id="79"/>
      <w:r>
        <w:rPr>
          <w:spacing w:val="-1"/>
          <w:sz w:val="24"/>
        </w:rPr>
        <w:t>Вносити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зміни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проектну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документацію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початку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z w:val="24"/>
        </w:rPr>
        <w:t>під</w:t>
      </w:r>
      <w:r>
        <w:rPr>
          <w:spacing w:val="-14"/>
          <w:sz w:val="24"/>
        </w:rPr>
        <w:t xml:space="preserve"> </w:t>
      </w:r>
      <w:r>
        <w:rPr>
          <w:sz w:val="24"/>
        </w:rPr>
        <w:t>час</w:t>
      </w:r>
      <w:r>
        <w:rPr>
          <w:spacing w:val="-9"/>
          <w:sz w:val="24"/>
        </w:rPr>
        <w:t xml:space="preserve"> </w:t>
      </w:r>
      <w:r>
        <w:rPr>
          <w:sz w:val="24"/>
        </w:rPr>
        <w:t>їх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порядку.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7"/>
        <w:ind w:left="1674" w:hanging="605"/>
        <w:rPr>
          <w:sz w:val="24"/>
        </w:rPr>
      </w:pPr>
      <w:bookmarkStart w:id="80" w:name="4.1.4._Вимагати_безоплатного_виправлення"/>
      <w:bookmarkEnd w:id="80"/>
      <w:r>
        <w:rPr>
          <w:sz w:val="24"/>
        </w:rPr>
        <w:t>Вимагати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безоплатного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виправлення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5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7"/>
          <w:sz w:val="24"/>
        </w:rPr>
        <w:t xml:space="preserve"> </w:t>
      </w:r>
      <w:r>
        <w:rPr>
          <w:sz w:val="24"/>
        </w:rPr>
        <w:t>допущених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порушень.</w:t>
      </w:r>
    </w:p>
    <w:p w:rsidR="00DB72EA" w:rsidRDefault="00100E03">
      <w:pPr>
        <w:pStyle w:val="a3"/>
        <w:spacing w:before="125" w:line="237" w:lineRule="auto"/>
        <w:ind w:left="1070" w:right="925"/>
      </w:pPr>
      <w:bookmarkStart w:id="81" w:name="4.1.5_Відмовитися_від_Договору_та_вимага"/>
      <w:bookmarkEnd w:id="81"/>
      <w:r>
        <w:t>4.1.5</w:t>
      </w:r>
      <w:r>
        <w:rPr>
          <w:spacing w:val="41"/>
        </w:rPr>
        <w:t xml:space="preserve"> </w:t>
      </w:r>
      <w:r>
        <w:t>Відмовитися</w:t>
      </w:r>
      <w:r>
        <w:rPr>
          <w:spacing w:val="42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Договору</w:t>
      </w:r>
      <w:r>
        <w:rPr>
          <w:spacing w:val="37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вимагати</w:t>
      </w:r>
      <w:r>
        <w:rPr>
          <w:spacing w:val="39"/>
        </w:rPr>
        <w:t xml:space="preserve"> </w:t>
      </w:r>
      <w:r>
        <w:t>відшкодування</w:t>
      </w:r>
      <w:r>
        <w:rPr>
          <w:spacing w:val="47"/>
        </w:rPr>
        <w:t xml:space="preserve"> </w:t>
      </w:r>
      <w:r>
        <w:t>збитків,</w:t>
      </w:r>
      <w:r>
        <w:rPr>
          <w:spacing w:val="49"/>
        </w:rPr>
        <w:t xml:space="preserve"> </w:t>
      </w:r>
      <w:r>
        <w:t>якщо</w:t>
      </w:r>
      <w:r>
        <w:rPr>
          <w:spacing w:val="50"/>
        </w:rPr>
        <w:t xml:space="preserve"> </w:t>
      </w:r>
      <w:r>
        <w:t>Підрядник</w:t>
      </w:r>
      <w:r>
        <w:rPr>
          <w:spacing w:val="45"/>
        </w:rPr>
        <w:t xml:space="preserve"> </w:t>
      </w:r>
      <w:r>
        <w:t>своєчасно</w:t>
      </w:r>
      <w:r>
        <w:rPr>
          <w:spacing w:val="5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розпочав</w:t>
      </w:r>
      <w:r>
        <w:rPr>
          <w:spacing w:val="-57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виконує їх</w:t>
      </w:r>
      <w:r>
        <w:rPr>
          <w:spacing w:val="-7"/>
        </w:rPr>
        <w:t xml:space="preserve"> </w:t>
      </w:r>
      <w:r>
        <w:t>настільки</w:t>
      </w:r>
      <w:r>
        <w:rPr>
          <w:spacing w:val="-1"/>
        </w:rPr>
        <w:t xml:space="preserve"> </w:t>
      </w:r>
      <w:r>
        <w:t>повільно,</w:t>
      </w:r>
      <w:r>
        <w:rPr>
          <w:spacing w:val="-5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закінчення</w:t>
      </w:r>
      <w:r>
        <w:rPr>
          <w:spacing w:val="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строк,</w:t>
      </w:r>
      <w:r>
        <w:rPr>
          <w:spacing w:val="-4"/>
        </w:rPr>
        <w:t xml:space="preserve"> </w:t>
      </w:r>
      <w:r>
        <w:t>визначений</w:t>
      </w:r>
      <w:r>
        <w:rPr>
          <w:spacing w:val="-1"/>
        </w:rPr>
        <w:t xml:space="preserve"> </w:t>
      </w:r>
      <w:r>
        <w:t>Договором, стає</w:t>
      </w:r>
      <w:r>
        <w:rPr>
          <w:spacing w:val="-5"/>
        </w:rPr>
        <w:t xml:space="preserve"> </w:t>
      </w:r>
      <w:r>
        <w:t>неможливим.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661"/>
        </w:tabs>
        <w:spacing w:before="126" w:line="237" w:lineRule="auto"/>
        <w:ind w:right="1068" w:firstLine="0"/>
        <w:rPr>
          <w:sz w:val="24"/>
        </w:rPr>
      </w:pPr>
      <w:bookmarkStart w:id="82" w:name="4.1.6._Відмовитися_від_Договору_в_будь-я"/>
      <w:bookmarkEnd w:id="82"/>
      <w:r>
        <w:rPr>
          <w:spacing w:val="-1"/>
          <w:sz w:val="24"/>
        </w:rPr>
        <w:t>Відмовитися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будь-який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закінчення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оплативши</w:t>
      </w:r>
      <w:r>
        <w:rPr>
          <w:spacing w:val="-16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17"/>
          <w:sz w:val="24"/>
        </w:rPr>
        <w:t xml:space="preserve"> </w:t>
      </w:r>
      <w:r>
        <w:rPr>
          <w:sz w:val="24"/>
        </w:rPr>
        <w:t>виконану</w:t>
      </w:r>
      <w:r>
        <w:rPr>
          <w:spacing w:val="-2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прийняту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-8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690"/>
        </w:tabs>
        <w:spacing w:before="126" w:line="237" w:lineRule="auto"/>
        <w:ind w:right="1077" w:firstLine="0"/>
        <w:rPr>
          <w:sz w:val="24"/>
        </w:rPr>
      </w:pPr>
      <w:bookmarkStart w:id="83" w:name="4.1.7._Ініціювати_внесення_змін_у_Догові"/>
      <w:bookmarkEnd w:id="83"/>
      <w:r>
        <w:rPr>
          <w:sz w:val="24"/>
        </w:rPr>
        <w:t>Ініціювати</w:t>
      </w:r>
      <w:r>
        <w:rPr>
          <w:spacing w:val="1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0"/>
          <w:sz w:val="24"/>
        </w:rPr>
        <w:t xml:space="preserve"> </w:t>
      </w:r>
      <w:r>
        <w:rPr>
          <w:sz w:val="24"/>
        </w:rPr>
        <w:t>змін</w:t>
      </w:r>
      <w:r>
        <w:rPr>
          <w:spacing w:val="16"/>
          <w:sz w:val="24"/>
        </w:rPr>
        <w:t xml:space="preserve"> </w:t>
      </w:r>
      <w:r>
        <w:rPr>
          <w:sz w:val="24"/>
        </w:rPr>
        <w:t>у Договір,</w:t>
      </w:r>
      <w:r>
        <w:rPr>
          <w:spacing w:val="12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істотних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2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675"/>
        </w:tabs>
        <w:spacing w:before="123"/>
        <w:ind w:left="1674" w:hanging="605"/>
        <w:rPr>
          <w:sz w:val="24"/>
        </w:rPr>
      </w:pPr>
      <w:bookmarkStart w:id="84" w:name="4.1.8._Вимагати_відшкодування_завданих_й"/>
      <w:bookmarkEnd w:id="84"/>
      <w:r>
        <w:rPr>
          <w:sz w:val="24"/>
        </w:rPr>
        <w:t>Вимагати</w:t>
      </w:r>
      <w:r>
        <w:rPr>
          <w:spacing w:val="-9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-10"/>
          <w:sz w:val="24"/>
        </w:rPr>
        <w:t xml:space="preserve"> </w:t>
      </w:r>
      <w:r>
        <w:rPr>
          <w:sz w:val="24"/>
        </w:rPr>
        <w:t>йому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-4"/>
          <w:sz w:val="24"/>
        </w:rPr>
        <w:t xml:space="preserve"> </w:t>
      </w:r>
      <w:r>
        <w:rPr>
          <w:sz w:val="24"/>
        </w:rPr>
        <w:t>зумовлених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675"/>
        </w:tabs>
        <w:spacing w:line="242" w:lineRule="auto"/>
        <w:ind w:right="1075" w:firstLine="0"/>
        <w:rPr>
          <w:sz w:val="24"/>
        </w:rPr>
      </w:pPr>
      <w:bookmarkStart w:id="85" w:name="4.1.9._Достроково_розірвати_цей_Договір_"/>
      <w:bookmarkEnd w:id="85"/>
      <w:r>
        <w:rPr>
          <w:sz w:val="24"/>
        </w:rPr>
        <w:t>Достроково</w:t>
      </w:r>
      <w:r>
        <w:rPr>
          <w:spacing w:val="-4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3"/>
          <w:sz w:val="24"/>
        </w:rPr>
        <w:t xml:space="preserve"> </w:t>
      </w:r>
      <w:r>
        <w:rPr>
          <w:sz w:val="24"/>
        </w:rPr>
        <w:t>цей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 у</w:t>
      </w:r>
      <w:r>
        <w:rPr>
          <w:spacing w:val="-12"/>
          <w:sz w:val="24"/>
        </w:rPr>
        <w:t xml:space="preserve"> </w:t>
      </w:r>
      <w:r>
        <w:rPr>
          <w:sz w:val="24"/>
        </w:rPr>
        <w:t>разі</w:t>
      </w:r>
      <w:r>
        <w:rPr>
          <w:spacing w:val="-12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8"/>
          <w:sz w:val="24"/>
        </w:rPr>
        <w:t xml:space="preserve"> </w:t>
      </w:r>
      <w:r>
        <w:rPr>
          <w:sz w:val="24"/>
        </w:rPr>
        <w:t>це</w:t>
      </w:r>
      <w:r>
        <w:rPr>
          <w:spacing w:val="-5"/>
          <w:sz w:val="24"/>
        </w:rPr>
        <w:t xml:space="preserve"> </w:t>
      </w:r>
      <w:r>
        <w:rPr>
          <w:sz w:val="24"/>
        </w:rPr>
        <w:t>його у</w:t>
      </w:r>
      <w:r>
        <w:rPr>
          <w:spacing w:val="-57"/>
          <w:sz w:val="24"/>
        </w:rPr>
        <w:t xml:space="preserve"> </w:t>
      </w:r>
      <w:r>
        <w:rPr>
          <w:sz w:val="24"/>
        </w:rPr>
        <w:t>10-дений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строк.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805"/>
        </w:tabs>
        <w:spacing w:before="115" w:line="242" w:lineRule="auto"/>
        <w:ind w:right="1074" w:firstLine="0"/>
        <w:rPr>
          <w:sz w:val="24"/>
        </w:rPr>
      </w:pPr>
      <w:bookmarkStart w:id="86" w:name="4.1.10._Не_проводити_оплату_за_рахунком_"/>
      <w:bookmarkEnd w:id="86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 оплату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рахунком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разі</w:t>
      </w:r>
      <w:r>
        <w:rPr>
          <w:spacing w:val="3"/>
          <w:sz w:val="24"/>
        </w:rPr>
        <w:t xml:space="preserve"> </w:t>
      </w:r>
      <w:r>
        <w:rPr>
          <w:sz w:val="24"/>
        </w:rPr>
        <w:t>його</w:t>
      </w:r>
      <w:r>
        <w:rPr>
          <w:spacing w:val="7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2"/>
          <w:sz w:val="24"/>
        </w:rPr>
        <w:t xml:space="preserve"> </w:t>
      </w:r>
      <w:r>
        <w:rPr>
          <w:sz w:val="24"/>
        </w:rPr>
        <w:t>із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12.1.2</w:t>
      </w:r>
      <w:r>
        <w:rPr>
          <w:spacing w:val="2"/>
          <w:sz w:val="24"/>
        </w:rPr>
        <w:t xml:space="preserve"> </w:t>
      </w:r>
      <w:r>
        <w:rPr>
          <w:sz w:val="24"/>
        </w:rPr>
        <w:t>цього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(відсутність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печатки,</w:t>
      </w:r>
      <w:r>
        <w:rPr>
          <w:spacing w:val="4"/>
          <w:sz w:val="24"/>
        </w:rPr>
        <w:t xml:space="preserve"> </w:t>
      </w:r>
      <w:r>
        <w:rPr>
          <w:sz w:val="24"/>
        </w:rPr>
        <w:t>підписів,</w:t>
      </w:r>
      <w:r>
        <w:rPr>
          <w:spacing w:val="4"/>
          <w:sz w:val="24"/>
        </w:rPr>
        <w:t xml:space="preserve"> </w:t>
      </w:r>
      <w:r>
        <w:rPr>
          <w:sz w:val="24"/>
        </w:rPr>
        <w:t>тощо).</w:t>
      </w:r>
    </w:p>
    <w:p w:rsidR="00DB72EA" w:rsidRDefault="00100E03">
      <w:pPr>
        <w:pStyle w:val="a5"/>
        <w:numPr>
          <w:ilvl w:val="2"/>
          <w:numId w:val="23"/>
        </w:numPr>
        <w:tabs>
          <w:tab w:val="left" w:pos="1795"/>
        </w:tabs>
        <w:spacing w:before="114"/>
        <w:ind w:left="1794" w:hanging="725"/>
        <w:rPr>
          <w:sz w:val="24"/>
        </w:rPr>
      </w:pPr>
      <w:bookmarkStart w:id="87" w:name="4.1.11._Вносити_зміни_до_Договору_у_зв’я"/>
      <w:bookmarkEnd w:id="87"/>
      <w:r>
        <w:rPr>
          <w:sz w:val="24"/>
        </w:rPr>
        <w:t>Вносити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7"/>
          <w:sz w:val="24"/>
        </w:rPr>
        <w:t xml:space="preserve"> </w:t>
      </w:r>
      <w:r>
        <w:rPr>
          <w:sz w:val="24"/>
        </w:rPr>
        <w:t>угод.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2"/>
        <w:ind w:hanging="423"/>
        <w:jc w:val="both"/>
      </w:pPr>
      <w:bookmarkStart w:id="88" w:name="4.2._Замовник_зобов'язаний:"/>
      <w:bookmarkEnd w:id="88"/>
      <w:r>
        <w:t>Замовник</w:t>
      </w:r>
      <w:r>
        <w:rPr>
          <w:spacing w:val="-4"/>
        </w:rPr>
        <w:t xml:space="preserve"> </w:t>
      </w:r>
      <w:r>
        <w:t>зобов'язаний: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38"/>
        </w:tabs>
        <w:spacing w:before="120" w:line="237" w:lineRule="auto"/>
        <w:ind w:right="1080" w:firstLine="0"/>
        <w:rPr>
          <w:sz w:val="24"/>
        </w:rPr>
      </w:pPr>
      <w:bookmarkStart w:id="89" w:name="4.2.1._Надати_Підряднику_доступ_до_Об`єк"/>
      <w:bookmarkEnd w:id="89"/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Об`єкту,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дозвільну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 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24"/>
        <w:ind w:left="1674" w:hanging="605"/>
        <w:rPr>
          <w:sz w:val="24"/>
        </w:rPr>
      </w:pPr>
      <w:bookmarkStart w:id="90" w:name="4.2.2._Прийняти_від_Підрядника_в_установ"/>
      <w:bookmarkEnd w:id="90"/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їх у</w:t>
      </w:r>
      <w:r>
        <w:rPr>
          <w:spacing w:val="-9"/>
          <w:sz w:val="24"/>
        </w:rPr>
        <w:t xml:space="preserve"> </w:t>
      </w:r>
      <w:r>
        <w:rPr>
          <w:sz w:val="24"/>
        </w:rPr>
        <w:t>разі прийняття.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ind w:left="1674" w:hanging="605"/>
        <w:rPr>
          <w:sz w:val="24"/>
        </w:rPr>
      </w:pPr>
      <w:bookmarkStart w:id="91" w:name="4.2.3._Негайно_письмово_повідомити_Підря"/>
      <w:bookmarkEnd w:id="91"/>
      <w:r>
        <w:rPr>
          <w:sz w:val="24"/>
        </w:rPr>
        <w:t>Негайно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8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14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роботі.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80"/>
        </w:tabs>
        <w:spacing w:before="125" w:line="237" w:lineRule="auto"/>
        <w:ind w:right="1074" w:firstLine="0"/>
        <w:rPr>
          <w:sz w:val="24"/>
        </w:rPr>
      </w:pPr>
      <w:bookmarkStart w:id="92" w:name="4.2.4._Забезпечити_здійснення_технічного"/>
      <w:bookmarkEnd w:id="92"/>
      <w:r>
        <w:rPr>
          <w:sz w:val="24"/>
        </w:rPr>
        <w:t>Забезпечити здійснення технічного нагляду протягом усього періоду виконання робіт на Об'єкті в порядку,</w:t>
      </w:r>
      <w:r>
        <w:rPr>
          <w:spacing w:val="-57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47"/>
        </w:tabs>
        <w:spacing w:before="123"/>
        <w:ind w:right="1085" w:firstLine="0"/>
        <w:rPr>
          <w:sz w:val="24"/>
        </w:rPr>
      </w:pPr>
      <w:bookmarkStart w:id="93" w:name="4.2.5._Вимагати_від_підрядника_оперативн"/>
      <w:bookmarkEnd w:id="93"/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ЄІБ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обвинувачення,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скаргу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85"/>
        </w:tabs>
        <w:spacing w:before="123" w:line="237" w:lineRule="auto"/>
        <w:ind w:right="1078" w:firstLine="0"/>
        <w:rPr>
          <w:sz w:val="24"/>
        </w:rPr>
      </w:pPr>
      <w:bookmarkStart w:id="94" w:name="4.2.6._Вимагати_від_Підрядника_вести_бух"/>
      <w:bookmarkEnd w:id="94"/>
      <w:r>
        <w:rPr>
          <w:sz w:val="24"/>
        </w:rPr>
        <w:t>Вимагати від Підрядника вести бухгалтерські книги і записи щодо усіх фінансових операцій та видатків 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90"/>
        </w:tabs>
        <w:spacing w:before="123"/>
        <w:ind w:right="1069" w:firstLine="0"/>
        <w:rPr>
          <w:sz w:val="24"/>
        </w:rPr>
      </w:pPr>
      <w:bookmarkStart w:id="95" w:name="4.2.7._Визнавати_право_ЄІБ,_в_рамках_пер"/>
      <w:bookmarkEnd w:id="95"/>
      <w:r>
        <w:rPr>
          <w:sz w:val="24"/>
        </w:rPr>
        <w:t>Визнавати право ЄІБ, в рамках перевірки щодо Забороненої поведінки, переглядати бухгалтерські книги 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Підрядника щодо усіх фінансових операцій та видатків у зв’язку із Договором та робити копії документів</w:t>
      </w:r>
      <w:r>
        <w:rPr>
          <w:spacing w:val="-57"/>
          <w:sz w:val="24"/>
        </w:rPr>
        <w:t xml:space="preserve"> </w:t>
      </w:r>
      <w:r>
        <w:rPr>
          <w:sz w:val="24"/>
        </w:rPr>
        <w:t>тією</w:t>
      </w:r>
      <w:r>
        <w:rPr>
          <w:spacing w:val="-1"/>
          <w:sz w:val="24"/>
        </w:rPr>
        <w:t xml:space="preserve"> </w:t>
      </w:r>
      <w:r>
        <w:rPr>
          <w:sz w:val="24"/>
        </w:rPr>
        <w:t>мірою,</w:t>
      </w:r>
      <w:r>
        <w:rPr>
          <w:spacing w:val="4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3"/>
          <w:sz w:val="24"/>
        </w:rPr>
        <w:t xml:space="preserve"> </w:t>
      </w:r>
      <w:r>
        <w:rPr>
          <w:sz w:val="24"/>
        </w:rPr>
        <w:t>це дозволено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76"/>
        </w:tabs>
        <w:spacing w:line="242" w:lineRule="auto"/>
        <w:ind w:right="1075" w:firstLine="0"/>
        <w:rPr>
          <w:sz w:val="24"/>
        </w:rPr>
      </w:pPr>
      <w:bookmarkStart w:id="96" w:name="4.2.8._Повідомити_Підряднику_про_право_Є"/>
      <w:bookmarkEnd w:id="96"/>
      <w:r>
        <w:rPr>
          <w:sz w:val="24"/>
        </w:rPr>
        <w:t>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ЄІБ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4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стосуються,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обмежень: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64"/>
        </w:tabs>
        <w:spacing w:before="115"/>
        <w:ind w:hanging="394"/>
        <w:rPr>
          <w:sz w:val="24"/>
        </w:rPr>
      </w:pPr>
      <w:r>
        <w:rPr>
          <w:sz w:val="24"/>
        </w:rPr>
        <w:t>дотримання</w:t>
      </w:r>
      <w:r>
        <w:rPr>
          <w:spacing w:val="-8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3"/>
          <w:sz w:val="24"/>
        </w:rPr>
        <w:t xml:space="preserve"> </w:t>
      </w:r>
      <w:r>
        <w:rPr>
          <w:sz w:val="24"/>
        </w:rPr>
        <w:t>ЄІБ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допомоги;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58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0"/>
          <w:numId w:val="22"/>
        </w:numPr>
        <w:tabs>
          <w:tab w:val="left" w:pos="1455"/>
        </w:tabs>
        <w:spacing w:before="71"/>
        <w:ind w:left="1454" w:hanging="385"/>
        <w:rPr>
          <w:sz w:val="24"/>
        </w:rPr>
      </w:pPr>
      <w:bookmarkStart w:id="97" w:name="(B)_якості_проектної__документації;"/>
      <w:bookmarkEnd w:id="97"/>
      <w:r>
        <w:rPr>
          <w:sz w:val="24"/>
        </w:rPr>
        <w:lastRenderedPageBreak/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документації;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55"/>
        </w:tabs>
        <w:spacing w:before="3" w:line="275" w:lineRule="exact"/>
        <w:ind w:left="1454" w:hanging="385"/>
        <w:rPr>
          <w:sz w:val="24"/>
        </w:rPr>
      </w:pPr>
      <w:bookmarkStart w:id="98" w:name="(C)_якості_будівельних_робіт;"/>
      <w:bookmarkEnd w:id="98"/>
      <w:r>
        <w:rPr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69"/>
        </w:tabs>
        <w:spacing w:before="0" w:line="275" w:lineRule="exact"/>
        <w:ind w:left="1468" w:hanging="399"/>
        <w:rPr>
          <w:sz w:val="24"/>
        </w:rPr>
      </w:pPr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використовуються;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40"/>
        </w:tabs>
        <w:spacing w:before="2" w:line="275" w:lineRule="exact"/>
        <w:ind w:left="1439" w:hanging="370"/>
        <w:rPr>
          <w:sz w:val="24"/>
        </w:rPr>
      </w:pPr>
      <w:bookmarkStart w:id="99" w:name="(E)_вартості_Договору;"/>
      <w:bookmarkEnd w:id="99"/>
      <w:r>
        <w:rPr>
          <w:sz w:val="24"/>
        </w:rPr>
        <w:t>вартості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26"/>
        </w:tabs>
        <w:spacing w:before="0" w:line="275" w:lineRule="exact"/>
        <w:ind w:left="1425" w:hanging="356"/>
        <w:rPr>
          <w:sz w:val="24"/>
        </w:rPr>
      </w:pP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стандартів;</w:t>
      </w:r>
    </w:p>
    <w:p w:rsidR="00DB72EA" w:rsidRDefault="00100E03">
      <w:pPr>
        <w:pStyle w:val="a5"/>
        <w:numPr>
          <w:ilvl w:val="0"/>
          <w:numId w:val="22"/>
        </w:numPr>
        <w:tabs>
          <w:tab w:val="left" w:pos="1469"/>
        </w:tabs>
        <w:spacing w:before="3"/>
        <w:ind w:left="1468" w:hanging="399"/>
        <w:rPr>
          <w:sz w:val="24"/>
        </w:rPr>
      </w:pPr>
      <w:r>
        <w:rPr>
          <w:sz w:val="24"/>
        </w:rPr>
        <w:t>закупівель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загалом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закупівель;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09"/>
        </w:tabs>
        <w:spacing w:before="117"/>
        <w:ind w:right="1075" w:firstLine="0"/>
        <w:rPr>
          <w:sz w:val="24"/>
        </w:rPr>
      </w:pPr>
      <w:bookmarkStart w:id="100" w:name="4.2.9._Повідомити_Підряднику_про_право_Є"/>
      <w:bookmarkEnd w:id="100"/>
      <w:r>
        <w:rPr>
          <w:sz w:val="24"/>
        </w:rPr>
        <w:t>Повідомити Підряднику про право ЄІБ і його службовців, агентів, консультантів і радників отримували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 права доступу (за вимогою) до будь-якого потрібного місця і будь-якого документу під час 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вище.</w:t>
      </w:r>
    </w:p>
    <w:p w:rsidR="00DB72EA" w:rsidRDefault="00100E03">
      <w:pPr>
        <w:pStyle w:val="a3"/>
        <w:spacing w:before="123"/>
        <w:ind w:left="1070" w:right="1065"/>
        <w:jc w:val="both"/>
      </w:pPr>
      <w:bookmarkStart w:id="101" w:name="4.2.10_Вимагати_від_Підрядника_сприяти_м"/>
      <w:bookmarkEnd w:id="101"/>
      <w:r>
        <w:t>4.2.10</w:t>
      </w:r>
      <w:r>
        <w:rPr>
          <w:spacing w:val="-7"/>
        </w:rPr>
        <w:t xml:space="preserve"> </w:t>
      </w:r>
      <w:r>
        <w:t>Вимагати</w:t>
      </w:r>
      <w:r>
        <w:rPr>
          <w:spacing w:val="-10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Підрядника</w:t>
      </w:r>
      <w:r>
        <w:rPr>
          <w:spacing w:val="-3"/>
        </w:rPr>
        <w:t xml:space="preserve"> </w:t>
      </w:r>
      <w:r>
        <w:t>сприяти</w:t>
      </w:r>
      <w:r>
        <w:rPr>
          <w:spacing w:val="-5"/>
        </w:rPr>
        <w:t xml:space="preserve"> </w:t>
      </w:r>
      <w:r>
        <w:t>місії</w:t>
      </w:r>
      <w:r>
        <w:rPr>
          <w:spacing w:val="-7"/>
        </w:rPr>
        <w:t xml:space="preserve"> </w:t>
      </w:r>
      <w:r>
        <w:t>будь-яких</w:t>
      </w:r>
      <w:r>
        <w:rPr>
          <w:spacing w:val="-6"/>
        </w:rPr>
        <w:t xml:space="preserve"> </w:t>
      </w:r>
      <w:r>
        <w:t>консультантів</w:t>
      </w:r>
      <w:r>
        <w:rPr>
          <w:spacing w:val="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технічної</w:t>
      </w:r>
      <w:r>
        <w:rPr>
          <w:spacing w:val="-10"/>
        </w:rPr>
        <w:t xml:space="preserve"> </w:t>
      </w:r>
      <w:r>
        <w:t>підтримки,</w:t>
      </w:r>
      <w:r>
        <w:rPr>
          <w:spacing w:val="-5"/>
        </w:rPr>
        <w:t xml:space="preserve"> </w:t>
      </w:r>
      <w:r>
        <w:t>залучених</w:t>
      </w:r>
      <w:r>
        <w:rPr>
          <w:spacing w:val="-58"/>
        </w:rPr>
        <w:t xml:space="preserve"> </w:t>
      </w:r>
      <w:r>
        <w:t>ЄІБ для надання секторальних порад і моніторингу Проекту (зокрема</w:t>
      </w:r>
      <w:r>
        <w:rPr>
          <w:spacing w:val="1"/>
        </w:rPr>
        <w:t xml:space="preserve"> </w:t>
      </w:r>
      <w:r>
        <w:t>– Програмі розвитку ООН (ПРООН),</w:t>
      </w:r>
      <w:r>
        <w:rPr>
          <w:spacing w:val="1"/>
        </w:rPr>
        <w:t xml:space="preserve"> </w:t>
      </w:r>
      <w:r>
        <w:t>компанії</w:t>
      </w:r>
      <w:r>
        <w:rPr>
          <w:spacing w:val="-4"/>
        </w:rPr>
        <w:t xml:space="preserve"> </w:t>
      </w:r>
      <w:r>
        <w:t>«Cowater</w:t>
      </w:r>
      <w:r>
        <w:rPr>
          <w:spacing w:val="-1"/>
        </w:rPr>
        <w:t xml:space="preserve"> </w:t>
      </w:r>
      <w:r>
        <w:t>International»).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2"/>
        <w:ind w:hanging="423"/>
      </w:pPr>
      <w:bookmarkStart w:id="102" w:name="4.3._Підрядник_має_право:"/>
      <w:bookmarkEnd w:id="102"/>
      <w:r>
        <w:t>Підрядник</w:t>
      </w:r>
      <w:r>
        <w:rPr>
          <w:spacing w:val="-6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3"/>
        <w:ind w:left="1674" w:hanging="605"/>
        <w:rPr>
          <w:sz w:val="24"/>
        </w:rPr>
      </w:pPr>
      <w:bookmarkStart w:id="103" w:name="4.3.1._Залучати_до_виконання_Договору_су"/>
      <w:bookmarkEnd w:id="103"/>
      <w:r>
        <w:rPr>
          <w:spacing w:val="-1"/>
          <w:sz w:val="24"/>
        </w:rPr>
        <w:t>Залучати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субпідрядників.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57"/>
        </w:tabs>
        <w:spacing w:before="125" w:line="237" w:lineRule="auto"/>
        <w:ind w:right="1071" w:firstLine="0"/>
        <w:rPr>
          <w:sz w:val="24"/>
        </w:rPr>
      </w:pPr>
      <w:bookmarkStart w:id="104" w:name="4.3.2._Зупиняти_роботи_у_разі_невиконанн"/>
      <w:bookmarkEnd w:id="104"/>
      <w:r>
        <w:rPr>
          <w:sz w:val="24"/>
        </w:rPr>
        <w:t>Зупиняти</w:t>
      </w:r>
      <w:r>
        <w:rPr>
          <w:spacing w:val="2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разі</w:t>
      </w:r>
      <w:r>
        <w:rPr>
          <w:spacing w:val="1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26"/>
          <w:sz w:val="24"/>
        </w:rPr>
        <w:t xml:space="preserve"> </w:t>
      </w:r>
      <w:r>
        <w:rPr>
          <w:sz w:val="24"/>
        </w:rPr>
        <w:t>своїх</w:t>
      </w:r>
      <w:r>
        <w:rPr>
          <w:spacing w:val="15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8"/>
          <w:sz w:val="24"/>
        </w:rPr>
        <w:t xml:space="preserve"> </w:t>
      </w:r>
      <w:r>
        <w:rPr>
          <w:sz w:val="24"/>
        </w:rPr>
        <w:t>що</w:t>
      </w:r>
      <w:r>
        <w:rPr>
          <w:spacing w:val="15"/>
          <w:sz w:val="24"/>
        </w:rPr>
        <w:t xml:space="preserve"> </w:t>
      </w:r>
      <w:r>
        <w:rPr>
          <w:sz w:val="24"/>
        </w:rPr>
        <w:t>призвело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ускладнення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неможливості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3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23"/>
        <w:ind w:left="1674" w:hanging="605"/>
        <w:rPr>
          <w:sz w:val="24"/>
        </w:rPr>
      </w:pPr>
      <w:bookmarkStart w:id="105" w:name="4.3.3._Вимагати_виплату_передплати_у_пор"/>
      <w:bookmarkEnd w:id="105"/>
      <w:r>
        <w:rPr>
          <w:sz w:val="24"/>
        </w:rPr>
        <w:t>Вимагати</w:t>
      </w:r>
      <w:r>
        <w:rPr>
          <w:spacing w:val="-3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передплати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85"/>
        </w:tabs>
        <w:spacing w:line="242" w:lineRule="auto"/>
        <w:ind w:right="1075" w:firstLine="0"/>
        <w:rPr>
          <w:sz w:val="24"/>
        </w:rPr>
      </w:pPr>
      <w:bookmarkStart w:id="106" w:name="4.3.4._Відмовитися_від_Договору_у_разі_в"/>
      <w:bookmarkEnd w:id="106"/>
      <w:r>
        <w:rPr>
          <w:sz w:val="24"/>
        </w:rPr>
        <w:t>Відмовитися</w:t>
      </w:r>
      <w:r>
        <w:rPr>
          <w:spacing w:val="3"/>
          <w:sz w:val="24"/>
        </w:rPr>
        <w:t xml:space="preserve"> </w:t>
      </w:r>
      <w:r>
        <w:rPr>
          <w:sz w:val="24"/>
        </w:rPr>
        <w:t>від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 внесення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проектної та</w:t>
      </w:r>
      <w:r>
        <w:rPr>
          <w:spacing w:val="8"/>
          <w:sz w:val="24"/>
        </w:rPr>
        <w:t xml:space="preserve"> </w:t>
      </w:r>
      <w:r>
        <w:rPr>
          <w:sz w:val="24"/>
        </w:rPr>
        <w:t>кошторисної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5"/>
          <w:sz w:val="24"/>
        </w:rPr>
        <w:t xml:space="preserve"> </w:t>
      </w:r>
      <w:r>
        <w:rPr>
          <w:sz w:val="24"/>
        </w:rPr>
        <w:t>змін,</w:t>
      </w:r>
      <w:r>
        <w:rPr>
          <w:spacing w:val="10"/>
          <w:sz w:val="24"/>
        </w:rPr>
        <w:t xml:space="preserve"> </w:t>
      </w:r>
      <w:r>
        <w:rPr>
          <w:sz w:val="24"/>
        </w:rPr>
        <w:t>що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потребують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2"/>
          <w:sz w:val="24"/>
        </w:rPr>
        <w:t xml:space="preserve"> </w:t>
      </w:r>
      <w:r>
        <w:rPr>
          <w:sz w:val="24"/>
        </w:rPr>
        <w:t>яких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2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7"/>
          <w:sz w:val="24"/>
        </w:rPr>
        <w:t xml:space="preserve"> </w:t>
      </w:r>
      <w:r>
        <w:rPr>
          <w:sz w:val="24"/>
        </w:rPr>
        <w:t>ціни.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5"/>
        <w:ind w:left="1674" w:hanging="605"/>
        <w:rPr>
          <w:sz w:val="24"/>
        </w:rPr>
      </w:pPr>
      <w:bookmarkStart w:id="107" w:name="4.3.5._Ініціювати_внесення_змін_у_Догові"/>
      <w:bookmarkEnd w:id="107"/>
      <w:r>
        <w:rPr>
          <w:spacing w:val="-1"/>
          <w:sz w:val="24"/>
        </w:rPr>
        <w:t>Ініціювати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 у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Договір.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23"/>
        </w:tabs>
        <w:spacing w:before="122"/>
        <w:ind w:right="1066" w:firstLine="0"/>
        <w:rPr>
          <w:sz w:val="24"/>
        </w:rPr>
      </w:pPr>
      <w:bookmarkStart w:id="108" w:name="4.3.6._У_разі_невиконання_зобов'язань_За"/>
      <w:bookmarkEnd w:id="108"/>
      <w:r>
        <w:rPr>
          <w:sz w:val="24"/>
        </w:rPr>
        <w:t>У разі невиконання зобов'язань Замовником Підрядник має право достроково розірвати цей Договір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односторонньому порядку, повідомивши про це Замовника у 10-дений строк, та вимагати відшкодування збитків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-3"/>
          <w:sz w:val="24"/>
        </w:rPr>
        <w:t xml:space="preserve"> </w:t>
      </w:r>
      <w:r>
        <w:rPr>
          <w:sz w:val="24"/>
        </w:rPr>
        <w:t>та порядку,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2"/>
          <w:sz w:val="24"/>
        </w:rPr>
        <w:t xml:space="preserve"> </w:t>
      </w:r>
      <w:r>
        <w:rPr>
          <w:sz w:val="24"/>
        </w:rPr>
        <w:t>та/або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законодавством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3"/>
        <w:ind w:hanging="423"/>
        <w:jc w:val="both"/>
      </w:pPr>
      <w:bookmarkStart w:id="109" w:name="4.4._Підрядник_зобов'язаний:"/>
      <w:bookmarkEnd w:id="109"/>
      <w:r>
        <w:t>Підрядник</w:t>
      </w:r>
      <w:r>
        <w:rPr>
          <w:spacing w:val="-7"/>
        </w:rPr>
        <w:t xml:space="preserve"> </w:t>
      </w:r>
      <w:r>
        <w:t>зобов'язаний: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2"/>
        <w:ind w:left="1674" w:hanging="605"/>
        <w:rPr>
          <w:sz w:val="24"/>
        </w:rPr>
      </w:pPr>
      <w:bookmarkStart w:id="110" w:name="4.4.1._Забезпечити_виконання_робіт_у_стр"/>
      <w:bookmarkEnd w:id="110"/>
      <w:r>
        <w:rPr>
          <w:sz w:val="24"/>
        </w:rPr>
        <w:t>Забезпечити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строки, встановлені</w:t>
      </w:r>
      <w:r>
        <w:rPr>
          <w:spacing w:val="-11"/>
          <w:sz w:val="24"/>
        </w:rPr>
        <w:t xml:space="preserve"> </w:t>
      </w:r>
      <w:r>
        <w:rPr>
          <w:sz w:val="24"/>
        </w:rPr>
        <w:t>цим Договором.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09"/>
        </w:tabs>
        <w:spacing w:before="123"/>
        <w:ind w:right="1080" w:firstLine="0"/>
        <w:rPr>
          <w:sz w:val="24"/>
        </w:rPr>
      </w:pPr>
      <w:bookmarkStart w:id="111" w:name="4.4.2._Здійснювати_експертну_перевірку_("/>
      <w:bookmarkEnd w:id="111"/>
      <w:r>
        <w:rPr>
          <w:sz w:val="24"/>
        </w:rPr>
        <w:t>Здійснювати експертну перевірку (при визначеній будівельними нормами необхідності) випробовування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конструкцій, виробів, устаткування тощо, які використовуються при виконанні робіт, та повідомляти про це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ind w:left="1674" w:hanging="605"/>
        <w:rPr>
          <w:sz w:val="24"/>
        </w:rPr>
      </w:pPr>
      <w:bookmarkStart w:id="112" w:name="4.4.3._Передати_Замовнику_у_порядку,_пер"/>
      <w:bookmarkEnd w:id="112"/>
      <w:r>
        <w:rPr>
          <w:sz w:val="24"/>
        </w:rPr>
        <w:t>Передати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Об'єкт.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85"/>
        </w:tabs>
        <w:spacing w:before="125" w:line="237" w:lineRule="auto"/>
        <w:ind w:right="1086" w:firstLine="0"/>
        <w:rPr>
          <w:sz w:val="24"/>
        </w:rPr>
      </w:pPr>
      <w:bookmarkStart w:id="113" w:name="4.4.4._Вжити_заходів_до_недопущення_пере"/>
      <w:bookmarkEnd w:id="113"/>
      <w:r>
        <w:rPr>
          <w:sz w:val="24"/>
        </w:rPr>
        <w:t>Вжити заходів до недопущення передачі без згоди Замовника проектної документації (примірників, копій)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третім</w:t>
      </w:r>
      <w:r>
        <w:rPr>
          <w:spacing w:val="2"/>
          <w:sz w:val="24"/>
        </w:rPr>
        <w:t xml:space="preserve"> </w:t>
      </w:r>
      <w:r>
        <w:rPr>
          <w:sz w:val="24"/>
        </w:rPr>
        <w:t>особам.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1"/>
        </w:tabs>
        <w:spacing w:before="123"/>
        <w:ind w:left="1670" w:hanging="601"/>
        <w:rPr>
          <w:sz w:val="24"/>
        </w:rPr>
      </w:pPr>
      <w:bookmarkStart w:id="114" w:name="4.4.5._Забезпечити_ведення_та_передачу_З"/>
      <w:bookmarkEnd w:id="114"/>
      <w:r>
        <w:rPr>
          <w:spacing w:val="-1"/>
          <w:sz w:val="24"/>
        </w:rPr>
        <w:t>Забезпечити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5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81"/>
        </w:tabs>
        <w:ind w:right="1075" w:firstLine="0"/>
        <w:rPr>
          <w:sz w:val="24"/>
        </w:rPr>
      </w:pPr>
      <w:bookmarkStart w:id="115" w:name="4.4.6._Забезпечити_координацію_діяльност"/>
      <w:bookmarkEnd w:id="115"/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створювати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7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-9"/>
          <w:sz w:val="24"/>
        </w:rPr>
        <w:t xml:space="preserve"> </w:t>
      </w:r>
      <w:r>
        <w:rPr>
          <w:sz w:val="24"/>
        </w:rPr>
        <w:t>хід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приймання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представляти їх 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у відносинах із Замовником. Підрядник несе перед 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-4"/>
          <w:sz w:val="24"/>
        </w:rPr>
        <w:t xml:space="preserve"> </w:t>
      </w:r>
      <w:r>
        <w:rPr>
          <w:sz w:val="24"/>
        </w:rPr>
        <w:t>субпідрядників</w:t>
      </w:r>
      <w:r>
        <w:rPr>
          <w:spacing w:val="3"/>
          <w:sz w:val="24"/>
        </w:rPr>
        <w:t xml:space="preserve"> </w:t>
      </w:r>
      <w:r>
        <w:rPr>
          <w:sz w:val="24"/>
        </w:rPr>
        <w:t>такою</w:t>
      </w:r>
      <w:r>
        <w:rPr>
          <w:spacing w:val="-1"/>
          <w:sz w:val="24"/>
        </w:rPr>
        <w:t xml:space="preserve"> </w:t>
      </w:r>
      <w:r>
        <w:rPr>
          <w:sz w:val="24"/>
        </w:rPr>
        <w:t>ж</w:t>
      </w:r>
      <w:r>
        <w:rPr>
          <w:spacing w:val="-1"/>
          <w:sz w:val="24"/>
        </w:rPr>
        <w:t xml:space="preserve"> </w:t>
      </w:r>
      <w:r>
        <w:rPr>
          <w:sz w:val="24"/>
        </w:rPr>
        <w:t>мірою,</w:t>
      </w:r>
      <w:r>
        <w:rPr>
          <w:spacing w:val="3"/>
          <w:sz w:val="24"/>
        </w:rPr>
        <w:t xml:space="preserve"> </w:t>
      </w:r>
      <w:r>
        <w:rPr>
          <w:sz w:val="24"/>
        </w:rPr>
        <w:t>як 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-8"/>
          <w:sz w:val="24"/>
        </w:rPr>
        <w:t xml:space="preserve"> </w:t>
      </w:r>
      <w:r>
        <w:rPr>
          <w:sz w:val="24"/>
        </w:rPr>
        <w:t>власні</w:t>
      </w:r>
      <w:r>
        <w:rPr>
          <w:spacing w:val="-7"/>
          <w:sz w:val="24"/>
        </w:rPr>
        <w:t xml:space="preserve"> </w:t>
      </w:r>
      <w:r>
        <w:rPr>
          <w:sz w:val="24"/>
        </w:rPr>
        <w:t>дії.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86"/>
        </w:tabs>
        <w:spacing w:before="121" w:line="242" w:lineRule="auto"/>
        <w:ind w:right="1075" w:firstLine="0"/>
        <w:rPr>
          <w:sz w:val="24"/>
        </w:rPr>
      </w:pPr>
      <w:bookmarkStart w:id="116" w:name="4.4.7._Забезпечити_при_наявності_субпідр"/>
      <w:bookmarkEnd w:id="116"/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субпідрядниками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99"/>
        </w:tabs>
        <w:spacing w:before="114" w:line="242" w:lineRule="auto"/>
        <w:ind w:right="1074" w:firstLine="0"/>
        <w:rPr>
          <w:sz w:val="24"/>
        </w:rPr>
      </w:pPr>
      <w:bookmarkStart w:id="117" w:name="4.4.8._Нести_відповідальність_за_залучен"/>
      <w:bookmarkEnd w:id="117"/>
      <w:r>
        <w:rPr>
          <w:sz w:val="24"/>
        </w:rPr>
        <w:t>Нести відповідальність за залучення для виконання робіт робітників та інженерно-технічних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достатньої</w:t>
      </w:r>
      <w:r>
        <w:rPr>
          <w:spacing w:val="-8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7"/>
          <w:sz w:val="24"/>
        </w:rPr>
        <w:t xml:space="preserve"> </w:t>
      </w:r>
      <w:r>
        <w:rPr>
          <w:sz w:val="24"/>
        </w:rPr>
        <w:t>кваліфікації.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675"/>
        </w:tabs>
        <w:spacing w:before="115"/>
        <w:ind w:left="1674" w:hanging="605"/>
        <w:rPr>
          <w:sz w:val="24"/>
        </w:rPr>
      </w:pPr>
      <w:bookmarkStart w:id="118" w:name="4.4.9._Нести_відповідальність_за_якість_"/>
      <w:bookmarkEnd w:id="118"/>
      <w:r>
        <w:rPr>
          <w:sz w:val="24"/>
        </w:rPr>
        <w:t>Нести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4"/>
          <w:sz w:val="24"/>
        </w:rPr>
        <w:t xml:space="preserve"> </w:t>
      </w:r>
      <w:r>
        <w:rPr>
          <w:sz w:val="24"/>
        </w:rPr>
        <w:t>застосовуваних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матеріалів, устаткування.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2"/>
          <w:numId w:val="24"/>
        </w:numPr>
        <w:tabs>
          <w:tab w:val="left" w:pos="1733"/>
        </w:tabs>
        <w:spacing w:before="71"/>
        <w:ind w:left="1732" w:hanging="663"/>
        <w:rPr>
          <w:sz w:val="24"/>
        </w:rPr>
      </w:pPr>
      <w:bookmarkStart w:id="119" w:name="4.4.10.Своєчасно_усувати_недоліки_робіт,"/>
      <w:bookmarkEnd w:id="119"/>
      <w:r>
        <w:rPr>
          <w:sz w:val="24"/>
        </w:rPr>
        <w:lastRenderedPageBreak/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допущені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вини.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95"/>
        </w:tabs>
        <w:spacing w:before="123"/>
        <w:ind w:left="1794" w:hanging="725"/>
        <w:rPr>
          <w:sz w:val="24"/>
        </w:rPr>
      </w:pPr>
      <w:bookmarkStart w:id="120" w:name="4.4.11._Відшкодувати_відповідно_до_закон"/>
      <w:bookmarkEnd w:id="120"/>
      <w:r>
        <w:rPr>
          <w:sz w:val="24"/>
        </w:rPr>
        <w:t>Відшкодувати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завдані</w:t>
      </w:r>
      <w:r>
        <w:rPr>
          <w:spacing w:val="-1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збитки.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91"/>
        </w:tabs>
        <w:spacing w:before="117" w:line="242" w:lineRule="auto"/>
        <w:ind w:right="1081" w:firstLine="0"/>
        <w:rPr>
          <w:sz w:val="24"/>
        </w:rPr>
      </w:pPr>
      <w:bookmarkStart w:id="121" w:name="4.4.12._Інформувати_в_установленому_поря"/>
      <w:bookmarkEnd w:id="121"/>
      <w:r>
        <w:rPr>
          <w:spacing w:val="-1"/>
          <w:sz w:val="24"/>
        </w:rPr>
        <w:t>Інформувати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5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хід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-58"/>
          <w:sz w:val="24"/>
        </w:rPr>
        <w:t xml:space="preserve"> </w:t>
      </w:r>
      <w:r>
        <w:rPr>
          <w:sz w:val="24"/>
        </w:rPr>
        <w:t>що</w:t>
      </w:r>
      <w:r>
        <w:rPr>
          <w:spacing w:val="4"/>
          <w:sz w:val="24"/>
        </w:rPr>
        <w:t xml:space="preserve"> </w:t>
      </w:r>
      <w:r>
        <w:rPr>
          <w:sz w:val="24"/>
        </w:rPr>
        <w:t>перешкоджають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виконанню,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також</w:t>
      </w:r>
      <w:r>
        <w:rPr>
          <w:spacing w:val="3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853"/>
        </w:tabs>
        <w:spacing w:before="115"/>
        <w:ind w:right="1067" w:firstLine="0"/>
        <w:rPr>
          <w:sz w:val="24"/>
        </w:rPr>
      </w:pPr>
      <w:bookmarkStart w:id="122" w:name="4.4.13._В_одноденний_термін_інформувати_"/>
      <w:bookmarkEnd w:id="122"/>
      <w:r>
        <w:rPr>
          <w:sz w:val="24"/>
        </w:rPr>
        <w:t>В одноденний 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 ЄІБ,</w:t>
      </w:r>
      <w:r>
        <w:rPr>
          <w:spacing w:val="1"/>
          <w:sz w:val="24"/>
        </w:rPr>
        <w:t xml:space="preserve"> </w:t>
      </w:r>
      <w:r>
        <w:rPr>
          <w:sz w:val="24"/>
        </w:rPr>
        <w:t>Мінінфраструктури і Мінфін про отримання обґрунтованого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обвинувачення,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скарги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підозрюваних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директорів,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-2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-11"/>
          <w:sz w:val="24"/>
        </w:rPr>
        <w:t xml:space="preserve"> </w:t>
      </w:r>
      <w:r>
        <w:rPr>
          <w:sz w:val="24"/>
        </w:rPr>
        <w:t>є,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11"/>
          <w:sz w:val="24"/>
        </w:rPr>
        <w:t xml:space="preserve"> </w:t>
      </w:r>
      <w:r>
        <w:rPr>
          <w:sz w:val="24"/>
        </w:rPr>
        <w:t>діють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повноваженнями</w:t>
      </w:r>
      <w:r>
        <w:rPr>
          <w:spacing w:val="-7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Субпроєкту.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95"/>
        </w:tabs>
        <w:spacing w:before="121"/>
        <w:ind w:left="1794" w:hanging="725"/>
        <w:rPr>
          <w:sz w:val="24"/>
        </w:rPr>
      </w:pPr>
      <w:bookmarkStart w:id="123" w:name="4.4.14._Вести_бухгалтерські_книги_і_запи"/>
      <w:bookmarkEnd w:id="123"/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бухгалтерські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810"/>
        </w:tabs>
        <w:spacing w:before="122"/>
        <w:ind w:right="1069" w:firstLine="0"/>
        <w:rPr>
          <w:sz w:val="24"/>
        </w:rPr>
      </w:pPr>
      <w:bookmarkStart w:id="124" w:name="4.4.15._Надавати_ЄІБ_право,_в_рамках_пер"/>
      <w:bookmarkEnd w:id="124"/>
      <w:r>
        <w:rPr>
          <w:sz w:val="24"/>
        </w:rPr>
        <w:t>Надавати ЄІБ право, в рамках перевірки щодо Забороненої поведінки, переглядати бухгалтерські книги 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щодо усіх фінансових операцій та видатків у зв’язку із Договором та робити копії документів тією мірою,</w:t>
      </w:r>
      <w:r>
        <w:rPr>
          <w:spacing w:val="-57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2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805"/>
        </w:tabs>
        <w:spacing w:line="242" w:lineRule="auto"/>
        <w:ind w:right="1075" w:firstLine="0"/>
        <w:rPr>
          <w:sz w:val="24"/>
        </w:rPr>
      </w:pPr>
      <w:bookmarkStart w:id="125" w:name="4.4.16._Надавати_ЄІБ_право,_в_рамках_пер"/>
      <w:bookmarkEnd w:id="125"/>
      <w:r>
        <w:rPr>
          <w:sz w:val="24"/>
        </w:rPr>
        <w:t>Надавати ЄІБ право, в рамках перевірки Забороненої поведінки, проводити вибіркові перевірки на 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8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3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стосуються,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обмежень: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64"/>
        </w:tabs>
        <w:spacing w:before="115"/>
        <w:ind w:hanging="394"/>
        <w:rPr>
          <w:sz w:val="24"/>
        </w:rPr>
      </w:pPr>
      <w:bookmarkStart w:id="126" w:name="(A)_дотримання_обсягу_робіт_за_результат"/>
      <w:bookmarkEnd w:id="126"/>
      <w:r>
        <w:rPr>
          <w:sz w:val="24"/>
        </w:rPr>
        <w:t>дотримання</w:t>
      </w:r>
      <w:r>
        <w:rPr>
          <w:spacing w:val="-8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3"/>
          <w:sz w:val="24"/>
        </w:rPr>
        <w:t xml:space="preserve"> </w:t>
      </w:r>
      <w:r>
        <w:rPr>
          <w:sz w:val="24"/>
        </w:rPr>
        <w:t>ЄІБ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допомоги;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55"/>
        </w:tabs>
        <w:spacing w:before="123"/>
        <w:ind w:left="1454" w:hanging="385"/>
        <w:rPr>
          <w:sz w:val="24"/>
        </w:rPr>
      </w:pPr>
      <w:bookmarkStart w:id="127" w:name="(B)_якості_проектної__документації;_(1)"/>
      <w:bookmarkEnd w:id="127"/>
      <w:r>
        <w:rPr>
          <w:sz w:val="24"/>
        </w:rPr>
        <w:t>якості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документації;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55"/>
        </w:tabs>
        <w:spacing w:before="117"/>
        <w:ind w:left="1454" w:hanging="385"/>
        <w:rPr>
          <w:sz w:val="24"/>
        </w:rPr>
      </w:pPr>
      <w:bookmarkStart w:id="128" w:name="(C)_якості_будівельних_робіт;_(1)"/>
      <w:bookmarkEnd w:id="128"/>
      <w:r>
        <w:rPr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69"/>
        </w:tabs>
        <w:spacing w:before="3" w:line="275" w:lineRule="exact"/>
        <w:ind w:left="1468" w:hanging="399"/>
        <w:rPr>
          <w:sz w:val="24"/>
        </w:rPr>
      </w:pPr>
      <w:bookmarkStart w:id="129" w:name="(D)_якості_будівельних_матеріалів,_що_ви"/>
      <w:bookmarkEnd w:id="129"/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використовуються;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40"/>
        </w:tabs>
        <w:spacing w:before="0" w:line="275" w:lineRule="exact"/>
        <w:ind w:left="1439" w:hanging="370"/>
        <w:rPr>
          <w:sz w:val="24"/>
        </w:rPr>
      </w:pPr>
      <w:bookmarkStart w:id="130" w:name="(E)_вартості_Договору;_(1)"/>
      <w:bookmarkEnd w:id="130"/>
      <w:r>
        <w:rPr>
          <w:sz w:val="24"/>
        </w:rPr>
        <w:t>вартості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26"/>
        </w:tabs>
        <w:spacing w:before="2" w:line="275" w:lineRule="exact"/>
        <w:ind w:left="1425" w:hanging="356"/>
        <w:rPr>
          <w:sz w:val="24"/>
        </w:rPr>
      </w:pPr>
      <w:bookmarkStart w:id="131" w:name="(F)_дотримання_Екологічних_та_соціальних"/>
      <w:bookmarkEnd w:id="131"/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стандартів;</w:t>
      </w:r>
    </w:p>
    <w:p w:rsidR="00DB72EA" w:rsidRDefault="00100E03">
      <w:pPr>
        <w:pStyle w:val="a5"/>
        <w:numPr>
          <w:ilvl w:val="0"/>
          <w:numId w:val="21"/>
        </w:numPr>
        <w:tabs>
          <w:tab w:val="left" w:pos="1469"/>
        </w:tabs>
        <w:spacing w:before="0" w:line="275" w:lineRule="exact"/>
        <w:ind w:left="1468" w:hanging="399"/>
        <w:rPr>
          <w:sz w:val="24"/>
        </w:rPr>
      </w:pPr>
      <w:bookmarkStart w:id="132" w:name="(G)_закупівель_загалом_та_дотримання_вим"/>
      <w:bookmarkEnd w:id="132"/>
      <w:r>
        <w:rPr>
          <w:sz w:val="24"/>
        </w:rPr>
        <w:t>закупівель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загалом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закупівель.</w:t>
      </w:r>
    </w:p>
    <w:p w:rsidR="00DB72EA" w:rsidRDefault="00100E03">
      <w:pPr>
        <w:pStyle w:val="a5"/>
        <w:numPr>
          <w:ilvl w:val="2"/>
          <w:numId w:val="24"/>
        </w:numPr>
        <w:tabs>
          <w:tab w:val="left" w:pos="1791"/>
        </w:tabs>
        <w:spacing w:before="123"/>
        <w:ind w:right="1065" w:firstLine="0"/>
        <w:rPr>
          <w:sz w:val="24"/>
        </w:rPr>
      </w:pPr>
      <w:bookmarkStart w:id="133" w:name="4.4.17._Надавати_Банку_і_його_службовцям"/>
      <w:bookmarkEnd w:id="133"/>
      <w:r>
        <w:rPr>
          <w:spacing w:val="-1"/>
          <w:sz w:val="24"/>
        </w:rPr>
        <w:t>Надавати</w:t>
      </w:r>
      <w:r>
        <w:rPr>
          <w:spacing w:val="-5"/>
          <w:sz w:val="24"/>
        </w:rPr>
        <w:t xml:space="preserve"> </w:t>
      </w:r>
      <w:r>
        <w:rPr>
          <w:sz w:val="24"/>
        </w:rPr>
        <w:t>Банку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службовцям,</w:t>
      </w:r>
      <w:r>
        <w:rPr>
          <w:spacing w:val="-8"/>
          <w:sz w:val="24"/>
        </w:rPr>
        <w:t xml:space="preserve"> </w:t>
      </w:r>
      <w:r>
        <w:rPr>
          <w:sz w:val="24"/>
        </w:rPr>
        <w:t>агентам,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консультантам і</w:t>
      </w:r>
      <w:r>
        <w:rPr>
          <w:spacing w:val="-15"/>
          <w:sz w:val="24"/>
        </w:rPr>
        <w:t xml:space="preserve"> </w:t>
      </w:r>
      <w:r>
        <w:rPr>
          <w:sz w:val="24"/>
        </w:rPr>
        <w:t>радникам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1"/>
          <w:sz w:val="24"/>
        </w:rPr>
        <w:t xml:space="preserve"> </w:t>
      </w:r>
      <w:r>
        <w:rPr>
          <w:sz w:val="24"/>
        </w:rPr>
        <w:t>отримували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доступу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вимогою)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будь-якого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потрібного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місця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документа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під</w:t>
      </w:r>
      <w:r>
        <w:rPr>
          <w:spacing w:val="-10"/>
          <w:sz w:val="24"/>
        </w:rPr>
        <w:t xml:space="preserve"> </w:t>
      </w:r>
      <w:r>
        <w:rPr>
          <w:sz w:val="24"/>
        </w:rPr>
        <w:t>час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10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вище.</w:t>
      </w:r>
    </w:p>
    <w:p w:rsidR="00DB72EA" w:rsidRDefault="00100E03">
      <w:pPr>
        <w:pStyle w:val="a3"/>
        <w:spacing w:before="118"/>
        <w:ind w:left="1070" w:right="1073"/>
        <w:jc w:val="both"/>
      </w:pPr>
      <w:bookmarkStart w:id="134" w:name="4.4.18_Сприяти_місії_будь-яких_консульта"/>
      <w:bookmarkEnd w:id="134"/>
      <w:r>
        <w:t>4.4.18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ЄІБ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секторальних порад і моніторингу Проекту (зокрема – Програмі розвитку ООН (ПРООН), компанії «Cowater</w:t>
      </w:r>
      <w:r>
        <w:rPr>
          <w:spacing w:val="1"/>
        </w:rPr>
        <w:t xml:space="preserve"> </w:t>
      </w:r>
      <w:r>
        <w:t>International»).</w:t>
      </w:r>
    </w:p>
    <w:p w:rsidR="00DB72EA" w:rsidRDefault="00100E03">
      <w:pPr>
        <w:pStyle w:val="a5"/>
        <w:numPr>
          <w:ilvl w:val="2"/>
          <w:numId w:val="20"/>
        </w:numPr>
        <w:tabs>
          <w:tab w:val="left" w:pos="1843"/>
        </w:tabs>
        <w:spacing w:before="122"/>
        <w:ind w:right="1063" w:firstLine="0"/>
        <w:rPr>
          <w:sz w:val="24"/>
        </w:rPr>
      </w:pPr>
      <w:bookmarkStart w:id="135" w:name="4.4.19._Дотримуватися_заборони_закупівлі"/>
      <w:bookmarkEnd w:id="135"/>
      <w:r>
        <w:rPr>
          <w:sz w:val="24"/>
        </w:rPr>
        <w:t>Дотримуватися заборони закупівлі товарів, робіт, та послуг, які необхідні для виконання умов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у юридичних осіб - резидентів Російської 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 xml:space="preserve"> державної форми 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 осіб, створених та/або зареєстрованих відповідно до законодавства Російської Федерації/Республіки</w:t>
      </w:r>
      <w:r>
        <w:rPr>
          <w:spacing w:val="1"/>
          <w:sz w:val="24"/>
        </w:rPr>
        <w:t xml:space="preserve"> </w:t>
      </w:r>
      <w:r>
        <w:rPr>
          <w:sz w:val="24"/>
        </w:rPr>
        <w:t>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та юридичних осіб, кінцевими бенефіціарними власниками (власниками) яких є резиденти Російської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та/або у фізичних осіб (фізичних осіб - підприємців) - резидентів Російської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а також публічні закупівлі в інших суб’єктів господарювання, що 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 товарів, робіт і послуг походженням з Російської 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за винятком 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і послуг, необхідних для ремонту та обслуговування товарів, придбаних до набрання чинності 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 Міністрів України від 12 жовтня 2022 р. №1178 «Про затвердження особливостей здійснення публічних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закупівель товарів, робіт і послуг для замовників, передбачених Законом України "Про публічні закупівлі",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період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дії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режиму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воєнного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стану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Україні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90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днів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скасування».</w:t>
      </w:r>
    </w:p>
    <w:p w:rsidR="00DB72EA" w:rsidRDefault="00100E03">
      <w:pPr>
        <w:pStyle w:val="a5"/>
        <w:numPr>
          <w:ilvl w:val="2"/>
          <w:numId w:val="20"/>
        </w:numPr>
        <w:tabs>
          <w:tab w:val="left" w:pos="1882"/>
        </w:tabs>
        <w:spacing w:before="119"/>
        <w:ind w:right="1074" w:firstLine="0"/>
        <w:rPr>
          <w:sz w:val="24"/>
        </w:rPr>
      </w:pPr>
      <w:bookmarkStart w:id="136" w:name="4.4.20._Застрахувати_ризик_випадкового_п"/>
      <w:bookmarkEnd w:id="136"/>
      <w:r>
        <w:rPr>
          <w:sz w:val="24"/>
        </w:rPr>
        <w:t>Застрахувати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ризик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страхування комплексу будівельно-монтажних і пусконалагоджувальних робіт. (пусконалагоджувальні 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включаються,</w:t>
      </w:r>
      <w:r>
        <w:rPr>
          <w:spacing w:val="3"/>
          <w:sz w:val="24"/>
        </w:rPr>
        <w:t xml:space="preserve"> </w:t>
      </w:r>
      <w:r>
        <w:rPr>
          <w:sz w:val="24"/>
        </w:rPr>
        <w:t>якщо</w:t>
      </w:r>
      <w:r>
        <w:rPr>
          <w:spacing w:val="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договором).</w:t>
      </w:r>
    </w:p>
    <w:p w:rsidR="00DB72EA" w:rsidRDefault="00100E03">
      <w:pPr>
        <w:pStyle w:val="a5"/>
        <w:numPr>
          <w:ilvl w:val="2"/>
          <w:numId w:val="20"/>
        </w:numPr>
        <w:tabs>
          <w:tab w:val="left" w:pos="1814"/>
        </w:tabs>
        <w:spacing w:before="126" w:line="237" w:lineRule="auto"/>
        <w:ind w:right="1081" w:firstLine="0"/>
        <w:rPr>
          <w:sz w:val="24"/>
        </w:rPr>
      </w:pPr>
      <w:bookmarkStart w:id="137" w:name="4.4.21._Підрядник_відповідає_за_забезпеч"/>
      <w:bookmarkEnd w:id="137"/>
      <w:r>
        <w:rPr>
          <w:sz w:val="24"/>
        </w:rPr>
        <w:t>Підрядник відповідає за забезпечення страхування свого персоналу від випадків смерті, травм та втрати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майна під час</w:t>
      </w:r>
      <w:r>
        <w:rPr>
          <w:spacing w:val="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2"/>
          <w:sz w:val="24"/>
        </w:rPr>
        <w:t xml:space="preserve"> </w:t>
      </w:r>
      <w:r>
        <w:rPr>
          <w:sz w:val="24"/>
        </w:rPr>
        <w:t>за Договором.</w:t>
      </w:r>
    </w:p>
    <w:p w:rsidR="00DB72EA" w:rsidRDefault="00100E03">
      <w:pPr>
        <w:pStyle w:val="a5"/>
        <w:numPr>
          <w:ilvl w:val="2"/>
          <w:numId w:val="20"/>
        </w:numPr>
        <w:tabs>
          <w:tab w:val="left" w:pos="1845"/>
        </w:tabs>
        <w:spacing w:before="125" w:line="237" w:lineRule="auto"/>
        <w:ind w:right="1068" w:firstLine="0"/>
        <w:rPr>
          <w:sz w:val="24"/>
        </w:rPr>
      </w:pPr>
      <w:bookmarkStart w:id="138" w:name="4.4.22._Надати_Замовнику_оригінал_банків"/>
      <w:bookmarkEnd w:id="138"/>
      <w:r>
        <w:rPr>
          <w:sz w:val="24"/>
        </w:rPr>
        <w:t>Надати Замовнику оригінал банківської гарантії (забезпечення) виконання договору у 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3% від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терміном</w:t>
      </w:r>
      <w:r>
        <w:rPr>
          <w:spacing w:val="3"/>
          <w:sz w:val="24"/>
        </w:rPr>
        <w:t xml:space="preserve"> </w:t>
      </w:r>
      <w:r>
        <w:rPr>
          <w:sz w:val="24"/>
        </w:rPr>
        <w:t>дії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2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817"/>
        </w:tabs>
        <w:spacing w:before="74"/>
        <w:ind w:left="3816"/>
        <w:jc w:val="left"/>
      </w:pPr>
      <w:bookmarkStart w:id="139" w:name="5._РИЗИКИ_ЗНИЩЕННЯ_АБО_ПОШКОДЖЕННЯ_ОБ’ЄК"/>
      <w:bookmarkEnd w:id="139"/>
      <w:r>
        <w:lastRenderedPageBreak/>
        <w:t>РИЗИКИ</w:t>
      </w:r>
      <w:r>
        <w:rPr>
          <w:spacing w:val="-6"/>
        </w:rPr>
        <w:t xml:space="preserve"> </w:t>
      </w:r>
      <w:r>
        <w:t>ЗНИЩЕННЯ</w:t>
      </w:r>
      <w:r>
        <w:rPr>
          <w:spacing w:val="-5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ПОШКОДЖЕННЯ</w:t>
      </w:r>
      <w:r>
        <w:rPr>
          <w:spacing w:val="-5"/>
        </w:rPr>
        <w:t xml:space="preserve"> </w:t>
      </w:r>
      <w:r>
        <w:t>ОБ’ЄКТА</w:t>
      </w:r>
    </w:p>
    <w:p w:rsidR="00DB72EA" w:rsidRDefault="00100E03">
      <w:pPr>
        <w:pStyle w:val="a5"/>
        <w:numPr>
          <w:ilvl w:val="1"/>
          <w:numId w:val="19"/>
        </w:numPr>
        <w:tabs>
          <w:tab w:val="left" w:pos="1493"/>
        </w:tabs>
        <w:spacing w:before="113"/>
        <w:ind w:right="1081" w:firstLine="0"/>
        <w:rPr>
          <w:sz w:val="24"/>
        </w:rPr>
      </w:pPr>
      <w:bookmarkStart w:id="140" w:name="5.1._Підрядник_несе_ризик_знищення_або_п"/>
      <w:bookmarkEnd w:id="140"/>
      <w:r>
        <w:rPr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z w:val="24"/>
        </w:rPr>
        <w:t>несе</w:t>
      </w:r>
      <w:r>
        <w:rPr>
          <w:spacing w:val="-7"/>
          <w:sz w:val="24"/>
        </w:rPr>
        <w:t xml:space="preserve"> </w:t>
      </w:r>
      <w:r>
        <w:rPr>
          <w:sz w:val="24"/>
        </w:rPr>
        <w:t>ризик</w:t>
      </w:r>
      <w:r>
        <w:rPr>
          <w:spacing w:val="-12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субпідрядниками,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7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Акту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експлуатацію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2"/>
          <w:sz w:val="24"/>
        </w:rPr>
        <w:t xml:space="preserve"> </w:t>
      </w:r>
      <w:r>
        <w:rPr>
          <w:sz w:val="24"/>
        </w:rPr>
        <w:t>випадкового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2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2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7"/>
          <w:sz w:val="24"/>
        </w:rPr>
        <w:t xml:space="preserve"> </w:t>
      </w:r>
      <w:r>
        <w:rPr>
          <w:sz w:val="24"/>
        </w:rPr>
        <w:t>сили.</w:t>
      </w:r>
    </w:p>
    <w:p w:rsidR="00DB72EA" w:rsidRDefault="00100E03">
      <w:pPr>
        <w:pStyle w:val="a5"/>
        <w:numPr>
          <w:ilvl w:val="1"/>
          <w:numId w:val="19"/>
        </w:numPr>
        <w:tabs>
          <w:tab w:val="left" w:pos="1489"/>
        </w:tabs>
        <w:spacing w:before="126" w:line="237" w:lineRule="auto"/>
        <w:ind w:right="1078" w:firstLine="0"/>
        <w:rPr>
          <w:sz w:val="24"/>
        </w:rPr>
      </w:pPr>
      <w:bookmarkStart w:id="141" w:name="5.2._Підрядник_відповідає_за_охорону_май"/>
      <w:bookmarkEnd w:id="141"/>
      <w:r>
        <w:rPr>
          <w:spacing w:val="-1"/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відповідає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-15"/>
          <w:sz w:val="24"/>
        </w:rPr>
        <w:t xml:space="preserve"> </w:t>
      </w:r>
      <w:r>
        <w:rPr>
          <w:sz w:val="24"/>
        </w:rPr>
        <w:t>майна,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виконувані</w:t>
      </w:r>
      <w:r>
        <w:rPr>
          <w:spacing w:val="-15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8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9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14"/>
          <w:sz w:val="24"/>
        </w:rPr>
        <w:t xml:space="preserve"> </w:t>
      </w:r>
      <w:r>
        <w:rPr>
          <w:sz w:val="24"/>
        </w:rPr>
        <w:t>дії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19"/>
        </w:numPr>
        <w:tabs>
          <w:tab w:val="left" w:pos="1498"/>
        </w:tabs>
        <w:spacing w:before="123"/>
        <w:ind w:right="1079" w:firstLine="0"/>
        <w:rPr>
          <w:sz w:val="24"/>
        </w:rPr>
      </w:pPr>
      <w:bookmarkStart w:id="142" w:name="5.3._Повідомлення_про_пошкодження_Об'єкт"/>
      <w:bookmarkEnd w:id="142"/>
      <w:r>
        <w:rPr>
          <w:sz w:val="24"/>
        </w:rPr>
        <w:t>Повідомлення про пошкодження Об'єкта надсилається Замовнику протягом 2 (двох) робочих днів після 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виявлення. Пошкодження підлягає усуненню Підрядником у строки, узгоджені Сторонами із урахуванням його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563"/>
        </w:tabs>
        <w:spacing w:before="222"/>
        <w:ind w:left="3562"/>
        <w:jc w:val="left"/>
      </w:pPr>
      <w:bookmarkStart w:id="143" w:name="6._ЗАБЕЗПЕЧЕННЯ_РОБІТ__ПРОЕКТНОЮ_ДОКУМЕН"/>
      <w:bookmarkEnd w:id="143"/>
      <w:r>
        <w:t>ЗАБЕЗПЕЧЕННЯ</w:t>
      </w:r>
      <w:r>
        <w:rPr>
          <w:spacing w:val="-8"/>
        </w:rPr>
        <w:t xml:space="preserve"> </w:t>
      </w:r>
      <w:r>
        <w:t>РОБІТ</w:t>
      </w:r>
      <w:r>
        <w:rPr>
          <w:spacing w:val="46"/>
        </w:rPr>
        <w:t xml:space="preserve"> </w:t>
      </w:r>
      <w:r>
        <w:t>ПРОЕКТНОЮ</w:t>
      </w:r>
      <w:r>
        <w:rPr>
          <w:spacing w:val="-8"/>
        </w:rPr>
        <w:t xml:space="preserve"> </w:t>
      </w:r>
      <w:r>
        <w:t>ДОКУМЕНТАЦІЄЮ</w:t>
      </w:r>
    </w:p>
    <w:p w:rsidR="00DB72EA" w:rsidRDefault="00100E03">
      <w:pPr>
        <w:pStyle w:val="a5"/>
        <w:numPr>
          <w:ilvl w:val="1"/>
          <w:numId w:val="18"/>
        </w:numPr>
        <w:tabs>
          <w:tab w:val="left" w:pos="1570"/>
        </w:tabs>
        <w:spacing w:before="113" w:line="242" w:lineRule="auto"/>
        <w:ind w:right="1068" w:firstLine="0"/>
        <w:rPr>
          <w:sz w:val="24"/>
        </w:rPr>
      </w:pPr>
      <w:bookmarkStart w:id="144" w:name="6.1._Забезпечення_робіт_проектною_докуме"/>
      <w:bookmarkEnd w:id="144"/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підряду в</w:t>
      </w:r>
      <w:r>
        <w:rPr>
          <w:spacing w:val="1"/>
          <w:sz w:val="24"/>
        </w:rPr>
        <w:t xml:space="preserve"> </w:t>
      </w:r>
      <w:r>
        <w:rPr>
          <w:sz w:val="24"/>
        </w:rPr>
        <w:t>капітальному будівництві,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 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01.08.2005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668</w:t>
      </w:r>
      <w:r>
        <w:rPr>
          <w:spacing w:val="56"/>
          <w:sz w:val="24"/>
        </w:rPr>
        <w:t xml:space="preserve"> </w:t>
      </w:r>
      <w:r>
        <w:rPr>
          <w:sz w:val="24"/>
        </w:rPr>
        <w:t>(далі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Загальні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умови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документів.</w:t>
      </w:r>
    </w:p>
    <w:p w:rsidR="00DB72EA" w:rsidRDefault="00100E03">
      <w:pPr>
        <w:pStyle w:val="a5"/>
        <w:numPr>
          <w:ilvl w:val="1"/>
          <w:numId w:val="18"/>
        </w:numPr>
        <w:tabs>
          <w:tab w:val="left" w:pos="1551"/>
        </w:tabs>
        <w:spacing w:before="117" w:line="237" w:lineRule="auto"/>
        <w:ind w:right="1069" w:firstLine="0"/>
        <w:rPr>
          <w:sz w:val="24"/>
        </w:rPr>
      </w:pPr>
      <w:bookmarkStart w:id="145" w:name="6.2._Замовник_має_право_вносити_зміни_в_"/>
      <w:bookmarkEnd w:id="145"/>
      <w:r>
        <w:rPr>
          <w:sz w:val="24"/>
        </w:rPr>
        <w:t>Замовник має право вносити зміни в проектну документацію 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умов, 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 п.53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5"/>
        <w:numPr>
          <w:ilvl w:val="1"/>
          <w:numId w:val="18"/>
        </w:numPr>
        <w:tabs>
          <w:tab w:val="left" w:pos="1517"/>
        </w:tabs>
        <w:spacing w:before="126" w:line="237" w:lineRule="auto"/>
        <w:ind w:right="1075" w:firstLine="0"/>
        <w:rPr>
          <w:sz w:val="24"/>
        </w:rPr>
      </w:pPr>
      <w:bookmarkStart w:id="146" w:name="6.3._Підрядник_може_надавати_Замовнику_п"/>
      <w:bookmarkEnd w:id="146"/>
      <w:r>
        <w:rPr>
          <w:sz w:val="24"/>
        </w:rPr>
        <w:t>Підрядник може надавати Замовнику пропозиції щодо поліпшення проектних рішень. Замовник розгляне і</w:t>
      </w:r>
      <w:r>
        <w:rPr>
          <w:spacing w:val="1"/>
          <w:sz w:val="24"/>
        </w:rPr>
        <w:t xml:space="preserve"> </w:t>
      </w:r>
      <w:r>
        <w:rPr>
          <w:sz w:val="24"/>
        </w:rPr>
        <w:t>надасть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(п’яти)</w:t>
      </w:r>
      <w:r>
        <w:rPr>
          <w:spacing w:val="2"/>
          <w:sz w:val="24"/>
        </w:rPr>
        <w:t xml:space="preserve"> </w:t>
      </w:r>
      <w:r>
        <w:rPr>
          <w:sz w:val="24"/>
        </w:rPr>
        <w:t>днів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пропозицій.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2411"/>
        </w:tabs>
        <w:spacing w:before="223"/>
        <w:ind w:left="2410" w:hanging="246"/>
        <w:jc w:val="left"/>
      </w:pPr>
      <w:bookmarkStart w:id="147" w:name="7._ЗАБЕЗПЕЧЕННЯ_РОБІТ_МАТЕРІАЛАМИ,_УСТАТ"/>
      <w:bookmarkEnd w:id="147"/>
      <w:r>
        <w:t>ЗАБЕЗПЕЧЕННЯ</w:t>
      </w:r>
      <w:r>
        <w:rPr>
          <w:spacing w:val="-8"/>
        </w:rPr>
        <w:t xml:space="preserve"> </w:t>
      </w:r>
      <w:r>
        <w:t>РОБІТ</w:t>
      </w:r>
      <w:r>
        <w:rPr>
          <w:spacing w:val="-9"/>
        </w:rPr>
        <w:t xml:space="preserve"> </w:t>
      </w:r>
      <w:r>
        <w:t>МАТЕРІАЛАМИ,</w:t>
      </w:r>
      <w:r>
        <w:rPr>
          <w:spacing w:val="-6"/>
        </w:rPr>
        <w:t xml:space="preserve"> </w:t>
      </w:r>
      <w:r>
        <w:t>УСТАТКУВАННЯМ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ПОСЛУГАМИ</w:t>
      </w:r>
    </w:p>
    <w:p w:rsidR="00DB72EA" w:rsidRDefault="00100E03">
      <w:pPr>
        <w:pStyle w:val="a5"/>
        <w:numPr>
          <w:ilvl w:val="1"/>
          <w:numId w:val="17"/>
        </w:numPr>
        <w:tabs>
          <w:tab w:val="left" w:pos="1579"/>
        </w:tabs>
        <w:spacing w:before="120" w:line="237" w:lineRule="auto"/>
        <w:ind w:right="1080" w:firstLine="0"/>
        <w:rPr>
          <w:sz w:val="24"/>
        </w:rPr>
      </w:pPr>
      <w:bookmarkStart w:id="148" w:name="7.1._Забезпечення_робіт_матеріалами,_уст"/>
      <w:bookmarkEnd w:id="148"/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color w:val="FF0000"/>
          <w:sz w:val="24"/>
        </w:rPr>
        <w:t>.</w:t>
      </w:r>
    </w:p>
    <w:p w:rsidR="00DB72EA" w:rsidRDefault="00100E03">
      <w:pPr>
        <w:pStyle w:val="a5"/>
        <w:numPr>
          <w:ilvl w:val="1"/>
          <w:numId w:val="17"/>
        </w:numPr>
        <w:tabs>
          <w:tab w:val="left" w:pos="1541"/>
        </w:tabs>
        <w:spacing w:before="126" w:line="237" w:lineRule="auto"/>
        <w:ind w:right="1077" w:firstLine="0"/>
        <w:rPr>
          <w:sz w:val="24"/>
        </w:rPr>
      </w:pPr>
      <w:bookmarkStart w:id="149" w:name="7.2._Забезпечення_робіт_матеріалами_та_у"/>
      <w:bookmarkEnd w:id="149"/>
      <w:r>
        <w:rPr>
          <w:sz w:val="24"/>
        </w:rPr>
        <w:t>Забезпечення робіт матеріалами та устаткуванням здійснює Підрядник. Він зобов’язаний узгоджувати із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постачальників</w:t>
      </w:r>
      <w:r>
        <w:rPr>
          <w:spacing w:val="3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устаткування.</w:t>
      </w:r>
    </w:p>
    <w:p w:rsidR="00DB72EA" w:rsidRDefault="00100E03">
      <w:pPr>
        <w:pStyle w:val="a5"/>
        <w:numPr>
          <w:ilvl w:val="1"/>
          <w:numId w:val="17"/>
        </w:numPr>
        <w:tabs>
          <w:tab w:val="left" w:pos="1531"/>
        </w:tabs>
        <w:spacing w:before="125" w:line="237" w:lineRule="auto"/>
        <w:ind w:right="1082" w:firstLine="0"/>
        <w:rPr>
          <w:sz w:val="24"/>
        </w:rPr>
      </w:pPr>
      <w:bookmarkStart w:id="150" w:name="7.3._Замовник_забезпечує_Підрядника_водо"/>
      <w:bookmarkEnd w:id="150"/>
      <w:r>
        <w:rPr>
          <w:sz w:val="24"/>
        </w:rPr>
        <w:t>Замовник забезпечує Підрядника водою, електроенергією, надає складські та інші приміщення в обсягах,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проектною документацією.</w:t>
      </w:r>
    </w:p>
    <w:p w:rsidR="00DB72EA" w:rsidRDefault="00100E03">
      <w:pPr>
        <w:pStyle w:val="a5"/>
        <w:numPr>
          <w:ilvl w:val="1"/>
          <w:numId w:val="17"/>
        </w:numPr>
        <w:tabs>
          <w:tab w:val="left" w:pos="1584"/>
        </w:tabs>
        <w:spacing w:before="123"/>
        <w:ind w:right="1075" w:firstLine="0"/>
        <w:rPr>
          <w:sz w:val="24"/>
        </w:rPr>
      </w:pPr>
      <w:bookmarkStart w:id="151" w:name="7.4._Підрядник_зобов'язаний_усувати_недо"/>
      <w:bookmarkEnd w:id="151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устаткуванні,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відповідними державними органами, архітектурним наглядом в строки, визначені актами перевірок, вказівок 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приписів,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3"/>
          <w:sz w:val="24"/>
        </w:rPr>
        <w:t xml:space="preserve"> </w:t>
      </w:r>
      <w:r>
        <w:rPr>
          <w:sz w:val="24"/>
        </w:rPr>
        <w:t>Замовника.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856"/>
        </w:tabs>
        <w:spacing w:before="223"/>
        <w:ind w:left="3855" w:hanging="303"/>
        <w:jc w:val="left"/>
      </w:pPr>
      <w:bookmarkStart w:id="152" w:name="8.__ЗАЛУЧЕННЯ_ДО_ВИКОНАННЯ_РОБІТ_РОБОЧОЇ"/>
      <w:bookmarkEnd w:id="152"/>
      <w:r>
        <w:t>ЗАЛУЧЕННЯ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РОБІТ</w:t>
      </w:r>
      <w:r>
        <w:rPr>
          <w:spacing w:val="-3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СИЛИ</w:t>
      </w:r>
    </w:p>
    <w:p w:rsidR="00DB72EA" w:rsidRDefault="00100E03">
      <w:pPr>
        <w:pStyle w:val="a3"/>
        <w:spacing w:before="113" w:line="242" w:lineRule="auto"/>
        <w:ind w:left="1070" w:right="1079"/>
        <w:jc w:val="both"/>
      </w:pPr>
      <w:bookmarkStart w:id="153" w:name="8.1._Залучення_до_виконання_робіт_робочо"/>
      <w:bookmarkEnd w:id="153"/>
      <w:r>
        <w:t>8.1.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робочої сили повністю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дотриманням положень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умов.</w:t>
      </w:r>
    </w:p>
    <w:p w:rsidR="00DB72EA" w:rsidRDefault="00100E03">
      <w:pPr>
        <w:pStyle w:val="a3"/>
        <w:spacing w:before="115" w:line="242" w:lineRule="auto"/>
        <w:ind w:left="1070" w:right="1073"/>
        <w:jc w:val="both"/>
      </w:pPr>
      <w:bookmarkStart w:id="154" w:name="8.2_Підрядник_забезпечить_дотримання_усі"/>
      <w:bookmarkEnd w:id="154"/>
      <w:r>
        <w:t>8.2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умов</w:t>
      </w:r>
      <w:r>
        <w:rPr>
          <w:spacing w:val="6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відпочинку,</w:t>
      </w:r>
      <w:r>
        <w:rPr>
          <w:spacing w:val="3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необхідного</w:t>
      </w:r>
      <w:r>
        <w:rPr>
          <w:spacing w:val="6"/>
        </w:rPr>
        <w:t xml:space="preserve"> </w:t>
      </w:r>
      <w:r>
        <w:t>інструктажу</w:t>
      </w:r>
      <w:r>
        <w:rPr>
          <w:spacing w:val="-9"/>
        </w:rPr>
        <w:t xml:space="preserve"> </w:t>
      </w:r>
      <w:r>
        <w:t>тощо.</w:t>
      </w:r>
    </w:p>
    <w:p w:rsidR="00DB72EA" w:rsidRDefault="00100E03">
      <w:pPr>
        <w:pStyle w:val="a3"/>
        <w:spacing w:before="114"/>
        <w:ind w:left="1070" w:right="1074"/>
        <w:jc w:val="both"/>
      </w:pPr>
      <w:bookmarkStart w:id="155" w:name="8.3._Замовник_має_право_вимагати_від_Під"/>
      <w:bookmarkEnd w:id="155"/>
      <w:r>
        <w:t>8.3. Замовник має право вимагати від Підрядника з відповідним обґрунтуванням відсторонення від виконання</w:t>
      </w:r>
      <w:r>
        <w:rPr>
          <w:spacing w:val="1"/>
        </w:rPr>
        <w:t xml:space="preserve"> </w:t>
      </w:r>
      <w:r>
        <w:rPr>
          <w:spacing w:val="-1"/>
        </w:rPr>
        <w:t>робіт</w:t>
      </w:r>
      <w:r>
        <w:rPr>
          <w:spacing w:val="-7"/>
        </w:rPr>
        <w:t xml:space="preserve"> </w:t>
      </w:r>
      <w:r>
        <w:rPr>
          <w:spacing w:val="-1"/>
        </w:rPr>
        <w:t>робітників</w:t>
      </w:r>
      <w:r>
        <w:rPr>
          <w:spacing w:val="-6"/>
        </w:rPr>
        <w:t xml:space="preserve"> </w:t>
      </w:r>
      <w:r>
        <w:rPr>
          <w:spacing w:val="-1"/>
        </w:rPr>
        <w:t>та</w:t>
      </w:r>
      <w:r>
        <w:rPr>
          <w:spacing w:val="-3"/>
        </w:rPr>
        <w:t xml:space="preserve"> </w:t>
      </w:r>
      <w:r>
        <w:rPr>
          <w:spacing w:val="-1"/>
        </w:rPr>
        <w:t>інженерно-технічних</w:t>
      </w:r>
      <w:r>
        <w:rPr>
          <w:spacing w:val="-12"/>
        </w:rPr>
        <w:t xml:space="preserve"> </w:t>
      </w:r>
      <w:r>
        <w:rPr>
          <w:spacing w:val="-1"/>
        </w:rPr>
        <w:t>працівників у</w:t>
      </w:r>
      <w:r>
        <w:rPr>
          <w:spacing w:val="-16"/>
        </w:rPr>
        <w:t xml:space="preserve"> </w:t>
      </w:r>
      <w:r>
        <w:rPr>
          <w:spacing w:val="-1"/>
        </w:rPr>
        <w:t>випадках</w:t>
      </w:r>
      <w:r>
        <w:rPr>
          <w:spacing w:val="-12"/>
        </w:rPr>
        <w:t xml:space="preserve"> </w:t>
      </w:r>
      <w:r>
        <w:rPr>
          <w:spacing w:val="-1"/>
        </w:rPr>
        <w:t>недостатньої</w:t>
      </w:r>
      <w:r>
        <w:rPr>
          <w:spacing w:val="-17"/>
        </w:rPr>
        <w:t xml:space="preserve"> </w:t>
      </w:r>
      <w:r>
        <w:t>кваліфікації,</w:t>
      </w:r>
      <w:r>
        <w:rPr>
          <w:spacing w:val="3"/>
        </w:rPr>
        <w:t xml:space="preserve"> </w:t>
      </w:r>
      <w:r>
        <w:t>порушень</w:t>
      </w:r>
      <w:r>
        <w:rPr>
          <w:spacing w:val="-7"/>
        </w:rPr>
        <w:t xml:space="preserve"> </w:t>
      </w:r>
      <w:r>
        <w:t>дисципліни,</w:t>
      </w:r>
      <w:r>
        <w:rPr>
          <w:spacing w:val="-57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техніки</w:t>
      </w:r>
      <w:r>
        <w:rPr>
          <w:spacing w:val="3"/>
        </w:rPr>
        <w:t xml:space="preserve"> </w:t>
      </w:r>
      <w:r>
        <w:t>безпеки.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951"/>
        </w:tabs>
        <w:spacing w:before="223"/>
        <w:ind w:left="4950"/>
        <w:jc w:val="left"/>
      </w:pPr>
      <w:bookmarkStart w:id="156" w:name="9._ОРГАНІЗАЦІЯ_ВИКОНАННЯ_РОБІТ"/>
      <w:bookmarkEnd w:id="156"/>
      <w:r>
        <w:t>ОРГАНІЗАЦІЯ</w:t>
      </w:r>
      <w:r>
        <w:rPr>
          <w:spacing w:val="-11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РОБІТ</w:t>
      </w:r>
    </w:p>
    <w:p w:rsidR="00DB72EA" w:rsidRDefault="00DB72EA">
      <w:pPr>
        <w:sectPr w:rsidR="00DB72EA">
          <w:pgSz w:w="16700" w:h="16840"/>
          <w:pgMar w:top="14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1"/>
          <w:numId w:val="16"/>
        </w:numPr>
        <w:tabs>
          <w:tab w:val="left" w:pos="1517"/>
        </w:tabs>
        <w:spacing w:before="71" w:line="242" w:lineRule="auto"/>
        <w:ind w:right="1081" w:firstLine="0"/>
        <w:rPr>
          <w:sz w:val="24"/>
        </w:rPr>
      </w:pPr>
      <w:bookmarkStart w:id="157" w:name="9.1._Замовник_за_актом_передає_Підрядник"/>
      <w:bookmarkEnd w:id="157"/>
      <w:r>
        <w:rPr>
          <w:sz w:val="24"/>
        </w:rPr>
        <w:lastRenderedPageBreak/>
        <w:t>Замовник за актом передає Підряднику Об’єкт та всю супроводжувальну 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2 (двох)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днів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-4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494"/>
        </w:tabs>
        <w:spacing w:before="115"/>
        <w:ind w:left="1493" w:hanging="424"/>
        <w:rPr>
          <w:sz w:val="24"/>
        </w:rPr>
      </w:pPr>
      <w:bookmarkStart w:id="158" w:name="9.2._Підрядник_може_використовувати_Об’є"/>
      <w:bookmarkEnd w:id="158"/>
      <w:r>
        <w:rPr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z w:val="24"/>
        </w:rPr>
        <w:t>може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-6"/>
          <w:sz w:val="24"/>
        </w:rPr>
        <w:t xml:space="preserve"> </w:t>
      </w:r>
      <w:r>
        <w:rPr>
          <w:sz w:val="24"/>
        </w:rPr>
        <w:t>цілодобово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580"/>
        </w:tabs>
        <w:spacing w:before="122"/>
        <w:ind w:right="1083" w:firstLine="0"/>
        <w:rPr>
          <w:sz w:val="24"/>
        </w:rPr>
      </w:pPr>
      <w:bookmarkStart w:id="159" w:name="9.3._Підрядник_забезпечить_виконання_роб"/>
      <w:bookmarkEnd w:id="159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Календарним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вжити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відставання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якщо</w:t>
      </w:r>
      <w:r>
        <w:rPr>
          <w:spacing w:val="2"/>
          <w:sz w:val="24"/>
        </w:rPr>
        <w:t xml:space="preserve"> </w:t>
      </w:r>
      <w:r>
        <w:rPr>
          <w:sz w:val="24"/>
        </w:rPr>
        <w:t>такі</w:t>
      </w:r>
      <w:r>
        <w:rPr>
          <w:spacing w:val="-8"/>
          <w:sz w:val="24"/>
        </w:rPr>
        <w:t xml:space="preserve"> </w:t>
      </w:r>
      <w:r>
        <w:rPr>
          <w:sz w:val="24"/>
        </w:rPr>
        <w:t>будуть.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512"/>
        </w:tabs>
        <w:spacing w:before="121"/>
        <w:ind w:right="1073" w:firstLine="0"/>
        <w:rPr>
          <w:sz w:val="24"/>
        </w:rPr>
      </w:pPr>
      <w:bookmarkStart w:id="160" w:name="9.4._Підрядник__буде__повідомляти__Замов"/>
      <w:bookmarkEnd w:id="160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 виникнення обставин, що загрожують виконанню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невідкладно з моменту їх виникнення. Замовник протягом 3 (трьох) днів з дня одержання повідомлення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 надасть</w:t>
      </w:r>
      <w:r>
        <w:rPr>
          <w:spacing w:val="2"/>
          <w:sz w:val="24"/>
        </w:rPr>
        <w:t xml:space="preserve"> </w:t>
      </w:r>
      <w:r>
        <w:rPr>
          <w:sz w:val="24"/>
        </w:rPr>
        <w:t>йому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1"/>
          <w:sz w:val="24"/>
        </w:rPr>
        <w:t xml:space="preserve"> </w:t>
      </w:r>
      <w:r>
        <w:rPr>
          <w:sz w:val="24"/>
        </w:rPr>
        <w:t>та намічених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заходів.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551"/>
        </w:tabs>
        <w:ind w:right="1078" w:firstLine="0"/>
        <w:rPr>
          <w:sz w:val="24"/>
        </w:rPr>
      </w:pPr>
      <w:bookmarkStart w:id="161" w:name="9.5._Підрядник_буде_помісячно_надавати_З"/>
      <w:bookmarkEnd w:id="161"/>
      <w:r>
        <w:rPr>
          <w:sz w:val="24"/>
        </w:rPr>
        <w:t>Підрядник буде помісячно надавати 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визначену</w:t>
      </w:r>
      <w:r>
        <w:rPr>
          <w:spacing w:val="1"/>
          <w:sz w:val="24"/>
        </w:rPr>
        <w:t xml:space="preserve"> </w:t>
      </w:r>
      <w:r>
        <w:rPr>
          <w:sz w:val="24"/>
        </w:rPr>
        <w:t>п.73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 умов. Обсяг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 повинен бути достатнім для аналізу стану реалізації Договору, виявлення наявних проблем, вжиття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 необхідних для їх усунення заходів. Замовник має право запросити необхідну для нього інформацію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позачергово.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488"/>
        </w:tabs>
        <w:spacing w:before="120"/>
        <w:ind w:right="1078" w:firstLine="0"/>
        <w:rPr>
          <w:sz w:val="24"/>
        </w:rPr>
      </w:pPr>
      <w:bookmarkStart w:id="162" w:name="9.6._Підрядник_у_порядку,_визначеному_но"/>
      <w:bookmarkEnd w:id="162"/>
      <w:r>
        <w:rPr>
          <w:spacing w:val="-1"/>
          <w:sz w:val="24"/>
        </w:rPr>
        <w:t>Підрядник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порядку,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визначеному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нормативними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веде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9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8"/>
          <w:sz w:val="24"/>
        </w:rPr>
        <w:t xml:space="preserve"> </w:t>
      </w:r>
      <w:r>
        <w:rPr>
          <w:sz w:val="24"/>
        </w:rPr>
        <w:t>завершення робіт документи про виконання Договору. Підрядник зобов'язаний протягом 2 (двох) робочих днів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після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завершення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звільнити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Об’єкт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прилеглу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нього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територію</w:t>
      </w:r>
      <w:r>
        <w:rPr>
          <w:spacing w:val="-13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сміття,</w:t>
      </w:r>
      <w:r>
        <w:rPr>
          <w:spacing w:val="-9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7"/>
          <w:sz w:val="24"/>
        </w:rPr>
        <w:t xml:space="preserve"> </w:t>
      </w:r>
      <w:r>
        <w:rPr>
          <w:sz w:val="24"/>
        </w:rPr>
        <w:t>машин</w:t>
      </w:r>
      <w:r>
        <w:rPr>
          <w:spacing w:val="-58"/>
          <w:sz w:val="24"/>
        </w:rPr>
        <w:t xml:space="preserve"> </w:t>
      </w:r>
      <w:r>
        <w:rPr>
          <w:sz w:val="24"/>
        </w:rPr>
        <w:t>та механізмів,</w:t>
      </w:r>
      <w:r>
        <w:rPr>
          <w:spacing w:val="4"/>
          <w:sz w:val="24"/>
        </w:rPr>
        <w:t xml:space="preserve"> </w:t>
      </w:r>
      <w:r>
        <w:rPr>
          <w:sz w:val="24"/>
        </w:rPr>
        <w:t>тимчасових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споруд та приміщень.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484"/>
        </w:tabs>
        <w:spacing w:before="121"/>
        <w:ind w:right="1066" w:firstLine="0"/>
        <w:rPr>
          <w:sz w:val="24"/>
        </w:rPr>
      </w:pPr>
      <w:bookmarkStart w:id="163" w:name="9.7._Якщо_Підрядник_не_зробить_цього_у_в"/>
      <w:bookmarkEnd w:id="163"/>
      <w:r>
        <w:rPr>
          <w:spacing w:val="-1"/>
          <w:sz w:val="24"/>
        </w:rPr>
        <w:t>Якщо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Підрядник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зробить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визначені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строки,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Замовник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має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попередити</w:t>
      </w:r>
      <w:r>
        <w:rPr>
          <w:spacing w:val="-1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вказане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порушення, визначити необхідний строк для його усунення і у разі невжиття Підрядником заходів звільнити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 та прилеглу до нього територію своїми силами або із залученням третіх осіб. Компенсація понесених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 Підрядника.</w:t>
      </w:r>
    </w:p>
    <w:p w:rsidR="00DB72EA" w:rsidRDefault="00100E03">
      <w:pPr>
        <w:pStyle w:val="a5"/>
        <w:numPr>
          <w:ilvl w:val="1"/>
          <w:numId w:val="16"/>
        </w:numPr>
        <w:tabs>
          <w:tab w:val="left" w:pos="1493"/>
        </w:tabs>
        <w:spacing w:before="120"/>
        <w:ind w:left="1492" w:hanging="423"/>
        <w:rPr>
          <w:sz w:val="24"/>
        </w:rPr>
      </w:pPr>
      <w:bookmarkStart w:id="164" w:name="9.8._Інші_зобов'язання_Сторін_щодо_орган"/>
      <w:bookmarkEnd w:id="164"/>
      <w:r>
        <w:rPr>
          <w:sz w:val="24"/>
        </w:rPr>
        <w:t>Інші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умов.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2780"/>
        </w:tabs>
        <w:spacing w:before="222" w:line="242" w:lineRule="auto"/>
        <w:ind w:left="5181" w:right="2418" w:hanging="2766"/>
        <w:jc w:val="left"/>
      </w:pPr>
      <w:bookmarkStart w:id="165" w:name="10._ПОРЯДОК_ЗДІЙСНЕННЯ_ЗАМОВНИКОМ_КОНТРО"/>
      <w:bookmarkEnd w:id="165"/>
      <w:r>
        <w:t>ПОРЯДОК</w:t>
      </w:r>
      <w:r>
        <w:rPr>
          <w:spacing w:val="-6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ЗАМОВНИКОМ</w:t>
      </w:r>
      <w:r>
        <w:rPr>
          <w:spacing w:val="-1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ЯКІСТЮ</w:t>
      </w:r>
      <w:r>
        <w:rPr>
          <w:spacing w:val="-6"/>
        </w:rPr>
        <w:t xml:space="preserve"> </w:t>
      </w:r>
      <w:r>
        <w:t>РОБІТ</w:t>
      </w:r>
      <w:r>
        <w:rPr>
          <w:spacing w:val="-5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38"/>
        </w:tabs>
        <w:spacing w:before="110" w:line="242" w:lineRule="auto"/>
        <w:ind w:right="1079" w:firstLine="0"/>
        <w:rPr>
          <w:sz w:val="24"/>
        </w:rPr>
      </w:pPr>
      <w:bookmarkStart w:id="166" w:name="10.1._Контроль_Замовника_за_якістю_робіт"/>
      <w:bookmarkEnd w:id="166"/>
      <w:r>
        <w:rPr>
          <w:sz w:val="24"/>
        </w:rPr>
        <w:t>Контроль Замовника за якістю робіт, матеріалів, устаткування буде здійснюватися згідно з 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3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76"/>
        </w:tabs>
        <w:spacing w:before="115" w:line="242" w:lineRule="auto"/>
        <w:ind w:right="1080" w:firstLine="0"/>
        <w:rPr>
          <w:sz w:val="24"/>
        </w:rPr>
      </w:pPr>
      <w:bookmarkStart w:id="167" w:name="10.2._Роботи_та_матеріальні_ресурси,_що_"/>
      <w:bookmarkEnd w:id="167"/>
      <w:r>
        <w:rPr>
          <w:sz w:val="24"/>
        </w:rPr>
        <w:t>Роботи та матеріальні ресурси, 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їх виконання,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 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нормативно-правових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актів 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нормативних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документів 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галузі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будівництва,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проектній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56"/>
        </w:tabs>
        <w:spacing w:before="114"/>
        <w:ind w:right="1065" w:firstLine="0"/>
        <w:rPr>
          <w:sz w:val="24"/>
        </w:rPr>
      </w:pPr>
      <w:bookmarkStart w:id="168" w:name="10.3._З_метою__контролю_за_відповідністю"/>
      <w:bookmarkEnd w:id="168"/>
      <w:r>
        <w:rPr>
          <w:sz w:val="24"/>
        </w:rPr>
        <w:t>З 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за відповідністю робіт та матеріальних 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 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забезпечує здійснення технічного нагляду за будівництвом </w:t>
      </w:r>
      <w:r>
        <w:rPr>
          <w:sz w:val="24"/>
        </w:rPr>
        <w:t>у порядку, встановленому законодавством.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 контроль за ходом, якістю, вартістю та обсягами виконання робіт відповідно до Цивільного 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57"/>
          <w:tab w:val="left" w:pos="2112"/>
          <w:tab w:val="left" w:pos="3428"/>
          <w:tab w:val="left" w:pos="5416"/>
          <w:tab w:val="left" w:pos="7955"/>
          <w:tab w:val="left" w:pos="9977"/>
          <w:tab w:val="left" w:pos="11316"/>
        </w:tabs>
        <w:spacing w:before="121"/>
        <w:ind w:right="1059" w:firstLine="0"/>
        <w:rPr>
          <w:sz w:val="24"/>
        </w:rPr>
      </w:pPr>
      <w:bookmarkStart w:id="169" w:name="10.4._Для__здійснення__технічного__нагля"/>
      <w:bookmarkEnd w:id="169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і контролю 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Замовник залучає третю особу</w:t>
      </w:r>
      <w:r>
        <w:rPr>
          <w:spacing w:val="1"/>
          <w:sz w:val="24"/>
        </w:rPr>
        <w:t xml:space="preserve"> </w:t>
      </w:r>
      <w:r>
        <w:rPr>
          <w:sz w:val="24"/>
        </w:rPr>
        <w:t>(визначена за конкурсом відповідно до Посібника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Національні процедури закупівель, схваленого Європейським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інвестиційним банком, спеціалізована організація або спеціаліст), з якою Замовник укладає договір про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нагляду.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6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61"/>
          <w:sz w:val="24"/>
        </w:rPr>
        <w:t xml:space="preserve"> </w:t>
      </w:r>
      <w:r>
        <w:rPr>
          <w:sz w:val="24"/>
        </w:rPr>
        <w:t>чи</w:t>
      </w:r>
      <w:r>
        <w:rPr>
          <w:spacing w:val="61"/>
          <w:sz w:val="24"/>
        </w:rPr>
        <w:t xml:space="preserve"> </w:t>
      </w:r>
      <w:r>
        <w:rPr>
          <w:sz w:val="24"/>
        </w:rPr>
        <w:t>осіб,</w:t>
      </w:r>
      <w:r>
        <w:rPr>
          <w:spacing w:val="61"/>
          <w:sz w:val="24"/>
        </w:rPr>
        <w:t xml:space="preserve"> </w:t>
      </w:r>
      <w:r>
        <w:rPr>
          <w:sz w:val="24"/>
        </w:rPr>
        <w:t>які</w:t>
      </w:r>
      <w:r>
        <w:rPr>
          <w:spacing w:val="60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       здійснюють       технічний      нагляд,       надавати      необхідні      інформацію      та      документи.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ab/>
        <w:t>разі</w:t>
      </w:r>
      <w:r>
        <w:rPr>
          <w:sz w:val="24"/>
        </w:rPr>
        <w:tab/>
        <w:t>виявлення</w:t>
      </w:r>
      <w:r>
        <w:rPr>
          <w:sz w:val="24"/>
        </w:rPr>
        <w:tab/>
        <w:t>невідповідності</w:t>
      </w:r>
      <w:r>
        <w:rPr>
          <w:sz w:val="24"/>
        </w:rPr>
        <w:tab/>
        <w:t>виконаних</w:t>
      </w:r>
      <w:r>
        <w:rPr>
          <w:sz w:val="24"/>
        </w:rPr>
        <w:tab/>
        <w:t>робіт</w:t>
      </w:r>
      <w:r>
        <w:rPr>
          <w:sz w:val="24"/>
        </w:rPr>
        <w:tab/>
        <w:t>установленим 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60"/>
          <w:sz w:val="24"/>
        </w:rPr>
        <w:t xml:space="preserve"> </w:t>
      </w:r>
      <w:r>
        <w:rPr>
          <w:sz w:val="24"/>
        </w:rPr>
        <w:t>про</w:t>
      </w:r>
      <w:r>
        <w:rPr>
          <w:spacing w:val="60"/>
          <w:sz w:val="24"/>
        </w:rPr>
        <w:t xml:space="preserve"> </w:t>
      </w:r>
      <w:r>
        <w:rPr>
          <w:sz w:val="24"/>
        </w:rPr>
        <w:t>усунення Підрядником допущених недоліків або про зупинення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1"/>
          <w:numId w:val="15"/>
        </w:numPr>
        <w:tabs>
          <w:tab w:val="left" w:pos="1656"/>
        </w:tabs>
        <w:spacing w:before="0"/>
        <w:ind w:right="1076" w:firstLine="0"/>
        <w:rPr>
          <w:sz w:val="24"/>
        </w:rPr>
      </w:pPr>
      <w:bookmarkStart w:id="170" w:name="10.5._Підрядник__у__разі_виявлення__неві"/>
      <w:bookmarkEnd w:id="170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 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61"/>
          <w:sz w:val="24"/>
        </w:rPr>
        <w:t xml:space="preserve"> </w:t>
      </w:r>
      <w:r>
        <w:rPr>
          <w:sz w:val="24"/>
        </w:rPr>
        <w:t>вимогам зобов’язаний негайно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 їх заміну. Роботи, виконані з використанням ресурсів, що не відповідають установленим 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оплачуються.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652"/>
        </w:tabs>
        <w:spacing w:before="223"/>
        <w:ind w:left="5651" w:hanging="361"/>
        <w:jc w:val="left"/>
      </w:pPr>
      <w:bookmarkStart w:id="171" w:name="11._ФІНАНСУВАННЯ_РОБІТ"/>
      <w:bookmarkEnd w:id="171"/>
      <w:r>
        <w:t>ФІНАНСУВАННЯ</w:t>
      </w:r>
      <w:r>
        <w:rPr>
          <w:spacing w:val="-9"/>
        </w:rPr>
        <w:t xml:space="preserve"> </w:t>
      </w:r>
      <w:r>
        <w:t>РОБІТ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1"/>
          <w:numId w:val="14"/>
        </w:numPr>
        <w:tabs>
          <w:tab w:val="left" w:pos="1627"/>
        </w:tabs>
        <w:spacing w:before="71"/>
        <w:ind w:right="1062" w:firstLine="0"/>
        <w:rPr>
          <w:sz w:val="24"/>
        </w:rPr>
      </w:pPr>
      <w:bookmarkStart w:id="172" w:name="11.1._Порядок_та_строки_фінансування_за_"/>
      <w:bookmarkEnd w:id="172"/>
      <w:r>
        <w:rPr>
          <w:sz w:val="24"/>
        </w:rPr>
        <w:lastRenderedPageBreak/>
        <w:t>Порядок та строки фінансування за цим Договором визначаються Постановою Кабінету Міністрів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 04 грудня 2019 року № 1070 «Деякі питання здійснення розпорядниками (одержувачами) бюджетних 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кошти»,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 від 27.12.2001 р. № 1764 «Про затвердження Порядку державного фінансування капітального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будівництва»,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№3),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невід`ємною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за виконані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роботи.</w:t>
      </w:r>
    </w:p>
    <w:p w:rsidR="00DB72EA" w:rsidRDefault="00100E03">
      <w:pPr>
        <w:pStyle w:val="a5"/>
        <w:numPr>
          <w:ilvl w:val="1"/>
          <w:numId w:val="14"/>
        </w:numPr>
        <w:tabs>
          <w:tab w:val="left" w:pos="1613"/>
        </w:tabs>
        <w:spacing w:before="123"/>
        <w:ind w:right="1069" w:firstLine="0"/>
        <w:rPr>
          <w:sz w:val="24"/>
        </w:rPr>
      </w:pPr>
      <w:bookmarkStart w:id="173" w:name="11.2._Джерелами_фінансування_робіт_за_ци"/>
      <w:bookmarkEnd w:id="173"/>
      <w:r>
        <w:rPr>
          <w:sz w:val="24"/>
        </w:rPr>
        <w:t>Джерелами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9"/>
          <w:sz w:val="24"/>
        </w:rPr>
        <w:t xml:space="preserve"> </w:t>
      </w:r>
      <w:r>
        <w:rPr>
          <w:sz w:val="24"/>
        </w:rPr>
        <w:t>субвенція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12"/>
          <w:sz w:val="24"/>
        </w:rPr>
        <w:t xml:space="preserve"> </w:t>
      </w:r>
      <w:r>
        <w:rPr>
          <w:sz w:val="24"/>
        </w:rPr>
        <w:t>місцевим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реалізацію проектів у рамках Надзвичайної кредитної програми для відновлення України та кошти місцевих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бюджетів.</w:t>
      </w:r>
    </w:p>
    <w:p w:rsidR="00DB72EA" w:rsidRDefault="00100E03">
      <w:pPr>
        <w:pStyle w:val="a3"/>
        <w:spacing w:before="123" w:line="242" w:lineRule="auto"/>
        <w:ind w:left="1070" w:right="1061"/>
        <w:jc w:val="both"/>
      </w:pPr>
      <w:bookmarkStart w:id="174" w:name="Порядок_надання_субвенції_визначається_П"/>
      <w:bookmarkEnd w:id="174"/>
      <w:r>
        <w:t xml:space="preserve">Порядок надання субвенції визначається Постановою Кабінету Міністрів України </w:t>
      </w:r>
      <w:r>
        <w:rPr>
          <w:b/>
        </w:rPr>
        <w:t>від 25 листопада 2015 р. №</w:t>
      </w:r>
      <w:r>
        <w:rPr>
          <w:b/>
          <w:spacing w:val="1"/>
        </w:rPr>
        <w:t xml:space="preserve"> </w:t>
      </w:r>
      <w:r>
        <w:rPr>
          <w:b/>
        </w:rPr>
        <w:t>1068</w:t>
      </w:r>
      <w:r>
        <w:rPr>
          <w:b/>
          <w:spacing w:val="-4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Постанови</w:t>
      </w:r>
      <w:r>
        <w:rPr>
          <w:spacing w:val="-8"/>
        </w:rPr>
        <w:t xml:space="preserve"> </w:t>
      </w:r>
      <w:r>
        <w:t>КМУ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травня</w:t>
      </w:r>
      <w:r>
        <w:rPr>
          <w:spacing w:val="-4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р.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378</w:t>
      </w:r>
      <w:r>
        <w:rPr>
          <w:spacing w:val="-6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Угодою</w:t>
      </w:r>
      <w:r>
        <w:rPr>
          <w:spacing w:val="-10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передачу</w:t>
      </w:r>
      <w:r>
        <w:rPr>
          <w:spacing w:val="-13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позики</w:t>
      </w:r>
      <w:r>
        <w:rPr>
          <w:spacing w:val="-9"/>
        </w:rPr>
        <w:t xml:space="preserve"> </w:t>
      </w:r>
      <w:r>
        <w:t>№</w:t>
      </w:r>
      <w:r>
        <w:rPr>
          <w:spacing w:val="40"/>
          <w:u w:val="single"/>
        </w:rPr>
        <w:t xml:space="preserve"> </w:t>
      </w:r>
      <w:r>
        <w:t>від</w:t>
      </w:r>
    </w:p>
    <w:p w:rsidR="00DB72EA" w:rsidRDefault="00100E03">
      <w:pPr>
        <w:pStyle w:val="a3"/>
        <w:tabs>
          <w:tab w:val="left" w:pos="2769"/>
        </w:tabs>
        <w:spacing w:line="242" w:lineRule="auto"/>
        <w:ind w:left="1070" w:right="1074"/>
        <w:jc w:val="both"/>
      </w:pPr>
      <w:r>
        <w:rPr>
          <w:u w:val="single"/>
        </w:rPr>
        <w:t xml:space="preserve">        </w:t>
      </w:r>
      <w:r>
        <w:t>між</w:t>
      </w:r>
      <w:r>
        <w:rPr>
          <w:u w:val="single"/>
        </w:rPr>
        <w:tab/>
      </w:r>
      <w:r>
        <w:t>, укладеною відповідно до Фінансової угоди між Україною та Європейським інвестиційним</w:t>
      </w:r>
      <w:r>
        <w:rPr>
          <w:spacing w:val="1"/>
        </w:rPr>
        <w:t xml:space="preserve"> </w:t>
      </w:r>
      <w:r>
        <w:rPr>
          <w:spacing w:val="-1"/>
        </w:rPr>
        <w:t>банком</w:t>
      </w:r>
      <w:r>
        <w:rPr>
          <w:spacing w:val="-5"/>
        </w:rPr>
        <w:t xml:space="preserve"> </w:t>
      </w:r>
      <w:r>
        <w:rPr>
          <w:spacing w:val="-1"/>
        </w:rPr>
        <w:t>(Проект</w:t>
      </w:r>
      <w:r>
        <w:rPr>
          <w:spacing w:val="-5"/>
        </w:rPr>
        <w:t xml:space="preserve"> </w:t>
      </w:r>
      <w:r>
        <w:rPr>
          <w:spacing w:val="-1"/>
        </w:rPr>
        <w:t>«Надзвичайна</w:t>
      </w:r>
      <w:r>
        <w:rPr>
          <w:spacing w:val="-6"/>
        </w:rPr>
        <w:t xml:space="preserve"> </w:t>
      </w:r>
      <w:r>
        <w:t>кредитна</w:t>
      </w:r>
      <w:r>
        <w:rPr>
          <w:spacing w:val="-7"/>
        </w:rPr>
        <w:t xml:space="preserve"> </w:t>
      </w:r>
      <w:r>
        <w:t>програма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відновлення</w:t>
      </w:r>
      <w:r>
        <w:rPr>
          <w:spacing w:val="-6"/>
        </w:rPr>
        <w:t xml:space="preserve"> </w:t>
      </w:r>
      <w:r>
        <w:t>України»),</w:t>
      </w:r>
      <w:r>
        <w:rPr>
          <w:spacing w:val="-4"/>
        </w:rPr>
        <w:t xml:space="preserve"> </w:t>
      </w:r>
      <w:r>
        <w:t>ратифікованої</w:t>
      </w:r>
      <w:r>
        <w:rPr>
          <w:spacing w:val="-15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rPr>
          <w:b/>
          <w:color w:val="333333"/>
        </w:rPr>
        <w:t>22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квітня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2015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року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№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346-VIII</w:t>
      </w:r>
      <w:r>
        <w:t>,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2"/>
        </w:rPr>
        <w:t xml:space="preserve"> </w:t>
      </w:r>
      <w:r>
        <w:t>з Мінінфраструктури</w:t>
      </w:r>
      <w:r>
        <w:rPr>
          <w:spacing w:val="3"/>
        </w:rPr>
        <w:t xml:space="preserve"> </w:t>
      </w:r>
      <w:r>
        <w:t>та Мінфіном.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913"/>
        </w:tabs>
        <w:spacing w:before="204"/>
        <w:ind w:left="3912" w:hanging="365"/>
        <w:jc w:val="left"/>
      </w:pPr>
      <w:bookmarkStart w:id="175" w:name="12._ПРОВЕДЕННЯ_РОЗРАХУНКІВ_ЗА_ВИКОНАНІ_Р"/>
      <w:bookmarkEnd w:id="175"/>
      <w:r>
        <w:t>ПРОВЕДЕННЯ</w:t>
      </w:r>
      <w:r>
        <w:rPr>
          <w:spacing w:val="-6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ВИКОНАНІ</w:t>
      </w:r>
      <w:r>
        <w:rPr>
          <w:spacing w:val="-7"/>
        </w:rPr>
        <w:t xml:space="preserve"> </w:t>
      </w:r>
      <w:r>
        <w:t>РОБОТИ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95"/>
        </w:tabs>
        <w:ind w:right="1067" w:firstLine="0"/>
        <w:rPr>
          <w:sz w:val="24"/>
        </w:rPr>
      </w:pPr>
      <w:bookmarkStart w:id="176" w:name="12.1._Оплата_за_підряд_відбувається_шлях"/>
      <w:bookmarkEnd w:id="176"/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(авансу)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платежів.</w:t>
      </w:r>
      <w:r>
        <w:rPr>
          <w:spacing w:val="1"/>
          <w:sz w:val="24"/>
        </w:rPr>
        <w:t xml:space="preserve"> </w:t>
      </w:r>
      <w:r>
        <w:rPr>
          <w:sz w:val="24"/>
        </w:rPr>
        <w:t>Проміжні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розрахунки за виконані роботи здійснюються Замовником в межах не більш як </w:t>
      </w:r>
      <w:r>
        <w:rPr>
          <w:b/>
          <w:sz w:val="24"/>
        </w:rPr>
        <w:t xml:space="preserve">95 </w:t>
      </w:r>
      <w:r>
        <w:rPr>
          <w:sz w:val="24"/>
        </w:rPr>
        <w:t>(дев’яносто п’яти) відсотків їх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 вартості за Договірною ціною на підставі підписаних актів приймання виконаних будівельних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 – КБ-2в), довідок про вартість виконаних будівельних робіт та витрат (Форми – КБ-3), та/або підписаних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актів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5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оплату.</w:t>
      </w:r>
      <w:r>
        <w:rPr>
          <w:spacing w:val="-4"/>
          <w:sz w:val="24"/>
        </w:rPr>
        <w:t xml:space="preserve"> </w:t>
      </w:r>
      <w:r>
        <w:rPr>
          <w:sz w:val="24"/>
        </w:rPr>
        <w:t>Акти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6"/>
          <w:sz w:val="24"/>
        </w:rPr>
        <w:t xml:space="preserve"> </w:t>
      </w:r>
      <w:r>
        <w:rPr>
          <w:sz w:val="24"/>
        </w:rPr>
        <w:t>(Форми</w:t>
      </w:r>
    </w:p>
    <w:p w:rsidR="00DB72EA" w:rsidRDefault="00100E03">
      <w:pPr>
        <w:pStyle w:val="a5"/>
        <w:numPr>
          <w:ilvl w:val="0"/>
          <w:numId w:val="12"/>
        </w:numPr>
        <w:tabs>
          <w:tab w:val="left" w:pos="1230"/>
        </w:tabs>
        <w:spacing w:before="0"/>
        <w:ind w:right="1060" w:firstLine="0"/>
        <w:rPr>
          <w:sz w:val="24"/>
        </w:rPr>
      </w:pPr>
      <w:r>
        <w:rPr>
          <w:sz w:val="24"/>
        </w:rPr>
        <w:t>КБ-2в), довідки про вартість виконаних будівельних робіт та витрат (Форми - КБ-3), акти 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 підписуються Замовником за наявності у нього всіх необхідних виконавчих документів.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надає разом із формами КБ-2в, КБ-3 (у 4-х примірниках) Замовнику до 25 числа поточного місяця на паперових і</w:t>
      </w:r>
      <w:r>
        <w:rPr>
          <w:spacing w:val="-57"/>
          <w:sz w:val="24"/>
        </w:rPr>
        <w:t xml:space="preserve"> </w:t>
      </w:r>
      <w:r>
        <w:rPr>
          <w:sz w:val="24"/>
        </w:rPr>
        <w:t>магнітних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носіях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(сертифікати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фактичні 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відрядження,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ін.),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печаткою,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устаткування</w:t>
      </w:r>
      <w:r>
        <w:rPr>
          <w:spacing w:val="3"/>
          <w:sz w:val="24"/>
        </w:rPr>
        <w:t xml:space="preserve"> </w:t>
      </w:r>
      <w:r>
        <w:rPr>
          <w:sz w:val="24"/>
        </w:rPr>
        <w:t>із зазначенням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вартості,</w:t>
      </w:r>
      <w:r>
        <w:rPr>
          <w:spacing w:val="1"/>
          <w:sz w:val="24"/>
        </w:rPr>
        <w:t xml:space="preserve"> </w:t>
      </w:r>
      <w:r>
        <w:rPr>
          <w:sz w:val="24"/>
        </w:rPr>
        <w:t>завірений підписом керівника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печаткою.</w:t>
      </w:r>
    </w:p>
    <w:p w:rsidR="00DB72EA" w:rsidRDefault="00100E03">
      <w:pPr>
        <w:pStyle w:val="a5"/>
        <w:numPr>
          <w:ilvl w:val="2"/>
          <w:numId w:val="13"/>
        </w:numPr>
        <w:tabs>
          <w:tab w:val="left" w:pos="1795"/>
        </w:tabs>
        <w:spacing w:before="119"/>
        <w:ind w:hanging="725"/>
        <w:rPr>
          <w:sz w:val="24"/>
        </w:rPr>
      </w:pPr>
      <w:bookmarkStart w:id="177" w:name="12.1.1._Акти_приймання_виконаних_робіт_п"/>
      <w:bookmarkEnd w:id="177"/>
      <w:r>
        <w:rPr>
          <w:sz w:val="24"/>
        </w:rPr>
        <w:t>Акти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мірі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2"/>
          <w:numId w:val="13"/>
        </w:numPr>
        <w:tabs>
          <w:tab w:val="left" w:pos="1796"/>
        </w:tabs>
        <w:spacing w:before="122"/>
        <w:ind w:left="1795" w:hanging="726"/>
        <w:rPr>
          <w:sz w:val="24"/>
        </w:rPr>
      </w:pPr>
      <w:bookmarkStart w:id="178" w:name="12.1.2._Вимоги_до_оформлення_рахунків_на"/>
      <w:bookmarkEnd w:id="178"/>
      <w:r>
        <w:rPr>
          <w:sz w:val="24"/>
        </w:rPr>
        <w:t>Вимоги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рахунків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оплату:</w:t>
      </w:r>
    </w:p>
    <w:p w:rsidR="00DB72EA" w:rsidRDefault="00100E03">
      <w:pPr>
        <w:pStyle w:val="a3"/>
        <w:spacing w:before="118"/>
        <w:ind w:left="1070"/>
      </w:pPr>
      <w:bookmarkStart w:id="179" w:name="1)_Рахунок_(інвойс),_як_підстава_для_опл"/>
      <w:bookmarkEnd w:id="179"/>
      <w:r>
        <w:t>1)</w:t>
      </w:r>
      <w:r>
        <w:rPr>
          <w:spacing w:val="-2"/>
        </w:rPr>
        <w:t xml:space="preserve"> </w:t>
      </w:r>
      <w:r>
        <w:t>Рахунок</w:t>
      </w:r>
      <w:r>
        <w:rPr>
          <w:spacing w:val="-5"/>
        </w:rPr>
        <w:t xml:space="preserve"> </w:t>
      </w:r>
      <w:r>
        <w:t>(інвойс),</w:t>
      </w:r>
      <w:r>
        <w:rPr>
          <w:spacing w:val="-5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підстава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оплати, має</w:t>
      </w:r>
      <w:r>
        <w:rPr>
          <w:spacing w:val="-9"/>
        </w:rPr>
        <w:t xml:space="preserve"> </w:t>
      </w:r>
      <w:r>
        <w:t>містити:</w:t>
      </w:r>
    </w:p>
    <w:p w:rsidR="00DB72EA" w:rsidRDefault="00100E03">
      <w:pPr>
        <w:pStyle w:val="a3"/>
        <w:spacing w:before="123" w:line="343" w:lineRule="auto"/>
        <w:ind w:left="1070" w:right="3838"/>
      </w:pPr>
      <w:bookmarkStart w:id="180" w:name="дату_і_місце_складання;_назву_та_реквізи"/>
      <w:bookmarkEnd w:id="180"/>
      <w:r>
        <w:t>дату</w:t>
      </w:r>
      <w:r>
        <w:rPr>
          <w:spacing w:val="-7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місце</w:t>
      </w:r>
      <w:r>
        <w:rPr>
          <w:spacing w:val="-3"/>
        </w:rPr>
        <w:t xml:space="preserve"> </w:t>
      </w:r>
      <w:r>
        <w:t>складання;</w:t>
      </w:r>
      <w:r>
        <w:rPr>
          <w:spacing w:val="-6"/>
        </w:rPr>
        <w:t xml:space="preserve"> </w:t>
      </w:r>
      <w:r>
        <w:t>назву</w:t>
      </w:r>
      <w:r>
        <w:rPr>
          <w:spacing w:val="-1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1"/>
        </w:rPr>
        <w:t xml:space="preserve"> </w:t>
      </w:r>
      <w:r>
        <w:t>(включно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банківськими)</w:t>
      </w:r>
      <w:r>
        <w:rPr>
          <w:spacing w:val="-1"/>
        </w:rPr>
        <w:t xml:space="preserve"> </w:t>
      </w:r>
      <w:r>
        <w:t>Підрядника;</w:t>
      </w:r>
      <w:r>
        <w:rPr>
          <w:spacing w:val="-57"/>
        </w:rPr>
        <w:t xml:space="preserve"> </w:t>
      </w:r>
      <w:bookmarkStart w:id="181" w:name="назву,_адресу_та_ЄДРПОУ_Замовника;"/>
      <w:bookmarkEnd w:id="181"/>
      <w:r>
        <w:t>назву,</w:t>
      </w:r>
      <w:r>
        <w:rPr>
          <w:spacing w:val="3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ЄДРПОУ</w:t>
      </w:r>
      <w:r>
        <w:rPr>
          <w:spacing w:val="-2"/>
        </w:rPr>
        <w:t xml:space="preserve"> </w:t>
      </w:r>
      <w:r>
        <w:t>Замовника;</w:t>
      </w:r>
    </w:p>
    <w:p w:rsidR="00DB72EA" w:rsidRDefault="00100E03">
      <w:pPr>
        <w:pStyle w:val="a3"/>
        <w:spacing w:before="2"/>
        <w:ind w:left="1070"/>
      </w:pPr>
      <w:bookmarkStart w:id="182" w:name="зміст_та_обсяг_господарської_операції_з_"/>
      <w:bookmarkEnd w:id="182"/>
      <w:r>
        <w:t>зміст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обсяг</w:t>
      </w:r>
      <w:r>
        <w:rPr>
          <w:spacing w:val="-4"/>
        </w:rPr>
        <w:t xml:space="preserve"> </w:t>
      </w:r>
      <w:r>
        <w:t>господарської</w:t>
      </w:r>
      <w:r>
        <w:rPr>
          <w:spacing w:val="-6"/>
        </w:rPr>
        <w:t xml:space="preserve"> </w:t>
      </w:r>
      <w:r>
        <w:t>операції</w:t>
      </w:r>
      <w:r>
        <w:rPr>
          <w:spacing w:val="-6"/>
        </w:rPr>
        <w:t xml:space="preserve"> </w:t>
      </w:r>
      <w:r>
        <w:t>з посиланням</w:t>
      </w:r>
      <w:r>
        <w:rPr>
          <w:spacing w:val="1"/>
        </w:rPr>
        <w:t xml:space="preserve"> </w:t>
      </w:r>
      <w:r>
        <w:t>на:</w:t>
      </w:r>
    </w:p>
    <w:p w:rsidR="00DB72EA" w:rsidRDefault="00100E03">
      <w:pPr>
        <w:pStyle w:val="a3"/>
        <w:spacing w:before="118" w:line="242" w:lineRule="auto"/>
        <w:ind w:left="1070" w:right="925"/>
      </w:pPr>
      <w:bookmarkStart w:id="183" w:name="а)_акт_приймання_виконаних_робіт_та_дові"/>
      <w:bookmarkEnd w:id="183"/>
      <w:r>
        <w:t>а) акт приймання виконаних робіт та довідку про вартість виконаних робіт (№, дата)</w:t>
      </w:r>
      <w:r>
        <w:rPr>
          <w:spacing w:val="1"/>
        </w:rPr>
        <w:t xml:space="preserve"> </w:t>
      </w:r>
      <w:r>
        <w:t>– якщо це оплата за фактом</w:t>
      </w:r>
      <w:r>
        <w:rPr>
          <w:spacing w:val="-5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робіт;</w:t>
      </w:r>
      <w:r>
        <w:rPr>
          <w:spacing w:val="-3"/>
        </w:rPr>
        <w:t xml:space="preserve"> </w:t>
      </w:r>
      <w:r>
        <w:t>або</w:t>
      </w:r>
    </w:p>
    <w:p w:rsidR="00DB72EA" w:rsidRDefault="00100E03">
      <w:pPr>
        <w:pStyle w:val="a3"/>
        <w:spacing w:before="115"/>
        <w:ind w:left="1070"/>
      </w:pPr>
      <w:bookmarkStart w:id="184" w:name="б)_пункт_Договору_щодо_авансу_–_якщо_це_"/>
      <w:bookmarkEnd w:id="184"/>
      <w:r>
        <w:t>б) пункт</w:t>
      </w:r>
      <w:r>
        <w:rPr>
          <w:spacing w:val="-1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щодо</w:t>
      </w:r>
      <w:r>
        <w:rPr>
          <w:spacing w:val="3"/>
        </w:rPr>
        <w:t xml:space="preserve"> </w:t>
      </w:r>
      <w:r>
        <w:t>авансу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авансований</w:t>
      </w:r>
      <w:r>
        <w:rPr>
          <w:spacing w:val="-4"/>
        </w:rPr>
        <w:t xml:space="preserve"> </w:t>
      </w:r>
      <w:r>
        <w:t>платіж;</w:t>
      </w:r>
    </w:p>
    <w:p w:rsidR="00DB72EA" w:rsidRDefault="00100E03">
      <w:pPr>
        <w:pStyle w:val="a3"/>
        <w:spacing w:before="125" w:line="237" w:lineRule="auto"/>
        <w:ind w:left="1070" w:right="925"/>
      </w:pPr>
      <w:bookmarkStart w:id="185" w:name="загальну_вартість_господарської_операції"/>
      <w:bookmarkEnd w:id="185"/>
      <w:r>
        <w:t>загальну</w:t>
      </w:r>
      <w:r>
        <w:rPr>
          <w:spacing w:val="38"/>
        </w:rPr>
        <w:t xml:space="preserve"> </w:t>
      </w:r>
      <w:r>
        <w:t>вартість</w:t>
      </w:r>
      <w:r>
        <w:rPr>
          <w:spacing w:val="50"/>
        </w:rPr>
        <w:t xml:space="preserve"> </w:t>
      </w:r>
      <w:r>
        <w:t>господарської</w:t>
      </w:r>
      <w:r>
        <w:rPr>
          <w:spacing w:val="39"/>
        </w:rPr>
        <w:t xml:space="preserve"> </w:t>
      </w:r>
      <w:r>
        <w:t>операції</w:t>
      </w:r>
      <w:r>
        <w:rPr>
          <w:spacing w:val="40"/>
        </w:rPr>
        <w:t xml:space="preserve"> </w:t>
      </w:r>
      <w:r>
        <w:t>(без</w:t>
      </w:r>
      <w:r>
        <w:rPr>
          <w:spacing w:val="50"/>
        </w:rPr>
        <w:t xml:space="preserve"> </w:t>
      </w:r>
      <w:r>
        <w:t>ПДВ,</w:t>
      </w:r>
      <w:r>
        <w:rPr>
          <w:spacing w:val="50"/>
        </w:rPr>
        <w:t xml:space="preserve"> </w:t>
      </w:r>
      <w:r>
        <w:t>ПДВ,</w:t>
      </w:r>
      <w:r>
        <w:rPr>
          <w:spacing w:val="46"/>
        </w:rPr>
        <w:t xml:space="preserve"> </w:t>
      </w:r>
      <w:r>
        <w:t>всього</w:t>
      </w:r>
      <w:r>
        <w:rPr>
          <w:spacing w:val="48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ПДВ,</w:t>
      </w:r>
      <w:r>
        <w:rPr>
          <w:spacing w:val="50"/>
        </w:rPr>
        <w:t xml:space="preserve"> </w:t>
      </w:r>
      <w:r>
        <w:t>валюта)</w:t>
      </w:r>
      <w:r>
        <w:rPr>
          <w:spacing w:val="45"/>
        </w:rPr>
        <w:t xml:space="preserve"> </w:t>
      </w:r>
      <w:r>
        <w:t>якщо</w:t>
      </w:r>
      <w:r>
        <w:rPr>
          <w:spacing w:val="47"/>
        </w:rPr>
        <w:t xml:space="preserve"> </w:t>
      </w:r>
      <w:r>
        <w:t>це</w:t>
      </w:r>
      <w:r>
        <w:rPr>
          <w:spacing w:val="48"/>
        </w:rPr>
        <w:t xml:space="preserve"> </w:t>
      </w:r>
      <w:r>
        <w:t>оплата</w:t>
      </w:r>
      <w:r>
        <w:rPr>
          <w:spacing w:val="47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фактом</w:t>
      </w:r>
      <w:r>
        <w:rPr>
          <w:spacing w:val="-5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робіт;</w:t>
      </w:r>
    </w:p>
    <w:p w:rsidR="00DB72EA" w:rsidRDefault="00100E03">
      <w:pPr>
        <w:pStyle w:val="a3"/>
        <w:spacing w:before="126" w:line="237" w:lineRule="auto"/>
        <w:ind w:left="1070" w:right="925"/>
      </w:pPr>
      <w:bookmarkStart w:id="186" w:name="суму_оплаченого_раніше_і_не_закритого_ав"/>
      <w:bookmarkEnd w:id="186"/>
      <w:r>
        <w:t>суму</w:t>
      </w:r>
      <w:r>
        <w:rPr>
          <w:spacing w:val="-3"/>
        </w:rPr>
        <w:t xml:space="preserve"> </w:t>
      </w:r>
      <w:r>
        <w:t>оплаченого</w:t>
      </w:r>
      <w:r>
        <w:rPr>
          <w:spacing w:val="11"/>
        </w:rPr>
        <w:t xml:space="preserve"> </w:t>
      </w:r>
      <w:r>
        <w:t>раніше</w:t>
      </w:r>
      <w:r>
        <w:rPr>
          <w:spacing w:val="10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закритого</w:t>
      </w:r>
      <w:r>
        <w:rPr>
          <w:spacing w:val="11"/>
        </w:rPr>
        <w:t xml:space="preserve"> </w:t>
      </w:r>
      <w:r>
        <w:t>авансу,</w:t>
      </w:r>
      <w:r>
        <w:rPr>
          <w:spacing w:val="7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вираховується</w:t>
      </w:r>
      <w:r>
        <w:rPr>
          <w:spacing w:val="10"/>
        </w:rPr>
        <w:t xml:space="preserve"> </w:t>
      </w:r>
      <w:r>
        <w:t>із</w:t>
      </w:r>
      <w:r>
        <w:rPr>
          <w:spacing w:val="7"/>
        </w:rPr>
        <w:t xml:space="preserve"> </w:t>
      </w:r>
      <w:r>
        <w:t>суми</w:t>
      </w:r>
      <w:r>
        <w:rPr>
          <w:spacing w:val="7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сплати</w:t>
      </w:r>
      <w:r>
        <w:rPr>
          <w:spacing w:val="8"/>
        </w:rPr>
        <w:t xml:space="preserve"> </w:t>
      </w:r>
      <w:r>
        <w:t>рахунку</w:t>
      </w:r>
      <w:r>
        <w:rPr>
          <w:spacing w:val="2"/>
        </w:rPr>
        <w:t xml:space="preserve"> </w:t>
      </w:r>
      <w:r>
        <w:t>(інвойсу)</w:t>
      </w:r>
      <w:r>
        <w:rPr>
          <w:spacing w:val="8"/>
        </w:rPr>
        <w:t xml:space="preserve"> </w:t>
      </w:r>
      <w:r>
        <w:t>(без</w:t>
      </w:r>
      <w:r>
        <w:rPr>
          <w:spacing w:val="7"/>
        </w:rPr>
        <w:t xml:space="preserve"> </w:t>
      </w:r>
      <w:r>
        <w:t>ПДВ,</w:t>
      </w:r>
      <w:r>
        <w:rPr>
          <w:spacing w:val="-57"/>
        </w:rPr>
        <w:t xml:space="preserve"> </w:t>
      </w:r>
      <w:r>
        <w:t>ПДВ,</w:t>
      </w:r>
      <w:r>
        <w:rPr>
          <w:spacing w:val="3"/>
        </w:rPr>
        <w:t xml:space="preserve"> </w:t>
      </w:r>
      <w:r>
        <w:t>всього</w:t>
      </w:r>
      <w:r>
        <w:rPr>
          <w:spacing w:val="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ПДВ,</w:t>
      </w:r>
      <w:r>
        <w:rPr>
          <w:spacing w:val="4"/>
        </w:rPr>
        <w:t xml:space="preserve"> </w:t>
      </w:r>
      <w:r>
        <w:t>валюта)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якщо</w:t>
      </w:r>
      <w:r>
        <w:rPr>
          <w:spacing w:val="6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фактом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робіт;</w:t>
      </w:r>
    </w:p>
    <w:p w:rsidR="00DB72EA" w:rsidRDefault="00100E03">
      <w:pPr>
        <w:pStyle w:val="a3"/>
        <w:spacing w:before="123"/>
        <w:ind w:left="1070"/>
      </w:pPr>
      <w:bookmarkStart w:id="187" w:name="суму_до_сплати_за_даним_рахунком_(інвойс"/>
      <w:bookmarkEnd w:id="187"/>
      <w:r>
        <w:t>суму</w:t>
      </w:r>
      <w:r>
        <w:rPr>
          <w:spacing w:val="-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сплати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даним</w:t>
      </w:r>
      <w:r>
        <w:rPr>
          <w:spacing w:val="-5"/>
        </w:rPr>
        <w:t xml:space="preserve"> </w:t>
      </w:r>
      <w:r>
        <w:t>рахунком</w:t>
      </w:r>
      <w:r>
        <w:rPr>
          <w:spacing w:val="-1"/>
        </w:rPr>
        <w:t xml:space="preserve"> </w:t>
      </w:r>
      <w:r>
        <w:t>(інвойсом)</w:t>
      </w:r>
      <w:r>
        <w:rPr>
          <w:spacing w:val="-5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ПДВ, ПДВ,</w:t>
      </w:r>
      <w:r>
        <w:rPr>
          <w:spacing w:val="-1"/>
        </w:rPr>
        <w:t xml:space="preserve"> </w:t>
      </w:r>
      <w:r>
        <w:t>всього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ПДВ,</w:t>
      </w:r>
      <w:r>
        <w:rPr>
          <w:spacing w:val="-4"/>
        </w:rPr>
        <w:t xml:space="preserve"> </w:t>
      </w:r>
      <w:r>
        <w:t>валюта);</w:t>
      </w:r>
    </w:p>
    <w:p w:rsidR="00DB72EA" w:rsidRDefault="00100E03">
      <w:pPr>
        <w:pStyle w:val="a3"/>
        <w:spacing w:before="118"/>
        <w:ind w:left="1070"/>
      </w:pPr>
      <w:bookmarkStart w:id="188" w:name="посади_осіб,_відповідальних_за_здійсненн"/>
      <w:bookmarkEnd w:id="188"/>
      <w:r>
        <w:t>посади</w:t>
      </w:r>
      <w:r>
        <w:rPr>
          <w:spacing w:val="-7"/>
        </w:rPr>
        <w:t xml:space="preserve"> </w:t>
      </w:r>
      <w:r>
        <w:t>осіб, відповідальних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господарської</w:t>
      </w:r>
      <w:r>
        <w:rPr>
          <w:spacing w:val="-11"/>
        </w:rPr>
        <w:t xml:space="preserve"> </w:t>
      </w:r>
      <w:r>
        <w:t>операції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правильність</w:t>
      </w:r>
      <w:r>
        <w:rPr>
          <w:spacing w:val="3"/>
        </w:rPr>
        <w:t xml:space="preserve"> </w:t>
      </w:r>
      <w:r>
        <w:t>її</w:t>
      </w:r>
      <w:r>
        <w:rPr>
          <w:spacing w:val="-10"/>
        </w:rPr>
        <w:t xml:space="preserve"> </w:t>
      </w:r>
      <w:r>
        <w:t>оформлення;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3"/>
        <w:spacing w:before="71" w:line="242" w:lineRule="auto"/>
        <w:ind w:left="1070" w:right="1064"/>
        <w:jc w:val="both"/>
      </w:pPr>
      <w:bookmarkStart w:id="189" w:name="особистий_підпис_або_інші_дані,_що_дають"/>
      <w:bookmarkEnd w:id="189"/>
      <w:r>
        <w:rPr>
          <w:spacing w:val="-1"/>
        </w:rPr>
        <w:lastRenderedPageBreak/>
        <w:t>особистий</w:t>
      </w:r>
      <w:r>
        <w:rPr>
          <w:spacing w:val="-12"/>
        </w:rPr>
        <w:t xml:space="preserve"> </w:t>
      </w:r>
      <w:r>
        <w:rPr>
          <w:spacing w:val="-1"/>
        </w:rPr>
        <w:t>підпис</w:t>
      </w:r>
      <w:r>
        <w:rPr>
          <w:spacing w:val="-13"/>
        </w:rPr>
        <w:t xml:space="preserve"> </w:t>
      </w:r>
      <w:r>
        <w:rPr>
          <w:spacing w:val="-1"/>
        </w:rPr>
        <w:t>або</w:t>
      </w:r>
      <w:r>
        <w:rPr>
          <w:spacing w:val="-3"/>
        </w:rPr>
        <w:t xml:space="preserve"> </w:t>
      </w:r>
      <w:r>
        <w:rPr>
          <w:spacing w:val="-1"/>
        </w:rPr>
        <w:t>інші</w:t>
      </w:r>
      <w:r>
        <w:rPr>
          <w:spacing w:val="-22"/>
        </w:rPr>
        <w:t xml:space="preserve"> </w:t>
      </w:r>
      <w:r>
        <w:rPr>
          <w:spacing w:val="-1"/>
        </w:rPr>
        <w:t>дані,</w:t>
      </w:r>
      <w:r>
        <w:rPr>
          <w:spacing w:val="-10"/>
        </w:rPr>
        <w:t xml:space="preserve"> </w:t>
      </w:r>
      <w:r>
        <w:rPr>
          <w:spacing w:val="-1"/>
        </w:rPr>
        <w:t>що</w:t>
      </w:r>
      <w:r>
        <w:rPr>
          <w:spacing w:val="-7"/>
        </w:rPr>
        <w:t xml:space="preserve"> </w:t>
      </w:r>
      <w:r>
        <w:rPr>
          <w:spacing w:val="-1"/>
        </w:rPr>
        <w:t>дають</w:t>
      </w:r>
      <w:r>
        <w:rPr>
          <w:spacing w:val="-11"/>
        </w:rPr>
        <w:t xml:space="preserve"> </w:t>
      </w:r>
      <w:r>
        <w:rPr>
          <w:spacing w:val="-1"/>
        </w:rPr>
        <w:t>змогу</w:t>
      </w:r>
      <w:r>
        <w:rPr>
          <w:spacing w:val="-12"/>
        </w:rPr>
        <w:t xml:space="preserve"> </w:t>
      </w:r>
      <w:r>
        <w:rPr>
          <w:spacing w:val="-1"/>
        </w:rPr>
        <w:t>ідентифікувати</w:t>
      </w:r>
      <w:r>
        <w:rPr>
          <w:spacing w:val="-11"/>
        </w:rPr>
        <w:t xml:space="preserve"> </w:t>
      </w:r>
      <w:r>
        <w:t>особу,</w:t>
      </w:r>
      <w:r>
        <w:rPr>
          <w:spacing w:val="-10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брала</w:t>
      </w:r>
      <w:r>
        <w:rPr>
          <w:spacing w:val="-9"/>
        </w:rPr>
        <w:t xml:space="preserve"> </w:t>
      </w:r>
      <w:r>
        <w:t>участь</w:t>
      </w:r>
      <w:r>
        <w:rPr>
          <w:spacing w:val="-6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здійсненні</w:t>
      </w:r>
      <w:r>
        <w:rPr>
          <w:spacing w:val="-22"/>
        </w:rPr>
        <w:t xml:space="preserve"> </w:t>
      </w:r>
      <w:r>
        <w:t>господарської</w:t>
      </w:r>
      <w:r>
        <w:rPr>
          <w:spacing w:val="-57"/>
        </w:rPr>
        <w:t xml:space="preserve"> </w:t>
      </w:r>
      <w:r>
        <w:t>операції.</w:t>
      </w:r>
    </w:p>
    <w:p w:rsidR="00DB72EA" w:rsidRDefault="00100E03">
      <w:pPr>
        <w:pStyle w:val="a3"/>
        <w:spacing w:before="115"/>
        <w:ind w:left="1070"/>
        <w:jc w:val="both"/>
      </w:pPr>
      <w:bookmarkStart w:id="190" w:name="Валюту_договору/платежу;"/>
      <w:bookmarkEnd w:id="190"/>
      <w:r>
        <w:t>Валюту</w:t>
      </w:r>
      <w:r>
        <w:rPr>
          <w:spacing w:val="-9"/>
        </w:rPr>
        <w:t xml:space="preserve"> </w:t>
      </w:r>
      <w:r>
        <w:t>договору/платежу;</w:t>
      </w:r>
    </w:p>
    <w:p w:rsidR="00DB72EA" w:rsidRDefault="00100E03">
      <w:pPr>
        <w:pStyle w:val="a3"/>
        <w:spacing w:before="122"/>
        <w:ind w:left="1070" w:right="1064"/>
        <w:jc w:val="both"/>
      </w:pPr>
      <w:bookmarkStart w:id="191" w:name="Строки_оплати_рахунку_–_45_(сорок_п’ять)"/>
      <w:bookmarkEnd w:id="191"/>
      <w:r>
        <w:rPr>
          <w:spacing w:val="-1"/>
        </w:rPr>
        <w:t>Строки</w:t>
      </w:r>
      <w:r>
        <w:rPr>
          <w:spacing w:val="-12"/>
        </w:rPr>
        <w:t xml:space="preserve"> </w:t>
      </w:r>
      <w:r>
        <w:rPr>
          <w:spacing w:val="-1"/>
        </w:rPr>
        <w:t>оплати</w:t>
      </w:r>
      <w:r>
        <w:rPr>
          <w:spacing w:val="-11"/>
        </w:rPr>
        <w:t xml:space="preserve"> </w:t>
      </w:r>
      <w:r>
        <w:rPr>
          <w:spacing w:val="-1"/>
        </w:rPr>
        <w:t>рахунку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45</w:t>
      </w:r>
      <w:r>
        <w:rPr>
          <w:spacing w:val="-8"/>
        </w:rPr>
        <w:t xml:space="preserve"> </w:t>
      </w:r>
      <w:r>
        <w:rPr>
          <w:spacing w:val="-1"/>
        </w:rPr>
        <w:t>(сорок</w:t>
      </w:r>
      <w:r>
        <w:rPr>
          <w:spacing w:val="-9"/>
        </w:rPr>
        <w:t xml:space="preserve"> </w:t>
      </w:r>
      <w:r>
        <w:rPr>
          <w:spacing w:val="-1"/>
        </w:rPr>
        <w:t>п’ять)</w:t>
      </w:r>
      <w:r>
        <w:rPr>
          <w:spacing w:val="-5"/>
        </w:rPr>
        <w:t xml:space="preserve"> </w:t>
      </w:r>
      <w:r>
        <w:t>календарних</w:t>
      </w:r>
      <w:r>
        <w:rPr>
          <w:spacing w:val="-12"/>
        </w:rPr>
        <w:t xml:space="preserve"> </w:t>
      </w:r>
      <w:r>
        <w:t>днів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дати</w:t>
      </w:r>
      <w:r>
        <w:rPr>
          <w:spacing w:val="-5"/>
        </w:rPr>
        <w:t xml:space="preserve"> </w:t>
      </w:r>
      <w:r>
        <w:t>випуску</w:t>
      </w:r>
      <w:r>
        <w:rPr>
          <w:spacing w:val="-12"/>
        </w:rPr>
        <w:t xml:space="preserve"> </w:t>
      </w:r>
      <w:r>
        <w:t>рахунку,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умови</w:t>
      </w:r>
      <w:r>
        <w:rPr>
          <w:spacing w:val="-7"/>
        </w:rPr>
        <w:t xml:space="preserve"> </w:t>
      </w:r>
      <w:r>
        <w:t>відповідності</w:t>
      </w:r>
      <w:r>
        <w:rPr>
          <w:spacing w:val="-17"/>
        </w:rPr>
        <w:t xml:space="preserve"> </w:t>
      </w:r>
      <w:r>
        <w:t>складу</w:t>
      </w:r>
      <w:r>
        <w:rPr>
          <w:spacing w:val="-57"/>
        </w:rPr>
        <w:t xml:space="preserve"> </w:t>
      </w:r>
      <w:r>
        <w:t>супровідних і платіжних документів та строків їх подання на погодження, визначених Угодою про передачу</w:t>
      </w:r>
      <w:r>
        <w:rPr>
          <w:spacing w:val="1"/>
        </w:rPr>
        <w:t xml:space="preserve"> </w:t>
      </w:r>
      <w:r>
        <w:t>коштів</w:t>
      </w:r>
      <w:r>
        <w:rPr>
          <w:spacing w:val="2"/>
        </w:rPr>
        <w:t xml:space="preserve"> </w:t>
      </w:r>
      <w:r>
        <w:t>позики</w:t>
      </w:r>
      <w:r>
        <w:rPr>
          <w:spacing w:val="-2"/>
        </w:rPr>
        <w:t xml:space="preserve"> </w:t>
      </w:r>
      <w:r>
        <w:t>від</w:t>
      </w:r>
      <w:r>
        <w:rPr>
          <w:spacing w:val="60"/>
          <w:u w:val="single"/>
        </w:rPr>
        <w:t xml:space="preserve"> </w:t>
      </w:r>
      <w:r>
        <w:t>№</w:t>
      </w:r>
      <w:r>
        <w:rPr>
          <w:spacing w:val="2"/>
          <w:u w:val="single"/>
        </w:rPr>
        <w:t xml:space="preserve"> </w:t>
      </w:r>
      <w:r>
        <w:t>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14"/>
        </w:tabs>
        <w:ind w:right="1078" w:firstLine="0"/>
        <w:rPr>
          <w:sz w:val="24"/>
        </w:rPr>
      </w:pPr>
      <w:bookmarkStart w:id="192" w:name="12.2._Замовник_має_право_здійснити_попер"/>
      <w:bookmarkEnd w:id="192"/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має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здійснити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попередню</w:t>
      </w:r>
      <w:r>
        <w:rPr>
          <w:spacing w:val="-9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1"/>
          <w:sz w:val="24"/>
        </w:rPr>
        <w:t xml:space="preserve"> </w:t>
      </w:r>
      <w:r>
        <w:rPr>
          <w:sz w:val="24"/>
        </w:rPr>
        <w:t>(аванс)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-7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12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04</w:t>
      </w:r>
      <w:r>
        <w:rPr>
          <w:spacing w:val="-3"/>
          <w:sz w:val="24"/>
        </w:rPr>
        <w:t xml:space="preserve"> </w:t>
      </w:r>
      <w:r>
        <w:rPr>
          <w:sz w:val="24"/>
        </w:rPr>
        <w:t>грудня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1070</w:t>
      </w:r>
      <w:r>
        <w:rPr>
          <w:spacing w:val="-3"/>
          <w:sz w:val="24"/>
        </w:rPr>
        <w:t xml:space="preserve"> </w:t>
      </w:r>
      <w:r>
        <w:rPr>
          <w:sz w:val="24"/>
        </w:rPr>
        <w:t>«Деякі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розпорядниками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(одержувачами)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коштів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попередньої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оплати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товарів,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послуг,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закуповуються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-17"/>
          <w:sz w:val="24"/>
        </w:rPr>
        <w:t xml:space="preserve"> </w:t>
      </w:r>
      <w:r>
        <w:rPr>
          <w:sz w:val="24"/>
        </w:rPr>
        <w:t>кошти»,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9"/>
          <w:sz w:val="24"/>
        </w:rPr>
        <w:t xml:space="preserve"> </w:t>
      </w:r>
      <w:r>
        <w:rPr>
          <w:sz w:val="24"/>
        </w:rPr>
        <w:t>ніж</w:t>
      </w:r>
    </w:p>
    <w:p w:rsidR="00DB72EA" w:rsidRDefault="00100E03">
      <w:pPr>
        <w:pStyle w:val="a3"/>
        <w:spacing w:before="3"/>
        <w:ind w:left="1070" w:right="1071"/>
        <w:jc w:val="both"/>
      </w:pPr>
      <w:r>
        <w:t>30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зобов'язується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одержаний</w:t>
      </w:r>
      <w:r>
        <w:rPr>
          <w:spacing w:val="1"/>
        </w:rPr>
        <w:t xml:space="preserve"> </w:t>
      </w:r>
      <w:r>
        <w:t>аванс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 і постачання необхідних для виконання робіт матеріалів, конструкцій, виробів протягом трьох місяців</w:t>
      </w:r>
      <w:r>
        <w:rPr>
          <w:spacing w:val="-57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авансу.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завершенні</w:t>
      </w:r>
      <w:r>
        <w:rPr>
          <w:spacing w:val="1"/>
        </w:rPr>
        <w:t xml:space="preserve"> </w:t>
      </w:r>
      <w:r>
        <w:t>тримісячного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невикористані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авансу</w:t>
      </w:r>
      <w:r>
        <w:rPr>
          <w:spacing w:val="1"/>
        </w:rPr>
        <w:t xml:space="preserve"> </w:t>
      </w:r>
      <w:r>
        <w:t>повертаються</w:t>
      </w:r>
      <w:r>
        <w:rPr>
          <w:spacing w:val="1"/>
        </w:rPr>
        <w:t xml:space="preserve"> </w:t>
      </w:r>
      <w:r>
        <w:t>замовнику.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04"/>
        </w:tabs>
        <w:spacing w:before="120"/>
        <w:ind w:right="1076" w:firstLine="0"/>
        <w:rPr>
          <w:sz w:val="24"/>
        </w:rPr>
      </w:pPr>
      <w:bookmarkStart w:id="193" w:name="12.3._У_разі_вимоги_Підрядником_попередн"/>
      <w:bookmarkEnd w:id="193"/>
      <w:r>
        <w:rPr>
          <w:spacing w:val="-1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вимоги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Підрядником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попередньої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оплати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(авансу),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Підрядник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надання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7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12"/>
          <w:sz w:val="24"/>
        </w:rPr>
        <w:t xml:space="preserve"> </w:t>
      </w:r>
      <w:r>
        <w:rPr>
          <w:sz w:val="24"/>
        </w:rPr>
        <w:t>(інвойсу)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(авансу)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ним)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безвідкличну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банківську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 попередньої оплати (авансу) на суму, еквівалентну сумі попередньої оплати (авансу), з терміном дії</w:t>
      </w:r>
      <w:r>
        <w:rPr>
          <w:spacing w:val="1"/>
          <w:sz w:val="24"/>
        </w:rPr>
        <w:t xml:space="preserve"> </w:t>
      </w:r>
      <w:r>
        <w:rPr>
          <w:sz w:val="24"/>
        </w:rPr>
        <w:t>до повного зарахування попередньої оплати (авансу) згідно актів приймання виконаних будівельних робіт 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 Підрядником суми попередньої оплати (авансу) згідно з пунктом 12.4 Договору, але не менше 4</w:t>
      </w:r>
      <w:r>
        <w:rPr>
          <w:spacing w:val="1"/>
          <w:sz w:val="24"/>
        </w:rPr>
        <w:t xml:space="preserve"> </w:t>
      </w:r>
      <w:r>
        <w:rPr>
          <w:sz w:val="24"/>
        </w:rPr>
        <w:t>(чотирьох) календарних місяців (у тому числі 30 (тридцять) днів для реалізації Замовником права 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гарантії).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пропорційне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6"/>
          <w:sz w:val="24"/>
        </w:rPr>
        <w:t xml:space="preserve"> </w:t>
      </w:r>
      <w:r>
        <w:rPr>
          <w:sz w:val="24"/>
        </w:rPr>
        <w:t>актів</w:t>
      </w:r>
      <w:r>
        <w:rPr>
          <w:spacing w:val="2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47"/>
        </w:tabs>
        <w:spacing w:before="122"/>
        <w:ind w:right="1061" w:firstLine="0"/>
        <w:rPr>
          <w:sz w:val="24"/>
        </w:rPr>
      </w:pPr>
      <w:bookmarkStart w:id="194" w:name="12.4._У_разі_невиконання_Підрядником_дог"/>
      <w:bookmarkEnd w:id="194"/>
      <w:r>
        <w:rPr>
          <w:sz w:val="24"/>
        </w:rPr>
        <w:t>У разі невиконання Підрядником договірних зобов’язань протягом зазначеного у п. 12.2 цього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строку, отримані суми попередньої оплати або повертаються Підрядником Замовнику на рахунки, що 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гарантією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оплати.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56"/>
        </w:tabs>
        <w:spacing w:before="120"/>
        <w:ind w:right="1073" w:firstLine="0"/>
        <w:rPr>
          <w:sz w:val="24"/>
        </w:rPr>
      </w:pPr>
      <w:bookmarkStart w:id="195" w:name="12.5._Кінцеві_розрахунки_між_Замовником_"/>
      <w:bookmarkEnd w:id="195"/>
      <w:r>
        <w:rPr>
          <w:sz w:val="24"/>
        </w:rPr>
        <w:t>Кінцеві розрахунки між Замовником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 у розмірі 5 (п’яти) відсотків від Договірної ціни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 у термін до 45 (сорока п’яти) календарних днів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 декларації про готовність Об'єкта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експлуатації.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32"/>
        </w:tabs>
        <w:spacing w:line="242" w:lineRule="auto"/>
        <w:ind w:right="1074" w:firstLine="0"/>
        <w:rPr>
          <w:sz w:val="24"/>
        </w:rPr>
      </w:pPr>
      <w:bookmarkStart w:id="196" w:name="12.6._Вартість_виконаних_робіт,_що_підля"/>
      <w:bookmarkEnd w:id="196"/>
      <w:r>
        <w:rPr>
          <w:sz w:val="24"/>
        </w:rPr>
        <w:t>Вартість виконаних робіт, що підлягають оплаті визначаються із урахуванням обсягів виконаних робіт, по</w:t>
      </w:r>
      <w:r>
        <w:rPr>
          <w:spacing w:val="1"/>
          <w:sz w:val="24"/>
        </w:rPr>
        <w:t xml:space="preserve"> </w:t>
      </w:r>
      <w:r>
        <w:rPr>
          <w:sz w:val="24"/>
        </w:rPr>
        <w:t>усіх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-5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робіт,</w:t>
      </w:r>
      <w:r>
        <w:rPr>
          <w:spacing w:val="2"/>
          <w:sz w:val="24"/>
        </w:rPr>
        <w:t xml:space="preserve"> </w:t>
      </w:r>
      <w:r>
        <w:rPr>
          <w:sz w:val="24"/>
        </w:rPr>
        <w:t>розрахованих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договірній</w:t>
      </w:r>
      <w:r>
        <w:rPr>
          <w:spacing w:val="1"/>
          <w:sz w:val="24"/>
        </w:rPr>
        <w:t xml:space="preserve"> </w:t>
      </w:r>
      <w:r>
        <w:rPr>
          <w:sz w:val="24"/>
        </w:rPr>
        <w:t>ціні,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відповідними документами.</w:t>
      </w:r>
    </w:p>
    <w:p w:rsidR="00DB72EA" w:rsidRDefault="00100E03">
      <w:pPr>
        <w:pStyle w:val="a3"/>
        <w:spacing w:before="114"/>
        <w:ind w:left="1070" w:right="1074"/>
        <w:jc w:val="both"/>
      </w:pPr>
      <w:bookmarkStart w:id="197" w:name="У_разі_виявлення_невідповідності_робіт,_"/>
      <w:bookmarkEnd w:id="197"/>
      <w:r>
        <w:rPr>
          <w:spacing w:val="-1"/>
        </w:rPr>
        <w:t>У разі виявлення невідповідності робіт, пред'явлених до оплати,</w:t>
      </w:r>
      <w:r>
        <w:t xml:space="preserve"> встановленим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завищення</w:t>
      </w:r>
      <w:r>
        <w:rPr>
          <w:spacing w:val="60"/>
        </w:rPr>
        <w:t xml:space="preserve"> </w:t>
      </w:r>
      <w:r>
        <w:t>їх</w:t>
      </w:r>
      <w:r>
        <w:rPr>
          <w:spacing w:val="60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 неправильного застосування</w:t>
      </w:r>
      <w:r>
        <w:rPr>
          <w:spacing w:val="1"/>
        </w:rPr>
        <w:t xml:space="preserve"> </w:t>
      </w:r>
      <w:r>
        <w:t>кошторисних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та інших помилок, що вплинули на ціну</w:t>
      </w:r>
      <w:r>
        <w:rPr>
          <w:spacing w:val="1"/>
        </w:rPr>
        <w:t xml:space="preserve"> </w:t>
      </w:r>
      <w:r>
        <w:t>виконаних</w:t>
      </w:r>
      <w:r>
        <w:rPr>
          <w:spacing w:val="-5"/>
        </w:rPr>
        <w:t xml:space="preserve"> </w:t>
      </w:r>
      <w:r>
        <w:t>робіт,</w:t>
      </w:r>
      <w:r>
        <w:rPr>
          <w:spacing w:val="3"/>
        </w:rPr>
        <w:t xml:space="preserve"> </w:t>
      </w:r>
      <w:r>
        <w:t>Замовник</w:t>
      </w:r>
      <w:r>
        <w:rPr>
          <w:spacing w:val="-6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участю</w:t>
      </w:r>
      <w:r>
        <w:rPr>
          <w:spacing w:val="58"/>
        </w:rPr>
        <w:t xml:space="preserve"> </w:t>
      </w:r>
      <w:r>
        <w:t>Підрядника</w:t>
      </w:r>
      <w:r>
        <w:rPr>
          <w:spacing w:val="59"/>
        </w:rPr>
        <w:t xml:space="preserve"> </w:t>
      </w:r>
      <w:r>
        <w:t>скоригувати</w:t>
      </w:r>
      <w:r>
        <w:rPr>
          <w:spacing w:val="3"/>
        </w:rPr>
        <w:t xml:space="preserve"> </w:t>
      </w:r>
      <w:r>
        <w:t>суму,</w:t>
      </w:r>
      <w:r>
        <w:rPr>
          <w:spacing w:val="2"/>
        </w:rPr>
        <w:t xml:space="preserve"> </w:t>
      </w:r>
      <w:r>
        <w:t>що підлягає</w:t>
      </w:r>
      <w:r>
        <w:rPr>
          <w:spacing w:val="2"/>
        </w:rPr>
        <w:t xml:space="preserve"> </w:t>
      </w:r>
      <w:r>
        <w:t>сплаті.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38"/>
        </w:tabs>
        <w:spacing w:before="123"/>
        <w:ind w:right="1084" w:firstLine="0"/>
        <w:rPr>
          <w:sz w:val="24"/>
        </w:rPr>
      </w:pPr>
      <w:bookmarkStart w:id="198" w:name="12.7._Сторони_погоджуються,_що_за_цим_До"/>
      <w:bookmarkEnd w:id="198"/>
      <w:r>
        <w:rPr>
          <w:sz w:val="24"/>
        </w:rPr>
        <w:t>Сторони погоджуються, що за цим Договором Замовник має право відстрочення оплати виконаних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 відстрочення оплати виконаних робіт за цим Договором рахується з дня припинення або скасування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стану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180 (ста</w:t>
      </w:r>
      <w:r>
        <w:rPr>
          <w:spacing w:val="-1"/>
          <w:sz w:val="24"/>
        </w:rPr>
        <w:t xml:space="preserve"> </w:t>
      </w:r>
      <w:r>
        <w:rPr>
          <w:sz w:val="24"/>
        </w:rPr>
        <w:t>вісімдесяти)</w:t>
      </w:r>
      <w:r>
        <w:rPr>
          <w:spacing w:val="6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припинення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або скасування.</w:t>
      </w:r>
    </w:p>
    <w:p w:rsidR="00DB72EA" w:rsidRDefault="00100E03">
      <w:pPr>
        <w:pStyle w:val="a5"/>
        <w:numPr>
          <w:ilvl w:val="1"/>
          <w:numId w:val="13"/>
        </w:numPr>
        <w:tabs>
          <w:tab w:val="left" w:pos="1637"/>
        </w:tabs>
        <w:ind w:right="1060" w:firstLine="0"/>
        <w:rPr>
          <w:sz w:val="24"/>
        </w:rPr>
      </w:pPr>
      <w:bookmarkStart w:id="199" w:name="12.8._На_виконання_вимог_Фінансової_угод"/>
      <w:bookmarkEnd w:id="199"/>
      <w:r>
        <w:rPr>
          <w:sz w:val="24"/>
        </w:rPr>
        <w:t>На виконання вимог Фінансової угоди та Угоди про передачу коштів позики, при оформленні первинних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 його посадових осіб і учасників у структурі власності, а також обслуговуючого банку Підрядника,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його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посадових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осіб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учасників 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структурі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власності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переліку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осіб,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яких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запроваджено</w:t>
      </w:r>
      <w:r>
        <w:rPr>
          <w:spacing w:val="-8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Україною,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Націй.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Суб’єкту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2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на користь</w:t>
      </w:r>
      <w:r>
        <w:rPr>
          <w:spacing w:val="2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2"/>
          <w:sz w:val="24"/>
        </w:rPr>
        <w:t xml:space="preserve"> </w:t>
      </w:r>
      <w:r>
        <w:rPr>
          <w:sz w:val="24"/>
        </w:rPr>
        <w:t>прямо</w:t>
      </w:r>
      <w:r>
        <w:rPr>
          <w:spacing w:val="5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опосередковано.</w:t>
      </w:r>
    </w:p>
    <w:p w:rsidR="00DB72EA" w:rsidRDefault="00DB72EA">
      <w:pPr>
        <w:pStyle w:val="a3"/>
        <w:spacing w:before="2"/>
        <w:rPr>
          <w:sz w:val="35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307"/>
        </w:tabs>
        <w:ind w:left="4306" w:hanging="365"/>
        <w:jc w:val="left"/>
      </w:pPr>
      <w:bookmarkStart w:id="200" w:name="13._ПРИЙМАННЯ-ПЕРЕДАЧА_ЗАКІНЧЕНИХ_РОБІТ"/>
      <w:bookmarkEnd w:id="200"/>
      <w:r>
        <w:t>ПРИЙМАННЯ-ПЕРЕДАЧА</w:t>
      </w:r>
      <w:r>
        <w:rPr>
          <w:spacing w:val="-10"/>
        </w:rPr>
        <w:t xml:space="preserve"> </w:t>
      </w:r>
      <w:r>
        <w:t>ЗАКІНЧЕНИХ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5"/>
        <w:numPr>
          <w:ilvl w:val="1"/>
          <w:numId w:val="11"/>
        </w:numPr>
        <w:tabs>
          <w:tab w:val="left" w:pos="1647"/>
        </w:tabs>
        <w:spacing w:before="113" w:line="242" w:lineRule="auto"/>
        <w:ind w:right="1069" w:firstLine="0"/>
        <w:rPr>
          <w:sz w:val="24"/>
        </w:rPr>
      </w:pPr>
      <w:bookmarkStart w:id="201" w:name="13.1._Приймання-передача_закінчених_робі"/>
      <w:bookmarkEnd w:id="201"/>
      <w:r>
        <w:rPr>
          <w:sz w:val="24"/>
        </w:rPr>
        <w:t>Приймання-передача закінчених робіт буде здійснюватися відповідно до вимог Загальних умов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актів,</w:t>
      </w:r>
      <w:r>
        <w:rPr>
          <w:spacing w:val="3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регламентують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об'єктів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експлуатацію.</w:t>
      </w:r>
    </w:p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1"/>
          <w:numId w:val="11"/>
        </w:numPr>
        <w:tabs>
          <w:tab w:val="left" w:pos="1632"/>
        </w:tabs>
        <w:spacing w:before="71"/>
        <w:ind w:right="1071" w:firstLine="0"/>
        <w:rPr>
          <w:sz w:val="24"/>
        </w:rPr>
      </w:pPr>
      <w:bookmarkStart w:id="202" w:name="13.2._Недоліки_у_виконаних_роботах,__вия"/>
      <w:bookmarkEnd w:id="202"/>
      <w:r>
        <w:rPr>
          <w:sz w:val="24"/>
        </w:rPr>
        <w:lastRenderedPageBreak/>
        <w:t>Недоліки у виконаних роботах,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процесі приймання-передачі закінчених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, які виникли з</w:t>
      </w:r>
      <w:r>
        <w:rPr>
          <w:spacing w:val="1"/>
          <w:sz w:val="24"/>
        </w:rPr>
        <w:t xml:space="preserve"> </w:t>
      </w:r>
      <w:r>
        <w:rPr>
          <w:sz w:val="24"/>
        </w:rPr>
        <w:t>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усунуті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бажає</w:t>
      </w:r>
      <w:r>
        <w:rPr>
          <w:spacing w:val="-6"/>
          <w:sz w:val="24"/>
        </w:rPr>
        <w:t xml:space="preserve"> </w:t>
      </w: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усунути</w:t>
      </w:r>
      <w:r>
        <w:rPr>
          <w:spacing w:val="-2"/>
          <w:sz w:val="24"/>
        </w:rPr>
        <w:t xml:space="preserve"> </w:t>
      </w:r>
      <w:r>
        <w:rPr>
          <w:sz w:val="24"/>
        </w:rPr>
        <w:t>ці</w:t>
      </w:r>
      <w:r>
        <w:rPr>
          <w:spacing w:val="-11"/>
          <w:sz w:val="24"/>
        </w:rPr>
        <w:t xml:space="preserve"> </w:t>
      </w:r>
      <w:r>
        <w:rPr>
          <w:sz w:val="24"/>
        </w:rPr>
        <w:t>недоліки,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попередити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58"/>
          <w:sz w:val="24"/>
        </w:rPr>
        <w:t xml:space="preserve"> </w:t>
      </w:r>
      <w:r>
        <w:rPr>
          <w:sz w:val="24"/>
        </w:rPr>
        <w:t>своїх зобов'язань, і, якщо Підрядник без затримки не вжив необхідних заходів для виправлення ситуації, усуне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2"/>
          <w:sz w:val="24"/>
        </w:rPr>
        <w:t xml:space="preserve"> </w:t>
      </w:r>
      <w:r>
        <w:rPr>
          <w:sz w:val="24"/>
        </w:rPr>
        <w:t>своїми</w:t>
      </w:r>
      <w:r>
        <w:rPr>
          <w:spacing w:val="2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залученням</w:t>
      </w:r>
      <w:r>
        <w:rPr>
          <w:spacing w:val="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4"/>
          <w:sz w:val="24"/>
        </w:rPr>
        <w:t xml:space="preserve"> </w:t>
      </w:r>
      <w:r>
        <w:rPr>
          <w:sz w:val="24"/>
        </w:rPr>
        <w:t>осіб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Підрядника.</w:t>
      </w:r>
    </w:p>
    <w:p w:rsidR="00DB72EA" w:rsidRDefault="00100E03">
      <w:pPr>
        <w:pStyle w:val="a5"/>
        <w:numPr>
          <w:ilvl w:val="1"/>
          <w:numId w:val="11"/>
        </w:numPr>
        <w:tabs>
          <w:tab w:val="left" w:pos="1609"/>
        </w:tabs>
        <w:spacing w:before="126" w:line="237" w:lineRule="auto"/>
        <w:ind w:right="1077" w:firstLine="0"/>
        <w:rPr>
          <w:sz w:val="24"/>
        </w:rPr>
      </w:pPr>
      <w:bookmarkStart w:id="203" w:name="13.3._Якщо_Підрядник_закінчив_виконання_"/>
      <w:bookmarkEnd w:id="203"/>
      <w:r>
        <w:rPr>
          <w:sz w:val="24"/>
        </w:rPr>
        <w:t>Якщо Підрядник закінчив виконання робіт, а Замовник не розрахувався за Договором, Підрядник має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притримати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8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8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5"/>
        <w:numPr>
          <w:ilvl w:val="1"/>
          <w:numId w:val="11"/>
        </w:numPr>
        <w:tabs>
          <w:tab w:val="left" w:pos="1638"/>
        </w:tabs>
        <w:spacing w:before="123"/>
        <w:ind w:right="1071" w:firstLine="0"/>
        <w:rPr>
          <w:sz w:val="24"/>
        </w:rPr>
      </w:pPr>
      <w:bookmarkStart w:id="204" w:name="13.4._Замовник_має_право_відмовитися_від"/>
      <w:bookmarkEnd w:id="204"/>
      <w:r>
        <w:rPr>
          <w:sz w:val="24"/>
        </w:rPr>
        <w:t>Замовник має право відмовитися від приймання робіт у випадку виявлення недоліків, які не можуть бути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усунуті або не можуть бути усунуті у строк, визначений у Акті виявлених недоліків у виконаних роботах, або 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випадку, якщо порушення строків виконання робіт (етапу робіт) має місце та триває більше 30 (тридцяти)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 днів.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 разі Замовник 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 односторонньому 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 розірваним із дати отримання Підрядником відповідного письмового повідомлення про 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3"/>
        <w:spacing w:before="120"/>
        <w:ind w:left="1070" w:right="1075"/>
        <w:jc w:val="both"/>
      </w:pPr>
      <w:bookmarkStart w:id="205" w:name="У_даному_випадку_Підрядник_відшкодовує_З"/>
      <w:bookmarkEnd w:id="205"/>
      <w:r>
        <w:t>У</w:t>
      </w:r>
      <w:r>
        <w:rPr>
          <w:spacing w:val="-4"/>
        </w:rPr>
        <w:t xml:space="preserve"> </w:t>
      </w:r>
      <w:r>
        <w:t>даному</w:t>
      </w:r>
      <w:r>
        <w:rPr>
          <w:spacing w:val="-11"/>
        </w:rPr>
        <w:t xml:space="preserve"> </w:t>
      </w:r>
      <w:r>
        <w:t>випадку</w:t>
      </w:r>
      <w:r>
        <w:rPr>
          <w:spacing w:val="-12"/>
        </w:rPr>
        <w:t xml:space="preserve"> </w:t>
      </w:r>
      <w:r>
        <w:t>Підрядник</w:t>
      </w:r>
      <w:r>
        <w:rPr>
          <w:spacing w:val="-3"/>
        </w:rPr>
        <w:t xml:space="preserve"> </w:t>
      </w:r>
      <w:r>
        <w:t>відшкодовує</w:t>
      </w:r>
      <w:r>
        <w:rPr>
          <w:spacing w:val="-5"/>
        </w:rPr>
        <w:t xml:space="preserve"> </w:t>
      </w:r>
      <w:r>
        <w:t>Замовнику</w:t>
      </w:r>
      <w:r>
        <w:rPr>
          <w:spacing w:val="-11"/>
        </w:rPr>
        <w:t xml:space="preserve"> </w:t>
      </w:r>
      <w:r>
        <w:t>збитки, понесені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зв’язку</w:t>
      </w:r>
      <w:r>
        <w:rPr>
          <w:spacing w:val="-6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неналежним</w:t>
      </w:r>
      <w:r>
        <w:rPr>
          <w:spacing w:val="-5"/>
        </w:rPr>
        <w:t xml:space="preserve"> </w:t>
      </w:r>
      <w:r>
        <w:t>виконанням</w:t>
      </w:r>
      <w:r>
        <w:rPr>
          <w:spacing w:val="-5"/>
        </w:rPr>
        <w:t xml:space="preserve"> </w:t>
      </w:r>
      <w:r>
        <w:t>умов</w:t>
      </w:r>
      <w:r>
        <w:rPr>
          <w:spacing w:val="-57"/>
        </w:rPr>
        <w:t xml:space="preserve"> </w:t>
      </w:r>
      <w:r>
        <w:t>Договору Підрядником, а у Замовника виникає право вимагати повернення всіх сплачених коштів Підряднику у</w:t>
      </w:r>
      <w:r>
        <w:rPr>
          <w:spacing w:val="1"/>
        </w:rPr>
        <w:t xml:space="preserve"> </w:t>
      </w:r>
      <w:r>
        <w:rPr>
          <w:spacing w:val="-1"/>
        </w:rPr>
        <w:t>зв’язку</w:t>
      </w:r>
      <w:r>
        <w:rPr>
          <w:spacing w:val="-12"/>
        </w:rPr>
        <w:t xml:space="preserve"> </w:t>
      </w:r>
      <w:r>
        <w:rPr>
          <w:spacing w:val="-1"/>
        </w:rPr>
        <w:t>із</w:t>
      </w:r>
      <w:r>
        <w:rPr>
          <w:spacing w:val="-6"/>
        </w:rPr>
        <w:t xml:space="preserve"> </w:t>
      </w:r>
      <w:r>
        <w:rPr>
          <w:spacing w:val="-1"/>
        </w:rPr>
        <w:t>виконанням</w:t>
      </w:r>
      <w:r>
        <w:rPr>
          <w:spacing w:val="-11"/>
        </w:rPr>
        <w:t xml:space="preserve"> </w:t>
      </w:r>
      <w:r>
        <w:rPr>
          <w:spacing w:val="-1"/>
        </w:rPr>
        <w:t>цього</w:t>
      </w:r>
      <w:r>
        <w:rPr>
          <w:spacing w:val="-2"/>
        </w:rPr>
        <w:t xml:space="preserve"> </w:t>
      </w:r>
      <w:r>
        <w:rPr>
          <w:spacing w:val="-1"/>
        </w:rPr>
        <w:t>Договору,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тому</w:t>
      </w:r>
      <w:r>
        <w:rPr>
          <w:spacing w:val="-16"/>
        </w:rPr>
        <w:t xml:space="preserve"> </w:t>
      </w:r>
      <w:r>
        <w:rPr>
          <w:spacing w:val="-1"/>
        </w:rPr>
        <w:t>числі,</w:t>
      </w:r>
      <w:r>
        <w:rPr>
          <w:spacing w:val="-6"/>
        </w:rPr>
        <w:t xml:space="preserve"> </w:t>
      </w:r>
      <w:r>
        <w:rPr>
          <w:spacing w:val="-1"/>
        </w:rPr>
        <w:t>але</w:t>
      </w:r>
      <w:r>
        <w:rPr>
          <w:spacing w:val="-7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обмежуючись,</w:t>
      </w:r>
      <w:r>
        <w:rPr>
          <w:spacing w:val="-6"/>
        </w:rPr>
        <w:t xml:space="preserve"> </w:t>
      </w:r>
      <w:r>
        <w:t>сплаченого</w:t>
      </w:r>
      <w:r>
        <w:rPr>
          <w:spacing w:val="-2"/>
        </w:rPr>
        <w:t xml:space="preserve"> </w:t>
      </w:r>
      <w:r>
        <w:t>авансу</w:t>
      </w:r>
      <w:r>
        <w:rPr>
          <w:spacing w:val="-17"/>
        </w:rPr>
        <w:t xml:space="preserve"> </w:t>
      </w:r>
      <w:r>
        <w:t>(попередньої</w:t>
      </w:r>
      <w:r>
        <w:rPr>
          <w:spacing w:val="-16"/>
        </w:rPr>
        <w:t xml:space="preserve"> </w:t>
      </w:r>
      <w:r>
        <w:t>оплати)</w:t>
      </w:r>
      <w:r>
        <w:rPr>
          <w:spacing w:val="-58"/>
        </w:rPr>
        <w:t xml:space="preserve"> </w:t>
      </w:r>
      <w:r>
        <w:t>та інших</w:t>
      </w:r>
      <w:r>
        <w:rPr>
          <w:spacing w:val="-3"/>
        </w:rPr>
        <w:t xml:space="preserve"> </w:t>
      </w:r>
      <w:r>
        <w:t>здійснених</w:t>
      </w:r>
      <w:r>
        <w:rPr>
          <w:spacing w:val="-3"/>
        </w:rPr>
        <w:t xml:space="preserve"> </w:t>
      </w:r>
      <w:r>
        <w:t>платежів</w:t>
      </w:r>
      <w:r>
        <w:rPr>
          <w:spacing w:val="2"/>
        </w:rPr>
        <w:t xml:space="preserve"> </w:t>
      </w:r>
      <w:r>
        <w:t>Підрядникові.</w:t>
      </w:r>
    </w:p>
    <w:p w:rsidR="00DB72EA" w:rsidRDefault="00100E03">
      <w:pPr>
        <w:pStyle w:val="a3"/>
        <w:spacing w:before="121"/>
        <w:ind w:left="1070" w:right="1064"/>
        <w:jc w:val="both"/>
      </w:pPr>
      <w:bookmarkStart w:id="206" w:name="Підписуючи_даний_Договір_Сторони_наперед"/>
      <w:bookmarkEnd w:id="206"/>
      <w:r>
        <w:t>Підписуючи даний Договір Сторони наперед погоджуються із безумовним правом Замовника розірвати даний</w:t>
      </w:r>
      <w:r>
        <w:rPr>
          <w:spacing w:val="1"/>
        </w:rPr>
        <w:t xml:space="preserve"> </w:t>
      </w:r>
      <w:r>
        <w:t>Договір у порядку визначеному цим пунктом та у випадку настання відповідних обставин та виконання вимог</w:t>
      </w:r>
      <w:r>
        <w:rPr>
          <w:spacing w:val="1"/>
        </w:rPr>
        <w:t xml:space="preserve"> </w:t>
      </w:r>
      <w:r>
        <w:t>даного пункту Сторони погоджуються, що Договір вважається розірваним і Підрядник погоджується із цим</w:t>
      </w:r>
      <w:r>
        <w:rPr>
          <w:spacing w:val="1"/>
        </w:rPr>
        <w:t xml:space="preserve"> </w:t>
      </w:r>
      <w:r>
        <w:t>безумовно та безвідклично і не має права посилатися на дійсність договору або оскаржувати право Замовника</w:t>
      </w:r>
      <w:r>
        <w:rPr>
          <w:spacing w:val="1"/>
        </w:rPr>
        <w:t xml:space="preserve"> </w:t>
      </w:r>
      <w:r>
        <w:t>розірвати</w:t>
      </w:r>
      <w:r>
        <w:rPr>
          <w:spacing w:val="2"/>
        </w:rPr>
        <w:t xml:space="preserve"> </w:t>
      </w:r>
      <w:r>
        <w:t>даний</w:t>
      </w:r>
      <w:r>
        <w:rPr>
          <w:spacing w:val="3"/>
        </w:rPr>
        <w:t xml:space="preserve"> </w:t>
      </w:r>
      <w:r>
        <w:t>Договір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1527"/>
        </w:tabs>
        <w:spacing w:before="225" w:line="237" w:lineRule="auto"/>
        <w:ind w:left="3908" w:right="1163" w:hanging="2746"/>
        <w:jc w:val="left"/>
      </w:pPr>
      <w:bookmarkStart w:id="207" w:name="14._ГАРАНТІЙНІ_СТРОКИ_ЯКОСТІ_ЗАКІНЧЕННЯ_"/>
      <w:bookmarkEnd w:id="207"/>
      <w:r>
        <w:t>ГАРАНТІЙНІ</w:t>
      </w:r>
      <w:r>
        <w:rPr>
          <w:spacing w:val="-8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ЗАКІНЧЕННЯ</w:t>
      </w:r>
      <w:r>
        <w:rPr>
          <w:spacing w:val="-5"/>
        </w:rPr>
        <w:t xml:space="preserve"> </w:t>
      </w:r>
      <w:r>
        <w:t>РОБІТ</w:t>
      </w:r>
      <w:r>
        <w:rPr>
          <w:spacing w:val="-7"/>
        </w:rPr>
        <w:t xml:space="preserve"> </w:t>
      </w:r>
      <w:r>
        <w:t>(ЕКСПЛУАТАЦІЇ</w:t>
      </w:r>
      <w:r>
        <w:rPr>
          <w:spacing w:val="-7"/>
        </w:rPr>
        <w:t xml:space="preserve"> </w:t>
      </w:r>
      <w:r>
        <w:t>ОБ`ЄКТА)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УСУНЕННЯ</w:t>
      </w:r>
      <w:r>
        <w:rPr>
          <w:spacing w:val="-4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НЕДОЛІКІВ</w:t>
      </w:r>
      <w:r>
        <w:rPr>
          <w:spacing w:val="4"/>
        </w:rPr>
        <w:t xml:space="preserve"> </w:t>
      </w:r>
      <w:r>
        <w:t>(ДЕФЕКТІВ)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66"/>
        </w:tabs>
        <w:ind w:right="1068" w:firstLine="0"/>
        <w:rPr>
          <w:sz w:val="24"/>
        </w:rPr>
      </w:pPr>
      <w:bookmarkStart w:id="208" w:name="14.1._Відносини_Сторін,_пов'язані_із_заб"/>
      <w:bookmarkEnd w:id="208"/>
      <w:r>
        <w:rPr>
          <w:sz w:val="24"/>
        </w:rPr>
        <w:t>Відносини Сторін, пов'язані із забезпеченням гарантійних 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робіт експлуатації об'єкта) та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2"/>
          <w:sz w:val="24"/>
        </w:rPr>
        <w:t xml:space="preserve"> </w:t>
      </w:r>
      <w:r>
        <w:rPr>
          <w:sz w:val="24"/>
        </w:rPr>
        <w:t>(дефектів),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18"/>
        </w:tabs>
        <w:spacing w:before="121"/>
        <w:ind w:right="1077" w:firstLine="0"/>
        <w:rPr>
          <w:sz w:val="24"/>
        </w:rPr>
      </w:pPr>
      <w:bookmarkStart w:id="209" w:name="14.2._Підрядник_гарантує_якість_виконани"/>
      <w:bookmarkEnd w:id="209"/>
      <w:r>
        <w:rPr>
          <w:sz w:val="24"/>
        </w:rPr>
        <w:t>Підрядник гарантує якість виконаних робіт (розписуються гарантійні строки на кожен вид робіт). Початком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гарантійних 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 приймання виконаних 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Гарантійні 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час, 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 закінчені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 і змонтовані конструкції не могли експлуатуватися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57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4"/>
          <w:sz w:val="24"/>
        </w:rPr>
        <w:t xml:space="preserve"> </w:t>
      </w:r>
      <w:r>
        <w:rPr>
          <w:sz w:val="24"/>
        </w:rPr>
        <w:t>(дефектів),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за які</w:t>
      </w:r>
      <w:r>
        <w:rPr>
          <w:spacing w:val="3"/>
          <w:sz w:val="24"/>
        </w:rPr>
        <w:t xml:space="preserve"> </w:t>
      </w:r>
      <w:r>
        <w:rPr>
          <w:sz w:val="24"/>
        </w:rPr>
        <w:t>несе Підрядник.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04"/>
        </w:tabs>
        <w:spacing w:before="120"/>
        <w:ind w:right="1074" w:firstLine="0"/>
        <w:rPr>
          <w:sz w:val="24"/>
        </w:rPr>
      </w:pPr>
      <w:bookmarkStart w:id="210" w:name="14.3._У_разі_виявлення_протягом_гарантій"/>
      <w:bookmarkEnd w:id="210"/>
      <w:r>
        <w:rPr>
          <w:spacing w:val="-1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виявлення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гарантійних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строків</w:t>
      </w:r>
      <w:r>
        <w:rPr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закінчених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роботах</w:t>
      </w:r>
      <w:r>
        <w:rPr>
          <w:spacing w:val="-12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-6"/>
          <w:sz w:val="24"/>
        </w:rPr>
        <w:t xml:space="preserve"> </w:t>
      </w:r>
      <w:r>
        <w:rPr>
          <w:sz w:val="24"/>
        </w:rPr>
        <w:t>(дефектів)</w:t>
      </w:r>
      <w:r>
        <w:rPr>
          <w:spacing w:val="-5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13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58"/>
          <w:sz w:val="24"/>
        </w:rPr>
        <w:t xml:space="preserve"> </w:t>
      </w:r>
      <w:r>
        <w:rPr>
          <w:sz w:val="24"/>
        </w:rPr>
        <w:t>3 (трьох) робочих днів після їх виявлення повідомить про це Підрядника і запросить його для складання акту про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5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7"/>
          <w:sz w:val="24"/>
        </w:rPr>
        <w:t xml:space="preserve"> </w:t>
      </w:r>
      <w:r>
        <w:rPr>
          <w:sz w:val="24"/>
        </w:rPr>
        <w:t>(дефектів).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18"/>
        </w:tabs>
        <w:ind w:right="1060" w:firstLine="0"/>
        <w:rPr>
          <w:sz w:val="24"/>
        </w:rPr>
      </w:pPr>
      <w:bookmarkStart w:id="211" w:name="14.4._Якщо_Підрядник_не_з'явиться_без_по"/>
      <w:bookmarkEnd w:id="211"/>
      <w:r>
        <w:rPr>
          <w:sz w:val="24"/>
        </w:rPr>
        <w:t>Якщо Підрядник не з'явиться без поважних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 визначений у запрошенні строк, Замовник 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залучити</w:t>
      </w:r>
      <w:r>
        <w:rPr>
          <w:spacing w:val="1"/>
          <w:sz w:val="24"/>
        </w:rPr>
        <w:t xml:space="preserve"> </w:t>
      </w:r>
      <w:r>
        <w:rPr>
          <w:sz w:val="24"/>
        </w:rPr>
        <w:t>до складання акту незалежних експертів, повідомивши про це Підрядника. Акт, складений без 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4"/>
          <w:sz w:val="24"/>
        </w:rPr>
        <w:t xml:space="preserve"> </w:t>
      </w:r>
      <w:r>
        <w:rPr>
          <w:sz w:val="24"/>
        </w:rPr>
        <w:t>надсилається йому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протягом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(двох)</w:t>
      </w:r>
      <w:r>
        <w:rPr>
          <w:spacing w:val="2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2"/>
          <w:sz w:val="24"/>
        </w:rPr>
        <w:t xml:space="preserve"> </w:t>
      </w:r>
      <w:r>
        <w:rPr>
          <w:sz w:val="24"/>
        </w:rPr>
        <w:t>після складання.</w:t>
      </w:r>
    </w:p>
    <w:p w:rsidR="00DB72EA" w:rsidRDefault="00100E03">
      <w:pPr>
        <w:pStyle w:val="a5"/>
        <w:numPr>
          <w:ilvl w:val="1"/>
          <w:numId w:val="10"/>
        </w:numPr>
        <w:tabs>
          <w:tab w:val="left" w:pos="1609"/>
        </w:tabs>
        <w:spacing w:before="125" w:line="237" w:lineRule="auto"/>
        <w:ind w:right="1079" w:firstLine="0"/>
        <w:rPr>
          <w:sz w:val="24"/>
        </w:rPr>
      </w:pPr>
      <w:bookmarkStart w:id="212" w:name="14.5._Підрядник__зобов'язаний_за_свій_ра"/>
      <w:bookmarkEnd w:id="212"/>
      <w:r>
        <w:rPr>
          <w:spacing w:val="-1"/>
          <w:sz w:val="24"/>
        </w:rPr>
        <w:t>Підрядник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зобов'язаний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свій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рахунок</w:t>
      </w:r>
      <w:r>
        <w:rPr>
          <w:spacing w:val="-3"/>
          <w:sz w:val="24"/>
        </w:rPr>
        <w:t xml:space="preserve"> </w:t>
      </w:r>
      <w:r>
        <w:rPr>
          <w:sz w:val="24"/>
        </w:rPr>
        <w:t>усунути</w:t>
      </w:r>
      <w:r>
        <w:rPr>
          <w:spacing w:val="-5"/>
          <w:sz w:val="24"/>
        </w:rPr>
        <w:t xml:space="preserve"> </w:t>
      </w:r>
      <w:r>
        <w:rPr>
          <w:sz w:val="24"/>
        </w:rPr>
        <w:t>залежні</w:t>
      </w:r>
      <w:r>
        <w:rPr>
          <w:spacing w:val="-15"/>
          <w:sz w:val="24"/>
        </w:rPr>
        <w:t xml:space="preserve"> </w:t>
      </w:r>
      <w:r>
        <w:rPr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z w:val="24"/>
        </w:rPr>
        <w:t>нього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6"/>
          <w:sz w:val="24"/>
        </w:rPr>
        <w:t xml:space="preserve"> </w:t>
      </w:r>
      <w:r>
        <w:rPr>
          <w:sz w:val="24"/>
        </w:rPr>
        <w:t>(дефекти)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акті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усунення.</w:t>
      </w:r>
    </w:p>
    <w:p w:rsidR="00DB72EA" w:rsidRDefault="00100E03">
      <w:pPr>
        <w:pStyle w:val="a3"/>
        <w:spacing w:before="124"/>
        <w:ind w:left="1070" w:right="1072"/>
        <w:jc w:val="both"/>
      </w:pPr>
      <w:bookmarkStart w:id="213" w:name="14.6_Якщо_Підрядник_не_забезпечить_викон"/>
      <w:bookmarkEnd w:id="213"/>
      <w:r>
        <w:t>14.6 Якщо Підрядник не забезпечить виконання цієї вимоги чи буде порушувати строки її виконання,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має право прийняти рішення, попередньо повідомивши про нього Підрядника, про усунення недоліків (дефектів)</w:t>
      </w:r>
      <w:r>
        <w:rPr>
          <w:spacing w:val="-57"/>
        </w:rPr>
        <w:t xml:space="preserve"> </w:t>
      </w:r>
      <w:r>
        <w:t>власними силами або із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відшкодуванням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одержаних збитків за рахунок</w:t>
      </w:r>
      <w:r>
        <w:rPr>
          <w:spacing w:val="1"/>
        </w:rPr>
        <w:t xml:space="preserve"> </w:t>
      </w:r>
      <w:r>
        <w:t>Підрядника.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1566"/>
        </w:tabs>
        <w:spacing w:before="220" w:line="242" w:lineRule="auto"/>
        <w:ind w:left="5334" w:right="1206" w:hanging="4129"/>
        <w:jc w:val="left"/>
      </w:pPr>
      <w:bookmarkStart w:id="214" w:name="15._ВІДПОВІДАЛЬНІСТЬ_СТОРІН_ЗА_ПОРУШЕННЯ"/>
      <w:bookmarkEnd w:id="214"/>
      <w:r>
        <w:t>ВІДПОВІДАЛЬНІСТЬ</w:t>
      </w:r>
      <w:r>
        <w:rPr>
          <w:spacing w:val="-2"/>
        </w:rPr>
        <w:t xml:space="preserve"> </w:t>
      </w:r>
      <w:r>
        <w:t>СТОРІН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ПОРУШЕННЯ</w:t>
      </w:r>
      <w:r>
        <w:rPr>
          <w:spacing w:val="-11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УРЕГУЛЮВАННЯ</w:t>
      </w:r>
      <w:r>
        <w:rPr>
          <w:spacing w:val="1"/>
        </w:rPr>
        <w:t xml:space="preserve"> </w:t>
      </w:r>
      <w:r>
        <w:t>СПОРІВ</w:t>
      </w:r>
    </w:p>
    <w:p w:rsidR="00DB72EA" w:rsidRDefault="00DB72EA">
      <w:pPr>
        <w:spacing w:line="242" w:lineRule="auto"/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5"/>
        <w:numPr>
          <w:ilvl w:val="1"/>
          <w:numId w:val="9"/>
        </w:numPr>
        <w:tabs>
          <w:tab w:val="left" w:pos="1618"/>
        </w:tabs>
        <w:spacing w:before="71" w:line="242" w:lineRule="auto"/>
        <w:ind w:right="1067" w:firstLine="0"/>
        <w:rPr>
          <w:sz w:val="24"/>
        </w:rPr>
      </w:pPr>
      <w:bookmarkStart w:id="215" w:name="15.1._За_порушення_зобов'язань_Договору_"/>
      <w:bookmarkEnd w:id="215"/>
      <w:r>
        <w:rPr>
          <w:sz w:val="24"/>
        </w:rPr>
        <w:lastRenderedPageBreak/>
        <w:t>За порушення зобов'язань Договору Сторони несуть відповідальність та врегульовують спори відповідно 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9"/>
        </w:numPr>
        <w:tabs>
          <w:tab w:val="left" w:pos="1613"/>
        </w:tabs>
        <w:spacing w:before="115"/>
        <w:ind w:left="1612" w:hanging="543"/>
        <w:rPr>
          <w:sz w:val="24"/>
        </w:rPr>
      </w:pPr>
      <w:bookmarkStart w:id="216" w:name="15.2._Види_порушень_та_можливі_санкції_з"/>
      <w:bookmarkEnd w:id="216"/>
      <w:r>
        <w:rPr>
          <w:sz w:val="24"/>
        </w:rPr>
        <w:t>Види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-10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 установлені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Договором:</w:t>
      </w:r>
    </w:p>
    <w:p w:rsidR="00DB72EA" w:rsidRDefault="00100E03">
      <w:pPr>
        <w:pStyle w:val="a5"/>
        <w:numPr>
          <w:ilvl w:val="0"/>
          <w:numId w:val="12"/>
        </w:numPr>
        <w:tabs>
          <w:tab w:val="left" w:pos="1211"/>
        </w:tabs>
        <w:spacing w:before="122"/>
        <w:ind w:right="1072" w:firstLine="0"/>
        <w:rPr>
          <w:sz w:val="24"/>
        </w:rPr>
      </w:pPr>
      <w:bookmarkStart w:id="217" w:name="-_за_прострочення_строків_виконання_робі"/>
      <w:bookmarkEnd w:id="217"/>
      <w:r>
        <w:rPr>
          <w:sz w:val="24"/>
        </w:rPr>
        <w:t>за прострочення строків виконання робіт Підрядник сплачує Замовнику пеню у розмірі 0,1 відсотка від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робіт, виконання яких прострочено, за кожний день прострочення, але не більше 10 (десяти) відсотків 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5"/>
        <w:numPr>
          <w:ilvl w:val="0"/>
          <w:numId w:val="12"/>
        </w:numPr>
        <w:tabs>
          <w:tab w:val="left" w:pos="1230"/>
        </w:tabs>
        <w:spacing w:line="242" w:lineRule="auto"/>
        <w:ind w:right="1081" w:firstLine="0"/>
        <w:rPr>
          <w:sz w:val="24"/>
        </w:rPr>
      </w:pPr>
      <w:bookmarkStart w:id="218" w:name="-_за_прострочення_більше_30_(тридцяти)_д"/>
      <w:bookmarkEnd w:id="218"/>
      <w:r>
        <w:rPr>
          <w:sz w:val="24"/>
        </w:rPr>
        <w:t>за прострочення більше 30 (тридцяти) днів Підрядник додатково сплачує Замовнику штраф у розмірі 7 (семи)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2"/>
          <w:sz w:val="24"/>
        </w:rPr>
        <w:t xml:space="preserve"> </w:t>
      </w:r>
      <w:r>
        <w:rPr>
          <w:sz w:val="24"/>
        </w:rPr>
        <w:t>від вартості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робіт,</w:t>
      </w:r>
      <w:r>
        <w:rPr>
          <w:spacing w:val="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прострочено;</w:t>
      </w:r>
    </w:p>
    <w:p w:rsidR="00DB72EA" w:rsidRDefault="00100E03">
      <w:pPr>
        <w:pStyle w:val="a5"/>
        <w:numPr>
          <w:ilvl w:val="0"/>
          <w:numId w:val="12"/>
        </w:numPr>
        <w:tabs>
          <w:tab w:val="left" w:pos="1245"/>
        </w:tabs>
        <w:spacing w:before="115"/>
        <w:ind w:right="1078" w:firstLine="0"/>
        <w:rPr>
          <w:sz w:val="24"/>
        </w:rPr>
      </w:pPr>
      <w:bookmarkStart w:id="219" w:name="-_у_випадку_неякісного_виконання_робіт_п"/>
      <w:bookmarkEnd w:id="219"/>
      <w:r>
        <w:rPr>
          <w:sz w:val="24"/>
        </w:rPr>
        <w:t>у випадку неякісного виконання робіт по Договору Підрядник протягом гарантійного строку, передбаченого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 законодавством України, за власний рахунок усуває недоліки, що були спричинені неякісно виконаними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роботами.</w:t>
      </w:r>
    </w:p>
    <w:p w:rsidR="00DB72EA" w:rsidRDefault="00100E03">
      <w:pPr>
        <w:pStyle w:val="a3"/>
        <w:spacing w:before="123"/>
        <w:ind w:left="1070"/>
        <w:jc w:val="both"/>
      </w:pPr>
      <w:bookmarkStart w:id="220" w:name="Оплата_пені_та_штрафу_не_звільняє_Підряд"/>
      <w:bookmarkEnd w:id="220"/>
      <w:r>
        <w:t>Оплата</w:t>
      </w:r>
      <w:r>
        <w:rPr>
          <w:spacing w:val="-3"/>
        </w:rPr>
        <w:t xml:space="preserve"> </w:t>
      </w:r>
      <w:r>
        <w:t>пені</w:t>
      </w:r>
      <w:r>
        <w:rPr>
          <w:spacing w:val="-11"/>
        </w:rPr>
        <w:t xml:space="preserve"> </w:t>
      </w:r>
      <w:r>
        <w:t>та штрафу</w:t>
      </w:r>
      <w:r>
        <w:rPr>
          <w:spacing w:val="-1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звільняє</w:t>
      </w:r>
      <w:r>
        <w:rPr>
          <w:spacing w:val="-3"/>
        </w:rPr>
        <w:t xml:space="preserve"> </w:t>
      </w:r>
      <w:r>
        <w:t>Підрядника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обов’язків</w:t>
      </w:r>
      <w:r>
        <w:rPr>
          <w:spacing w:val="-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DB72EA" w:rsidRDefault="00100E03">
      <w:pPr>
        <w:pStyle w:val="a5"/>
        <w:numPr>
          <w:ilvl w:val="1"/>
          <w:numId w:val="9"/>
        </w:numPr>
        <w:tabs>
          <w:tab w:val="left" w:pos="1632"/>
        </w:tabs>
        <w:spacing w:before="117" w:line="242" w:lineRule="auto"/>
        <w:ind w:right="1080" w:firstLine="0"/>
        <w:rPr>
          <w:sz w:val="24"/>
        </w:rPr>
      </w:pPr>
      <w:bookmarkStart w:id="221" w:name="15.3._Сторони_зобов'язуються_докладати_з"/>
      <w:bookmarkEnd w:id="221"/>
      <w:r>
        <w:rPr>
          <w:sz w:val="24"/>
        </w:rPr>
        <w:t>Сторони зобов'язуються докладати зусиль для вирішення спорів у досудовому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 У разі 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5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5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58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2"/>
          <w:sz w:val="24"/>
        </w:rPr>
        <w:t xml:space="preserve"> </w:t>
      </w:r>
      <w:r>
        <w:rPr>
          <w:sz w:val="24"/>
        </w:rPr>
        <w:t>звертатися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суду</w:t>
      </w:r>
      <w:r>
        <w:rPr>
          <w:spacing w:val="57"/>
          <w:sz w:val="24"/>
        </w:rPr>
        <w:t xml:space="preserve"> </w:t>
      </w:r>
      <w:r>
        <w:rPr>
          <w:sz w:val="24"/>
        </w:rPr>
        <w:t>за місцем</w:t>
      </w:r>
      <w:r>
        <w:rPr>
          <w:spacing w:val="2"/>
          <w:sz w:val="24"/>
        </w:rPr>
        <w:t xml:space="preserve"> </w:t>
      </w:r>
      <w:r>
        <w:rPr>
          <w:sz w:val="24"/>
        </w:rPr>
        <w:t>знаходження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Об'єкта.</w:t>
      </w:r>
    </w:p>
    <w:p w:rsidR="00DB72EA" w:rsidRDefault="00100E03">
      <w:pPr>
        <w:pStyle w:val="2"/>
        <w:spacing w:before="120" w:line="275" w:lineRule="exact"/>
        <w:ind w:left="3011" w:right="3009"/>
        <w:jc w:val="center"/>
      </w:pPr>
      <w:bookmarkStart w:id="222" w:name="15-1._ЗАБЕЗПЕЧЕННЯ_ВИКОНАННЯ_ЗОБОВ’ЯЗАНЬ"/>
      <w:bookmarkEnd w:id="222"/>
      <w:r>
        <w:t>15-1.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ВИКОНАННЯ</w:t>
      </w:r>
      <w:r>
        <w:rPr>
          <w:spacing w:val="-9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ПІДРЯДНИКА</w:t>
      </w:r>
      <w:r>
        <w:rPr>
          <w:vertAlign w:val="superscript"/>
        </w:rPr>
        <w:t>2</w:t>
      </w:r>
    </w:p>
    <w:p w:rsidR="00DB72EA" w:rsidRDefault="00100E03">
      <w:pPr>
        <w:pStyle w:val="a3"/>
        <w:ind w:left="1070" w:right="1068"/>
        <w:jc w:val="both"/>
      </w:pPr>
      <w:bookmarkStart w:id="223" w:name="15-1.1._Виконання_зобов’язань_за_договор"/>
      <w:bookmarkEnd w:id="223"/>
      <w:r>
        <w:t>15-1.1. Виконання зобов’язань за договором забезпечується банківською гарантією, яка повинна бути чинна до</w:t>
      </w:r>
      <w:r>
        <w:rPr>
          <w:spacing w:val="1"/>
        </w:rPr>
        <w:t xml:space="preserve"> </w:t>
      </w:r>
      <w:r>
        <w:t>повного закінчення робіт на об'єкті. Розмір та порядку надання такого забезпечення визначається тендерною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-1"/>
        </w:rPr>
        <w:t xml:space="preserve"> </w:t>
      </w:r>
      <w:r>
        <w:t>відповідно</w:t>
      </w:r>
      <w:r>
        <w:rPr>
          <w:spacing w:val="6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законодавства.</w:t>
      </w:r>
    </w:p>
    <w:p w:rsidR="00DB72EA" w:rsidRDefault="00DB72EA">
      <w:pPr>
        <w:pStyle w:val="a3"/>
        <w:spacing w:before="6"/>
        <w:rPr>
          <w:sz w:val="23"/>
        </w:rPr>
      </w:pPr>
    </w:p>
    <w:p w:rsidR="00DB72EA" w:rsidRDefault="00100E03">
      <w:pPr>
        <w:spacing w:line="282" w:lineRule="exact"/>
        <w:ind w:left="888" w:right="882"/>
        <w:jc w:val="center"/>
        <w:rPr>
          <w:i/>
          <w:sz w:val="24"/>
        </w:rPr>
      </w:pPr>
      <w:bookmarkStart w:id="224" w:name="15-2._ПОРЯДОК_ЗАЛУЧЕННЯ_ДО_ВИКОНАННЯ_РОБ"/>
      <w:bookmarkEnd w:id="224"/>
      <w:r>
        <w:rPr>
          <w:b/>
          <w:sz w:val="24"/>
        </w:rPr>
        <w:t>15-2.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ЗАЛУЧЕННЯ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СУБПІДРЯДНИКІВ</w:t>
      </w:r>
      <w:r>
        <w:rPr>
          <w:b/>
          <w:spacing w:val="5"/>
          <w:sz w:val="24"/>
        </w:rPr>
        <w:t xml:space="preserve"> </w:t>
      </w:r>
      <w:r>
        <w:rPr>
          <w:i/>
          <w:position w:val="1"/>
          <w:sz w:val="24"/>
          <w:u w:val="single"/>
        </w:rPr>
        <w:t>(зазначається</w:t>
      </w:r>
      <w:r>
        <w:rPr>
          <w:i/>
          <w:spacing w:val="-5"/>
          <w:position w:val="1"/>
          <w:sz w:val="24"/>
          <w:u w:val="single"/>
        </w:rPr>
        <w:t xml:space="preserve"> </w:t>
      </w:r>
      <w:r>
        <w:rPr>
          <w:i/>
          <w:position w:val="1"/>
          <w:sz w:val="24"/>
          <w:u w:val="single"/>
        </w:rPr>
        <w:t>у</w:t>
      </w:r>
      <w:r>
        <w:rPr>
          <w:i/>
          <w:spacing w:val="-4"/>
          <w:position w:val="1"/>
          <w:sz w:val="24"/>
          <w:u w:val="single"/>
        </w:rPr>
        <w:t xml:space="preserve"> </w:t>
      </w:r>
      <w:r>
        <w:rPr>
          <w:i/>
          <w:position w:val="1"/>
          <w:sz w:val="24"/>
          <w:u w:val="single"/>
        </w:rPr>
        <w:t>разі</w:t>
      </w:r>
    </w:p>
    <w:p w:rsidR="00DB72EA" w:rsidRDefault="00100E03">
      <w:pPr>
        <w:spacing w:line="272" w:lineRule="exact"/>
        <w:ind w:left="5584"/>
        <w:rPr>
          <w:i/>
          <w:sz w:val="24"/>
        </w:rPr>
      </w:pPr>
      <w:r>
        <w:rPr>
          <w:i/>
          <w:sz w:val="24"/>
          <w:u w:val="single"/>
        </w:rPr>
        <w:t>залучення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субпідрядників</w:t>
      </w:r>
      <w:r>
        <w:rPr>
          <w:i/>
          <w:sz w:val="24"/>
        </w:rPr>
        <w:t>)</w:t>
      </w:r>
    </w:p>
    <w:p w:rsidR="00DB72EA" w:rsidRDefault="00100E03">
      <w:pPr>
        <w:pStyle w:val="a3"/>
        <w:spacing w:before="5" w:line="237" w:lineRule="auto"/>
        <w:ind w:left="1070" w:right="925"/>
      </w:pPr>
      <w:bookmarkStart w:id="225" w:name="15-2.1._Залучення_субпідрядників_здійсню"/>
      <w:bookmarkEnd w:id="225"/>
      <w:r>
        <w:t>15-2.1.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субпідрядників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Підрядником</w:t>
      </w:r>
      <w:r>
        <w:rPr>
          <w:spacing w:val="1"/>
        </w:rPr>
        <w:t xml:space="preserve"> </w:t>
      </w:r>
      <w:r>
        <w:t>за погодженням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Замовником. Замовник може</w:t>
      </w:r>
      <w:r>
        <w:rPr>
          <w:spacing w:val="-57"/>
        </w:rPr>
        <w:t xml:space="preserve"> </w:t>
      </w:r>
      <w:r>
        <w:t>відмовити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такому</w:t>
      </w:r>
      <w:r>
        <w:rPr>
          <w:spacing w:val="-8"/>
        </w:rPr>
        <w:t xml:space="preserve"> </w:t>
      </w:r>
      <w:r>
        <w:t>погодженні</w:t>
      </w:r>
      <w:r>
        <w:rPr>
          <w:spacing w:val="-8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письмовим</w:t>
      </w:r>
      <w:r>
        <w:rPr>
          <w:spacing w:val="-6"/>
        </w:rPr>
        <w:t xml:space="preserve"> </w:t>
      </w:r>
      <w:r>
        <w:t>обґрунтуванням</w:t>
      </w:r>
      <w:r>
        <w:rPr>
          <w:spacing w:val="3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рішення.</w:t>
      </w:r>
    </w:p>
    <w:p w:rsidR="00DB72EA" w:rsidRDefault="00100E03">
      <w:pPr>
        <w:pStyle w:val="a3"/>
        <w:spacing w:before="5" w:line="237" w:lineRule="auto"/>
        <w:ind w:left="1070" w:right="925"/>
      </w:pPr>
      <w:bookmarkStart w:id="226" w:name="15-2.2._Підрядник_відповідає_за_результа"/>
      <w:bookmarkEnd w:id="226"/>
      <w:r>
        <w:t>15-2.2.</w:t>
      </w:r>
      <w:r>
        <w:rPr>
          <w:spacing w:val="14"/>
        </w:rPr>
        <w:t xml:space="preserve"> </w:t>
      </w:r>
      <w:r>
        <w:t>Підрядник</w:t>
      </w:r>
      <w:r>
        <w:rPr>
          <w:spacing w:val="12"/>
        </w:rPr>
        <w:t xml:space="preserve"> </w:t>
      </w:r>
      <w:r>
        <w:t>відповідає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результати</w:t>
      </w:r>
      <w:r>
        <w:rPr>
          <w:spacing w:val="14"/>
        </w:rPr>
        <w:t xml:space="preserve"> </w:t>
      </w:r>
      <w:r>
        <w:t>роботи</w:t>
      </w:r>
      <w:r>
        <w:rPr>
          <w:spacing w:val="15"/>
        </w:rPr>
        <w:t xml:space="preserve"> </w:t>
      </w:r>
      <w:r>
        <w:t>субпідрядників</w:t>
      </w:r>
      <w:r>
        <w:rPr>
          <w:spacing w:val="1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виступає</w:t>
      </w:r>
      <w:r>
        <w:rPr>
          <w:spacing w:val="11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Замовником</w:t>
      </w:r>
      <w:r>
        <w:rPr>
          <w:spacing w:val="15"/>
        </w:rPr>
        <w:t xml:space="preserve"> </w:t>
      </w:r>
      <w:r>
        <w:t>як</w:t>
      </w:r>
      <w:r>
        <w:rPr>
          <w:spacing w:val="7"/>
        </w:rPr>
        <w:t xml:space="preserve"> </w:t>
      </w:r>
      <w:r>
        <w:t>генеральний</w:t>
      </w:r>
      <w:r>
        <w:rPr>
          <w:spacing w:val="-57"/>
        </w:rPr>
        <w:t xml:space="preserve"> </w:t>
      </w:r>
      <w:r>
        <w:t>підрядник,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субпідрядниками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замовник.</w:t>
      </w:r>
    </w:p>
    <w:p w:rsidR="00DB72EA" w:rsidRDefault="00100E03">
      <w:pPr>
        <w:pStyle w:val="a3"/>
        <w:spacing w:before="4"/>
        <w:ind w:left="1070" w:right="925"/>
      </w:pPr>
      <w:bookmarkStart w:id="227" w:name="15-2.3._Підрядник_несе_відповідальність_"/>
      <w:bookmarkEnd w:id="227"/>
      <w:r>
        <w:t>15-2.3.</w:t>
      </w:r>
      <w:r>
        <w:rPr>
          <w:spacing w:val="10"/>
        </w:rPr>
        <w:t xml:space="preserve"> </w:t>
      </w:r>
      <w:r>
        <w:t>Підрядник</w:t>
      </w:r>
      <w:r>
        <w:rPr>
          <w:spacing w:val="11"/>
        </w:rPr>
        <w:t xml:space="preserve"> </w:t>
      </w:r>
      <w:r>
        <w:t>несе</w:t>
      </w:r>
      <w:r>
        <w:rPr>
          <w:spacing w:val="12"/>
        </w:rPr>
        <w:t xml:space="preserve"> </w:t>
      </w:r>
      <w:r>
        <w:t>відповідальність</w:t>
      </w:r>
      <w:r>
        <w:rPr>
          <w:spacing w:val="14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субпідрядниками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невиконання</w:t>
      </w:r>
      <w:r>
        <w:rPr>
          <w:spacing w:val="8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неналежне</w:t>
      </w:r>
      <w:r>
        <w:rPr>
          <w:spacing w:val="11"/>
        </w:rPr>
        <w:t xml:space="preserve"> </w:t>
      </w:r>
      <w:r>
        <w:t>виконання</w:t>
      </w:r>
      <w:r>
        <w:rPr>
          <w:spacing w:val="8"/>
        </w:rPr>
        <w:t xml:space="preserve"> </w:t>
      </w:r>
      <w:r>
        <w:t>своїх</w:t>
      </w:r>
      <w:r>
        <w:rPr>
          <w:spacing w:val="-57"/>
        </w:rPr>
        <w:t xml:space="preserve"> </w:t>
      </w:r>
      <w:r>
        <w:t>зобов’язань</w:t>
      </w:r>
      <w:r>
        <w:rPr>
          <w:spacing w:val="-4"/>
        </w:rPr>
        <w:t xml:space="preserve"> </w:t>
      </w:r>
      <w:r>
        <w:t>за цим</w:t>
      </w:r>
      <w:r>
        <w:rPr>
          <w:spacing w:val="-2"/>
        </w:rPr>
        <w:t xml:space="preserve"> </w:t>
      </w:r>
      <w:r>
        <w:t>Договором,</w:t>
      </w:r>
      <w:r>
        <w:rPr>
          <w:spacing w:val="-3"/>
        </w:rPr>
        <w:t xml:space="preserve"> </w:t>
      </w:r>
      <w:r>
        <w:t>а перед</w:t>
      </w:r>
      <w:r>
        <w:rPr>
          <w:spacing w:val="-1"/>
        </w:rPr>
        <w:t xml:space="preserve"> </w:t>
      </w:r>
      <w:r>
        <w:t>замовником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-4"/>
        </w:rPr>
        <w:t xml:space="preserve"> </w:t>
      </w:r>
      <w:r>
        <w:t>субпідрядниками.</w:t>
      </w:r>
    </w:p>
    <w:p w:rsidR="00DB72EA" w:rsidRDefault="00100E03">
      <w:pPr>
        <w:pStyle w:val="a3"/>
        <w:spacing w:before="2" w:line="237" w:lineRule="auto"/>
        <w:ind w:left="1070" w:right="925"/>
      </w:pPr>
      <w:bookmarkStart w:id="228" w:name="15-2.4._Підрядник_координує_виконання_ро"/>
      <w:bookmarkEnd w:id="228"/>
      <w:r>
        <w:t>15-2.4.</w:t>
      </w:r>
      <w:r>
        <w:rPr>
          <w:spacing w:val="9"/>
        </w:rPr>
        <w:t xml:space="preserve"> </w:t>
      </w:r>
      <w:r>
        <w:t>Підрядник</w:t>
      </w:r>
      <w:r>
        <w:rPr>
          <w:spacing w:val="11"/>
        </w:rPr>
        <w:t xml:space="preserve"> </w:t>
      </w:r>
      <w:r>
        <w:t>координує</w:t>
      </w:r>
      <w:r>
        <w:rPr>
          <w:spacing w:val="10"/>
        </w:rPr>
        <w:t xml:space="preserve"> </w:t>
      </w:r>
      <w:r>
        <w:t>виконання</w:t>
      </w:r>
      <w:r>
        <w:rPr>
          <w:spacing w:val="7"/>
        </w:rPr>
        <w:t xml:space="preserve"> </w:t>
      </w:r>
      <w:r>
        <w:t>робіт</w:t>
      </w:r>
      <w:r>
        <w:rPr>
          <w:spacing w:val="12"/>
        </w:rPr>
        <w:t xml:space="preserve"> </w:t>
      </w:r>
      <w:r>
        <w:t>субпідрядниками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будівельному</w:t>
      </w:r>
      <w:r>
        <w:rPr>
          <w:spacing w:val="2"/>
        </w:rPr>
        <w:t xml:space="preserve"> </w:t>
      </w:r>
      <w:r>
        <w:t>майданчику,</w:t>
      </w:r>
      <w:r>
        <w:rPr>
          <w:spacing w:val="14"/>
        </w:rPr>
        <w:t xml:space="preserve"> </w:t>
      </w:r>
      <w:r>
        <w:t>створює</w:t>
      </w:r>
      <w:r>
        <w:rPr>
          <w:spacing w:val="10"/>
        </w:rPr>
        <w:t xml:space="preserve"> </w:t>
      </w:r>
      <w:r>
        <w:t>умови</w:t>
      </w:r>
      <w:r>
        <w:rPr>
          <w:spacing w:val="7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здійснює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виконанням</w:t>
      </w:r>
      <w:r>
        <w:rPr>
          <w:spacing w:val="3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договірних</w:t>
      </w:r>
      <w:r>
        <w:rPr>
          <w:spacing w:val="-3"/>
        </w:rPr>
        <w:t xml:space="preserve"> </w:t>
      </w:r>
      <w:r>
        <w:t>зобов’язань.</w:t>
      </w:r>
    </w:p>
    <w:p w:rsidR="00DB72EA" w:rsidRDefault="00DB72EA">
      <w:pPr>
        <w:pStyle w:val="a3"/>
        <w:spacing w:before="11"/>
        <w:rPr>
          <w:sz w:val="34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907"/>
        </w:tabs>
        <w:ind w:left="4906" w:hanging="365"/>
        <w:jc w:val="left"/>
      </w:pPr>
      <w:bookmarkStart w:id="229" w:name="16._ОБСТАВИНИ_НЕПЕРЕБОРНОЇ_СИЛИ"/>
      <w:bookmarkEnd w:id="229"/>
      <w:r>
        <w:t>ОБСТАВИНИ</w:t>
      </w:r>
      <w:r>
        <w:rPr>
          <w:spacing w:val="-9"/>
        </w:rPr>
        <w:t xml:space="preserve"> </w:t>
      </w:r>
      <w:r>
        <w:t>НЕПЕРЕБОРНОЇ</w:t>
      </w:r>
      <w:r>
        <w:rPr>
          <w:spacing w:val="-10"/>
        </w:rPr>
        <w:t xml:space="preserve"> </w:t>
      </w:r>
      <w:r>
        <w:t>СИЛИ</w:t>
      </w:r>
    </w:p>
    <w:p w:rsidR="00DB72EA" w:rsidRDefault="00100E03">
      <w:pPr>
        <w:pStyle w:val="a5"/>
        <w:numPr>
          <w:ilvl w:val="1"/>
          <w:numId w:val="8"/>
        </w:numPr>
        <w:tabs>
          <w:tab w:val="left" w:pos="1651"/>
        </w:tabs>
        <w:ind w:right="1066" w:firstLine="0"/>
        <w:rPr>
          <w:sz w:val="24"/>
        </w:rPr>
      </w:pPr>
      <w:bookmarkStart w:id="230" w:name="16.1._Сторони_звільняються_від_відповіда"/>
      <w:bookmarkEnd w:id="230"/>
      <w:r>
        <w:rPr>
          <w:sz w:val="24"/>
        </w:rPr>
        <w:t>Сторони звільняються від відповідальності за невиконання або неналежне виконання зобов'язань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разі</w:t>
      </w:r>
      <w:r>
        <w:rPr>
          <w:spacing w:val="-14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9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14"/>
          <w:sz w:val="24"/>
        </w:rPr>
        <w:t xml:space="preserve"> </w:t>
      </w:r>
      <w:r>
        <w:rPr>
          <w:sz w:val="24"/>
        </w:rPr>
        <w:t>сили,</w:t>
      </w:r>
      <w:r>
        <w:rPr>
          <w:spacing w:val="-8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існували</w:t>
      </w:r>
      <w:r>
        <w:rPr>
          <w:spacing w:val="-4"/>
          <w:sz w:val="24"/>
        </w:rPr>
        <w:t xml:space="preserve"> </w:t>
      </w:r>
      <w:r>
        <w:rPr>
          <w:sz w:val="24"/>
        </w:rPr>
        <w:t>під</w:t>
      </w:r>
      <w:r>
        <w:rPr>
          <w:spacing w:val="-8"/>
          <w:sz w:val="24"/>
        </w:rPr>
        <w:t xml:space="preserve"> </w:t>
      </w: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58"/>
          <w:sz w:val="24"/>
        </w:rPr>
        <w:t xml:space="preserve"> </w:t>
      </w:r>
      <w:r>
        <w:rPr>
          <w:sz w:val="24"/>
        </w:rPr>
        <w:t>поза волею Сторін. Обставини непереборної сили (форс-мажорні обставини) визначені Законом України «Про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торгово-промислові</w:t>
      </w:r>
      <w:r>
        <w:rPr>
          <w:spacing w:val="-8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Україні».</w:t>
      </w:r>
    </w:p>
    <w:p w:rsidR="00DB72EA" w:rsidRDefault="00100E03">
      <w:pPr>
        <w:pStyle w:val="a5"/>
        <w:numPr>
          <w:ilvl w:val="1"/>
          <w:numId w:val="8"/>
        </w:numPr>
        <w:tabs>
          <w:tab w:val="left" w:pos="1618"/>
        </w:tabs>
        <w:spacing w:before="120"/>
        <w:ind w:right="1062" w:firstLine="0"/>
        <w:rPr>
          <w:sz w:val="24"/>
        </w:rPr>
      </w:pPr>
      <w:bookmarkStart w:id="231" w:name="16.2._Сторона,_що_не_може_виконувати_зоб"/>
      <w:bookmarkEnd w:id="231"/>
      <w:r>
        <w:rPr>
          <w:sz w:val="24"/>
        </w:rPr>
        <w:t>Сторона, що не може виконувати зобов'язання за цим Договором унаслідок дії обставин непереборної сили,</w:t>
      </w:r>
      <w:r>
        <w:rPr>
          <w:spacing w:val="-57"/>
          <w:sz w:val="24"/>
        </w:rPr>
        <w:t xml:space="preserve"> </w:t>
      </w:r>
      <w:r>
        <w:rPr>
          <w:sz w:val="24"/>
        </w:rPr>
        <w:t>повинна не пізніше, ніж протягом 10 (десяти) 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 з моменту їх виникнення, повідомити про це іншу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3"/>
          <w:sz w:val="24"/>
        </w:rPr>
        <w:t xml:space="preserve"> </w:t>
      </w:r>
      <w:r>
        <w:rPr>
          <w:sz w:val="24"/>
        </w:rPr>
        <w:t>формі.</w:t>
      </w:r>
    </w:p>
    <w:p w:rsidR="00DB72EA" w:rsidRDefault="00100E03">
      <w:pPr>
        <w:pStyle w:val="a5"/>
        <w:numPr>
          <w:ilvl w:val="1"/>
          <w:numId w:val="8"/>
        </w:numPr>
        <w:tabs>
          <w:tab w:val="left" w:pos="1647"/>
        </w:tabs>
        <w:spacing w:line="242" w:lineRule="auto"/>
        <w:ind w:right="1084" w:firstLine="0"/>
        <w:rPr>
          <w:sz w:val="24"/>
        </w:rPr>
      </w:pPr>
      <w:bookmarkStart w:id="232" w:name="16.3._Доказом_виникнення_обставин_непере"/>
      <w:bookmarkEnd w:id="232"/>
      <w:r>
        <w:rPr>
          <w:sz w:val="24"/>
        </w:rPr>
        <w:t>Доказом виникнення обставин непереборної сили та строку їх дії є відповідні документи, які видаються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органами.</w:t>
      </w:r>
    </w:p>
    <w:p w:rsidR="00DB72EA" w:rsidRDefault="00100E03">
      <w:pPr>
        <w:pStyle w:val="a5"/>
        <w:numPr>
          <w:ilvl w:val="1"/>
          <w:numId w:val="8"/>
        </w:numPr>
        <w:tabs>
          <w:tab w:val="left" w:pos="1623"/>
        </w:tabs>
        <w:spacing w:before="115"/>
        <w:ind w:right="1076" w:firstLine="0"/>
        <w:rPr>
          <w:sz w:val="24"/>
        </w:rPr>
      </w:pPr>
      <w:bookmarkStart w:id="233" w:name="16.4._У_разі_коли_строк_дії_обставин_неп"/>
      <w:bookmarkEnd w:id="233"/>
      <w:r>
        <w:rPr>
          <w:sz w:val="24"/>
        </w:rPr>
        <w:t>У разі коли строк дії обставин непереборної сили продовжується більше, ніж на 60 (шістдесят) днів, кожна</w:t>
      </w:r>
      <w:r>
        <w:rPr>
          <w:spacing w:val="1"/>
          <w:sz w:val="24"/>
        </w:rPr>
        <w:t xml:space="preserve"> </w:t>
      </w:r>
      <w:r>
        <w:rPr>
          <w:sz w:val="24"/>
        </w:rPr>
        <w:t>зі Сторін в установленому порядку має право розірвати цей Договір. Остаточні терміни виконання 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коригуються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котрий</w:t>
      </w:r>
      <w:r>
        <w:rPr>
          <w:spacing w:val="1"/>
          <w:sz w:val="24"/>
        </w:rPr>
        <w:t xml:space="preserve"> </w:t>
      </w:r>
      <w:r>
        <w:rPr>
          <w:sz w:val="24"/>
        </w:rPr>
        <w:t>дорівнює</w:t>
      </w:r>
      <w:r>
        <w:rPr>
          <w:spacing w:val="1"/>
          <w:sz w:val="24"/>
        </w:rPr>
        <w:t xml:space="preserve"> </w:t>
      </w:r>
      <w:r>
        <w:rPr>
          <w:sz w:val="24"/>
        </w:rPr>
        <w:t>часу,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діяли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3"/>
          <w:sz w:val="24"/>
        </w:rPr>
        <w:t xml:space="preserve"> </w:t>
      </w:r>
      <w:r>
        <w:rPr>
          <w:sz w:val="24"/>
        </w:rPr>
        <w:t>сили,</w:t>
      </w:r>
      <w:r>
        <w:rPr>
          <w:spacing w:val="14"/>
          <w:sz w:val="24"/>
        </w:rPr>
        <w:t xml:space="preserve"> </w:t>
      </w:r>
      <w:r>
        <w:rPr>
          <w:sz w:val="24"/>
        </w:rPr>
        <w:t>що</w:t>
      </w:r>
      <w:r>
        <w:rPr>
          <w:spacing w:val="13"/>
          <w:sz w:val="24"/>
        </w:rPr>
        <w:t xml:space="preserve"> </w:t>
      </w:r>
      <w:r>
        <w:rPr>
          <w:sz w:val="24"/>
        </w:rPr>
        <w:t>заважали</w:t>
      </w:r>
      <w:r>
        <w:rPr>
          <w:spacing w:val="8"/>
          <w:sz w:val="24"/>
        </w:rPr>
        <w:t xml:space="preserve"> </w:t>
      </w:r>
      <w:r>
        <w:rPr>
          <w:sz w:val="24"/>
        </w:rPr>
        <w:t>виконанню</w:t>
      </w:r>
      <w:r>
        <w:rPr>
          <w:spacing w:val="7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3"/>
          <w:sz w:val="24"/>
        </w:rPr>
        <w:t xml:space="preserve"> </w:t>
      </w:r>
      <w:r>
        <w:rPr>
          <w:sz w:val="24"/>
        </w:rPr>
        <w:t>Сторін.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разі</w:t>
      </w:r>
      <w:r>
        <w:rPr>
          <w:spacing w:val="4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4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4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1"/>
          <w:sz w:val="24"/>
        </w:rPr>
        <w:t xml:space="preserve"> </w:t>
      </w:r>
      <w:r>
        <w:rPr>
          <w:sz w:val="24"/>
        </w:rPr>
        <w:t>повертає</w:t>
      </w:r>
    </w:p>
    <w:p w:rsidR="00DB72EA" w:rsidRDefault="003A5160">
      <w:pPr>
        <w:pStyle w:val="a3"/>
        <w:spacing w:before="3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231140</wp:posOffset>
                </wp:positionV>
                <wp:extent cx="1829435" cy="635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21EA" id="Rectangle 22" o:spid="_x0000_s1026" style="position:absolute;margin-left:125.55pt;margin-top:18.2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eD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spacing w:before="69" w:line="285" w:lineRule="auto"/>
        <w:ind w:left="1070" w:right="925"/>
        <w:rPr>
          <w:sz w:val="20"/>
        </w:rPr>
      </w:pPr>
      <w:r>
        <w:rPr>
          <w:position w:val="5"/>
          <w:sz w:val="16"/>
        </w:rPr>
        <w:t>2</w:t>
      </w:r>
      <w:r>
        <w:rPr>
          <w:spacing w:val="24"/>
          <w:position w:val="5"/>
          <w:sz w:val="16"/>
        </w:rPr>
        <w:t xml:space="preserve"> </w:t>
      </w:r>
      <w:r>
        <w:rPr>
          <w:sz w:val="20"/>
        </w:rPr>
        <w:t>Цей</w:t>
      </w:r>
      <w:r>
        <w:rPr>
          <w:spacing w:val="4"/>
          <w:sz w:val="20"/>
        </w:rPr>
        <w:t xml:space="preserve"> </w:t>
      </w:r>
      <w:r>
        <w:rPr>
          <w:sz w:val="20"/>
        </w:rPr>
        <w:t>розділ</w:t>
      </w:r>
      <w:r>
        <w:rPr>
          <w:spacing w:val="7"/>
          <w:sz w:val="20"/>
        </w:rPr>
        <w:t xml:space="preserve"> </w:t>
      </w:r>
      <w:r>
        <w:rPr>
          <w:sz w:val="20"/>
        </w:rPr>
        <w:t>зазначається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разі</w:t>
      </w:r>
      <w:r>
        <w:rPr>
          <w:spacing w:val="3"/>
          <w:sz w:val="20"/>
        </w:rPr>
        <w:t xml:space="preserve"> </w:t>
      </w:r>
      <w:r>
        <w:rPr>
          <w:sz w:val="20"/>
        </w:rPr>
        <w:t>встановлення</w:t>
      </w:r>
      <w:r>
        <w:rPr>
          <w:spacing w:val="5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4"/>
          <w:sz w:val="20"/>
        </w:rPr>
        <w:t xml:space="preserve"> </w:t>
      </w:r>
      <w:r>
        <w:rPr>
          <w:sz w:val="20"/>
        </w:rPr>
        <w:t>щодо</w:t>
      </w:r>
      <w:r>
        <w:rPr>
          <w:spacing w:val="2"/>
          <w:sz w:val="20"/>
        </w:rPr>
        <w:t xml:space="preserve"> </w:t>
      </w:r>
      <w:r>
        <w:rPr>
          <w:sz w:val="20"/>
        </w:rPr>
        <w:t>внесення</w:t>
      </w:r>
      <w:r>
        <w:rPr>
          <w:spacing w:val="4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5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3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пункту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6"/>
          <w:sz w:val="20"/>
        </w:rPr>
        <w:t xml:space="preserve"> </w:t>
      </w:r>
      <w:r>
        <w:rPr>
          <w:sz w:val="20"/>
        </w:rPr>
        <w:t>Розділу</w:t>
      </w:r>
      <w:r>
        <w:rPr>
          <w:spacing w:val="1"/>
          <w:sz w:val="20"/>
        </w:rPr>
        <w:t xml:space="preserve"> </w:t>
      </w:r>
      <w:r>
        <w:rPr>
          <w:sz w:val="20"/>
        </w:rPr>
        <w:t>УІ</w:t>
      </w:r>
      <w:r>
        <w:rPr>
          <w:spacing w:val="-3"/>
          <w:sz w:val="20"/>
        </w:rPr>
        <w:t xml:space="preserve"> </w:t>
      </w:r>
      <w:r>
        <w:rPr>
          <w:sz w:val="20"/>
        </w:rPr>
        <w:t>Тендерної</w:t>
      </w:r>
      <w:r>
        <w:rPr>
          <w:spacing w:val="4"/>
          <w:sz w:val="20"/>
        </w:rPr>
        <w:t xml:space="preserve"> </w:t>
      </w:r>
      <w:r>
        <w:rPr>
          <w:sz w:val="20"/>
        </w:rPr>
        <w:t>документації,</w:t>
      </w:r>
      <w:r>
        <w:rPr>
          <w:spacing w:val="4"/>
          <w:sz w:val="20"/>
        </w:rPr>
        <w:t xml:space="preserve"> </w:t>
      </w:r>
      <w:r>
        <w:rPr>
          <w:sz w:val="20"/>
        </w:rPr>
        <w:t>положення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також</w:t>
      </w:r>
      <w:r>
        <w:rPr>
          <w:spacing w:val="2"/>
          <w:sz w:val="20"/>
        </w:rPr>
        <w:t xml:space="preserve"> </w:t>
      </w:r>
      <w:r>
        <w:rPr>
          <w:sz w:val="20"/>
        </w:rPr>
        <w:t>відображаються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договорі.</w:t>
      </w:r>
    </w:p>
    <w:p w:rsidR="00DB72EA" w:rsidRDefault="00DB72EA">
      <w:pPr>
        <w:spacing w:line="285" w:lineRule="auto"/>
        <w:rPr>
          <w:sz w:val="20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3"/>
        <w:spacing w:before="71" w:line="242" w:lineRule="auto"/>
        <w:ind w:left="1070" w:right="1064"/>
        <w:jc w:val="both"/>
      </w:pPr>
      <w:r>
        <w:lastRenderedPageBreak/>
        <w:t>Замовнику кошти протягом 3 (трьох) робочих днів з дня розірвання договору</w:t>
      </w:r>
      <w:r>
        <w:rPr>
          <w:i/>
        </w:rPr>
        <w:t xml:space="preserve">. </w:t>
      </w:r>
      <w:r>
        <w:t>Невитрачені кошти попередньої</w:t>
      </w:r>
      <w:r>
        <w:rPr>
          <w:spacing w:val="1"/>
        </w:rPr>
        <w:t xml:space="preserve"> </w:t>
      </w:r>
      <w:r>
        <w:t>оплати повертаються</w:t>
      </w:r>
      <w:r>
        <w:rPr>
          <w:spacing w:val="-1"/>
        </w:rPr>
        <w:t xml:space="preserve"> </w:t>
      </w:r>
      <w:r>
        <w:t>Підрядником Замовнику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будуть повідомлені</w:t>
      </w:r>
      <w:r>
        <w:rPr>
          <w:spacing w:val="-9"/>
        </w:rPr>
        <w:t xml:space="preserve"> </w:t>
      </w:r>
      <w:r>
        <w:t>Підряднику</w:t>
      </w:r>
      <w:r>
        <w:rPr>
          <w:spacing w:val="-1"/>
        </w:rPr>
        <w:t xml:space="preserve"> </w:t>
      </w:r>
      <w:r>
        <w:t>Замовником.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952"/>
        </w:tabs>
        <w:spacing w:before="219"/>
        <w:ind w:left="3951" w:hanging="361"/>
        <w:jc w:val="left"/>
      </w:pPr>
      <w:bookmarkStart w:id="234" w:name="17._ВНЕСЕННЯ_ЗМІН_У_ДОГОВІР_ТА_ЙОГО_РОЗІ"/>
      <w:bookmarkEnd w:id="234"/>
      <w:r>
        <w:t>ВНЕСЕННЯ</w:t>
      </w:r>
      <w:r>
        <w:rPr>
          <w:spacing w:val="-5"/>
        </w:rPr>
        <w:t xml:space="preserve"> </w:t>
      </w:r>
      <w:r>
        <w:t>ЗМІН</w:t>
      </w:r>
      <w:r>
        <w:rPr>
          <w:spacing w:val="-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ДОГОВІР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РОЗІРВАННЯ</w:t>
      </w:r>
    </w:p>
    <w:p w:rsidR="00DB72EA" w:rsidRDefault="00100E03">
      <w:pPr>
        <w:pStyle w:val="a5"/>
        <w:numPr>
          <w:ilvl w:val="1"/>
          <w:numId w:val="7"/>
        </w:numPr>
        <w:tabs>
          <w:tab w:val="left" w:pos="1618"/>
        </w:tabs>
        <w:spacing w:before="113" w:line="242" w:lineRule="auto"/>
        <w:ind w:right="1060" w:firstLine="0"/>
        <w:rPr>
          <w:sz w:val="24"/>
        </w:rPr>
      </w:pPr>
      <w:bookmarkStart w:id="235" w:name="17.1._Зміна_Договору_здійснюється_шляхом"/>
      <w:bookmarkEnd w:id="235"/>
      <w:r>
        <w:rPr>
          <w:sz w:val="24"/>
        </w:rPr>
        <w:t>Зміна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</w:t>
      </w:r>
      <w:r>
        <w:rPr>
          <w:spacing w:val="3"/>
          <w:sz w:val="24"/>
        </w:rPr>
        <w:t xml:space="preserve"> </w:t>
      </w:r>
      <w:r>
        <w:rPr>
          <w:sz w:val="24"/>
        </w:rPr>
        <w:t>або</w:t>
      </w:r>
      <w:r>
        <w:rPr>
          <w:spacing w:val="7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7"/>
          <w:sz w:val="24"/>
        </w:rPr>
        <w:t xml:space="preserve"> </w:t>
      </w:r>
      <w:r>
        <w:rPr>
          <w:sz w:val="24"/>
        </w:rPr>
        <w:t>умов за</w:t>
      </w:r>
      <w:r>
        <w:rPr>
          <w:spacing w:val="8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угоди,</w:t>
      </w:r>
      <w:r>
        <w:rPr>
          <w:spacing w:val="4"/>
          <w:sz w:val="24"/>
        </w:rPr>
        <w:t xml:space="preserve"> </w:t>
      </w:r>
      <w:r>
        <w:rPr>
          <w:sz w:val="24"/>
        </w:rPr>
        <w:t>яка 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невід'ємною частиною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7"/>
        </w:numPr>
        <w:tabs>
          <w:tab w:val="left" w:pos="1613"/>
        </w:tabs>
        <w:spacing w:before="115"/>
        <w:ind w:left="1612" w:hanging="543"/>
        <w:rPr>
          <w:sz w:val="24"/>
        </w:rPr>
      </w:pPr>
      <w:bookmarkStart w:id="236" w:name="17.2._Розірвання_Договору_допускається__"/>
      <w:bookmarkEnd w:id="236"/>
      <w:r>
        <w:rPr>
          <w:sz w:val="24"/>
        </w:rPr>
        <w:t>Розірвання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4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випадках:</w:t>
      </w:r>
    </w:p>
    <w:p w:rsidR="00DB72EA" w:rsidRDefault="00100E03">
      <w:pPr>
        <w:pStyle w:val="a3"/>
        <w:spacing w:before="122" w:line="343" w:lineRule="auto"/>
        <w:ind w:left="1070" w:right="7177"/>
      </w:pPr>
      <w:bookmarkStart w:id="237" w:name="прийняття_рішення__про__припинення_робіт"/>
      <w:bookmarkEnd w:id="237"/>
      <w:r>
        <w:t>прийняття 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припинення робіт;</w:t>
      </w:r>
      <w:r>
        <w:rPr>
          <w:spacing w:val="1"/>
        </w:rPr>
        <w:t xml:space="preserve"> </w:t>
      </w:r>
      <w:bookmarkStart w:id="238" w:name="припинення_діяльності,_банкрутства_Підря"/>
      <w:bookmarkEnd w:id="238"/>
      <w:r>
        <w:t>припинення</w:t>
      </w:r>
      <w:r>
        <w:rPr>
          <w:spacing w:val="-7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банкрутства</w:t>
      </w:r>
      <w:r>
        <w:rPr>
          <w:spacing w:val="-7"/>
        </w:rPr>
        <w:t xml:space="preserve"> </w:t>
      </w:r>
      <w:r>
        <w:t>Підрядника;</w:t>
      </w:r>
    </w:p>
    <w:p w:rsidR="00DB72EA" w:rsidRDefault="00100E03">
      <w:pPr>
        <w:pStyle w:val="a3"/>
        <w:spacing w:before="3"/>
        <w:ind w:left="1070" w:right="1075"/>
        <w:jc w:val="both"/>
      </w:pPr>
      <w:bookmarkStart w:id="239" w:name="наявності_негативного_висновку_Європейсь"/>
      <w:bookmarkEnd w:id="239"/>
      <w:r>
        <w:t>наявності негативного висновку Європейського інвестиційного банку (ЄІБ) про наявність суттєвих порушень 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«ex-post</w:t>
      </w:r>
      <w:r>
        <w:rPr>
          <w:spacing w:val="1"/>
        </w:rPr>
        <w:t xml:space="preserve"> </w:t>
      </w:r>
      <w:r>
        <w:t>аудит»*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Жодна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резолюцію ЄІБ;</w:t>
      </w:r>
    </w:p>
    <w:p w:rsidR="00DB72EA" w:rsidRDefault="00100E03">
      <w:pPr>
        <w:spacing w:before="118"/>
        <w:ind w:left="1070" w:right="1063"/>
        <w:jc w:val="both"/>
        <w:rPr>
          <w:i/>
          <w:sz w:val="24"/>
        </w:rPr>
      </w:pPr>
      <w:bookmarkStart w:id="240" w:name="*У_разі_отримання_запиту_ЄІБ_на_перевірк"/>
      <w:bookmarkEnd w:id="240"/>
      <w:r>
        <w:rPr>
          <w:i/>
          <w:spacing w:val="-1"/>
          <w:sz w:val="24"/>
        </w:rPr>
        <w:t>*У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разі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отримання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запиту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ЄІБ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перевірку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«ex-post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аудит»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(проведення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ЄІБ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розгляд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оцінки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пропозицій,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її результатів та вибору підрядника, коментування та надання запиту Замовнику для отримання пояснень),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зобов’язань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договором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призупинене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згодою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сторін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позитивного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висновку ЄІБ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суттєвих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порушень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перевірки «ex-post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аудит».</w:t>
      </w:r>
    </w:p>
    <w:p w:rsidR="00DB72EA" w:rsidRDefault="00100E03">
      <w:pPr>
        <w:pStyle w:val="a3"/>
        <w:spacing w:before="121"/>
        <w:ind w:left="1070" w:right="1060" w:firstLine="125"/>
        <w:jc w:val="both"/>
      </w:pPr>
      <w:bookmarkStart w:id="241" w:name="-_якщо_Підрядник_та/або_кінцевий_бенефіц"/>
      <w:bookmarkEnd w:id="241"/>
      <w:r>
        <w:t>- якщо Підрядник та/або кінцевий бенефіціарний власник Підрядника-юридичної особи став особою, до якої</w:t>
      </w:r>
      <w:r>
        <w:rPr>
          <w:spacing w:val="1"/>
        </w:rPr>
        <w:t xml:space="preserve"> </w:t>
      </w:r>
      <w:r>
        <w:t>застосовано санкцію у виді заборони на здійснення у неї публічних закупівель товарів, робіт і послуг згідно із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4"/>
        </w:rPr>
        <w:t xml:space="preserve"> </w:t>
      </w:r>
      <w:r>
        <w:t>санкції",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такої</w:t>
      </w:r>
      <w:r>
        <w:rPr>
          <w:spacing w:val="-8"/>
        </w:rPr>
        <w:t xml:space="preserve"> </w:t>
      </w:r>
      <w:r>
        <w:t>особи</w:t>
      </w:r>
      <w:r>
        <w:rPr>
          <w:spacing w:val="-4"/>
        </w:rPr>
        <w:t xml:space="preserve"> </w:t>
      </w:r>
      <w:r>
        <w:t>застосовані</w:t>
      </w:r>
      <w:r>
        <w:rPr>
          <w:spacing w:val="-9"/>
        </w:rPr>
        <w:t xml:space="preserve"> </w:t>
      </w:r>
      <w:r>
        <w:t>чинні</w:t>
      </w:r>
      <w:r>
        <w:rPr>
          <w:spacing w:val="-9"/>
        </w:rPr>
        <w:t xml:space="preserve"> </w:t>
      </w:r>
      <w:r>
        <w:t>санкції</w:t>
      </w:r>
      <w:r>
        <w:rPr>
          <w:spacing w:val="-5"/>
        </w:rPr>
        <w:t xml:space="preserve"> </w:t>
      </w:r>
      <w:r>
        <w:t>будь-якою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організацій:</w:t>
      </w:r>
    </w:p>
    <w:p w:rsidR="00DB72EA" w:rsidRDefault="00100E03">
      <w:pPr>
        <w:pStyle w:val="a5"/>
        <w:numPr>
          <w:ilvl w:val="0"/>
          <w:numId w:val="6"/>
        </w:numPr>
        <w:tabs>
          <w:tab w:val="left" w:pos="1402"/>
        </w:tabs>
        <w:spacing w:before="3"/>
        <w:ind w:right="1068" w:firstLine="0"/>
        <w:rPr>
          <w:sz w:val="24"/>
        </w:rPr>
      </w:pPr>
      <w:bookmarkStart w:id="242" w:name="(a)_Організація_Об’єднаних_Націй_та_будь"/>
      <w:bookmarkEnd w:id="242"/>
      <w:r>
        <w:rPr>
          <w:sz w:val="24"/>
        </w:rPr>
        <w:t>Організація Об’єднаних Націй та будь-яка установа чи особа, яка належним чином призначена, уповноважена</w:t>
      </w:r>
      <w:r>
        <w:rPr>
          <w:spacing w:val="-57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запроваджувати,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керувати,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2"/>
          <w:sz w:val="24"/>
        </w:rPr>
        <w:t xml:space="preserve"> </w:t>
      </w:r>
      <w:r>
        <w:rPr>
          <w:sz w:val="24"/>
        </w:rPr>
        <w:t>санкції;</w:t>
      </w:r>
    </w:p>
    <w:p w:rsidR="00DB72EA" w:rsidRDefault="00100E03">
      <w:pPr>
        <w:pStyle w:val="a5"/>
        <w:numPr>
          <w:ilvl w:val="0"/>
          <w:numId w:val="6"/>
        </w:numPr>
        <w:tabs>
          <w:tab w:val="left" w:pos="1464"/>
        </w:tabs>
        <w:spacing w:before="0" w:line="242" w:lineRule="auto"/>
        <w:ind w:right="1067" w:firstLine="0"/>
        <w:rPr>
          <w:sz w:val="24"/>
        </w:rPr>
      </w:pPr>
      <w:bookmarkStart w:id="243" w:name="(b)_Європейський_Союз_та_будь-яке_агентс"/>
      <w:bookmarkEnd w:id="243"/>
      <w:r>
        <w:rPr>
          <w:sz w:val="24"/>
        </w:rPr>
        <w:t>Європейський Союз та будь-яке агентство чи особа, яка належним чином призначена, уповноважена 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5"/>
          <w:sz w:val="24"/>
        </w:rPr>
        <w:t xml:space="preserve"> </w:t>
      </w:r>
      <w:r>
        <w:rPr>
          <w:sz w:val="24"/>
        </w:rPr>
        <w:t>вводити,</w:t>
      </w:r>
      <w:r>
        <w:rPr>
          <w:spacing w:val="-9"/>
          <w:sz w:val="24"/>
        </w:rPr>
        <w:t xml:space="preserve"> </w:t>
      </w:r>
      <w:r>
        <w:rPr>
          <w:sz w:val="24"/>
        </w:rPr>
        <w:t>адмініструвати, впроваджувати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санкції;</w:t>
      </w:r>
    </w:p>
    <w:p w:rsidR="00DB72EA" w:rsidRDefault="00100E03">
      <w:pPr>
        <w:pStyle w:val="a5"/>
        <w:numPr>
          <w:ilvl w:val="0"/>
          <w:numId w:val="6"/>
        </w:numPr>
        <w:tabs>
          <w:tab w:val="left" w:pos="1411"/>
        </w:tabs>
        <w:spacing w:before="0" w:line="242" w:lineRule="auto"/>
        <w:ind w:right="1075" w:firstLine="0"/>
        <w:rPr>
          <w:sz w:val="24"/>
        </w:rPr>
      </w:pPr>
      <w:bookmarkStart w:id="244" w:name="(c)_Управління_контролю_за_іноземними_ак"/>
      <w:bookmarkEnd w:id="244"/>
      <w:r>
        <w:rPr>
          <w:sz w:val="24"/>
        </w:rPr>
        <w:t>Управління контролю за іноземними активами Міністерства фінансів США (OFAC), Державний 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-5"/>
          <w:sz w:val="24"/>
        </w:rPr>
        <w:t xml:space="preserve"> </w:t>
      </w:r>
      <w:r>
        <w:rPr>
          <w:sz w:val="24"/>
        </w:rPr>
        <w:t>та/або</w:t>
      </w:r>
      <w:r>
        <w:rPr>
          <w:spacing w:val="6"/>
          <w:sz w:val="24"/>
        </w:rPr>
        <w:t xml:space="preserve"> </w:t>
      </w:r>
      <w:r>
        <w:rPr>
          <w:sz w:val="24"/>
        </w:rPr>
        <w:t>Міністерство</w:t>
      </w:r>
      <w:r>
        <w:rPr>
          <w:spacing w:val="6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-8"/>
          <w:sz w:val="24"/>
        </w:rPr>
        <w:t xml:space="preserve"> </w:t>
      </w:r>
      <w:r>
        <w:rPr>
          <w:sz w:val="24"/>
        </w:rPr>
        <w:t>Сполучених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Штатів;</w:t>
      </w:r>
    </w:p>
    <w:p w:rsidR="00DB72EA" w:rsidRDefault="00100E03">
      <w:pPr>
        <w:pStyle w:val="a5"/>
        <w:numPr>
          <w:ilvl w:val="0"/>
          <w:numId w:val="5"/>
        </w:numPr>
        <w:tabs>
          <w:tab w:val="left" w:pos="1293"/>
        </w:tabs>
        <w:spacing w:before="0"/>
        <w:ind w:right="1080" w:firstLine="63"/>
        <w:rPr>
          <w:sz w:val="24"/>
        </w:rPr>
      </w:pPr>
      <w:bookmarkStart w:id="245" w:name="-_наявність_висновку_органу_Держаудитслу"/>
      <w:bookmarkEnd w:id="245"/>
      <w:r>
        <w:rPr>
          <w:sz w:val="24"/>
        </w:rPr>
        <w:t>наявність висновку органу Держаудитслужби про результати моніторингу процедури закупівлі, яким вказано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 необхідність припинення (розірвання) відповідного договору, та такий висновок не був оскаржений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порядку;</w:t>
      </w:r>
    </w:p>
    <w:p w:rsidR="00DB72EA" w:rsidRDefault="00100E03">
      <w:pPr>
        <w:pStyle w:val="a5"/>
        <w:numPr>
          <w:ilvl w:val="0"/>
          <w:numId w:val="5"/>
        </w:numPr>
        <w:tabs>
          <w:tab w:val="left" w:pos="1417"/>
        </w:tabs>
        <w:spacing w:before="0" w:line="237" w:lineRule="auto"/>
        <w:ind w:right="1076" w:firstLine="125"/>
        <w:rPr>
          <w:sz w:val="24"/>
        </w:rPr>
      </w:pPr>
      <w:bookmarkStart w:id="246" w:name="-__наявність_доказів,_підтверджених_у_су"/>
      <w:bookmarkEnd w:id="246"/>
      <w:r>
        <w:rPr>
          <w:sz w:val="24"/>
        </w:rPr>
        <w:t>наявність доказів, підтверджених у суді, щодо порушення договірних зобов’язань Підрядником згідно Пакту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-8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7"/>
          <w:sz w:val="24"/>
        </w:rPr>
        <w:t xml:space="preserve"> </w:t>
      </w:r>
      <w:r>
        <w:rPr>
          <w:sz w:val="24"/>
        </w:rPr>
        <w:t>чесності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4"/>
          <w:sz w:val="24"/>
        </w:rPr>
        <w:t xml:space="preserve"> </w:t>
      </w:r>
      <w:r>
        <w:rPr>
          <w:sz w:val="24"/>
        </w:rPr>
        <w:t>№5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Договору);</w:t>
      </w:r>
    </w:p>
    <w:p w:rsidR="00DB72EA" w:rsidRDefault="00100E03">
      <w:pPr>
        <w:pStyle w:val="a3"/>
        <w:ind w:left="1253"/>
        <w:jc w:val="both"/>
      </w:pPr>
      <w:bookmarkStart w:id="247" w:name="інших,_передбачених_законодавством,_підс"/>
      <w:bookmarkEnd w:id="247"/>
      <w:r>
        <w:t>інших,</w:t>
      </w:r>
      <w:r>
        <w:rPr>
          <w:spacing w:val="-6"/>
        </w:rPr>
        <w:t xml:space="preserve"> </w:t>
      </w:r>
      <w:r>
        <w:t>передбачених</w:t>
      </w:r>
      <w:r>
        <w:rPr>
          <w:spacing w:val="-12"/>
        </w:rPr>
        <w:t xml:space="preserve"> </w:t>
      </w:r>
      <w:r>
        <w:t>законодавством,</w:t>
      </w:r>
      <w:r>
        <w:rPr>
          <w:spacing w:val="-10"/>
        </w:rPr>
        <w:t xml:space="preserve"> </w:t>
      </w:r>
      <w:r>
        <w:t>підстав.</w:t>
      </w:r>
    </w:p>
    <w:p w:rsidR="00DB72EA" w:rsidRDefault="00100E03">
      <w:pPr>
        <w:pStyle w:val="a5"/>
        <w:numPr>
          <w:ilvl w:val="1"/>
          <w:numId w:val="7"/>
        </w:numPr>
        <w:tabs>
          <w:tab w:val="left" w:pos="1638"/>
        </w:tabs>
        <w:spacing w:before="113" w:line="242" w:lineRule="auto"/>
        <w:ind w:right="1078" w:firstLine="0"/>
        <w:rPr>
          <w:sz w:val="24"/>
        </w:rPr>
      </w:pPr>
      <w:bookmarkStart w:id="248" w:name="17.3._У_разі__розірвання__Договору__в__з"/>
      <w:bookmarkEnd w:id="248"/>
      <w:r>
        <w:rPr>
          <w:sz w:val="24"/>
        </w:rPr>
        <w:t>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припиненням робіт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60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60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5"/>
        <w:numPr>
          <w:ilvl w:val="1"/>
          <w:numId w:val="7"/>
        </w:numPr>
        <w:tabs>
          <w:tab w:val="left" w:pos="1604"/>
        </w:tabs>
        <w:spacing w:before="115" w:line="242" w:lineRule="auto"/>
        <w:ind w:right="1070" w:firstLine="0"/>
        <w:rPr>
          <w:sz w:val="24"/>
        </w:rPr>
      </w:pPr>
      <w:bookmarkStart w:id="249" w:name="17.4._Внесення_змін_до_Договору_відбуває"/>
      <w:bookmarkEnd w:id="249"/>
      <w:r>
        <w:rPr>
          <w:spacing w:val="-1"/>
          <w:sz w:val="24"/>
        </w:rPr>
        <w:t>Внесення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змін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відбувається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виключно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урахуванням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Особливостей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(ст.</w:t>
      </w:r>
      <w:r>
        <w:rPr>
          <w:sz w:val="24"/>
        </w:rPr>
        <w:t xml:space="preserve"> 41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7"/>
          <w:sz w:val="24"/>
        </w:rPr>
        <w:t xml:space="preserve"> </w:t>
      </w:r>
      <w:r>
        <w:rPr>
          <w:sz w:val="24"/>
        </w:rPr>
        <w:t>«Про</w:t>
      </w:r>
      <w:r>
        <w:rPr>
          <w:spacing w:val="-57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закупівлі»).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757"/>
        </w:tabs>
        <w:spacing w:before="219"/>
        <w:ind w:left="5756" w:hanging="365"/>
        <w:jc w:val="left"/>
      </w:pPr>
      <w:bookmarkStart w:id="250" w:name="18._СТРОК_ДІЇ_ДОГОВОРУ"/>
      <w:bookmarkEnd w:id="250"/>
      <w:r>
        <w:t>СТРОК</w:t>
      </w:r>
      <w:r>
        <w:rPr>
          <w:spacing w:val="-6"/>
        </w:rPr>
        <w:t xml:space="preserve"> </w:t>
      </w:r>
      <w:r>
        <w:t>ДІЇ</w:t>
      </w:r>
      <w:r>
        <w:rPr>
          <w:spacing w:val="-7"/>
        </w:rPr>
        <w:t xml:space="preserve"> </w:t>
      </w:r>
      <w:r>
        <w:t>ДОГОВОРУ</w:t>
      </w:r>
    </w:p>
    <w:p w:rsidR="00DB72EA" w:rsidRDefault="00100E03">
      <w:pPr>
        <w:pStyle w:val="a5"/>
        <w:numPr>
          <w:ilvl w:val="1"/>
          <w:numId w:val="4"/>
        </w:numPr>
        <w:tabs>
          <w:tab w:val="left" w:pos="1608"/>
        </w:tabs>
        <w:spacing w:before="113"/>
        <w:ind w:right="1069" w:firstLine="0"/>
        <w:rPr>
          <w:sz w:val="24"/>
        </w:rPr>
      </w:pPr>
      <w:bookmarkStart w:id="251" w:name="18.1._Цей_Договір_вважається_укладеним_і"/>
      <w:bookmarkEnd w:id="251"/>
      <w:r>
        <w:rPr>
          <w:spacing w:val="-1"/>
          <w:sz w:val="24"/>
        </w:rPr>
        <w:t>Цей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вважається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укладеним 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набирає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чинності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після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підписання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Сторонами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п.1.4</w:t>
      </w:r>
      <w:r>
        <w:rPr>
          <w:spacing w:val="-12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Договору і діє </w:t>
      </w:r>
      <w:r>
        <w:rPr>
          <w:b/>
          <w:sz w:val="24"/>
        </w:rPr>
        <w:t xml:space="preserve">до 20.12.2024 </w:t>
      </w:r>
      <w:r>
        <w:rPr>
          <w:sz w:val="24"/>
        </w:rPr>
        <w:t>року, а у частині виконання зобов’язань Сторін – до повного виконання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5"/>
        <w:numPr>
          <w:ilvl w:val="1"/>
          <w:numId w:val="4"/>
        </w:numPr>
        <w:tabs>
          <w:tab w:val="left" w:pos="1609"/>
        </w:tabs>
        <w:spacing w:before="125" w:line="237" w:lineRule="auto"/>
        <w:ind w:right="1076" w:firstLine="0"/>
        <w:rPr>
          <w:sz w:val="24"/>
        </w:rPr>
      </w:pPr>
      <w:bookmarkStart w:id="252" w:name="18.2._Закінчення_строку_дії_Договору_не_"/>
      <w:bookmarkEnd w:id="252"/>
      <w:r>
        <w:rPr>
          <w:sz w:val="24"/>
        </w:rPr>
        <w:t>Закінчення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15"/>
          <w:sz w:val="24"/>
        </w:rPr>
        <w:t xml:space="preserve"> </w:t>
      </w:r>
      <w:r>
        <w:rPr>
          <w:sz w:val="24"/>
        </w:rPr>
        <w:t>дії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0"/>
          <w:sz w:val="24"/>
        </w:rPr>
        <w:t xml:space="preserve"> </w:t>
      </w:r>
      <w:r>
        <w:rPr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його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порушення,</w:t>
      </w:r>
      <w:r>
        <w:rPr>
          <w:spacing w:val="-4"/>
          <w:sz w:val="24"/>
        </w:rPr>
        <w:t xml:space="preserve"> </w:t>
      </w:r>
      <w:r>
        <w:rPr>
          <w:sz w:val="24"/>
        </w:rPr>
        <w:t>якщо</w:t>
      </w:r>
      <w:r>
        <w:rPr>
          <w:spacing w:val="-5"/>
          <w:sz w:val="24"/>
        </w:rPr>
        <w:t xml:space="preserve"> </w:t>
      </w:r>
      <w:r>
        <w:rPr>
          <w:sz w:val="24"/>
        </w:rPr>
        <w:t>таке</w:t>
      </w:r>
      <w:r>
        <w:rPr>
          <w:spacing w:val="-7"/>
          <w:sz w:val="24"/>
        </w:rPr>
        <w:t xml:space="preserve"> </w:t>
      </w:r>
      <w:r>
        <w:rPr>
          <w:sz w:val="24"/>
        </w:rPr>
        <w:t>мало</w:t>
      </w:r>
      <w:r>
        <w:rPr>
          <w:spacing w:val="-58"/>
          <w:sz w:val="24"/>
        </w:rPr>
        <w:t xml:space="preserve"> </w:t>
      </w:r>
      <w:r>
        <w:rPr>
          <w:sz w:val="24"/>
        </w:rPr>
        <w:t>місце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570"/>
        </w:tabs>
        <w:spacing w:before="76"/>
        <w:ind w:left="5569" w:hanging="365"/>
        <w:jc w:val="left"/>
      </w:pPr>
      <w:bookmarkStart w:id="253" w:name="19._ІНШІ_УМОВИ_ДОГОВОРУ"/>
      <w:bookmarkEnd w:id="253"/>
      <w:r>
        <w:lastRenderedPageBreak/>
        <w:t>ІНШІ</w:t>
      </w:r>
      <w:r>
        <w:rPr>
          <w:spacing w:val="-8"/>
        </w:rPr>
        <w:t xml:space="preserve"> </w:t>
      </w:r>
      <w:r>
        <w:t>УМОВИ</w:t>
      </w:r>
      <w:r>
        <w:rPr>
          <w:spacing w:val="-5"/>
        </w:rPr>
        <w:t xml:space="preserve"> </w:t>
      </w:r>
      <w:r>
        <w:t>ДОГОВОРУ</w:t>
      </w:r>
    </w:p>
    <w:p w:rsidR="00DB72EA" w:rsidRDefault="00100E03">
      <w:pPr>
        <w:pStyle w:val="a5"/>
        <w:numPr>
          <w:ilvl w:val="1"/>
          <w:numId w:val="3"/>
        </w:numPr>
        <w:tabs>
          <w:tab w:val="left" w:pos="1614"/>
        </w:tabs>
        <w:ind w:hanging="544"/>
        <w:rPr>
          <w:sz w:val="24"/>
        </w:rPr>
      </w:pPr>
      <w:bookmarkStart w:id="254" w:name="19.1._Взаємовідносини_Сторін,_не_врегуль"/>
      <w:bookmarkEnd w:id="254"/>
      <w:r>
        <w:rPr>
          <w:sz w:val="24"/>
        </w:rPr>
        <w:t>Взаємовідносини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врегульовані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України.</w:t>
      </w:r>
    </w:p>
    <w:p w:rsidR="00DB72EA" w:rsidRDefault="00100E03">
      <w:pPr>
        <w:pStyle w:val="a5"/>
        <w:numPr>
          <w:ilvl w:val="1"/>
          <w:numId w:val="3"/>
        </w:numPr>
        <w:tabs>
          <w:tab w:val="left" w:pos="1661"/>
        </w:tabs>
        <w:spacing w:before="117" w:line="242" w:lineRule="auto"/>
        <w:ind w:left="1070" w:right="1073" w:firstLine="0"/>
        <w:rPr>
          <w:sz w:val="24"/>
        </w:rPr>
      </w:pPr>
      <w:bookmarkStart w:id="255" w:name="19.2._Сторони_несуть_відповідальність_за"/>
      <w:bookmarkEnd w:id="255"/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зазначені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 реквізити.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3"/>
          <w:sz w:val="24"/>
        </w:rPr>
        <w:t xml:space="preserve"> </w:t>
      </w:r>
      <w:r>
        <w:rPr>
          <w:sz w:val="24"/>
        </w:rPr>
        <w:t>ліцензій,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виконання 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документами.</w:t>
      </w:r>
    </w:p>
    <w:p w:rsidR="00DB72EA" w:rsidRDefault="00100E03">
      <w:pPr>
        <w:pStyle w:val="a5"/>
        <w:numPr>
          <w:ilvl w:val="1"/>
          <w:numId w:val="3"/>
        </w:numPr>
        <w:tabs>
          <w:tab w:val="left" w:pos="1613"/>
        </w:tabs>
        <w:spacing w:before="115" w:line="345" w:lineRule="auto"/>
        <w:ind w:left="1070" w:right="4503" w:firstLine="0"/>
        <w:rPr>
          <w:sz w:val="24"/>
        </w:rPr>
      </w:pPr>
      <w:bookmarkStart w:id="256" w:name="19.3._Підрядник_є_платником_ПДВ/_не_є_пл"/>
      <w:bookmarkEnd w:id="256"/>
      <w:r>
        <w:rPr>
          <w:sz w:val="24"/>
        </w:rPr>
        <w:t>Підрядник є платником ПДВ/ не є платником ПДВ. (</w:t>
      </w:r>
      <w:r>
        <w:rPr>
          <w:i/>
          <w:sz w:val="24"/>
        </w:rPr>
        <w:t>залишити відповідне</w:t>
      </w:r>
      <w:r>
        <w:rPr>
          <w:sz w:val="24"/>
        </w:rPr>
        <w:t>).</w:t>
      </w:r>
      <w:r>
        <w:rPr>
          <w:spacing w:val="-58"/>
          <w:sz w:val="24"/>
        </w:rPr>
        <w:t xml:space="preserve"> </w:t>
      </w:r>
      <w:bookmarkStart w:id="257" w:name="Замовник_є_неприбутковою_організацією."/>
      <w:bookmarkEnd w:id="257"/>
      <w:r>
        <w:rPr>
          <w:sz w:val="24"/>
        </w:rPr>
        <w:t>Замовник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неприбутковою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організацією.</w:t>
      </w:r>
    </w:p>
    <w:p w:rsidR="00DB72EA" w:rsidRDefault="00100E03">
      <w:pPr>
        <w:pStyle w:val="a5"/>
        <w:numPr>
          <w:ilvl w:val="1"/>
          <w:numId w:val="3"/>
        </w:numPr>
        <w:tabs>
          <w:tab w:val="left" w:pos="1623"/>
        </w:tabs>
        <w:spacing w:before="0" w:line="242" w:lineRule="auto"/>
        <w:ind w:left="1070" w:right="1068" w:firstLine="0"/>
        <w:rPr>
          <w:sz w:val="24"/>
        </w:rPr>
      </w:pPr>
      <w:bookmarkStart w:id="258" w:name="19.4._Договір_укладено_у_2_(двох)_примір"/>
      <w:bookmarkEnd w:id="258"/>
      <w:r>
        <w:rPr>
          <w:sz w:val="24"/>
        </w:rPr>
        <w:t>Договір</w:t>
      </w:r>
      <w:r>
        <w:rPr>
          <w:spacing w:val="12"/>
          <w:sz w:val="24"/>
        </w:rPr>
        <w:t xml:space="preserve"> </w:t>
      </w:r>
      <w:r>
        <w:rPr>
          <w:sz w:val="24"/>
        </w:rPr>
        <w:t>укладено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(двох)</w:t>
      </w:r>
      <w:r>
        <w:rPr>
          <w:spacing w:val="10"/>
          <w:sz w:val="24"/>
        </w:rPr>
        <w:t xml:space="preserve"> </w:t>
      </w:r>
      <w:r>
        <w:rPr>
          <w:sz w:val="24"/>
        </w:rPr>
        <w:t>примірниках,</w:t>
      </w:r>
      <w:r>
        <w:rPr>
          <w:spacing w:val="14"/>
          <w:sz w:val="24"/>
        </w:rPr>
        <w:t xml:space="preserve"> </w:t>
      </w:r>
      <w:r>
        <w:rPr>
          <w:sz w:val="24"/>
        </w:rPr>
        <w:t>які мають</w:t>
      </w:r>
      <w:r>
        <w:rPr>
          <w:spacing w:val="10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примірнику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Сторони.</w:t>
      </w:r>
    </w:p>
    <w:p w:rsidR="00DB72EA" w:rsidRDefault="00100E03">
      <w:pPr>
        <w:pStyle w:val="a3"/>
        <w:spacing w:before="113"/>
        <w:ind w:left="1070"/>
      </w:pPr>
      <w:bookmarkStart w:id="259" w:name="Додатки_(невід’ємна_частина_цього_догово"/>
      <w:bookmarkEnd w:id="259"/>
      <w:r>
        <w:t>Додатки</w:t>
      </w:r>
      <w:r>
        <w:rPr>
          <w:spacing w:val="-7"/>
        </w:rPr>
        <w:t xml:space="preserve"> </w:t>
      </w:r>
      <w:r>
        <w:t>(невід’ємна</w:t>
      </w:r>
      <w:r>
        <w:rPr>
          <w:spacing w:val="-8"/>
        </w:rPr>
        <w:t xml:space="preserve"> </w:t>
      </w:r>
      <w:r>
        <w:t>частина</w:t>
      </w:r>
      <w:r>
        <w:rPr>
          <w:spacing w:val="-8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договору):</w:t>
      </w:r>
    </w:p>
    <w:p w:rsidR="00DB72EA" w:rsidRDefault="00100E03">
      <w:pPr>
        <w:pStyle w:val="a3"/>
        <w:spacing w:before="122"/>
        <w:ind w:left="1070"/>
      </w:pPr>
      <w:bookmarkStart w:id="260" w:name="№_1._Договірна_ціна."/>
      <w:bookmarkEnd w:id="260"/>
      <w:r>
        <w:t>№</w:t>
      </w:r>
      <w:r>
        <w:rPr>
          <w:spacing w:val="-4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Договірна</w:t>
      </w:r>
      <w:r>
        <w:rPr>
          <w:spacing w:val="-5"/>
        </w:rPr>
        <w:t xml:space="preserve"> </w:t>
      </w:r>
      <w:r>
        <w:t>ціна.</w:t>
      </w:r>
    </w:p>
    <w:p w:rsidR="00DB72EA" w:rsidRDefault="00100E03">
      <w:pPr>
        <w:pStyle w:val="a3"/>
        <w:spacing w:before="118"/>
        <w:ind w:left="1070"/>
      </w:pPr>
      <w:bookmarkStart w:id="261" w:name="№_2._Календарний_графік_виконання_робіт."/>
      <w:bookmarkEnd w:id="261"/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Календарний</w:t>
      </w:r>
      <w:r>
        <w:rPr>
          <w:spacing w:val="-6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робіт.</w:t>
      </w:r>
    </w:p>
    <w:p w:rsidR="00DB72EA" w:rsidRDefault="00100E03">
      <w:pPr>
        <w:pStyle w:val="a3"/>
        <w:spacing w:before="122"/>
        <w:ind w:left="1070"/>
      </w:pPr>
      <w:bookmarkStart w:id="262" w:name="№_3._План_фінансування_виконаних_робіт."/>
      <w:bookmarkEnd w:id="262"/>
      <w:r>
        <w:t>№</w:t>
      </w:r>
      <w:r>
        <w:rPr>
          <w:spacing w:val="-4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фінансування</w:t>
      </w:r>
      <w:r>
        <w:rPr>
          <w:spacing w:val="-5"/>
        </w:rPr>
        <w:t xml:space="preserve"> </w:t>
      </w:r>
      <w:r>
        <w:t>виконаних</w:t>
      </w:r>
      <w:r>
        <w:rPr>
          <w:spacing w:val="-8"/>
        </w:rPr>
        <w:t xml:space="preserve"> </w:t>
      </w:r>
      <w:r>
        <w:t>робіт.</w:t>
      </w:r>
    </w:p>
    <w:p w:rsidR="00DB72EA" w:rsidRDefault="00100E03">
      <w:pPr>
        <w:pStyle w:val="a3"/>
        <w:spacing w:before="118"/>
        <w:ind w:left="1070"/>
      </w:pPr>
      <w:bookmarkStart w:id="263" w:name="№_4._Зведений_кошторисний_розрахунок_вар"/>
      <w:bookmarkEnd w:id="263"/>
      <w:r>
        <w:t>№ 4.</w:t>
      </w:r>
      <w:r>
        <w:rPr>
          <w:spacing w:val="-4"/>
        </w:rPr>
        <w:t xml:space="preserve"> </w:t>
      </w:r>
      <w:r>
        <w:t>Зведений</w:t>
      </w:r>
      <w:r>
        <w:rPr>
          <w:spacing w:val="-4"/>
        </w:rPr>
        <w:t xml:space="preserve"> </w:t>
      </w:r>
      <w:r>
        <w:t>кошторисний розрахунок</w:t>
      </w:r>
      <w:r>
        <w:rPr>
          <w:spacing w:val="-2"/>
        </w:rPr>
        <w:t xml:space="preserve"> </w:t>
      </w:r>
      <w:r>
        <w:t>вартості</w:t>
      </w:r>
      <w:r>
        <w:rPr>
          <w:spacing w:val="-9"/>
        </w:rPr>
        <w:t xml:space="preserve"> </w:t>
      </w:r>
      <w:r>
        <w:t>будівництва.</w:t>
      </w:r>
    </w:p>
    <w:p w:rsidR="00DB72EA" w:rsidRDefault="00100E03">
      <w:pPr>
        <w:pStyle w:val="a3"/>
        <w:spacing w:before="123"/>
        <w:ind w:left="1070"/>
      </w:pPr>
      <w:bookmarkStart w:id="264" w:name="№_5._«Пакт_про_згоду_щодо_професійної_че"/>
      <w:bookmarkEnd w:id="264"/>
      <w:r>
        <w:t>№</w:t>
      </w:r>
      <w:r>
        <w:rPr>
          <w:spacing w:val="-1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«Пакт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згоду</w:t>
      </w:r>
      <w:r>
        <w:rPr>
          <w:spacing w:val="-11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професійної</w:t>
      </w:r>
      <w:r>
        <w:rPr>
          <w:spacing w:val="-10"/>
        </w:rPr>
        <w:t xml:space="preserve"> </w:t>
      </w:r>
      <w:r>
        <w:t>чесності»</w:t>
      </w:r>
      <w:r>
        <w:rPr>
          <w:spacing w:val="-7"/>
        </w:rPr>
        <w:t xml:space="preserve"> </w:t>
      </w:r>
      <w:r>
        <w:t>(з</w:t>
      </w:r>
      <w:r>
        <w:rPr>
          <w:spacing w:val="-1"/>
        </w:rPr>
        <w:t xml:space="preserve"> </w:t>
      </w:r>
      <w:r>
        <w:t>підписом та</w:t>
      </w:r>
      <w:r>
        <w:rPr>
          <w:spacing w:val="-7"/>
        </w:rPr>
        <w:t xml:space="preserve"> </w:t>
      </w:r>
      <w:r>
        <w:t>печаткою</w:t>
      </w:r>
      <w:r>
        <w:rPr>
          <w:spacing w:val="-3"/>
        </w:rPr>
        <w:t xml:space="preserve"> </w:t>
      </w:r>
      <w:r>
        <w:t>англійською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українською</w:t>
      </w:r>
      <w:r>
        <w:rPr>
          <w:spacing w:val="-3"/>
        </w:rPr>
        <w:t xml:space="preserve"> </w:t>
      </w:r>
      <w:r>
        <w:t>мовами).</w:t>
      </w:r>
    </w:p>
    <w:p w:rsidR="00DB72EA" w:rsidRDefault="00100E03">
      <w:pPr>
        <w:pStyle w:val="a3"/>
        <w:spacing w:before="117" w:line="242" w:lineRule="auto"/>
        <w:ind w:left="1070" w:right="925"/>
      </w:pPr>
      <w:bookmarkStart w:id="265" w:name="№_6._«Пакт_щодо_дотримання_екологічних_т"/>
      <w:bookmarkEnd w:id="265"/>
      <w:r>
        <w:t>№</w:t>
      </w:r>
      <w:r>
        <w:rPr>
          <w:spacing w:val="28"/>
        </w:rPr>
        <w:t xml:space="preserve"> </w:t>
      </w:r>
      <w:r>
        <w:t>6.</w:t>
      </w:r>
      <w:r>
        <w:rPr>
          <w:spacing w:val="30"/>
        </w:rPr>
        <w:t xml:space="preserve"> </w:t>
      </w:r>
      <w:r>
        <w:t>«Пакт</w:t>
      </w:r>
      <w:r>
        <w:rPr>
          <w:spacing w:val="28"/>
        </w:rPr>
        <w:t xml:space="preserve"> </w:t>
      </w:r>
      <w:r>
        <w:t>щодо</w:t>
      </w:r>
      <w:r>
        <w:rPr>
          <w:spacing w:val="32"/>
        </w:rPr>
        <w:t xml:space="preserve"> </w:t>
      </w:r>
      <w:r>
        <w:t>дотримання</w:t>
      </w:r>
      <w:r>
        <w:rPr>
          <w:spacing w:val="27"/>
        </w:rPr>
        <w:t xml:space="preserve"> </w:t>
      </w:r>
      <w:r>
        <w:t>екологічних</w:t>
      </w:r>
      <w:r>
        <w:rPr>
          <w:spacing w:val="23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соціальних</w:t>
      </w:r>
      <w:r>
        <w:rPr>
          <w:spacing w:val="23"/>
        </w:rPr>
        <w:t xml:space="preserve"> </w:t>
      </w:r>
      <w:r>
        <w:t>стандартів»</w:t>
      </w:r>
      <w:r>
        <w:rPr>
          <w:spacing w:val="24"/>
        </w:rPr>
        <w:t xml:space="preserve"> </w:t>
      </w:r>
      <w:r>
        <w:t>(з</w:t>
      </w:r>
      <w:r>
        <w:rPr>
          <w:spacing w:val="27"/>
        </w:rPr>
        <w:t xml:space="preserve"> </w:t>
      </w:r>
      <w:r>
        <w:t>підписом</w:t>
      </w:r>
      <w:r>
        <w:rPr>
          <w:spacing w:val="29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печаткою</w:t>
      </w:r>
      <w:r>
        <w:rPr>
          <w:spacing w:val="26"/>
        </w:rPr>
        <w:t xml:space="preserve"> </w:t>
      </w:r>
      <w:r>
        <w:t>англійською</w:t>
      </w:r>
      <w:r>
        <w:rPr>
          <w:spacing w:val="26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українською</w:t>
      </w:r>
      <w:r>
        <w:rPr>
          <w:spacing w:val="-1"/>
        </w:rPr>
        <w:t xml:space="preserve"> </w:t>
      </w:r>
      <w:r>
        <w:t>мовами).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463"/>
        </w:tabs>
        <w:spacing w:before="219"/>
        <w:ind w:left="3462" w:hanging="361"/>
        <w:jc w:val="left"/>
      </w:pPr>
      <w:bookmarkStart w:id="266" w:name="20._МІСЦЕЗНАХОДЖЕННЯ_ТА_БАНКІВСЬКІ_РЕКВІ"/>
      <w:bookmarkEnd w:id="266"/>
      <w:r>
        <w:t>МІСЦЕЗНАХОДЖЕННЯ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БАНКІВСЬКІ</w:t>
      </w:r>
      <w:r>
        <w:rPr>
          <w:spacing w:val="-10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5694"/>
      </w:tblGrid>
      <w:tr w:rsidR="00DB72EA">
        <w:trPr>
          <w:trHeight w:val="1185"/>
        </w:trPr>
        <w:tc>
          <w:tcPr>
            <w:tcW w:w="6199" w:type="dxa"/>
          </w:tcPr>
          <w:p w:rsidR="00DB72EA" w:rsidRDefault="00100E03">
            <w:pPr>
              <w:pStyle w:val="TableParagraph"/>
              <w:spacing w:before="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DB72EA" w:rsidRDefault="00100E03">
            <w:pPr>
              <w:pStyle w:val="TableParagraph"/>
              <w:spacing w:before="23" w:line="39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Управління житлово-комунального господарства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Жмеринської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ради</w:t>
            </w:r>
          </w:p>
        </w:tc>
        <w:tc>
          <w:tcPr>
            <w:tcW w:w="5694" w:type="dxa"/>
          </w:tcPr>
          <w:p w:rsidR="00DB72EA" w:rsidRDefault="00100E03">
            <w:pPr>
              <w:pStyle w:val="TableParagraph"/>
              <w:spacing w:before="1" w:line="240" w:lineRule="auto"/>
              <w:ind w:left="2240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Підрядник</w:t>
            </w:r>
          </w:p>
        </w:tc>
      </w:tr>
      <w:tr w:rsidR="00DB72EA">
        <w:trPr>
          <w:trHeight w:val="3706"/>
        </w:trPr>
        <w:tc>
          <w:tcPr>
            <w:tcW w:w="6199" w:type="dxa"/>
          </w:tcPr>
          <w:p w:rsidR="00DB72EA" w:rsidRDefault="00100E03">
            <w:pPr>
              <w:pStyle w:val="TableParagraph"/>
              <w:tabs>
                <w:tab w:val="left" w:pos="1661"/>
                <w:tab w:val="left" w:pos="2698"/>
                <w:tab w:val="left" w:pos="3822"/>
                <w:tab w:val="left" w:pos="4734"/>
              </w:tabs>
              <w:spacing w:line="242" w:lineRule="auto"/>
              <w:ind w:left="211" w:right="382"/>
              <w:rPr>
                <w:sz w:val="24"/>
              </w:rPr>
            </w:pPr>
            <w:r>
              <w:rPr>
                <w:b/>
                <w:sz w:val="24"/>
              </w:rPr>
              <w:t>Юридична</w:t>
            </w:r>
            <w:r>
              <w:rPr>
                <w:b/>
                <w:sz w:val="24"/>
              </w:rPr>
              <w:tab/>
              <w:t>адреса: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Україна,</w:t>
            </w:r>
            <w:r>
              <w:rPr>
                <w:sz w:val="24"/>
              </w:rPr>
              <w:tab/>
              <w:t>23100,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Вінницька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Жмеринка,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Центральна,4</w:t>
            </w:r>
          </w:p>
          <w:p w:rsidR="00DB72EA" w:rsidRDefault="00100E03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25509242</w:t>
            </w:r>
          </w:p>
          <w:p w:rsidR="00DB72EA" w:rsidRDefault="00100E03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958201720344281021400050466</w:t>
            </w:r>
          </w:p>
          <w:p w:rsidR="00DB72EA" w:rsidRDefault="00100E03">
            <w:pPr>
              <w:pStyle w:val="TableParagraph"/>
              <w:spacing w:line="242" w:lineRule="auto"/>
              <w:ind w:left="211" w:right="15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 Державній казначейській </w:t>
            </w:r>
            <w:r>
              <w:rPr>
                <w:sz w:val="24"/>
              </w:rPr>
              <w:t>службі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+38(04332)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5-01-00</w:t>
            </w:r>
          </w:p>
          <w:p w:rsidR="00DB72EA" w:rsidRDefault="00100E03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DB72EA" w:rsidRDefault="00100E03">
            <w:pPr>
              <w:pStyle w:val="TableParagraph"/>
              <w:spacing w:line="240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управління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DB72EA" w:rsidRDefault="00100E03">
            <w:pPr>
              <w:pStyle w:val="TableParagraph"/>
              <w:tabs>
                <w:tab w:val="left" w:pos="3084"/>
              </w:tabs>
              <w:spacing w:line="272" w:lineRule="exact"/>
              <w:ind w:left="21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КУЛЕНКО</w:t>
            </w:r>
          </w:p>
          <w:p w:rsidR="00DB72EA" w:rsidRDefault="00100E03">
            <w:pPr>
              <w:pStyle w:val="TableParagraph"/>
              <w:tabs>
                <w:tab w:val="left" w:pos="719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  <w:r>
              <w:rPr>
                <w:sz w:val="24"/>
              </w:rPr>
              <w:tab/>
              <w:t>(підпис)</w:t>
            </w:r>
          </w:p>
        </w:tc>
        <w:tc>
          <w:tcPr>
            <w:tcW w:w="569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B72EA" w:rsidRDefault="00DB72EA">
      <w:pPr>
        <w:pStyle w:val="a3"/>
        <w:spacing w:before="10"/>
        <w:rPr>
          <w:b/>
          <w:sz w:val="29"/>
        </w:rPr>
      </w:pPr>
    </w:p>
    <w:p w:rsidR="00DB72EA" w:rsidRDefault="00100E03">
      <w:pPr>
        <w:pStyle w:val="a3"/>
        <w:tabs>
          <w:tab w:val="left" w:pos="7221"/>
        </w:tabs>
        <w:spacing w:before="90"/>
        <w:ind w:left="1070"/>
      </w:pPr>
      <w:bookmarkStart w:id="267" w:name="М.П.____________________________________"/>
      <w:bookmarkEnd w:id="267"/>
      <w:r>
        <w:t>М.П.</w:t>
      </w:r>
      <w:r>
        <w:tab/>
        <w:t>М.П.</w:t>
      </w:r>
    </w:p>
    <w:p w:rsidR="00DB72EA" w:rsidRDefault="00100E03">
      <w:pPr>
        <w:pStyle w:val="a3"/>
        <w:tabs>
          <w:tab w:val="left" w:pos="7135"/>
        </w:tabs>
        <w:spacing w:before="161"/>
        <w:ind w:left="1070"/>
      </w:pPr>
      <w:bookmarkStart w:id="268" w:name="(за_наявності)__________________________"/>
      <w:bookmarkEnd w:id="268"/>
      <w:r>
        <w:t>(за</w:t>
      </w:r>
      <w:r>
        <w:rPr>
          <w:spacing w:val="-3"/>
        </w:rPr>
        <w:t xml:space="preserve"> </w:t>
      </w:r>
      <w:r>
        <w:t>наявності)</w:t>
      </w:r>
      <w:r>
        <w:tab/>
        <w:t>(за</w:t>
      </w:r>
      <w:r>
        <w:rPr>
          <w:spacing w:val="-13"/>
        </w:rPr>
        <w:t xml:space="preserve"> </w:t>
      </w:r>
      <w:r>
        <w:t>наявності)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spacing w:before="76"/>
        <w:ind w:left="5378"/>
      </w:pPr>
      <w:bookmarkStart w:id="269" w:name="Додаток_№1._Договірна_ціна"/>
      <w:bookmarkEnd w:id="269"/>
      <w:r>
        <w:lastRenderedPageBreak/>
        <w:t>Додаток</w:t>
      </w:r>
      <w:r>
        <w:rPr>
          <w:spacing w:val="-8"/>
        </w:rPr>
        <w:t xml:space="preserve"> </w:t>
      </w:r>
      <w:r>
        <w:t>№1.</w:t>
      </w:r>
      <w:r>
        <w:rPr>
          <w:spacing w:val="-5"/>
        </w:rPr>
        <w:t xml:space="preserve"> </w:t>
      </w:r>
      <w:r>
        <w:t>Договірна</w:t>
      </w:r>
      <w:r>
        <w:rPr>
          <w:spacing w:val="-7"/>
        </w:rPr>
        <w:t xml:space="preserve"> </w:t>
      </w:r>
      <w:r>
        <w:t>ціна</w:t>
      </w:r>
    </w:p>
    <w:p w:rsidR="00DB72EA" w:rsidRDefault="00100E03">
      <w:pPr>
        <w:pStyle w:val="a3"/>
        <w:rPr>
          <w:b/>
          <w:sz w:val="26"/>
        </w:rPr>
      </w:pPr>
      <w:r>
        <w:br w:type="column"/>
      </w:r>
    </w:p>
    <w:p w:rsidR="00DB72EA" w:rsidRDefault="00100E03">
      <w:pPr>
        <w:tabs>
          <w:tab w:val="left" w:pos="2531"/>
          <w:tab w:val="left" w:pos="4089"/>
        </w:tabs>
        <w:spacing w:before="173" w:line="237" w:lineRule="auto"/>
        <w:ind w:left="294" w:right="1065" w:firstLine="2583"/>
        <w:rPr>
          <w:i/>
          <w:sz w:val="24"/>
        </w:rPr>
      </w:pPr>
      <w:bookmarkStart w:id="270" w:name="Додаток_№_1"/>
      <w:bookmarkEnd w:id="270"/>
      <w:r>
        <w:rPr>
          <w:i/>
          <w:sz w:val="24"/>
        </w:rPr>
        <w:t>Додаток № 1</w:t>
      </w:r>
      <w:r>
        <w:rPr>
          <w:i/>
          <w:spacing w:val="-57"/>
          <w:sz w:val="24"/>
        </w:rPr>
        <w:t xml:space="preserve"> </w:t>
      </w:r>
      <w:bookmarkStart w:id="271" w:name="до_Договору_№_______від___________р."/>
      <w:bookmarkEnd w:id="271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pacing w:val="-5"/>
          <w:sz w:val="24"/>
        </w:rPr>
        <w:t>р.</w:t>
      </w:r>
    </w:p>
    <w:p w:rsidR="00DB72EA" w:rsidRDefault="00DB72EA">
      <w:pPr>
        <w:spacing w:line="237" w:lineRule="auto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num="2" w:space="720" w:equalWidth="0">
            <w:col w:w="8448" w:space="40"/>
            <w:col w:w="5332"/>
          </w:cols>
        </w:sectPr>
      </w:pPr>
    </w:p>
    <w:p w:rsidR="00DB72EA" w:rsidRDefault="00DB72EA">
      <w:pPr>
        <w:pStyle w:val="a3"/>
        <w:spacing w:before="8"/>
        <w:rPr>
          <w:i/>
          <w:sz w:val="26"/>
        </w:rPr>
      </w:pPr>
    </w:p>
    <w:p w:rsidR="00DB72EA" w:rsidRDefault="00100E03">
      <w:pPr>
        <w:pStyle w:val="a3"/>
        <w:spacing w:before="90" w:line="242" w:lineRule="auto"/>
        <w:ind w:left="1070" w:right="925"/>
      </w:pPr>
      <w:r>
        <w:t>(Має</w:t>
      </w:r>
      <w:r>
        <w:rPr>
          <w:spacing w:val="-6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складений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відповідності</w:t>
      </w:r>
      <w:r>
        <w:rPr>
          <w:spacing w:val="-1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положень</w:t>
      </w:r>
      <w:r>
        <w:rPr>
          <w:spacing w:val="-3"/>
        </w:rPr>
        <w:t xml:space="preserve"> </w:t>
      </w:r>
      <w:r>
        <w:t>Кошторисних</w:t>
      </w:r>
      <w:r>
        <w:rPr>
          <w:spacing w:val="-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«Настанова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вартості</w:t>
      </w:r>
      <w:r>
        <w:rPr>
          <w:spacing w:val="-57"/>
        </w:rPr>
        <w:t xml:space="preserve"> </w:t>
      </w:r>
      <w:r>
        <w:t>будівництва».)</w:t>
      </w:r>
    </w:p>
    <w:p w:rsidR="00DB72EA" w:rsidRDefault="00DB72EA">
      <w:pPr>
        <w:spacing w:line="242" w:lineRule="auto"/>
        <w:sectPr w:rsidR="00DB72EA">
          <w:type w:val="continuous"/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spacing w:before="90"/>
        <w:ind w:left="2864" w:right="3009"/>
        <w:jc w:val="center"/>
      </w:pPr>
      <w:bookmarkStart w:id="272" w:name="Додаток_№2._Календарний_графік_виконання"/>
      <w:bookmarkEnd w:id="272"/>
      <w:r>
        <w:lastRenderedPageBreak/>
        <w:t>Додаток</w:t>
      </w:r>
      <w:r>
        <w:rPr>
          <w:spacing w:val="-3"/>
        </w:rPr>
        <w:t xml:space="preserve"> </w:t>
      </w:r>
      <w:r>
        <w:t>№2.</w:t>
      </w:r>
      <w:r>
        <w:rPr>
          <w:spacing w:val="-1"/>
        </w:rPr>
        <w:t xml:space="preserve"> </w:t>
      </w:r>
      <w:r>
        <w:t>Календарний</w:t>
      </w:r>
      <w:r>
        <w:rPr>
          <w:spacing w:val="-6"/>
        </w:rPr>
        <w:t xml:space="preserve"> </w:t>
      </w:r>
      <w:r>
        <w:t>графік</w:t>
      </w:r>
      <w:r>
        <w:rPr>
          <w:spacing w:val="-6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</w:t>
      </w:r>
    </w:p>
    <w:p w:rsidR="00DB72EA" w:rsidRDefault="00100E03">
      <w:pPr>
        <w:spacing w:before="113"/>
        <w:ind w:left="2867" w:right="3009"/>
        <w:jc w:val="center"/>
        <w:rPr>
          <w:i/>
          <w:sz w:val="24"/>
        </w:rPr>
      </w:pPr>
      <w:bookmarkStart w:id="273" w:name="(Нижче_наведено_примірну_форму_додатку_2"/>
      <w:bookmarkEnd w:id="273"/>
      <w:r>
        <w:rPr>
          <w:i/>
          <w:sz w:val="24"/>
        </w:rPr>
        <w:t>(Нижче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наведено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примірну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100E03">
      <w:pPr>
        <w:tabs>
          <w:tab w:val="left" w:pos="11413"/>
          <w:tab w:val="left" w:pos="12970"/>
        </w:tabs>
        <w:spacing w:before="217" w:line="242" w:lineRule="auto"/>
        <w:ind w:left="9175" w:right="670" w:firstLine="2583"/>
        <w:rPr>
          <w:i/>
          <w:sz w:val="24"/>
        </w:rPr>
      </w:pPr>
      <w:bookmarkStart w:id="274" w:name="Додаток_№_2"/>
      <w:bookmarkEnd w:id="274"/>
      <w:r>
        <w:rPr>
          <w:i/>
          <w:sz w:val="24"/>
        </w:rPr>
        <w:t>Додаток № 2</w:t>
      </w:r>
      <w:r>
        <w:rPr>
          <w:i/>
          <w:spacing w:val="-57"/>
          <w:sz w:val="24"/>
        </w:rPr>
        <w:t xml:space="preserve"> </w:t>
      </w:r>
      <w:bookmarkStart w:id="275" w:name="до_Договору_№_______від___________р._(1)"/>
      <w:bookmarkEnd w:id="275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pacing w:val="-4"/>
          <w:sz w:val="24"/>
        </w:rPr>
        <w:t>р.</w:t>
      </w:r>
    </w:p>
    <w:p w:rsidR="00DB72EA" w:rsidRDefault="00DB72EA">
      <w:pPr>
        <w:pStyle w:val="a3"/>
        <w:spacing w:before="2"/>
        <w:rPr>
          <w:i/>
        </w:rPr>
      </w:pPr>
    </w:p>
    <w:p w:rsidR="00DB72EA" w:rsidRDefault="00100E03">
      <w:pPr>
        <w:pStyle w:val="2"/>
        <w:spacing w:before="1" w:line="272" w:lineRule="exact"/>
        <w:ind w:left="2870" w:right="3009"/>
        <w:jc w:val="center"/>
      </w:pPr>
      <w:bookmarkStart w:id="276" w:name="Календарний_графік_виконання_робіт"/>
      <w:bookmarkEnd w:id="276"/>
      <w:r>
        <w:t>Календарний</w:t>
      </w:r>
      <w:r>
        <w:rPr>
          <w:spacing w:val="-5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3"/>
        <w:tabs>
          <w:tab w:val="left" w:pos="1320"/>
          <w:tab w:val="left" w:pos="5609"/>
        </w:tabs>
        <w:spacing w:line="272" w:lineRule="exact"/>
        <w:ind w:right="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[зазначити</w:t>
      </w:r>
      <w:r>
        <w:rPr>
          <w:spacing w:val="-5"/>
        </w:rPr>
        <w:t xml:space="preserve"> </w:t>
      </w:r>
      <w:r>
        <w:t>назву</w:t>
      </w:r>
      <w:r>
        <w:rPr>
          <w:spacing w:val="-10"/>
        </w:rPr>
        <w:t xml:space="preserve"> </w:t>
      </w:r>
      <w:r>
        <w:t>проекту]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DB72EA">
      <w:pPr>
        <w:pStyle w:val="a3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260"/>
        <w:gridCol w:w="2175"/>
        <w:gridCol w:w="1844"/>
        <w:gridCol w:w="1844"/>
        <w:gridCol w:w="1844"/>
        <w:gridCol w:w="1844"/>
      </w:tblGrid>
      <w:tr w:rsidR="00DB72EA">
        <w:trPr>
          <w:trHeight w:val="1104"/>
        </w:trPr>
        <w:tc>
          <w:tcPr>
            <w:tcW w:w="629" w:type="dxa"/>
            <w:vMerge w:val="restart"/>
          </w:tcPr>
          <w:p w:rsidR="00DB72EA" w:rsidRDefault="00DB72EA">
            <w:pPr>
              <w:pStyle w:val="TableParagraph"/>
              <w:spacing w:before="7" w:line="240" w:lineRule="auto"/>
              <w:ind w:left="0"/>
              <w:rPr>
                <w:sz w:val="36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173" w:right="136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260" w:type="dxa"/>
            <w:vMerge w:val="restart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B72EA" w:rsidRDefault="00DB72EA">
            <w:pPr>
              <w:pStyle w:val="TableParagraph"/>
              <w:spacing w:before="1" w:line="240" w:lineRule="auto"/>
              <w:ind w:left="0"/>
            </w:pPr>
          </w:p>
          <w:p w:rsidR="00DB72EA" w:rsidRDefault="00100E03">
            <w:pPr>
              <w:pStyle w:val="TableParagraph"/>
              <w:spacing w:line="240" w:lineRule="auto"/>
              <w:ind w:left="580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5863" w:type="dxa"/>
            <w:gridSpan w:val="3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2753" w:right="2743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3688" w:type="dxa"/>
            <w:gridSpan w:val="2"/>
          </w:tcPr>
          <w:p w:rsidR="00DB72EA" w:rsidRDefault="00DB72E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DB72EA" w:rsidRDefault="00100E03">
            <w:pPr>
              <w:pStyle w:val="TableParagraph"/>
              <w:spacing w:line="275" w:lineRule="exact"/>
              <w:ind w:left="895" w:right="891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  <w:p w:rsidR="00DB72EA" w:rsidRDefault="00100E03">
            <w:pPr>
              <w:pStyle w:val="TableParagraph"/>
              <w:spacing w:line="275" w:lineRule="exact"/>
              <w:ind w:left="895" w:right="8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(якщо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перехідний)</w:t>
            </w:r>
          </w:p>
        </w:tc>
      </w:tr>
      <w:tr w:rsidR="00DB72EA">
        <w:trPr>
          <w:trHeight w:val="278"/>
        </w:trPr>
        <w:tc>
          <w:tcPr>
            <w:tcW w:w="629" w:type="dxa"/>
            <w:vMerge/>
            <w:tcBorders>
              <w:top w:val="nil"/>
            </w:tcBorders>
          </w:tcPr>
          <w:p w:rsidR="00DB72EA" w:rsidRDefault="00DB72E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DB72EA" w:rsidRDefault="00DB72EA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DB72EA" w:rsidRDefault="00100E03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Місяць 1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Місяць 2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DB72EA">
        <w:trPr>
          <w:trHeight w:val="340"/>
        </w:trPr>
        <w:tc>
          <w:tcPr>
            <w:tcW w:w="629" w:type="dxa"/>
          </w:tcPr>
          <w:p w:rsidR="00DB72EA" w:rsidRDefault="00100E03">
            <w:pPr>
              <w:pStyle w:val="TableParagraph"/>
              <w:spacing w:before="2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spacing w:before="25" w:line="240" w:lineRule="auto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273"/>
        </w:trPr>
        <w:tc>
          <w:tcPr>
            <w:tcW w:w="629" w:type="dxa"/>
          </w:tcPr>
          <w:p w:rsidR="00DB72EA" w:rsidRDefault="00100E03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29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6"/>
        <w:rPr>
          <w:sz w:val="23"/>
        </w:rPr>
      </w:pPr>
    </w:p>
    <w:p w:rsidR="00DB72EA" w:rsidRDefault="00100E03">
      <w:pPr>
        <w:ind w:left="533"/>
        <w:rPr>
          <w:i/>
          <w:sz w:val="24"/>
        </w:rPr>
      </w:pPr>
      <w:bookmarkStart w:id="277" w:name="(Примітки_щодо_заповнення:"/>
      <w:bookmarkEnd w:id="277"/>
      <w:r>
        <w:rPr>
          <w:i/>
          <w:sz w:val="24"/>
        </w:rPr>
        <w:t>(Примітки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заповнення:</w:t>
      </w:r>
    </w:p>
    <w:p w:rsidR="00DB72EA" w:rsidRDefault="00100E03">
      <w:pPr>
        <w:spacing w:before="17" w:line="249" w:lineRule="auto"/>
        <w:ind w:left="533" w:right="1613"/>
        <w:rPr>
          <w:rFonts w:ascii="Calibri" w:hAnsi="Calibri"/>
          <w:i/>
        </w:rPr>
      </w:pPr>
      <w:bookmarkStart w:id="278" w:name="клітинки_по_місяцях/періодах,_в_які_пере"/>
      <w:bookmarkStart w:id="279" w:name="відлік_місяців/періодів_ведеться_з_дати_"/>
      <w:bookmarkEnd w:id="278"/>
      <w:bookmarkEnd w:id="279"/>
      <w:r>
        <w:rPr>
          <w:rFonts w:ascii="Calibri" w:hAnsi="Calibri"/>
          <w:i/>
        </w:rPr>
        <w:t>клітинки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по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місяцях/періодах,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які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передбачається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виконання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робіт,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можуть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бути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замальовані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темним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кольором;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відлік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місяців/періодів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ведеться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з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дати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набрання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чинності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Договору згідно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пункту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1.4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Договору)</w:t>
      </w:r>
    </w:p>
    <w:p w:rsidR="00DB72EA" w:rsidRDefault="00DB72EA">
      <w:pPr>
        <w:pStyle w:val="a3"/>
        <w:spacing w:before="9"/>
        <w:rPr>
          <w:rFonts w:ascii="Calibri"/>
          <w:i/>
          <w:sz w:val="13"/>
        </w:rPr>
      </w:pPr>
    </w:p>
    <w:p w:rsidR="00DB72EA" w:rsidRDefault="00DB72EA">
      <w:pPr>
        <w:rPr>
          <w:rFonts w:ascii="Calibri"/>
          <w:sz w:val="13"/>
        </w:rPr>
        <w:sectPr w:rsidR="00DB72EA">
          <w:pgSz w:w="16840" w:h="16700" w:orient="landscape"/>
          <w:pgMar w:top="158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4" w:line="275" w:lineRule="exact"/>
        <w:ind w:left="533"/>
      </w:pPr>
      <w:r>
        <w:rPr>
          <w:spacing w:val="-1"/>
        </w:rPr>
        <w:t>Від</w:t>
      </w:r>
      <w:r>
        <w:rPr>
          <w:spacing w:val="-6"/>
        </w:rPr>
        <w:t xml:space="preserve"> </w:t>
      </w:r>
      <w:r>
        <w:rPr>
          <w:spacing w:val="-1"/>
        </w:rPr>
        <w:t>Підрядника:</w:t>
      </w:r>
    </w:p>
    <w:p w:rsidR="00DB72EA" w:rsidRDefault="00100E03">
      <w:pPr>
        <w:pStyle w:val="a3"/>
        <w:spacing w:line="275" w:lineRule="exact"/>
        <w:ind w:left="533"/>
      </w:pPr>
      <w:bookmarkStart w:id="280" w:name="М.П."/>
      <w:bookmarkEnd w:id="280"/>
      <w:r>
        <w:t>М.П.</w:t>
      </w:r>
    </w:p>
    <w:p w:rsidR="00DB72EA" w:rsidRDefault="00DB72EA">
      <w:pPr>
        <w:pStyle w:val="a3"/>
        <w:spacing w:before="5"/>
      </w:pPr>
    </w:p>
    <w:p w:rsidR="00DB72EA" w:rsidRDefault="00100E03">
      <w:pPr>
        <w:pStyle w:val="2"/>
        <w:spacing w:before="1" w:line="272" w:lineRule="exact"/>
        <w:ind w:left="533"/>
      </w:pPr>
      <w:r>
        <w:t>Від</w:t>
      </w:r>
      <w:r>
        <w:rPr>
          <w:spacing w:val="1"/>
        </w:rPr>
        <w:t xml:space="preserve"> </w:t>
      </w:r>
      <w:r>
        <w:t>Замовника:</w:t>
      </w:r>
    </w:p>
    <w:p w:rsidR="00DB72EA" w:rsidRDefault="00100E03">
      <w:pPr>
        <w:pStyle w:val="a3"/>
        <w:spacing w:line="272" w:lineRule="exact"/>
        <w:ind w:left="533"/>
      </w:pPr>
      <w:r>
        <w:t>М.П.</w:t>
      </w:r>
    </w:p>
    <w:p w:rsidR="00DB72EA" w:rsidRDefault="00100E03">
      <w:pPr>
        <w:tabs>
          <w:tab w:val="left" w:pos="698"/>
          <w:tab w:val="left" w:pos="1764"/>
        </w:tabs>
        <w:spacing w:before="89"/>
        <w:ind w:left="338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3"/>
        <w:rPr>
          <w:i/>
          <w:sz w:val="22"/>
        </w:rPr>
      </w:pPr>
    </w:p>
    <w:p w:rsidR="00DB72EA" w:rsidRDefault="00100E03">
      <w:pPr>
        <w:tabs>
          <w:tab w:val="left" w:pos="698"/>
          <w:tab w:val="left" w:pos="1764"/>
        </w:tabs>
        <w:ind w:left="338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013"/>
          <w:tab w:val="left" w:pos="2266"/>
        </w:tabs>
        <w:spacing w:before="89"/>
        <w:ind w:left="533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3"/>
        <w:rPr>
          <w:i/>
          <w:sz w:val="22"/>
        </w:rPr>
      </w:pPr>
    </w:p>
    <w:p w:rsidR="00DB72EA" w:rsidRDefault="00100E03">
      <w:pPr>
        <w:tabs>
          <w:tab w:val="left" w:pos="1013"/>
          <w:tab w:val="left" w:pos="2266"/>
        </w:tabs>
        <w:ind w:left="533"/>
        <w:rPr>
          <w:i/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spacing w:before="89"/>
        <w:ind w:left="533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3"/>
        <w:rPr>
          <w:sz w:val="22"/>
        </w:rPr>
      </w:pPr>
    </w:p>
    <w:p w:rsidR="00DB72EA" w:rsidRDefault="00100E03">
      <w:pPr>
        <w:pStyle w:val="a3"/>
        <w:ind w:left="533"/>
      </w:pPr>
      <w:r>
        <w:t>ПІБ</w:t>
      </w:r>
    </w:p>
    <w:p w:rsidR="00DB72EA" w:rsidRDefault="00DB72EA">
      <w:p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2316" w:space="40"/>
            <w:col w:w="1805" w:space="160"/>
            <w:col w:w="2307" w:space="1294"/>
            <w:col w:w="5898"/>
          </w:cols>
        </w:sectPr>
      </w:pPr>
    </w:p>
    <w:p w:rsidR="00DB72EA" w:rsidRDefault="00100E03">
      <w:pPr>
        <w:pStyle w:val="2"/>
        <w:spacing w:before="90"/>
        <w:ind w:left="2867" w:right="3009"/>
        <w:jc w:val="center"/>
      </w:pPr>
      <w:bookmarkStart w:id="281" w:name="Додаток_№3._План_фінансування_виконаних_"/>
      <w:bookmarkEnd w:id="281"/>
      <w:r>
        <w:lastRenderedPageBreak/>
        <w:t>Додаток</w:t>
      </w:r>
      <w:r>
        <w:rPr>
          <w:spacing w:val="-2"/>
        </w:rPr>
        <w:t xml:space="preserve"> </w:t>
      </w:r>
      <w:r>
        <w:t>№3. План</w:t>
      </w:r>
      <w:r>
        <w:rPr>
          <w:spacing w:val="1"/>
        </w:rPr>
        <w:t xml:space="preserve"> </w:t>
      </w:r>
      <w:r>
        <w:t>фінансування</w:t>
      </w:r>
      <w:r>
        <w:rPr>
          <w:spacing w:val="-6"/>
        </w:rPr>
        <w:t xml:space="preserve"> </w:t>
      </w:r>
      <w:r>
        <w:t>виконаних</w:t>
      </w:r>
      <w:r>
        <w:rPr>
          <w:spacing w:val="-6"/>
        </w:rPr>
        <w:t xml:space="preserve"> </w:t>
      </w:r>
      <w:r>
        <w:t>робіт</w:t>
      </w:r>
    </w:p>
    <w:p w:rsidR="00DB72EA" w:rsidRDefault="00100E03">
      <w:pPr>
        <w:spacing w:before="118"/>
        <w:ind w:left="2867" w:right="3009"/>
        <w:jc w:val="center"/>
        <w:rPr>
          <w:i/>
          <w:sz w:val="24"/>
        </w:rPr>
      </w:pPr>
      <w:bookmarkStart w:id="282" w:name="(Нижче_наведено_примірну_форму_додатку_3"/>
      <w:bookmarkEnd w:id="282"/>
      <w:r>
        <w:rPr>
          <w:i/>
          <w:sz w:val="24"/>
        </w:rPr>
        <w:t>(Нижче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наведено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примірну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3)</w:t>
      </w:r>
    </w:p>
    <w:p w:rsidR="00DB72EA" w:rsidRDefault="00100E03">
      <w:pPr>
        <w:spacing w:before="117"/>
        <w:ind w:left="11167" w:right="82"/>
        <w:jc w:val="center"/>
        <w:rPr>
          <w:i/>
          <w:sz w:val="24"/>
        </w:rPr>
      </w:pPr>
      <w:bookmarkStart w:id="283" w:name="Додаток_№_3"/>
      <w:bookmarkEnd w:id="283"/>
      <w:r>
        <w:rPr>
          <w:i/>
          <w:sz w:val="24"/>
        </w:rPr>
        <w:t>Додаток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 3</w:t>
      </w:r>
    </w:p>
    <w:p w:rsidR="00DB72EA" w:rsidRDefault="00100E03">
      <w:pPr>
        <w:tabs>
          <w:tab w:val="left" w:pos="11413"/>
          <w:tab w:val="left" w:pos="12970"/>
        </w:tabs>
        <w:spacing w:before="3"/>
        <w:ind w:left="9175"/>
        <w:rPr>
          <w:i/>
          <w:sz w:val="24"/>
        </w:rPr>
      </w:pPr>
      <w:bookmarkStart w:id="284" w:name="до_Договору_№_______від___________р._(2)"/>
      <w:bookmarkEnd w:id="284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z w:val="24"/>
        </w:rPr>
        <w:t>р.</w:t>
      </w:r>
    </w:p>
    <w:p w:rsidR="00DB72EA" w:rsidRDefault="00DB72EA">
      <w:pPr>
        <w:pStyle w:val="a3"/>
        <w:spacing w:before="5"/>
        <w:rPr>
          <w:i/>
        </w:rPr>
      </w:pPr>
    </w:p>
    <w:p w:rsidR="00DB72EA" w:rsidRDefault="00100E03">
      <w:pPr>
        <w:pStyle w:val="2"/>
        <w:spacing w:line="272" w:lineRule="exact"/>
        <w:ind w:left="2871" w:right="3009"/>
        <w:jc w:val="center"/>
      </w:pPr>
      <w:bookmarkStart w:id="285" w:name="План_фінансування_виконаних_робіт"/>
      <w:bookmarkEnd w:id="285"/>
      <w:r>
        <w:t>План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4"/>
        </w:rPr>
        <w:t xml:space="preserve"> </w:t>
      </w:r>
      <w:r>
        <w:t>виконаних</w:t>
      </w:r>
      <w:r>
        <w:rPr>
          <w:spacing w:val="-7"/>
        </w:rPr>
        <w:t xml:space="preserve"> </w:t>
      </w:r>
      <w:r>
        <w:t>робіт</w:t>
      </w:r>
    </w:p>
    <w:p w:rsidR="00DB72EA" w:rsidRDefault="00100E03">
      <w:pPr>
        <w:pStyle w:val="a3"/>
        <w:tabs>
          <w:tab w:val="left" w:pos="1320"/>
          <w:tab w:val="left" w:pos="5609"/>
        </w:tabs>
        <w:spacing w:line="272" w:lineRule="exact"/>
        <w:ind w:right="82"/>
        <w:jc w:val="center"/>
      </w:pPr>
      <w:bookmarkStart w:id="286" w:name="___________[зазначити_назву_проекту]____"/>
      <w:bookmarkEnd w:id="286"/>
      <w:r>
        <w:rPr>
          <w:u w:val="single"/>
        </w:rPr>
        <w:t xml:space="preserve"> </w:t>
      </w:r>
      <w:r>
        <w:rPr>
          <w:u w:val="single"/>
        </w:rPr>
        <w:tab/>
      </w:r>
      <w:r>
        <w:t>[зазначити</w:t>
      </w:r>
      <w:r>
        <w:rPr>
          <w:spacing w:val="-5"/>
        </w:rPr>
        <w:t xml:space="preserve"> </w:t>
      </w:r>
      <w:r>
        <w:t>назву</w:t>
      </w:r>
      <w:r>
        <w:rPr>
          <w:spacing w:val="-10"/>
        </w:rPr>
        <w:t xml:space="preserve"> </w:t>
      </w:r>
      <w:r>
        <w:t>проекту]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DB72EA">
      <w:pPr>
        <w:pStyle w:val="a3"/>
        <w:spacing w:before="3"/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256"/>
        <w:gridCol w:w="3261"/>
        <w:gridCol w:w="2420"/>
        <w:gridCol w:w="1599"/>
        <w:gridCol w:w="1844"/>
      </w:tblGrid>
      <w:tr w:rsidR="00DB72EA">
        <w:trPr>
          <w:trHeight w:val="1104"/>
        </w:trPr>
        <w:tc>
          <w:tcPr>
            <w:tcW w:w="634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167" w:right="147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256" w:type="dxa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1153" w:right="1149"/>
              <w:jc w:val="center"/>
              <w:rPr>
                <w:sz w:val="24"/>
              </w:rPr>
            </w:pPr>
            <w:r>
              <w:rPr>
                <w:sz w:val="24"/>
              </w:rPr>
              <w:t>Період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872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487" w:right="4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Загальна </w:t>
            </w:r>
            <w:r>
              <w:rPr>
                <w:sz w:val="24"/>
              </w:rPr>
              <w:t>сума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</w:p>
          <w:p w:rsidR="00DB72EA" w:rsidRDefault="00100E03">
            <w:pPr>
              <w:pStyle w:val="TableParagraph"/>
              <w:spacing w:before="4" w:line="257" w:lineRule="exact"/>
              <w:ind w:left="982" w:right="980"/>
              <w:jc w:val="center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DB72EA" w:rsidRDefault="00100E03">
            <w:pPr>
              <w:pStyle w:val="TableParagraph"/>
              <w:spacing w:line="275" w:lineRule="exact"/>
              <w:ind w:left="499" w:right="49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ПДВ</w:t>
            </w:r>
            <w:r>
              <w:rPr>
                <w:i/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line="275" w:lineRule="exact"/>
              <w:ind w:left="499" w:right="4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грн.</w:t>
            </w: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713" w:right="149" w:hanging="567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DB72EA">
        <w:trPr>
          <w:trHeight w:val="278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100E03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line="253" w:lineRule="exact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1" w:line="252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Авансовий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платіж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340"/>
        </w:trPr>
        <w:tc>
          <w:tcPr>
            <w:tcW w:w="634" w:type="dxa"/>
          </w:tcPr>
          <w:p w:rsidR="00DB72EA" w:rsidRDefault="00100E03">
            <w:pPr>
              <w:pStyle w:val="TableParagraph"/>
              <w:spacing w:before="30" w:line="240" w:lineRule="auto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30" w:line="240" w:lineRule="auto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30" w:line="240" w:lineRule="auto"/>
              <w:ind w:left="1036"/>
              <w:rPr>
                <w:i/>
                <w:sz w:val="24"/>
              </w:rPr>
            </w:pPr>
            <w:r>
              <w:rPr>
                <w:i/>
                <w:sz w:val="24"/>
              </w:rPr>
              <w:t>етап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634" w:type="dxa"/>
          </w:tcPr>
          <w:p w:rsidR="00DB72EA" w:rsidRDefault="00100E03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1" w:line="252" w:lineRule="exact"/>
              <w:ind w:left="105"/>
              <w:rPr>
                <w:i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(якщо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перехідний)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ind w:left="1036"/>
              <w:rPr>
                <w:i/>
                <w:sz w:val="24"/>
              </w:rPr>
            </w:pPr>
            <w:r>
              <w:rPr>
                <w:i/>
                <w:sz w:val="24"/>
              </w:rPr>
              <w:t>етап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line="253" w:lineRule="exact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6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B72EA" w:rsidRDefault="00DB72EA">
      <w:pPr>
        <w:pStyle w:val="a3"/>
        <w:spacing w:before="1"/>
      </w:pPr>
    </w:p>
    <w:p w:rsidR="00DB72EA" w:rsidRDefault="00100E03">
      <w:pPr>
        <w:spacing w:before="1" w:line="237" w:lineRule="auto"/>
        <w:ind w:left="888" w:right="1034"/>
        <w:jc w:val="center"/>
        <w:rPr>
          <w:i/>
          <w:sz w:val="24"/>
        </w:rPr>
      </w:pPr>
      <w:bookmarkStart w:id="287" w:name="(Примітка_щодо_заповнення:_відлік_місяці"/>
      <w:bookmarkEnd w:id="287"/>
      <w:r>
        <w:rPr>
          <w:i/>
          <w:sz w:val="24"/>
        </w:rPr>
        <w:t>(Примітка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заповнення: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відлік місяців/періодів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ведеться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 дати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набрання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чинності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1.4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Договору)</w:t>
      </w:r>
    </w:p>
    <w:p w:rsidR="00DB72EA" w:rsidRDefault="00DB72EA">
      <w:pPr>
        <w:pStyle w:val="a3"/>
        <w:spacing w:before="2"/>
        <w:rPr>
          <w:i/>
          <w:sz w:val="16"/>
        </w:rPr>
      </w:pPr>
    </w:p>
    <w:p w:rsidR="00DB72EA" w:rsidRDefault="00DB72EA">
      <w:pPr>
        <w:rPr>
          <w:sz w:val="16"/>
        </w:rPr>
        <w:sectPr w:rsidR="00DB72EA">
          <w:pgSz w:w="16840" w:h="16700" w:orient="landscape"/>
          <w:pgMar w:top="158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5"/>
        <w:ind w:left="2684"/>
      </w:pPr>
      <w:bookmarkStart w:id="288" w:name="Від_Підрядника:____посада_________підпис"/>
      <w:bookmarkEnd w:id="288"/>
      <w:r>
        <w:rPr>
          <w:spacing w:val="-1"/>
        </w:rPr>
        <w:t>Від</w:t>
      </w:r>
      <w:r>
        <w:rPr>
          <w:spacing w:val="-7"/>
        </w:rPr>
        <w:t xml:space="preserve"> </w:t>
      </w:r>
      <w:r>
        <w:rPr>
          <w:spacing w:val="-1"/>
        </w:rPr>
        <w:t>Підрядника:</w:t>
      </w:r>
    </w:p>
    <w:p w:rsidR="00DB72EA" w:rsidRDefault="00100E03">
      <w:pPr>
        <w:tabs>
          <w:tab w:val="left" w:pos="698"/>
          <w:tab w:val="left" w:pos="1764"/>
        </w:tabs>
        <w:spacing w:before="90"/>
        <w:ind w:left="338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174"/>
          <w:tab w:val="left" w:pos="2427"/>
        </w:tabs>
        <w:spacing w:before="90"/>
        <w:ind w:left="694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pStyle w:val="a3"/>
        <w:spacing w:before="3"/>
        <w:ind w:left="271"/>
      </w:pPr>
      <w:bookmarkStart w:id="289" w:name="М.П._(2)"/>
      <w:bookmarkEnd w:id="289"/>
      <w:r>
        <w:t>М.П.</w:t>
      </w:r>
    </w:p>
    <w:p w:rsidR="00DB72EA" w:rsidRDefault="00100E03">
      <w:pPr>
        <w:spacing w:before="90"/>
        <w:ind w:left="1810" w:right="2799"/>
        <w:jc w:val="center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jc w:val="center"/>
        <w:rPr>
          <w:sz w:val="24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4467" w:space="40"/>
            <w:col w:w="1765" w:space="39"/>
            <w:col w:w="2428" w:space="39"/>
            <w:col w:w="5042"/>
          </w:cols>
        </w:sectPr>
      </w:pPr>
    </w:p>
    <w:p w:rsidR="00DB72EA" w:rsidRDefault="00DB72EA">
      <w:pPr>
        <w:pStyle w:val="a3"/>
        <w:spacing w:before="3"/>
        <w:rPr>
          <w:sz w:val="16"/>
        </w:rPr>
      </w:pPr>
    </w:p>
    <w:p w:rsidR="00DB72EA" w:rsidRDefault="00DB72EA">
      <w:pPr>
        <w:rPr>
          <w:sz w:val="16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4"/>
        <w:ind w:left="2684"/>
      </w:pPr>
      <w:bookmarkStart w:id="290" w:name="Від_Замовника:____посада_________підпис_"/>
      <w:bookmarkEnd w:id="290"/>
      <w:r>
        <w:rPr>
          <w:spacing w:val="-1"/>
        </w:rPr>
        <w:t>Від</w:t>
      </w:r>
      <w:r>
        <w:rPr>
          <w:spacing w:val="-13"/>
        </w:rPr>
        <w:t xml:space="preserve"> </w:t>
      </w:r>
      <w:r>
        <w:t>Замовника:</w:t>
      </w:r>
    </w:p>
    <w:p w:rsidR="00DB72EA" w:rsidRDefault="00100E03">
      <w:pPr>
        <w:tabs>
          <w:tab w:val="left" w:pos="794"/>
          <w:tab w:val="left" w:pos="1859"/>
        </w:tabs>
        <w:spacing w:before="90"/>
        <w:ind w:left="433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174"/>
          <w:tab w:val="left" w:pos="2427"/>
        </w:tabs>
        <w:spacing w:before="90" w:line="275" w:lineRule="exact"/>
        <w:ind w:left="694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pStyle w:val="a3"/>
        <w:spacing w:line="275" w:lineRule="exact"/>
        <w:ind w:left="271"/>
      </w:pPr>
      <w:bookmarkStart w:id="291" w:name="М.П._(3)"/>
      <w:bookmarkEnd w:id="291"/>
      <w:r>
        <w:t>М.П.</w:t>
      </w:r>
    </w:p>
    <w:p w:rsidR="00DB72EA" w:rsidRDefault="00100E03">
      <w:pPr>
        <w:spacing w:before="90"/>
        <w:ind w:left="1810" w:right="2799"/>
        <w:jc w:val="center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jc w:val="center"/>
        <w:rPr>
          <w:sz w:val="24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4372" w:space="40"/>
            <w:col w:w="1860" w:space="39"/>
            <w:col w:w="2428" w:space="39"/>
            <w:col w:w="5042"/>
          </w:cols>
        </w:sectPr>
      </w:pPr>
    </w:p>
    <w:p w:rsidR="00DB72EA" w:rsidRDefault="00DB72EA">
      <w:pPr>
        <w:pStyle w:val="a3"/>
        <w:spacing w:before="2"/>
        <w:rPr>
          <w:sz w:val="23"/>
        </w:rPr>
      </w:pPr>
    </w:p>
    <w:p w:rsidR="00DB72EA" w:rsidRDefault="00100E03">
      <w:pPr>
        <w:pStyle w:val="2"/>
        <w:spacing w:before="90"/>
        <w:ind w:right="792"/>
        <w:jc w:val="center"/>
      </w:pPr>
      <w:bookmarkStart w:id="292" w:name="Додаток_№4._Зведений_кошторисний_розраху"/>
      <w:bookmarkEnd w:id="292"/>
      <w:r>
        <w:t>Додаток</w:t>
      </w:r>
      <w:r>
        <w:rPr>
          <w:spacing w:val="-4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Зведений</w:t>
      </w:r>
      <w:r>
        <w:rPr>
          <w:spacing w:val="-1"/>
        </w:rPr>
        <w:t xml:space="preserve"> </w:t>
      </w:r>
      <w:r>
        <w:t>кошторисний</w:t>
      </w:r>
      <w:r>
        <w:rPr>
          <w:spacing w:val="-3"/>
        </w:rPr>
        <w:t xml:space="preserve"> </w:t>
      </w:r>
      <w:r>
        <w:t>розрахунок</w:t>
      </w:r>
      <w:r>
        <w:rPr>
          <w:spacing w:val="-4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будівництва</w:t>
      </w:r>
    </w:p>
    <w:p w:rsidR="00DB72EA" w:rsidRDefault="00100E03">
      <w:pPr>
        <w:spacing w:before="126" w:line="237" w:lineRule="auto"/>
        <w:ind w:left="325" w:right="797"/>
        <w:jc w:val="center"/>
        <w:rPr>
          <w:i/>
          <w:sz w:val="24"/>
        </w:rPr>
      </w:pPr>
      <w:bookmarkStart w:id="293" w:name="(Має_бути_складений_у_відповідності_до_п"/>
      <w:bookmarkEnd w:id="293"/>
      <w:r>
        <w:rPr>
          <w:i/>
          <w:sz w:val="24"/>
        </w:rPr>
        <w:t>(Має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відповідності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положень</w:t>
      </w:r>
      <w:r>
        <w:rPr>
          <w:i/>
          <w:spacing w:val="5"/>
          <w:sz w:val="24"/>
        </w:rPr>
        <w:t xml:space="preserve"> </w:t>
      </w:r>
      <w:r>
        <w:rPr>
          <w:b/>
          <w:color w:val="1D1D1B"/>
          <w:sz w:val="24"/>
        </w:rPr>
        <w:t>Кошторисних</w:t>
      </w:r>
      <w:r>
        <w:rPr>
          <w:b/>
          <w:color w:val="1D1D1B"/>
          <w:spacing w:val="-5"/>
          <w:sz w:val="24"/>
        </w:rPr>
        <w:t xml:space="preserve"> </w:t>
      </w:r>
      <w:r>
        <w:rPr>
          <w:b/>
          <w:color w:val="1D1D1B"/>
          <w:sz w:val="24"/>
        </w:rPr>
        <w:t>норм</w:t>
      </w:r>
      <w:r>
        <w:rPr>
          <w:b/>
          <w:color w:val="1D1D1B"/>
          <w:spacing w:val="-2"/>
          <w:sz w:val="24"/>
        </w:rPr>
        <w:t xml:space="preserve"> </w:t>
      </w:r>
      <w:r>
        <w:rPr>
          <w:b/>
          <w:color w:val="1D1D1B"/>
          <w:sz w:val="24"/>
        </w:rPr>
        <w:t>України</w:t>
      </w:r>
      <w:r>
        <w:rPr>
          <w:b/>
          <w:color w:val="1D1D1B"/>
          <w:spacing w:val="-1"/>
          <w:sz w:val="24"/>
        </w:rPr>
        <w:t xml:space="preserve"> </w:t>
      </w:r>
      <w:r>
        <w:rPr>
          <w:b/>
          <w:color w:val="1D1D1B"/>
          <w:sz w:val="24"/>
        </w:rPr>
        <w:t>«Настанова</w:t>
      </w:r>
      <w:r>
        <w:rPr>
          <w:b/>
          <w:color w:val="1D1D1B"/>
          <w:spacing w:val="-11"/>
          <w:sz w:val="24"/>
        </w:rPr>
        <w:t xml:space="preserve"> </w:t>
      </w:r>
      <w:r>
        <w:rPr>
          <w:b/>
          <w:color w:val="1D1D1B"/>
          <w:sz w:val="24"/>
        </w:rPr>
        <w:t>з</w:t>
      </w:r>
      <w:r>
        <w:rPr>
          <w:b/>
          <w:color w:val="1D1D1B"/>
          <w:spacing w:val="-2"/>
          <w:sz w:val="24"/>
        </w:rPr>
        <w:t xml:space="preserve"> </w:t>
      </w:r>
      <w:r>
        <w:rPr>
          <w:b/>
          <w:color w:val="1D1D1B"/>
          <w:sz w:val="24"/>
        </w:rPr>
        <w:t>визначення</w:t>
      </w:r>
      <w:r>
        <w:rPr>
          <w:b/>
          <w:color w:val="1D1D1B"/>
          <w:spacing w:val="-57"/>
          <w:sz w:val="24"/>
        </w:rPr>
        <w:t xml:space="preserve"> </w:t>
      </w:r>
      <w:r>
        <w:rPr>
          <w:b/>
          <w:color w:val="1D1D1B"/>
          <w:sz w:val="24"/>
        </w:rPr>
        <w:t>вартості</w:t>
      </w:r>
      <w:r>
        <w:rPr>
          <w:b/>
          <w:color w:val="1D1D1B"/>
          <w:spacing w:val="-4"/>
          <w:sz w:val="24"/>
        </w:rPr>
        <w:t xml:space="preserve"> </w:t>
      </w:r>
      <w:r>
        <w:rPr>
          <w:b/>
          <w:color w:val="1D1D1B"/>
          <w:sz w:val="24"/>
        </w:rPr>
        <w:t xml:space="preserve">будівництва» </w:t>
      </w:r>
      <w:r>
        <w:rPr>
          <w:i/>
          <w:sz w:val="24"/>
        </w:rPr>
        <w:t>згідно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Договірної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ціни)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6"/>
        <w:rPr>
          <w:i/>
          <w:sz w:val="27"/>
        </w:rPr>
      </w:pPr>
    </w:p>
    <w:p w:rsidR="00DB72EA" w:rsidRDefault="00100E03">
      <w:pPr>
        <w:pStyle w:val="2"/>
        <w:spacing w:before="1" w:line="273" w:lineRule="exact"/>
        <w:ind w:left="324" w:right="801"/>
        <w:jc w:val="center"/>
      </w:pPr>
      <w:bookmarkStart w:id="294" w:name="Додаток_№5._Пакт_про_згоду_щодо_професій"/>
      <w:bookmarkEnd w:id="294"/>
      <w:r>
        <w:t>Додаток</w:t>
      </w:r>
      <w:r>
        <w:rPr>
          <w:spacing w:val="-3"/>
        </w:rPr>
        <w:t xml:space="preserve"> </w:t>
      </w:r>
      <w:r>
        <w:t>№5.</w:t>
      </w:r>
      <w:r>
        <w:rPr>
          <w:spacing w:val="-1"/>
        </w:rPr>
        <w:t xml:space="preserve"> </w:t>
      </w:r>
      <w:r>
        <w:t>Пакт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згоду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чесності</w:t>
      </w:r>
    </w:p>
    <w:p w:rsidR="00DB72EA" w:rsidRDefault="00100E03">
      <w:pPr>
        <w:spacing w:line="242" w:lineRule="auto"/>
        <w:ind w:left="325" w:right="799"/>
        <w:jc w:val="center"/>
        <w:rPr>
          <w:i/>
          <w:sz w:val="24"/>
        </w:rPr>
      </w:pPr>
      <w:bookmarkStart w:id="295" w:name="(Має_бути_складений_згідно_додатку_8_до_"/>
      <w:bookmarkEnd w:id="295"/>
      <w:r>
        <w:rPr>
          <w:i/>
          <w:sz w:val="24"/>
        </w:rPr>
        <w:t>(Має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документації,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 підписом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печаткою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Підрядника,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англійською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українською мовами)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100E03">
      <w:pPr>
        <w:pStyle w:val="2"/>
        <w:spacing w:before="215" w:line="272" w:lineRule="exact"/>
        <w:ind w:right="800"/>
        <w:jc w:val="center"/>
      </w:pPr>
      <w:bookmarkStart w:id="296" w:name="Додаток_№6._Пакт_щодо_дотримання_екологі"/>
      <w:bookmarkStart w:id="297" w:name="(Має_бути_складений_згідно_додатку_9_до_"/>
      <w:bookmarkEnd w:id="296"/>
      <w:bookmarkEnd w:id="297"/>
      <w:r>
        <w:t>Додаток</w:t>
      </w:r>
      <w:r>
        <w:rPr>
          <w:spacing w:val="-2"/>
        </w:rPr>
        <w:t xml:space="preserve"> </w:t>
      </w:r>
      <w:r>
        <w:t>№6.</w:t>
      </w:r>
      <w:r>
        <w:rPr>
          <w:spacing w:val="-1"/>
        </w:rPr>
        <w:t xml:space="preserve"> </w:t>
      </w:r>
      <w:r>
        <w:t>Пакт</w:t>
      </w:r>
      <w:r>
        <w:rPr>
          <w:spacing w:val="-4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екологічних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соціальних</w:t>
      </w:r>
      <w:r>
        <w:rPr>
          <w:spacing w:val="-6"/>
        </w:rPr>
        <w:t xml:space="preserve"> </w:t>
      </w:r>
      <w:r>
        <w:t>стандартів</w:t>
      </w:r>
    </w:p>
    <w:p w:rsidR="00DB72EA" w:rsidRDefault="00100E03">
      <w:pPr>
        <w:spacing w:line="242" w:lineRule="auto"/>
        <w:ind w:left="325" w:right="796"/>
        <w:jc w:val="center"/>
        <w:rPr>
          <w:i/>
          <w:sz w:val="24"/>
        </w:rPr>
      </w:pPr>
      <w:r>
        <w:rPr>
          <w:i/>
          <w:sz w:val="24"/>
        </w:rPr>
        <w:t>(Має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документації,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підписом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печаткою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Підрядника,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англійською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українською мовами)</w:t>
      </w:r>
    </w:p>
    <w:p w:rsidR="00DB72EA" w:rsidRDefault="00DB72EA">
      <w:pPr>
        <w:spacing w:line="242" w:lineRule="auto"/>
        <w:jc w:val="center"/>
        <w:rPr>
          <w:sz w:val="24"/>
        </w:rPr>
        <w:sectPr w:rsidR="00DB72EA">
          <w:pgSz w:w="16700" w:h="16840"/>
          <w:pgMar w:top="15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1" w:right="681" w:firstLine="1767"/>
        <w:jc w:val="right"/>
        <w:rPr>
          <w:b/>
          <w:i/>
          <w:sz w:val="24"/>
        </w:rPr>
      </w:pPr>
      <w:bookmarkStart w:id="298" w:name="Додаток_3"/>
      <w:bookmarkEnd w:id="298"/>
      <w:r>
        <w:rPr>
          <w:b/>
          <w:i/>
          <w:sz w:val="24"/>
        </w:rPr>
        <w:lastRenderedPageBreak/>
        <w:t>Додаток 3</w:t>
      </w:r>
      <w:r>
        <w:rPr>
          <w:b/>
          <w:i/>
          <w:spacing w:val="-57"/>
          <w:sz w:val="24"/>
        </w:rPr>
        <w:t xml:space="preserve"> </w:t>
      </w:r>
      <w:bookmarkStart w:id="299" w:name="до_тендерної_документації_(2)"/>
      <w:bookmarkEnd w:id="299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spacing w:before="4"/>
        <w:rPr>
          <w:b/>
          <w:i/>
          <w:sz w:val="16"/>
        </w:rPr>
      </w:pPr>
    </w:p>
    <w:p w:rsidR="00DB72EA" w:rsidRDefault="00100E03">
      <w:pPr>
        <w:pStyle w:val="2"/>
        <w:spacing w:before="90"/>
        <w:ind w:right="796"/>
        <w:jc w:val="center"/>
      </w:pPr>
      <w:bookmarkStart w:id="300" w:name="ТЕХНІЧНЕ_ЗАВДАННЯ"/>
      <w:bookmarkEnd w:id="300"/>
      <w:r>
        <w:t>ТЕХНІЧНЕ</w:t>
      </w:r>
      <w:r>
        <w:rPr>
          <w:spacing w:val="-14"/>
        </w:rPr>
        <w:t xml:space="preserve"> </w:t>
      </w:r>
      <w:r>
        <w:t>ЗАВДАННЯ</w:t>
      </w:r>
    </w:p>
    <w:p w:rsidR="00DB72EA" w:rsidRDefault="00100E03">
      <w:pPr>
        <w:spacing w:before="2"/>
        <w:ind w:left="325" w:right="792"/>
        <w:jc w:val="center"/>
        <w:rPr>
          <w:b/>
          <w:sz w:val="24"/>
        </w:rPr>
      </w:pPr>
      <w:bookmarkStart w:id="301" w:name="на_закупівлю_по_предмету"/>
      <w:bookmarkEnd w:id="301"/>
      <w:r>
        <w:rPr>
          <w:b/>
          <w:sz w:val="24"/>
        </w:rPr>
        <w:t>на закупівлю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</w:p>
    <w:p w:rsidR="00DB72EA" w:rsidRDefault="00DB72EA">
      <w:pPr>
        <w:pStyle w:val="a3"/>
        <w:rPr>
          <w:b/>
        </w:rPr>
      </w:pPr>
    </w:p>
    <w:p w:rsidR="00DB72EA" w:rsidRDefault="00100E03">
      <w:pPr>
        <w:spacing w:line="275" w:lineRule="exact"/>
        <w:ind w:left="325" w:right="800"/>
        <w:jc w:val="center"/>
        <w:rPr>
          <w:b/>
          <w:i/>
          <w:sz w:val="24"/>
        </w:rPr>
      </w:pPr>
      <w:bookmarkStart w:id="302" w:name="Капітальний_ремонт_(термоодерніація)_буд"/>
      <w:bookmarkEnd w:id="302"/>
      <w:r>
        <w:rPr>
          <w:b/>
          <w:i/>
          <w:sz w:val="24"/>
          <w:u w:val="thick"/>
        </w:rPr>
        <w:t>Капітальний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(термоодерніація)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№5»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вул.</w:t>
      </w:r>
    </w:p>
    <w:p w:rsidR="00DB72EA" w:rsidRDefault="00100E03">
      <w:pPr>
        <w:spacing w:line="275" w:lineRule="exact"/>
        <w:ind w:left="325" w:right="788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Короленка,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7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м.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Жмеринка Вінницькоїо</w:t>
      </w:r>
      <w:r>
        <w:rPr>
          <w:b/>
          <w:i/>
          <w:spacing w:val="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бласті</w:t>
      </w:r>
    </w:p>
    <w:p w:rsidR="00DB72EA" w:rsidRDefault="00DB72EA">
      <w:pPr>
        <w:pStyle w:val="a3"/>
        <w:spacing w:before="10"/>
        <w:rPr>
          <w:b/>
          <w:i/>
          <w:sz w:val="15"/>
        </w:rPr>
      </w:pPr>
    </w:p>
    <w:p w:rsidR="00DB72EA" w:rsidRDefault="00100E03">
      <w:pPr>
        <w:spacing w:before="90" w:line="247" w:lineRule="auto"/>
        <w:ind w:left="219" w:right="686" w:firstLine="719"/>
        <w:jc w:val="both"/>
        <w:rPr>
          <w:b/>
          <w:i/>
          <w:sz w:val="24"/>
        </w:rPr>
      </w:pPr>
      <w:bookmarkStart w:id="303" w:name="Для_оцінки_пропозиції_конкурсних_торгів_"/>
      <w:bookmarkEnd w:id="303"/>
      <w:r>
        <w:rPr>
          <w:sz w:val="24"/>
        </w:rPr>
        <w:t>Для оцінки пропозиції конкурсних торгів надати у електронному вигляді договірну цінову пропозицію 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  <w:u w:val="thick"/>
        </w:rPr>
        <w:t>капітальному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ремонту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(термоодерніації)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</w:p>
    <w:p w:rsidR="00DB72EA" w:rsidRDefault="00100E03">
      <w:pPr>
        <w:pStyle w:val="a3"/>
        <w:ind w:left="219" w:right="685"/>
        <w:jc w:val="both"/>
      </w:pPr>
      <w:r>
        <w:rPr>
          <w:b/>
          <w:i/>
          <w:u w:val="thick"/>
        </w:rPr>
        <w:t xml:space="preserve">№5» по вул. Короленка, 7 в м. Жмеринка Вінницької області </w:t>
      </w:r>
      <w:r>
        <w:t>з урахуванням робіт і обсягів, які зазначені в</w:t>
      </w:r>
      <w:r>
        <w:rPr>
          <w:spacing w:val="1"/>
        </w:rPr>
        <w:t xml:space="preserve"> </w:t>
      </w:r>
      <w:r>
        <w:t>нижченаведеній</w:t>
      </w:r>
      <w:r>
        <w:rPr>
          <w:spacing w:val="-3"/>
        </w:rPr>
        <w:t xml:space="preserve"> </w:t>
      </w:r>
      <w:r>
        <w:t>таблиці.</w:t>
      </w:r>
      <w:r>
        <w:rPr>
          <w:spacing w:val="-2"/>
        </w:rPr>
        <w:t xml:space="preserve"> </w:t>
      </w:r>
      <w:r>
        <w:t>До складу</w:t>
      </w:r>
      <w:r>
        <w:rPr>
          <w:spacing w:val="-9"/>
        </w:rPr>
        <w:t xml:space="preserve"> </w:t>
      </w:r>
      <w:r>
        <w:t>договірної</w:t>
      </w:r>
      <w:r>
        <w:rPr>
          <w:spacing w:val="-8"/>
        </w:rPr>
        <w:t xml:space="preserve"> </w:t>
      </w:r>
      <w:r>
        <w:t>цінової</w:t>
      </w:r>
      <w:r>
        <w:rPr>
          <w:spacing w:val="-13"/>
        </w:rPr>
        <w:t xml:space="preserve"> </w:t>
      </w:r>
      <w:r>
        <w:t>пропозиції</w:t>
      </w:r>
      <w:r>
        <w:rPr>
          <w:spacing w:val="-8"/>
        </w:rPr>
        <w:t xml:space="preserve"> </w:t>
      </w:r>
      <w:r>
        <w:t>додати</w:t>
      </w:r>
      <w:r>
        <w:rPr>
          <w:spacing w:val="-1"/>
        </w:rPr>
        <w:t xml:space="preserve"> </w:t>
      </w:r>
      <w:r>
        <w:t>скановані</w:t>
      </w:r>
      <w:r>
        <w:rPr>
          <w:spacing w:val="-13"/>
        </w:rPr>
        <w:t xml:space="preserve"> </w:t>
      </w:r>
      <w:r>
        <w:t>копії</w:t>
      </w:r>
      <w:r>
        <w:rPr>
          <w:spacing w:val="-1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форматі</w:t>
      </w:r>
      <w:r>
        <w:rPr>
          <w:spacing w:val="-13"/>
        </w:rPr>
        <w:t xml:space="preserve"> </w:t>
      </w:r>
      <w:r>
        <w:t>pdf)</w:t>
      </w:r>
      <w:r>
        <w:rPr>
          <w:spacing w:val="-2"/>
        </w:rPr>
        <w:t xml:space="preserve"> </w:t>
      </w:r>
      <w:r>
        <w:t>локального</w:t>
      </w:r>
      <w:r>
        <w:rPr>
          <w:spacing w:val="-57"/>
        </w:rPr>
        <w:t xml:space="preserve"> </w:t>
      </w:r>
      <w:r>
        <w:t>кошторисного розрахунку з розрахунком одиничної вартості, підсумкову відомість ресурсів, усі розрахунки за</w:t>
      </w:r>
      <w:r>
        <w:rPr>
          <w:spacing w:val="1"/>
        </w:rPr>
        <w:t xml:space="preserve"> </w:t>
      </w:r>
      <w:r>
        <w:t>статтями витрат договірної ціни в т.ч. прямих витрат, гарантійний лист, або інший документ складений у довільній</w:t>
      </w:r>
      <w:r>
        <w:rPr>
          <w:spacing w:val="-57"/>
        </w:rPr>
        <w:t xml:space="preserve"> </w:t>
      </w:r>
      <w:r>
        <w:t>формі, на гарантійний термін виконаних робіт та установлених матеріалів з дати виконаних робіт не менше – 120</w:t>
      </w:r>
      <w:r>
        <w:rPr>
          <w:spacing w:val="1"/>
        </w:rPr>
        <w:t xml:space="preserve"> </w:t>
      </w:r>
      <w:r>
        <w:t>місяців. При виконанні робіт використовувати матеріали та обладнання вказані в нижченаведеній таблиці, або їх</w:t>
      </w:r>
      <w:r>
        <w:rPr>
          <w:spacing w:val="1"/>
        </w:rPr>
        <w:t xml:space="preserve"> </w:t>
      </w:r>
      <w:r>
        <w:t>еквівалент. Переможець тендерної закупівлі надає необхідні документи також і на паперових носіях інформації у</w:t>
      </w:r>
      <w:r>
        <w:rPr>
          <w:spacing w:val="1"/>
        </w:rPr>
        <w:t xml:space="preserve"> </w:t>
      </w:r>
      <w:r>
        <w:t>строк</w:t>
      </w:r>
      <w:r>
        <w:rPr>
          <w:spacing w:val="-5"/>
        </w:rPr>
        <w:t xml:space="preserve"> </w:t>
      </w:r>
      <w:r>
        <w:t>визначений</w:t>
      </w:r>
      <w:r>
        <w:rPr>
          <w:spacing w:val="3"/>
        </w:rPr>
        <w:t xml:space="preserve"> </w:t>
      </w:r>
      <w:r>
        <w:t>Законом.</w:t>
      </w:r>
    </w:p>
    <w:p w:rsidR="00DB72EA" w:rsidRDefault="00100E03">
      <w:pPr>
        <w:pStyle w:val="a3"/>
        <w:spacing w:line="272" w:lineRule="exact"/>
        <w:ind w:left="219"/>
      </w:pPr>
      <w:bookmarkStart w:id="304" w:name="Додатки_до_технічного_завдання:"/>
      <w:bookmarkEnd w:id="304"/>
      <w:r>
        <w:t>Додатки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технічного</w:t>
      </w:r>
      <w:r>
        <w:rPr>
          <w:spacing w:val="-4"/>
        </w:rPr>
        <w:t xml:space="preserve"> </w:t>
      </w:r>
      <w:r>
        <w:t>завдання:</w:t>
      </w:r>
    </w:p>
    <w:p w:rsidR="00DB72EA" w:rsidRDefault="00100E03">
      <w:pPr>
        <w:ind w:left="219"/>
        <w:rPr>
          <w:i/>
          <w:sz w:val="24"/>
        </w:rPr>
      </w:pPr>
      <w:bookmarkStart w:id="305" w:name="-_звіт_про_проведення_експертизи_проекту"/>
      <w:bookmarkEnd w:id="305"/>
      <w:r>
        <w:rPr>
          <w:i/>
          <w:sz w:val="24"/>
          <w:u w:val="single"/>
        </w:rPr>
        <w:t>-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звіт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проведення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експертизи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проекту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будівництва</w:t>
      </w:r>
      <w:r w:rsidR="003A5160">
        <w:rPr>
          <w:i/>
          <w:sz w:val="24"/>
          <w:u w:val="single"/>
        </w:rPr>
        <w:t>, пояснювальна записка, креслення до проекту</w:t>
      </w:r>
      <w:r>
        <w:rPr>
          <w:i/>
          <w:sz w:val="24"/>
          <w:u w:val="single"/>
        </w:rPr>
        <w:t xml:space="preserve"> (нада</w:t>
      </w:r>
      <w:r w:rsidR="003A5160">
        <w:rPr>
          <w:i/>
          <w:sz w:val="24"/>
          <w:u w:val="single"/>
        </w:rPr>
        <w:t>ю</w:t>
      </w:r>
      <w:r>
        <w:rPr>
          <w:i/>
          <w:sz w:val="24"/>
          <w:u w:val="single"/>
        </w:rPr>
        <w:t>ться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окремим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файлом).</w:t>
      </w:r>
    </w:p>
    <w:p w:rsidR="00DB72EA" w:rsidRDefault="00DB72EA">
      <w:pPr>
        <w:pStyle w:val="a3"/>
        <w:spacing w:before="9"/>
        <w:rPr>
          <w:i/>
          <w:sz w:val="15"/>
        </w:rPr>
      </w:pPr>
    </w:p>
    <w:p w:rsidR="00DB72EA" w:rsidRDefault="00100E03">
      <w:pPr>
        <w:spacing w:before="92" w:line="237" w:lineRule="auto"/>
        <w:ind w:left="219"/>
        <w:rPr>
          <w:b/>
          <w:sz w:val="24"/>
        </w:rPr>
      </w:pPr>
      <w:bookmarkStart w:id="306" w:name="Примітка:_У_разі,_якщо_у_даному_технічно"/>
      <w:bookmarkEnd w:id="306"/>
      <w:r>
        <w:rPr>
          <w:b/>
          <w:sz w:val="24"/>
        </w:rPr>
        <w:t>Примітка: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разі,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якщо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даному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технічному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завданні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йде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посилання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конкретну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марку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фірму,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патент,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конструкцію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товару,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вважається,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технічне завдання містить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вираз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(або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еквівалент).</w:t>
      </w:r>
    </w:p>
    <w:p w:rsidR="00DB72EA" w:rsidRDefault="00DB72EA">
      <w:pPr>
        <w:pStyle w:val="a3"/>
        <w:rPr>
          <w:b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57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№/п</w:t>
            </w:r>
          </w:p>
          <w:p w:rsidR="00DB72EA" w:rsidRDefault="00100E03">
            <w:pPr>
              <w:pStyle w:val="TableParagraph"/>
              <w:spacing w:before="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417" w:type="dxa"/>
          </w:tcPr>
          <w:p w:rsidR="00DB72EA" w:rsidRDefault="00100E03">
            <w:pPr>
              <w:pStyle w:val="TableParagraph"/>
              <w:spacing w:line="273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Одиниця</w:t>
            </w:r>
          </w:p>
          <w:p w:rsidR="00DB72EA" w:rsidRDefault="00100E03">
            <w:pPr>
              <w:pStyle w:val="TableParagraph"/>
              <w:spacing w:before="2" w:line="240" w:lineRule="auto"/>
              <w:ind w:left="354"/>
              <w:rPr>
                <w:sz w:val="24"/>
              </w:rPr>
            </w:pPr>
            <w:r>
              <w:rPr>
                <w:sz w:val="24"/>
              </w:rPr>
              <w:t>виміру</w:t>
            </w:r>
          </w:p>
        </w:tc>
        <w:tc>
          <w:tcPr>
            <w:tcW w:w="1133" w:type="dxa"/>
          </w:tcPr>
          <w:p w:rsidR="00DB72EA" w:rsidRDefault="00100E03">
            <w:pPr>
              <w:pStyle w:val="TableParagraph"/>
              <w:spacing w:line="273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Кількіст</w:t>
            </w:r>
          </w:p>
          <w:p w:rsidR="00DB72EA" w:rsidRDefault="00100E03">
            <w:pPr>
              <w:pStyle w:val="TableParagraph"/>
              <w:spacing w:before="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1" w:line="25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>
            <w:pPr>
              <w:pStyle w:val="TableParagraph"/>
              <w:spacing w:before="1" w:line="25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3" w:type="dxa"/>
          </w:tcPr>
          <w:p w:rsidR="00DB72EA" w:rsidRDefault="00100E03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8" w:lineRule="exact"/>
              <w:ind w:left="2265" w:right="216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Ремонтно-будівельні роботи.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Роздiл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Демонажні роботи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29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монолітних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ганків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 листової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0,463</w:t>
            </w: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rFonts w:ascii="Arial" w:hAnsi="Arial"/>
                <w:b/>
              </w:rPr>
            </w:pPr>
            <w:r>
              <w:rPr>
                <w:spacing w:val="-5"/>
                <w:sz w:val="24"/>
              </w:rPr>
              <w:t>Розбирання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</w:rPr>
              <w:t>профнастилу</w:t>
            </w:r>
            <w:r>
              <w:rPr>
                <w:rFonts w:ascii="Arial" w:hAnsi="Arial"/>
                <w:b/>
                <w:w w:val="95"/>
              </w:rPr>
              <w:t xml:space="preserve">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0,136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хвилястих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облицювання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каркасів 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0,2526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[решетування]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брусків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прозорами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стояками 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підкосами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дощок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Очищення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олійної,</w:t>
            </w:r>
          </w:p>
          <w:p w:rsidR="00DB72EA" w:rsidRDefault="00100E0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перхлорвінілової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фарби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підшивки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гіпсокартонними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 гіпсоволокнистими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</w:rPr>
              <w:t>листами</w:t>
            </w:r>
            <w:r>
              <w:rPr>
                <w:rFonts w:ascii="Microsoft Sans Serif" w:hAnsi="Microsoft Sans Serif"/>
                <w:spacing w:val="-3"/>
              </w:rPr>
              <w:t>.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однорівневих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металевих профілів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Очищення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внутрішніх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олійної,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перхлорвінілової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фарби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Відбивання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штукатурки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 цеглі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відкосів,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відбивання</w:t>
            </w:r>
          </w:p>
          <w:p w:rsidR="00DB72EA" w:rsidRDefault="00100E0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місці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1,6987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Розбирання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перегородок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Роздiл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Ганки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rPr>
          <w:sz w:val="20"/>
        </w:r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траншеях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укосами,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0,04608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Ущільнення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пневматичними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трамбівками,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</w:rPr>
              <w:t>щебеневого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Гарячекатана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арматурна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профілю,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before="3" w:line="27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10</w:t>
            </w:r>
            <w:r>
              <w:rPr>
                <w:rFonts w:ascii="Microsoft Sans Serif" w:hAnsi="Microsoft Sans Serif"/>
                <w:spacing w:val="-11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мм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0,05833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 Зд-1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до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5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кг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2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2"/>
              </w:rPr>
              <w:t>Ceresit</w:t>
            </w:r>
            <w:r>
              <w:rPr>
                <w:rFonts w:ascii="Microsoft Sans Serif" w:hAnsi="Microsoft Sans Serif"/>
                <w:spacing w:val="-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СМ</w:t>
            </w:r>
            <w:r>
              <w:rPr>
                <w:rFonts w:ascii="Microsoft Sans Serif" w:hAnsi="Microsoft Sans Serif"/>
                <w:spacing w:val="-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117,</w:t>
            </w:r>
            <w:r>
              <w:rPr>
                <w:rFonts w:ascii="Microsoft Sans Serif" w:hAnsi="Microsoft Sans Serif"/>
                <w:spacing w:val="-15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кількість</w:t>
            </w:r>
            <w:r>
              <w:rPr>
                <w:rFonts w:ascii="Microsoft Sans Serif" w:hAnsi="Microsoft Sans Serif"/>
                <w:spacing w:val="-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плиток</w:t>
            </w:r>
            <w:r>
              <w:rPr>
                <w:rFonts w:ascii="Microsoft Sans Serif" w:hAnsi="Microsoft Sans Serif"/>
                <w:spacing w:val="-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в</w:t>
            </w:r>
            <w:r>
              <w:rPr>
                <w:rFonts w:ascii="Microsoft Sans Serif" w:hAnsi="Microsoft Sans Serif"/>
                <w:spacing w:val="-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1</w:t>
            </w:r>
            <w:r>
              <w:rPr>
                <w:rFonts w:ascii="Microsoft Sans Serif" w:hAnsi="Microsoft Sans Serif"/>
                <w:spacing w:val="-15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м2 понад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7 до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12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  <w:spacing w:val="-1"/>
              </w:rPr>
              <w:t>шт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0,0344</w:t>
            </w:r>
          </w:p>
        </w:tc>
      </w:tr>
      <w:tr w:rsidR="00DB72EA">
        <w:trPr>
          <w:trHeight w:val="54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східців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підсхідців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rFonts w:ascii="Microsoft Sans Serif" w:hAnsi="Microsoft Sans Serif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Microsoft Sans Serif" w:hAnsi="Microsoft Sans Serif"/>
              </w:rPr>
              <w:t>клеючої</w:t>
            </w:r>
            <w:r>
              <w:rPr>
                <w:rFonts w:ascii="Microsoft Sans Serif" w:hAnsi="Microsoft Sans Serif"/>
                <w:spacing w:val="-15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суміші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шар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Розробка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траншеях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укосами,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5,28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0,02959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200х200х12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Гарячекатана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арматурна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профілю,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діаметр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Ceresit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117,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кількість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12шт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0,0304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східців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підсхідців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pacing w:val="-2"/>
                <w:sz w:val="24"/>
              </w:rPr>
              <w:t xml:space="preserve"> плиток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Огрожа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 Ог-1,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0,05993</w:t>
            </w:r>
          </w:p>
        </w:tc>
      </w:tr>
      <w:tr w:rsidR="00DB72EA">
        <w:trPr>
          <w:trHeight w:val="82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 покриттів з керамічних плиток на розчині із сухої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Ceresit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0,126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східців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підсхідців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керамічних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B72EA" w:rsidRDefault="00100E03">
            <w:pPr>
              <w:pStyle w:val="TableParagraph"/>
              <w:spacing w:before="2"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цементно- вапняним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розчином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Обклеювання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склотканиною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0,0627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сходів Ог-1, Ог-2,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6,27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металоконструкцій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(пандус)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Копання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конструкції,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металоконструкцій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(пандус)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грунтовкою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Фарбування металевих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 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ощо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білилом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траншеях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кріплень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укосами, 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0,03744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15 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5,92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Ущільнення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пневматичними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трамбівками,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0,02969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 Зд-1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0,01792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3д-2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0,00804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0,0075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0,0011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0,02596</w:t>
            </w:r>
          </w:p>
        </w:tc>
      </w:tr>
      <w:tr w:rsidR="00DB72EA">
        <w:trPr>
          <w:trHeight w:val="83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DB72EA" w:rsidRDefault="00100E03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кількість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східців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підсхідців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керамічних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клеючої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суміші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442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 штукатурення цементно- вапняним розчином по каменю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Анкер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КТ-12100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(М10*107)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підіймальної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вантажопідйомністю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Вертикальний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підіймач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Саб-3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Роздiл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Козирки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0,1565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L=1700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L=1400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L=2780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40х3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40х3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0,0027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</w:t>
            </w:r>
            <w:r>
              <w:rPr>
                <w:spacing w:val="-2"/>
                <w:sz w:val="24"/>
              </w:rPr>
              <w:t>прокат із сталі, труба квадратна 40х15х2,5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L=2780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0,0216</w:t>
            </w:r>
          </w:p>
        </w:tc>
      </w:tr>
      <w:tr w:rsidR="00DB72EA">
        <w:trPr>
          <w:trHeight w:val="5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40х15х2,5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Стійка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</w:t>
            </w:r>
            <w:r>
              <w:rPr>
                <w:spacing w:val="-2"/>
                <w:sz w:val="24"/>
              </w:rPr>
              <w:t>кругла 114х3 мм, L=2890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160х160х10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150х120х260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(каркас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0,1565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товщина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 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</w:tr>
      <w:tr w:rsidR="00DB72EA">
        <w:trPr>
          <w:trHeight w:val="5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покрівлю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4,1912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3,328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120</w:t>
            </w:r>
          </w:p>
        </w:tc>
        <w:tc>
          <w:tcPr>
            <w:tcW w:w="7519" w:type="dxa"/>
            <w:tcBorders>
              <w:top w:val="nil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  <w:tcBorders>
              <w:top w:val="nil"/>
            </w:tcBorders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  <w:tcBorders>
              <w:top w:val="nil"/>
            </w:tcBorders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563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 водостічних труб, 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ін.)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0,1657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L=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1590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0,0347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L=1650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L=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L=516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0,0053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L=270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0,0028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Сортовий гарячекатаний прокат із сталі, труба квадратна 40х15х2,5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L=1900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0,0147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Сортовий гарячекатаний прокат із сталі, труба квадратна 40х15х2,5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12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14х3 мм, L=2900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0,0491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160х160х10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150х120х260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0,1657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 клас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(М200)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171"/>
              <w:rPr>
                <w:sz w:val="24"/>
              </w:rPr>
            </w:pPr>
            <w:r>
              <w:rPr>
                <w:spacing w:val="-4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ґрунтовкою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0,0162</w:t>
            </w:r>
          </w:p>
        </w:tc>
      </w:tr>
      <w:tr w:rsidR="00DB72EA">
        <w:trPr>
          <w:trHeight w:val="44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додаванням колера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0,0162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B72EA" w:rsidRDefault="00100E03">
            <w:pPr>
              <w:pStyle w:val="TableParagraph"/>
              <w:spacing w:before="2" w:line="27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4,16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4,68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5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 колін,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відливів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обрізні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Грунтування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грунтовкою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DB72EA">
        <w:trPr>
          <w:trHeight w:val="455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білилом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тільки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Металочерепиця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23,92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0,2656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НС-15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27,6224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кам’яних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листкової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right="251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 колін,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відливів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гранчастих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0,1166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L=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2040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СТ-3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right="234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114х3 мм, L=2200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0,0373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180х180х10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СТ-4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right="234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114х3 мм, L=2530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0,0429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180х180х10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0,1166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</w:tbl>
    <w:p w:rsidR="00DB72EA" w:rsidRDefault="00DB72EA">
      <w:pPr>
        <w:spacing w:line="273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B72EA" w:rsidRDefault="00100E03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жолобів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Жолоб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водостічний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Тримач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жолоба 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Заглушка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жолоба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Воронка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жолоба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зливна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100/90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колін,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відливів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34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ін.)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0,0841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Швелер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L=1700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0,0495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L=1225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2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L=330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L=130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0,0018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0,0139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150х120х380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0,0841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 клас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(М200)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обрізні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м,ю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Грунтування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грунтовкою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1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Фарбування </w:t>
            </w:r>
            <w:r>
              <w:rPr>
                <w:spacing w:val="-4"/>
                <w:sz w:val="24"/>
              </w:rPr>
              <w:t>сталевих балок, труб діаметром більше 50мм тощо 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B72EA" w:rsidRDefault="00100E03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50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</w:p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тільки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3,432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3,9936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входу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0,42757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L=2300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0,0315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гарячекатаний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L=2050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0,0093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L=7480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L=1950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0,0623</w:t>
            </w:r>
          </w:p>
        </w:tc>
      </w:tr>
      <w:tr w:rsidR="00DB72EA">
        <w:trPr>
          <w:trHeight w:val="44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L=6880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L=4630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0,0211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L=4230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0,0193</w:t>
            </w:r>
          </w:p>
        </w:tc>
      </w:tr>
      <w:tr w:rsidR="00DB72EA">
        <w:trPr>
          <w:trHeight w:val="44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гарячекатаний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квадратна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50х25х2,5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0,219</w:t>
            </w:r>
          </w:p>
        </w:tc>
      </w:tr>
      <w:tr w:rsidR="00DB72EA">
        <w:trPr>
          <w:trHeight w:val="27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150х120х380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0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дрібних металоконструкцій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(каркас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покриття)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0,42757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Анкер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М10х120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 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0,1054</w:t>
            </w:r>
          </w:p>
        </w:tc>
      </w:tr>
      <w:tr w:rsidR="00DB72EA">
        <w:trPr>
          <w:trHeight w:val="5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0,1054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склотканиною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крокв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2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2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0,0987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[мауерлат,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0,0399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покрiвель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двосхилих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металочерепицi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</w:tbl>
    <w:p w:rsidR="00DB72EA" w:rsidRDefault="00DB72EA">
      <w:pPr>
        <w:spacing w:line="253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конькова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(аератор)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3574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Роздiл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Приямки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0,07161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L=2730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0,0199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Сортовий гарячекатаний</w:t>
            </w:r>
            <w:r>
              <w:rPr>
                <w:spacing w:val="-5"/>
                <w:sz w:val="24"/>
              </w:rPr>
              <w:t xml:space="preserve"> прокат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50х3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мм,L=2530мм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L=1150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50х25х2,5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150х120х380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(каркас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0,07161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Анкер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М10х120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DB72EA">
        <w:trPr>
          <w:trHeight w:val="5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2,448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tabs>
                <w:tab w:val="left" w:pos="878"/>
                <w:tab w:val="left" w:pos="2304"/>
              </w:tabs>
              <w:spacing w:line="23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</w:rPr>
              <w:t>№2,3,4</w:t>
            </w:r>
            <w:r>
              <w:rPr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ін.]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0,16316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2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50х40х3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0,1684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0,16316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бруска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14,248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</w:tr>
    </w:tbl>
    <w:p w:rsidR="00DB72EA" w:rsidRDefault="00DB72EA">
      <w:pPr>
        <w:spacing w:line="257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 w:rsidTr="00AC68F6">
        <w:trPr>
          <w:trHeight w:val="275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358"/>
              <w:rPr>
                <w:sz w:val="24"/>
              </w:rPr>
            </w:pPr>
            <w:r>
              <w:rPr>
                <w:spacing w:val="-4"/>
                <w:sz w:val="24"/>
              </w:rPr>
              <w:t>----------приміщення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№017-------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49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Розробка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вручну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траншеях</w:t>
            </w:r>
          </w:p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кріплень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укосами,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0,816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підпірних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0,0031</w:t>
            </w:r>
          </w:p>
        </w:tc>
      </w:tr>
      <w:tr w:rsidR="00DB72EA">
        <w:trPr>
          <w:trHeight w:val="504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----------приміщення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№014-------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перегородках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0,84075</w:t>
            </w:r>
          </w:p>
        </w:tc>
      </w:tr>
      <w:tr w:rsidR="00DB72EA">
        <w:trPr>
          <w:trHeight w:val="82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траншеях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укосами,</w:t>
            </w:r>
          </w:p>
          <w:p w:rsidR="00DB72EA" w:rsidRDefault="00100E0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0,0805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12,88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</w:p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підстильного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підпірних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0,05374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200х200х12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Гарячекатана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арматурна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профілю,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А400С,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0,1079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L=590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0,0073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L=430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723"/>
              <w:rPr>
                <w:sz w:val="24"/>
              </w:rPr>
            </w:pPr>
            <w:r>
              <w:rPr>
                <w:spacing w:val="-5"/>
                <w:sz w:val="24"/>
              </w:rPr>
              <w:t>Сортовий гарячекатаний прокат із сталі,труба квадратна 60х3,5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L=1270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0,0237</w:t>
            </w:r>
          </w:p>
        </w:tc>
      </w:tr>
      <w:tr w:rsidR="00DB72EA">
        <w:trPr>
          <w:trHeight w:val="27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50х25х2,5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80х80х6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Сітка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дротяна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оцинкована,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чарунки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2х8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0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дрібних металоконструкцій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(каркас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козирка)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0,1079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3,64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Мурування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легкобетонних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каменiв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висотi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</w:tbl>
    <w:p w:rsidR="00DB72EA" w:rsidRDefault="00DB72EA">
      <w:pPr>
        <w:spacing w:line="273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------Перемичка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МПР-1-------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перемички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МПР-1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L=1550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0,0482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430х60х8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0,0069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Шпилька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М14, L=460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Шайба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М14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Гайка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М14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Шайба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50х50х6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перемичок із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Внутрішнє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опорядження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Стеля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 каркасу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Укладання плит стельових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однорівневих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металевих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профілів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підшивки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гіпсокартонними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гіпсоволокнистими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Фарбування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сумішами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збірних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конструкціях,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підготовлених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Обклеювання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склотканиною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мінеральною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94"/>
              <w:rPr>
                <w:sz w:val="24"/>
              </w:rPr>
            </w:pPr>
            <w:r>
              <w:rPr>
                <w:sz w:val="24"/>
              </w:rPr>
              <w:t>Додавати на 1 мм зміни товщини шпаклівки до норм 15-182-1, 15-182-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B72EA">
        <w:trPr>
          <w:trHeight w:val="67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сумішами стель по збірних конструкціях, підготовлених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B72EA">
        <w:trPr>
          <w:trHeight w:val="44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7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газобетонних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блоків товщиною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100мм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(ніші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радіатори)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---Відкоси---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укосів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гіпсокартонними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гіпсоволокнистими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кріпленням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клеї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Кутики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штукатурні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оцинковані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перфоровані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відкосів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DB72EA">
        <w:trPr>
          <w:trHeight w:val="6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сумішами стель по збірних конструкціях, підготовлених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----Підлога---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№017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гідроізоляційного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плівки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поліетиленової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61"/>
              <w:rPr>
                <w:sz w:val="24"/>
              </w:rPr>
            </w:pPr>
            <w:r>
              <w:rPr>
                <w:sz w:val="24"/>
              </w:rPr>
              <w:t>Улаштування цементної стяжки товщиною 20 мм по бетонній основі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площею понад 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0,3772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цементної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0,3772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екскаваторами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автомобілі-самоскиди,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ковша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0,1925</w:t>
            </w:r>
          </w:p>
        </w:tc>
      </w:tr>
      <w:tr w:rsidR="00DB72EA">
        <w:trPr>
          <w:trHeight w:val="27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19,25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Покрівля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Демонтаж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DB72EA" w:rsidRDefault="00DB72EA">
      <w:pPr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хвилястих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[решетування]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брусків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прозорами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прямокутних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двосхилих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покрівлях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фронтонів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0,405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брусiв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фронтонів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0,405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засипки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горищних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перекриттів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177,6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Покрівля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Заміна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кроквяних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ніг,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затяжок,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крокв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2,108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Бруски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обрiзнi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 хвойних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порiд,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50х150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0,0756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exact"/>
              <w:ind w:left="148" w:right="3151"/>
              <w:rPr>
                <w:sz w:val="24"/>
              </w:rPr>
            </w:pPr>
            <w:r>
              <w:rPr>
                <w:spacing w:val="-5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[мауерлат,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130х130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0,0357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[карнизна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гідроізоляційного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мембрани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297,6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покрiвель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двосхилих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металочерепицi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20,42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[контррейка,50х50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5,574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[вітрова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30х150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2579,2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Сніговий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барєр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Карнизна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планка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Вентиляційна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стрічка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Капельник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конденсату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конькова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(аератор)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 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заробленням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анкерних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0,00356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А240С,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(анкер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розпірний)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Шпилька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стрижневої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арматури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А400С, дiаметр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0,03884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Кутик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100х100х7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0,03884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42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Улаштування </w:t>
            </w:r>
            <w:r>
              <w:rPr>
                <w:spacing w:val="-4"/>
                <w:sz w:val="24"/>
              </w:rPr>
              <w:t>карнизів чистих при кам'яних стінах, виступ карнизу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2,806</w:t>
            </w:r>
          </w:p>
        </w:tc>
      </w:tr>
      <w:tr w:rsidR="00DB72EA">
        <w:trPr>
          <w:trHeight w:val="27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[дошка,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3,275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підшивки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карнизів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профлистом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1,87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Профнастил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10-1000-0,6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194,48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L-планка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U-планка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Саморіз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1496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2,79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Муфта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з'єднання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зовнішній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град.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град.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DB72EA" w:rsidRDefault="00DB72EA">
      <w:pPr>
        <w:spacing w:line="253" w:lineRule="exac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150/110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3574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водостічна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Муфта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 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Крюк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хомута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труби 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110 мм 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труби 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огородження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покрівлі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1,4672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8,367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Огородження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перилами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слухових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[стійка,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0,2352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1,0584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[обв'язочний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брус,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75х100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0,147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[лобова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20х80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0,0441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порiд, </w:t>
            </w:r>
            <w:r>
              <w:rPr>
                <w:spacing w:val="-3"/>
                <w:sz w:val="24"/>
              </w:rPr>
              <w:t>[дошка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обшивки,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1,2348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[контррейка,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0,294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0,5292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Блок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слухового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1200х1000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слухових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сталi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51,45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дрібних покриттів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[брандмауери,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парапети,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звіси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т.п.]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оцинкованої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Мурування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фронтонів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легкобетонних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каменiв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висотi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Армування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кладки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інших конструкцій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0,00316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А400С,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0,0316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люкiв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Люк </w:t>
            </w:r>
            <w:r>
              <w:rPr>
                <w:spacing w:val="-5"/>
                <w:sz w:val="24"/>
              </w:rPr>
              <w:t>протипожежний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EI60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800х800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прямолiнiйних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криволiнiйних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огорожею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ДМ-1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0,02196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60х8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DB72EA" w:rsidRDefault="00100E03" w:rsidP="00AC68F6">
            <w:pPr>
              <w:pStyle w:val="TableParagraph"/>
              <w:spacing w:before="2" w:line="257" w:lineRule="exact"/>
              <w:ind w:left="0" w:right="181"/>
              <w:jc w:val="center"/>
              <w:rPr>
                <w:sz w:val="24"/>
              </w:rPr>
            </w:pPr>
            <w:r>
              <w:rPr>
                <w:sz w:val="24"/>
              </w:rPr>
              <w:t>0083104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0,129744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80х5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DB72EA" w:rsidRDefault="00100E03" w:rsidP="00AC68F6">
            <w:pPr>
              <w:pStyle w:val="TableParagraph"/>
              <w:spacing w:before="7" w:line="257" w:lineRule="exact"/>
              <w:ind w:left="0" w:right="181"/>
              <w:jc w:val="center"/>
              <w:rPr>
                <w:sz w:val="24"/>
              </w:rPr>
            </w:pPr>
            <w:r>
              <w:rPr>
                <w:sz w:val="24"/>
              </w:rPr>
              <w:t>0019928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627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прямолiнiйних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криволiнiйних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огорожею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ДМ-2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0,0237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60х8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0,012932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0,111936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80х5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DB72EA" w:rsidRDefault="00100E03" w:rsidP="00AC68F6">
            <w:pPr>
              <w:pStyle w:val="TableParagraph"/>
              <w:spacing w:before="2" w:line="26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0009964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90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прямолiнiйних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криволiнiйних, пожежних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огорожею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ДМ-1,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ДМ-2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0,33408</w:t>
            </w:r>
          </w:p>
        </w:tc>
      </w:tr>
    </w:tbl>
    <w:p w:rsidR="00DB72EA" w:rsidRDefault="00DB72EA">
      <w:pPr>
        <w:spacing w:line="268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0,1218</w:t>
            </w: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0,1218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Прорізи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Заповнення віконних прорізів готовими блоками </w:t>
            </w:r>
            <w:r>
              <w:rPr>
                <w:spacing w:val="-2"/>
                <w:sz w:val="24"/>
              </w:rPr>
              <w:t>площею до 1 м2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Заповнення віконних прорізів готовими блоками </w:t>
            </w:r>
            <w:r>
              <w:rPr>
                <w:spacing w:val="-2"/>
                <w:sz w:val="24"/>
              </w:rPr>
              <w:t>площею до 3 м2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 стінах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 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вiконнi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металопластику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6,06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зливів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0,057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вiконнi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металопластику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(мансардні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МВ-1)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5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металевих дверних коробок із навішуванням </w:t>
            </w:r>
            <w:r>
              <w:rPr>
                <w:spacing w:val="-3"/>
                <w:sz w:val="24"/>
              </w:rPr>
              <w:t>дверних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0,0153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Дверний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блок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900х1700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Перекриття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горища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горищних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перекриттів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дерев'яних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цегляних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будівлях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Е-Є/12-7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1,541</w:t>
            </w:r>
          </w:p>
        </w:tc>
      </w:tr>
      <w:tr w:rsidR="00DB72EA">
        <w:trPr>
          <w:trHeight w:val="83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перекриттів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накатом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цегляних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будівлях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1,505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[брус,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3,864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[рейка,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1,281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хвойних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порiд,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[дошка,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6,321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кладки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Є/8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перекриттів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дерев'яних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балках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накатом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цегляних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будівлях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[брус, </w:t>
            </w:r>
            <w:r>
              <w:rPr>
                <w:spacing w:val="-3"/>
                <w:sz w:val="24"/>
              </w:rPr>
              <w:t>50х150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0,05985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[рейка,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0,0252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[дошка,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0,1512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горища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9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пiд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пiдлоги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основи</w:t>
            </w:r>
          </w:p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iз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OSB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1,58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пароізоляційного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плівки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поліетиленової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213,2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перекриттів</w:t>
            </w:r>
          </w:p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виробами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волокнистих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зернистих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матеріалів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насухо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теплоiзоляцiйнi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ТЕХНОРУФ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d=140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кг/м3,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150мм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271,728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теплоiзоляцiйнi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вати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ТЕХНОРУФ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d=180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кг/м3,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181,152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гідроізоляційного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 поверхонь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мембрани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213,2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прижимної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Прижимна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295,8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Дюбель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6х40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Навантаження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екскаваторами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автомобілі-самоскиди,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місткість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ковша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 м3.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0,292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58,4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 w:right="305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Заповнення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віконних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дверних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прорізів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Вікна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0,03644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 стінах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0,55308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0,99802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блоками площею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металопластику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житлових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громадських будівель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2,98076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вiконнi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металопластику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456,83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зливів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2,481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пластикових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підвіконних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дошок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0,992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Двері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Заповнення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прорізів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дверними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блоками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площею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металопластику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0,02934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Заповнення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прорізів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дверними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блоками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площею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металопластику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0,07584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Дверний блок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металопластиковий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10,518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5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металевих дверних коробок із навішуванням </w:t>
            </w:r>
            <w:r>
              <w:rPr>
                <w:spacing w:val="-3"/>
                <w:sz w:val="24"/>
              </w:rPr>
              <w:t>дверних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0,1193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2610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1300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EI30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1900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Піна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монтажна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1,785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стін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будівлі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із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оздобленням</w:t>
            </w:r>
          </w:p>
          <w:p w:rsidR="00DB72EA" w:rsidRDefault="00100E03">
            <w:pPr>
              <w:pStyle w:val="TableParagraph"/>
              <w:spacing w:before="2" w:line="257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Демонтажні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Розбирання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глазурованих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Відбивання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зі</w:t>
            </w:r>
          </w:p>
          <w:p w:rsidR="00DB72EA" w:rsidRDefault="00100E03">
            <w:pPr>
              <w:pStyle w:val="TableParagraph"/>
              <w:spacing w:before="2" w:line="26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відбивання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1,999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Розбирання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асфальтобетонних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покриттів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фасада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розбирання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зовнішніх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трубчастих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інвентарних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риштувань,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висота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риштувань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35,549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Стіни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DB72EA">
        <w:trPr>
          <w:trHeight w:val="82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Утеплення фасадів мінеральними плитами товщиною 150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опорядженням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декоротивним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"CEREZIT".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 гладкі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теплоiзоляцiйнi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Izovat-135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Відкоси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82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Утеплення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мінеральними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опорядженням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декоротивним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розчином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технологією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"CEREZIT".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Укоси,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2,566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теплоiзоляцiйнi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мiнеральної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8,24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Влаштування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муралу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B72EA">
        <w:trPr>
          <w:trHeight w:val="6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Утеплення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цоколю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83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Нижче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0,000</w:t>
            </w:r>
          </w:p>
          <w:p w:rsidR="00DB72EA" w:rsidRDefault="00100E03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траншеях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укосами,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Суцільне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вирівнювання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[одношарове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штукатурення],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3,8255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Шпатлівка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полімерцементна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Ceresit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29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6885,9</w:t>
            </w: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вертикальної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гідроізоляції</w:t>
            </w:r>
          </w:p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фундаментів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гідроізоляційною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сумішшю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3,8255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Еластична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компонент.)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66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1912,75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Теплоiзоляцiя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виробами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пiнопласту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100мм</w:t>
            </w:r>
            <w:r>
              <w:rPr>
                <w:spacing w:val="-1"/>
                <w:sz w:val="24"/>
              </w:rPr>
              <w:t xml:space="preserve">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83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цоколя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38,255</w:t>
            </w:r>
          </w:p>
        </w:tc>
      </w:tr>
      <w:tr w:rsidR="00DB72EA">
        <w:trPr>
          <w:trHeight w:val="55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Суміш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ППС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приклеювання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пінополістирольних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Ceresit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2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3213,42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теплоізоляційні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пінопласту полістирольного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екструдованого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XPS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PROF, товщ. 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37,4899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Дюбель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10х180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3056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Засипання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траншей,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пазух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котлованів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 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3,38</w:t>
            </w:r>
          </w:p>
        </w:tc>
      </w:tr>
      <w:tr w:rsidR="00DB72EA">
        <w:trPr>
          <w:trHeight w:val="84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Розробка ґрунту в траншеях </w:t>
            </w:r>
            <w:r>
              <w:rPr>
                <w:spacing w:val="-2"/>
                <w:sz w:val="24"/>
              </w:rPr>
              <w:t>та котлованах екскаваторами місткістю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ковша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 навантаженням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автомобілі-самоскиди,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</w:p>
          <w:p w:rsidR="00DB72EA" w:rsidRDefault="00100E03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(навантаження)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</w:tr>
      <w:tr w:rsidR="00DB72EA">
        <w:trPr>
          <w:trHeight w:val="67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206"/>
              <w:rPr>
                <w:sz w:val="24"/>
              </w:rPr>
            </w:pPr>
            <w:r>
              <w:rPr>
                <w:spacing w:val="-3"/>
                <w:sz w:val="24"/>
              </w:rPr>
              <w:t>Вище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0,000</w:t>
            </w:r>
          </w:p>
          <w:p w:rsidR="00DB72EA" w:rsidRDefault="00100E03">
            <w:pPr>
              <w:pStyle w:val="TableParagraph"/>
              <w:spacing w:before="2" w:line="220" w:lineRule="exact"/>
              <w:ind w:left="148" w:right="240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 вертикальної гідроізоляції фундаментів гідроізоляційною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сумішшю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Еластична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компонент.)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66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DB72EA">
        <w:trPr>
          <w:trHeight w:val="83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Утеплення фасадів пінополістирольними </w:t>
            </w:r>
            <w:r>
              <w:rPr>
                <w:spacing w:val="-1"/>
                <w:sz w:val="24"/>
              </w:rPr>
              <w:t>плитами товщиною 100 мм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опорядженням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декоротивним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технологією "CEREZIT".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 гладкі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2,0215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Плити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теплоізоляційні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пінопласту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полістирольного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екструдованого,</w:t>
            </w:r>
          </w:p>
          <w:p w:rsidR="00DB72EA" w:rsidRDefault="00100E03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товщ.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21,63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Вимощення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поребриків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бетонну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Каменi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бортовi,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БР100.20.8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підстильного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Армування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вимощення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дротяною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сіткою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3,13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Сiтка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плетена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чарунками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100х100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344,3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стяжки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площею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DB72EA">
        <w:trPr>
          <w:trHeight w:val="54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 w:right="442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зміни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шару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стяжки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бетону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виключати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(до середньої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обклеювальної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рулонними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матеріалами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мастиці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DB72EA">
        <w:trPr>
          <w:trHeight w:val="49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exact"/>
              <w:ind w:left="148" w:right="125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покриття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фігурних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мощення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піщано-цементної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тротуарів,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екскаваторами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автомобілі-самоскиди,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місткість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ковша 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м3.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0,801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445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Опалення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вентиляція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Демонтаж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електрозварних труб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DB72EA">
        <w:trPr>
          <w:trHeight w:val="49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2" w:line="236" w:lineRule="exact"/>
              <w:ind w:left="148" w:right="3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(Демонтаж)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електрозварних труб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6" w:line="236" w:lineRule="exact"/>
              <w:ind w:left="148" w:right="3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(Демонтаж)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фланцевих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засувок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Демонтаж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вентилів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фільтрів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очищення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фільтр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Демонтаж кранів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(Демонтаж)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манометрів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котелень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пунктів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Прочищення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центрального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2"/>
                <w:sz w:val="24"/>
              </w:rPr>
              <w:t xml:space="preserve"> масою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Індивідуальний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тепловий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пункт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134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 w:right="18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Прилади, що монтуються на технологічному </w:t>
            </w:r>
            <w:r>
              <w:rPr>
                <w:spacing w:val="-2"/>
                <w:sz w:val="24"/>
              </w:rPr>
              <w:t>трубопроводі [расходомір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об'ємний, швидкісний, індукційний; ротаметр, клапан </w:t>
            </w:r>
            <w:r>
              <w:rPr>
                <w:sz w:val="24"/>
              </w:rPr>
              <w:t>регулюючий;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температури прямої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покажчик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рідини;</w:t>
            </w:r>
          </w:p>
          <w:p w:rsidR="00DB72EA" w:rsidRDefault="00100E03">
            <w:pPr>
              <w:pStyle w:val="TableParagraph"/>
              <w:spacing w:line="250" w:lineRule="exact"/>
              <w:ind w:left="148" w:right="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проточні датчики концентратомірів і щільномірів, </w:t>
            </w:r>
            <w:r>
              <w:rPr>
                <w:spacing w:val="-1"/>
                <w:sz w:val="24"/>
              </w:rPr>
              <w:t>РН-метрів], діаметр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трубопроводу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Лічильник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Семпал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насосів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відцентрових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електродвигуном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Насос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циркуляційний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Maxo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32/0.5-16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49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exact"/>
              <w:ind w:left="148" w:right="96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Установлення гребінок пароводорозподільчих </w:t>
            </w:r>
            <w:r>
              <w:rPr>
                <w:spacing w:val="-2"/>
                <w:sz w:val="24"/>
              </w:rPr>
              <w:t>із сталевих труб,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гребінок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гребінка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Гребінка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OLE-PRO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контурів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розширювальних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місткістю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бак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розширювальний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Reflex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місткість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7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фланцевих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вентилів,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засувок,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затворів,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клапанів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зворотних,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прохідних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трубопроводах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DB72EA" w:rsidRDefault="00100E03">
            <w:pPr>
              <w:pStyle w:val="TableParagraph"/>
              <w:spacing w:line="21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6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фланцевих </w:t>
            </w:r>
            <w:r>
              <w:rPr>
                <w:spacing w:val="-3"/>
                <w:sz w:val="24"/>
              </w:rPr>
              <w:t>вентилів, засувок, затворів, клапанів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зворотних,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прохідних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трубопроводах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понад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6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фільтрів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очищення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 діаметром</w:t>
            </w:r>
            <w:r>
              <w:rPr>
                <w:spacing w:val="-1"/>
                <w:sz w:val="24"/>
              </w:rPr>
              <w:t xml:space="preserve"> 65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фільтр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Фільтр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осадочний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84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вентилів,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засувок,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затворів,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клапанів</w:t>
            </w:r>
          </w:p>
          <w:p w:rsidR="00DB72EA" w:rsidRDefault="00100E03">
            <w:pPr>
              <w:pStyle w:val="TableParagraph"/>
              <w:spacing w:line="280" w:lineRule="atLeast"/>
              <w:ind w:left="148" w:right="9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зворотних, кранів прохідних на трубопроводах із </w:t>
            </w:r>
            <w:r>
              <w:rPr>
                <w:spacing w:val="-2"/>
                <w:sz w:val="24"/>
              </w:rPr>
              <w:t>сталевих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понад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балансувальний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Danfoss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USV-I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before="1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Клапан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балансувальний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Danfoss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USV-I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DB72EA" w:rsidRDefault="00DB72EA">
      <w:pPr>
        <w:spacing w:line="263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трьохходовий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VL3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запобіжний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Valtec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VT1831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Електропривід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VL3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грязьовиків,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патрубків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Грязьовик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фланцевий, 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манометрів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триходовим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155"/>
              <w:jc w:val="center"/>
              <w:rPr>
                <w:rFonts w:ascii="Microsoft Sans Serif" w:hAnsi="Microsoft Sans Serif"/>
              </w:rPr>
            </w:pPr>
            <w:r>
              <w:rPr>
                <w:sz w:val="24"/>
              </w:rPr>
              <w:t>комплек</w:t>
            </w:r>
            <w:r>
              <w:rPr>
                <w:rFonts w:ascii="Microsoft Sans Serif" w:hAnsi="Microsoft Sans Serif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Манометр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05063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термометрів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оправі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прямих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кутових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206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Термометри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оправі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exact"/>
              <w:ind w:left="148" w:right="2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Прокладання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Прокладання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50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 водогазопровідних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неоцинкованих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водогазопровідних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неоцинкованих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Кріплення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трубопроводів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[кронштейни,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планки,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хомути]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B72EA">
        <w:trPr>
          <w:trHeight w:val="11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0" w:lineRule="auto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Ізоляція трубопроводу діаметром 40 мм конструкціями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мінераловатних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синтетичному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зв'язувальному,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</w:p>
          <w:p w:rsidR="00DB72EA" w:rsidRDefault="00100E0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K-FLEX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товщиною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B72EA">
        <w:trPr>
          <w:trHeight w:val="111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 w:right="209"/>
              <w:rPr>
                <w:sz w:val="24"/>
              </w:rPr>
            </w:pPr>
            <w:r>
              <w:rPr>
                <w:sz w:val="24"/>
              </w:rPr>
              <w:t>Ізоляція трубопроводу діаметром 57 мм конструкціями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мінераловатних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синтетичному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зв'язувальному,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товщина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теплоізоляційного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K-FLEX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112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4" w:lineRule="auto"/>
              <w:ind w:left="148" w:right="209"/>
              <w:rPr>
                <w:sz w:val="24"/>
              </w:rPr>
            </w:pPr>
            <w:r>
              <w:rPr>
                <w:sz w:val="24"/>
              </w:rPr>
              <w:t>Ізоляція трубопроводу діаметром 76 мм конструкціями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мінераловатних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синтетичному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зв'язувальному,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товщина</w:t>
            </w:r>
          </w:p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Теплоізоляція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K-FLEX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 76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Фланці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приварні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кгс/см2],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5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Фланці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приварні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[16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кгс/см2],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B72EA">
        <w:trPr>
          <w:trHeight w:val="56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Гідравлічне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трубопроводів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водопроводу,</w:t>
            </w:r>
          </w:p>
          <w:p w:rsidR="00DB72EA" w:rsidRDefault="00100E03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гарячого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водопостачання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Гідравлічне випробування трубопроводів системи водопроводу,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гарячого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водопостачання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опалення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0,128</w:t>
            </w:r>
          </w:p>
        </w:tc>
      </w:tr>
      <w:tr w:rsidR="00DB72EA">
        <w:trPr>
          <w:trHeight w:val="455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0,108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Металоконструкції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індивідуальні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приямку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560х560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кріпленнями)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Автоматизація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</w:p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групових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B72EA" w:rsidRDefault="00DB72EA">
      <w:pPr>
        <w:spacing w:line="268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88"/>
        <w:gridCol w:w="1417"/>
        <w:gridCol w:w="1133"/>
      </w:tblGrid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724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 управління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насосами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ЩР-Б5-1.02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140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44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DB72EA" w:rsidRDefault="00100E03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Датчик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температури </w:t>
            </w:r>
            <w:r>
              <w:rPr>
                <w:spacing w:val="-5"/>
                <w:sz w:val="24"/>
              </w:rPr>
              <w:t>ESM-11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Блок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відкритого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 висотою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шириною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1000х800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установлюється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Електронний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регулятор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ECL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Comfort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310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Прилади,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установлюються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Датчик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температури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ESMT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Дренажна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система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насосів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відцентрових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електродвигуном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4" w:right="267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Насос</w:t>
            </w:r>
            <w:r>
              <w:rPr>
                <w:spacing w:val="-4"/>
                <w:sz w:val="24"/>
              </w:rPr>
              <w:t xml:space="preserve"> дренажний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Dragin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TMW-32/8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воронок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дренажних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Воронка </w:t>
            </w:r>
            <w:r>
              <w:rPr>
                <w:spacing w:val="-5"/>
                <w:sz w:val="24"/>
              </w:rPr>
              <w:t>дренажна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49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зі</w:t>
            </w:r>
          </w:p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водогазопровідних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неоцинкованих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проходу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Штуцер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 різьбою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короткою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Згін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муфтою 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контргайкою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Ду32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Клапан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зворотній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муфтовий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Перехід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гумовий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каналізаційний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опалення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опалювальних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100кВт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2,17905</w:t>
            </w:r>
          </w:p>
        </w:tc>
      </w:tr>
      <w:tr w:rsidR="00DB72EA" w:rsidTr="00AC68F6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500х600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B72EA" w:rsidTr="00AC68F6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500х700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B72EA" w:rsidTr="00AC68F6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500х800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B72EA" w:rsidTr="00AC68F6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VK22- 500х1000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 w:rsidTr="00AC68F6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VK11- 500х600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 w:rsidTr="00AC68F6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 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K11- 500х600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 w:rsidTr="00AC68F6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Радіатор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панельний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(існуючий)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DB72EA" w:rsidTr="00AC68F6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Комплект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підключення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кутовий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Danfoss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G3/4xR1/2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Комплект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підключення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RLV-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S+RAE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B72EA" w:rsidTr="00AC68F6">
        <w:trPr>
          <w:trHeight w:val="140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42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DB72EA" w:rsidRDefault="00100E03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B72EA" w:rsidTr="00AC68F6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Термоголовка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радіатора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RTRW-K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B72EA" w:rsidTr="00AC68F6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 w:rsidTr="00AC68F6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7588" w:type="dxa"/>
          </w:tcPr>
          <w:p w:rsidR="00DB72EA" w:rsidRDefault="00100E0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DB72EA" w:rsidRDefault="00DB72EA">
      <w:pPr>
        <w:spacing w:line="263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139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Клапан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балансувальний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поліетиленових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[поліпропіленових]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напірних 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</w:p>
          <w:p w:rsidR="00DB72EA" w:rsidRDefault="00100E03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[поліпропіленових]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поліетиленових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[поліпропіленових]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напірних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[поліпропіленових]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[кронштейни,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хомути]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B72EA">
        <w:trPr>
          <w:trHeight w:val="282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before="1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отворів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товщині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1,5 цеглину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гільз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електрозварних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 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397,8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999,6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224,4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Обклеювання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полівінілхлоридною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самоклеючою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плівкою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захисних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екранів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вивірянням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закріпленням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світлі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0,25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Декоративна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(захисний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екран)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600х1200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Теплопостачання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припливних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установок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(ПВ1)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[поліпропіленових]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напірних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діаметром 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40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Sanflex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муфтових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6. Теплопостачання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припливних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установок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(ПВ2)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316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[поліпропіленових]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напірних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діаметром 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DB72EA">
        <w:trPr>
          <w:trHeight w:val="61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Sanflex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67,32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муфтових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Вентиляція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Система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ПВ1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вентиляторів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осьових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масою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0,2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0,3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Приточно-витяжна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AeroStar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60-30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ПВ-1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вивірянням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закріпленням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площею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світлі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зовнішня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600х600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Решітка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регулююча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внутрішня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500х200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Адаптер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під'єднання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зовнішньої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решітки,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Прокладання повітроводів периметром понад 1600 до 2400 </w:t>
            </w:r>
            <w:r>
              <w:rPr>
                <w:sz w:val="24"/>
              </w:rPr>
              <w:t>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оцинкованої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[нормальна]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(600х300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0,252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від 1100 мм до 1600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Н(нормальна)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(400х350мм)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0,105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від 1100 мм до 1600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Н(нормальна)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(350х300мм)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0,234</w:t>
            </w:r>
          </w:p>
        </w:tc>
      </w:tr>
      <w:tr w:rsidR="00DB72EA">
        <w:trPr>
          <w:trHeight w:val="67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 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оцинкованої сталі класу Н(нормальна) товщиною 0,55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(250х200мм)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2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6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0,207</w:t>
            </w:r>
          </w:p>
        </w:tc>
      </w:tr>
      <w:tr w:rsidR="00DB72EA">
        <w:trPr>
          <w:trHeight w:val="27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Дросель клапан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350х300 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1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0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Ізоляція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криволінійних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спіненого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каучуку,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Теплова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ізоляція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К—Flex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61,32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ПВ2---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 до 0,3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Приточно-витяжна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AeroStar 63-30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вивірянням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закріпленням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площею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світлі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Решітка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зовнішня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600х600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298" w:right="26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дифузора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Дифузор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ДК+П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600х600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понад 1600 до 2400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(600х300мм)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класу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0,3925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Дросель-клапан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250мм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Ізоляція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криволінійних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спіненого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каучуку,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0,467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Теплова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ізоляція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К—Flex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47,7274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Стрічка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алюмінієва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самоклеюча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0,025 до 0,05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ВКМ315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закріпленням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площею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світлі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Решітка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500х200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19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(350х300мм)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0,0585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понад 800 або 1000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(250х200мм)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0,0495</w:t>
            </w:r>
          </w:p>
        </w:tc>
      </w:tr>
    </w:tbl>
    <w:p w:rsidR="00DB72EA" w:rsidRDefault="00DB72EA">
      <w:pPr>
        <w:spacing w:line="273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315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0,1188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В2---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вентиляторів 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0,025т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анемостатів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діаметрів 125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Анемостат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витяжний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зворотних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355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Клапан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зворотній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 з вивірянням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 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(150х150мм)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В3----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0,025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анемостатів 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Анемостат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витяжний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А-125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 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зворотних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355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зворотній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 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світлі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 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(150х150мм)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[нормальна]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0,03136</w:t>
            </w:r>
          </w:p>
        </w:tc>
      </w:tr>
      <w:tr w:rsidR="00DB72EA">
        <w:trPr>
          <w:trHeight w:val="27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2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1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------Система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В4------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0,025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Quiet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 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світлі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вентиляторів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осьових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0,025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Рекуператор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повітря Prana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150G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Рекуператор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повітря Prana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200G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-----Авомийка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вентиляційних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систем-----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43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02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групових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готовій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ніші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2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65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Щит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припливно-витяжної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установки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Щит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припливно-витяжної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установки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гофрованих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електропроводки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укладених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борознах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заливку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гофрована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першого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проводу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перерізом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</w:tbl>
    <w:p w:rsidR="00DB72EA" w:rsidRDefault="00DB72EA">
      <w:pPr>
        <w:spacing w:line="268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4х1,5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185,4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4х2,5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3х0,75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123,6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2х0,75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298,7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екранований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FTP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cat 5e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154,5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8.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Будівельні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роботи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Прочищення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вертикального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димоходу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360х320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620х320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44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7519" w:type="dxa"/>
          </w:tcPr>
          <w:p w:rsidR="00DB72EA" w:rsidRDefault="00100E03" w:rsidP="00AC68F6">
            <w:pPr>
              <w:pStyle w:val="TableParagraph"/>
              <w:spacing w:line="226" w:lineRule="exact"/>
              <w:ind w:left="148" w:right="2916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 отворів 620х620 мм в цегляних</w:t>
            </w:r>
            <w:r>
              <w:rPr>
                <w:spacing w:val="-2"/>
                <w:sz w:val="24"/>
              </w:rPr>
              <w:t xml:space="preserve"> </w:t>
            </w:r>
            <w:r w:rsidR="00AC68F6">
              <w:rPr>
                <w:spacing w:val="-2"/>
                <w:sz w:val="24"/>
              </w:rPr>
              <w:t>с</w:t>
            </w:r>
            <w:r>
              <w:rPr>
                <w:spacing w:val="-4"/>
                <w:sz w:val="24"/>
              </w:rPr>
              <w:t>тінах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 w:rsidTr="00AC68F6">
        <w:trPr>
          <w:trHeight w:val="86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7519" w:type="dxa"/>
          </w:tcPr>
          <w:p w:rsidR="00DB72EA" w:rsidRDefault="00100E03" w:rsidP="00AC68F6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z w:val="24"/>
              </w:rPr>
              <w:t>Свердління горизонтальних отворів в бетонних конструкціях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свердлильним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пристроєм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НССВ-6D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свердління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 w:rsidR="00AC68F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170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2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5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834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Виключати на кожні </w:t>
            </w:r>
            <w:r>
              <w:rPr>
                <w:spacing w:val="-2"/>
                <w:sz w:val="24"/>
              </w:rPr>
              <w:t>10 мм зміни глибини свердління горизонтальних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конструкціях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свердлильним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пристроєм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НССВ-6D</w:t>
            </w:r>
          </w:p>
          <w:p w:rsidR="00DB72EA" w:rsidRDefault="00100E03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HYDROSTRESS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</w:tr>
      <w:tr w:rsidR="00DB72EA">
        <w:trPr>
          <w:trHeight w:val="78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Свердління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конструкціях</w:t>
            </w:r>
          </w:p>
          <w:p w:rsidR="00DB72EA" w:rsidRDefault="00100E03">
            <w:pPr>
              <w:pStyle w:val="TableParagraph"/>
              <w:spacing w:before="11" w:line="244" w:lineRule="exact"/>
              <w:ind w:left="148" w:right="1596"/>
              <w:rPr>
                <w:sz w:val="24"/>
              </w:rPr>
            </w:pPr>
            <w:r>
              <w:rPr>
                <w:spacing w:val="-3"/>
                <w:sz w:val="24"/>
              </w:rPr>
              <w:t>свердлильним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пристроєм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НССВ-6D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глибині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свердління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отворів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DB72EA">
        <w:trPr>
          <w:trHeight w:val="6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185"/>
              <w:jc w:val="both"/>
              <w:rPr>
                <w:sz w:val="24"/>
              </w:rPr>
            </w:pPr>
            <w:r>
              <w:rPr>
                <w:sz w:val="24"/>
              </w:rPr>
              <w:t>Виключати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кожні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глибини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свердління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отворів в бетонних конструкціях свердлильним пристроєм НССВ-6D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-73</w:t>
            </w:r>
          </w:p>
        </w:tc>
      </w:tr>
      <w:tr w:rsidR="00DB72EA">
        <w:trPr>
          <w:trHeight w:val="27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43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Електромонтажні </w:t>
            </w:r>
            <w:r>
              <w:rPr>
                <w:b/>
                <w:spacing w:val="-1"/>
                <w:sz w:val="24"/>
              </w:rPr>
              <w:t>роботи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Електропостачання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ЩСВ-1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392х232х68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4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3р.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роз’єднувача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напругою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Незалежний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розчіплювач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РН-47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ЩСВ-2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392х232х68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1р.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ЩС-1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IP40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283х232х68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ЩР-0,4кВ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0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</w:p>
          <w:p w:rsidR="00DB72EA" w:rsidRDefault="00100E03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групових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396х236х112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 w:rsidTr="00AC68F6">
        <w:trPr>
          <w:trHeight w:val="54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7519" w:type="dxa"/>
          </w:tcPr>
          <w:p w:rsidR="00DB72EA" w:rsidRDefault="00100E03" w:rsidP="00AC68F6">
            <w:pPr>
              <w:pStyle w:val="TableParagraph"/>
              <w:spacing w:line="242" w:lineRule="auto"/>
              <w:ind w:left="148" w:right="442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 w:rsidR="00AC68F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63А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EF16-4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63/0,03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Обмежувач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імпульсних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перенапруг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IEK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ОПС1-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Існуючий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щит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вимикачів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перемикачів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пакетних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</w:p>
          <w:p w:rsidR="00DB72EA" w:rsidRDefault="00100E03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Ящик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ВП-20МУЗ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Установчі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матеріали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556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4" w:lineRule="exact"/>
              <w:ind w:left="148" w:right="51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Установлення вимикачів утопленого типу при схованій </w:t>
            </w:r>
            <w:r>
              <w:rPr>
                <w:spacing w:val="-2"/>
                <w:sz w:val="24"/>
              </w:rPr>
              <w:t>проводці,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клавішних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Schneider Electric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розподільча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SDMN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75,5х75,5х34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Коробка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розпаювальна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IEK KM41206</w:t>
            </w:r>
            <w:r>
              <w:rPr>
                <w:spacing w:val="-4"/>
                <w:sz w:val="24"/>
              </w:rPr>
              <w:t xml:space="preserve"> 01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установча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IMT35100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Вироби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для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прокладання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кабелю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132,6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коробів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пластикових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Міні-канал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кришкою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ТМС 30х10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внутрішній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АІМ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30х10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30х10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Трійник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30х10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936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37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вініпластових труб для електропроводки діаметром до </w:t>
            </w:r>
            <w:r>
              <w:rPr>
                <w:spacing w:val="-3"/>
                <w:sz w:val="24"/>
              </w:rPr>
              <w:t>25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борознах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 заливку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3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0,15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вінілпластова,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15,15</w:t>
            </w:r>
          </w:p>
        </w:tc>
      </w:tr>
      <w:tr w:rsidR="00DB72EA">
        <w:trPr>
          <w:trHeight w:val="509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0" w:lineRule="exact"/>
              <w:ind w:left="148" w:right="27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Монтаж вініпластових труб </w:t>
            </w:r>
            <w:r>
              <w:rPr>
                <w:spacing w:val="-2"/>
                <w:sz w:val="24"/>
              </w:rPr>
              <w:t>для електропроводки діаметром до 25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укладених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борознах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заливку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(гільзи)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18,18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Кабельна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продукція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 проводу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 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3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0,9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ізольованих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перерізом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коробах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схованій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борознах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8,75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3х1,5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1,133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5х1,5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0,0612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5х2,5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0,0408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0,0459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0,0663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0,0102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борозен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стінах, 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борозен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Свердлення отворів в цегляних стінах, </w:t>
            </w:r>
            <w:r>
              <w:rPr>
                <w:spacing w:val="-1"/>
                <w:sz w:val="24"/>
              </w:rPr>
              <w:t>товщина стін 0,5 цеглини,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кожні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додавати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Антикригова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електрична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кабельна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система.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Антикригова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електрична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кабельна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Щит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ЩА-1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освітлювальних</w:t>
            </w:r>
          </w:p>
          <w:p w:rsidR="00DB72EA" w:rsidRDefault="00100E03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розподільчий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ЩМП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IP54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640х400х205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40А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32А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196" w:lineRule="auto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25А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Контактор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КМ20-11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ЩА-2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48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освітлювальних</w:t>
            </w:r>
            <w:r w:rsidR="00AC68F6"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розподільчий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ЩМП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IP54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640х400х205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2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40А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EF1-4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25А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Контактор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КМ20-11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B72EA" w:rsidRDefault="00DB72EA">
      <w:pPr>
        <w:spacing w:line="253" w:lineRule="exact"/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7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Існуючий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щит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50А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[автомат]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одно-,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триполюсний,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що</w:t>
            </w:r>
          </w:p>
          <w:p w:rsidR="00DB72EA" w:rsidRDefault="00100E03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установлюється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Обмежувач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імпульсних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перенапруг,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ОПС-1- С/1Р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270,3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163,2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Муфта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ввідна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МК-32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Муфта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ввідна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МК-25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коробів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пластикових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кабельний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65,65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вініпластових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електропроводки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25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укладених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борознах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заливку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вінілпластова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схованій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проводці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необштукатуреній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DB72EA">
        <w:trPr>
          <w:trHeight w:val="276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DB72EA">
        <w:trPr>
          <w:trHeight w:val="4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DB72EA">
        <w:trPr>
          <w:trHeight w:val="445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ізольованих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коробах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0,1326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0,0612</w:t>
            </w:r>
          </w:p>
        </w:tc>
      </w:tr>
      <w:tr w:rsidR="00DB72EA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6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0,255</w:t>
            </w:r>
          </w:p>
        </w:tc>
      </w:tr>
      <w:tr w:rsidR="00DB72EA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5х16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32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B72EA" w:rsidRDefault="00100E03" w:rsidP="00AC68F6">
            <w:pPr>
              <w:pStyle w:val="TableParagraph"/>
              <w:spacing w:line="25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0,1326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розподільча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060-L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110х110х65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з'єднувальна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терморегулятора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Терморегулятор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Devireg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330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[автомат]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одно-,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триполюсний,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що</w:t>
            </w:r>
          </w:p>
          <w:p w:rsidR="00DB72EA" w:rsidRDefault="00100E03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установлюється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конструкцiї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стiнi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колонi,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Таймер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EATON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TSSD1NO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датчика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температури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Датчик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температури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NTC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кабелю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перерізом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скобах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Кабель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нагрівальний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DEVIsnow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30T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1,53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Стрічка 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Devifast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09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Автоматизація</w:t>
            </w:r>
          </w:p>
          <w:p w:rsidR="00DB72EA" w:rsidRDefault="00100E03">
            <w:pPr>
              <w:pStyle w:val="TableParagraph"/>
              <w:spacing w:line="222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концентрації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Прилади,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установлюються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щитах,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Пульт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контролю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датчиків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загазованості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"Сигнал-31/8"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Сигналізатор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концентрації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"Лелека"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Світлозвуковий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сигнальний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пристрій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"Джміль"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377,4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1012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Затягування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DB72EA" w:rsidRDefault="00DB72EA">
      <w:pPr>
        <w:jc w:val="right"/>
        <w:rPr>
          <w:sz w:val="24"/>
        </w:rPr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>
        <w:trPr>
          <w:trHeight w:val="273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схованій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проводці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необштукатуреній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КВВГ,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3х1,0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0,2244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КМВВЕ,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2х0,4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0,1938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 выдгалужувальна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У994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26" w:lineRule="exact"/>
              <w:ind w:left="148" w:right="24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Установлення вимикачів та перемикачів пакетних </w:t>
            </w:r>
            <w:r>
              <w:rPr>
                <w:spacing w:val="-4"/>
                <w:sz w:val="24"/>
              </w:rPr>
              <w:t>2-х і 3-х полюсних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59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Вогнезахисне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оброблення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дерев`яних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елементів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горищних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покриттів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Вогнезахист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дерев'яних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покрівлю, покриттів та</w:t>
            </w:r>
          </w:p>
          <w:p w:rsidR="00DB72EA" w:rsidRDefault="00100E03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настилів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фермах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69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27,509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1022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Просочувальна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вогнебіозахисна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речовина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"DEFENDER"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779,9</w:t>
            </w:r>
          </w:p>
        </w:tc>
      </w:tr>
      <w:tr w:rsidR="00DB72EA">
        <w:trPr>
          <w:trHeight w:val="542"/>
        </w:trPr>
        <w:tc>
          <w:tcPr>
            <w:tcW w:w="71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Блискавкозахист</w:t>
            </w:r>
          </w:p>
        </w:tc>
        <w:tc>
          <w:tcPr>
            <w:tcW w:w="1417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1133" w:type="dxa"/>
          </w:tcPr>
          <w:p w:rsidR="00DB72EA" w:rsidRDefault="00DB72EA" w:rsidP="00AC68F6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окремостоячих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блискавковідводів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шпилем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Активний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блискавкоприймач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Gromostar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А-35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Щогла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блискавкоприймача,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02/72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A">
        <w:trPr>
          <w:trHeight w:val="55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1026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Провідник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заземлюючий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відкрито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круглої</w:t>
            </w:r>
          </w:p>
          <w:p w:rsidR="00DB72EA" w:rsidRDefault="00100E03">
            <w:pPr>
              <w:pStyle w:val="TableParagraph"/>
              <w:spacing w:before="2" w:line="26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0" w:right="39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  <w:tc>
          <w:tcPr>
            <w:tcW w:w="7519" w:type="dxa"/>
          </w:tcPr>
          <w:p w:rsidR="00DB72EA" w:rsidRDefault="00100E03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оцинкований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B72EA" w:rsidRDefault="00100E03" w:rsidP="00AC68F6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B72EA" w:rsidRDefault="00100E03" w:rsidP="00AC68F6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1028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Заземлювач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горизонтальний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у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траншеї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зі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сталі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штабової, переріз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100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мм2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1029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Полоса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оцинкована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25х4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м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Заземлювач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вертикальний з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круглої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сталі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діаметром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16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10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0,8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1031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25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6"/>
                <w:sz w:val="24"/>
                <w:szCs w:val="24"/>
              </w:rPr>
              <w:t>Комплект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нержавіючого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уземлювача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діам.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16</w:t>
            </w:r>
            <w:r w:rsidRPr="00AC68F6">
              <w:rPr>
                <w:spacing w:val="3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8</w:t>
            </w:r>
          </w:p>
        </w:tc>
      </w:tr>
      <w:tr w:rsidR="00DB72EA">
        <w:trPr>
          <w:trHeight w:val="75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1032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Прокладання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вініпластових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труб, що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поставляються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нормалізованими</w:t>
            </w:r>
          </w:p>
          <w:p w:rsidR="00DB72EA" w:rsidRPr="00AC68F6" w:rsidRDefault="00100E03">
            <w:pPr>
              <w:pStyle w:val="TableParagraph"/>
              <w:spacing w:line="25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2"/>
                <w:sz w:val="24"/>
                <w:szCs w:val="24"/>
              </w:rPr>
              <w:t>елементами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в комплекті,</w:t>
            </w:r>
            <w:r w:rsidRPr="00AC68F6">
              <w:rPr>
                <w:spacing w:val="-1"/>
                <w:sz w:val="24"/>
                <w:szCs w:val="24"/>
              </w:rPr>
              <w:t xml:space="preserve"> по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стінах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і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колонах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із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кріпленням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накладними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скобами,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діаметр умовного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проходу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до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25</w:t>
            </w:r>
            <w:r w:rsidRPr="00AC68F6">
              <w:rPr>
                <w:spacing w:val="1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0,64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1033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Труба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монтажна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K-201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32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1034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Тримач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для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щогли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блискавкоприймача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M-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062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2</w:t>
            </w:r>
          </w:p>
        </w:tc>
      </w:tr>
      <w:tr w:rsidR="00DB72EA">
        <w:trPr>
          <w:trHeight w:val="277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1035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Тримач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для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тросу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з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шурупом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і</w:t>
            </w:r>
            <w:r w:rsidRPr="00AC68F6">
              <w:rPr>
                <w:spacing w:val="-1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підкладкою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H-021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9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1036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Тримач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(затискач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UD-20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для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труби)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для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тросу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К-203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DB72EA">
        <w:trPr>
          <w:trHeight w:val="551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1037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Залучник для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дроту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ринви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С-061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1038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6"/>
                <w:sz w:val="24"/>
                <w:szCs w:val="24"/>
              </w:rPr>
              <w:t>Корпус</w:t>
            </w:r>
            <w:r w:rsidRPr="00AC68F6">
              <w:rPr>
                <w:spacing w:val="1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для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контрольного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фасадного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з'єднання</w:t>
            </w:r>
            <w:r w:rsidRPr="00AC68F6">
              <w:rPr>
                <w:spacing w:val="7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K-681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1039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5"/>
                <w:sz w:val="24"/>
                <w:szCs w:val="24"/>
              </w:rPr>
              <w:t>Залучник контрольний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С-032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Розбирання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асфальтобетонних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покриттів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вручну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100м3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0,014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1041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5"/>
                <w:sz w:val="24"/>
                <w:szCs w:val="24"/>
              </w:rPr>
              <w:t>Розбирання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щебеневих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покриттів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основ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100м3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0,056</w:t>
            </w:r>
          </w:p>
        </w:tc>
      </w:tr>
      <w:tr w:rsidR="00DB72EA">
        <w:trPr>
          <w:trHeight w:val="450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1042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26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Розробка</w:t>
            </w:r>
            <w:r w:rsidRPr="00AC68F6">
              <w:rPr>
                <w:spacing w:val="5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ґрунту вручну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в</w:t>
            </w:r>
            <w:r w:rsidRPr="00AC68F6">
              <w:rPr>
                <w:spacing w:val="4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траншеях</w:t>
            </w:r>
            <w:r w:rsidRPr="00AC68F6">
              <w:rPr>
                <w:spacing w:val="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глибиною</w:t>
            </w:r>
            <w:r w:rsidRPr="00AC68F6">
              <w:rPr>
                <w:spacing w:val="-14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до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2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м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без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кріплень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з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укосами,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група</w:t>
            </w:r>
            <w:r w:rsidRPr="00AC68F6">
              <w:rPr>
                <w:spacing w:val="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ґрунту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м3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0,14</w:t>
            </w:r>
          </w:p>
        </w:tc>
      </w:tr>
      <w:tr w:rsidR="00DB72EA">
        <w:trPr>
          <w:trHeight w:val="272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2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1043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2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Засипання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вручну</w:t>
            </w:r>
            <w:r w:rsidRPr="00AC68F6">
              <w:rPr>
                <w:spacing w:val="-1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траншей,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пазух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котлованів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ям,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група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ґрунту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29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м3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8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0,14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Улаштування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покриття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з</w:t>
            </w:r>
            <w:r w:rsidRPr="00AC68F6">
              <w:rPr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асфальтобетонної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суміші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товщиною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покриття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3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см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1м2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28</w:t>
            </w:r>
          </w:p>
        </w:tc>
      </w:tr>
      <w:tr w:rsidR="00DB72EA">
        <w:trPr>
          <w:trHeight w:val="508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1045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Навантаження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сміття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екскаваторами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на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автомобілі-самоскиди,</w:t>
            </w:r>
            <w:r w:rsidRPr="00AC68F6">
              <w:rPr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місткість</w:t>
            </w:r>
          </w:p>
          <w:p w:rsidR="00DB72EA" w:rsidRPr="00AC68F6" w:rsidRDefault="00100E03">
            <w:pPr>
              <w:pStyle w:val="TableParagraph"/>
              <w:spacing w:before="1" w:line="238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ковша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екскаватора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0,25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м3.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0,06</w:t>
            </w:r>
          </w:p>
        </w:tc>
      </w:tr>
      <w:tr w:rsidR="00DB72EA">
        <w:trPr>
          <w:trHeight w:val="273"/>
        </w:trPr>
        <w:tc>
          <w:tcPr>
            <w:tcW w:w="711" w:type="dxa"/>
          </w:tcPr>
          <w:p w:rsidR="00DB72EA" w:rsidRDefault="00100E03">
            <w:pPr>
              <w:pStyle w:val="TableParagraph"/>
              <w:spacing w:line="254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1046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5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Навантаження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сміття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вручну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5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6</w:t>
            </w:r>
          </w:p>
        </w:tc>
      </w:tr>
      <w:tr w:rsidR="00DB72EA">
        <w:trPr>
          <w:trHeight w:val="278"/>
        </w:trPr>
        <w:tc>
          <w:tcPr>
            <w:tcW w:w="711" w:type="dxa"/>
          </w:tcPr>
          <w:p w:rsidR="00DB72EA" w:rsidRDefault="00100E03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1047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Перевезення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сміття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15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12</w:t>
            </w:r>
          </w:p>
        </w:tc>
      </w:tr>
      <w:tr w:rsidR="00DB72EA" w:rsidRPr="00AC68F6">
        <w:trPr>
          <w:trHeight w:val="508"/>
        </w:trPr>
        <w:tc>
          <w:tcPr>
            <w:tcW w:w="711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19" w:type="dxa"/>
          </w:tcPr>
          <w:p w:rsidR="00DB72EA" w:rsidRPr="00AC68F6" w:rsidRDefault="00100E03" w:rsidP="00AC68F6">
            <w:pPr>
              <w:pStyle w:val="TableParagraph"/>
              <w:spacing w:line="254" w:lineRule="exact"/>
              <w:ind w:left="148" w:right="4389"/>
              <w:rPr>
                <w:b/>
                <w:sz w:val="24"/>
                <w:szCs w:val="24"/>
              </w:rPr>
            </w:pPr>
            <w:r w:rsidRPr="00AC68F6">
              <w:rPr>
                <w:b/>
                <w:spacing w:val="-5"/>
                <w:sz w:val="24"/>
                <w:szCs w:val="24"/>
              </w:rPr>
              <w:t>Пусконалагоджувальні</w:t>
            </w:r>
            <w:r w:rsidRPr="00AC68F6">
              <w:rPr>
                <w:b/>
                <w:sz w:val="24"/>
                <w:szCs w:val="24"/>
              </w:rPr>
              <w:t xml:space="preserve"> </w:t>
            </w:r>
            <w:r w:rsidR="00AC68F6">
              <w:rPr>
                <w:b/>
                <w:sz w:val="24"/>
                <w:szCs w:val="24"/>
              </w:rPr>
              <w:t>р</w:t>
            </w:r>
            <w:r w:rsidRPr="00AC68F6">
              <w:rPr>
                <w:b/>
                <w:spacing w:val="-4"/>
                <w:sz w:val="24"/>
                <w:szCs w:val="24"/>
              </w:rPr>
              <w:t>оботи</w:t>
            </w:r>
            <w:r w:rsidR="00AC68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Роздiл</w:t>
            </w:r>
            <w:r w:rsidRPr="00AC68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1.</w:t>
            </w:r>
            <w:r w:rsidRPr="00AC68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Система</w:t>
            </w:r>
            <w:r w:rsidRPr="00AC68F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3"/>
                <w:sz w:val="24"/>
                <w:szCs w:val="24"/>
              </w:rPr>
              <w:t>В1</w:t>
            </w:r>
          </w:p>
        </w:tc>
        <w:tc>
          <w:tcPr>
            <w:tcW w:w="1417" w:type="dxa"/>
          </w:tcPr>
          <w:p w:rsidR="00DB72EA" w:rsidRPr="00AC68F6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72EA" w:rsidRPr="00AC68F6" w:rsidRDefault="00DB72EA" w:rsidP="00AC68F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B72EA" w:rsidRPr="00AC68F6">
        <w:trPr>
          <w:trHeight w:val="273"/>
        </w:trPr>
        <w:tc>
          <w:tcPr>
            <w:tcW w:w="711" w:type="dxa"/>
          </w:tcPr>
          <w:p w:rsidR="00DB72EA" w:rsidRPr="00AC68F6" w:rsidRDefault="00100E03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1048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Мережа</w:t>
            </w:r>
            <w:r w:rsidRPr="00AC68F6">
              <w:rPr>
                <w:spacing w:val="5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систем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вентиляції</w:t>
            </w:r>
            <w:r w:rsidRPr="00AC68F6">
              <w:rPr>
                <w:spacing w:val="-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і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кондиціонування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повітря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при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кількості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Вен.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Мер.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</w:p>
        </w:tc>
      </w:tr>
    </w:tbl>
    <w:p w:rsidR="00DB72EA" w:rsidRPr="00AC68F6" w:rsidRDefault="00DB72EA">
      <w:pPr>
        <w:spacing w:line="249" w:lineRule="exact"/>
        <w:rPr>
          <w:sz w:val="24"/>
          <w:szCs w:val="24"/>
        </w:rPr>
        <w:sectPr w:rsidR="00DB72EA" w:rsidRPr="00AC68F6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B72EA" w:rsidRPr="00AC68F6">
        <w:trPr>
          <w:trHeight w:val="273"/>
        </w:trPr>
        <w:tc>
          <w:tcPr>
            <w:tcW w:w="711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перерізів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до</w:t>
            </w:r>
            <w:r w:rsidRPr="00AC68F6">
              <w:rPr>
                <w:spacing w:val="-1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B72EA" w:rsidRPr="00AC68F6">
        <w:trPr>
          <w:trHeight w:val="277"/>
        </w:trPr>
        <w:tc>
          <w:tcPr>
            <w:tcW w:w="711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before="1" w:line="240" w:lineRule="auto"/>
              <w:ind w:left="148"/>
              <w:rPr>
                <w:b/>
                <w:sz w:val="24"/>
                <w:szCs w:val="24"/>
              </w:rPr>
            </w:pPr>
            <w:r w:rsidRPr="00AC68F6">
              <w:rPr>
                <w:b/>
                <w:spacing w:val="-4"/>
                <w:sz w:val="24"/>
                <w:szCs w:val="24"/>
              </w:rPr>
              <w:t>Роздiл</w:t>
            </w:r>
            <w:r w:rsidRPr="00AC68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2. Система</w:t>
            </w:r>
            <w:r w:rsidRPr="00AC68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3"/>
                <w:sz w:val="24"/>
                <w:szCs w:val="24"/>
              </w:rPr>
              <w:t>ПВ2</w:t>
            </w:r>
          </w:p>
        </w:tc>
        <w:tc>
          <w:tcPr>
            <w:tcW w:w="1417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B72EA" w:rsidRPr="00AC68F6" w:rsidRDefault="00DB72E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B72EA" w:rsidRPr="00AC68F6">
        <w:trPr>
          <w:trHeight w:val="509"/>
        </w:trPr>
        <w:tc>
          <w:tcPr>
            <w:tcW w:w="711" w:type="dxa"/>
          </w:tcPr>
          <w:p w:rsidR="00DB72EA" w:rsidRPr="00AC68F6" w:rsidRDefault="00100E0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1049</w:t>
            </w:r>
          </w:p>
        </w:tc>
        <w:tc>
          <w:tcPr>
            <w:tcW w:w="7519" w:type="dxa"/>
          </w:tcPr>
          <w:p w:rsidR="00DB72EA" w:rsidRPr="00AC68F6" w:rsidRDefault="00100E03">
            <w:pPr>
              <w:pStyle w:val="TableParagraph"/>
              <w:spacing w:line="250" w:lineRule="exact"/>
              <w:ind w:left="148" w:right="702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Мережа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систем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вентиляції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і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кондиціонування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повітря при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кількості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перерізів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до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72EA" w:rsidRPr="00AC68F6" w:rsidRDefault="00100E03" w:rsidP="00AC68F6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Вен.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Мер.</w:t>
            </w:r>
          </w:p>
        </w:tc>
        <w:tc>
          <w:tcPr>
            <w:tcW w:w="1133" w:type="dxa"/>
          </w:tcPr>
          <w:p w:rsidR="00DB72EA" w:rsidRPr="00AC68F6" w:rsidRDefault="00100E03" w:rsidP="00AC68F6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</w:p>
        </w:tc>
      </w:tr>
    </w:tbl>
    <w:p w:rsidR="00DB72EA" w:rsidRDefault="00DB72EA">
      <w:pPr>
        <w:spacing w:line="249" w:lineRule="exact"/>
        <w:sectPr w:rsidR="00DB72EA">
          <w:pgSz w:w="16700" w:h="16840"/>
          <w:pgMar w:top="1540" w:right="2400" w:bottom="280" w:left="1480" w:header="720" w:footer="720" w:gutter="0"/>
          <w:cols w:space="720"/>
        </w:sectPr>
      </w:pPr>
    </w:p>
    <w:p w:rsidR="00DB72EA" w:rsidRDefault="00DB72EA">
      <w:pPr>
        <w:pStyle w:val="a3"/>
        <w:rPr>
          <w:b/>
          <w:sz w:val="30"/>
        </w:rPr>
      </w:pPr>
    </w:p>
    <w:p w:rsidR="00DB72EA" w:rsidRDefault="00DB72EA">
      <w:pPr>
        <w:pStyle w:val="a3"/>
        <w:spacing w:before="8"/>
        <w:rPr>
          <w:b/>
          <w:sz w:val="43"/>
        </w:rPr>
      </w:pPr>
    </w:p>
    <w:p w:rsidR="00DB72EA" w:rsidRDefault="00100E03">
      <w:pPr>
        <w:pStyle w:val="1"/>
        <w:jc w:val="right"/>
      </w:pPr>
      <w:bookmarkStart w:id="307" w:name="Додаток_3-А"/>
      <w:bookmarkStart w:id="308" w:name="до_тендерної_документації_(3)"/>
      <w:bookmarkStart w:id="309" w:name="Лист-гарантія"/>
      <w:bookmarkEnd w:id="307"/>
      <w:bookmarkEnd w:id="308"/>
      <w:bookmarkEnd w:id="309"/>
      <w:r>
        <w:t>Лист-гарантія</w:t>
      </w:r>
    </w:p>
    <w:p w:rsidR="00DB72EA" w:rsidRDefault="00100E03">
      <w:pPr>
        <w:pStyle w:val="2"/>
        <w:spacing w:before="65" w:line="237" w:lineRule="auto"/>
        <w:ind w:left="2181" w:right="667" w:firstLine="1493"/>
      </w:pPr>
      <w:r>
        <w:rPr>
          <w:b w:val="0"/>
        </w:rPr>
        <w:br w:type="column"/>
      </w:r>
      <w:r>
        <w:t>Додаток 3-А</w:t>
      </w:r>
      <w:r>
        <w:rPr>
          <w:spacing w:val="-5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документації</w:t>
      </w:r>
    </w:p>
    <w:p w:rsidR="00DB72EA" w:rsidRDefault="00DB72EA">
      <w:pPr>
        <w:spacing w:line="237" w:lineRule="auto"/>
        <w:sectPr w:rsidR="00DB72EA">
          <w:pgSz w:w="16700" w:h="16840"/>
          <w:pgMar w:top="1480" w:right="2400" w:bottom="280" w:left="1480" w:header="720" w:footer="720" w:gutter="0"/>
          <w:cols w:num="2" w:space="720" w:equalWidth="0">
            <w:col w:w="7083" w:space="40"/>
            <w:col w:w="5697"/>
          </w:cols>
        </w:sectPr>
      </w:pPr>
    </w:p>
    <w:p w:rsidR="00DB72EA" w:rsidRDefault="00DB72EA">
      <w:pPr>
        <w:pStyle w:val="a3"/>
        <w:spacing w:before="10"/>
        <w:rPr>
          <w:b/>
          <w:sz w:val="15"/>
        </w:rPr>
      </w:pPr>
    </w:p>
    <w:p w:rsidR="00DB72EA" w:rsidRDefault="00100E03">
      <w:pPr>
        <w:pStyle w:val="a3"/>
        <w:tabs>
          <w:tab w:val="left" w:pos="9134"/>
          <w:tab w:val="left" w:pos="9479"/>
          <w:tab w:val="left" w:pos="9566"/>
          <w:tab w:val="left" w:pos="9708"/>
        </w:tabs>
        <w:spacing w:before="90"/>
        <w:ind w:left="219" w:right="3109"/>
      </w:pPr>
      <w:bookmarkStart w:id="310" w:name="Повне_найменування_учасника_____________"/>
      <w:bookmarkEnd w:id="310"/>
      <w:r>
        <w:t>Повне</w:t>
      </w:r>
      <w:r>
        <w:rPr>
          <w:spacing w:val="-12"/>
        </w:rPr>
        <w:t xml:space="preserve"> </w:t>
      </w:r>
      <w:r>
        <w:t>найменування</w:t>
      </w:r>
      <w:r>
        <w:rPr>
          <w:spacing w:val="-7"/>
        </w:rPr>
        <w:t xml:space="preserve"> </w:t>
      </w:r>
      <w:r>
        <w:t>учасника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</w:t>
      </w:r>
      <w:bookmarkStart w:id="311" w:name="Юридична_адреса_________________________"/>
      <w:bookmarkEnd w:id="311"/>
      <w:r>
        <w:t>Юридична</w:t>
      </w:r>
      <w:r>
        <w:rPr>
          <w:spacing w:val="-1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</w:t>
      </w:r>
      <w:bookmarkStart w:id="312" w:name="Код_ЄДРПОУ______________________________"/>
      <w:bookmarkEnd w:id="312"/>
      <w:r>
        <w:t>Код</w:t>
      </w:r>
      <w:r>
        <w:rPr>
          <w:spacing w:val="-3"/>
        </w:rPr>
        <w:t xml:space="preserve"> </w:t>
      </w:r>
      <w:r>
        <w:t>ЄДРПОУ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13" w:name="ПІБ_керівника_або_представника_згідно_до"/>
      <w:bookmarkEnd w:id="313"/>
      <w:r>
        <w:t>ПІБ</w:t>
      </w:r>
      <w:r>
        <w:rPr>
          <w:spacing w:val="-6"/>
        </w:rPr>
        <w:t xml:space="preserve"> </w:t>
      </w:r>
      <w:r>
        <w:t>керівника</w:t>
      </w:r>
      <w:r>
        <w:rPr>
          <w:spacing w:val="-7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представника</w:t>
      </w:r>
      <w:r>
        <w:rPr>
          <w:spacing w:val="-7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довіреності_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14" w:name="Ми,_____________________________________"/>
      <w:bookmarkEnd w:id="314"/>
      <w:r>
        <w:t>Ми,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line="170" w:lineRule="exact"/>
        <w:ind w:left="323" w:right="801"/>
        <w:jc w:val="center"/>
        <w:rPr>
          <w:sz w:val="16"/>
        </w:rPr>
      </w:pPr>
      <w:bookmarkStart w:id="315" w:name="(повне_найменування_учасника_)"/>
      <w:bookmarkEnd w:id="315"/>
      <w:r>
        <w:rPr>
          <w:spacing w:val="-1"/>
          <w:sz w:val="16"/>
        </w:rPr>
        <w:t>(повне</w:t>
      </w:r>
      <w:r>
        <w:rPr>
          <w:spacing w:val="-9"/>
          <w:sz w:val="16"/>
        </w:rPr>
        <w:t xml:space="preserve"> </w:t>
      </w:r>
      <w:r>
        <w:rPr>
          <w:sz w:val="16"/>
        </w:rPr>
        <w:t>найменування</w:t>
      </w:r>
      <w:r>
        <w:rPr>
          <w:spacing w:val="-2"/>
          <w:sz w:val="16"/>
        </w:rPr>
        <w:t xml:space="preserve"> </w:t>
      </w:r>
      <w:r>
        <w:rPr>
          <w:sz w:val="16"/>
        </w:rPr>
        <w:t>учасника</w:t>
      </w:r>
      <w:r>
        <w:rPr>
          <w:spacing w:val="-5"/>
          <w:sz w:val="16"/>
        </w:rPr>
        <w:t xml:space="preserve"> </w:t>
      </w:r>
      <w:r>
        <w:rPr>
          <w:sz w:val="16"/>
        </w:rPr>
        <w:t>)</w:t>
      </w:r>
    </w:p>
    <w:p w:rsidR="00DB72EA" w:rsidRDefault="00100E03">
      <w:pPr>
        <w:pStyle w:val="a3"/>
        <w:tabs>
          <w:tab w:val="left" w:pos="10266"/>
        </w:tabs>
        <w:spacing w:before="117" w:line="232" w:lineRule="auto"/>
        <w:ind w:left="219" w:right="2490"/>
      </w:pPr>
      <w:bookmarkStart w:id="316" w:name="при_виконанні_робіт_по_об’єкту:_________"/>
      <w:bookmarkEnd w:id="316"/>
      <w:r>
        <w:t>при</w:t>
      </w:r>
      <w:r>
        <w:rPr>
          <w:spacing w:val="-1"/>
        </w:rPr>
        <w:t xml:space="preserve"> </w:t>
      </w:r>
      <w:r>
        <w:t>виконанні</w:t>
      </w:r>
      <w:r>
        <w:rPr>
          <w:spacing w:val="-9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об’єкту:</w:t>
      </w:r>
      <w:r>
        <w:rPr>
          <w:u w:val="single"/>
        </w:rPr>
        <w:tab/>
      </w:r>
      <w:r>
        <w:rPr>
          <w:b/>
          <w:spacing w:val="-3"/>
        </w:rPr>
        <w:t>.</w:t>
      </w:r>
      <w:r>
        <w:rPr>
          <w:b/>
          <w:spacing w:val="-57"/>
        </w:rPr>
        <w:t xml:space="preserve"> </w:t>
      </w:r>
      <w:bookmarkStart w:id="317" w:name="Гарантуємо_що:"/>
      <w:bookmarkEnd w:id="317"/>
      <w:r>
        <w:t>Гарантуємо</w:t>
      </w:r>
      <w:r>
        <w:rPr>
          <w:spacing w:val="5"/>
        </w:rPr>
        <w:t xml:space="preserve"> </w:t>
      </w:r>
      <w:r>
        <w:t>що:</w:t>
      </w:r>
    </w:p>
    <w:p w:rsidR="00DB72EA" w:rsidRDefault="00100E03">
      <w:pPr>
        <w:pStyle w:val="a3"/>
        <w:spacing w:before="8" w:line="237" w:lineRule="auto"/>
        <w:ind w:left="219" w:right="3544"/>
      </w:pPr>
      <w:bookmarkStart w:id="318" w:name="При_виконанні_робіт_буде_передбачено_зас"/>
      <w:bookmarkEnd w:id="318"/>
      <w:r>
        <w:t xml:space="preserve">При виконанні робіт буде передбачено </w:t>
      </w:r>
      <w:r>
        <w:rPr>
          <w:u w:val="single"/>
        </w:rPr>
        <w:t>застосування заходів із захисту довкілля,</w:t>
      </w:r>
      <w:r>
        <w:t xml:space="preserve"> а саме:</w:t>
      </w:r>
      <w:r>
        <w:rPr>
          <w:spacing w:val="-57"/>
        </w:rPr>
        <w:t xml:space="preserve"> </w:t>
      </w:r>
      <w:bookmarkStart w:id="319" w:name="запобігання_утворенню_та_зменшення_обсяг"/>
      <w:bookmarkEnd w:id="319"/>
      <w:r>
        <w:t>запобігання</w:t>
      </w:r>
      <w:r>
        <w:rPr>
          <w:spacing w:val="5"/>
        </w:rPr>
        <w:t xml:space="preserve"> </w:t>
      </w:r>
      <w:r>
        <w:t>утворенню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зменшення</w:t>
      </w:r>
      <w:r>
        <w:rPr>
          <w:spacing w:val="-8"/>
        </w:rPr>
        <w:t xml:space="preserve"> </w:t>
      </w:r>
      <w:r>
        <w:t>обсягів</w:t>
      </w:r>
      <w:r>
        <w:rPr>
          <w:spacing w:val="2"/>
        </w:rPr>
        <w:t xml:space="preserve"> </w:t>
      </w:r>
      <w:r>
        <w:t>будівельних</w:t>
      </w:r>
      <w:r>
        <w:rPr>
          <w:spacing w:val="-4"/>
        </w:rPr>
        <w:t xml:space="preserve"> </w:t>
      </w:r>
      <w:r>
        <w:t>відходів;</w:t>
      </w:r>
    </w:p>
    <w:p w:rsidR="00DB72EA" w:rsidRDefault="00100E03">
      <w:pPr>
        <w:pStyle w:val="a3"/>
        <w:spacing w:before="6" w:line="237" w:lineRule="auto"/>
        <w:ind w:left="219" w:right="718"/>
      </w:pPr>
      <w:bookmarkStart w:id="320" w:name="здійснення_збирання,_складування_та_виве"/>
      <w:bookmarkEnd w:id="320"/>
      <w:r>
        <w:t>здійснення</w:t>
      </w:r>
      <w:r>
        <w:rPr>
          <w:spacing w:val="6"/>
        </w:rPr>
        <w:t xml:space="preserve"> </w:t>
      </w:r>
      <w:r>
        <w:t>збирання,</w:t>
      </w:r>
      <w:r>
        <w:rPr>
          <w:spacing w:val="7"/>
        </w:rPr>
        <w:t xml:space="preserve"> </w:t>
      </w:r>
      <w:r>
        <w:t>складування</w:t>
      </w:r>
      <w:r>
        <w:rPr>
          <w:spacing w:val="5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вивезення</w:t>
      </w:r>
      <w:r>
        <w:rPr>
          <w:spacing w:val="5"/>
        </w:rPr>
        <w:t xml:space="preserve"> </w:t>
      </w:r>
      <w:r>
        <w:t>відходів,</w:t>
      </w:r>
      <w:r>
        <w:rPr>
          <w:spacing w:val="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утворюються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проведенні</w:t>
      </w:r>
      <w:r>
        <w:rPr>
          <w:spacing w:val="55"/>
        </w:rPr>
        <w:t xml:space="preserve"> </w:t>
      </w:r>
      <w:r>
        <w:t>робіт,</w:t>
      </w:r>
      <w:r>
        <w:rPr>
          <w:spacing w:val="8"/>
        </w:rPr>
        <w:t xml:space="preserve"> </w:t>
      </w:r>
      <w:r>
        <w:t>визначених</w:t>
      </w:r>
      <w:r>
        <w:rPr>
          <w:spacing w:val="-57"/>
        </w:rPr>
        <w:t xml:space="preserve"> </w:t>
      </w:r>
      <w:r>
        <w:t>договірними</w:t>
      </w:r>
      <w:r>
        <w:rPr>
          <w:spacing w:val="2"/>
        </w:rPr>
        <w:t xml:space="preserve"> </w:t>
      </w:r>
      <w:r>
        <w:t>зобов'язаннями</w:t>
      </w:r>
      <w:r>
        <w:rPr>
          <w:spacing w:val="-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закупівлі;</w:t>
      </w:r>
    </w:p>
    <w:p w:rsidR="00DB72EA" w:rsidRDefault="00100E03">
      <w:pPr>
        <w:pStyle w:val="a3"/>
        <w:spacing w:before="3" w:line="275" w:lineRule="exact"/>
        <w:ind w:left="219"/>
      </w:pPr>
      <w:bookmarkStart w:id="321" w:name="не_допущення_розливу_нафтопродуктів,_мас"/>
      <w:bookmarkEnd w:id="321"/>
      <w:r>
        <w:t>не</w:t>
      </w:r>
      <w:r>
        <w:rPr>
          <w:spacing w:val="-3"/>
        </w:rPr>
        <w:t xml:space="preserve"> </w:t>
      </w:r>
      <w:r>
        <w:t>допущення</w:t>
      </w:r>
      <w:r>
        <w:rPr>
          <w:spacing w:val="-2"/>
        </w:rPr>
        <w:t xml:space="preserve"> </w:t>
      </w:r>
      <w:r>
        <w:t>розливу</w:t>
      </w:r>
      <w:r>
        <w:rPr>
          <w:spacing w:val="-11"/>
        </w:rPr>
        <w:t xml:space="preserve"> </w:t>
      </w:r>
      <w:r>
        <w:t>нафтопродуктів,</w:t>
      </w:r>
      <w:r>
        <w:rPr>
          <w:spacing w:val="1"/>
        </w:rPr>
        <w:t xml:space="preserve"> </w:t>
      </w:r>
      <w:r>
        <w:t>мастил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хімічних</w:t>
      </w:r>
      <w:r>
        <w:rPr>
          <w:spacing w:val="-6"/>
        </w:rPr>
        <w:t xml:space="preserve"> </w:t>
      </w:r>
      <w:r>
        <w:t>речовин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ґрунт;</w:t>
      </w:r>
    </w:p>
    <w:p w:rsidR="00DB72EA" w:rsidRDefault="00100E03">
      <w:pPr>
        <w:pStyle w:val="a3"/>
        <w:spacing w:line="242" w:lineRule="auto"/>
        <w:ind w:left="219" w:right="718"/>
      </w:pPr>
      <w:bookmarkStart w:id="322" w:name="під_час_експлуатації_будівельних_машин_і"/>
      <w:bookmarkEnd w:id="322"/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експлуатації</w:t>
      </w:r>
      <w:r>
        <w:rPr>
          <w:spacing w:val="-7"/>
        </w:rPr>
        <w:t xml:space="preserve"> </w:t>
      </w:r>
      <w:r>
        <w:t>будівельних</w:t>
      </w:r>
      <w:r>
        <w:rPr>
          <w:spacing w:val="-7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механізмів</w:t>
      </w:r>
      <w:r>
        <w:rPr>
          <w:spacing w:val="-2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зниження</w:t>
      </w:r>
      <w:r>
        <w:rPr>
          <w:spacing w:val="-3"/>
        </w:rPr>
        <w:t xml:space="preserve"> </w:t>
      </w:r>
      <w:r>
        <w:t>токсичності</w:t>
      </w:r>
      <w:r>
        <w:rPr>
          <w:spacing w:val="-11"/>
        </w:rPr>
        <w:t xml:space="preserve"> </w:t>
      </w:r>
      <w:r>
        <w:t>викидів;</w:t>
      </w:r>
      <w:r>
        <w:rPr>
          <w:spacing w:val="-57"/>
        </w:rPr>
        <w:t xml:space="preserve"> </w:t>
      </w:r>
      <w:bookmarkStart w:id="323" w:name="ощадливе_використання_води_та_електроене"/>
      <w:bookmarkEnd w:id="323"/>
      <w:r>
        <w:t>ощадливе використання</w:t>
      </w:r>
      <w:r>
        <w:rPr>
          <w:spacing w:val="-3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електроенергії.</w:t>
      </w:r>
    </w:p>
    <w:p w:rsidR="00DB72EA" w:rsidRDefault="00100E03">
      <w:pPr>
        <w:pStyle w:val="a3"/>
        <w:spacing w:line="271" w:lineRule="exact"/>
        <w:ind w:left="219"/>
      </w:pPr>
      <w:bookmarkStart w:id="324" w:name="Відповідальність_за_виконання_вимог_екол"/>
      <w:bookmarkEnd w:id="324"/>
      <w:r>
        <w:t>Відповідальність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вимог</w:t>
      </w:r>
      <w:r>
        <w:rPr>
          <w:spacing w:val="-7"/>
        </w:rPr>
        <w:t xml:space="preserve"> </w:t>
      </w:r>
      <w:r>
        <w:t>екологічної</w:t>
      </w:r>
      <w:r>
        <w:rPr>
          <w:spacing w:val="-13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несе</w:t>
      </w:r>
      <w:r>
        <w:rPr>
          <w:spacing w:val="-6"/>
        </w:rPr>
        <w:t xml:space="preserve"> </w:t>
      </w:r>
      <w:r>
        <w:t>керівник</w:t>
      </w:r>
      <w:r>
        <w:rPr>
          <w:spacing w:val="-6"/>
        </w:rPr>
        <w:t xml:space="preserve"> </w:t>
      </w:r>
      <w:r>
        <w:t>підприємства.</w:t>
      </w:r>
    </w:p>
    <w:p w:rsidR="00DB72EA" w:rsidRDefault="00100E03">
      <w:pPr>
        <w:pStyle w:val="a3"/>
        <w:spacing w:before="2" w:line="275" w:lineRule="exact"/>
        <w:ind w:left="219"/>
      </w:pPr>
      <w:bookmarkStart w:id="325" w:name="Після_закінчення_робіт_з_будівництва_об’"/>
      <w:bookmarkEnd w:id="325"/>
      <w:r>
        <w:t>Після</w:t>
      </w:r>
      <w:r>
        <w:rPr>
          <w:spacing w:val="-4"/>
        </w:rPr>
        <w:t xml:space="preserve"> </w:t>
      </w:r>
      <w:r>
        <w:t>закінчення</w:t>
      </w:r>
      <w:r>
        <w:rPr>
          <w:spacing w:val="-3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будівництва</w:t>
      </w:r>
      <w:r>
        <w:rPr>
          <w:spacing w:val="-9"/>
        </w:rPr>
        <w:t xml:space="preserve"> </w:t>
      </w:r>
      <w:r>
        <w:t>об’єкту</w:t>
      </w:r>
      <w:r>
        <w:rPr>
          <w:spacing w:val="-8"/>
        </w:rPr>
        <w:t xml:space="preserve"> </w:t>
      </w:r>
      <w:r>
        <w:t>територію</w:t>
      </w:r>
      <w:r>
        <w:rPr>
          <w:spacing w:val="-5"/>
        </w:rPr>
        <w:t xml:space="preserve"> </w:t>
      </w:r>
      <w:r>
        <w:t>буде</w:t>
      </w:r>
      <w:r>
        <w:rPr>
          <w:spacing w:val="-4"/>
        </w:rPr>
        <w:t xml:space="preserve"> </w:t>
      </w:r>
      <w:r>
        <w:t>очищено</w:t>
      </w:r>
      <w:r>
        <w:rPr>
          <w:spacing w:val="-4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будівельного</w:t>
      </w:r>
      <w:r>
        <w:rPr>
          <w:spacing w:val="-3"/>
        </w:rPr>
        <w:t xml:space="preserve"> </w:t>
      </w:r>
      <w:r>
        <w:t>сміття.</w:t>
      </w:r>
    </w:p>
    <w:p w:rsidR="00DB72EA" w:rsidRDefault="00100E03">
      <w:pPr>
        <w:pStyle w:val="a3"/>
        <w:spacing w:line="242" w:lineRule="auto"/>
        <w:ind w:left="219" w:right="690"/>
        <w:jc w:val="both"/>
      </w:pPr>
      <w:bookmarkStart w:id="326" w:name="Усі_застосовані_матеріали_і_устаткування"/>
      <w:bookmarkEnd w:id="326"/>
      <w:r>
        <w:t>Усі застосовані матеріали і устаткування будуть мати сертифікати у тому числі і по пожежній безпеці та гігієнічні</w:t>
      </w:r>
      <w:r>
        <w:rPr>
          <w:spacing w:val="1"/>
        </w:rPr>
        <w:t xml:space="preserve"> </w:t>
      </w:r>
      <w:r>
        <w:t>висновки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будуть</w:t>
      </w:r>
      <w:r>
        <w:rPr>
          <w:spacing w:val="3"/>
        </w:rPr>
        <w:t xml:space="preserve"> </w:t>
      </w:r>
      <w:r>
        <w:t>надані</w:t>
      </w:r>
      <w:r>
        <w:rPr>
          <w:spacing w:val="54"/>
        </w:rPr>
        <w:t xml:space="preserve"> </w:t>
      </w:r>
      <w:r>
        <w:t>під час прийому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об'єкту.</w:t>
      </w:r>
    </w:p>
    <w:p w:rsidR="00DB72EA" w:rsidRDefault="00100E03">
      <w:pPr>
        <w:pStyle w:val="a3"/>
        <w:ind w:left="219" w:right="691"/>
        <w:jc w:val="both"/>
      </w:pPr>
      <w:bookmarkStart w:id="327" w:name="Надані_в_складі_пропозиції_документи_пов"/>
      <w:bookmarkEnd w:id="327"/>
      <w:r>
        <w:t>Надані в складі пропозиції документи повністю відповідають оригіналу/копії, а відображена у них інформація є</w:t>
      </w:r>
      <w:r>
        <w:rPr>
          <w:spacing w:val="1"/>
        </w:rPr>
        <w:t xml:space="preserve"> </w:t>
      </w:r>
      <w:r>
        <w:t>повною,</w:t>
      </w:r>
      <w:r>
        <w:rPr>
          <w:spacing w:val="1"/>
        </w:rPr>
        <w:t xml:space="preserve"> </w:t>
      </w:r>
      <w:r>
        <w:t>достовірною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об’єктивною,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підписала</w:t>
      </w:r>
      <w:r>
        <w:rPr>
          <w:spacing w:val="1"/>
        </w:rPr>
        <w:t xml:space="preserve"> </w:t>
      </w:r>
      <w:r>
        <w:t>пропозицію,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персональну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2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вказаних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документах;</w:t>
      </w:r>
    </w:p>
    <w:p w:rsidR="00DB72EA" w:rsidRDefault="00100E03">
      <w:pPr>
        <w:pStyle w:val="a3"/>
        <w:spacing w:line="237" w:lineRule="auto"/>
        <w:ind w:left="219" w:right="1942"/>
        <w:jc w:val="both"/>
      </w:pPr>
      <w:bookmarkStart w:id="328" w:name="Роботи_будуть_виконані_в_строк_та_в_повн"/>
      <w:bookmarkEnd w:id="328"/>
      <w:r>
        <w:t>Роботи</w:t>
      </w:r>
      <w:r>
        <w:rPr>
          <w:spacing w:val="-5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виконані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</w:t>
      </w:r>
      <w:r>
        <w:rPr>
          <w:spacing w:val="-4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повному</w:t>
      </w:r>
      <w:r>
        <w:rPr>
          <w:spacing w:val="-12"/>
        </w:rPr>
        <w:t xml:space="preserve"> </w:t>
      </w:r>
      <w:r>
        <w:t>обсязі</w:t>
      </w:r>
      <w:r>
        <w:rPr>
          <w:spacing w:val="-6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забезпеченням</w:t>
      </w:r>
      <w:r>
        <w:rPr>
          <w:spacing w:val="-1"/>
        </w:rPr>
        <w:t xml:space="preserve"> </w:t>
      </w:r>
      <w:r>
        <w:t>відповідних</w:t>
      </w:r>
      <w:r>
        <w:rPr>
          <w:spacing w:val="-6"/>
        </w:rPr>
        <w:t xml:space="preserve"> </w:t>
      </w:r>
      <w:r>
        <w:t>гарантійних</w:t>
      </w:r>
      <w:r>
        <w:rPr>
          <w:spacing w:val="-2"/>
        </w:rPr>
        <w:t xml:space="preserve"> </w:t>
      </w:r>
      <w:r>
        <w:t>термінів.</w:t>
      </w:r>
      <w:r>
        <w:rPr>
          <w:spacing w:val="-58"/>
        </w:rPr>
        <w:t xml:space="preserve"> </w:t>
      </w:r>
      <w:bookmarkStart w:id="329" w:name="При_виконанні_робіт_буде_дотримано_всіх_"/>
      <w:bookmarkEnd w:id="329"/>
      <w:r>
        <w:t>При виконанні</w:t>
      </w:r>
      <w:r>
        <w:rPr>
          <w:spacing w:val="-7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буде дотримано всіх</w:t>
      </w:r>
      <w:r>
        <w:rPr>
          <w:spacing w:val="-4"/>
        </w:rPr>
        <w:t xml:space="preserve"> </w:t>
      </w:r>
      <w:r>
        <w:t>необхідних</w:t>
      </w:r>
      <w:r>
        <w:rPr>
          <w:spacing w:val="-3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праці.</w:t>
      </w:r>
    </w:p>
    <w:p w:rsidR="00DB72EA" w:rsidRDefault="00DB72EA">
      <w:pPr>
        <w:pStyle w:val="a3"/>
        <w:spacing w:before="4"/>
      </w:pPr>
    </w:p>
    <w:p w:rsidR="00DB72EA" w:rsidRDefault="00100E03">
      <w:pPr>
        <w:pStyle w:val="2"/>
        <w:ind w:left="219"/>
      </w:pPr>
      <w:bookmarkStart w:id="330" w:name="м.п._(1)"/>
      <w:bookmarkStart w:id="331" w:name="Посада,_прізвище,_ініціали,_підпис_уповн"/>
      <w:bookmarkEnd w:id="330"/>
      <w:bookmarkEnd w:id="331"/>
      <w:r>
        <w:t>м.п.</w:t>
      </w:r>
    </w:p>
    <w:p w:rsidR="00DB72EA" w:rsidRDefault="00100E03">
      <w:pPr>
        <w:spacing w:before="2"/>
        <w:ind w:left="219"/>
        <w:rPr>
          <w:b/>
          <w:i/>
          <w:sz w:val="24"/>
        </w:rPr>
      </w:pPr>
      <w:r>
        <w:rPr>
          <w:b/>
          <w:i/>
          <w:sz w:val="24"/>
        </w:rPr>
        <w:t>Посада, прізвище,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ініціали,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підпис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уповноваженої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особи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учасника.</w:t>
      </w:r>
    </w:p>
    <w:p w:rsidR="00DB72EA" w:rsidRDefault="00DB72EA">
      <w:pPr>
        <w:rPr>
          <w:sz w:val="24"/>
        </w:rPr>
        <w:sectPr w:rsidR="00DB72EA">
          <w:type w:val="continuous"/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32" w:name="Додаток_4"/>
      <w:bookmarkEnd w:id="332"/>
      <w:r>
        <w:rPr>
          <w:b/>
          <w:i/>
          <w:sz w:val="24"/>
        </w:rPr>
        <w:lastRenderedPageBreak/>
        <w:t>Додаток 4</w:t>
      </w:r>
      <w:r>
        <w:rPr>
          <w:b/>
          <w:i/>
          <w:spacing w:val="-57"/>
          <w:sz w:val="24"/>
        </w:rPr>
        <w:t xml:space="preserve"> </w:t>
      </w:r>
      <w:bookmarkStart w:id="333" w:name="до_тендерної_документації_(4)"/>
      <w:bookmarkEnd w:id="333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3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DB72EA">
      <w:pPr>
        <w:pStyle w:val="a3"/>
        <w:spacing w:before="4"/>
        <w:rPr>
          <w:i/>
        </w:rPr>
      </w:pPr>
    </w:p>
    <w:p w:rsidR="00DB72EA" w:rsidRDefault="00100E03">
      <w:pPr>
        <w:pStyle w:val="2"/>
        <w:ind w:left="1050"/>
      </w:pPr>
      <w:bookmarkStart w:id="334" w:name="Довідка,_яка_містить_інформацію_про_залу"/>
      <w:bookmarkEnd w:id="334"/>
      <w:r>
        <w:t>Довідка, яка</w:t>
      </w:r>
      <w:r>
        <w:rPr>
          <w:spacing w:val="-2"/>
        </w:rPr>
        <w:t xml:space="preserve"> </w:t>
      </w:r>
      <w:r>
        <w:t>містить інформацію</w:t>
      </w:r>
      <w:r>
        <w:rPr>
          <w:spacing w:val="-8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залучення</w:t>
      </w:r>
      <w:r>
        <w:rPr>
          <w:spacing w:val="-3"/>
        </w:rPr>
        <w:t xml:space="preserve"> </w:t>
      </w:r>
      <w:r>
        <w:t>субпідрядних</w:t>
      </w:r>
      <w:r>
        <w:rPr>
          <w:spacing w:val="-7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робіт</w:t>
      </w:r>
    </w:p>
    <w:p w:rsidR="00DB72EA" w:rsidRDefault="00DB72EA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328"/>
        <w:gridCol w:w="2107"/>
        <w:gridCol w:w="3571"/>
        <w:gridCol w:w="2184"/>
      </w:tblGrid>
      <w:tr w:rsidR="00DB72EA">
        <w:trPr>
          <w:trHeight w:val="1502"/>
        </w:trPr>
        <w:tc>
          <w:tcPr>
            <w:tcW w:w="87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31"/>
              </w:rPr>
            </w:pPr>
          </w:p>
          <w:p w:rsidR="00DB72EA" w:rsidRDefault="00100E03">
            <w:pPr>
              <w:pStyle w:val="TableParagraph"/>
              <w:spacing w:line="345" w:lineRule="auto"/>
              <w:ind w:left="283" w:right="259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28" w:type="dxa"/>
          </w:tcPr>
          <w:p w:rsidR="00DB72EA" w:rsidRDefault="00100E03">
            <w:pPr>
              <w:pStyle w:val="TableParagraph"/>
              <w:spacing w:before="1" w:line="240" w:lineRule="auto"/>
              <w:ind w:left="307" w:right="28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210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DB72EA" w:rsidRDefault="00100E03">
            <w:pPr>
              <w:pStyle w:val="TableParagraph"/>
              <w:spacing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3571" w:type="dxa"/>
          </w:tcPr>
          <w:p w:rsidR="00DB72EA" w:rsidRDefault="00100E03">
            <w:pPr>
              <w:pStyle w:val="TableParagraph"/>
              <w:spacing w:before="1" w:line="240" w:lineRule="auto"/>
              <w:ind w:left="323" w:right="300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 вартість робіт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субпідрядної організації,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сумою (грн.) та у відсотках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2184" w:type="dxa"/>
          </w:tcPr>
          <w:p w:rsidR="00DB72EA" w:rsidRDefault="00100E03">
            <w:pPr>
              <w:pStyle w:val="TableParagraph"/>
              <w:spacing w:before="1" w:line="240" w:lineRule="auto"/>
              <w:ind w:left="29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та серія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ліцензії, та/або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дозволу</w:t>
            </w:r>
          </w:p>
          <w:p w:rsidR="00DB72EA" w:rsidRDefault="00100E03">
            <w:pPr>
              <w:pStyle w:val="TableParagraph"/>
              <w:spacing w:before="3" w:line="240" w:lineRule="auto"/>
              <w:ind w:left="29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</w:p>
        </w:tc>
      </w:tr>
      <w:tr w:rsidR="00DB72EA">
        <w:trPr>
          <w:trHeight w:val="762"/>
        </w:trPr>
        <w:tc>
          <w:tcPr>
            <w:tcW w:w="874" w:type="dxa"/>
          </w:tcPr>
          <w:p w:rsidR="00DB72EA" w:rsidRDefault="00100E03">
            <w:pPr>
              <w:pStyle w:val="TableParagraph"/>
              <w:spacing w:before="102"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B72EA" w:rsidRDefault="00100E03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28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2107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357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218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</w:tbl>
    <w:p w:rsidR="00DB72EA" w:rsidRDefault="00100E03">
      <w:pPr>
        <w:spacing w:line="242" w:lineRule="auto"/>
        <w:ind w:left="219" w:right="696"/>
        <w:jc w:val="both"/>
      </w:pPr>
      <w:bookmarkStart w:id="335" w:name="*_учасник_повинен_надати_у_складі_своєї_"/>
      <w:bookmarkEnd w:id="335"/>
      <w:r>
        <w:t>*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надати у складі своєї тендерної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ліцензії,</w:t>
      </w:r>
      <w:r>
        <w:rPr>
          <w:spacing w:val="1"/>
        </w:rPr>
        <w:t xml:space="preserve"> </w:t>
      </w:r>
      <w:r>
        <w:t>та/або дозволу субпідрядної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</w:t>
      </w:r>
      <w:r>
        <w:rPr>
          <w:i/>
        </w:rPr>
        <w:t>надається у випадку якщо</w:t>
      </w:r>
      <w:r>
        <w:rPr>
          <w:i/>
          <w:spacing w:val="1"/>
        </w:rPr>
        <w:t xml:space="preserve"> </w:t>
      </w:r>
      <w:r>
        <w:rPr>
          <w:i/>
        </w:rPr>
        <w:t>роботи які будуть виконуватись субпідрядною організацією передбачають отримання ліцензії,</w:t>
      </w:r>
      <w:r>
        <w:rPr>
          <w:i/>
          <w:spacing w:val="1"/>
        </w:rPr>
        <w:t xml:space="preserve"> </w:t>
      </w:r>
      <w:r>
        <w:rPr>
          <w:i/>
        </w:rPr>
        <w:t>та/або</w:t>
      </w:r>
      <w:r>
        <w:rPr>
          <w:i/>
          <w:spacing w:val="1"/>
        </w:rPr>
        <w:t xml:space="preserve"> </w:t>
      </w:r>
      <w:r>
        <w:rPr>
          <w:i/>
        </w:rPr>
        <w:t>дозволу</w:t>
      </w:r>
      <w:r>
        <w:t>).</w:t>
      </w:r>
    </w:p>
    <w:p w:rsidR="00DB72EA" w:rsidRDefault="00100E03">
      <w:pPr>
        <w:pStyle w:val="2"/>
        <w:spacing w:before="114"/>
        <w:ind w:left="219"/>
        <w:jc w:val="both"/>
      </w:pPr>
      <w:bookmarkStart w:id="336" w:name="Посада,_прізвище_та_ініціали_уповноважен"/>
      <w:bookmarkEnd w:id="336"/>
      <w:r>
        <w:t>Посада, прізвище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ініціали</w:t>
      </w:r>
      <w:r>
        <w:rPr>
          <w:spacing w:val="-5"/>
        </w:rPr>
        <w:t xml:space="preserve"> </w:t>
      </w:r>
      <w:r>
        <w:t>уповноваженої</w:t>
      </w:r>
      <w:r>
        <w:rPr>
          <w:spacing w:val="-1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учасника,</w:t>
      </w:r>
      <w:r>
        <w:rPr>
          <w:spacing w:val="-4"/>
        </w:rPr>
        <w:t xml:space="preserve"> </w:t>
      </w:r>
      <w:r>
        <w:t>підпис,</w:t>
      </w:r>
      <w:r>
        <w:rPr>
          <w:spacing w:val="-7"/>
        </w:rPr>
        <w:t xml:space="preserve"> </w:t>
      </w:r>
      <w:r>
        <w:t>М.П.</w:t>
      </w:r>
    </w:p>
    <w:p w:rsidR="00DB72EA" w:rsidRDefault="00100E03">
      <w:pPr>
        <w:spacing w:before="117"/>
        <w:ind w:left="219" w:right="688"/>
        <w:jc w:val="both"/>
        <w:rPr>
          <w:i/>
          <w:sz w:val="24"/>
        </w:rPr>
      </w:pPr>
      <w:bookmarkStart w:id="337" w:name="Примітка:_якщо_Учасник_не_планує_залучат"/>
      <w:bookmarkEnd w:id="337"/>
      <w:r>
        <w:rPr>
          <w:i/>
          <w:spacing w:val="-1"/>
          <w:sz w:val="24"/>
        </w:rPr>
        <w:t>Примітка: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якщо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Учасник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не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планує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залучати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до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виконання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робіт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субпідрядні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організації,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Учасник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повинен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довільній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потрібно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зазначити,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субпідрядні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організації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залучатися не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будуть.</w:t>
      </w:r>
    </w:p>
    <w:p w:rsidR="00DB72EA" w:rsidRDefault="00100E03">
      <w:pPr>
        <w:pStyle w:val="2"/>
        <w:spacing w:before="123"/>
        <w:ind w:left="168" w:right="801"/>
        <w:jc w:val="center"/>
      </w:pPr>
      <w:bookmarkStart w:id="338" w:name="ЗАЯВА"/>
      <w:bookmarkEnd w:id="338"/>
      <w:r>
        <w:t>ЗАЯВА</w:t>
      </w:r>
    </w:p>
    <w:p w:rsidR="00DB72EA" w:rsidRDefault="00100E03">
      <w:pPr>
        <w:spacing w:before="5" w:line="237" w:lineRule="auto"/>
        <w:ind w:left="579" w:right="718" w:hanging="322"/>
        <w:rPr>
          <w:b/>
          <w:sz w:val="24"/>
        </w:rPr>
      </w:pPr>
      <w:bookmarkStart w:id="339" w:name="щодо_відсутності_підстав,_визначених_у_ч"/>
      <w:bookmarkEnd w:id="339"/>
      <w:r>
        <w:rPr>
          <w:b/>
          <w:sz w:val="24"/>
        </w:rPr>
        <w:t xml:space="preserve">щодо відсутності підстав, визначених у частині першій статті 17 Закону України «Про публічні закупівлі» </w:t>
      </w:r>
      <w:r>
        <w:rPr>
          <w:b/>
          <w:i/>
          <w:sz w:val="24"/>
        </w:rPr>
        <w:t>(</w:t>
      </w:r>
      <w:r>
        <w:rPr>
          <w:i/>
          <w:sz w:val="24"/>
        </w:rPr>
        <w:t>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пункті 47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їх застосування)</w:t>
      </w:r>
      <w:r>
        <w:rPr>
          <w:b/>
          <w:sz w:val="24"/>
        </w:rPr>
        <w:t>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стосовно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залучених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субпідрядників/співвиконавців</w:t>
      </w:r>
    </w:p>
    <w:p w:rsidR="00DB72EA" w:rsidRDefault="00DB72EA">
      <w:pPr>
        <w:pStyle w:val="a3"/>
        <w:spacing w:before="10"/>
        <w:rPr>
          <w:b/>
          <w:sz w:val="15"/>
        </w:rPr>
      </w:pPr>
    </w:p>
    <w:p w:rsidR="00DB72EA" w:rsidRDefault="00100E03">
      <w:pPr>
        <w:tabs>
          <w:tab w:val="left" w:pos="2470"/>
          <w:tab w:val="left" w:pos="10639"/>
        </w:tabs>
        <w:spacing w:before="90"/>
        <w:ind w:left="219" w:right="685"/>
        <w:jc w:val="both"/>
        <w:rPr>
          <w:sz w:val="24"/>
        </w:rPr>
      </w:pPr>
      <w:bookmarkStart w:id="340" w:name="Ми,_/найменування_Учасника/_(далі_–_Учас"/>
      <w:bookmarkEnd w:id="340"/>
      <w:r>
        <w:rPr>
          <w:sz w:val="24"/>
        </w:rPr>
        <w:t xml:space="preserve">Ми, </w:t>
      </w:r>
      <w:r>
        <w:rPr>
          <w:sz w:val="24"/>
          <w:u w:val="single"/>
        </w:rPr>
        <w:t>/</w:t>
      </w:r>
      <w:r>
        <w:rPr>
          <w:i/>
          <w:sz w:val="24"/>
          <w:u w:val="single"/>
        </w:rPr>
        <w:t>найменування Учасника</w:t>
      </w:r>
      <w:r>
        <w:rPr>
          <w:sz w:val="24"/>
          <w:u w:val="single"/>
        </w:rPr>
        <w:t>/</w:t>
      </w:r>
      <w:r>
        <w:rPr>
          <w:sz w:val="24"/>
        </w:rPr>
        <w:t xml:space="preserve"> (далі – Учасник), цією довідкою засвідчуємо про відсутність підстав, визначених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першій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(пункту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застосування)</w:t>
      </w:r>
      <w:r>
        <w:rPr>
          <w:sz w:val="24"/>
        </w:rPr>
        <w:t>),</w:t>
      </w:r>
      <w:r>
        <w:rPr>
          <w:sz w:val="24"/>
        </w:rPr>
        <w:tab/>
        <w:t xml:space="preserve">стосовно    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залученого   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нами         </w:t>
      </w:r>
      <w:r>
        <w:rPr>
          <w:spacing w:val="11"/>
          <w:sz w:val="24"/>
        </w:rPr>
        <w:t xml:space="preserve"> </w:t>
      </w:r>
      <w:r>
        <w:rPr>
          <w:sz w:val="24"/>
        </w:rPr>
        <w:t>субпідрядника/співвиконавця,</w:t>
      </w:r>
      <w:r>
        <w:rPr>
          <w:sz w:val="24"/>
        </w:rPr>
        <w:tab/>
        <w:t>/</w:t>
      </w:r>
      <w:r>
        <w:rPr>
          <w:i/>
          <w:sz w:val="24"/>
        </w:rPr>
        <w:t>найменування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субпідрядника/співвиконавця</w:t>
      </w:r>
      <w:r>
        <w:rPr>
          <w:sz w:val="24"/>
        </w:rPr>
        <w:t>/,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саме: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479"/>
        </w:tabs>
        <w:spacing w:before="0" w:line="242" w:lineRule="auto"/>
        <w:ind w:right="694" w:firstLine="0"/>
        <w:rPr>
          <w:sz w:val="24"/>
        </w:rPr>
      </w:pPr>
      <w:bookmarkStart w:id="341" w:name="1)_відомості_про_юридичну_особу,_яка_є_з"/>
      <w:bookmarkEnd w:id="341"/>
      <w:r>
        <w:rPr>
          <w:spacing w:val="-1"/>
          <w:sz w:val="24"/>
        </w:rPr>
        <w:t>відомості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 юридичну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особу,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залученим</w:t>
      </w:r>
      <w:r>
        <w:rPr>
          <w:spacing w:val="-3"/>
          <w:sz w:val="24"/>
        </w:rPr>
        <w:t xml:space="preserve"> </w:t>
      </w:r>
      <w:r>
        <w:rPr>
          <w:sz w:val="24"/>
        </w:rPr>
        <w:t>субпідрядником/співвиконавцем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процедури закупівлі,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9"/>
          <w:sz w:val="24"/>
        </w:rPr>
        <w:t xml:space="preserve"> </w:t>
      </w:r>
      <w:r>
        <w:rPr>
          <w:sz w:val="24"/>
        </w:rPr>
        <w:t>осіб,</w:t>
      </w:r>
      <w:r>
        <w:rPr>
          <w:spacing w:val="2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вчинили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корупційні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4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корупцією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правопорушення;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570"/>
        </w:tabs>
        <w:spacing w:before="0"/>
        <w:ind w:right="700" w:firstLine="0"/>
        <w:rPr>
          <w:sz w:val="24"/>
        </w:rPr>
      </w:pPr>
      <w:bookmarkStart w:id="342" w:name="2)_керівника_залученого_субпідрядника/сп"/>
      <w:bookmarkEnd w:id="342"/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субпідрядника/співвиконавця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субпідрядником/співвиконавцем,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було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пов’язаного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корупцією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536"/>
        </w:tabs>
        <w:spacing w:before="0"/>
        <w:ind w:right="703" w:firstLine="0"/>
        <w:rPr>
          <w:sz w:val="24"/>
        </w:rPr>
      </w:pPr>
      <w:bookmarkStart w:id="343" w:name="3)_фізична_особа,_яка_є_залученим_субпід"/>
      <w:bookmarkEnd w:id="343"/>
      <w:r>
        <w:rPr>
          <w:sz w:val="24"/>
        </w:rPr>
        <w:t>фізична особа, яка є залученим субпідрядником/співвиконавцем процедури закупівлі, не була засуджена за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кримінальне правопорушення, вчинене з корисливих мотивів (зокрема, пов’язаний з хабарництвом та відмиванням</w:t>
      </w:r>
      <w:r>
        <w:rPr>
          <w:spacing w:val="-57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знятої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погашеної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судимості;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541"/>
        </w:tabs>
        <w:spacing w:before="0"/>
        <w:ind w:right="690" w:firstLine="0"/>
        <w:rPr>
          <w:sz w:val="24"/>
        </w:rPr>
      </w:pPr>
      <w:bookmarkStart w:id="344" w:name="4)_керівника_залученого_субпідрядника/сп"/>
      <w:bookmarkEnd w:id="344"/>
      <w:r>
        <w:rPr>
          <w:sz w:val="24"/>
        </w:rPr>
        <w:t>керівника залученого субпідрядника/співвиконавця процедури закупівлі, не було засуджено за кримінальне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правопорушення,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вчинене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корисливих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мотивів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(зокрема,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пов’язаний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хабарництвом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відмиванням</w:t>
      </w:r>
      <w:r>
        <w:rPr>
          <w:spacing w:val="-11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-9"/>
          <w:sz w:val="24"/>
        </w:rPr>
        <w:t xml:space="preserve"> </w:t>
      </w:r>
      <w:r>
        <w:rPr>
          <w:sz w:val="24"/>
        </w:rPr>
        <w:t>немає</w:t>
      </w:r>
      <w:r>
        <w:rPr>
          <w:spacing w:val="-58"/>
          <w:sz w:val="24"/>
        </w:rPr>
        <w:t xml:space="preserve"> </w:t>
      </w:r>
      <w:r>
        <w:rPr>
          <w:sz w:val="24"/>
        </w:rPr>
        <w:t>не знятої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погашеної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судимості;</w:t>
      </w:r>
    </w:p>
    <w:p w:rsidR="00DB72EA" w:rsidRDefault="00100E03">
      <w:pPr>
        <w:pStyle w:val="a5"/>
        <w:numPr>
          <w:ilvl w:val="0"/>
          <w:numId w:val="2"/>
        </w:numPr>
        <w:tabs>
          <w:tab w:val="left" w:pos="527"/>
        </w:tabs>
        <w:spacing w:before="0" w:line="237" w:lineRule="auto"/>
        <w:ind w:right="696" w:firstLine="0"/>
        <w:rPr>
          <w:sz w:val="24"/>
        </w:rPr>
      </w:pPr>
      <w:bookmarkStart w:id="345" w:name="5)_залучений_субпідрядник/співвиконавець"/>
      <w:bookmarkEnd w:id="345"/>
      <w:r>
        <w:rPr>
          <w:sz w:val="24"/>
        </w:rPr>
        <w:t>залучений субпідрядник/співвиконавець процедури закупівлі не визнаний у встановленому законом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банкрутом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1"/>
          <w:sz w:val="24"/>
        </w:rPr>
        <w:t xml:space="preserve"> </w:t>
      </w:r>
      <w:r>
        <w:rPr>
          <w:sz w:val="24"/>
        </w:rPr>
        <w:t>нього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відкрита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ліквідаційна процедура;</w:t>
      </w:r>
    </w:p>
    <w:p w:rsidR="00DB72EA" w:rsidRDefault="00100E03">
      <w:pPr>
        <w:pStyle w:val="a3"/>
        <w:ind w:left="219" w:right="702"/>
        <w:jc w:val="both"/>
      </w:pPr>
      <w:bookmarkStart w:id="346" w:name="7)_керівника_залученого_субпідрядника/сп"/>
      <w:bookmarkEnd w:id="346"/>
      <w:r>
        <w:t>7)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залученого</w:t>
      </w:r>
      <w:r>
        <w:rPr>
          <w:spacing w:val="1"/>
        </w:rPr>
        <w:t xml:space="preserve"> </w:t>
      </w:r>
      <w:r>
        <w:t>субпідрядника/співвиконавця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залученим</w:t>
      </w:r>
      <w:r>
        <w:rPr>
          <w:spacing w:val="1"/>
        </w:rPr>
        <w:t xml:space="preserve"> </w:t>
      </w:r>
      <w:r>
        <w:t>субпідрядником/співвиконавцем,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притягнуто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правопорушення,</w:t>
      </w:r>
      <w:r>
        <w:rPr>
          <w:spacing w:val="2"/>
        </w:rPr>
        <w:t xml:space="preserve"> </w:t>
      </w:r>
      <w:r>
        <w:t>пов’язаного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використанням</w:t>
      </w:r>
      <w:r>
        <w:rPr>
          <w:spacing w:val="-2"/>
        </w:rPr>
        <w:t xml:space="preserve"> </w:t>
      </w:r>
      <w:r>
        <w:t>дитячої</w:t>
      </w:r>
      <w:r>
        <w:rPr>
          <w:spacing w:val="-2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чи</w:t>
      </w:r>
      <w:r>
        <w:rPr>
          <w:spacing w:val="2"/>
        </w:rPr>
        <w:t xml:space="preserve"> </w:t>
      </w:r>
      <w:r>
        <w:t>будь-якими</w:t>
      </w:r>
      <w:r>
        <w:rPr>
          <w:spacing w:val="1"/>
        </w:rPr>
        <w:t xml:space="preserve"> </w:t>
      </w:r>
      <w:r>
        <w:t>формами</w:t>
      </w:r>
      <w:r>
        <w:rPr>
          <w:spacing w:val="2"/>
        </w:rPr>
        <w:t xml:space="preserve"> </w:t>
      </w:r>
      <w:r>
        <w:t>торгівлі людьми.</w:t>
      </w:r>
    </w:p>
    <w:p w:rsidR="00DB72EA" w:rsidRDefault="00DB72EA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3094"/>
        <w:gridCol w:w="2665"/>
        <w:gridCol w:w="2634"/>
      </w:tblGrid>
      <w:tr w:rsidR="00DB72EA">
        <w:trPr>
          <w:trHeight w:val="498"/>
        </w:trPr>
        <w:tc>
          <w:tcPr>
            <w:tcW w:w="3094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204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79575" cy="5715"/>
                      <wp:effectExtent l="13335" t="7620" r="12065" b="571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9575" cy="5715"/>
                                <a:chOff x="0" y="0"/>
                                <a:chExt cx="2645" cy="9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703FA" id="Group 20" o:spid="_x0000_s1026" style="width:132.25pt;height:.45pt;mso-position-horizontal-relative:char;mso-position-vertical-relative:line" coordsize="26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">
                      <v:line id="Line 21" o:spid="_x0000_s1027" style="position:absolute;visibility:visible;mso-wrap-style:square" from="0,4" to="264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65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10795" t="7620" r="5715" b="571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CD445" id="Group 18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">
                      <v:line id="Line 19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6X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9g5RcZQG9uAAAA//8DAFBLAQItABQABgAIAAAAIQDb4fbL7gAAAIUBAAATAAAAAAAAAAAA&#10;AAAAAAAAAABbQ29udGVudF9UeXBlc10ueG1sUEsBAi0AFAAGAAgAAAAhAFr0LFu/AAAAFQEAAAsA&#10;AAAAAAAAAAAAAAAAHwEAAF9yZWxzLy5yZWxzUEsBAi0AFAAGAAgAAAAhALdJTp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4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11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13335" t="7620" r="12700" b="571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C9F8C" id="Group 16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">
                      <v:line id="Line 17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DB72EA">
        <w:trPr>
          <w:trHeight w:val="183"/>
        </w:trPr>
        <w:tc>
          <w:tcPr>
            <w:tcW w:w="3094" w:type="dxa"/>
          </w:tcPr>
          <w:p w:rsidR="00DB72EA" w:rsidRDefault="00100E03">
            <w:pPr>
              <w:pStyle w:val="TableParagraph"/>
              <w:spacing w:line="163" w:lineRule="exact"/>
              <w:ind w:left="200"/>
              <w:rPr>
                <w:i/>
                <w:sz w:val="16"/>
              </w:rPr>
            </w:pPr>
            <w:r>
              <w:rPr>
                <w:i/>
                <w:sz w:val="16"/>
              </w:rPr>
              <w:t>посада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уповноваженої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особи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Учасника</w:t>
            </w:r>
          </w:p>
        </w:tc>
        <w:tc>
          <w:tcPr>
            <w:tcW w:w="2665" w:type="dxa"/>
          </w:tcPr>
          <w:p w:rsidR="00DB72EA" w:rsidRDefault="00100E03">
            <w:pPr>
              <w:pStyle w:val="TableParagraph"/>
              <w:spacing w:before="4" w:line="164" w:lineRule="exact"/>
              <w:ind w:left="1148" w:right="103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підпис</w:t>
            </w:r>
          </w:p>
        </w:tc>
        <w:tc>
          <w:tcPr>
            <w:tcW w:w="2634" w:type="dxa"/>
          </w:tcPr>
          <w:p w:rsidR="00DB72EA" w:rsidRDefault="00100E03">
            <w:pPr>
              <w:pStyle w:val="TableParagraph"/>
              <w:spacing w:before="4" w:line="164" w:lineRule="exact"/>
              <w:ind w:left="668"/>
              <w:rPr>
                <w:i/>
                <w:sz w:val="16"/>
              </w:rPr>
            </w:pPr>
            <w:r>
              <w:rPr>
                <w:i/>
                <w:sz w:val="16"/>
              </w:rPr>
              <w:t>прізвище,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ініціали</w:t>
            </w:r>
          </w:p>
        </w:tc>
      </w:tr>
    </w:tbl>
    <w:p w:rsidR="00DB72EA" w:rsidRDefault="00DB72EA">
      <w:pPr>
        <w:spacing w:line="164" w:lineRule="exact"/>
        <w:rPr>
          <w:sz w:val="16"/>
        </w:r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47" w:name="Додаток_5"/>
      <w:bookmarkEnd w:id="347"/>
      <w:r>
        <w:rPr>
          <w:b/>
          <w:i/>
          <w:sz w:val="24"/>
        </w:rPr>
        <w:lastRenderedPageBreak/>
        <w:t>Додаток 5</w:t>
      </w:r>
      <w:r>
        <w:rPr>
          <w:b/>
          <w:i/>
          <w:spacing w:val="-57"/>
          <w:sz w:val="24"/>
        </w:rPr>
        <w:t xml:space="preserve"> </w:t>
      </w:r>
      <w:bookmarkStart w:id="348" w:name="до_тендерної_документації_(5)"/>
      <w:bookmarkEnd w:id="348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6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spacing w:before="3"/>
        <w:rPr>
          <w:i/>
        </w:rPr>
      </w:pPr>
    </w:p>
    <w:p w:rsidR="00DB72EA" w:rsidRDefault="00100E03">
      <w:pPr>
        <w:pStyle w:val="2"/>
        <w:spacing w:before="1" w:line="275" w:lineRule="exact"/>
        <w:ind w:right="791"/>
        <w:jc w:val="center"/>
      </w:pPr>
      <w:bookmarkStart w:id="349" w:name="Довідка"/>
      <w:bookmarkEnd w:id="349"/>
      <w:r>
        <w:t>Довідка</w:t>
      </w:r>
    </w:p>
    <w:p w:rsidR="00DB72EA" w:rsidRDefault="00100E03">
      <w:pPr>
        <w:spacing w:line="242" w:lineRule="auto"/>
        <w:ind w:left="324" w:right="801"/>
        <w:jc w:val="center"/>
        <w:rPr>
          <w:b/>
          <w:sz w:val="24"/>
        </w:rPr>
      </w:pPr>
      <w:bookmarkStart w:id="350" w:name="про_наявність_Учасника_торгів_обладнання"/>
      <w:bookmarkEnd w:id="350"/>
      <w:r>
        <w:rPr>
          <w:b/>
          <w:sz w:val="24"/>
        </w:rPr>
        <w:t>про наявність Учасника торгів обладнання та матеріально-технічної бази, необхідних для виконання робіт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за предметом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закупівлі.</w:t>
      </w:r>
    </w:p>
    <w:p w:rsidR="00DB72EA" w:rsidRDefault="00DB72EA">
      <w:pPr>
        <w:pStyle w:val="a3"/>
        <w:spacing w:before="5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419"/>
        <w:gridCol w:w="3515"/>
        <w:gridCol w:w="1642"/>
        <w:gridCol w:w="2795"/>
      </w:tblGrid>
      <w:tr w:rsidR="00DB72EA">
        <w:trPr>
          <w:trHeight w:val="276"/>
        </w:trPr>
        <w:tc>
          <w:tcPr>
            <w:tcW w:w="749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19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механізму,</w:t>
            </w:r>
          </w:p>
        </w:tc>
        <w:tc>
          <w:tcPr>
            <w:tcW w:w="3515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механізму,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642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2795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317" w:right="307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</w:tc>
      </w:tr>
      <w:tr w:rsidR="00DB72EA">
        <w:trPr>
          <w:trHeight w:val="275"/>
        </w:trPr>
        <w:tc>
          <w:tcPr>
            <w:tcW w:w="74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DB72EA">
        <w:trPr>
          <w:trHeight w:val="276"/>
        </w:trPr>
        <w:tc>
          <w:tcPr>
            <w:tcW w:w="749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засобу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реквізити договору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  <w:tr w:rsidR="00DB72EA">
        <w:trPr>
          <w:trHeight w:val="275"/>
        </w:trPr>
        <w:tc>
          <w:tcPr>
            <w:tcW w:w="749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  <w:tcBorders>
              <w:top w:val="nil"/>
            </w:tcBorders>
          </w:tcPr>
          <w:p w:rsidR="00DB72EA" w:rsidRDefault="00100E03">
            <w:pPr>
              <w:pStyle w:val="TableParagraph"/>
              <w:spacing w:line="255" w:lineRule="exac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субпідрядником*</w:t>
            </w:r>
          </w:p>
        </w:tc>
      </w:tr>
      <w:tr w:rsidR="00DB72EA">
        <w:trPr>
          <w:trHeight w:val="277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1" w:type="dxa"/>
            <w:gridSpan w:val="4"/>
          </w:tcPr>
          <w:p w:rsidR="00DB72EA" w:rsidRDefault="00100E03">
            <w:pPr>
              <w:pStyle w:val="TableParagraph"/>
              <w:ind w:left="47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1" w:type="dxa"/>
            <w:gridSpan w:val="4"/>
          </w:tcPr>
          <w:p w:rsidR="00DB72EA" w:rsidRDefault="00100E03">
            <w:pPr>
              <w:pStyle w:val="TableParagraph"/>
              <w:spacing w:line="253" w:lineRule="exact"/>
              <w:ind w:left="45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Орендована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</w:p>
        </w:tc>
      </w:tr>
      <w:tr w:rsidR="00DB72EA">
        <w:trPr>
          <w:trHeight w:val="277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10"/>
        <w:rPr>
          <w:b/>
          <w:sz w:val="23"/>
        </w:rPr>
      </w:pPr>
    </w:p>
    <w:p w:rsidR="00DB72EA" w:rsidRDefault="00100E03">
      <w:pPr>
        <w:ind w:left="219"/>
        <w:rPr>
          <w:i/>
          <w:sz w:val="24"/>
        </w:rPr>
      </w:pPr>
      <w:bookmarkStart w:id="351" w:name="*Заповнюється_по_рядках,_за_якими_планує"/>
      <w:bookmarkEnd w:id="351"/>
      <w:r>
        <w:rPr>
          <w:i/>
          <w:sz w:val="24"/>
        </w:rPr>
        <w:t>*Заповнюється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рядках,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планується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залучати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потужності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субпідрядника.</w:t>
      </w: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3A5160">
      <w:pPr>
        <w:pStyle w:val="a3"/>
        <w:spacing w:before="7"/>
        <w:rPr>
          <w:i/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229235</wp:posOffset>
                </wp:positionV>
                <wp:extent cx="37338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37BF" id="Freeform 15" o:spid="_x0000_s1026" style="position:absolute;margin-left:85pt;margin-top:18.05pt;width:29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U7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229235</wp:posOffset>
                </wp:positionV>
                <wp:extent cx="11430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639F" id="Freeform 14" o:spid="_x0000_s1026" style="position:absolute;margin-left:459.95pt;margin-top:18.05pt;width:9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50" w:lineRule="exact"/>
        <w:ind w:left="219"/>
      </w:pPr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9"/>
        <w:rPr>
          <w:sz w:val="21"/>
        </w:rPr>
      </w:pPr>
    </w:p>
    <w:p w:rsidR="00DB72EA" w:rsidRDefault="00100E03">
      <w:pPr>
        <w:pStyle w:val="a3"/>
        <w:ind w:left="219"/>
      </w:pPr>
      <w:bookmarkStart w:id="352" w:name="М.П._(4)"/>
      <w:bookmarkEnd w:id="352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53" w:name="Додаток_6"/>
      <w:bookmarkEnd w:id="353"/>
      <w:r>
        <w:rPr>
          <w:b/>
          <w:i/>
          <w:sz w:val="24"/>
        </w:rPr>
        <w:lastRenderedPageBreak/>
        <w:t>Додаток 6</w:t>
      </w:r>
      <w:r>
        <w:rPr>
          <w:b/>
          <w:i/>
          <w:spacing w:val="-57"/>
          <w:sz w:val="24"/>
        </w:rPr>
        <w:t xml:space="preserve"> </w:t>
      </w:r>
      <w:bookmarkStart w:id="354" w:name="до_тендерної_документації_(6)"/>
      <w:bookmarkEnd w:id="354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spacing w:before="1"/>
        <w:rPr>
          <w:i/>
          <w:sz w:val="26"/>
        </w:rPr>
      </w:pPr>
    </w:p>
    <w:p w:rsidR="00DB72EA" w:rsidRDefault="00100E03">
      <w:pPr>
        <w:pStyle w:val="2"/>
        <w:ind w:right="791"/>
        <w:jc w:val="center"/>
      </w:pPr>
      <w:bookmarkStart w:id="355" w:name="Довідка_(1)"/>
      <w:bookmarkEnd w:id="355"/>
      <w:r>
        <w:t>Довідка</w:t>
      </w:r>
    </w:p>
    <w:p w:rsidR="00DB72EA" w:rsidRDefault="00100E03">
      <w:pPr>
        <w:spacing w:before="5" w:line="237" w:lineRule="auto"/>
        <w:ind w:left="2682" w:right="3153"/>
        <w:jc w:val="center"/>
        <w:rPr>
          <w:b/>
          <w:sz w:val="24"/>
        </w:rPr>
      </w:pPr>
      <w:bookmarkStart w:id="356" w:name="про_наявність_у_Учасника_працівників_від"/>
      <w:bookmarkEnd w:id="356"/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наявність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працівників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відповідної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кваліфікації,</w:t>
      </w:r>
      <w:r>
        <w:rPr>
          <w:b/>
          <w:spacing w:val="-57"/>
          <w:sz w:val="24"/>
        </w:rPr>
        <w:t xml:space="preserve"> </w:t>
      </w:r>
      <w:bookmarkStart w:id="357" w:name="які_мають_необхідні_знання_та_досвід"/>
      <w:bookmarkEnd w:id="357"/>
      <w:r>
        <w:rPr>
          <w:b/>
          <w:sz w:val="24"/>
        </w:rPr>
        <w:t>які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мають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необхідні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досвід</w:t>
      </w:r>
    </w:p>
    <w:p w:rsidR="00DB72EA" w:rsidRDefault="00DB72EA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633"/>
        <w:gridCol w:w="2915"/>
        <w:gridCol w:w="2521"/>
        <w:gridCol w:w="2003"/>
        <w:gridCol w:w="2377"/>
      </w:tblGrid>
      <w:tr w:rsidR="00DB72EA">
        <w:trPr>
          <w:trHeight w:val="1103"/>
        </w:trPr>
        <w:tc>
          <w:tcPr>
            <w:tcW w:w="672" w:type="dxa"/>
          </w:tcPr>
          <w:p w:rsidR="00DB72EA" w:rsidRDefault="00100E03">
            <w:pPr>
              <w:pStyle w:val="TableParagraph"/>
              <w:spacing w:before="1" w:line="240" w:lineRule="auto"/>
              <w:ind w:left="201" w:right="175" w:firstLine="24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з/п</w:t>
            </w:r>
          </w:p>
        </w:tc>
        <w:tc>
          <w:tcPr>
            <w:tcW w:w="1633" w:type="dxa"/>
          </w:tcPr>
          <w:p w:rsidR="00DB72EA" w:rsidRDefault="00100E03">
            <w:pPr>
              <w:pStyle w:val="TableParagraph"/>
              <w:spacing w:line="242" w:lineRule="auto"/>
              <w:ind w:left="331" w:right="132" w:hanging="174"/>
              <w:rPr>
                <w:sz w:val="20"/>
              </w:rPr>
            </w:pPr>
            <w:r>
              <w:rPr>
                <w:sz w:val="20"/>
              </w:rPr>
              <w:t>Прізвище, ім’я,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батькові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працівника</w:t>
            </w:r>
          </w:p>
        </w:tc>
        <w:tc>
          <w:tcPr>
            <w:tcW w:w="2915" w:type="dxa"/>
          </w:tcPr>
          <w:p w:rsidR="00DB72EA" w:rsidRDefault="00100E03">
            <w:pPr>
              <w:pStyle w:val="TableParagraph"/>
              <w:spacing w:line="240" w:lineRule="auto"/>
              <w:ind w:left="205"/>
              <w:rPr>
                <w:sz w:val="20"/>
              </w:rPr>
            </w:pPr>
            <w:r>
              <w:rPr>
                <w:sz w:val="20"/>
              </w:rPr>
              <w:t>Посада/спеціальність,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розряд</w:t>
            </w:r>
          </w:p>
        </w:tc>
        <w:tc>
          <w:tcPr>
            <w:tcW w:w="2521" w:type="dxa"/>
          </w:tcPr>
          <w:p w:rsidR="00DB72EA" w:rsidRDefault="00100E03">
            <w:pPr>
              <w:pStyle w:val="TableParagraph"/>
              <w:spacing w:line="242" w:lineRule="auto"/>
              <w:ind w:left="531" w:right="514" w:hanging="5"/>
              <w:jc w:val="center"/>
              <w:rPr>
                <w:sz w:val="20"/>
              </w:rPr>
            </w:pPr>
            <w:r>
              <w:rPr>
                <w:sz w:val="20"/>
              </w:rPr>
              <w:t>Серія,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кваліфікаційного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сертифіката*</w:t>
            </w:r>
          </w:p>
        </w:tc>
        <w:tc>
          <w:tcPr>
            <w:tcW w:w="2003" w:type="dxa"/>
          </w:tcPr>
          <w:p w:rsidR="00DB72EA" w:rsidRDefault="00100E03">
            <w:pPr>
              <w:pStyle w:val="TableParagraph"/>
              <w:spacing w:line="244" w:lineRule="auto"/>
              <w:ind w:left="392" w:right="322" w:hanging="53"/>
              <w:rPr>
                <w:sz w:val="20"/>
              </w:rPr>
            </w:pPr>
            <w:r>
              <w:rPr>
                <w:sz w:val="20"/>
              </w:rPr>
              <w:t>Стаж роботи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спеціальністю</w:t>
            </w:r>
          </w:p>
        </w:tc>
        <w:tc>
          <w:tcPr>
            <w:tcW w:w="2377" w:type="dxa"/>
          </w:tcPr>
          <w:p w:rsidR="00DB72EA" w:rsidRDefault="00100E03">
            <w:pPr>
              <w:pStyle w:val="TableParagraph"/>
              <w:spacing w:line="240" w:lineRule="auto"/>
              <w:ind w:left="122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реквізити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57" w:lineRule="exact"/>
              <w:ind w:left="213" w:right="210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субпідрядником**</w:t>
            </w: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449" w:type="dxa"/>
            <w:gridSpan w:val="5"/>
          </w:tcPr>
          <w:p w:rsidR="00DB72EA" w:rsidRDefault="00100E03">
            <w:pPr>
              <w:pStyle w:val="TableParagraph"/>
              <w:spacing w:before="1" w:line="257" w:lineRule="exact"/>
              <w:ind w:left="3711" w:right="3699"/>
              <w:jc w:val="center"/>
              <w:rPr>
                <w:sz w:val="24"/>
              </w:rPr>
            </w:pPr>
            <w:r>
              <w:rPr>
                <w:sz w:val="24"/>
              </w:rPr>
              <w:t>Штатні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сумісництвом</w:t>
            </w: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449" w:type="dxa"/>
            <w:gridSpan w:val="5"/>
          </w:tcPr>
          <w:p w:rsidR="00DB72EA" w:rsidRDefault="00100E03">
            <w:pPr>
              <w:pStyle w:val="TableParagraph"/>
              <w:ind w:left="3707" w:right="3699"/>
              <w:jc w:val="center"/>
              <w:rPr>
                <w:sz w:val="24"/>
              </w:rPr>
            </w:pPr>
            <w:r>
              <w:rPr>
                <w:sz w:val="24"/>
              </w:rPr>
              <w:t>Планується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</w:p>
        </w:tc>
      </w:tr>
      <w:tr w:rsidR="00DB72EA">
        <w:trPr>
          <w:trHeight w:val="273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100E03">
      <w:pPr>
        <w:ind w:left="219" w:right="698"/>
        <w:jc w:val="both"/>
        <w:rPr>
          <w:i/>
          <w:sz w:val="24"/>
        </w:rPr>
      </w:pPr>
      <w:bookmarkStart w:id="358" w:name="*_Зазначається_для_працівників,_щодо_яки"/>
      <w:bookmarkEnd w:id="358"/>
      <w:r>
        <w:rPr>
          <w:i/>
          <w:sz w:val="24"/>
        </w:rPr>
        <w:t>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Зазначається для працівників,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щодо яких законодавством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професійної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атестації 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видачею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відповідного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кваліфікаційного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сертифіката.</w:t>
      </w:r>
    </w:p>
    <w:p w:rsidR="00DB72EA" w:rsidRDefault="00100E03">
      <w:pPr>
        <w:ind w:left="219"/>
        <w:jc w:val="both"/>
        <w:rPr>
          <w:i/>
          <w:sz w:val="24"/>
        </w:rPr>
      </w:pPr>
      <w:bookmarkStart w:id="359" w:name="**Заповнюється_для_персоналу,_якщо_залуч"/>
      <w:bookmarkEnd w:id="359"/>
      <w:r>
        <w:rPr>
          <w:i/>
          <w:sz w:val="24"/>
        </w:rPr>
        <w:t>**Заповнюється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персоналу,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залучається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субпідрядника,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подавати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договір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наміри.</w:t>
      </w:r>
    </w:p>
    <w:p w:rsidR="00DB72EA" w:rsidRDefault="00DB72EA">
      <w:pPr>
        <w:pStyle w:val="a3"/>
        <w:spacing w:before="8"/>
        <w:rPr>
          <w:i/>
          <w:sz w:val="23"/>
        </w:rPr>
      </w:pPr>
    </w:p>
    <w:p w:rsidR="00DB72EA" w:rsidRDefault="00100E03">
      <w:pPr>
        <w:pStyle w:val="a3"/>
        <w:ind w:left="219" w:right="692"/>
        <w:jc w:val="both"/>
      </w:pPr>
      <w:bookmarkStart w:id="360" w:name="На_підтвердження_інформації_щодо_працевл"/>
      <w:bookmarkEnd w:id="360"/>
      <w:r>
        <w:t>На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(субпідрядника),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передбаченою</w:t>
      </w:r>
      <w:r>
        <w:rPr>
          <w:spacing w:val="-14"/>
        </w:rPr>
        <w:t xml:space="preserve"> </w:t>
      </w:r>
      <w:r>
        <w:rPr>
          <w:spacing w:val="-1"/>
        </w:rPr>
        <w:t>цим</w:t>
      </w:r>
      <w:r>
        <w:rPr>
          <w:spacing w:val="-16"/>
        </w:rPr>
        <w:t xml:space="preserve"> </w:t>
      </w:r>
      <w:r>
        <w:rPr>
          <w:spacing w:val="-1"/>
        </w:rPr>
        <w:t>додатком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тендерної</w:t>
      </w:r>
      <w:r>
        <w:rPr>
          <w:spacing w:val="-16"/>
        </w:rPr>
        <w:t xml:space="preserve"> </w:t>
      </w:r>
      <w:r>
        <w:t>документації</w:t>
      </w:r>
      <w:r>
        <w:rPr>
          <w:spacing w:val="-17"/>
        </w:rPr>
        <w:t xml:space="preserve"> </w:t>
      </w:r>
      <w:r>
        <w:t>довідкою,</w:t>
      </w:r>
      <w:r>
        <w:rPr>
          <w:spacing w:val="-10"/>
        </w:rPr>
        <w:t xml:space="preserve"> </w:t>
      </w:r>
      <w:r>
        <w:t>Учаснику</w:t>
      </w:r>
      <w:r>
        <w:rPr>
          <w:spacing w:val="-1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складі</w:t>
      </w:r>
      <w:r>
        <w:rPr>
          <w:spacing w:val="-17"/>
        </w:rPr>
        <w:t xml:space="preserve"> </w:t>
      </w:r>
      <w:r>
        <w:t>тендерної</w:t>
      </w:r>
      <w:r>
        <w:rPr>
          <w:spacing w:val="-17"/>
        </w:rPr>
        <w:t xml:space="preserve"> </w:t>
      </w:r>
      <w:r>
        <w:t>пропозиції</w:t>
      </w:r>
      <w:r>
        <w:rPr>
          <w:spacing w:val="-22"/>
        </w:rPr>
        <w:t xml:space="preserve"> </w:t>
      </w:r>
      <w:r>
        <w:t>необхідно</w:t>
      </w:r>
      <w:r>
        <w:rPr>
          <w:spacing w:val="-57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скан-копії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книжок</w:t>
      </w:r>
      <w:r>
        <w:rPr>
          <w:spacing w:val="1"/>
        </w:rPr>
        <w:t xml:space="preserve"> </w:t>
      </w:r>
      <w:r>
        <w:t>(сторінка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сторінка</w:t>
      </w:r>
      <w:r>
        <w:rPr>
          <w:spacing w:val="1"/>
        </w:rPr>
        <w:t xml:space="preserve"> </w:t>
      </w:r>
      <w:r>
        <w:t>(сторінки)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відповідного місця працевлаштування) або копії відомостей про трудову діяльність з реєстру застрахованих осіб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загальнообов’язкового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виданих</w:t>
      </w:r>
      <w:r>
        <w:rPr>
          <w:spacing w:val="1"/>
        </w:rPr>
        <w:t xml:space="preserve"> </w:t>
      </w:r>
      <w:r>
        <w:t>Пенсійним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rPr>
          <w:spacing w:val="-1"/>
        </w:rPr>
        <w:t>України</w:t>
      </w:r>
      <w:r>
        <w:rPr>
          <w:spacing w:val="-7"/>
        </w:rPr>
        <w:t xml:space="preserve"> </w:t>
      </w:r>
      <w:r>
        <w:rPr>
          <w:spacing w:val="-1"/>
        </w:rPr>
        <w:t>стосовно</w:t>
      </w:r>
      <w:r>
        <w:rPr>
          <w:spacing w:val="-3"/>
        </w:rPr>
        <w:t xml:space="preserve"> </w:t>
      </w:r>
      <w:r>
        <w:rPr>
          <w:spacing w:val="-1"/>
        </w:rPr>
        <w:t>таких</w:t>
      </w:r>
      <w:r>
        <w:rPr>
          <w:spacing w:val="-11"/>
        </w:rPr>
        <w:t xml:space="preserve"> </w:t>
      </w:r>
      <w:r>
        <w:rPr>
          <w:spacing w:val="-1"/>
        </w:rPr>
        <w:t>працівників</w:t>
      </w:r>
      <w:r>
        <w:rPr>
          <w:spacing w:val="-6"/>
        </w:rPr>
        <w:t xml:space="preserve"> </w:t>
      </w:r>
      <w:r>
        <w:rPr>
          <w:spacing w:val="-1"/>
        </w:rPr>
        <w:t>або</w:t>
      </w:r>
      <w:r>
        <w:rPr>
          <w:spacing w:val="-2"/>
        </w:rPr>
        <w:t xml:space="preserve"> </w:t>
      </w:r>
      <w:r>
        <w:rPr>
          <w:spacing w:val="-1"/>
        </w:rPr>
        <w:t>наказів про</w:t>
      </w:r>
      <w:r>
        <w:rPr>
          <w:spacing w:val="-2"/>
        </w:rPr>
        <w:t xml:space="preserve"> </w:t>
      </w:r>
      <w:r>
        <w:rPr>
          <w:spacing w:val="-1"/>
        </w:rPr>
        <w:t>прийняття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роботу</w:t>
      </w:r>
      <w:r>
        <w:rPr>
          <w:spacing w:val="-17"/>
        </w:rPr>
        <w:t xml:space="preserve"> </w:t>
      </w:r>
      <w:r>
        <w:rPr>
          <w:spacing w:val="-1"/>
        </w:rPr>
        <w:t>або</w:t>
      </w:r>
      <w:r>
        <w:rPr>
          <w:spacing w:val="-2"/>
        </w:rPr>
        <w:t xml:space="preserve"> </w:t>
      </w:r>
      <w:r>
        <w:rPr>
          <w:spacing w:val="-1"/>
        </w:rPr>
        <w:t>трудових</w:t>
      </w:r>
      <w:r>
        <w:rPr>
          <w:spacing w:val="-12"/>
        </w:rPr>
        <w:t xml:space="preserve"> </w:t>
      </w:r>
      <w:r>
        <w:rPr>
          <w:spacing w:val="-1"/>
        </w:rPr>
        <w:t>договорів</w:t>
      </w:r>
      <w:r>
        <w:rPr>
          <w:spacing w:val="-5"/>
        </w:rPr>
        <w:t xml:space="preserve"> </w:t>
      </w:r>
      <w:r>
        <w:rPr>
          <w:spacing w:val="-1"/>
        </w:rPr>
        <w:t>(контрактів),</w:t>
      </w:r>
      <w:r>
        <w:rPr>
          <w:spacing w:val="-6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субпідрядником</w:t>
      </w:r>
      <w:r>
        <w:rPr>
          <w:spacing w:val="-6"/>
        </w:rPr>
        <w:t xml:space="preserve"> </w:t>
      </w:r>
      <w:r>
        <w:t>виступатиме</w:t>
      </w:r>
      <w:r>
        <w:rPr>
          <w:spacing w:val="-8"/>
        </w:rPr>
        <w:t xml:space="preserve"> </w:t>
      </w:r>
      <w:r>
        <w:t>фізична</w:t>
      </w:r>
      <w:r>
        <w:rPr>
          <w:spacing w:val="-8"/>
        </w:rPr>
        <w:t xml:space="preserve"> </w:t>
      </w:r>
      <w:r>
        <w:t>особа</w:t>
      </w:r>
      <w:r>
        <w:rPr>
          <w:spacing w:val="-8"/>
        </w:rPr>
        <w:t xml:space="preserve"> </w:t>
      </w:r>
      <w:r>
        <w:t>(фізична</w:t>
      </w:r>
      <w:r>
        <w:rPr>
          <w:spacing w:val="-12"/>
        </w:rPr>
        <w:t xml:space="preserve"> </w:t>
      </w:r>
      <w:r>
        <w:t>особа-підприємець),</w:t>
      </w:r>
      <w:r>
        <w:rPr>
          <w:spacing w:val="-5"/>
        </w:rPr>
        <w:t xml:space="preserve"> </w:t>
      </w:r>
      <w:r>
        <w:t>яка</w:t>
      </w:r>
      <w:r>
        <w:rPr>
          <w:spacing w:val="-8"/>
        </w:rPr>
        <w:t xml:space="preserve"> </w:t>
      </w:r>
      <w:r>
        <w:t>має</w:t>
      </w:r>
      <w:r>
        <w:rPr>
          <w:spacing w:val="-9"/>
        </w:rPr>
        <w:t xml:space="preserve"> </w:t>
      </w:r>
      <w:r>
        <w:t>відповідну</w:t>
      </w:r>
      <w:r>
        <w:rPr>
          <w:spacing w:val="-12"/>
        </w:rPr>
        <w:t xml:space="preserve"> </w:t>
      </w:r>
      <w:r>
        <w:t>кваліфікацію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своєю</w:t>
      </w:r>
      <w:r>
        <w:rPr>
          <w:spacing w:val="-58"/>
        </w:rPr>
        <w:t xml:space="preserve"> </w:t>
      </w:r>
      <w:r>
        <w:t>особистою працею буде забезпечувати виконання доручених їй обсягів робіт, зазначені вище документи щодо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надаються.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before="1"/>
        <w:ind w:left="219" w:right="682"/>
        <w:jc w:val="both"/>
      </w:pPr>
      <w:bookmarkStart w:id="361" w:name="На_підтвердження_інформації_що_кваліфіка"/>
      <w:bookmarkEnd w:id="361"/>
      <w:r>
        <w:t>На підтвердження інформації що кваліфікації працівників в учасника (субпідрядника), разом з передбаченою цим</w:t>
      </w:r>
      <w:r>
        <w:rPr>
          <w:spacing w:val="1"/>
        </w:rPr>
        <w:t xml:space="preserve"> </w:t>
      </w:r>
      <w:r>
        <w:t>додатком до тендерної документації довідкою Учаснику у складі тендерної пропозиції необхідно надати скан-копії</w:t>
      </w:r>
      <w:r>
        <w:rPr>
          <w:spacing w:val="1"/>
        </w:rPr>
        <w:t xml:space="preserve"> </w:t>
      </w:r>
      <w:r>
        <w:t>зазначених у довідці чинних (не призупинених, не анульованих, тощо) кваліфікаційних сертифікатів відповідних</w:t>
      </w:r>
      <w:r>
        <w:rPr>
          <w:spacing w:val="1"/>
        </w:rPr>
        <w:t xml:space="preserve"> </w:t>
      </w:r>
      <w:r>
        <w:t>працівників.</w:t>
      </w: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6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199390</wp:posOffset>
                </wp:positionV>
                <wp:extent cx="3733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64E2" id="Freeform 13" o:spid="_x0000_s1026" style="position:absolute;margin-left:85pt;margin-top:15.7pt;width:29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Go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199390</wp:posOffset>
                </wp:positionV>
                <wp:extent cx="1143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525D" id="Freeform 12" o:spid="_x0000_s1026" style="position:absolute;margin-left:459.95pt;margin-top:15.7pt;width:9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50" w:lineRule="exact"/>
        <w:ind w:left="219"/>
      </w:pPr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9"/>
        <w:rPr>
          <w:sz w:val="21"/>
        </w:rPr>
      </w:pPr>
    </w:p>
    <w:p w:rsidR="00DB72EA" w:rsidRDefault="00100E03">
      <w:pPr>
        <w:pStyle w:val="a3"/>
        <w:ind w:left="219"/>
      </w:pPr>
      <w:bookmarkStart w:id="362" w:name="М.П._(5)"/>
      <w:bookmarkEnd w:id="362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63" w:name="Додаток_7"/>
      <w:bookmarkEnd w:id="363"/>
      <w:r>
        <w:rPr>
          <w:b/>
          <w:i/>
          <w:sz w:val="24"/>
        </w:rPr>
        <w:lastRenderedPageBreak/>
        <w:t>Додаток 7</w:t>
      </w:r>
      <w:r>
        <w:rPr>
          <w:b/>
          <w:i/>
          <w:spacing w:val="-57"/>
          <w:sz w:val="24"/>
        </w:rPr>
        <w:t xml:space="preserve"> </w:t>
      </w:r>
      <w:bookmarkStart w:id="364" w:name="до_тендерної_документації_(7)"/>
      <w:bookmarkEnd w:id="364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spacing w:before="4"/>
        <w:rPr>
          <w:i/>
          <w:sz w:val="28"/>
        </w:rPr>
      </w:pPr>
    </w:p>
    <w:p w:rsidR="00DB72EA" w:rsidRDefault="00100E03">
      <w:pPr>
        <w:pStyle w:val="2"/>
        <w:ind w:right="791"/>
        <w:jc w:val="center"/>
      </w:pPr>
      <w:bookmarkStart w:id="365" w:name="Довідка_(2)"/>
      <w:bookmarkEnd w:id="365"/>
      <w:r>
        <w:t>Довідка</w:t>
      </w:r>
    </w:p>
    <w:p w:rsidR="00DB72EA" w:rsidRDefault="00DB72EA">
      <w:pPr>
        <w:pStyle w:val="a3"/>
        <w:spacing w:before="10"/>
        <w:rPr>
          <w:b/>
        </w:rPr>
      </w:pPr>
    </w:p>
    <w:p w:rsidR="00DB72EA" w:rsidRDefault="00100E03">
      <w:pPr>
        <w:ind w:left="318" w:right="801"/>
        <w:jc w:val="center"/>
        <w:rPr>
          <w:b/>
          <w:sz w:val="24"/>
        </w:rPr>
      </w:pPr>
      <w:bookmarkStart w:id="366" w:name="про_наявність_у_Учасника_торгів_документ"/>
      <w:bookmarkEnd w:id="366"/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наявність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Учасника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торгів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документально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підтвердженого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досвіду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аналогічних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договорів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458"/>
        <w:gridCol w:w="1700"/>
        <w:gridCol w:w="1561"/>
        <w:gridCol w:w="1278"/>
        <w:gridCol w:w="1701"/>
      </w:tblGrid>
      <w:tr w:rsidR="00DB72EA">
        <w:trPr>
          <w:trHeight w:val="1934"/>
        </w:trPr>
        <w:tc>
          <w:tcPr>
            <w:tcW w:w="961" w:type="dxa"/>
          </w:tcPr>
          <w:p w:rsidR="00DB72EA" w:rsidRDefault="00100E03">
            <w:pPr>
              <w:pStyle w:val="TableParagraph"/>
              <w:spacing w:before="1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458" w:type="dxa"/>
          </w:tcPr>
          <w:p w:rsidR="00DB72EA" w:rsidRDefault="00100E03">
            <w:pPr>
              <w:pStyle w:val="TableParagraph"/>
              <w:spacing w:before="1" w:line="242" w:lineRule="auto"/>
              <w:ind w:left="11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Назва, адреса та 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</w:p>
          <w:p w:rsidR="00DB72EA" w:rsidRDefault="00100E03">
            <w:pPr>
              <w:pStyle w:val="TableParagraph"/>
              <w:spacing w:line="240" w:lineRule="auto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замовника, якому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здійснювалось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1700" w:type="dxa"/>
          </w:tcPr>
          <w:p w:rsidR="00DB72EA" w:rsidRDefault="00100E03">
            <w:pPr>
              <w:pStyle w:val="TableParagraph"/>
              <w:spacing w:before="1" w:line="240" w:lineRule="auto"/>
              <w:ind w:left="277" w:right="26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before="3" w:line="240" w:lineRule="auto"/>
              <w:ind w:left="177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завершення</w:t>
            </w:r>
          </w:p>
        </w:tc>
        <w:tc>
          <w:tcPr>
            <w:tcW w:w="1561" w:type="dxa"/>
          </w:tcPr>
          <w:p w:rsidR="00DB72EA" w:rsidRDefault="00100E03">
            <w:pPr>
              <w:pStyle w:val="TableParagraph"/>
              <w:spacing w:before="1" w:line="240" w:lineRule="auto"/>
              <w:ind w:left="133" w:right="11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Початок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завершення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  <w:p w:rsidR="00DB72EA" w:rsidRDefault="00100E03">
            <w:pPr>
              <w:pStyle w:val="TableParagraph"/>
              <w:spacing w:before="5" w:line="237" w:lineRule="auto"/>
              <w:ind w:left="373" w:right="360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(рік,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місяць</w:t>
            </w:r>
            <w:r>
              <w:rPr>
                <w:sz w:val="24"/>
              </w:rPr>
              <w:t>)</w:t>
            </w:r>
          </w:p>
        </w:tc>
        <w:tc>
          <w:tcPr>
            <w:tcW w:w="1278" w:type="dxa"/>
          </w:tcPr>
          <w:p w:rsidR="00DB72EA" w:rsidRDefault="00100E03">
            <w:pPr>
              <w:pStyle w:val="TableParagraph"/>
              <w:spacing w:before="1" w:line="240" w:lineRule="auto"/>
              <w:ind w:left="118" w:right="11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  <w:tc>
          <w:tcPr>
            <w:tcW w:w="1701" w:type="dxa"/>
          </w:tcPr>
          <w:p w:rsidR="00DB72EA" w:rsidRDefault="00100E03">
            <w:pPr>
              <w:pStyle w:val="TableParagraph"/>
              <w:spacing w:before="1" w:line="240" w:lineRule="auto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ПІБ, посада,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</w:p>
          <w:p w:rsidR="00DB72EA" w:rsidRDefault="00100E03">
            <w:pPr>
              <w:pStyle w:val="TableParagraph"/>
              <w:spacing w:before="3" w:line="240" w:lineRule="auto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</w:t>
            </w:r>
          </w:p>
        </w:tc>
      </w:tr>
      <w:tr w:rsidR="00DB72EA">
        <w:trPr>
          <w:trHeight w:val="273"/>
        </w:trPr>
        <w:tc>
          <w:tcPr>
            <w:tcW w:w="961" w:type="dxa"/>
          </w:tcPr>
          <w:p w:rsidR="00DB72EA" w:rsidRDefault="00100E0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961" w:type="dxa"/>
          </w:tcPr>
          <w:p w:rsidR="00DB72EA" w:rsidRDefault="00100E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961" w:type="dxa"/>
          </w:tcPr>
          <w:p w:rsidR="00DB72EA" w:rsidRDefault="00100E0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9"/>
        <w:rPr>
          <w:b/>
          <w:sz w:val="13"/>
        </w:rPr>
      </w:pPr>
    </w:p>
    <w:p w:rsidR="00DB72EA" w:rsidRDefault="00100E03">
      <w:pPr>
        <w:spacing w:before="92"/>
        <w:ind w:left="219"/>
        <w:jc w:val="both"/>
        <w:rPr>
          <w:i/>
        </w:rPr>
      </w:pPr>
      <w:bookmarkStart w:id="367" w:name="До_цієї_довідки_додаються_скани_підтверд"/>
      <w:bookmarkEnd w:id="367"/>
      <w:r>
        <w:rPr>
          <w:i/>
        </w:rPr>
        <w:t>До</w:t>
      </w:r>
      <w:r>
        <w:rPr>
          <w:i/>
          <w:spacing w:val="-2"/>
        </w:rPr>
        <w:t xml:space="preserve"> </w:t>
      </w:r>
      <w:r>
        <w:rPr>
          <w:i/>
        </w:rPr>
        <w:t>цієї</w:t>
      </w:r>
      <w:r>
        <w:rPr>
          <w:i/>
          <w:spacing w:val="-6"/>
        </w:rPr>
        <w:t xml:space="preserve"> </w:t>
      </w:r>
      <w:r>
        <w:rPr>
          <w:i/>
        </w:rPr>
        <w:t>довідки</w:t>
      </w:r>
      <w:r>
        <w:rPr>
          <w:i/>
          <w:spacing w:val="-6"/>
        </w:rPr>
        <w:t xml:space="preserve"> </w:t>
      </w:r>
      <w:r>
        <w:rPr>
          <w:i/>
        </w:rPr>
        <w:t>додаються</w:t>
      </w:r>
      <w:r>
        <w:rPr>
          <w:i/>
          <w:spacing w:val="-4"/>
        </w:rPr>
        <w:t xml:space="preserve"> </w:t>
      </w:r>
      <w:r>
        <w:rPr>
          <w:i/>
        </w:rPr>
        <w:t>скани</w:t>
      </w:r>
      <w:r>
        <w:rPr>
          <w:i/>
          <w:spacing w:val="-6"/>
        </w:rPr>
        <w:t xml:space="preserve"> </w:t>
      </w:r>
      <w:r>
        <w:rPr>
          <w:i/>
        </w:rPr>
        <w:t>підтвердних</w:t>
      </w:r>
      <w:r>
        <w:rPr>
          <w:i/>
          <w:spacing w:val="-4"/>
        </w:rPr>
        <w:t xml:space="preserve"> </w:t>
      </w:r>
      <w:r>
        <w:rPr>
          <w:i/>
        </w:rPr>
        <w:t>документів:</w:t>
      </w:r>
    </w:p>
    <w:p w:rsidR="00DB72EA" w:rsidRDefault="00100E03">
      <w:pPr>
        <w:spacing w:before="25"/>
        <w:ind w:left="219" w:right="688"/>
        <w:jc w:val="both"/>
        <w:rPr>
          <w:i/>
        </w:rPr>
      </w:pPr>
      <w:bookmarkStart w:id="368" w:name=":_аналогічних_договорів_з_додатковими_уг"/>
      <w:bookmarkEnd w:id="368"/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b/>
          <w:i/>
        </w:rPr>
        <w:t>аналогічних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договорів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додатковими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угодами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та актів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виконаних робіт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всю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суму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договору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У</w:t>
      </w:r>
      <w:r>
        <w:rPr>
          <w:i/>
          <w:spacing w:val="-5"/>
        </w:rPr>
        <w:t xml:space="preserve"> </w:t>
      </w:r>
      <w:r>
        <w:rPr>
          <w:i/>
        </w:rPr>
        <w:t>випадку</w:t>
      </w:r>
      <w:r>
        <w:rPr>
          <w:i/>
          <w:spacing w:val="-7"/>
        </w:rPr>
        <w:t xml:space="preserve"> </w:t>
      </w:r>
      <w:r>
        <w:rPr>
          <w:i/>
        </w:rPr>
        <w:t>коли</w:t>
      </w:r>
      <w:r>
        <w:rPr>
          <w:i/>
          <w:spacing w:val="-4"/>
        </w:rPr>
        <w:t xml:space="preserve"> </w:t>
      </w:r>
      <w:r>
        <w:rPr>
          <w:i/>
        </w:rPr>
        <w:t>сума актів</w:t>
      </w:r>
      <w:r>
        <w:rPr>
          <w:i/>
          <w:spacing w:val="-53"/>
        </w:rPr>
        <w:t xml:space="preserve"> </w:t>
      </w:r>
      <w:r>
        <w:rPr>
          <w:i/>
        </w:rPr>
        <w:t>виконаних</w:t>
      </w:r>
      <w:r>
        <w:rPr>
          <w:i/>
          <w:spacing w:val="-1"/>
        </w:rPr>
        <w:t xml:space="preserve"> </w:t>
      </w:r>
      <w:r>
        <w:rPr>
          <w:i/>
        </w:rPr>
        <w:t>робіт</w:t>
      </w:r>
      <w:r>
        <w:rPr>
          <w:i/>
          <w:spacing w:val="-4"/>
        </w:rPr>
        <w:t xml:space="preserve"> </w:t>
      </w:r>
      <w:r>
        <w:rPr>
          <w:i/>
        </w:rPr>
        <w:t>не відповідає</w:t>
      </w:r>
      <w:r>
        <w:rPr>
          <w:i/>
          <w:spacing w:val="1"/>
        </w:rPr>
        <w:t xml:space="preserve"> </w:t>
      </w:r>
      <w:r>
        <w:rPr>
          <w:i/>
        </w:rPr>
        <w:t>вказаній</w:t>
      </w:r>
      <w:r>
        <w:rPr>
          <w:i/>
          <w:spacing w:val="1"/>
        </w:rPr>
        <w:t xml:space="preserve"> </w:t>
      </w:r>
      <w:r>
        <w:rPr>
          <w:i/>
        </w:rPr>
        <w:t>вартості</w:t>
      </w:r>
      <w:r>
        <w:rPr>
          <w:i/>
          <w:spacing w:val="2"/>
        </w:rPr>
        <w:t xml:space="preserve"> </w:t>
      </w:r>
      <w:r>
        <w:rPr>
          <w:i/>
        </w:rPr>
        <w:t>договору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надати</w:t>
      </w:r>
      <w:r>
        <w:rPr>
          <w:i/>
          <w:spacing w:val="1"/>
        </w:rPr>
        <w:t xml:space="preserve"> </w:t>
      </w:r>
      <w:r>
        <w:rPr>
          <w:i/>
        </w:rPr>
        <w:t>пояснення.</w:t>
      </w:r>
    </w:p>
    <w:p w:rsidR="00DB72EA" w:rsidRDefault="00100E03">
      <w:pPr>
        <w:ind w:left="219" w:right="795"/>
        <w:jc w:val="both"/>
        <w:rPr>
          <w:i/>
        </w:rPr>
      </w:pPr>
      <w:bookmarkStart w:id="369" w:name="--_листи-відгуки_від_контрагентів,_зазна"/>
      <w:bookmarkEnd w:id="369"/>
      <w:r>
        <w:rPr>
          <w:i/>
        </w:rPr>
        <w:t>-- листи-відгуки від контрагентів, зазначених в довідці про виконання аналогічних договорів, з зазначенням інформації про</w:t>
      </w:r>
      <w:r>
        <w:rPr>
          <w:i/>
          <w:spacing w:val="1"/>
        </w:rPr>
        <w:t xml:space="preserve"> </w:t>
      </w:r>
      <w:r>
        <w:rPr>
          <w:i/>
        </w:rPr>
        <w:t>належне</w:t>
      </w:r>
      <w:r>
        <w:rPr>
          <w:i/>
          <w:spacing w:val="1"/>
        </w:rPr>
        <w:t xml:space="preserve"> </w:t>
      </w:r>
      <w:r>
        <w:rPr>
          <w:i/>
        </w:rPr>
        <w:t>виконання</w:t>
      </w:r>
      <w:r>
        <w:rPr>
          <w:i/>
          <w:spacing w:val="1"/>
        </w:rPr>
        <w:t xml:space="preserve"> </w:t>
      </w:r>
      <w:r>
        <w:rPr>
          <w:i/>
        </w:rPr>
        <w:t>договору,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додаванням</w:t>
      </w:r>
      <w:r>
        <w:rPr>
          <w:i/>
          <w:spacing w:val="1"/>
        </w:rPr>
        <w:t xml:space="preserve"> </w:t>
      </w:r>
      <w:r>
        <w:rPr>
          <w:i/>
        </w:rPr>
        <w:t>підтверджуючих</w:t>
      </w:r>
      <w:r>
        <w:rPr>
          <w:i/>
          <w:spacing w:val="1"/>
        </w:rPr>
        <w:t xml:space="preserve"> </w:t>
      </w:r>
      <w:r>
        <w:rPr>
          <w:i/>
        </w:rPr>
        <w:t>документів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прийняття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експлуатацію</w:t>
      </w:r>
      <w:r>
        <w:rPr>
          <w:i/>
          <w:spacing w:val="1"/>
        </w:rPr>
        <w:t xml:space="preserve"> </w:t>
      </w:r>
      <w:r>
        <w:rPr>
          <w:i/>
        </w:rPr>
        <w:t>закінчених</w:t>
      </w:r>
      <w:r>
        <w:rPr>
          <w:i/>
          <w:spacing w:val="1"/>
        </w:rPr>
        <w:t xml:space="preserve"> </w:t>
      </w:r>
      <w:r>
        <w:rPr>
          <w:i/>
        </w:rPr>
        <w:t>будівництвом</w:t>
      </w:r>
      <w:r>
        <w:rPr>
          <w:i/>
          <w:spacing w:val="-1"/>
        </w:rPr>
        <w:t xml:space="preserve"> </w:t>
      </w:r>
      <w:r>
        <w:rPr>
          <w:i/>
        </w:rPr>
        <w:t>об’єктів.</w:t>
      </w: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3A5160">
      <w:pPr>
        <w:pStyle w:val="a3"/>
        <w:spacing w:before="5"/>
        <w:rPr>
          <w:i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191770</wp:posOffset>
                </wp:positionV>
                <wp:extent cx="3733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6A7B" id="Freeform 11" o:spid="_x0000_s1026" style="position:absolute;margin-left:85pt;margin-top:15.1pt;width:29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1v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191770</wp:posOffset>
                </wp:positionV>
                <wp:extent cx="1143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2676" id="Freeform 10" o:spid="_x0000_s1026" style="position:absolute;margin-left:459.95pt;margin-top:15.1pt;width:9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45" w:lineRule="exact"/>
        <w:ind w:left="219"/>
      </w:pPr>
      <w:bookmarkStart w:id="370" w:name="посада,_прізвище,_ініціали_уповноваженої"/>
      <w:bookmarkEnd w:id="370"/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2"/>
        <w:rPr>
          <w:sz w:val="22"/>
        </w:rPr>
      </w:pPr>
    </w:p>
    <w:p w:rsidR="00DB72EA" w:rsidRDefault="00100E03">
      <w:pPr>
        <w:pStyle w:val="a3"/>
        <w:spacing w:before="1"/>
        <w:ind w:left="219"/>
      </w:pPr>
      <w:bookmarkStart w:id="371" w:name="М.П._(6)"/>
      <w:bookmarkEnd w:id="371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72" w:name="Додаток_8"/>
      <w:bookmarkEnd w:id="372"/>
      <w:r>
        <w:rPr>
          <w:b/>
          <w:i/>
          <w:sz w:val="24"/>
        </w:rPr>
        <w:lastRenderedPageBreak/>
        <w:t>Додаток 8</w:t>
      </w:r>
      <w:r>
        <w:rPr>
          <w:b/>
          <w:i/>
          <w:spacing w:val="-57"/>
          <w:sz w:val="24"/>
        </w:rPr>
        <w:t xml:space="preserve"> </w:t>
      </w:r>
      <w:bookmarkStart w:id="373" w:name="до_тендерної_документації_(8)"/>
      <w:bookmarkEnd w:id="373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spacing w:before="3"/>
        <w:rPr>
          <w:i/>
        </w:rPr>
      </w:pPr>
    </w:p>
    <w:p w:rsidR="00DB72EA" w:rsidRDefault="00100E03">
      <w:pPr>
        <w:pStyle w:val="2"/>
        <w:spacing w:before="1" w:line="275" w:lineRule="exact"/>
        <w:ind w:right="797"/>
        <w:jc w:val="center"/>
      </w:pPr>
      <w:bookmarkStart w:id="374" w:name="ПАКТ_ПРО_ЗГОДУ"/>
      <w:bookmarkEnd w:id="374"/>
      <w:r>
        <w:t>ПАКТ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ЗГОДУ</w:t>
      </w:r>
    </w:p>
    <w:p w:rsidR="00DB72EA" w:rsidRDefault="00100E03">
      <w:pPr>
        <w:spacing w:line="275" w:lineRule="exact"/>
        <w:ind w:left="325" w:right="791"/>
        <w:jc w:val="center"/>
        <w:rPr>
          <w:b/>
          <w:sz w:val="24"/>
        </w:rPr>
      </w:pPr>
      <w:bookmarkStart w:id="375" w:name="ЩОДО_ПРОФЕСІЙНОЇ_ЧЕСНОСТІ"/>
      <w:bookmarkEnd w:id="375"/>
      <w:r>
        <w:rPr>
          <w:b/>
          <w:sz w:val="24"/>
        </w:rPr>
        <w:t>ЩОДО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ПРОФЕСІЙНОЇ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ЧЕСНОСТІ</w:t>
      </w:r>
    </w:p>
    <w:p w:rsidR="00DB72EA" w:rsidRDefault="00DB72EA">
      <w:pPr>
        <w:pStyle w:val="a3"/>
        <w:spacing w:before="6"/>
        <w:rPr>
          <w:b/>
          <w:sz w:val="23"/>
        </w:rPr>
      </w:pPr>
    </w:p>
    <w:p w:rsidR="00DB72EA" w:rsidRDefault="00100E03">
      <w:pPr>
        <w:ind w:left="219" w:right="800"/>
        <w:jc w:val="both"/>
        <w:rPr>
          <w:sz w:val="24"/>
        </w:rPr>
      </w:pPr>
      <w:bookmarkStart w:id="376" w:name="«Ми_заявляємо_та_зобов’язуємося_в_одност"/>
      <w:bookmarkEnd w:id="376"/>
      <w:r>
        <w:rPr>
          <w:sz w:val="24"/>
        </w:rPr>
        <w:t>«Ми заявляємо та зобов’язуємося в односторонньому порядку, що ні ми, ні будь-хто, зокрема жоден з наших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директорів,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працівників,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агентів,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партнерів у</w:t>
      </w:r>
      <w:r>
        <w:rPr>
          <w:spacing w:val="-15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-4"/>
          <w:sz w:val="24"/>
        </w:rPr>
        <w:t xml:space="preserve"> </w:t>
      </w:r>
      <w:r>
        <w:rPr>
          <w:sz w:val="24"/>
        </w:rPr>
        <w:t>якщо</w:t>
      </w:r>
      <w:r>
        <w:rPr>
          <w:spacing w:val="-6"/>
          <w:sz w:val="24"/>
        </w:rPr>
        <w:t xml:space="preserve"> </w:t>
      </w:r>
      <w:r>
        <w:rPr>
          <w:sz w:val="24"/>
        </w:rPr>
        <w:t>такі</w:t>
      </w:r>
      <w:r>
        <w:rPr>
          <w:spacing w:val="-15"/>
          <w:sz w:val="24"/>
        </w:rPr>
        <w:t xml:space="preserve"> </w:t>
      </w:r>
      <w:r>
        <w:rPr>
          <w:sz w:val="24"/>
        </w:rPr>
        <w:t>є,</w:t>
      </w:r>
      <w:r>
        <w:rPr>
          <w:spacing w:val="-4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діють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нашого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імені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відповідними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повноваженнями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проінформувавши</w:t>
      </w:r>
      <w:r>
        <w:rPr>
          <w:spacing w:val="-4"/>
          <w:sz w:val="24"/>
        </w:rPr>
        <w:t xml:space="preserve"> </w:t>
      </w:r>
      <w:r>
        <w:rPr>
          <w:sz w:val="24"/>
        </w:rPr>
        <w:t>нас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нашої</w:t>
      </w:r>
      <w:r>
        <w:rPr>
          <w:spacing w:val="-13"/>
          <w:sz w:val="24"/>
        </w:rPr>
        <w:t xml:space="preserve"> </w:t>
      </w:r>
      <w:r>
        <w:rPr>
          <w:sz w:val="24"/>
        </w:rPr>
        <w:t>згоди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нашої</w:t>
      </w:r>
      <w:r>
        <w:rPr>
          <w:spacing w:val="-13"/>
          <w:sz w:val="24"/>
        </w:rPr>
        <w:t xml:space="preserve"> </w:t>
      </w:r>
      <w:r>
        <w:rPr>
          <w:sz w:val="24"/>
        </w:rPr>
        <w:t>підтримки,</w:t>
      </w:r>
      <w:r>
        <w:rPr>
          <w:spacing w:val="1"/>
          <w:sz w:val="24"/>
        </w:rPr>
        <w:t xml:space="preserve"> </w:t>
      </w:r>
      <w:r>
        <w:rPr>
          <w:sz w:val="24"/>
        </w:rPr>
        <w:t>не здійснюють або не будуть здійснювати жодної дії, що підпадає під Заборонену поведінку (як визначено нижче)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 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зазначити договір або запит на подачу тендерних пропозицій «Капітальний ремонт (термомодернізація) будівлі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комунального закладу «Жмеринський ліцей №5» по вул. Короленка, 7 в м. Жмеринка Вінницької області»</w:t>
      </w:r>
      <w:r>
        <w:rPr>
          <w:sz w:val="24"/>
        </w:rPr>
        <w:t>) (у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подальшому - </w:t>
      </w:r>
      <w:r>
        <w:rPr>
          <w:b/>
          <w:sz w:val="24"/>
        </w:rPr>
        <w:t>Договір</w:t>
      </w:r>
      <w:r>
        <w:rPr>
          <w:sz w:val="24"/>
        </w:rPr>
        <w:t>), та зобов’язуємося в односторонньому порядку повідомити Вас, якщо будь-яка особа в</w:t>
      </w:r>
      <w:r>
        <w:rPr>
          <w:spacing w:val="1"/>
          <w:sz w:val="24"/>
        </w:rPr>
        <w:t xml:space="preserve"> </w:t>
      </w:r>
      <w:r>
        <w:rPr>
          <w:sz w:val="24"/>
        </w:rPr>
        <w:t>нашій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 за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одностороннього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зобов’язання, помітить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Заборонених</w:t>
      </w:r>
      <w:r>
        <w:rPr>
          <w:spacing w:val="-3"/>
          <w:sz w:val="24"/>
        </w:rPr>
        <w:t xml:space="preserve"> </w:t>
      </w:r>
      <w:r>
        <w:rPr>
          <w:sz w:val="24"/>
        </w:rPr>
        <w:t>Дій.</w:t>
      </w:r>
    </w:p>
    <w:p w:rsidR="00DB72EA" w:rsidRDefault="00DB72EA">
      <w:pPr>
        <w:pStyle w:val="a3"/>
        <w:spacing w:before="4"/>
      </w:pPr>
    </w:p>
    <w:p w:rsidR="00DB72EA" w:rsidRDefault="00100E03">
      <w:pPr>
        <w:pStyle w:val="a3"/>
        <w:ind w:left="219" w:right="813"/>
        <w:jc w:val="both"/>
      </w:pPr>
      <w:bookmarkStart w:id="377" w:name="На_весь_час_проведення_тендеру_і,_у_випа"/>
      <w:bookmarkEnd w:id="377"/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весь</w:t>
      </w:r>
      <w:r>
        <w:rPr>
          <w:spacing w:val="-7"/>
        </w:rPr>
        <w:t xml:space="preserve"> </w:t>
      </w:r>
      <w:r>
        <w:rPr>
          <w:spacing w:val="-1"/>
        </w:rPr>
        <w:t>час</w:t>
      </w:r>
      <w:r>
        <w:rPr>
          <w:spacing w:val="-13"/>
        </w:rPr>
        <w:t xml:space="preserve"> </w:t>
      </w:r>
      <w:r>
        <w:rPr>
          <w:spacing w:val="-1"/>
        </w:rPr>
        <w:t>проведення</w:t>
      </w:r>
      <w:r>
        <w:rPr>
          <w:spacing w:val="-12"/>
        </w:rPr>
        <w:t xml:space="preserve"> </w:t>
      </w:r>
      <w:r>
        <w:rPr>
          <w:spacing w:val="-1"/>
        </w:rPr>
        <w:t>тендеру</w:t>
      </w:r>
      <w:r>
        <w:rPr>
          <w:spacing w:val="-12"/>
        </w:rPr>
        <w:t xml:space="preserve"> </w:t>
      </w:r>
      <w:r>
        <w:rPr>
          <w:spacing w:val="-1"/>
        </w:rPr>
        <w:t>і, у</w:t>
      </w:r>
      <w:r>
        <w:rPr>
          <w:spacing w:val="-17"/>
        </w:rPr>
        <w:t xml:space="preserve"> </w:t>
      </w:r>
      <w:r>
        <w:rPr>
          <w:spacing w:val="-1"/>
        </w:rPr>
        <w:t>випадку</w:t>
      </w:r>
      <w:r>
        <w:rPr>
          <w:spacing w:val="-12"/>
        </w:rPr>
        <w:t xml:space="preserve"> </w:t>
      </w:r>
      <w:r>
        <w:rPr>
          <w:spacing w:val="-1"/>
        </w:rPr>
        <w:t>укладення</w:t>
      </w:r>
      <w:r>
        <w:rPr>
          <w:spacing w:val="-8"/>
        </w:rPr>
        <w:t xml:space="preserve"> </w:t>
      </w:r>
      <w:r>
        <w:rPr>
          <w:spacing w:val="-1"/>
        </w:rPr>
        <w:t>Договору</w:t>
      </w:r>
      <w:r>
        <w:rPr>
          <w:spacing w:val="-17"/>
        </w:rPr>
        <w:t xml:space="preserve"> </w:t>
      </w:r>
      <w:r>
        <w:rPr>
          <w:spacing w:val="-1"/>
        </w:rPr>
        <w:t>з</w:t>
      </w:r>
      <w:r>
        <w:rPr>
          <w:spacing w:val="-7"/>
        </w:rPr>
        <w:t xml:space="preserve"> </w:t>
      </w:r>
      <w:r>
        <w:t>переможцем,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весь</w:t>
      </w:r>
      <w:r>
        <w:rPr>
          <w:spacing w:val="-7"/>
        </w:rPr>
        <w:t xml:space="preserve"> </w:t>
      </w:r>
      <w:r>
        <w:t>термін</w:t>
      </w:r>
      <w:r>
        <w:rPr>
          <w:spacing w:val="-12"/>
        </w:rPr>
        <w:t xml:space="preserve"> </w:t>
      </w:r>
      <w:r>
        <w:t>виконання</w:t>
      </w:r>
      <w:r>
        <w:rPr>
          <w:spacing w:val="-12"/>
        </w:rPr>
        <w:t xml:space="preserve"> </w:t>
      </w:r>
      <w:r>
        <w:t>Договору</w:t>
      </w:r>
      <w:r>
        <w:rPr>
          <w:spacing w:val="-58"/>
        </w:rPr>
        <w:t xml:space="preserve"> </w:t>
      </w:r>
      <w:r>
        <w:t>ми зобов’язуємося призначити співробітника, який буде обґрунтовано прийнятний для Вас і до якого Ви будете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доступ,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обов’язок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Одностороннього зобов’язання та якому буде надано необхідні повноваження, а також забезпечити його роботу в</w:t>
      </w:r>
      <w:r>
        <w:rPr>
          <w:spacing w:val="1"/>
        </w:rPr>
        <w:t xml:space="preserve"> </w:t>
      </w:r>
      <w:r>
        <w:t>офісі.</w:t>
      </w:r>
    </w:p>
    <w:p w:rsidR="00DB72EA" w:rsidRDefault="00DB72EA">
      <w:pPr>
        <w:pStyle w:val="a3"/>
      </w:pPr>
    </w:p>
    <w:p w:rsidR="00DB72EA" w:rsidRDefault="00100E03">
      <w:pPr>
        <w:pStyle w:val="a3"/>
        <w:spacing w:before="1"/>
        <w:ind w:left="219" w:right="804"/>
        <w:jc w:val="both"/>
      </w:pPr>
      <w:bookmarkStart w:id="378" w:name="Ми_заявляємо_та_зобов’язуємося_в_односто"/>
      <w:bookmarkEnd w:id="378"/>
      <w:r>
        <w:t>Ми заявляємо та зобов’язуємося в односторонньому порядку, що ні ми, ні будь-хто, зокрема жоден з наших</w:t>
      </w:r>
      <w:r>
        <w:rPr>
          <w:spacing w:val="1"/>
        </w:rPr>
        <w:t xml:space="preserve"> </w:t>
      </w:r>
      <w:r>
        <w:rPr>
          <w:spacing w:val="-1"/>
        </w:rPr>
        <w:t>директорів,</w:t>
      </w:r>
      <w:r>
        <w:rPr>
          <w:spacing w:val="-5"/>
        </w:rPr>
        <w:t xml:space="preserve"> </w:t>
      </w:r>
      <w:r>
        <w:t>працівників,</w:t>
      </w:r>
      <w:r>
        <w:rPr>
          <w:spacing w:val="-4"/>
        </w:rPr>
        <w:t xml:space="preserve"> </w:t>
      </w:r>
      <w:r>
        <w:t>агентів,</w:t>
      </w:r>
      <w:r>
        <w:rPr>
          <w:spacing w:val="-4"/>
        </w:rPr>
        <w:t xml:space="preserve"> </w:t>
      </w:r>
      <w:r>
        <w:t>партнерів</w:t>
      </w:r>
      <w:r>
        <w:rPr>
          <w:spacing w:val="-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спільних</w:t>
      </w:r>
      <w:r>
        <w:rPr>
          <w:spacing w:val="-10"/>
        </w:rPr>
        <w:t xml:space="preserve"> </w:t>
      </w:r>
      <w:r>
        <w:t>підприємствах</w:t>
      </w:r>
      <w:r>
        <w:rPr>
          <w:spacing w:val="-1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субпідрядників,</w:t>
      </w:r>
      <w:r>
        <w:rPr>
          <w:spacing w:val="-4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такі</w:t>
      </w:r>
      <w:r>
        <w:rPr>
          <w:spacing w:val="-15"/>
        </w:rPr>
        <w:t xml:space="preserve"> </w:t>
      </w:r>
      <w:r>
        <w:t>є,</w:t>
      </w:r>
      <w:r>
        <w:rPr>
          <w:spacing w:val="-4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діють</w:t>
      </w:r>
      <w:r>
        <w:rPr>
          <w:spacing w:val="-4"/>
        </w:rPr>
        <w:t xml:space="preserve"> </w:t>
      </w:r>
      <w:r>
        <w:t>від</w:t>
      </w:r>
      <w:r>
        <w:rPr>
          <w:spacing w:val="-58"/>
        </w:rPr>
        <w:t xml:space="preserve"> </w:t>
      </w:r>
      <w:r>
        <w:rPr>
          <w:spacing w:val="-1"/>
        </w:rPr>
        <w:t>нашого</w:t>
      </w:r>
      <w:r>
        <w:rPr>
          <w:spacing w:val="-5"/>
        </w:rPr>
        <w:t xml:space="preserve"> </w:t>
      </w:r>
      <w:r>
        <w:rPr>
          <w:spacing w:val="-1"/>
        </w:rPr>
        <w:t>імені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4"/>
        </w:rPr>
        <w:t xml:space="preserve"> </w:t>
      </w:r>
      <w:r>
        <w:rPr>
          <w:spacing w:val="-1"/>
        </w:rPr>
        <w:t>відповідними</w:t>
      </w:r>
      <w:r>
        <w:rPr>
          <w:spacing w:val="-3"/>
        </w:rPr>
        <w:t xml:space="preserve"> </w:t>
      </w:r>
      <w:r>
        <w:rPr>
          <w:spacing w:val="-1"/>
        </w:rPr>
        <w:t>повноваженнями</w:t>
      </w:r>
      <w:r>
        <w:rPr>
          <w:spacing w:val="-9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проінформувавши</w:t>
      </w:r>
      <w:r>
        <w:rPr>
          <w:spacing w:val="-4"/>
        </w:rPr>
        <w:t xml:space="preserve"> </w:t>
      </w:r>
      <w:r>
        <w:t>нас</w:t>
      </w:r>
      <w:r>
        <w:rPr>
          <w:spacing w:val="-10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нашої</w:t>
      </w:r>
      <w:r>
        <w:rPr>
          <w:spacing w:val="-13"/>
        </w:rPr>
        <w:t xml:space="preserve"> </w:t>
      </w:r>
      <w:r>
        <w:t>згоди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нашої</w:t>
      </w:r>
      <w:r>
        <w:rPr>
          <w:spacing w:val="-13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(і) не є особами, включеними до переліку осіб, щодо яких запроваджено санкції ЄС/ ООН, або не є особами, які</w:t>
      </w:r>
      <w:r>
        <w:rPr>
          <w:spacing w:val="1"/>
        </w:rPr>
        <w:t xml:space="preserve"> </w:t>
      </w:r>
      <w:r>
        <w:t>будь-яким іншим чином підпадають під їх дію та (іі) не будемо/ будуть</w:t>
      </w:r>
      <w:r>
        <w:rPr>
          <w:spacing w:val="1"/>
        </w:rPr>
        <w:t xml:space="preserve"> </w:t>
      </w:r>
      <w:r>
        <w:t>діяти, при виконанні або постачанні будь-</w:t>
      </w:r>
      <w:r>
        <w:rPr>
          <w:spacing w:val="-57"/>
        </w:rPr>
        <w:t xml:space="preserve"> </w:t>
      </w:r>
      <w:r>
        <w:t>яких робіт, товарів чи наданні послуг у рамках цього Договору, всупереч санкціям ЄС/ ООН. Ми зобов’язуємося в</w:t>
      </w:r>
      <w:r>
        <w:rPr>
          <w:spacing w:val="-57"/>
        </w:rPr>
        <w:t xml:space="preserve"> </w:t>
      </w:r>
      <w:r>
        <w:rPr>
          <w:spacing w:val="-1"/>
        </w:rPr>
        <w:t>односторонньому</w:t>
      </w:r>
      <w:r>
        <w:rPr>
          <w:spacing w:val="-14"/>
        </w:rPr>
        <w:t xml:space="preserve"> </w:t>
      </w:r>
      <w:r>
        <w:rPr>
          <w:spacing w:val="-1"/>
        </w:rPr>
        <w:t>порядку</w:t>
      </w:r>
      <w:r>
        <w:rPr>
          <w:spacing w:val="-13"/>
        </w:rPr>
        <w:t xml:space="preserve"> </w:t>
      </w:r>
      <w:r>
        <w:rPr>
          <w:spacing w:val="-1"/>
        </w:rPr>
        <w:t>повідомити</w:t>
      </w:r>
      <w:r>
        <w:rPr>
          <w:spacing w:val="-8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якщо</w:t>
      </w:r>
      <w:r>
        <w:rPr>
          <w:spacing w:val="-5"/>
        </w:rPr>
        <w:t xml:space="preserve"> </w:t>
      </w:r>
      <w:r>
        <w:t>будь-яка</w:t>
      </w:r>
      <w:r>
        <w:rPr>
          <w:spacing w:val="-6"/>
        </w:rPr>
        <w:t xml:space="preserve"> </w:t>
      </w:r>
      <w:r>
        <w:t>особа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нашій</w:t>
      </w:r>
      <w:r>
        <w:rPr>
          <w:spacing w:val="-4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відповідає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57"/>
        </w:rPr>
        <w:t xml:space="preserve"> </w:t>
      </w:r>
      <w:r>
        <w:t>дотримання цього</w:t>
      </w:r>
      <w:r>
        <w:rPr>
          <w:spacing w:val="-4"/>
        </w:rPr>
        <w:t xml:space="preserve"> </w:t>
      </w:r>
      <w:r>
        <w:t>одностороннього</w:t>
      </w:r>
      <w:r>
        <w:rPr>
          <w:spacing w:val="5"/>
        </w:rPr>
        <w:t xml:space="preserve"> </w:t>
      </w:r>
      <w:r>
        <w:t>зобов’язання,</w:t>
      </w:r>
      <w:r>
        <w:rPr>
          <w:spacing w:val="-3"/>
        </w:rPr>
        <w:t xml:space="preserve"> </w:t>
      </w:r>
      <w:r>
        <w:t>матиме</w:t>
      </w:r>
      <w:r>
        <w:rPr>
          <w:spacing w:val="-5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щодо зазначеного</w:t>
      </w:r>
      <w:r>
        <w:rPr>
          <w:spacing w:val="5"/>
        </w:rPr>
        <w:t xml:space="preserve"> </w:t>
      </w:r>
      <w:r>
        <w:t>вище.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ind w:left="219" w:right="797"/>
        <w:jc w:val="both"/>
      </w:pPr>
      <w:bookmarkStart w:id="379" w:name="Якщо_(і)_ми_або_будь-який_такий_директор"/>
      <w:bookmarkEnd w:id="379"/>
      <w:r>
        <w:rPr>
          <w:spacing w:val="-1"/>
        </w:rPr>
        <w:t>Якщо</w:t>
      </w:r>
      <w:r>
        <w:rPr>
          <w:spacing w:val="-7"/>
        </w:rPr>
        <w:t xml:space="preserve"> </w:t>
      </w:r>
      <w:r>
        <w:rPr>
          <w:spacing w:val="-1"/>
        </w:rPr>
        <w:t>(і)</w:t>
      </w:r>
      <w:r>
        <w:rPr>
          <w:spacing w:val="-4"/>
        </w:rPr>
        <w:t xml:space="preserve"> </w:t>
      </w:r>
      <w:r>
        <w:t>ми</w:t>
      </w:r>
      <w:r>
        <w:rPr>
          <w:spacing w:val="-6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будь-який</w:t>
      </w:r>
      <w:r>
        <w:rPr>
          <w:spacing w:val="-5"/>
        </w:rPr>
        <w:t xml:space="preserve"> </w:t>
      </w:r>
      <w:r>
        <w:t>такий</w:t>
      </w:r>
      <w:r>
        <w:rPr>
          <w:spacing w:val="-5"/>
        </w:rPr>
        <w:t xml:space="preserve"> </w:t>
      </w:r>
      <w:r>
        <w:t>директор,</w:t>
      </w:r>
      <w:r>
        <w:rPr>
          <w:spacing w:val="-9"/>
        </w:rPr>
        <w:t xml:space="preserve"> </w:t>
      </w:r>
      <w:r>
        <w:t>співробітник,</w:t>
      </w:r>
      <w:r>
        <w:rPr>
          <w:spacing w:val="-4"/>
        </w:rPr>
        <w:t xml:space="preserve"> </w:t>
      </w:r>
      <w:r>
        <w:t>агент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партнер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спільного</w:t>
      </w:r>
      <w:r>
        <w:rPr>
          <w:spacing w:val="-11"/>
        </w:rPr>
        <w:t xml:space="preserve"> </w:t>
      </w:r>
      <w:r>
        <w:t>підприємства,</w:t>
      </w:r>
      <w:r>
        <w:rPr>
          <w:spacing w:val="-4"/>
        </w:rPr>
        <w:t xml:space="preserve"> </w:t>
      </w:r>
      <w:r>
        <w:t>якщо</w:t>
      </w:r>
      <w:r>
        <w:rPr>
          <w:spacing w:val="-58"/>
        </w:rPr>
        <w:t xml:space="preserve"> </w:t>
      </w:r>
      <w:r>
        <w:t>таке існує, діючи так, як було зазначено вище, були засуджені будь-яким судом за звинуваченням, яке включає</w:t>
      </w:r>
      <w:r>
        <w:rPr>
          <w:spacing w:val="1"/>
        </w:rPr>
        <w:t xml:space="preserve"> </w:t>
      </w:r>
      <w:r>
        <w:t>Заборонену</w:t>
      </w:r>
      <w:r>
        <w:rPr>
          <w:spacing w:val="-13"/>
        </w:rPr>
        <w:t xml:space="preserve"> </w:t>
      </w:r>
      <w:r>
        <w:t>Дію у</w:t>
      </w:r>
      <w:r>
        <w:rPr>
          <w:spacing w:val="-12"/>
        </w:rPr>
        <w:t xml:space="preserve"> </w:t>
      </w:r>
      <w:r>
        <w:t>зв’язку</w:t>
      </w:r>
      <w:r>
        <w:rPr>
          <w:spacing w:val="-1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будь-яким</w:t>
      </w:r>
      <w:r>
        <w:rPr>
          <w:spacing w:val="-2"/>
        </w:rPr>
        <w:t xml:space="preserve"> </w:t>
      </w:r>
      <w:r>
        <w:t>тендерним</w:t>
      </w:r>
      <w:r>
        <w:rPr>
          <w:spacing w:val="-2"/>
        </w:rPr>
        <w:t xml:space="preserve"> </w:t>
      </w:r>
      <w:r>
        <w:t>процесом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наданням</w:t>
      </w:r>
      <w:r>
        <w:rPr>
          <w:spacing w:val="-2"/>
        </w:rPr>
        <w:t xml:space="preserve"> </w:t>
      </w:r>
      <w:r>
        <w:t>робіт, товарів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протягом</w:t>
      </w:r>
      <w:r>
        <w:rPr>
          <w:spacing w:val="-6"/>
        </w:rPr>
        <w:t xml:space="preserve"> </w:t>
      </w:r>
      <w:r>
        <w:t>п’яти</w:t>
      </w:r>
      <w:r>
        <w:rPr>
          <w:spacing w:val="-57"/>
        </w:rPr>
        <w:t xml:space="preserve"> </w:t>
      </w:r>
      <w:r>
        <w:t>років, які безпосередньо передують даті цього Зобов’язання, або (іі) якщо будь-який директор, співробітник, агент</w:t>
      </w:r>
      <w:r>
        <w:rPr>
          <w:spacing w:val="-57"/>
        </w:rPr>
        <w:t xml:space="preserve"> </w:t>
      </w:r>
      <w:r>
        <w:t>або партнер у рамках спільного підприємства, якщо таке існує, був звільнений або звільнився з будь-якої посади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участь у</w:t>
      </w:r>
      <w:r>
        <w:rPr>
          <w:spacing w:val="-11"/>
        </w:rPr>
        <w:t xml:space="preserve"> </w:t>
      </w:r>
      <w:r>
        <w:t>будь-якій діяльності,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підпадає</w:t>
      </w:r>
      <w:r>
        <w:rPr>
          <w:spacing w:val="-8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Заборонену</w:t>
      </w:r>
      <w:r>
        <w:rPr>
          <w:spacing w:val="-15"/>
        </w:rPr>
        <w:t xml:space="preserve"> </w:t>
      </w:r>
      <w:r>
        <w:t>поведінку</w:t>
      </w:r>
      <w:r>
        <w:rPr>
          <w:spacing w:val="-10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(ііі)</w:t>
      </w:r>
      <w:r>
        <w:rPr>
          <w:spacing w:val="-4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будь-який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наших</w:t>
      </w:r>
      <w:r>
        <w:rPr>
          <w:spacing w:val="-58"/>
        </w:rPr>
        <w:t xml:space="preserve"> </w:t>
      </w:r>
      <w:r>
        <w:t>директорів, співробітників, агентів або партнерів у рамках спільного підприємства, якщо такі існують, діючи, як</w:t>
      </w:r>
      <w:r>
        <w:rPr>
          <w:spacing w:val="1"/>
        </w:rPr>
        <w:t xml:space="preserve"> </w:t>
      </w:r>
      <w:r>
        <w:rPr>
          <w:spacing w:val="-1"/>
        </w:rPr>
        <w:t>було</w:t>
      </w:r>
      <w:r>
        <w:rPr>
          <w:spacing w:val="-8"/>
        </w:rPr>
        <w:t xml:space="preserve"> </w:t>
      </w:r>
      <w:r>
        <w:rPr>
          <w:spacing w:val="-1"/>
        </w:rPr>
        <w:t>зазначено</w:t>
      </w:r>
      <w:r>
        <w:rPr>
          <w:spacing w:val="-12"/>
        </w:rPr>
        <w:t xml:space="preserve"> </w:t>
      </w:r>
      <w:r>
        <w:rPr>
          <w:spacing w:val="-1"/>
        </w:rPr>
        <w:t>вище,</w:t>
      </w:r>
      <w:r>
        <w:rPr>
          <w:spacing w:val="-15"/>
        </w:rPr>
        <w:t xml:space="preserve"> </w:t>
      </w:r>
      <w:r>
        <w:rPr>
          <w:spacing w:val="-1"/>
        </w:rPr>
        <w:t>були</w:t>
      </w:r>
      <w:r>
        <w:rPr>
          <w:spacing w:val="-11"/>
        </w:rPr>
        <w:t xml:space="preserve"> </w:t>
      </w:r>
      <w:r>
        <w:rPr>
          <w:spacing w:val="-1"/>
        </w:rPr>
        <w:t>виключені</w:t>
      </w:r>
      <w:r>
        <w:rPr>
          <w:spacing w:val="-17"/>
        </w:rPr>
        <w:t xml:space="preserve"> </w:t>
      </w:r>
      <w:r>
        <w:rPr>
          <w:spacing w:val="-1"/>
        </w:rPr>
        <w:t>установами</w:t>
      </w:r>
      <w:r>
        <w:rPr>
          <w:spacing w:val="-12"/>
        </w:rPr>
        <w:t xml:space="preserve"> </w:t>
      </w:r>
      <w:r>
        <w:rPr>
          <w:spacing w:val="-1"/>
        </w:rPr>
        <w:t>ЄС</w:t>
      </w:r>
      <w:r>
        <w:rPr>
          <w:spacing w:val="-13"/>
        </w:rPr>
        <w:t xml:space="preserve"> </w:t>
      </w:r>
      <w:r>
        <w:rPr>
          <w:spacing w:val="-1"/>
        </w:rPr>
        <w:t>або</w:t>
      </w:r>
      <w:r>
        <w:rPr>
          <w:spacing w:val="-8"/>
        </w:rPr>
        <w:t xml:space="preserve"> </w:t>
      </w:r>
      <w:r>
        <w:rPr>
          <w:spacing w:val="-1"/>
        </w:rPr>
        <w:t>будь-яким</w:t>
      </w:r>
      <w:r>
        <w:rPr>
          <w:spacing w:val="-11"/>
        </w:rPr>
        <w:t xml:space="preserve"> </w:t>
      </w:r>
      <w:r>
        <w:rPr>
          <w:spacing w:val="-1"/>
        </w:rPr>
        <w:t>провідним</w:t>
      </w:r>
      <w:r>
        <w:rPr>
          <w:spacing w:val="-11"/>
        </w:rPr>
        <w:t xml:space="preserve"> </w:t>
      </w:r>
      <w:r>
        <w:rPr>
          <w:spacing w:val="-1"/>
        </w:rPr>
        <w:t>банком</w:t>
      </w:r>
      <w:r>
        <w:rPr>
          <w:spacing w:val="-16"/>
        </w:rPr>
        <w:t xml:space="preserve"> </w:t>
      </w:r>
      <w:r>
        <w:t>багатостороннього</w:t>
      </w:r>
      <w:r>
        <w:rPr>
          <w:spacing w:val="-12"/>
        </w:rPr>
        <w:t xml:space="preserve"> </w:t>
      </w:r>
      <w:r>
        <w:t>розвитку</w:t>
      </w:r>
      <w:r>
        <w:rPr>
          <w:spacing w:val="-57"/>
        </w:rPr>
        <w:t xml:space="preserve"> </w:t>
      </w:r>
      <w:r>
        <w:t>(включаючи Групу Світового Банку, Африканський банку розвитку, Азійський банк розвитку, Європейський банк</w:t>
      </w:r>
      <w:r>
        <w:rPr>
          <w:spacing w:val="-57"/>
        </w:rPr>
        <w:t xml:space="preserve"> </w:t>
      </w:r>
      <w:r>
        <w:t>реконструкції та розвитку, Європейський інвестиційний банк або Міжамериканський банк розвитку) з участі в</w:t>
      </w:r>
      <w:r>
        <w:rPr>
          <w:spacing w:val="1"/>
        </w:rPr>
        <w:t xml:space="preserve"> </w:t>
      </w:r>
      <w:r>
        <w:t>тендерній процедурі через дії, що підпадають під Заборонену поведінку, ми надамо детальну інформацію про таке</w:t>
      </w:r>
      <w:r>
        <w:rPr>
          <w:spacing w:val="-57"/>
        </w:rPr>
        <w:t xml:space="preserve"> </w:t>
      </w:r>
      <w:r>
        <w:t>засудження, звільнення або відставку чи виключення нижче, разом з даними про заходи, які ми здійснили або</w:t>
      </w:r>
      <w:r>
        <w:rPr>
          <w:spacing w:val="1"/>
        </w:rPr>
        <w:t xml:space="preserve"> </w:t>
      </w:r>
      <w:r>
        <w:rPr>
          <w:spacing w:val="-1"/>
        </w:rPr>
        <w:t>будемо</w:t>
      </w:r>
      <w:r>
        <w:rPr>
          <w:spacing w:val="-8"/>
        </w:rPr>
        <w:t xml:space="preserve"> </w:t>
      </w:r>
      <w:r>
        <w:rPr>
          <w:spacing w:val="-1"/>
        </w:rPr>
        <w:t>здійснювати,</w:t>
      </w:r>
      <w:r>
        <w:rPr>
          <w:spacing w:val="-10"/>
        </w:rPr>
        <w:t xml:space="preserve"> </w:t>
      </w:r>
      <w:r>
        <w:rPr>
          <w:spacing w:val="-1"/>
        </w:rPr>
        <w:t>щоб</w:t>
      </w:r>
      <w:r>
        <w:rPr>
          <w:spacing w:val="-19"/>
        </w:rPr>
        <w:t xml:space="preserve"> </w:t>
      </w:r>
      <w:r>
        <w:rPr>
          <w:spacing w:val="-1"/>
        </w:rPr>
        <w:t>гарантувати,</w:t>
      </w:r>
      <w:r>
        <w:rPr>
          <w:spacing w:val="-10"/>
        </w:rPr>
        <w:t xml:space="preserve"> </w:t>
      </w:r>
      <w:r>
        <w:rPr>
          <w:spacing w:val="-1"/>
        </w:rPr>
        <w:t>що</w:t>
      </w:r>
      <w:r>
        <w:rPr>
          <w:spacing w:val="-12"/>
        </w:rPr>
        <w:t xml:space="preserve"> </w:t>
      </w:r>
      <w:r>
        <w:rPr>
          <w:spacing w:val="-1"/>
        </w:rPr>
        <w:t>ні</w:t>
      </w:r>
      <w:r>
        <w:rPr>
          <w:spacing w:val="-22"/>
        </w:rPr>
        <w:t xml:space="preserve"> </w:t>
      </w:r>
      <w:r>
        <w:rPr>
          <w:spacing w:val="-1"/>
        </w:rPr>
        <w:t>така</w:t>
      </w:r>
      <w:r>
        <w:rPr>
          <w:spacing w:val="-13"/>
        </w:rPr>
        <w:t xml:space="preserve"> </w:t>
      </w:r>
      <w:r>
        <w:rPr>
          <w:spacing w:val="-1"/>
        </w:rPr>
        <w:t>компанія,</w:t>
      </w:r>
      <w:r>
        <w:rPr>
          <w:spacing w:val="-10"/>
        </w:rPr>
        <w:t xml:space="preserve"> </w:t>
      </w:r>
      <w:r>
        <w:rPr>
          <w:spacing w:val="-1"/>
        </w:rPr>
        <w:t>ні</w:t>
      </w:r>
      <w:r>
        <w:rPr>
          <w:spacing w:val="-22"/>
        </w:rPr>
        <w:t xml:space="preserve"> </w:t>
      </w:r>
      <w:r>
        <w:t>жоден</w:t>
      </w:r>
      <w:r>
        <w:rPr>
          <w:spacing w:val="-12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наших</w:t>
      </w:r>
      <w:r>
        <w:rPr>
          <w:spacing w:val="-17"/>
        </w:rPr>
        <w:t xml:space="preserve"> </w:t>
      </w:r>
      <w:r>
        <w:t>директорів,</w:t>
      </w:r>
      <w:r>
        <w:rPr>
          <w:spacing w:val="-10"/>
        </w:rPr>
        <w:t xml:space="preserve"> </w:t>
      </w:r>
      <w:r>
        <w:t>співробітників</w:t>
      </w:r>
      <w:r>
        <w:rPr>
          <w:spacing w:val="-11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агентів</w:t>
      </w:r>
      <w:r>
        <w:rPr>
          <w:spacing w:val="1"/>
        </w:rPr>
        <w:t xml:space="preserve"> </w:t>
      </w:r>
      <w:r>
        <w:t>не здійснить жодних дій, що підпадають під Заборонену поведінку у зв’язку з Договором (</w:t>
      </w:r>
      <w:r>
        <w:rPr>
          <w:i/>
        </w:rPr>
        <w:t>зазначити деталі, якщо</w:t>
      </w:r>
      <w:r>
        <w:rPr>
          <w:i/>
          <w:spacing w:val="-58"/>
        </w:rPr>
        <w:t xml:space="preserve"> </w:t>
      </w:r>
      <w:r>
        <w:rPr>
          <w:i/>
        </w:rPr>
        <w:t>необхідно</w:t>
      </w:r>
      <w:r>
        <w:t>).</w:t>
      </w:r>
    </w:p>
    <w:p w:rsidR="00DB72EA" w:rsidRDefault="00DB72EA">
      <w:pPr>
        <w:jc w:val="both"/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pStyle w:val="a3"/>
        <w:spacing w:before="81" w:line="237" w:lineRule="auto"/>
        <w:ind w:left="219" w:right="810"/>
        <w:jc w:val="both"/>
      </w:pPr>
      <w:bookmarkStart w:id="380" w:name="Ми_визнаємо,_що_якщо_до_нас_буде_застосо"/>
      <w:bookmarkEnd w:id="380"/>
      <w:r>
        <w:lastRenderedPageBreak/>
        <w:t>Ми</w:t>
      </w:r>
      <w:r>
        <w:rPr>
          <w:spacing w:val="1"/>
        </w:rPr>
        <w:t xml:space="preserve"> </w:t>
      </w:r>
      <w:r>
        <w:t>визнаємо,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застосовано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(ЄІБ)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виключення,</w:t>
      </w:r>
      <w:r>
        <w:rPr>
          <w:spacing w:val="-2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не матимемо</w:t>
      </w:r>
      <w:r>
        <w:rPr>
          <w:spacing w:val="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присудження</w:t>
      </w:r>
      <w:r>
        <w:rPr>
          <w:spacing w:val="1"/>
        </w:rPr>
        <w:t xml:space="preserve"> </w:t>
      </w:r>
      <w:r>
        <w:t>контракту,</w:t>
      </w:r>
      <w:r>
        <w:rPr>
          <w:spacing w:val="3"/>
        </w:rPr>
        <w:t xml:space="preserve"> </w:t>
      </w:r>
      <w:r>
        <w:t>який</w:t>
      </w:r>
      <w:r>
        <w:rPr>
          <w:spacing w:val="2"/>
        </w:rPr>
        <w:t xml:space="preserve"> </w:t>
      </w:r>
      <w:r>
        <w:t>фінансується</w:t>
      </w:r>
      <w:r>
        <w:rPr>
          <w:spacing w:val="1"/>
        </w:rPr>
        <w:t xml:space="preserve"> </w:t>
      </w:r>
      <w:r>
        <w:t>ЄІБ.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ind w:left="219" w:right="804"/>
        <w:jc w:val="both"/>
      </w:pPr>
      <w:bookmarkStart w:id="381" w:name="Ми_надамо_(зазначити_найменування_ініціа"/>
      <w:bookmarkEnd w:id="381"/>
      <w:r>
        <w:rPr>
          <w:spacing w:val="-1"/>
        </w:rPr>
        <w:t>Ми</w:t>
      </w:r>
      <w:r>
        <w:rPr>
          <w:spacing w:val="-12"/>
        </w:rPr>
        <w:t xml:space="preserve"> </w:t>
      </w:r>
      <w:r>
        <w:rPr>
          <w:spacing w:val="-1"/>
        </w:rPr>
        <w:t>надамо</w:t>
      </w:r>
      <w:r>
        <w:rPr>
          <w:spacing w:val="-12"/>
        </w:rPr>
        <w:t xml:space="preserve"> </w:t>
      </w:r>
      <w:r>
        <w:rPr>
          <w:spacing w:val="-1"/>
        </w:rPr>
        <w:t>(зазначити</w:t>
      </w:r>
      <w:r>
        <w:rPr>
          <w:spacing w:val="-15"/>
        </w:rPr>
        <w:t xml:space="preserve"> </w:t>
      </w:r>
      <w:r>
        <w:rPr>
          <w:spacing w:val="-1"/>
        </w:rPr>
        <w:t>найменування</w:t>
      </w:r>
      <w:r>
        <w:rPr>
          <w:spacing w:val="-11"/>
        </w:rPr>
        <w:t xml:space="preserve"> </w:t>
      </w:r>
      <w:r>
        <w:rPr>
          <w:spacing w:val="-1"/>
        </w:rPr>
        <w:t>ініціатора</w:t>
      </w:r>
      <w:r>
        <w:rPr>
          <w:spacing w:val="-13"/>
        </w:rPr>
        <w:t xml:space="preserve"> </w:t>
      </w:r>
      <w:r>
        <w:rPr>
          <w:spacing w:val="-1"/>
        </w:rPr>
        <w:t>проекту),</w:t>
      </w:r>
      <w:r>
        <w:rPr>
          <w:spacing w:val="-9"/>
        </w:rPr>
        <w:t xml:space="preserve"> </w:t>
      </w:r>
      <w:r>
        <w:rPr>
          <w:spacing w:val="-1"/>
        </w:rPr>
        <w:t>Європейському</w:t>
      </w:r>
      <w:r>
        <w:rPr>
          <w:spacing w:val="-16"/>
        </w:rPr>
        <w:t xml:space="preserve"> </w:t>
      </w:r>
      <w:r>
        <w:t>інвестиційному</w:t>
      </w:r>
      <w:r>
        <w:rPr>
          <w:spacing w:val="-22"/>
        </w:rPr>
        <w:t xml:space="preserve"> </w:t>
      </w:r>
      <w:r>
        <w:t>банку</w:t>
      </w:r>
      <w:r>
        <w:rPr>
          <w:spacing w:val="-11"/>
        </w:rPr>
        <w:t xml:space="preserve"> </w:t>
      </w:r>
      <w:r>
        <w:t>(ЄІБ)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аудиторам,</w:t>
      </w:r>
      <w:r>
        <w:rPr>
          <w:spacing w:val="1"/>
        </w:rPr>
        <w:t xml:space="preserve"> </w:t>
      </w:r>
      <w:r>
        <w:t>призначеним будь-ким з них, а також будь-якому органу або установі або організації Європейського Союзу,</w:t>
      </w:r>
      <w:r>
        <w:rPr>
          <w:spacing w:val="1"/>
        </w:rPr>
        <w:t xml:space="preserve"> </w:t>
      </w:r>
      <w:r>
        <w:t>уповноваженій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бухгалтерську</w:t>
      </w:r>
      <w:r>
        <w:rPr>
          <w:spacing w:val="1"/>
        </w:rPr>
        <w:t xml:space="preserve"> </w:t>
      </w:r>
      <w:r>
        <w:t>документацію,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10"/>
        </w:rPr>
        <w:t xml:space="preserve"> </w:t>
      </w:r>
      <w:r>
        <w:t>звіти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бухгалтерську</w:t>
      </w:r>
      <w:r>
        <w:rPr>
          <w:spacing w:val="-12"/>
        </w:rPr>
        <w:t xml:space="preserve"> </w:t>
      </w:r>
      <w:r>
        <w:t>документацію</w:t>
      </w:r>
      <w:r>
        <w:rPr>
          <w:spacing w:val="-9"/>
        </w:rPr>
        <w:t xml:space="preserve"> </w:t>
      </w:r>
      <w:r>
        <w:t>всіх</w:t>
      </w:r>
      <w:r>
        <w:rPr>
          <w:spacing w:val="-12"/>
        </w:rPr>
        <w:t xml:space="preserve"> </w:t>
      </w:r>
      <w:r>
        <w:t>наших</w:t>
      </w:r>
      <w:r>
        <w:rPr>
          <w:spacing w:val="-11"/>
        </w:rPr>
        <w:t xml:space="preserve"> </w:t>
      </w:r>
      <w:r>
        <w:t>субпідрядників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цим</w:t>
      </w:r>
      <w:r>
        <w:rPr>
          <w:spacing w:val="-14"/>
        </w:rPr>
        <w:t xml:space="preserve"> </w:t>
      </w:r>
      <w:r>
        <w:t>Договором,</w:t>
      </w:r>
      <w:r>
        <w:rPr>
          <w:spacing w:val="-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також</w:t>
      </w:r>
      <w:r>
        <w:rPr>
          <w:spacing w:val="-58"/>
        </w:rPr>
        <w:t xml:space="preserve"> </w:t>
      </w:r>
      <w:r>
        <w:t>знімати</w:t>
      </w:r>
      <w:r>
        <w:rPr>
          <w:spacing w:val="1"/>
        </w:rPr>
        <w:t xml:space="preserve"> </w:t>
      </w:r>
      <w:r>
        <w:t>копії.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згодні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бухгалтерську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діючого</w:t>
      </w:r>
      <w:r>
        <w:rPr>
          <w:spacing w:val="1"/>
        </w:rPr>
        <w:t xml:space="preserve"> </w:t>
      </w:r>
      <w:r>
        <w:t>законодавства, але у будь-якому випадку мінімум шість років, починаючи від дати подання тендерної пропозиції</w:t>
      </w:r>
      <w:r>
        <w:rPr>
          <w:spacing w:val="1"/>
        </w:rPr>
        <w:t xml:space="preserve"> </w:t>
      </w:r>
      <w:r>
        <w:rPr>
          <w:spacing w:val="-1"/>
        </w:rPr>
        <w:t>та,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випадку</w:t>
      </w:r>
      <w:r>
        <w:rPr>
          <w:spacing w:val="-14"/>
        </w:rPr>
        <w:t xml:space="preserve"> </w:t>
      </w:r>
      <w:r>
        <w:rPr>
          <w:spacing w:val="-1"/>
        </w:rPr>
        <w:t>присудження</w:t>
      </w:r>
      <w:r>
        <w:rPr>
          <w:spacing w:val="-4"/>
        </w:rPr>
        <w:t xml:space="preserve"> </w:t>
      </w:r>
      <w:r>
        <w:rPr>
          <w:spacing w:val="-1"/>
        </w:rPr>
        <w:t>нам</w:t>
      </w:r>
      <w:r>
        <w:rPr>
          <w:spacing w:val="-3"/>
        </w:rPr>
        <w:t xml:space="preserve"> </w:t>
      </w:r>
      <w:r>
        <w:rPr>
          <w:spacing w:val="-1"/>
        </w:rPr>
        <w:t>контракту,</w:t>
      </w:r>
      <w:r>
        <w:rPr>
          <w:spacing w:val="-3"/>
        </w:rPr>
        <w:t xml:space="preserve"> </w:t>
      </w:r>
      <w:r>
        <w:t>мінімум</w:t>
      </w:r>
      <w:r>
        <w:rPr>
          <w:spacing w:val="-3"/>
        </w:rPr>
        <w:t xml:space="preserve"> </w:t>
      </w:r>
      <w:r>
        <w:t>шість</w:t>
      </w:r>
      <w:r>
        <w:rPr>
          <w:spacing w:val="-3"/>
        </w:rPr>
        <w:t xml:space="preserve"> </w:t>
      </w:r>
      <w:r>
        <w:t>років,</w:t>
      </w:r>
      <w:r>
        <w:rPr>
          <w:spacing w:val="-3"/>
        </w:rPr>
        <w:t xml:space="preserve"> </w:t>
      </w:r>
      <w:r>
        <w:t>починаючи</w:t>
      </w:r>
      <w:r>
        <w:rPr>
          <w:spacing w:val="-4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завершення</w:t>
      </w:r>
      <w:r>
        <w:rPr>
          <w:spacing w:val="-5"/>
        </w:rPr>
        <w:t xml:space="preserve"> </w:t>
      </w:r>
      <w:r>
        <w:t>контракту</w:t>
      </w:r>
      <w:r>
        <w:rPr>
          <w:spacing w:val="-13"/>
        </w:rPr>
        <w:t xml:space="preserve"> </w:t>
      </w:r>
      <w:r>
        <w:t>по суті.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line="242" w:lineRule="auto"/>
        <w:ind w:left="219" w:right="813"/>
        <w:jc w:val="both"/>
      </w:pPr>
      <w:bookmarkStart w:id="382" w:name="З_огляду_на_цілі_цього_Зобов’язання,_під"/>
      <w:bookmarkEnd w:id="382"/>
      <w:r>
        <w:t>З огляду на цілі цього Зобов’язання, під Забороненою поведінкою розуміють дії, які визначено такими у Політиці</w:t>
      </w:r>
      <w:r>
        <w:rPr>
          <w:spacing w:val="1"/>
        </w:rPr>
        <w:t xml:space="preserve"> </w:t>
      </w:r>
      <w:r>
        <w:t>ЄІБ</w:t>
      </w:r>
      <w:r>
        <w:rPr>
          <w:spacing w:val="-3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боротьби</w:t>
      </w:r>
      <w:r>
        <w:rPr>
          <w:spacing w:val="3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шахрайства</w:t>
      </w:r>
      <w:r>
        <w:rPr>
          <w:vertAlign w:val="superscript"/>
        </w:rPr>
        <w:t>3</w:t>
      </w:r>
      <w:r>
        <w:t>.</w:t>
      </w: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5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17532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761"/>
                            <a:gd name="T2" fmla="+- 0 4460 170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6B59" id="Freeform 9" o:spid="_x0000_s1026" style="position:absolute;margin-left:85pt;margin-top:15.65pt;width:13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198755</wp:posOffset>
                </wp:positionV>
                <wp:extent cx="990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7461 7461"/>
                            <a:gd name="T1" fmla="*/ T0 w 1560"/>
                            <a:gd name="T2" fmla="+- 0 9021 7461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B738" id="Freeform 8" o:spid="_x0000_s1026" style="position:absolute;margin-left:373.05pt;margin-top:15.65pt;width:7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tabs>
          <w:tab w:val="left" w:pos="6701"/>
        </w:tabs>
        <w:spacing w:line="156" w:lineRule="exact"/>
        <w:ind w:left="219"/>
        <w:rPr>
          <w:i/>
          <w:sz w:val="16"/>
        </w:rPr>
      </w:pPr>
      <w:bookmarkStart w:id="383" w:name="(посада,_ім’я)________(підпис)"/>
      <w:bookmarkEnd w:id="383"/>
      <w:r>
        <w:rPr>
          <w:i/>
          <w:sz w:val="16"/>
        </w:rPr>
        <w:t>(посада,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ім’я)</w:t>
      </w:r>
      <w:r>
        <w:rPr>
          <w:i/>
          <w:sz w:val="16"/>
        </w:rPr>
        <w:tab/>
        <w:t>(підпис)</w:t>
      </w:r>
    </w:p>
    <w:p w:rsidR="00DB72EA" w:rsidRDefault="00DB72EA">
      <w:pPr>
        <w:pStyle w:val="a3"/>
        <w:rPr>
          <w:i/>
          <w:sz w:val="18"/>
        </w:rPr>
      </w:pPr>
    </w:p>
    <w:p w:rsidR="00DB72EA" w:rsidRDefault="00DB72EA">
      <w:pPr>
        <w:pStyle w:val="a3"/>
        <w:rPr>
          <w:i/>
          <w:sz w:val="18"/>
        </w:rPr>
      </w:pPr>
    </w:p>
    <w:p w:rsidR="00DB72EA" w:rsidRDefault="00100E03">
      <w:pPr>
        <w:pStyle w:val="a3"/>
        <w:spacing w:before="143"/>
        <w:ind w:left="219"/>
      </w:pPr>
      <w:bookmarkStart w:id="384" w:name="Примітка:_Це_Зобов’язання__повинне_збері"/>
      <w:bookmarkEnd w:id="384"/>
      <w:r>
        <w:rPr>
          <w:b/>
          <w:u w:val="thick"/>
        </w:rPr>
        <w:t>Примітка:</w:t>
      </w:r>
      <w:r>
        <w:rPr>
          <w:b/>
          <w:spacing w:val="1"/>
          <w:u w:val="thick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Зобов’язання</w:t>
      </w:r>
      <w:r>
        <w:rPr>
          <w:spacing w:val="52"/>
        </w:rPr>
        <w:t xml:space="preserve"> </w:t>
      </w:r>
      <w:r>
        <w:t>повинне</w:t>
      </w:r>
      <w:r>
        <w:rPr>
          <w:spacing w:val="-2"/>
        </w:rPr>
        <w:t xml:space="preserve"> </w:t>
      </w:r>
      <w:r>
        <w:t>зберігатися</w:t>
      </w:r>
      <w:r>
        <w:rPr>
          <w:spacing w:val="-2"/>
        </w:rPr>
        <w:t xml:space="preserve"> </w:t>
      </w:r>
      <w:r>
        <w:t>в ініціатора</w:t>
      </w:r>
      <w:r>
        <w:rPr>
          <w:spacing w:val="-3"/>
        </w:rPr>
        <w:t xml:space="preserve"> </w:t>
      </w:r>
      <w:r>
        <w:t>проекту</w:t>
      </w:r>
      <w:r>
        <w:rPr>
          <w:spacing w:val="-1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надаватися</w:t>
      </w:r>
      <w:r>
        <w:rPr>
          <w:spacing w:val="-2"/>
        </w:rPr>
        <w:t xml:space="preserve"> </w:t>
      </w:r>
      <w:r>
        <w:t>Банку</w:t>
      </w:r>
      <w:r>
        <w:rPr>
          <w:spacing w:val="-1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запитом.</w:t>
      </w:r>
    </w:p>
    <w:p w:rsidR="00DB72EA" w:rsidRDefault="00DB72EA">
      <w:pPr>
        <w:pStyle w:val="a3"/>
        <w:spacing w:before="7"/>
        <w:rPr>
          <w:sz w:val="16"/>
        </w:rPr>
      </w:pPr>
    </w:p>
    <w:p w:rsidR="00DB72EA" w:rsidRDefault="00100E03">
      <w:pPr>
        <w:pStyle w:val="2"/>
        <w:spacing w:before="90"/>
        <w:ind w:left="219" w:right="750"/>
        <w:jc w:val="both"/>
      </w:pPr>
      <w:r>
        <w:t>Цей документ був виданий англійською та української мовами. Англійська версія – основна, а український</w:t>
      </w:r>
      <w:r>
        <w:rPr>
          <w:spacing w:val="1"/>
        </w:rPr>
        <w:t xml:space="preserve"> </w:t>
      </w:r>
      <w:r>
        <w:t>варіант складений виключно задля зручності. У випадку невідповідностей між двома версіями документу,</w:t>
      </w:r>
      <w:r>
        <w:rPr>
          <w:spacing w:val="1"/>
        </w:rPr>
        <w:t xml:space="preserve"> </w:t>
      </w:r>
      <w:r>
        <w:t>англійська</w:t>
      </w:r>
      <w:r>
        <w:rPr>
          <w:spacing w:val="-4"/>
        </w:rPr>
        <w:t xml:space="preserve"> </w:t>
      </w:r>
      <w:r>
        <w:t>версія</w:t>
      </w:r>
      <w:r>
        <w:rPr>
          <w:spacing w:val="2"/>
        </w:rPr>
        <w:t xml:space="preserve"> </w:t>
      </w:r>
      <w:r>
        <w:t>вважатиметься</w:t>
      </w:r>
      <w:r>
        <w:rPr>
          <w:spacing w:val="-3"/>
        </w:rPr>
        <w:t xml:space="preserve"> </w:t>
      </w:r>
      <w:r>
        <w:t>пріоритетною.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156845</wp:posOffset>
                </wp:positionV>
                <wp:extent cx="182943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3AB8" id="Rectangle 7" o:spid="_x0000_s1026" style="position:absolute;margin-left:85pt;margin-top:12.35pt;width:144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mk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pStyle w:val="a5"/>
        <w:numPr>
          <w:ilvl w:val="0"/>
          <w:numId w:val="1"/>
        </w:numPr>
        <w:tabs>
          <w:tab w:val="left" w:pos="350"/>
        </w:tabs>
        <w:spacing w:before="65"/>
        <w:ind w:hanging="131"/>
        <w:rPr>
          <w:rFonts w:ascii="Arial MT" w:hAnsi="Arial MT"/>
          <w:sz w:val="16"/>
        </w:rPr>
      </w:pPr>
      <w:r>
        <w:rPr>
          <w:rFonts w:ascii="Calibri" w:hAnsi="Calibri"/>
          <w:position w:val="-3"/>
          <w:sz w:val="20"/>
        </w:rPr>
        <w:t>Визначення</w:t>
      </w:r>
      <w:r>
        <w:rPr>
          <w:rFonts w:ascii="Calibri" w:hAnsi="Calibri"/>
          <w:spacing w:val="-8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у</w:t>
      </w:r>
      <w:r>
        <w:rPr>
          <w:rFonts w:ascii="Calibri" w:hAnsi="Calibri"/>
          <w:spacing w:val="-3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Політиці</w:t>
      </w:r>
      <w:r>
        <w:rPr>
          <w:rFonts w:ascii="Calibri" w:hAnsi="Calibri"/>
          <w:spacing w:val="-6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ЄІБ</w:t>
      </w:r>
      <w:r>
        <w:rPr>
          <w:rFonts w:ascii="Calibri" w:hAnsi="Calibri"/>
          <w:spacing w:val="-2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щодо</w:t>
      </w:r>
      <w:r>
        <w:rPr>
          <w:rFonts w:ascii="Calibri" w:hAnsi="Calibri"/>
          <w:spacing w:val="-8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боротьби</w:t>
      </w:r>
      <w:r>
        <w:rPr>
          <w:rFonts w:ascii="Calibri" w:hAnsi="Calibri"/>
          <w:spacing w:val="-7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проти</w:t>
      </w:r>
      <w:r>
        <w:rPr>
          <w:rFonts w:ascii="Calibri" w:hAnsi="Calibri"/>
          <w:spacing w:val="-10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шахрайства,</w:t>
      </w:r>
      <w:r>
        <w:rPr>
          <w:rFonts w:ascii="Calibri" w:hAnsi="Calibri"/>
          <w:spacing w:val="-2"/>
          <w:position w:val="-3"/>
          <w:sz w:val="20"/>
        </w:rPr>
        <w:t xml:space="preserve"> </w:t>
      </w:r>
      <w:hyperlink r:id="rId19">
        <w:r>
          <w:rPr>
            <w:rFonts w:ascii="Arial MT" w:hAnsi="Arial MT"/>
            <w:sz w:val="16"/>
          </w:rPr>
          <w:t>(</w:t>
        </w:r>
        <w:r>
          <w:rPr>
            <w:rFonts w:ascii="Arial MT" w:hAnsi="Arial MT"/>
            <w:color w:val="0000FF"/>
            <w:sz w:val="16"/>
            <w:u w:val="single" w:color="0000FF"/>
          </w:rPr>
          <w:t>http://www.eib.org/infocentre/publications/all/anti-fraud-policy.htm</w:t>
        </w:r>
        <w:r>
          <w:rPr>
            <w:rFonts w:ascii="Arial MT" w:hAnsi="Arial MT"/>
            <w:sz w:val="16"/>
          </w:rPr>
          <w:t>)</w:t>
        </w:r>
      </w:hyperlink>
    </w:p>
    <w:p w:rsidR="00DB72EA" w:rsidRDefault="00DB72EA">
      <w:pPr>
        <w:rPr>
          <w:rFonts w:ascii="Arial MT" w:hAnsi="Arial MT"/>
          <w:sz w:val="16"/>
        </w:rPr>
        <w:sectPr w:rsidR="00DB72EA">
          <w:pgSz w:w="16700" w:h="16840"/>
          <w:pgMar w:top="1460" w:right="2400" w:bottom="280" w:left="1480" w:header="720" w:footer="720" w:gutter="0"/>
          <w:cols w:space="720"/>
        </w:sectPr>
      </w:pPr>
    </w:p>
    <w:p w:rsidR="00DB72EA" w:rsidRDefault="00100E03">
      <w:pPr>
        <w:pStyle w:val="2"/>
        <w:spacing w:before="63"/>
        <w:ind w:right="796"/>
        <w:jc w:val="center"/>
      </w:pPr>
      <w:bookmarkStart w:id="385" w:name="COVENANT_OF_INTEGRITY"/>
      <w:bookmarkEnd w:id="385"/>
      <w:r>
        <w:lastRenderedPageBreak/>
        <w:t>COVENANT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INTEGRITY</w:t>
      </w:r>
    </w:p>
    <w:p w:rsidR="00DB72EA" w:rsidRDefault="00DB72EA">
      <w:pPr>
        <w:pStyle w:val="a3"/>
        <w:spacing w:before="7"/>
        <w:rPr>
          <w:b/>
          <w:sz w:val="23"/>
        </w:rPr>
      </w:pPr>
    </w:p>
    <w:p w:rsidR="00DB72EA" w:rsidRDefault="00100E03">
      <w:pPr>
        <w:pStyle w:val="a3"/>
        <w:ind w:left="219" w:right="688"/>
        <w:jc w:val="both"/>
      </w:pPr>
      <w:bookmarkStart w:id="386" w:name="“We_declare_and_covenant_that_neither_we"/>
      <w:bookmarkEnd w:id="386"/>
      <w:r>
        <w:rPr>
          <w:spacing w:val="-1"/>
        </w:rPr>
        <w:t>“We</w:t>
      </w:r>
      <w:r>
        <w:rPr>
          <w:spacing w:val="-13"/>
        </w:rPr>
        <w:t xml:space="preserve"> </w:t>
      </w:r>
      <w:r>
        <w:rPr>
          <w:spacing w:val="-1"/>
        </w:rPr>
        <w:t>declare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covenant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neither</w:t>
      </w:r>
      <w:r>
        <w:rPr>
          <w:spacing w:val="-10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nor</w:t>
      </w:r>
      <w:r>
        <w:rPr>
          <w:spacing w:val="-10"/>
        </w:rPr>
        <w:t xml:space="preserve"> </w:t>
      </w:r>
      <w:r>
        <w:rPr>
          <w:spacing w:val="-1"/>
        </w:rPr>
        <w:t>anyone,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our</w:t>
      </w:r>
      <w:r>
        <w:rPr>
          <w:spacing w:val="-16"/>
        </w:rPr>
        <w:t xml:space="preserve"> </w:t>
      </w:r>
      <w:r>
        <w:rPr>
          <w:spacing w:val="-1"/>
        </w:rPr>
        <w:t>directors,</w:t>
      </w:r>
      <w:r>
        <w:rPr>
          <w:spacing w:val="-14"/>
        </w:rPr>
        <w:t xml:space="preserve"> </w:t>
      </w:r>
      <w:r>
        <w:rPr>
          <w:spacing w:val="-1"/>
        </w:rPr>
        <w:t>employees,</w:t>
      </w:r>
      <w:r>
        <w:rPr>
          <w:spacing w:val="-10"/>
        </w:rPr>
        <w:t xml:space="preserve"> </w:t>
      </w:r>
      <w:r>
        <w:t>agents,</w:t>
      </w:r>
      <w:r>
        <w:rPr>
          <w:spacing w:val="-9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venture</w:t>
      </w:r>
      <w:r>
        <w:rPr>
          <w:spacing w:val="-13"/>
        </w:rPr>
        <w:t xml:space="preserve"> </w:t>
      </w:r>
      <w:r>
        <w:t>partners</w:t>
      </w:r>
      <w:r>
        <w:rPr>
          <w:spacing w:val="-5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sub-contractors,</w:t>
      </w:r>
      <w:r>
        <w:rPr>
          <w:spacing w:val="-8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exist,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behalf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consent,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facilitated</w:t>
      </w:r>
      <w:r>
        <w:rPr>
          <w:spacing w:val="-58"/>
        </w:rPr>
        <w:t xml:space="preserve"> </w:t>
      </w:r>
      <w:r>
        <w:t>by us, has engaged, or will engage, in any Prohibited Conduct (as defined below) in connection with the tendering process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works,</w:t>
      </w:r>
      <w:r>
        <w:rPr>
          <w:spacing w:val="-2"/>
        </w:rPr>
        <w:t xml:space="preserve"> </w:t>
      </w:r>
      <w:r>
        <w:t>goods</w:t>
      </w:r>
      <w:r>
        <w:rPr>
          <w:spacing w:val="-1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repairs</w:t>
      </w:r>
      <w:r>
        <w:rPr>
          <w:spacing w:val="-7"/>
        </w:rPr>
        <w:t xml:space="preserve"> </w:t>
      </w:r>
      <w:r>
        <w:t>(thermo-modernization)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communal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12"/>
        </w:rPr>
        <w:t xml:space="preserve"> </w:t>
      </w:r>
      <w:r>
        <w:rPr>
          <w:spacing w:val="-1"/>
        </w:rPr>
        <w:t>"Zhmerinsky</w:t>
      </w:r>
      <w:r>
        <w:rPr>
          <w:spacing w:val="-8"/>
        </w:rPr>
        <w:t xml:space="preserve"> </w:t>
      </w:r>
      <w:r>
        <w:t>Lyceum</w:t>
      </w:r>
      <w:r>
        <w:rPr>
          <w:spacing w:val="-12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5"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Korolenka,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city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Zhmerynka,</w:t>
      </w:r>
      <w:r>
        <w:rPr>
          <w:spacing w:val="-6"/>
        </w:rPr>
        <w:t xml:space="preserve"> </w:t>
      </w:r>
      <w:r>
        <w:t>Vinnytsia</w:t>
      </w:r>
      <w:r>
        <w:rPr>
          <w:spacing w:val="-9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(the</w:t>
      </w:r>
      <w:r>
        <w:rPr>
          <w:spacing w:val="-58"/>
        </w:rPr>
        <w:t xml:space="preserve"> </w:t>
      </w:r>
      <w:r>
        <w:t>“</w:t>
      </w:r>
      <w:r>
        <w:rPr>
          <w:b/>
        </w:rPr>
        <w:t>Contract</w:t>
      </w:r>
      <w:r>
        <w:t>”)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covenant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instance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attention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organisation</w:t>
      </w:r>
      <w:r>
        <w:rPr>
          <w:spacing w:val="2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 Covenant.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ind w:left="219" w:right="695"/>
        <w:jc w:val="both"/>
      </w:pPr>
      <w:bookmarkStart w:id="387" w:name="We_shall,_for_the_duration_of_the_tender"/>
      <w:bookmarkEnd w:id="387"/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shall, 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duration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tender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10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successful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tender,</w:t>
      </w:r>
      <w:r>
        <w:rPr>
          <w:spacing w:val="-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duration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Contract,</w:t>
      </w:r>
      <w:r>
        <w:rPr>
          <w:spacing w:val="-10"/>
        </w:rPr>
        <w:t xml:space="preserve"> </w:t>
      </w:r>
      <w:r>
        <w:t>appoint</w:t>
      </w:r>
      <w:r>
        <w:rPr>
          <w:spacing w:val="-58"/>
        </w:rPr>
        <w:t xml:space="preserve"> </w:t>
      </w:r>
      <w:r>
        <w:t>and maintain in office an officer, who shall be a person reasonably satisfactory to you and to whom you shall have full and</w:t>
      </w:r>
      <w:r>
        <w:rPr>
          <w:spacing w:val="1"/>
        </w:rPr>
        <w:t xml:space="preserve"> </w:t>
      </w:r>
      <w:r>
        <w:t>immediate access,</w:t>
      </w:r>
      <w:r>
        <w:rPr>
          <w:spacing w:val="3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the duty,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necessary</w:t>
      </w:r>
      <w:r>
        <w:rPr>
          <w:spacing w:val="-9"/>
        </w:rPr>
        <w:t xml:space="preserve"> </w:t>
      </w:r>
      <w:r>
        <w:t>powers,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 compliance with</w:t>
      </w:r>
      <w:r>
        <w:rPr>
          <w:spacing w:val="-4"/>
        </w:rPr>
        <w:t xml:space="preserve"> </w:t>
      </w:r>
      <w:r>
        <w:t>this Covenant.</w:t>
      </w:r>
    </w:p>
    <w:p w:rsidR="00DB72EA" w:rsidRDefault="00DB72EA">
      <w:pPr>
        <w:pStyle w:val="a3"/>
      </w:pPr>
    </w:p>
    <w:p w:rsidR="00DB72EA" w:rsidRDefault="00100E03">
      <w:pPr>
        <w:pStyle w:val="a3"/>
        <w:ind w:left="219" w:right="693"/>
        <w:jc w:val="both"/>
      </w:pPr>
      <w:bookmarkStart w:id="388" w:name="We_declare_and_covenant_that_neither_we_"/>
      <w:bookmarkEnd w:id="388"/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declare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covenant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neither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nor</w:t>
      </w:r>
      <w:r>
        <w:rPr>
          <w:spacing w:val="-6"/>
        </w:rPr>
        <w:t xml:space="preserve"> </w:t>
      </w:r>
      <w:r>
        <w:rPr>
          <w:spacing w:val="-1"/>
        </w:rPr>
        <w:t>anyone,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t>employees,</w:t>
      </w:r>
      <w:r>
        <w:rPr>
          <w:spacing w:val="-6"/>
        </w:rPr>
        <w:t xml:space="preserve"> </w:t>
      </w:r>
      <w:r>
        <w:t>agents,</w:t>
      </w:r>
      <w:r>
        <w:rPr>
          <w:spacing w:val="-6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venture</w:t>
      </w:r>
      <w:r>
        <w:rPr>
          <w:spacing w:val="-9"/>
        </w:rPr>
        <w:t xml:space="preserve"> </w:t>
      </w:r>
      <w:r>
        <w:t>partners</w:t>
      </w:r>
      <w:r>
        <w:rPr>
          <w:spacing w:val="-5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sub-contractors,</w:t>
      </w:r>
      <w:r>
        <w:rPr>
          <w:spacing w:val="-8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exist,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behalf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consent,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facilitated</w:t>
      </w:r>
      <w:r>
        <w:rPr>
          <w:spacing w:val="-5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(i)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EU/UN</w:t>
      </w:r>
      <w:r>
        <w:rPr>
          <w:spacing w:val="-5"/>
        </w:rPr>
        <w:t xml:space="preserve"> </w:t>
      </w:r>
      <w:r>
        <w:t>Sanctions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(ii)</w:t>
      </w:r>
      <w:r>
        <w:rPr>
          <w:spacing w:val="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works,</w:t>
      </w:r>
      <w:r>
        <w:rPr>
          <w:spacing w:val="-58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contravention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EU/UN</w:t>
      </w:r>
      <w:r>
        <w:rPr>
          <w:spacing w:val="1"/>
        </w:rPr>
        <w:t xml:space="preserve"> </w:t>
      </w:r>
      <w:r>
        <w:t>Sanctions.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spacing w:line="242" w:lineRule="auto"/>
        <w:ind w:left="219" w:right="705"/>
        <w:jc w:val="both"/>
      </w:pPr>
      <w:bookmarkStart w:id="389" w:name="We_covenant_to_so_inform_you_if_any_inst"/>
      <w:bookmarkEnd w:id="389"/>
      <w:r>
        <w:t>We covenant to so inform you if any instance shall come to the attention of any person in our organisation having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ensuring</w:t>
      </w:r>
      <w:r>
        <w:rPr>
          <w:spacing w:val="2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this Covenant.</w:t>
      </w:r>
    </w:p>
    <w:p w:rsidR="00DB72EA" w:rsidRDefault="00DB72EA">
      <w:pPr>
        <w:pStyle w:val="a3"/>
        <w:spacing w:before="9"/>
        <w:rPr>
          <w:sz w:val="23"/>
        </w:rPr>
      </w:pPr>
    </w:p>
    <w:p w:rsidR="00DB72EA" w:rsidRDefault="00100E03">
      <w:pPr>
        <w:pStyle w:val="a3"/>
        <w:ind w:left="219" w:right="688"/>
        <w:jc w:val="both"/>
      </w:pPr>
      <w:bookmarkStart w:id="390" w:name="If_(i)_we_have_been,_or_any_such_directo"/>
      <w:bookmarkEnd w:id="390"/>
      <w:r>
        <w:t>If (i) we have been, or any such director, employee, agent or joint venture partner, where this exists, acting as aforesaid has</w:t>
      </w:r>
      <w:r>
        <w:rPr>
          <w:spacing w:val="1"/>
        </w:rPr>
        <w:t xml:space="preserve"> </w:t>
      </w:r>
      <w:r>
        <w:rPr>
          <w:spacing w:val="-1"/>
        </w:rPr>
        <w:t>been,</w:t>
      </w:r>
      <w:r>
        <w:rPr>
          <w:spacing w:val="-6"/>
        </w:rPr>
        <w:t xml:space="preserve"> </w:t>
      </w:r>
      <w:r>
        <w:rPr>
          <w:spacing w:val="-1"/>
        </w:rPr>
        <w:t>convicted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sanctioned</w:t>
      </w:r>
      <w:r>
        <w:rPr>
          <w:spacing w:val="-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authority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connection</w:t>
      </w:r>
      <w:r>
        <w:rPr>
          <w:spacing w:val="-12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any tendering process or provision of works, goods or services during the five years immediately preceding the date of this</w:t>
      </w:r>
      <w:r>
        <w:rPr>
          <w:spacing w:val="1"/>
        </w:rPr>
        <w:t xml:space="preserve"> </w:t>
      </w:r>
      <w:r>
        <w:t>Covenant,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joint</w:t>
      </w:r>
      <w:r>
        <w:rPr>
          <w:spacing w:val="3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partner,</w:t>
      </w:r>
      <w:r>
        <w:rPr>
          <w:spacing w:val="-5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exists, has</w:t>
      </w:r>
      <w:r>
        <w:rPr>
          <w:spacing w:val="-3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dismissed or has resigned from any employment on the grounds of being implicated in any Prohibited Conduct, or (iii) 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t>agents</w:t>
      </w:r>
      <w:r>
        <w:rPr>
          <w:spacing w:val="-1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venture</w:t>
      </w:r>
      <w:r>
        <w:rPr>
          <w:spacing w:val="-8"/>
        </w:rPr>
        <w:t xml:space="preserve"> </w:t>
      </w:r>
      <w:r>
        <w:t>partners,</w:t>
      </w:r>
      <w:r>
        <w:rPr>
          <w:spacing w:val="-6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exist,</w:t>
      </w:r>
      <w:r>
        <w:rPr>
          <w:spacing w:val="-6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aforesaid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excluded or otherwise sanctioned by the EU Institutions or any major Multi-lateral Development Bank (including World</w:t>
      </w:r>
      <w:r>
        <w:rPr>
          <w:spacing w:val="1"/>
        </w:rPr>
        <w:t xml:space="preserve"> </w:t>
      </w:r>
      <w:r>
        <w:t>Bank Group, African Development Bank, Asian Development Bank, European Bank for Reconstruction and Development,</w:t>
      </w:r>
      <w:r>
        <w:rPr>
          <w:spacing w:val="1"/>
        </w:rPr>
        <w:t xml:space="preserve"> </w:t>
      </w:r>
      <w:r>
        <w:rPr>
          <w:spacing w:val="-1"/>
        </w:rPr>
        <w:t>European</w:t>
      </w:r>
      <w:r>
        <w:rPr>
          <w:spacing w:val="-17"/>
        </w:rPr>
        <w:t xml:space="preserve"> </w:t>
      </w:r>
      <w:r>
        <w:rPr>
          <w:spacing w:val="-1"/>
        </w:rPr>
        <w:t>Investment</w:t>
      </w:r>
      <w:r>
        <w:rPr>
          <w:spacing w:val="-7"/>
        </w:rPr>
        <w:t xml:space="preserve"> </w:t>
      </w:r>
      <w:r>
        <w:rPr>
          <w:spacing w:val="-1"/>
        </w:rPr>
        <w:t>Bank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Inter-American</w:t>
      </w:r>
      <w:r>
        <w:rPr>
          <w:spacing w:val="-1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Bank)</w:t>
      </w:r>
      <w:r>
        <w:rPr>
          <w:spacing w:val="-6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tendering</w:t>
      </w:r>
      <w:r>
        <w:rPr>
          <w:spacing w:val="-12"/>
        </w:rPr>
        <w:t xml:space="preserve"> </w:t>
      </w:r>
      <w:r>
        <w:t>procedure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grounds</w:t>
      </w:r>
      <w:r>
        <w:rPr>
          <w:spacing w:val="-57"/>
        </w:rPr>
        <w:t xml:space="preserve"> </w:t>
      </w:r>
      <w:r>
        <w:t>of Prohibited Conduct, we give details of that conviction, dismissal or resignation, or exclusion below, together with details</w:t>
      </w:r>
      <w:r>
        <w:rPr>
          <w:spacing w:val="-57"/>
        </w:rPr>
        <w:t xml:space="preserve"> </w:t>
      </w:r>
      <w:r>
        <w:t>of the measures that we have taken, or shall take, to ensure that neither this company nor any of our directors, employees or</w:t>
      </w:r>
      <w:r>
        <w:rPr>
          <w:spacing w:val="-57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commits any</w:t>
      </w:r>
      <w:r>
        <w:rPr>
          <w:spacing w:val="-4"/>
        </w:rPr>
        <w:t xml:space="preserve"> </w:t>
      </w:r>
      <w:r>
        <w:t>Prohibited</w:t>
      </w:r>
      <w:r>
        <w:rPr>
          <w:spacing w:val="2"/>
        </w:rPr>
        <w:t xml:space="preserve"> </w:t>
      </w:r>
      <w:r>
        <w:t>Conduct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Contract</w:t>
      </w:r>
      <w:r>
        <w:rPr>
          <w:spacing w:val="7"/>
        </w:rPr>
        <w:t xml:space="preserve"> </w:t>
      </w:r>
      <w:r>
        <w:t>[</w:t>
      </w:r>
      <w:r>
        <w:rPr>
          <w:i/>
        </w:rPr>
        <w:t>give</w:t>
      </w:r>
      <w:r>
        <w:rPr>
          <w:i/>
          <w:spacing w:val="-6"/>
        </w:rPr>
        <w:t xml:space="preserve"> </w:t>
      </w:r>
      <w:r>
        <w:rPr>
          <w:i/>
        </w:rPr>
        <w:t>details if</w:t>
      </w:r>
      <w:r>
        <w:rPr>
          <w:i/>
          <w:spacing w:val="1"/>
        </w:rPr>
        <w:t xml:space="preserve"> </w:t>
      </w:r>
      <w:r>
        <w:rPr>
          <w:i/>
        </w:rPr>
        <w:t>necessary</w:t>
      </w:r>
      <w:r>
        <w:t>].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spacing w:line="242" w:lineRule="auto"/>
        <w:ind w:left="219" w:right="696"/>
        <w:jc w:val="both"/>
      </w:pPr>
      <w:bookmarkStart w:id="391" w:name="We_acknowledge_that_if_we_are_subject_to"/>
      <w:bookmarkEnd w:id="391"/>
      <w:r>
        <w:t>We acknowledge that if we are subject to an exclusion decision by the European Investment Bank (EIB), we will not be</w:t>
      </w:r>
      <w:r>
        <w:rPr>
          <w:spacing w:val="1"/>
        </w:rPr>
        <w:t xml:space="preserve"> </w:t>
      </w:r>
      <w:r>
        <w:t>eligible to</w:t>
      </w:r>
      <w:r>
        <w:rPr>
          <w:spacing w:val="7"/>
        </w:rPr>
        <w:t xml:space="preserve"> </w:t>
      </w:r>
      <w:r>
        <w:t>be awarded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financed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EIB.</w:t>
      </w:r>
    </w:p>
    <w:p w:rsidR="00DB72EA" w:rsidRDefault="00DB72EA">
      <w:pPr>
        <w:pStyle w:val="a3"/>
        <w:spacing w:before="9"/>
        <w:rPr>
          <w:sz w:val="23"/>
        </w:rPr>
      </w:pPr>
    </w:p>
    <w:p w:rsidR="00DB72EA" w:rsidRDefault="00100E03">
      <w:pPr>
        <w:pStyle w:val="a3"/>
        <w:ind w:left="219" w:right="683"/>
        <w:jc w:val="both"/>
      </w:pPr>
      <w:bookmarkStart w:id="392" w:name="We_grant_[indicate_the_name_of_the_Proje"/>
      <w:bookmarkEnd w:id="392"/>
      <w:r>
        <w:t>We grant [indicate the name of the Project Promoter], the European Investment Bank and auditors appointed by either of</w:t>
      </w:r>
      <w:r>
        <w:rPr>
          <w:spacing w:val="1"/>
        </w:rPr>
        <w:t xml:space="preserve"> </w:t>
      </w:r>
      <w:r>
        <w:t>them, as well as any authority or European Union institution or body having competence under European Union law,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inspect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copy</w:t>
      </w:r>
      <w:r>
        <w:rPr>
          <w:spacing w:val="-1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books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records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those</w:t>
      </w:r>
      <w:r>
        <w:rPr>
          <w:spacing w:val="-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sub-contractors</w:t>
      </w:r>
      <w:r>
        <w:rPr>
          <w:spacing w:val="-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Contract.</w:t>
      </w:r>
      <w:r>
        <w:rPr>
          <w:spacing w:val="-1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preserve</w:t>
      </w:r>
      <w:r>
        <w:rPr>
          <w:spacing w:val="-58"/>
        </w:rPr>
        <w:t xml:space="preserve"> </w:t>
      </w:r>
      <w:r>
        <w:t>these books and records generally in accordance with applicable law but in any case for at least six years from the date of</w:t>
      </w:r>
      <w:r>
        <w:rPr>
          <w:spacing w:val="1"/>
        </w:rPr>
        <w:t xml:space="preserve"> </w:t>
      </w:r>
      <w:r>
        <w:t>tender submission and in the event we are awarded the Contract, at least six years from the date of substantial performance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Contract.”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ind w:left="219"/>
        <w:jc w:val="both"/>
      </w:pPr>
      <w:bookmarkStart w:id="393" w:name="For_the_purpose_of_this_Covenant,_Prohib"/>
      <w:bookmarkEnd w:id="393"/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Covenant,</w:t>
      </w:r>
      <w:r>
        <w:rPr>
          <w:spacing w:val="1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Conduct</w:t>
      </w:r>
      <w:r>
        <w:rPr>
          <w:spacing w:val="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EIB’s</w:t>
      </w:r>
      <w:r>
        <w:rPr>
          <w:spacing w:val="-4"/>
        </w:rPr>
        <w:t xml:space="preserve"> </w:t>
      </w:r>
      <w:r>
        <w:t>Anti-Fraud</w:t>
      </w:r>
      <w:r>
        <w:rPr>
          <w:spacing w:val="-2"/>
        </w:rPr>
        <w:t xml:space="preserve"> </w:t>
      </w:r>
      <w:r>
        <w:t>Policy.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11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231775</wp:posOffset>
                </wp:positionV>
                <wp:extent cx="2209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80"/>
                            <a:gd name="T2" fmla="+- 0 5180 170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53BE" id="Freeform 6" o:spid="_x0000_s1026" style="position:absolute;margin-left:85pt;margin-top:18.25pt;width:17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ragraph">
                  <wp:posOffset>231775</wp:posOffset>
                </wp:positionV>
                <wp:extent cx="1219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182 8182"/>
                            <a:gd name="T1" fmla="*/ T0 w 1920"/>
                            <a:gd name="T2" fmla="+- 0 10102 818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BC7E" id="Freeform 5" o:spid="_x0000_s1026" style="position:absolute;margin-left:409.1pt;margin-top:18.25pt;width:9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tabs>
          <w:tab w:val="left" w:pos="6701"/>
        </w:tabs>
        <w:spacing w:line="156" w:lineRule="exact"/>
        <w:ind w:left="219"/>
        <w:rPr>
          <w:i/>
          <w:sz w:val="16"/>
        </w:rPr>
      </w:pPr>
      <w:bookmarkStart w:id="394" w:name="________________________________________"/>
      <w:bookmarkStart w:id="395" w:name="(title,_name)________(signature)"/>
      <w:bookmarkEnd w:id="394"/>
      <w:bookmarkEnd w:id="395"/>
      <w:r>
        <w:rPr>
          <w:i/>
          <w:sz w:val="16"/>
        </w:rPr>
        <w:t>(title,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name)</w:t>
      </w:r>
      <w:r>
        <w:rPr>
          <w:i/>
          <w:sz w:val="16"/>
        </w:rPr>
        <w:tab/>
        <w:t>(signature)</w:t>
      </w:r>
    </w:p>
    <w:p w:rsidR="00DB72EA" w:rsidRDefault="00DB72EA">
      <w:pPr>
        <w:spacing w:line="156" w:lineRule="exact"/>
        <w:rPr>
          <w:sz w:val="16"/>
        </w:r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spacing w:before="5"/>
        <w:rPr>
          <w:i/>
          <w:sz w:val="20"/>
        </w:rPr>
      </w:pPr>
    </w:p>
    <w:p w:rsidR="00DB72EA" w:rsidRDefault="00100E03">
      <w:pPr>
        <w:pStyle w:val="a3"/>
        <w:spacing w:before="94"/>
        <w:ind w:left="219"/>
        <w:jc w:val="both"/>
      </w:pPr>
      <w:bookmarkStart w:id="396" w:name="Note:_This_Covenant_must_be_kept_by_the_"/>
      <w:bookmarkEnd w:id="396"/>
      <w:r>
        <w:rPr>
          <w:b/>
        </w:rPr>
        <w:t xml:space="preserve">Note: </w:t>
      </w:r>
      <w:r>
        <w:t>This</w:t>
      </w:r>
      <w:r>
        <w:rPr>
          <w:spacing w:val="-3"/>
        </w:rPr>
        <w:t xml:space="preserve"> </w:t>
      </w:r>
      <w:r>
        <w:t>Covenant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Bank.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spacing w:before="231"/>
        <w:ind w:left="219" w:right="758"/>
        <w:jc w:val="both"/>
      </w:pPr>
      <w:r>
        <w:t>This document is being executed in English and Ukraine. The English version is the operative document and the</w:t>
      </w:r>
      <w:r>
        <w:rPr>
          <w:spacing w:val="1"/>
        </w:rPr>
        <w:t xml:space="preserve"> </w:t>
      </w:r>
      <w:r>
        <w:t>Ukrainian version is for convenience only. To the extent of any inconsistencies between the two versions the English</w:t>
      </w:r>
      <w:r>
        <w:rPr>
          <w:spacing w:val="-57"/>
        </w:rPr>
        <w:t xml:space="preserve"> </w:t>
      </w:r>
      <w:r>
        <w:t>version</w:t>
      </w:r>
      <w:r>
        <w:rPr>
          <w:spacing w:val="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prevail.</w:t>
      </w:r>
    </w:p>
    <w:p w:rsidR="00DB72EA" w:rsidRDefault="00DB72EA">
      <w:pPr>
        <w:jc w:val="both"/>
        <w:sectPr w:rsidR="00DB72EA">
          <w:pgSz w:w="16700" w:h="16840"/>
          <w:pgMar w:top="1580" w:right="2400" w:bottom="280" w:left="148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236" w:right="681" w:firstLine="1762"/>
        <w:jc w:val="right"/>
        <w:rPr>
          <w:b/>
          <w:i/>
          <w:sz w:val="24"/>
        </w:rPr>
      </w:pPr>
      <w:bookmarkStart w:id="397" w:name="Додаток_9"/>
      <w:bookmarkEnd w:id="397"/>
      <w:r>
        <w:rPr>
          <w:b/>
          <w:i/>
          <w:sz w:val="24"/>
        </w:rPr>
        <w:lastRenderedPageBreak/>
        <w:t>Додаток 9</w:t>
      </w:r>
      <w:r>
        <w:rPr>
          <w:b/>
          <w:i/>
          <w:spacing w:val="-57"/>
          <w:sz w:val="24"/>
        </w:rPr>
        <w:t xml:space="preserve"> </w:t>
      </w:r>
      <w:bookmarkStart w:id="398" w:name="до_тендерної_документації_(9)"/>
      <w:bookmarkEnd w:id="398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line="223" w:lineRule="exact"/>
        <w:ind w:right="688"/>
        <w:jc w:val="right"/>
        <w:rPr>
          <w:i/>
          <w:sz w:val="20"/>
        </w:rPr>
      </w:pPr>
      <w:bookmarkStart w:id="399" w:name="Подається_у_наведеному_нижче_вигляді,_на"/>
      <w:bookmarkEnd w:id="399"/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ind w:right="685"/>
        <w:jc w:val="right"/>
        <w:rPr>
          <w:i/>
          <w:sz w:val="20"/>
        </w:rPr>
      </w:pPr>
      <w:bookmarkStart w:id="400" w:name="Учасник_не_повинен_відступати_від_даної_"/>
      <w:bookmarkEnd w:id="400"/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100E03">
      <w:pPr>
        <w:pStyle w:val="2"/>
        <w:spacing w:before="170"/>
        <w:ind w:right="793"/>
        <w:jc w:val="center"/>
      </w:pPr>
      <w:bookmarkStart w:id="401" w:name="ПАКТ_ЩОДО_ДОТРИМАННЯ"/>
      <w:bookmarkEnd w:id="401"/>
      <w:r>
        <w:t>ПАКТ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ДОТРИМАННЯ</w:t>
      </w:r>
    </w:p>
    <w:p w:rsidR="00DB72EA" w:rsidRDefault="00100E03">
      <w:pPr>
        <w:spacing w:before="2"/>
        <w:ind w:left="324" w:right="801"/>
        <w:jc w:val="center"/>
        <w:rPr>
          <w:b/>
          <w:sz w:val="24"/>
        </w:rPr>
      </w:pPr>
      <w:bookmarkStart w:id="402" w:name="ЕКОЛОГІЧНИХ_ТА_СОЦІАЛЬНИХ_СТАНДАРТІВ"/>
      <w:bookmarkEnd w:id="402"/>
      <w:r>
        <w:rPr>
          <w:b/>
          <w:sz w:val="24"/>
        </w:rPr>
        <w:t>ЕКОЛОГІЧНИХ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СОЦІАЛЬНИХ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СТАНДАРТІВ</w:t>
      </w:r>
    </w:p>
    <w:p w:rsidR="00DB72EA" w:rsidRDefault="00DB72EA">
      <w:pPr>
        <w:pStyle w:val="a3"/>
        <w:spacing w:before="3"/>
        <w:rPr>
          <w:b/>
          <w:sz w:val="23"/>
        </w:rPr>
      </w:pPr>
    </w:p>
    <w:p w:rsidR="00DB72EA" w:rsidRDefault="00100E03">
      <w:pPr>
        <w:pStyle w:val="a3"/>
        <w:spacing w:line="278" w:lineRule="auto"/>
        <w:ind w:left="219" w:right="692"/>
        <w:jc w:val="both"/>
      </w:pPr>
      <w:bookmarkStart w:id="403" w:name="“Ми,_що_нижче_підписалися,_беремо_на_себ"/>
      <w:bookmarkEnd w:id="403"/>
      <w:r>
        <w:t>“Ми,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нижче</w:t>
      </w:r>
      <w:r>
        <w:rPr>
          <w:spacing w:val="-7"/>
        </w:rPr>
        <w:t xml:space="preserve"> </w:t>
      </w:r>
      <w:r>
        <w:t>підписалися,</w:t>
      </w:r>
      <w:r>
        <w:rPr>
          <w:spacing w:val="-4"/>
        </w:rPr>
        <w:t xml:space="preserve"> </w:t>
      </w:r>
      <w:r>
        <w:t>беремо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зобов’язання</w:t>
      </w:r>
      <w:r>
        <w:rPr>
          <w:spacing w:val="-6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гарантуємо,</w:t>
      </w:r>
      <w:r>
        <w:rPr>
          <w:spacing w:val="-9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всі</w:t>
      </w:r>
      <w:r>
        <w:rPr>
          <w:spacing w:val="-14"/>
        </w:rPr>
        <w:t xml:space="preserve"> </w:t>
      </w:r>
      <w:r>
        <w:t>наші</w:t>
      </w:r>
      <w:r>
        <w:rPr>
          <w:spacing w:val="-15"/>
        </w:rPr>
        <w:t xml:space="preserve"> </w:t>
      </w:r>
      <w:r>
        <w:t>субпідрядники</w:t>
      </w:r>
      <w:r>
        <w:rPr>
          <w:spacing w:val="-57"/>
        </w:rPr>
        <w:t xml:space="preserve"> </w:t>
      </w:r>
      <w:r>
        <w:rPr>
          <w:spacing w:val="-1"/>
        </w:rPr>
        <w:t>будуть</w:t>
      </w:r>
      <w:r>
        <w:rPr>
          <w:spacing w:val="-6"/>
        </w:rPr>
        <w:t xml:space="preserve"> </w:t>
      </w:r>
      <w:r>
        <w:rPr>
          <w:spacing w:val="-1"/>
        </w:rPr>
        <w:t>дотримуватися</w:t>
      </w:r>
      <w:r>
        <w:rPr>
          <w:spacing w:val="-5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всіх</w:t>
      </w:r>
      <w:r>
        <w:rPr>
          <w:spacing w:val="-12"/>
        </w:rPr>
        <w:t xml:space="preserve"> </w:t>
      </w:r>
      <w:r>
        <w:rPr>
          <w:spacing w:val="-1"/>
        </w:rPr>
        <w:t>нормативно-правових</w:t>
      </w:r>
      <w:r>
        <w:rPr>
          <w:spacing w:val="-1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сфері</w:t>
      </w:r>
      <w:r>
        <w:rPr>
          <w:spacing w:val="-12"/>
        </w:rPr>
        <w:t xml:space="preserve"> </w:t>
      </w:r>
      <w:r>
        <w:t>законодавства</w:t>
      </w:r>
      <w:r>
        <w:rPr>
          <w:spacing w:val="-8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працю,</w:t>
      </w:r>
      <w:r>
        <w:rPr>
          <w:spacing w:val="-6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застосовуються</w:t>
      </w:r>
      <w:r>
        <w:rPr>
          <w:spacing w:val="-57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країні</w:t>
      </w:r>
      <w:r>
        <w:rPr>
          <w:spacing w:val="-17"/>
        </w:rPr>
        <w:t xml:space="preserve"> </w:t>
      </w:r>
      <w:r>
        <w:rPr>
          <w:spacing w:val="-1"/>
        </w:rPr>
        <w:t>виконання</w:t>
      </w:r>
      <w:r>
        <w:rPr>
          <w:spacing w:val="-8"/>
        </w:rPr>
        <w:t xml:space="preserve"> </w:t>
      </w:r>
      <w:r>
        <w:rPr>
          <w:spacing w:val="-1"/>
        </w:rPr>
        <w:t>договору,</w:t>
      </w:r>
      <w:r>
        <w:rPr>
          <w:spacing w:val="-5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також</w:t>
      </w:r>
      <w:r>
        <w:rPr>
          <w:spacing w:val="-10"/>
        </w:rPr>
        <w:t xml:space="preserve"> </w:t>
      </w:r>
      <w:r>
        <w:rPr>
          <w:spacing w:val="-1"/>
        </w:rPr>
        <w:t>всіх</w:t>
      </w:r>
      <w:r>
        <w:rPr>
          <w:spacing w:val="-11"/>
        </w:rPr>
        <w:t xml:space="preserve"> </w:t>
      </w:r>
      <w:r>
        <w:rPr>
          <w:spacing w:val="-1"/>
        </w:rPr>
        <w:t>національних</w:t>
      </w:r>
      <w:r>
        <w:rPr>
          <w:spacing w:val="-12"/>
        </w:rPr>
        <w:t xml:space="preserve"> </w:t>
      </w:r>
      <w:r>
        <w:rPr>
          <w:spacing w:val="-1"/>
        </w:rPr>
        <w:t>законодавчих</w:t>
      </w:r>
      <w:r>
        <w:rPr>
          <w:spacing w:val="-12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нормативних</w:t>
      </w:r>
      <w:r>
        <w:rPr>
          <w:spacing w:val="-12"/>
        </w:rPr>
        <w:t xml:space="preserve"> </w:t>
      </w:r>
      <w:r>
        <w:t>актів</w:t>
      </w:r>
      <w:r>
        <w:rPr>
          <w:spacing w:val="-5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будь-яких</w:t>
      </w:r>
      <w:r>
        <w:rPr>
          <w:spacing w:val="-12"/>
        </w:rPr>
        <w:t xml:space="preserve"> </w:t>
      </w:r>
      <w:r>
        <w:t>зобов’язань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конвенціях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багатосторонніх</w:t>
      </w:r>
      <w:r>
        <w:rPr>
          <w:spacing w:val="1"/>
        </w:rPr>
        <w:t xml:space="preserve"> </w:t>
      </w:r>
      <w:r>
        <w:t>угодах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захисту довкілля,</w:t>
      </w:r>
      <w:r>
        <w:rPr>
          <w:spacing w:val="1"/>
        </w:rPr>
        <w:t xml:space="preserve"> </w:t>
      </w:r>
      <w:r>
        <w:t>які діють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договору.</w:t>
      </w:r>
    </w:p>
    <w:p w:rsidR="00DB72EA" w:rsidRDefault="00DB72EA">
      <w:pPr>
        <w:pStyle w:val="a3"/>
        <w:spacing w:before="2"/>
        <w:rPr>
          <w:sz w:val="23"/>
        </w:rPr>
      </w:pPr>
    </w:p>
    <w:p w:rsidR="00DB72EA" w:rsidRDefault="00100E03">
      <w:pPr>
        <w:pStyle w:val="a3"/>
        <w:spacing w:line="278" w:lineRule="auto"/>
        <w:ind w:left="219" w:right="690"/>
        <w:jc w:val="both"/>
      </w:pPr>
      <w:bookmarkStart w:id="404" w:name="Стандарти_у_сфері_праці._Ми_також_зобов’"/>
      <w:bookmarkEnd w:id="404"/>
      <w:r>
        <w:rPr>
          <w:i/>
        </w:rPr>
        <w:t>Стандарти у сфері праці</w:t>
      </w:r>
      <w:r>
        <w:t>. Ми також зобов’язуємося дотримуватися принципів восьми основних стандартів у сфері</w:t>
      </w:r>
      <w:r>
        <w:rPr>
          <w:spacing w:val="-57"/>
        </w:rPr>
        <w:t xml:space="preserve"> </w:t>
      </w:r>
      <w:r>
        <w:rPr>
          <w:spacing w:val="-1"/>
        </w:rPr>
        <w:t xml:space="preserve">праці (МОП), </w:t>
      </w:r>
      <w:r>
        <w:rPr>
          <w:spacing w:val="-1"/>
          <w:vertAlign w:val="superscript"/>
        </w:rPr>
        <w:t>4</w:t>
      </w:r>
      <w:r>
        <w:rPr>
          <w:spacing w:val="-1"/>
        </w:rPr>
        <w:t xml:space="preserve"> а саме: стосовно дитячої праці, </w:t>
      </w:r>
      <w:r>
        <w:t>примусової праці, відсутності дискримінації та свободи об’єднань та</w:t>
      </w:r>
      <w:r>
        <w:rPr>
          <w:spacing w:val="-57"/>
        </w:rPr>
        <w:t xml:space="preserve"> </w:t>
      </w:r>
      <w:r>
        <w:t>права на ведення колективних переговорів. Ми будемо (і) виплачувати заробітну плату за ставками та здійснювати</w:t>
      </w:r>
      <w:r>
        <w:rPr>
          <w:spacing w:val="1"/>
        </w:rPr>
        <w:t xml:space="preserve"> </w:t>
      </w:r>
      <w:r>
        <w:t>соціальні виплати, і дотримуватися умов праці (зокрема годин робочого часу та днів відпочинку), які не будуть</w:t>
      </w:r>
      <w:r>
        <w:rPr>
          <w:spacing w:val="1"/>
        </w:rPr>
        <w:t xml:space="preserve"> </w:t>
      </w:r>
      <w:r>
        <w:rPr>
          <w:spacing w:val="-1"/>
        </w:rPr>
        <w:t>нижчими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ті,</w:t>
      </w:r>
      <w:r>
        <w:rPr>
          <w:spacing w:val="-5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встановлене</w:t>
      </w:r>
      <w:r>
        <w:rPr>
          <w:spacing w:val="-1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сфери</w:t>
      </w:r>
      <w:r>
        <w:rPr>
          <w:spacing w:val="-9"/>
        </w:rPr>
        <w:t xml:space="preserve"> </w:t>
      </w:r>
      <w:r>
        <w:t>торгівлі</w:t>
      </w:r>
      <w:r>
        <w:rPr>
          <w:spacing w:val="-1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промисловості,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якій</w:t>
      </w:r>
      <w:r>
        <w:rPr>
          <w:spacing w:val="-5"/>
        </w:rPr>
        <w:t xml:space="preserve"> </w:t>
      </w:r>
      <w:r>
        <w:t>виконується</w:t>
      </w:r>
      <w:r>
        <w:rPr>
          <w:spacing w:val="-7"/>
        </w:rPr>
        <w:t xml:space="preserve"> </w:t>
      </w:r>
      <w:r>
        <w:t>робота;</w:t>
      </w:r>
      <w:r>
        <w:rPr>
          <w:spacing w:val="-10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(іі)</w:t>
      </w:r>
      <w:r>
        <w:rPr>
          <w:spacing w:val="-5"/>
        </w:rPr>
        <w:t xml:space="preserve"> </w:t>
      </w:r>
      <w:r>
        <w:t>будемо</w:t>
      </w:r>
      <w:r>
        <w:rPr>
          <w:spacing w:val="-6"/>
        </w:rPr>
        <w:t xml:space="preserve"> </w:t>
      </w:r>
      <w:r>
        <w:t>вести</w:t>
      </w:r>
      <w:r>
        <w:rPr>
          <w:spacing w:val="-58"/>
        </w:rPr>
        <w:t xml:space="preserve"> </w:t>
      </w:r>
      <w:r>
        <w:t>повний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точний</w:t>
      </w:r>
      <w:r>
        <w:rPr>
          <w:spacing w:val="-7"/>
        </w:rPr>
        <w:t xml:space="preserve"> </w:t>
      </w:r>
      <w:r>
        <w:t>облік зайнятості</w:t>
      </w:r>
      <w:r>
        <w:rPr>
          <w:spacing w:val="-8"/>
        </w:rPr>
        <w:t xml:space="preserve"> </w:t>
      </w:r>
      <w:r>
        <w:t>працівників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</w:t>
      </w:r>
      <w:r>
        <w:rPr>
          <w:spacing w:val="-7"/>
        </w:rPr>
        <w:t xml:space="preserve"> </w:t>
      </w:r>
      <w:r>
        <w:t>робіт.</w:t>
      </w:r>
    </w:p>
    <w:p w:rsidR="00DB72EA" w:rsidRDefault="00DB72EA">
      <w:pPr>
        <w:pStyle w:val="a3"/>
        <w:spacing w:before="11"/>
        <w:rPr>
          <w:sz w:val="22"/>
        </w:rPr>
      </w:pPr>
    </w:p>
    <w:p w:rsidR="00DB72EA" w:rsidRDefault="00100E03">
      <w:pPr>
        <w:pStyle w:val="a3"/>
        <w:spacing w:line="276" w:lineRule="auto"/>
        <w:ind w:left="219" w:right="686"/>
        <w:jc w:val="both"/>
      </w:pPr>
      <w:bookmarkStart w:id="405" w:name="Охорона_праці_та_техніка_безпеки,_охорон"/>
      <w:bookmarkEnd w:id="405"/>
      <w:r>
        <w:rPr>
          <w:i/>
        </w:rPr>
        <w:t>Охорона праці та техніка безпеки, охорона здоров’я та громадська безпека</w:t>
      </w:r>
      <w:r>
        <w:t>. Ми зобов’язуємося (і) дотримуватися</w:t>
      </w:r>
      <w:r>
        <w:rPr>
          <w:spacing w:val="1"/>
        </w:rPr>
        <w:t xml:space="preserve"> </w:t>
      </w:r>
      <w:r>
        <w:t>всіх діючих у країні виконання договору законодавчих актів у сфері охорони праці та техніки безпеки на робочому</w:t>
      </w:r>
      <w:r>
        <w:rPr>
          <w:spacing w:val="1"/>
        </w:rPr>
        <w:t xml:space="preserve"> </w:t>
      </w:r>
      <w:r>
        <w:t>місці; (іі) розробити та впровадити всі необхідні плани та системи управління охороною праці та технікою безпеки,</w:t>
      </w:r>
      <w:r>
        <w:rPr>
          <w:spacing w:val="-57"/>
        </w:rPr>
        <w:t xml:space="preserve"> </w:t>
      </w:r>
      <w:r>
        <w:t>відповідно до заходів, визначених у Плані екологічного та соціального менеджменту проекту (ПЕСМ), та Керівних</w:t>
      </w:r>
      <w:r>
        <w:rPr>
          <w:spacing w:val="-57"/>
        </w:rPr>
        <w:t xml:space="preserve"> </w:t>
      </w:r>
      <w:r>
        <w:t>принципів МОП щодо систем управління охороною праці та технікою безпеки</w:t>
      </w:r>
      <w:r>
        <w:rPr>
          <w:vertAlign w:val="superscript"/>
        </w:rPr>
        <w:t>5</w:t>
      </w:r>
      <w:r>
        <w:t>; (ііі) забезпечити працівникам, які</w:t>
      </w:r>
      <w:r>
        <w:rPr>
          <w:spacing w:val="1"/>
        </w:rPr>
        <w:t xml:space="preserve"> </w:t>
      </w:r>
      <w:r>
        <w:t>залучені</w:t>
      </w:r>
      <w:r>
        <w:rPr>
          <w:spacing w:val="-1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виконання</w:t>
      </w:r>
      <w:r>
        <w:rPr>
          <w:spacing w:val="-12"/>
        </w:rPr>
        <w:t xml:space="preserve"> </w:t>
      </w:r>
      <w:r>
        <w:t>проекту,</w:t>
      </w:r>
      <w:r>
        <w:rPr>
          <w:spacing w:val="-7"/>
        </w:rPr>
        <w:t xml:space="preserve"> </w:t>
      </w:r>
      <w:r>
        <w:t>доступ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безпечних</w:t>
      </w:r>
      <w:r>
        <w:rPr>
          <w:spacing w:val="-13"/>
        </w:rPr>
        <w:t xml:space="preserve"> </w:t>
      </w:r>
      <w:r>
        <w:t>санітарно-гігієнічних</w:t>
      </w:r>
      <w:r>
        <w:rPr>
          <w:spacing w:val="-13"/>
        </w:rPr>
        <w:t xml:space="preserve"> </w:t>
      </w:r>
      <w:r>
        <w:t>об’єктів</w:t>
      </w:r>
      <w:r>
        <w:rPr>
          <w:spacing w:val="-6"/>
        </w:rPr>
        <w:t xml:space="preserve"> </w:t>
      </w:r>
      <w:r>
        <w:t>належного</w:t>
      </w:r>
      <w:r>
        <w:rPr>
          <w:spacing w:val="-13"/>
        </w:rPr>
        <w:t xml:space="preserve"> </w:t>
      </w:r>
      <w:r>
        <w:t>рівня,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надати</w:t>
      </w:r>
      <w:r>
        <w:rPr>
          <w:spacing w:val="-57"/>
        </w:rPr>
        <w:t xml:space="preserve"> </w:t>
      </w:r>
      <w:r>
        <w:rPr>
          <w:spacing w:val="-1"/>
        </w:rPr>
        <w:t>працівникам,</w:t>
      </w:r>
      <w:r>
        <w:rPr>
          <w:spacing w:val="-5"/>
        </w:rPr>
        <w:t xml:space="preserve"> </w:t>
      </w:r>
      <w:r>
        <w:t>які</w:t>
      </w:r>
      <w:r>
        <w:rPr>
          <w:spacing w:val="-14"/>
        </w:rPr>
        <w:t xml:space="preserve"> </w:t>
      </w:r>
      <w:r>
        <w:t>проживатимуть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місці</w:t>
      </w:r>
      <w:r>
        <w:rPr>
          <w:spacing w:val="-14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житлові</w:t>
      </w:r>
      <w:r>
        <w:rPr>
          <w:spacing w:val="-15"/>
        </w:rPr>
        <w:t xml:space="preserve"> </w:t>
      </w:r>
      <w:r>
        <w:t>приміщення,</w:t>
      </w:r>
      <w:r>
        <w:rPr>
          <w:spacing w:val="-4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положень</w:t>
      </w:r>
      <w:r>
        <w:rPr>
          <w:spacing w:val="-5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9 Керівництва ЄІБ з екологічної та соціальної політики; та (iv) застосовувати заходи забезпечення безпеки, які</w:t>
      </w:r>
      <w:r>
        <w:rPr>
          <w:spacing w:val="1"/>
        </w:rPr>
        <w:t xml:space="preserve"> </w:t>
      </w:r>
      <w:r>
        <w:rPr>
          <w:spacing w:val="-1"/>
        </w:rPr>
        <w:t>відповідають</w:t>
      </w:r>
      <w:r>
        <w:rPr>
          <w:spacing w:val="-11"/>
        </w:rPr>
        <w:t xml:space="preserve"> </w:t>
      </w:r>
      <w:r>
        <w:rPr>
          <w:spacing w:val="-1"/>
        </w:rPr>
        <w:t>міжнародним</w:t>
      </w:r>
      <w:r>
        <w:rPr>
          <w:spacing w:val="-11"/>
        </w:rPr>
        <w:t xml:space="preserve"> </w:t>
      </w:r>
      <w:r>
        <w:rPr>
          <w:spacing w:val="-1"/>
        </w:rPr>
        <w:t>стандартам</w:t>
      </w:r>
      <w:r>
        <w:rPr>
          <w:spacing w:val="-10"/>
        </w:rPr>
        <w:t xml:space="preserve"> </w:t>
      </w:r>
      <w:r>
        <w:rPr>
          <w:spacing w:val="-1"/>
        </w:rPr>
        <w:t>та</w:t>
      </w:r>
      <w:r>
        <w:rPr>
          <w:spacing w:val="-8"/>
        </w:rPr>
        <w:t xml:space="preserve"> </w:t>
      </w:r>
      <w:r>
        <w:rPr>
          <w:spacing w:val="-1"/>
        </w:rPr>
        <w:t>принципам</w:t>
      </w:r>
      <w:r>
        <w:rPr>
          <w:spacing w:val="-10"/>
        </w:rPr>
        <w:t xml:space="preserve"> </w:t>
      </w:r>
      <w:r>
        <w:rPr>
          <w:spacing w:val="-1"/>
        </w:rPr>
        <w:t>захисту</w:t>
      </w:r>
      <w:r>
        <w:rPr>
          <w:spacing w:val="-22"/>
        </w:rPr>
        <w:t xml:space="preserve"> </w:t>
      </w:r>
      <w:r>
        <w:rPr>
          <w:spacing w:val="-1"/>
        </w:rPr>
        <w:t>прав</w:t>
      </w:r>
      <w:r>
        <w:rPr>
          <w:spacing w:val="-10"/>
        </w:rPr>
        <w:t xml:space="preserve"> </w:t>
      </w:r>
      <w:r>
        <w:rPr>
          <w:spacing w:val="-1"/>
        </w:rPr>
        <w:t>людини,</w:t>
      </w:r>
      <w:r>
        <w:rPr>
          <w:spacing w:val="-10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проект</w:t>
      </w:r>
      <w:r>
        <w:rPr>
          <w:spacing w:val="-12"/>
        </w:rPr>
        <w:t xml:space="preserve"> </w:t>
      </w:r>
      <w:r>
        <w:t>вимагає</w:t>
      </w:r>
      <w:r>
        <w:rPr>
          <w:spacing w:val="-14"/>
        </w:rPr>
        <w:t xml:space="preserve"> </w:t>
      </w:r>
      <w:r>
        <w:t>застосування</w:t>
      </w:r>
      <w:r>
        <w:rPr>
          <w:spacing w:val="-12"/>
        </w:rPr>
        <w:t xml:space="preserve"> </w:t>
      </w:r>
      <w:r>
        <w:t>таких</w:t>
      </w:r>
      <w:r>
        <w:rPr>
          <w:spacing w:val="-58"/>
        </w:rPr>
        <w:t xml:space="preserve"> </w:t>
      </w:r>
      <w:r>
        <w:t>заходів.</w:t>
      </w:r>
    </w:p>
    <w:p w:rsidR="00DB72EA" w:rsidRDefault="00DB72EA">
      <w:pPr>
        <w:pStyle w:val="a3"/>
        <w:spacing w:before="7"/>
      </w:pPr>
    </w:p>
    <w:p w:rsidR="00DB72EA" w:rsidRDefault="00100E03">
      <w:pPr>
        <w:pStyle w:val="a3"/>
        <w:spacing w:line="278" w:lineRule="auto"/>
        <w:ind w:left="219" w:right="692"/>
        <w:jc w:val="both"/>
      </w:pPr>
      <w:bookmarkStart w:id="406" w:name="Захист_навколишнього_середовища._Ми_зобо"/>
      <w:bookmarkEnd w:id="406"/>
      <w:r>
        <w:rPr>
          <w:i/>
          <w:spacing w:val="-1"/>
        </w:rPr>
        <w:t>Захист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навколишнього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середовища</w:t>
      </w:r>
      <w:r>
        <w:rPr>
          <w:spacing w:val="-1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Ми</w:t>
      </w:r>
      <w:r>
        <w:rPr>
          <w:spacing w:val="-7"/>
        </w:rPr>
        <w:t xml:space="preserve"> </w:t>
      </w:r>
      <w:r>
        <w:rPr>
          <w:spacing w:val="-1"/>
        </w:rPr>
        <w:t>зобов’язуємося</w:t>
      </w:r>
      <w:r>
        <w:rPr>
          <w:spacing w:val="-7"/>
        </w:rPr>
        <w:t xml:space="preserve"> </w:t>
      </w:r>
      <w:r>
        <w:rPr>
          <w:spacing w:val="-1"/>
        </w:rPr>
        <w:t>застосувати</w:t>
      </w:r>
      <w:r>
        <w:rPr>
          <w:spacing w:val="-6"/>
        </w:rPr>
        <w:t xml:space="preserve"> </w:t>
      </w:r>
      <w:r>
        <w:t>всі</w:t>
      </w:r>
      <w:r>
        <w:rPr>
          <w:spacing w:val="-17"/>
        </w:rPr>
        <w:t xml:space="preserve"> </w:t>
      </w:r>
      <w:r>
        <w:t>необхідні</w:t>
      </w:r>
      <w:r>
        <w:rPr>
          <w:spacing w:val="-16"/>
        </w:rPr>
        <w:t xml:space="preserve"> </w:t>
      </w:r>
      <w:r>
        <w:t>заходи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захисту</w:t>
      </w:r>
      <w:r>
        <w:rPr>
          <w:spacing w:val="-17"/>
        </w:rPr>
        <w:t xml:space="preserve"> </w:t>
      </w:r>
      <w:r>
        <w:t>навколишнього</w:t>
      </w:r>
      <w:r>
        <w:rPr>
          <w:spacing w:val="-58"/>
        </w:rPr>
        <w:t xml:space="preserve"> </w:t>
      </w:r>
      <w:r>
        <w:t>середовища на місці виконання робіт та за його межами та для обмеження незручностей для людей та майна, що</w:t>
      </w:r>
      <w:r>
        <w:rPr>
          <w:spacing w:val="1"/>
        </w:rPr>
        <w:t xml:space="preserve"> </w:t>
      </w:r>
      <w:r>
        <w:t>спричинені забрудненням, шумом, дорожнім рухом та іншими наслідками діяльності. З огляду на це, викиди,</w:t>
      </w:r>
      <w:r>
        <w:rPr>
          <w:spacing w:val="1"/>
        </w:rPr>
        <w:t xml:space="preserve"> </w:t>
      </w:r>
      <w:r>
        <w:t>забруднення поверхні та стічні води, пов’язані з нашою діяльністю, будуть відповідати лімітам, технічним умовам</w:t>
      </w:r>
      <w:r>
        <w:rPr>
          <w:spacing w:val="1"/>
        </w:rPr>
        <w:t xml:space="preserve"> </w:t>
      </w:r>
      <w:r>
        <w:rPr>
          <w:spacing w:val="-1"/>
        </w:rPr>
        <w:t>або</w:t>
      </w:r>
      <w:r>
        <w:t xml:space="preserve"> </w:t>
      </w:r>
      <w:r>
        <w:rPr>
          <w:spacing w:val="-1"/>
        </w:rPr>
        <w:t>положенням, які визначено</w:t>
      </w:r>
      <w:r>
        <w:t xml:space="preserve"> </w:t>
      </w:r>
      <w:r>
        <w:rPr>
          <w:spacing w:val="-1"/>
        </w:rPr>
        <w:t>[</w:t>
      </w:r>
      <w:r>
        <w:rPr>
          <w:i/>
          <w:spacing w:val="-1"/>
        </w:rPr>
        <w:t xml:space="preserve">зазначити назву відповідного </w:t>
      </w:r>
      <w:r>
        <w:rPr>
          <w:i/>
        </w:rPr>
        <w:t xml:space="preserve">документу </w:t>
      </w:r>
      <w:r>
        <w:rPr>
          <w:vertAlign w:val="superscript"/>
        </w:rPr>
        <w:t>6</w:t>
      </w:r>
      <w:r>
        <w:t xml:space="preserve"> ]</w:t>
      </w:r>
      <w:r>
        <w:rPr>
          <w:spacing w:val="1"/>
        </w:rPr>
        <w:t xml:space="preserve"> </w:t>
      </w:r>
      <w:r>
        <w:t>та міжнародними і національними</w:t>
      </w:r>
      <w:r>
        <w:rPr>
          <w:spacing w:val="1"/>
        </w:rPr>
        <w:t xml:space="preserve"> </w:t>
      </w:r>
      <w:r>
        <w:t>законодавчими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нормативними</w:t>
      </w:r>
      <w:r>
        <w:rPr>
          <w:spacing w:val="2"/>
        </w:rPr>
        <w:t xml:space="preserve"> </w:t>
      </w:r>
      <w:r>
        <w:t>актами,</w:t>
      </w:r>
      <w:r>
        <w:rPr>
          <w:spacing w:val="4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діють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країні</w:t>
      </w:r>
      <w:r>
        <w:rPr>
          <w:spacing w:val="-8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договору.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149225</wp:posOffset>
                </wp:positionV>
                <wp:extent cx="18294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1760" id="Rectangle 4" o:spid="_x0000_s1026" style="position:absolute;margin-left:85pt;margin-top:11.75pt;width:144.0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wv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K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B72EA" w:rsidRDefault="00ED3988">
      <w:pPr>
        <w:pStyle w:val="a5"/>
        <w:numPr>
          <w:ilvl w:val="0"/>
          <w:numId w:val="1"/>
        </w:numPr>
        <w:tabs>
          <w:tab w:val="left" w:pos="364"/>
        </w:tabs>
        <w:spacing w:before="61"/>
        <w:ind w:left="363" w:hanging="145"/>
        <w:rPr>
          <w:rFonts w:ascii="Yu Gothic UI"/>
          <w:sz w:val="16"/>
        </w:rPr>
      </w:pPr>
      <w:hyperlink r:id="rId20">
        <w:r w:rsidR="00100E03">
          <w:rPr>
            <w:color w:val="006FC0"/>
            <w:position w:val="3"/>
            <w:sz w:val="16"/>
          </w:rPr>
          <w:t>h</w:t>
        </w:r>
        <w:r w:rsidR="00100E03">
          <w:rPr>
            <w:rFonts w:ascii="Yu Gothic UI"/>
            <w:color w:val="006FC0"/>
            <w:sz w:val="16"/>
          </w:rPr>
          <w:t>ttp://www.ilo.org/global/standards/introduction-to-international-labour-standards/conventions-and-recommendations/lang--en/index.htm</w:t>
        </w:r>
      </w:hyperlink>
    </w:p>
    <w:p w:rsidR="00DB72EA" w:rsidRDefault="00ED3988">
      <w:pPr>
        <w:pStyle w:val="a5"/>
        <w:numPr>
          <w:ilvl w:val="0"/>
          <w:numId w:val="1"/>
        </w:numPr>
        <w:tabs>
          <w:tab w:val="left" w:pos="398"/>
        </w:tabs>
        <w:spacing w:before="4"/>
        <w:ind w:left="397" w:hanging="179"/>
        <w:rPr>
          <w:rFonts w:ascii="Yu Gothic UI"/>
          <w:sz w:val="16"/>
        </w:rPr>
      </w:pPr>
      <w:hyperlink r:id="rId21">
        <w:r w:rsidR="00100E03">
          <w:rPr>
            <w:rFonts w:ascii="Yu Gothic UI"/>
            <w:color w:val="0000FF"/>
            <w:sz w:val="16"/>
          </w:rPr>
          <w:t>http://www.ilo.org/safework/info/standards-and-instruments/WCMS_107727/lang--en/index.htm</w:t>
        </w:r>
      </w:hyperlink>
    </w:p>
    <w:p w:rsidR="00DB72EA" w:rsidRDefault="00100E03">
      <w:pPr>
        <w:pStyle w:val="a5"/>
        <w:numPr>
          <w:ilvl w:val="0"/>
          <w:numId w:val="1"/>
        </w:numPr>
        <w:tabs>
          <w:tab w:val="left" w:pos="350"/>
        </w:tabs>
        <w:spacing w:before="1"/>
        <w:ind w:hanging="131"/>
        <w:rPr>
          <w:rFonts w:ascii="Yu Gothic UI" w:hAnsi="Yu Gothic UI"/>
          <w:sz w:val="16"/>
        </w:rPr>
      </w:pPr>
      <w:r>
        <w:rPr>
          <w:rFonts w:ascii="Calibri" w:hAnsi="Calibri"/>
          <w:sz w:val="16"/>
        </w:rPr>
        <w:t>Наприклад: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ОВНСС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Оцінка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впливу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навколишнє 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соціальне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середовище</w:t>
      </w:r>
      <w:r>
        <w:rPr>
          <w:rFonts w:ascii="Yu Gothic UI" w:hAnsi="Yu Gothic UI"/>
          <w:position w:val="-1"/>
          <w:sz w:val="16"/>
        </w:rPr>
        <w:t>)</w:t>
      </w:r>
      <w:r>
        <w:rPr>
          <w:rFonts w:ascii="Yu Gothic UI" w:hAnsi="Yu Gothic UI"/>
          <w:spacing w:val="-4"/>
          <w:position w:val="-1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ПЕСМ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Плани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екологічного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менеджменту</w:t>
      </w:r>
      <w:r>
        <w:rPr>
          <w:rFonts w:ascii="Yu Gothic UI" w:hAnsi="Yu Gothic UI"/>
          <w:position w:val="-1"/>
          <w:sz w:val="16"/>
        </w:rPr>
        <w:t>).</w:t>
      </w:r>
    </w:p>
    <w:p w:rsidR="00DB72EA" w:rsidRDefault="00DB72EA">
      <w:pPr>
        <w:pStyle w:val="a3"/>
        <w:spacing w:before="8"/>
        <w:rPr>
          <w:rFonts w:ascii="Yu Gothic UI"/>
          <w:sz w:val="11"/>
        </w:rPr>
      </w:pPr>
    </w:p>
    <w:p w:rsidR="00DB72EA" w:rsidRDefault="00100E03">
      <w:pPr>
        <w:pStyle w:val="a3"/>
        <w:spacing w:before="90"/>
        <w:ind w:left="325" w:right="795"/>
        <w:jc w:val="center"/>
      </w:pPr>
      <w:r>
        <w:t>83</w:t>
      </w:r>
    </w:p>
    <w:p w:rsidR="00DB72EA" w:rsidRDefault="00DB72EA">
      <w:pPr>
        <w:jc w:val="center"/>
        <w:sectPr w:rsidR="00DB72EA"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spacing w:before="66" w:line="276" w:lineRule="auto"/>
        <w:ind w:left="219" w:right="684"/>
        <w:jc w:val="both"/>
        <w:rPr>
          <w:sz w:val="24"/>
        </w:rPr>
      </w:pPr>
      <w:bookmarkStart w:id="407" w:name="Екологічні_та_соціальні_показники_діяльн"/>
      <w:bookmarkEnd w:id="407"/>
      <w:r>
        <w:rPr>
          <w:i/>
          <w:sz w:val="24"/>
        </w:rPr>
        <w:lastRenderedPageBreak/>
        <w:t>Екологічні та соціальні показники діяльності</w:t>
      </w:r>
      <w:r>
        <w:rPr>
          <w:sz w:val="24"/>
        </w:rPr>
        <w:t xml:space="preserve">. Ми зобов’язуємося (і) подавати </w:t>
      </w:r>
      <w:r>
        <w:rPr>
          <w:color w:val="212121"/>
          <w:sz w:val="24"/>
        </w:rPr>
        <w:t>на початку будівельних робіт 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оновлювати кожні 6 місяців, а також після завершення будівельних робіт </w:t>
      </w:r>
      <w:r>
        <w:rPr>
          <w:b/>
          <w:i/>
          <w:sz w:val="24"/>
        </w:rPr>
        <w:t>Управління 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господарства Жмеринської міської ради. </w:t>
      </w:r>
      <w:r>
        <w:rPr>
          <w:sz w:val="24"/>
        </w:rPr>
        <w:t>звіти екологічного та соціального моніторингу та (іі) 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кількісних показників, які визначено для нас відповідними екологічними дозволами [</w:t>
      </w:r>
      <w:r>
        <w:rPr>
          <w:i/>
          <w:sz w:val="24"/>
        </w:rPr>
        <w:t>зазначити назву відповідного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документу, якщо необхідно]</w:t>
      </w:r>
      <w:r>
        <w:rPr>
          <w:i/>
          <w:sz w:val="24"/>
          <w:vertAlign w:val="superscript"/>
        </w:rPr>
        <w:t>7</w:t>
      </w:r>
      <w:r>
        <w:rPr>
          <w:i/>
          <w:sz w:val="24"/>
        </w:rPr>
        <w:t xml:space="preserve"> </w:t>
      </w:r>
      <w:r>
        <w:rPr>
          <w:sz w:val="24"/>
        </w:rPr>
        <w:t>та застосовувати будь-які коректуючи або превентивні дії, передбачені у щорічному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звіті екологічного та соціального моніторингу. </w:t>
      </w:r>
      <w:r>
        <w:rPr>
          <w:i/>
          <w:color w:val="212121"/>
          <w:sz w:val="24"/>
        </w:rPr>
        <w:t>к</w:t>
      </w:r>
      <w:r>
        <w:rPr>
          <w:sz w:val="24"/>
        </w:rPr>
        <w:t>Цим ми заявляємо, що екологічні та соціальні зобов'язання, як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враховані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проектній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документації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пройшла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експертизу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повністю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відповідають українському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законодавству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7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відповідна</w:t>
      </w:r>
      <w:r>
        <w:rPr>
          <w:spacing w:val="-9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була розроблена. Ми зобов’язуємося (і) виконати повторну оцінку, за участю </w:t>
      </w:r>
      <w:r>
        <w:rPr>
          <w:b/>
          <w:i/>
          <w:sz w:val="24"/>
        </w:rPr>
        <w:t>Управління 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господарства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Жмеринської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міської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ради.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проектної документації,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потенційно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спричинити негативні екологічні або соціальні наслідки; (іі) проінформувати письмово та своєчасно </w:t>
      </w:r>
      <w:r>
        <w:rPr>
          <w:b/>
          <w:i/>
          <w:sz w:val="24"/>
        </w:rPr>
        <w:t>Управління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господарства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Жмеринської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міської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ради.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 непередбачені екологічні або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соціальні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ризики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наслідки,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які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виникають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під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виконання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22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-10"/>
          <w:sz w:val="24"/>
        </w:rPr>
        <w:t xml:space="preserve"> </w:t>
      </w:r>
      <w:r>
        <w:rPr>
          <w:sz w:val="24"/>
        </w:rPr>
        <w:t>які</w:t>
      </w:r>
      <w:r>
        <w:rPr>
          <w:spacing w:val="-2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було</w:t>
      </w:r>
      <w:r>
        <w:rPr>
          <w:spacing w:val="-8"/>
          <w:sz w:val="24"/>
        </w:rPr>
        <w:t xml:space="preserve"> </w:t>
      </w:r>
      <w:r>
        <w:rPr>
          <w:sz w:val="24"/>
        </w:rPr>
        <w:t>враховано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раніше; та (ііі) за участю </w:t>
      </w:r>
      <w:r>
        <w:rPr>
          <w:b/>
          <w:i/>
          <w:sz w:val="24"/>
        </w:rPr>
        <w:t>Управління житлово-комунального господарства Жмеринської міської ради</w:t>
      </w:r>
      <w:r>
        <w:rPr>
          <w:sz w:val="24"/>
        </w:rPr>
        <w:t>, здійснити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екологічного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мінімізаційних</w:t>
      </w:r>
      <w:r>
        <w:rPr>
          <w:spacing w:val="-9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необхідним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-3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зобов’язань.</w:t>
      </w:r>
    </w:p>
    <w:p w:rsidR="00DB72EA" w:rsidRDefault="00DB72EA">
      <w:pPr>
        <w:pStyle w:val="a3"/>
        <w:spacing w:before="5"/>
      </w:pPr>
    </w:p>
    <w:p w:rsidR="00DB72EA" w:rsidRDefault="00100E03">
      <w:pPr>
        <w:spacing w:line="283" w:lineRule="auto"/>
        <w:ind w:left="219" w:right="687"/>
        <w:jc w:val="both"/>
        <w:rPr>
          <w:sz w:val="24"/>
        </w:rPr>
      </w:pPr>
      <w:bookmarkStart w:id="408" w:name="Персонал,_відповідальний_за_екологічні_т"/>
      <w:bookmarkEnd w:id="408"/>
      <w:r>
        <w:rPr>
          <w:i/>
          <w:sz w:val="24"/>
        </w:rPr>
        <w:t>Персонал, відповідальний за екологічні та соціальні питання</w:t>
      </w:r>
      <w:r>
        <w:rPr>
          <w:sz w:val="24"/>
        </w:rPr>
        <w:t>. Ми сприятимемо постійному моніторингу та 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 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за дотриманням</w:t>
      </w:r>
      <w:r>
        <w:rPr>
          <w:spacing w:val="-8"/>
          <w:sz w:val="24"/>
        </w:rPr>
        <w:t xml:space="preserve"> </w:t>
      </w:r>
      <w:r>
        <w:rPr>
          <w:sz w:val="24"/>
        </w:rPr>
        <w:t>нами</w:t>
      </w:r>
      <w:r>
        <w:rPr>
          <w:spacing w:val="2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та соціальних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описаних</w:t>
      </w:r>
      <w:r>
        <w:rPr>
          <w:spacing w:val="-4"/>
          <w:sz w:val="24"/>
        </w:rPr>
        <w:t xml:space="preserve"> </w:t>
      </w:r>
      <w:r>
        <w:rPr>
          <w:sz w:val="24"/>
        </w:rPr>
        <w:t>вище.</w:t>
      </w:r>
    </w:p>
    <w:p w:rsidR="00DB72EA" w:rsidRDefault="00DB72EA">
      <w:pPr>
        <w:pStyle w:val="a3"/>
        <w:spacing w:before="1"/>
        <w:rPr>
          <w:sz w:val="23"/>
        </w:rPr>
      </w:pPr>
    </w:p>
    <w:p w:rsidR="00DB72EA" w:rsidRDefault="00100E03">
      <w:pPr>
        <w:pStyle w:val="a3"/>
        <w:ind w:left="219" w:right="682"/>
        <w:jc w:val="both"/>
      </w:pPr>
      <w:bookmarkStart w:id="409" w:name="Ми_надамо_замовнику_проекту,_ЄІБ_та_ауди"/>
      <w:bookmarkEnd w:id="409"/>
      <w:r>
        <w:t>Ми надамо замовнику проекту, ЄІБ та аудиторам, призначеним будь-ким з них, право перевіряти всі наші облікові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звіти,</w:t>
      </w:r>
      <w:r>
        <w:rPr>
          <w:spacing w:val="1"/>
        </w:rPr>
        <w:t xml:space="preserve"> </w:t>
      </w:r>
      <w:r>
        <w:t>електронні дані та</w:t>
      </w:r>
      <w:r>
        <w:rPr>
          <w:spacing w:val="1"/>
        </w:rPr>
        <w:t xml:space="preserve"> </w:t>
      </w:r>
      <w:r>
        <w:t>документацію,</w:t>
      </w:r>
      <w:r>
        <w:rPr>
          <w:spacing w:val="1"/>
        </w:rPr>
        <w:t xml:space="preserve"> </w:t>
      </w:r>
      <w:r>
        <w:t>які стосуються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і соціальних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договору,</w:t>
      </w:r>
      <w:r>
        <w:rPr>
          <w:spacing w:val="2"/>
        </w:rPr>
        <w:t xml:space="preserve"> </w:t>
      </w:r>
      <w:r>
        <w:t>а також</w:t>
      </w:r>
      <w:r>
        <w:rPr>
          <w:spacing w:val="-2"/>
        </w:rPr>
        <w:t xml:space="preserve"> </w:t>
      </w:r>
      <w:r>
        <w:t>всі</w:t>
      </w:r>
      <w:r>
        <w:rPr>
          <w:spacing w:val="-8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облікові</w:t>
      </w:r>
      <w:r>
        <w:rPr>
          <w:spacing w:val="-8"/>
        </w:rPr>
        <w:t xml:space="preserve"> </w:t>
      </w:r>
      <w:r>
        <w:t>записи,</w:t>
      </w:r>
      <w:r>
        <w:rPr>
          <w:spacing w:val="-2"/>
        </w:rPr>
        <w:t xml:space="preserve"> </w:t>
      </w:r>
      <w:r>
        <w:t>звіти,</w:t>
      </w:r>
      <w:r>
        <w:rPr>
          <w:spacing w:val="3"/>
        </w:rPr>
        <w:t xml:space="preserve"> </w:t>
      </w:r>
      <w:r>
        <w:t>електронні</w:t>
      </w:r>
      <w:r>
        <w:rPr>
          <w:spacing w:val="-8"/>
        </w:rPr>
        <w:t xml:space="preserve"> </w:t>
      </w:r>
      <w:r>
        <w:t>дані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документацію</w:t>
      </w:r>
      <w:r>
        <w:rPr>
          <w:spacing w:val="-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субпідрядників.</w:t>
      </w:r>
    </w:p>
    <w:p w:rsidR="00DB72EA" w:rsidRDefault="00DB72EA">
      <w:pPr>
        <w:pStyle w:val="a3"/>
      </w:pPr>
    </w:p>
    <w:p w:rsidR="00DB72EA" w:rsidRDefault="00100E03">
      <w:pPr>
        <w:pStyle w:val="a3"/>
        <w:tabs>
          <w:tab w:val="left" w:pos="3134"/>
        </w:tabs>
        <w:ind w:left="219"/>
        <w:jc w:val="both"/>
      </w:pPr>
      <w:bookmarkStart w:id="410" w:name="ПІБ_____________________________________"/>
      <w:bookmarkEnd w:id="410"/>
      <w:r>
        <w:t>ПІБ</w:t>
      </w:r>
      <w:r>
        <w:tab/>
        <w:t>Посада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line="275" w:lineRule="exact"/>
        <w:ind w:left="219"/>
      </w:pPr>
      <w:bookmarkStart w:id="411" w:name="Підпис"/>
      <w:bookmarkEnd w:id="411"/>
      <w:r>
        <w:t>Підпис</w:t>
      </w:r>
    </w:p>
    <w:p w:rsidR="00DB72EA" w:rsidRDefault="00100E03">
      <w:pPr>
        <w:pStyle w:val="a3"/>
        <w:spacing w:line="484" w:lineRule="auto"/>
        <w:ind w:left="219" w:right="5266"/>
      </w:pPr>
      <w:bookmarkStart w:id="412" w:name="Належним_чином_уповноважений_на_підписан"/>
      <w:bookmarkEnd w:id="412"/>
      <w:r>
        <w:t>Належним</w:t>
      </w:r>
      <w:r>
        <w:rPr>
          <w:spacing w:val="-2"/>
        </w:rPr>
        <w:t xml:space="preserve"> </w:t>
      </w:r>
      <w:r>
        <w:t>чином</w:t>
      </w:r>
      <w:r>
        <w:rPr>
          <w:spacing w:val="-5"/>
        </w:rPr>
        <w:t xml:space="preserve"> </w:t>
      </w:r>
      <w:r>
        <w:t>уповноважений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підписання</w:t>
      </w:r>
      <w:r>
        <w:rPr>
          <w:spacing w:val="-2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від імені</w:t>
      </w:r>
      <w:r>
        <w:rPr>
          <w:spacing w:val="-57"/>
        </w:rPr>
        <w:t xml:space="preserve"> </w:t>
      </w:r>
      <w:bookmarkStart w:id="413" w:name="Дата"/>
      <w:bookmarkEnd w:id="413"/>
      <w:r>
        <w:t>Дата</w:t>
      </w:r>
    </w:p>
    <w:p w:rsidR="00DB72EA" w:rsidRDefault="00100E03">
      <w:pPr>
        <w:spacing w:before="6"/>
        <w:ind w:left="282"/>
        <w:rPr>
          <w:sz w:val="20"/>
        </w:rPr>
      </w:pPr>
      <w:bookmarkStart w:id="414" w:name="Примітка:_Це_Зобов’язання_повинно_зберіг"/>
      <w:bookmarkEnd w:id="414"/>
      <w:r>
        <w:rPr>
          <w:b/>
          <w:sz w:val="20"/>
          <w:u w:val="single"/>
        </w:rPr>
        <w:t>Примітка:</w:t>
      </w:r>
      <w:r>
        <w:rPr>
          <w:b/>
          <w:spacing w:val="-2"/>
          <w:sz w:val="20"/>
          <w:u w:val="single"/>
        </w:rPr>
        <w:t xml:space="preserve"> </w:t>
      </w:r>
      <w:r>
        <w:rPr>
          <w:sz w:val="20"/>
        </w:rPr>
        <w:t>Це</w:t>
      </w:r>
      <w:r>
        <w:rPr>
          <w:spacing w:val="-9"/>
          <w:sz w:val="20"/>
        </w:rPr>
        <w:t xml:space="preserve"> </w:t>
      </w:r>
      <w:r>
        <w:rPr>
          <w:sz w:val="20"/>
        </w:rPr>
        <w:t>Зобов’язання</w:t>
      </w:r>
      <w:r>
        <w:rPr>
          <w:spacing w:val="-3"/>
          <w:sz w:val="20"/>
        </w:rPr>
        <w:t xml:space="preserve"> </w:t>
      </w:r>
      <w:r>
        <w:rPr>
          <w:sz w:val="20"/>
        </w:rPr>
        <w:t>повинно</w:t>
      </w:r>
      <w:r>
        <w:rPr>
          <w:spacing w:val="-7"/>
          <w:sz w:val="20"/>
        </w:rPr>
        <w:t xml:space="preserve"> </w:t>
      </w:r>
      <w:r>
        <w:rPr>
          <w:sz w:val="20"/>
        </w:rPr>
        <w:t>зберігатись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ініціатора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надаватися</w:t>
      </w:r>
      <w:r>
        <w:rPr>
          <w:spacing w:val="-3"/>
          <w:sz w:val="20"/>
        </w:rPr>
        <w:t xml:space="preserve"> </w:t>
      </w:r>
      <w:r>
        <w:rPr>
          <w:sz w:val="20"/>
        </w:rPr>
        <w:t>Банку</w:t>
      </w:r>
      <w:r>
        <w:rPr>
          <w:spacing w:val="-11"/>
          <w:sz w:val="20"/>
        </w:rPr>
        <w:t xml:space="preserve"> </w:t>
      </w:r>
      <w:r>
        <w:rPr>
          <w:sz w:val="20"/>
        </w:rPr>
        <w:t>за запитом.</w:t>
      </w:r>
    </w:p>
    <w:p w:rsidR="00DB72EA" w:rsidRDefault="00DB72EA">
      <w:pPr>
        <w:pStyle w:val="a3"/>
        <w:rPr>
          <w:sz w:val="12"/>
        </w:rPr>
      </w:pPr>
    </w:p>
    <w:p w:rsidR="00DB72EA" w:rsidRDefault="00100E03">
      <w:pPr>
        <w:spacing w:before="93" w:line="242" w:lineRule="auto"/>
        <w:ind w:left="219" w:right="751"/>
        <w:jc w:val="both"/>
        <w:rPr>
          <w:b/>
          <w:sz w:val="20"/>
        </w:rPr>
      </w:pPr>
      <w:bookmarkStart w:id="415" w:name="Цей_документ_був_виданий_англійською_та_"/>
      <w:bookmarkEnd w:id="415"/>
      <w:r>
        <w:rPr>
          <w:b/>
          <w:sz w:val="20"/>
        </w:rPr>
        <w:t>Цей документ був виданий англійською та української мовами. Англійська версія – основна, а український варіант складений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виключно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зручності.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випадку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невідповідностей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між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двома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версіями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документу,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англійська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версія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вважатиметься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пріоритетною.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spacing w:before="8"/>
        <w:rPr>
          <w:b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183515</wp:posOffset>
                </wp:positionV>
                <wp:extent cx="182943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A024D" id="Rectangle 3" o:spid="_x0000_s1026" style="position:absolute;margin-left:85pt;margin-top:14.45pt;width:144.0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yf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XO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pStyle w:val="a5"/>
        <w:numPr>
          <w:ilvl w:val="0"/>
          <w:numId w:val="1"/>
        </w:numPr>
        <w:tabs>
          <w:tab w:val="left" w:pos="350"/>
        </w:tabs>
        <w:spacing w:before="61"/>
        <w:ind w:hanging="131"/>
        <w:rPr>
          <w:rFonts w:ascii="Yu Gothic UI" w:hAnsi="Yu Gothic UI"/>
          <w:sz w:val="16"/>
        </w:rPr>
      </w:pPr>
      <w:r>
        <w:rPr>
          <w:rFonts w:ascii="Calibri" w:hAnsi="Calibri"/>
          <w:sz w:val="16"/>
        </w:rPr>
        <w:t>Наприклад: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ОВНСС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Оцінка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впливу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навколишнє 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соціальне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середовище</w:t>
      </w:r>
      <w:r>
        <w:rPr>
          <w:rFonts w:ascii="Yu Gothic UI" w:hAnsi="Yu Gothic UI"/>
          <w:position w:val="-1"/>
          <w:sz w:val="16"/>
        </w:rPr>
        <w:t>)</w:t>
      </w:r>
      <w:r>
        <w:rPr>
          <w:rFonts w:ascii="Yu Gothic UI" w:hAnsi="Yu Gothic UI"/>
          <w:spacing w:val="-4"/>
          <w:position w:val="-1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ПЕСМ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Плани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екологічного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менеджменту</w:t>
      </w:r>
      <w:r>
        <w:rPr>
          <w:rFonts w:ascii="Yu Gothic UI" w:hAnsi="Yu Gothic UI"/>
          <w:position w:val="-1"/>
          <w:sz w:val="16"/>
        </w:rPr>
        <w:t>).</w:t>
      </w:r>
    </w:p>
    <w:p w:rsidR="00DB72EA" w:rsidRDefault="00100E03">
      <w:pPr>
        <w:pStyle w:val="a3"/>
        <w:spacing w:before="21"/>
        <w:ind w:left="325" w:right="795"/>
        <w:jc w:val="center"/>
      </w:pPr>
      <w:r>
        <w:t>84</w:t>
      </w:r>
    </w:p>
    <w:p w:rsidR="00DB72EA" w:rsidRDefault="00DB72EA">
      <w:pPr>
        <w:jc w:val="center"/>
        <w:sectPr w:rsidR="00DB72EA"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pStyle w:val="1"/>
        <w:spacing w:before="75" w:line="319" w:lineRule="exact"/>
        <w:ind w:left="325" w:right="793"/>
      </w:pPr>
      <w:bookmarkStart w:id="416" w:name="ENVIRONMENTAL_AND_SOCIAL_COVENANT"/>
      <w:bookmarkEnd w:id="416"/>
      <w:r>
        <w:rPr>
          <w:spacing w:val="-1"/>
        </w:rPr>
        <w:lastRenderedPageBreak/>
        <w:t>ENVIRONMENTAL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COVENANT</w:t>
      </w:r>
    </w:p>
    <w:p w:rsidR="00DB72EA" w:rsidRDefault="00100E03">
      <w:pPr>
        <w:pStyle w:val="a3"/>
        <w:spacing w:line="276" w:lineRule="auto"/>
        <w:ind w:left="219" w:right="690"/>
        <w:jc w:val="both"/>
      </w:pPr>
      <w:bookmarkStart w:id="417" w:name="We,_the_undersigned,_commit_to_comply_wi"/>
      <w:bookmarkEnd w:id="417"/>
      <w:r>
        <w:rPr>
          <w:spacing w:val="-1"/>
        </w:rPr>
        <w:t>We,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undersigned,</w:t>
      </w:r>
      <w:r>
        <w:rPr>
          <w:spacing w:val="-4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1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sub-contractors</w:t>
      </w:r>
      <w:r>
        <w:rPr>
          <w:spacing w:val="-8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labour</w:t>
      </w:r>
      <w:r>
        <w:rPr>
          <w:spacing w:val="-4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applicable 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implementation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legislation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  <w:r>
        <w:rPr>
          <w:spacing w:val="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obligation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-16"/>
        </w:rPr>
        <w:t xml:space="preserve"> </w:t>
      </w:r>
      <w:r>
        <w:rPr>
          <w:spacing w:val="-1"/>
        </w:rPr>
        <w:t>conventions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multilateral</w:t>
      </w:r>
      <w:r>
        <w:rPr>
          <w:spacing w:val="-17"/>
        </w:rPr>
        <w:t xml:space="preserve"> </w:t>
      </w:r>
      <w:r>
        <w:t>agreements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country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</w:p>
    <w:p w:rsidR="00DB72EA" w:rsidRDefault="00100E03">
      <w:pPr>
        <w:pStyle w:val="a3"/>
        <w:spacing w:before="197" w:line="276" w:lineRule="auto"/>
        <w:ind w:left="219" w:right="688"/>
        <w:jc w:val="both"/>
      </w:pPr>
      <w:bookmarkStart w:id="418" w:name="Labour_standards._We_further_commit_to_t"/>
      <w:bookmarkEnd w:id="418"/>
      <w:r>
        <w:rPr>
          <w:i/>
        </w:rPr>
        <w:t>Labour standards</w:t>
      </w:r>
      <w:r>
        <w:t>. We further commit to the principles of the eight Core ILO standards</w:t>
      </w:r>
      <w:r>
        <w:rPr>
          <w:vertAlign w:val="superscript"/>
        </w:rPr>
        <w:t>8</w:t>
      </w:r>
      <w:r>
        <w:t xml:space="preserve"> pertaining to: child labour, forced</w:t>
      </w:r>
      <w:r>
        <w:rPr>
          <w:spacing w:val="1"/>
        </w:rPr>
        <w:t xml:space="preserve"> </w:t>
      </w:r>
      <w:r>
        <w:t>labour, non-discrimination and freedom of association and the right to collective bargaining. We will (i) pay rates of wages</w:t>
      </w:r>
      <w:r>
        <w:rPr>
          <w:spacing w:val="1"/>
        </w:rPr>
        <w:t xml:space="preserve"> </w:t>
      </w:r>
      <w:r>
        <w:t>and benefits and observe conditions of work (including hours of work and days of rest) which are not lower than those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trade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industry</w:t>
      </w:r>
      <w:r>
        <w:rPr>
          <w:spacing w:val="-17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carried</w:t>
      </w:r>
      <w:r>
        <w:rPr>
          <w:spacing w:val="-8"/>
        </w:rPr>
        <w:t xml:space="preserve"> </w:t>
      </w:r>
      <w:r>
        <w:t>out;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accurate</w:t>
      </w:r>
      <w:r>
        <w:rPr>
          <w:spacing w:val="-9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employment</w:t>
      </w:r>
      <w:r>
        <w:rPr>
          <w:spacing w:val="-5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site.</w:t>
      </w:r>
    </w:p>
    <w:p w:rsidR="00DB72EA" w:rsidRDefault="00100E03">
      <w:pPr>
        <w:pStyle w:val="a3"/>
        <w:spacing w:before="199" w:line="276" w:lineRule="auto"/>
        <w:ind w:left="219" w:right="684"/>
        <w:jc w:val="both"/>
      </w:pPr>
      <w:bookmarkStart w:id="419" w:name="Occupational_and_Public_Health,_Safety_a"/>
      <w:bookmarkEnd w:id="419"/>
      <w:r>
        <w:rPr>
          <w:i/>
        </w:rPr>
        <w:t xml:space="preserve">Occupational and Public Health, Safety and Security. </w:t>
      </w:r>
      <w:r>
        <w:t>We commit to (i) complying with all applicable health and safety at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country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contract;</w:t>
      </w:r>
      <w:r>
        <w:rPr>
          <w:spacing w:val="-10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plans and systems,</w:t>
      </w:r>
      <w:r>
        <w:rPr>
          <w:spacing w:val="1"/>
        </w:rPr>
        <w:t xml:space="preserve"> </w:t>
      </w:r>
      <w:r>
        <w:t>in accordance with the measures defined in the Project’s Environmental and Social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11"/>
        </w:rPr>
        <w:t xml:space="preserve"> </w:t>
      </w:r>
      <w:r>
        <w:rPr>
          <w:spacing w:val="-1"/>
        </w:rPr>
        <w:t>(ESMP)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ILO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occupational</w:t>
      </w:r>
      <w:r>
        <w:rPr>
          <w:spacing w:val="-11"/>
        </w:rPr>
        <w:t xml:space="preserve"> </w:t>
      </w:r>
      <w:r>
        <w:t>safety</w:t>
      </w:r>
      <w:r>
        <w:rPr>
          <w:spacing w:val="-1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systems</w:t>
      </w:r>
      <w:r>
        <w:rPr>
          <w:vertAlign w:val="superscript"/>
        </w:rPr>
        <w:t>9</w:t>
      </w:r>
      <w:r>
        <w:t>;</w:t>
      </w:r>
      <w:r>
        <w:rPr>
          <w:spacing w:val="-11"/>
        </w:rPr>
        <w:t xml:space="preserve"> </w:t>
      </w:r>
      <w:r>
        <w:t>(iii)</w:t>
      </w:r>
      <w:r>
        <w:rPr>
          <w:spacing w:val="-6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workers</w:t>
      </w:r>
      <w:r>
        <w:rPr>
          <w:spacing w:val="-58"/>
        </w:rPr>
        <w:t xml:space="preserve"> </w:t>
      </w:r>
      <w:r>
        <w:t>employed for the project access to adequate, safe and hygienic facilities as well as living quarters in line with the provisions</w:t>
      </w:r>
      <w:r>
        <w:rPr>
          <w:spacing w:val="-57"/>
        </w:rPr>
        <w:t xml:space="preserve"> </w:t>
      </w:r>
      <w:r>
        <w:t>of Standard</w:t>
      </w:r>
      <w:r>
        <w:rPr>
          <w:spacing w:val="1"/>
        </w:rPr>
        <w:t xml:space="preserve"> </w:t>
      </w:r>
      <w:r>
        <w:t>9 of the</w:t>
      </w:r>
      <w:r>
        <w:rPr>
          <w:spacing w:val="1"/>
        </w:rPr>
        <w:t xml:space="preserve"> </w:t>
      </w:r>
      <w:r>
        <w:t>EIB’s</w:t>
      </w:r>
      <w:r>
        <w:rPr>
          <w:spacing w:val="1"/>
        </w:rPr>
        <w:t xml:space="preserve"> </w:t>
      </w:r>
      <w:r>
        <w:t>Environmental and</w:t>
      </w:r>
      <w:r>
        <w:rPr>
          <w:spacing w:val="1"/>
        </w:rPr>
        <w:t xml:space="preserve"> </w:t>
      </w:r>
      <w:r>
        <w:t>Social Handbook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on-site; and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arrangements</w:t>
      </w:r>
      <w:r>
        <w:rPr>
          <w:spacing w:val="-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principles,</w:t>
      </w:r>
      <w:r>
        <w:rPr>
          <w:spacing w:val="-4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are required</w:t>
      </w:r>
      <w:r>
        <w:rPr>
          <w:spacing w:val="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</w:p>
    <w:p w:rsidR="00DB72EA" w:rsidRDefault="00100E03">
      <w:pPr>
        <w:pStyle w:val="a3"/>
        <w:spacing w:before="203" w:line="276" w:lineRule="auto"/>
        <w:ind w:left="219" w:right="690"/>
        <w:jc w:val="both"/>
      </w:pPr>
      <w:bookmarkStart w:id="420" w:name="Protection_of_the_Environment._We_commit"/>
      <w:bookmarkEnd w:id="420"/>
      <w:r>
        <w:rPr>
          <w:i/>
        </w:rPr>
        <w:t xml:space="preserve">Protection of the Environment. </w:t>
      </w:r>
      <w:r>
        <w:t>We commit to taking all reasonable steps to protect the environment on and off the site and</w:t>
      </w:r>
      <w:r>
        <w:rPr>
          <w:spacing w:val="1"/>
        </w:rPr>
        <w:t xml:space="preserve"> </w:t>
      </w:r>
      <w:r>
        <w:t>to limit the nuisance to people and property resulting from pollution, noise, traffic and other outcomes of the operations. To</w:t>
      </w:r>
      <w:r>
        <w:rPr>
          <w:spacing w:val="-57"/>
        </w:rPr>
        <w:t xml:space="preserve"> </w:t>
      </w:r>
      <w:r>
        <w:t>this end, emissions, surface discharges and effluent</w:t>
      </w:r>
      <w:r>
        <w:rPr>
          <w:spacing w:val="1"/>
        </w:rPr>
        <w:t xml:space="preserve"> </w:t>
      </w:r>
      <w:r>
        <w:t>from our activities will comply with the limits, specifications or</w:t>
      </w:r>
      <w:r>
        <w:rPr>
          <w:spacing w:val="1"/>
        </w:rPr>
        <w:t xml:space="preserve"> </w:t>
      </w:r>
      <w:r>
        <w:rPr>
          <w:spacing w:val="-1"/>
        </w:rPr>
        <w:t>stipulations as defined</w:t>
      </w:r>
      <w:r>
        <w:t xml:space="preserve"> </w:t>
      </w:r>
      <w:r>
        <w:rPr>
          <w:spacing w:val="-1"/>
        </w:rPr>
        <w:t xml:space="preserve">in </w:t>
      </w:r>
      <w:r>
        <w:rPr>
          <w:i/>
          <w:spacing w:val="-1"/>
        </w:rPr>
        <w:t>[insert name of</w:t>
      </w:r>
      <w:r>
        <w:rPr>
          <w:i/>
        </w:rPr>
        <w:t xml:space="preserve"> </w:t>
      </w:r>
      <w:r>
        <w:rPr>
          <w:i/>
          <w:spacing w:val="-1"/>
        </w:rPr>
        <w:t xml:space="preserve">the relevant document] </w:t>
      </w:r>
      <w:r>
        <w:rPr>
          <w:vertAlign w:val="superscript"/>
        </w:rPr>
        <w:t>10</w:t>
      </w:r>
      <w:r>
        <w:t xml:space="preserve"> and the international and national legislation and</w:t>
      </w:r>
      <w:r>
        <w:rPr>
          <w:spacing w:val="1"/>
        </w:rPr>
        <w:t xml:space="preserve"> </w:t>
      </w:r>
      <w:r>
        <w:t>regulations applicable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</w:p>
    <w:p w:rsidR="00DB72EA" w:rsidRDefault="00100E03">
      <w:pPr>
        <w:pStyle w:val="a3"/>
        <w:spacing w:before="199" w:line="276" w:lineRule="auto"/>
        <w:ind w:left="219" w:right="689"/>
        <w:jc w:val="both"/>
      </w:pPr>
      <w:bookmarkStart w:id="421" w:name="Environmental_and_social_performance._We"/>
      <w:bookmarkEnd w:id="421"/>
      <w:r>
        <w:rPr>
          <w:i/>
        </w:rPr>
        <w:t xml:space="preserve">Environmental and social performance. </w:t>
      </w:r>
      <w:r>
        <w:t xml:space="preserve">We commit to (i) submitting </w:t>
      </w:r>
      <w:r>
        <w:rPr>
          <w:color w:val="212121"/>
        </w:rPr>
        <w:t>at the beginning of construction works and to update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upon each 6-months-period, and also after construction works completion environmental and social monitoring reports to</w:t>
      </w:r>
      <w:r>
        <w:rPr>
          <w:color w:val="212121"/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Housing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Communal</w:t>
      </w:r>
      <w:r>
        <w:rPr>
          <w:spacing w:val="-17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Zhmeryn</w:t>
      </w:r>
      <w:r>
        <w:rPr>
          <w:spacing w:val="-12"/>
        </w:rPr>
        <w:t xml:space="preserve"> </w:t>
      </w:r>
      <w:r>
        <w:rPr>
          <w:spacing w:val="-1"/>
        </w:rPr>
        <w:t>City</w:t>
      </w:r>
      <w:r>
        <w:rPr>
          <w:spacing w:val="-17"/>
        </w:rPr>
        <w:t xml:space="preserve"> </w:t>
      </w:r>
      <w:r>
        <w:t>Council;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complying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measures</w:t>
      </w:r>
      <w:r>
        <w:rPr>
          <w:spacing w:val="-15"/>
        </w:rPr>
        <w:t xml:space="preserve"> </w:t>
      </w:r>
      <w:r>
        <w:t>assigned</w:t>
      </w:r>
      <w:r>
        <w:rPr>
          <w:spacing w:val="-58"/>
        </w:rPr>
        <w:t xml:space="preserve"> </w:t>
      </w:r>
      <w:r>
        <w:rPr>
          <w:spacing w:val="-1"/>
        </w:rPr>
        <w:t xml:space="preserve">to us as set forth in the environmental </w:t>
      </w:r>
      <w:r>
        <w:t>permits [</w:t>
      </w:r>
      <w:r>
        <w:rPr>
          <w:i/>
        </w:rPr>
        <w:t>insert name of the relevant document if applicable</w:t>
      </w:r>
      <w:r>
        <w:t>]</w:t>
      </w:r>
      <w:r>
        <w:rPr>
          <w:vertAlign w:val="superscript"/>
        </w:rPr>
        <w:t>11</w:t>
      </w:r>
      <w:r>
        <w:t xml:space="preserve"> and any corrective or</w:t>
      </w:r>
      <w:r>
        <w:rPr>
          <w:spacing w:val="1"/>
        </w:rPr>
        <w:t xml:space="preserve"> </w:t>
      </w:r>
      <w:r>
        <w:t>preventative actions set</w:t>
      </w:r>
      <w:r>
        <w:rPr>
          <w:spacing w:val="6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annual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monitoring</w:t>
      </w:r>
      <w:r>
        <w:rPr>
          <w:spacing w:val="2"/>
        </w:rPr>
        <w:t xml:space="preserve"> </w:t>
      </w:r>
      <w:r>
        <w:t>report.</w:t>
      </w:r>
    </w:p>
    <w:p w:rsidR="00DB72EA" w:rsidRDefault="00100E03">
      <w:pPr>
        <w:pStyle w:val="a3"/>
        <w:spacing w:before="200" w:line="276" w:lineRule="auto"/>
        <w:ind w:left="219" w:right="690"/>
        <w:jc w:val="both"/>
      </w:pPr>
      <w:bookmarkStart w:id="422" w:name="We_hereby_declare_that_the_environmental"/>
      <w:bookmarkEnd w:id="422"/>
      <w:r>
        <w:t>We hereby declare that the environmental and social obligations as part of this contract were duly taken into account in the</w:t>
      </w:r>
      <w:r>
        <w:rPr>
          <w:spacing w:val="1"/>
        </w:rPr>
        <w:t xml:space="preserve"> </w:t>
      </w:r>
      <w:r>
        <w:t>design documentation, which has passed the relevant</w:t>
      </w:r>
      <w:r>
        <w:rPr>
          <w:spacing w:val="1"/>
        </w:rPr>
        <w:t xml:space="preserve"> </w:t>
      </w:r>
      <w:r>
        <w:t>examination and</w:t>
      </w:r>
      <w:r>
        <w:rPr>
          <w:spacing w:val="1"/>
        </w:rPr>
        <w:t xml:space="preserve"> </w:t>
      </w:r>
      <w:r>
        <w:t>fully complies with Ukrainian legislation and</w:t>
      </w:r>
      <w:r>
        <w:rPr>
          <w:spacing w:val="1"/>
        </w:rPr>
        <w:t xml:space="preserve"> </w:t>
      </w:r>
      <w:r>
        <w:t>regulations, on the basis of which the relevant tender documentation was created.</w:t>
      </w:r>
      <w:r>
        <w:rPr>
          <w:spacing w:val="1"/>
        </w:rPr>
        <w:t xml:space="preserve"> </w:t>
      </w:r>
      <w:r>
        <w:t>We commit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(i) reassessing,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consultation with Department of Housing and Communal Services of the Zhmeryn City Council</w:t>
      </w:r>
      <w:r>
        <w:rPr>
          <w:i/>
        </w:rPr>
        <w:t xml:space="preserve">, </w:t>
      </w:r>
      <w:r>
        <w:t>any changes to the project</w:t>
      </w:r>
      <w:r>
        <w:rPr>
          <w:spacing w:val="-57"/>
        </w:rPr>
        <w:t xml:space="preserve"> </w:t>
      </w:r>
      <w:r>
        <w:t>design that may potentially cause negative environmental or social impacts; (ii) providing Department of Housing and</w:t>
      </w:r>
      <w:r>
        <w:rPr>
          <w:spacing w:val="1"/>
        </w:rPr>
        <w:t xml:space="preserve"> </w:t>
      </w:r>
      <w:r>
        <w:t>Communal Services of the Zhmeryn City Council with a written notice and in a timely manner of any unanticipated</w:t>
      </w:r>
      <w:r>
        <w:rPr>
          <w:spacing w:val="1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or impacts</w:t>
      </w:r>
      <w:r>
        <w:rPr>
          <w:spacing w:val="-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arise</w:t>
      </w:r>
      <w:r>
        <w:rPr>
          <w:spacing w:val="4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58"/>
        </w:rPr>
        <w:t xml:space="preserve"> </w:t>
      </w:r>
      <w:r>
        <w:t>previously</w:t>
      </w:r>
      <w:r>
        <w:rPr>
          <w:spacing w:val="29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taken</w:t>
      </w:r>
      <w:r>
        <w:rPr>
          <w:spacing w:val="28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account;</w:t>
      </w:r>
      <w:r>
        <w:rPr>
          <w:spacing w:val="2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(iii)</w:t>
      </w:r>
      <w:r>
        <w:rPr>
          <w:spacing w:val="3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consultation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Department</w:t>
      </w:r>
      <w:r>
        <w:rPr>
          <w:spacing w:val="3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Housing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Communal</w:t>
      </w:r>
      <w:r>
        <w:rPr>
          <w:spacing w:val="24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</w:p>
    <w:p w:rsidR="00DB72EA" w:rsidRDefault="003A5160">
      <w:pPr>
        <w:pStyle w:val="a3"/>
        <w:spacing w:before="9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154940</wp:posOffset>
                </wp:positionV>
                <wp:extent cx="18294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0684" id="Rectangle 2" o:spid="_x0000_s1026" style="position:absolute;margin-left:85pt;margin-top:12.2pt;width:144.0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Dm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72EA" w:rsidRDefault="00ED3988">
      <w:pPr>
        <w:pStyle w:val="a5"/>
        <w:numPr>
          <w:ilvl w:val="0"/>
          <w:numId w:val="1"/>
        </w:numPr>
        <w:tabs>
          <w:tab w:val="left" w:pos="335"/>
        </w:tabs>
        <w:spacing w:before="66"/>
        <w:ind w:left="334" w:hanging="116"/>
        <w:rPr>
          <w:rFonts w:ascii="Calibri"/>
          <w:sz w:val="16"/>
        </w:rPr>
      </w:pPr>
      <w:hyperlink r:id="rId22">
        <w:r w:rsidR="00100E03">
          <w:rPr>
            <w:rFonts w:ascii="Calibri"/>
            <w:color w:val="0000FF"/>
            <w:sz w:val="16"/>
            <w:u w:val="single" w:color="0000FF"/>
          </w:rPr>
          <w:t>http://www.ilo.org/global/standards/introduction-to-international-labour-standards/conventions-and-recommendations/lang--en/index.htm</w:t>
        </w:r>
      </w:hyperlink>
    </w:p>
    <w:p w:rsidR="00DB72EA" w:rsidRDefault="00ED3988">
      <w:pPr>
        <w:pStyle w:val="a5"/>
        <w:numPr>
          <w:ilvl w:val="0"/>
          <w:numId w:val="1"/>
        </w:numPr>
        <w:tabs>
          <w:tab w:val="left" w:pos="335"/>
        </w:tabs>
        <w:spacing w:before="61"/>
        <w:ind w:left="334" w:hanging="116"/>
        <w:rPr>
          <w:rFonts w:ascii="Calibri"/>
          <w:sz w:val="16"/>
        </w:rPr>
      </w:pPr>
      <w:hyperlink r:id="rId23">
        <w:r w:rsidR="00100E03">
          <w:rPr>
            <w:rFonts w:ascii="Calibri"/>
            <w:color w:val="0000FF"/>
            <w:sz w:val="16"/>
            <w:u w:val="single" w:color="0000FF"/>
          </w:rPr>
          <w:t>http://www.ilo.org/safework/info/standards-and-instruments/WCMS_107727/lang--en/index.htm</w:t>
        </w:r>
      </w:hyperlink>
    </w:p>
    <w:p w:rsidR="00DB72EA" w:rsidRDefault="00100E03">
      <w:pPr>
        <w:pStyle w:val="a5"/>
        <w:numPr>
          <w:ilvl w:val="0"/>
          <w:numId w:val="1"/>
        </w:numPr>
        <w:tabs>
          <w:tab w:val="left" w:pos="422"/>
        </w:tabs>
        <w:spacing w:before="67" w:line="343" w:lineRule="auto"/>
        <w:ind w:left="219" w:right="4252" w:firstLine="0"/>
        <w:rPr>
          <w:sz w:val="16"/>
        </w:rPr>
      </w:pP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instance:</w:t>
      </w:r>
      <w:r>
        <w:rPr>
          <w:spacing w:val="-2"/>
          <w:sz w:val="16"/>
        </w:rPr>
        <w:t xml:space="preserve"> </w:t>
      </w:r>
      <w:r>
        <w:rPr>
          <w:sz w:val="16"/>
        </w:rPr>
        <w:t>ESIA</w:t>
      </w:r>
      <w:r>
        <w:rPr>
          <w:spacing w:val="-9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Impact</w:t>
      </w:r>
      <w:r>
        <w:rPr>
          <w:spacing w:val="2"/>
          <w:sz w:val="16"/>
        </w:rPr>
        <w:t xml:space="preserve"> </w:t>
      </w:r>
      <w:r>
        <w:rPr>
          <w:sz w:val="16"/>
        </w:rPr>
        <w:t>Assessment)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ESMP</w:t>
      </w:r>
      <w:r>
        <w:rPr>
          <w:spacing w:val="-3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Plans).</w:t>
      </w:r>
      <w:r>
        <w:rPr>
          <w:spacing w:val="1"/>
          <w:sz w:val="16"/>
        </w:rPr>
        <w:t xml:space="preserve"> </w:t>
      </w:r>
      <w:r>
        <w:rPr>
          <w:position w:val="1"/>
          <w:sz w:val="16"/>
        </w:rPr>
        <w:t>11</w:t>
      </w:r>
      <w:r>
        <w:rPr>
          <w:spacing w:val="-4"/>
          <w:position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instance:</w:t>
      </w:r>
      <w:r>
        <w:rPr>
          <w:spacing w:val="-2"/>
          <w:sz w:val="16"/>
        </w:rPr>
        <w:t xml:space="preserve"> </w:t>
      </w:r>
      <w:r>
        <w:rPr>
          <w:sz w:val="16"/>
        </w:rPr>
        <w:t>ESIA</w:t>
      </w:r>
      <w:r>
        <w:rPr>
          <w:spacing w:val="-9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Impact</w:t>
      </w:r>
      <w:r>
        <w:rPr>
          <w:spacing w:val="2"/>
          <w:sz w:val="16"/>
        </w:rPr>
        <w:t xml:space="preserve"> </w:t>
      </w:r>
      <w:r>
        <w:rPr>
          <w:sz w:val="16"/>
        </w:rPr>
        <w:t>Assessment)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ESMP</w:t>
      </w:r>
      <w:r>
        <w:rPr>
          <w:spacing w:val="-3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Plans).</w:t>
      </w:r>
    </w:p>
    <w:p w:rsidR="00DB72EA" w:rsidRDefault="00100E03">
      <w:pPr>
        <w:pStyle w:val="a3"/>
        <w:spacing w:before="17"/>
        <w:ind w:left="325" w:right="795"/>
        <w:jc w:val="center"/>
      </w:pPr>
      <w:r>
        <w:t>85</w:t>
      </w:r>
    </w:p>
    <w:p w:rsidR="00DB72EA" w:rsidRDefault="00DB72EA">
      <w:pPr>
        <w:jc w:val="center"/>
        <w:sectPr w:rsidR="00DB72EA">
          <w:pgSz w:w="16700" w:h="16840"/>
          <w:pgMar w:top="1320" w:right="2400" w:bottom="280" w:left="1480" w:header="720" w:footer="720" w:gutter="0"/>
          <w:cols w:space="720"/>
        </w:sectPr>
      </w:pPr>
    </w:p>
    <w:p w:rsidR="00DB72EA" w:rsidRDefault="00100E03">
      <w:pPr>
        <w:pStyle w:val="a3"/>
        <w:spacing w:before="71" w:line="276" w:lineRule="auto"/>
        <w:ind w:left="219" w:right="697"/>
        <w:jc w:val="both"/>
      </w:pPr>
      <w:r>
        <w:lastRenderedPageBreak/>
        <w:t>Zhmeryn City Council</w:t>
      </w:r>
      <w:r>
        <w:rPr>
          <w:i/>
        </w:rPr>
        <w:t xml:space="preserve">, </w:t>
      </w:r>
      <w:r>
        <w:t>adjusting environmental and social monitoring and mitigation measures as necessary to assure</w:t>
      </w:r>
      <w:r>
        <w:rPr>
          <w:spacing w:val="1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obligations.</w:t>
      </w:r>
    </w:p>
    <w:p w:rsidR="00DB72EA" w:rsidRDefault="00100E03">
      <w:pPr>
        <w:pStyle w:val="a3"/>
        <w:spacing w:before="201" w:line="276" w:lineRule="auto"/>
        <w:ind w:left="219" w:right="694"/>
        <w:jc w:val="both"/>
      </w:pPr>
      <w:bookmarkStart w:id="423" w:name="Environmental_and_social_staff._We_shall"/>
      <w:bookmarkEnd w:id="423"/>
      <w:r>
        <w:rPr>
          <w:i/>
        </w:rPr>
        <w:t>Environmental and social staff</w:t>
      </w:r>
      <w:r>
        <w:t>. We shall facilitate the contracting authority’s ongoing monitoring and supervision of our</w:t>
      </w:r>
      <w:r>
        <w:rPr>
          <w:spacing w:val="1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described</w:t>
      </w:r>
      <w:r>
        <w:rPr>
          <w:spacing w:val="2"/>
        </w:rPr>
        <w:t xml:space="preserve"> </w:t>
      </w:r>
      <w:r>
        <w:t>above.</w:t>
      </w:r>
    </w:p>
    <w:p w:rsidR="00DB72EA" w:rsidRDefault="00DB72EA">
      <w:pPr>
        <w:pStyle w:val="a3"/>
        <w:spacing w:before="10"/>
        <w:rPr>
          <w:sz w:val="27"/>
        </w:rPr>
      </w:pPr>
    </w:p>
    <w:p w:rsidR="00DB72EA" w:rsidRDefault="00100E03">
      <w:pPr>
        <w:pStyle w:val="a3"/>
        <w:spacing w:line="276" w:lineRule="auto"/>
        <w:ind w:left="219" w:right="692"/>
        <w:jc w:val="both"/>
      </w:pPr>
      <w:bookmarkStart w:id="424" w:name="We_accord_the_Contracting_Authority_and_"/>
      <w:bookmarkEnd w:id="424"/>
      <w:r>
        <w:t>We accord the Contracting Authority and the EIB and auditors appointed by either of them, the right of inspection of all our</w:t>
      </w:r>
      <w:r>
        <w:rPr>
          <w:spacing w:val="-57"/>
        </w:rPr>
        <w:t xml:space="preserve"> </w:t>
      </w:r>
      <w:r>
        <w:t>accounts, records, electronic data and documents related to the environmental and social aspects of the current contract, as</w:t>
      </w:r>
      <w:r>
        <w:rPr>
          <w:spacing w:val="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all</w:t>
      </w:r>
      <w:r>
        <w:rPr>
          <w:spacing w:val="-7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sub-contractors.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5070"/>
      </w:tblGrid>
      <w:tr w:rsidR="00DB72EA">
        <w:trPr>
          <w:trHeight w:val="321"/>
        </w:trPr>
        <w:tc>
          <w:tcPr>
            <w:tcW w:w="4105" w:type="dxa"/>
          </w:tcPr>
          <w:p w:rsidR="00DB72EA" w:rsidRDefault="00100E0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070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DB72EA" w:rsidRDefault="00DB72EA">
      <w:pPr>
        <w:pStyle w:val="a3"/>
        <w:spacing w:before="5"/>
        <w:rPr>
          <w:sz w:val="19"/>
        </w:rPr>
      </w:pPr>
    </w:p>
    <w:p w:rsidR="00DB72EA" w:rsidRDefault="00100E03">
      <w:pPr>
        <w:pStyle w:val="a3"/>
        <w:spacing w:before="90"/>
        <w:ind w:left="219"/>
      </w:pPr>
      <w:bookmarkStart w:id="425" w:name="Signed"/>
      <w:bookmarkEnd w:id="425"/>
      <w:r>
        <w:t>Signed</w:t>
      </w:r>
    </w:p>
    <w:p w:rsidR="00DB72EA" w:rsidRDefault="00DB72EA">
      <w:pPr>
        <w:pStyle w:val="a3"/>
        <w:spacing w:before="1"/>
        <w:rPr>
          <w:sz w:val="31"/>
        </w:rPr>
      </w:pPr>
    </w:p>
    <w:p w:rsidR="00DB72EA" w:rsidRDefault="00100E03">
      <w:pPr>
        <w:pStyle w:val="a3"/>
        <w:spacing w:before="1" w:line="276" w:lineRule="auto"/>
        <w:ind w:left="219" w:right="7182"/>
      </w:pPr>
      <w:bookmarkStart w:id="426" w:name="Duly_authorised_to_sign_the_contract_for"/>
      <w:bookmarkEnd w:id="426"/>
      <w:r>
        <w:t>Duly authorised to sign the contract for and on behalf of</w:t>
      </w:r>
      <w:r>
        <w:rPr>
          <w:spacing w:val="-58"/>
        </w:rPr>
        <w:t xml:space="preserve"> </w:t>
      </w:r>
      <w:bookmarkStart w:id="427" w:name="Date"/>
      <w:bookmarkEnd w:id="427"/>
      <w:r>
        <w:t>Date</w:t>
      </w:r>
    </w:p>
    <w:p w:rsidR="00DB72EA" w:rsidRDefault="00100E03">
      <w:pPr>
        <w:spacing w:before="7"/>
        <w:ind w:left="219"/>
        <w:rPr>
          <w:sz w:val="20"/>
        </w:rPr>
      </w:pPr>
      <w:bookmarkStart w:id="428" w:name="Note_to_the_Promoter:_This_Environmental"/>
      <w:bookmarkEnd w:id="428"/>
      <w:r>
        <w:rPr>
          <w:b/>
          <w:sz w:val="20"/>
          <w:u w:val="single"/>
        </w:rPr>
        <w:t>Note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Promoter: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2"/>
          <w:sz w:val="20"/>
        </w:rPr>
        <w:t xml:space="preserve"> </w:t>
      </w:r>
      <w:r>
        <w:rPr>
          <w:sz w:val="20"/>
        </w:rPr>
        <w:t>Covenant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kept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Promoter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8"/>
          <w:sz w:val="20"/>
        </w:rPr>
        <w:t xml:space="preserve"> </w:t>
      </w:r>
      <w:r>
        <w:rPr>
          <w:sz w:val="20"/>
        </w:rPr>
        <w:t>available,</w:t>
      </w:r>
      <w:r>
        <w:rPr>
          <w:spacing w:val="3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request,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Bank.</w:t>
      </w:r>
    </w:p>
    <w:p w:rsidR="00DB72EA" w:rsidRDefault="00DB72EA">
      <w:pPr>
        <w:pStyle w:val="a3"/>
        <w:spacing w:before="4"/>
        <w:rPr>
          <w:sz w:val="12"/>
        </w:rPr>
      </w:pPr>
    </w:p>
    <w:p w:rsidR="00DB72EA" w:rsidRDefault="00100E03">
      <w:pPr>
        <w:spacing w:before="94"/>
        <w:ind w:left="219"/>
        <w:rPr>
          <w:b/>
          <w:sz w:val="20"/>
        </w:rPr>
      </w:pPr>
      <w:bookmarkStart w:id="429" w:name="This_document_is_being_executed_in_Engli"/>
      <w:bookmarkEnd w:id="429"/>
      <w:r>
        <w:rPr>
          <w:b/>
          <w:sz w:val="20"/>
        </w:rPr>
        <w:t>This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executed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Ukraine.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operative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Ukrainian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convenience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only.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extent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inconsistencies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two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versions 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version shall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prevail.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  <w:sz w:val="22"/>
        </w:rPr>
      </w:pPr>
    </w:p>
    <w:p w:rsidR="00DB72EA" w:rsidRDefault="00100E03">
      <w:pPr>
        <w:pStyle w:val="a3"/>
        <w:ind w:left="325" w:right="795"/>
        <w:jc w:val="center"/>
      </w:pPr>
      <w:r>
        <w:t>86</w:t>
      </w:r>
    </w:p>
    <w:sectPr w:rsidR="00DB72EA">
      <w:pgSz w:w="16700" w:h="16840"/>
      <w:pgMar w:top="1040" w:right="2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B19"/>
    <w:multiLevelType w:val="hybridMultilevel"/>
    <w:tmpl w:val="66F893E2"/>
    <w:lvl w:ilvl="0" w:tplc="F1E6C508">
      <w:start w:val="2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525BF8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9B2EC852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6BA4FCF0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239EBFD0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22D49976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C8E46EFE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5DEA463C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CDCED53E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1" w15:restartNumberingAfterBreak="0">
    <w:nsid w:val="01053A62"/>
    <w:multiLevelType w:val="multilevel"/>
    <w:tmpl w:val="FE3265AA"/>
    <w:lvl w:ilvl="0">
      <w:start w:val="4"/>
      <w:numFmt w:val="decimal"/>
      <w:lvlText w:val="%1"/>
      <w:lvlJc w:val="left"/>
      <w:pPr>
        <w:ind w:left="1070" w:hanging="59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0" w:hanging="590"/>
      </w:pPr>
      <w:rPr>
        <w:rFonts w:hint="default"/>
        <w:lang w:val="uk-UA" w:eastAsia="en-US" w:bidi="ar-SA"/>
      </w:rPr>
    </w:lvl>
    <w:lvl w:ilvl="2">
      <w:start w:val="6"/>
      <w:numFmt w:val="decimal"/>
      <w:lvlText w:val="%1.%2.%3."/>
      <w:lvlJc w:val="left"/>
      <w:pPr>
        <w:ind w:left="1070" w:hanging="5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901" w:hanging="5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90"/>
      </w:pPr>
      <w:rPr>
        <w:rFonts w:hint="default"/>
        <w:lang w:val="uk-UA" w:eastAsia="en-US" w:bidi="ar-SA"/>
      </w:rPr>
    </w:lvl>
  </w:abstractNum>
  <w:abstractNum w:abstractNumId="2" w15:restartNumberingAfterBreak="0">
    <w:nsid w:val="01792380"/>
    <w:multiLevelType w:val="hybridMultilevel"/>
    <w:tmpl w:val="314EFEFC"/>
    <w:lvl w:ilvl="0" w:tplc="A4B2A8D2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2003CC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1CD43A4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42ECE14E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F5182F18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2DEE7DB0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6D0AA1E6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9C087262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B8AAEA18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3" w15:restartNumberingAfterBreak="0">
    <w:nsid w:val="02354F3C"/>
    <w:multiLevelType w:val="multilevel"/>
    <w:tmpl w:val="B64AE294"/>
    <w:lvl w:ilvl="0">
      <w:start w:val="9"/>
      <w:numFmt w:val="decimal"/>
      <w:lvlText w:val="%1"/>
      <w:lvlJc w:val="left"/>
      <w:pPr>
        <w:ind w:left="1070" w:hanging="44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46"/>
      </w:pPr>
      <w:rPr>
        <w:rFonts w:hint="default"/>
        <w:lang w:val="uk-UA" w:eastAsia="en-US" w:bidi="ar-SA"/>
      </w:rPr>
    </w:lvl>
  </w:abstractNum>
  <w:abstractNum w:abstractNumId="4" w15:restartNumberingAfterBreak="0">
    <w:nsid w:val="032977BB"/>
    <w:multiLevelType w:val="hybridMultilevel"/>
    <w:tmpl w:val="0E7288EE"/>
    <w:lvl w:ilvl="0" w:tplc="971C78EE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1F4EBC6">
      <w:numFmt w:val="bullet"/>
      <w:lvlText w:val="•"/>
      <w:lvlJc w:val="left"/>
      <w:pPr>
        <w:ind w:left="1043" w:hanging="308"/>
      </w:pPr>
      <w:rPr>
        <w:rFonts w:hint="default"/>
        <w:lang w:val="uk-UA" w:eastAsia="en-US" w:bidi="ar-SA"/>
      </w:rPr>
    </w:lvl>
    <w:lvl w:ilvl="2" w:tplc="B1DCB25C">
      <w:numFmt w:val="bullet"/>
      <w:lvlText w:val="•"/>
      <w:lvlJc w:val="left"/>
      <w:pPr>
        <w:ind w:left="1967" w:hanging="308"/>
      </w:pPr>
      <w:rPr>
        <w:rFonts w:hint="default"/>
        <w:lang w:val="uk-UA" w:eastAsia="en-US" w:bidi="ar-SA"/>
      </w:rPr>
    </w:lvl>
    <w:lvl w:ilvl="3" w:tplc="F99A38C2">
      <w:numFmt w:val="bullet"/>
      <w:lvlText w:val="•"/>
      <w:lvlJc w:val="left"/>
      <w:pPr>
        <w:ind w:left="2891" w:hanging="308"/>
      </w:pPr>
      <w:rPr>
        <w:rFonts w:hint="default"/>
        <w:lang w:val="uk-UA" w:eastAsia="en-US" w:bidi="ar-SA"/>
      </w:rPr>
    </w:lvl>
    <w:lvl w:ilvl="4" w:tplc="F0F6A530">
      <w:numFmt w:val="bullet"/>
      <w:lvlText w:val="•"/>
      <w:lvlJc w:val="left"/>
      <w:pPr>
        <w:ind w:left="3815" w:hanging="308"/>
      </w:pPr>
      <w:rPr>
        <w:rFonts w:hint="default"/>
        <w:lang w:val="uk-UA" w:eastAsia="en-US" w:bidi="ar-SA"/>
      </w:rPr>
    </w:lvl>
    <w:lvl w:ilvl="5" w:tplc="9D7C2F3E">
      <w:numFmt w:val="bullet"/>
      <w:lvlText w:val="•"/>
      <w:lvlJc w:val="left"/>
      <w:pPr>
        <w:ind w:left="4738" w:hanging="308"/>
      </w:pPr>
      <w:rPr>
        <w:rFonts w:hint="default"/>
        <w:lang w:val="uk-UA" w:eastAsia="en-US" w:bidi="ar-SA"/>
      </w:rPr>
    </w:lvl>
    <w:lvl w:ilvl="6" w:tplc="C5DE58A2">
      <w:numFmt w:val="bullet"/>
      <w:lvlText w:val="•"/>
      <w:lvlJc w:val="left"/>
      <w:pPr>
        <w:ind w:left="5662" w:hanging="308"/>
      </w:pPr>
      <w:rPr>
        <w:rFonts w:hint="default"/>
        <w:lang w:val="uk-UA" w:eastAsia="en-US" w:bidi="ar-SA"/>
      </w:rPr>
    </w:lvl>
    <w:lvl w:ilvl="7" w:tplc="AF0E3B3E">
      <w:numFmt w:val="bullet"/>
      <w:lvlText w:val="•"/>
      <w:lvlJc w:val="left"/>
      <w:pPr>
        <w:ind w:left="6586" w:hanging="308"/>
      </w:pPr>
      <w:rPr>
        <w:rFonts w:hint="default"/>
        <w:lang w:val="uk-UA" w:eastAsia="en-US" w:bidi="ar-SA"/>
      </w:rPr>
    </w:lvl>
    <w:lvl w:ilvl="8" w:tplc="3350E7C4">
      <w:numFmt w:val="bullet"/>
      <w:lvlText w:val="•"/>
      <w:lvlJc w:val="left"/>
      <w:pPr>
        <w:ind w:left="7510" w:hanging="308"/>
      </w:pPr>
      <w:rPr>
        <w:rFonts w:hint="default"/>
        <w:lang w:val="uk-UA" w:eastAsia="en-US" w:bidi="ar-SA"/>
      </w:rPr>
    </w:lvl>
  </w:abstractNum>
  <w:abstractNum w:abstractNumId="5" w15:restartNumberingAfterBreak="0">
    <w:nsid w:val="04060314"/>
    <w:multiLevelType w:val="hybridMultilevel"/>
    <w:tmpl w:val="6DCCA122"/>
    <w:lvl w:ilvl="0" w:tplc="167286A8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68F400">
      <w:numFmt w:val="bullet"/>
      <w:lvlText w:val="•"/>
      <w:lvlJc w:val="left"/>
      <w:pPr>
        <w:ind w:left="1043" w:hanging="264"/>
      </w:pPr>
      <w:rPr>
        <w:rFonts w:hint="default"/>
        <w:lang w:val="uk-UA" w:eastAsia="en-US" w:bidi="ar-SA"/>
      </w:rPr>
    </w:lvl>
    <w:lvl w:ilvl="2" w:tplc="5BD432EA">
      <w:numFmt w:val="bullet"/>
      <w:lvlText w:val="•"/>
      <w:lvlJc w:val="left"/>
      <w:pPr>
        <w:ind w:left="1967" w:hanging="264"/>
      </w:pPr>
      <w:rPr>
        <w:rFonts w:hint="default"/>
        <w:lang w:val="uk-UA" w:eastAsia="en-US" w:bidi="ar-SA"/>
      </w:rPr>
    </w:lvl>
    <w:lvl w:ilvl="3" w:tplc="A462DE56">
      <w:numFmt w:val="bullet"/>
      <w:lvlText w:val="•"/>
      <w:lvlJc w:val="left"/>
      <w:pPr>
        <w:ind w:left="2891" w:hanging="264"/>
      </w:pPr>
      <w:rPr>
        <w:rFonts w:hint="default"/>
        <w:lang w:val="uk-UA" w:eastAsia="en-US" w:bidi="ar-SA"/>
      </w:rPr>
    </w:lvl>
    <w:lvl w:ilvl="4" w:tplc="20861B32">
      <w:numFmt w:val="bullet"/>
      <w:lvlText w:val="•"/>
      <w:lvlJc w:val="left"/>
      <w:pPr>
        <w:ind w:left="3815" w:hanging="264"/>
      </w:pPr>
      <w:rPr>
        <w:rFonts w:hint="default"/>
        <w:lang w:val="uk-UA" w:eastAsia="en-US" w:bidi="ar-SA"/>
      </w:rPr>
    </w:lvl>
    <w:lvl w:ilvl="5" w:tplc="95E8511E">
      <w:numFmt w:val="bullet"/>
      <w:lvlText w:val="•"/>
      <w:lvlJc w:val="left"/>
      <w:pPr>
        <w:ind w:left="4738" w:hanging="264"/>
      </w:pPr>
      <w:rPr>
        <w:rFonts w:hint="default"/>
        <w:lang w:val="uk-UA" w:eastAsia="en-US" w:bidi="ar-SA"/>
      </w:rPr>
    </w:lvl>
    <w:lvl w:ilvl="6" w:tplc="860C0DC8">
      <w:numFmt w:val="bullet"/>
      <w:lvlText w:val="•"/>
      <w:lvlJc w:val="left"/>
      <w:pPr>
        <w:ind w:left="5662" w:hanging="264"/>
      </w:pPr>
      <w:rPr>
        <w:rFonts w:hint="default"/>
        <w:lang w:val="uk-UA" w:eastAsia="en-US" w:bidi="ar-SA"/>
      </w:rPr>
    </w:lvl>
    <w:lvl w:ilvl="7" w:tplc="FE324E30">
      <w:numFmt w:val="bullet"/>
      <w:lvlText w:val="•"/>
      <w:lvlJc w:val="left"/>
      <w:pPr>
        <w:ind w:left="6586" w:hanging="264"/>
      </w:pPr>
      <w:rPr>
        <w:rFonts w:hint="default"/>
        <w:lang w:val="uk-UA" w:eastAsia="en-US" w:bidi="ar-SA"/>
      </w:rPr>
    </w:lvl>
    <w:lvl w:ilvl="8" w:tplc="209C5C94">
      <w:numFmt w:val="bullet"/>
      <w:lvlText w:val="•"/>
      <w:lvlJc w:val="left"/>
      <w:pPr>
        <w:ind w:left="7510" w:hanging="264"/>
      </w:pPr>
      <w:rPr>
        <w:rFonts w:hint="default"/>
        <w:lang w:val="uk-UA" w:eastAsia="en-US" w:bidi="ar-SA"/>
      </w:rPr>
    </w:lvl>
  </w:abstractNum>
  <w:abstractNum w:abstractNumId="6" w15:restartNumberingAfterBreak="0">
    <w:nsid w:val="04AC7D17"/>
    <w:multiLevelType w:val="multilevel"/>
    <w:tmpl w:val="D722EB5C"/>
    <w:lvl w:ilvl="0">
      <w:start w:val="5"/>
      <w:numFmt w:val="decimal"/>
      <w:lvlText w:val="%1"/>
      <w:lvlJc w:val="left"/>
      <w:pPr>
        <w:ind w:left="53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6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99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9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8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8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18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98" w:hanging="662"/>
      </w:pPr>
      <w:rPr>
        <w:rFonts w:hint="default"/>
        <w:lang w:val="uk-UA" w:eastAsia="en-US" w:bidi="ar-SA"/>
      </w:rPr>
    </w:lvl>
  </w:abstractNum>
  <w:abstractNum w:abstractNumId="7" w15:restartNumberingAfterBreak="0">
    <w:nsid w:val="04B83EB2"/>
    <w:multiLevelType w:val="hybridMultilevel"/>
    <w:tmpl w:val="F816E7F4"/>
    <w:lvl w:ilvl="0" w:tplc="1F96368C">
      <w:start w:val="1"/>
      <w:numFmt w:val="decimal"/>
      <w:lvlText w:val="%1)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45426A0">
      <w:numFmt w:val="bullet"/>
      <w:lvlText w:val="•"/>
      <w:lvlJc w:val="left"/>
      <w:pPr>
        <w:ind w:left="1043" w:hanging="265"/>
      </w:pPr>
      <w:rPr>
        <w:rFonts w:hint="default"/>
        <w:lang w:val="uk-UA" w:eastAsia="en-US" w:bidi="ar-SA"/>
      </w:rPr>
    </w:lvl>
    <w:lvl w:ilvl="2" w:tplc="34DC379A">
      <w:numFmt w:val="bullet"/>
      <w:lvlText w:val="•"/>
      <w:lvlJc w:val="left"/>
      <w:pPr>
        <w:ind w:left="1967" w:hanging="265"/>
      </w:pPr>
      <w:rPr>
        <w:rFonts w:hint="default"/>
        <w:lang w:val="uk-UA" w:eastAsia="en-US" w:bidi="ar-SA"/>
      </w:rPr>
    </w:lvl>
    <w:lvl w:ilvl="3" w:tplc="58C85732">
      <w:numFmt w:val="bullet"/>
      <w:lvlText w:val="•"/>
      <w:lvlJc w:val="left"/>
      <w:pPr>
        <w:ind w:left="2891" w:hanging="265"/>
      </w:pPr>
      <w:rPr>
        <w:rFonts w:hint="default"/>
        <w:lang w:val="uk-UA" w:eastAsia="en-US" w:bidi="ar-SA"/>
      </w:rPr>
    </w:lvl>
    <w:lvl w:ilvl="4" w:tplc="8B68B198">
      <w:numFmt w:val="bullet"/>
      <w:lvlText w:val="•"/>
      <w:lvlJc w:val="left"/>
      <w:pPr>
        <w:ind w:left="3815" w:hanging="265"/>
      </w:pPr>
      <w:rPr>
        <w:rFonts w:hint="default"/>
        <w:lang w:val="uk-UA" w:eastAsia="en-US" w:bidi="ar-SA"/>
      </w:rPr>
    </w:lvl>
    <w:lvl w:ilvl="5" w:tplc="BABA14E6">
      <w:numFmt w:val="bullet"/>
      <w:lvlText w:val="•"/>
      <w:lvlJc w:val="left"/>
      <w:pPr>
        <w:ind w:left="4738" w:hanging="265"/>
      </w:pPr>
      <w:rPr>
        <w:rFonts w:hint="default"/>
        <w:lang w:val="uk-UA" w:eastAsia="en-US" w:bidi="ar-SA"/>
      </w:rPr>
    </w:lvl>
    <w:lvl w:ilvl="6" w:tplc="FDEE5EDC">
      <w:numFmt w:val="bullet"/>
      <w:lvlText w:val="•"/>
      <w:lvlJc w:val="left"/>
      <w:pPr>
        <w:ind w:left="5662" w:hanging="265"/>
      </w:pPr>
      <w:rPr>
        <w:rFonts w:hint="default"/>
        <w:lang w:val="uk-UA" w:eastAsia="en-US" w:bidi="ar-SA"/>
      </w:rPr>
    </w:lvl>
    <w:lvl w:ilvl="7" w:tplc="A7B0B114">
      <w:numFmt w:val="bullet"/>
      <w:lvlText w:val="•"/>
      <w:lvlJc w:val="left"/>
      <w:pPr>
        <w:ind w:left="6586" w:hanging="265"/>
      </w:pPr>
      <w:rPr>
        <w:rFonts w:hint="default"/>
        <w:lang w:val="uk-UA" w:eastAsia="en-US" w:bidi="ar-SA"/>
      </w:rPr>
    </w:lvl>
    <w:lvl w:ilvl="8" w:tplc="EE6C3FB2">
      <w:numFmt w:val="bullet"/>
      <w:lvlText w:val="•"/>
      <w:lvlJc w:val="left"/>
      <w:pPr>
        <w:ind w:left="7510" w:hanging="265"/>
      </w:pPr>
      <w:rPr>
        <w:rFonts w:hint="default"/>
        <w:lang w:val="uk-UA" w:eastAsia="en-US" w:bidi="ar-SA"/>
      </w:rPr>
    </w:lvl>
  </w:abstractNum>
  <w:abstractNum w:abstractNumId="8" w15:restartNumberingAfterBreak="0">
    <w:nsid w:val="05B77447"/>
    <w:multiLevelType w:val="multilevel"/>
    <w:tmpl w:val="BBFC2E80"/>
    <w:lvl w:ilvl="0">
      <w:start w:val="5"/>
      <w:numFmt w:val="decimal"/>
      <w:lvlText w:val="%1"/>
      <w:lvlJc w:val="left"/>
      <w:pPr>
        <w:ind w:left="532" w:hanging="422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99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9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8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8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18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98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09634D57"/>
    <w:multiLevelType w:val="hybridMultilevel"/>
    <w:tmpl w:val="AD6EE190"/>
    <w:lvl w:ilvl="0" w:tplc="082CC8F8">
      <w:start w:val="4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38BE08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BA38647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BDF62DB0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21869C66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610EBDAC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F0FCAD02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A4DC1542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EBE0B728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10" w15:restartNumberingAfterBreak="0">
    <w:nsid w:val="0BFE3B0B"/>
    <w:multiLevelType w:val="multilevel"/>
    <w:tmpl w:val="510EE398"/>
    <w:lvl w:ilvl="0">
      <w:start w:val="16"/>
      <w:numFmt w:val="decimal"/>
      <w:lvlText w:val="%1"/>
      <w:lvlJc w:val="left"/>
      <w:pPr>
        <w:ind w:left="107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81"/>
      </w:pPr>
      <w:rPr>
        <w:rFonts w:hint="default"/>
        <w:lang w:val="uk-UA" w:eastAsia="en-US" w:bidi="ar-SA"/>
      </w:rPr>
    </w:lvl>
  </w:abstractNum>
  <w:abstractNum w:abstractNumId="11" w15:restartNumberingAfterBreak="0">
    <w:nsid w:val="123B1569"/>
    <w:multiLevelType w:val="hybridMultilevel"/>
    <w:tmpl w:val="007CF968"/>
    <w:lvl w:ilvl="0" w:tplc="8CE0F07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CFAD76A">
      <w:numFmt w:val="bullet"/>
      <w:lvlText w:val="•"/>
      <w:lvlJc w:val="left"/>
      <w:pPr>
        <w:ind w:left="1259" w:hanging="245"/>
      </w:pPr>
      <w:rPr>
        <w:rFonts w:hint="default"/>
        <w:lang w:val="uk-UA" w:eastAsia="en-US" w:bidi="ar-SA"/>
      </w:rPr>
    </w:lvl>
    <w:lvl w:ilvl="2" w:tplc="83AE4CBE">
      <w:numFmt w:val="bullet"/>
      <w:lvlText w:val="•"/>
      <w:lvlJc w:val="left"/>
      <w:pPr>
        <w:ind w:left="2159" w:hanging="245"/>
      </w:pPr>
      <w:rPr>
        <w:rFonts w:hint="default"/>
        <w:lang w:val="uk-UA" w:eastAsia="en-US" w:bidi="ar-SA"/>
      </w:rPr>
    </w:lvl>
    <w:lvl w:ilvl="3" w:tplc="9D74FB22">
      <w:numFmt w:val="bullet"/>
      <w:lvlText w:val="•"/>
      <w:lvlJc w:val="left"/>
      <w:pPr>
        <w:ind w:left="3059" w:hanging="245"/>
      </w:pPr>
      <w:rPr>
        <w:rFonts w:hint="default"/>
        <w:lang w:val="uk-UA" w:eastAsia="en-US" w:bidi="ar-SA"/>
      </w:rPr>
    </w:lvl>
    <w:lvl w:ilvl="4" w:tplc="D7BE3F78">
      <w:numFmt w:val="bullet"/>
      <w:lvlText w:val="•"/>
      <w:lvlJc w:val="left"/>
      <w:pPr>
        <w:ind w:left="3959" w:hanging="245"/>
      </w:pPr>
      <w:rPr>
        <w:rFonts w:hint="default"/>
        <w:lang w:val="uk-UA" w:eastAsia="en-US" w:bidi="ar-SA"/>
      </w:rPr>
    </w:lvl>
    <w:lvl w:ilvl="5" w:tplc="3C9C7726">
      <w:numFmt w:val="bullet"/>
      <w:lvlText w:val="•"/>
      <w:lvlJc w:val="left"/>
      <w:pPr>
        <w:ind w:left="4858" w:hanging="245"/>
      </w:pPr>
      <w:rPr>
        <w:rFonts w:hint="default"/>
        <w:lang w:val="uk-UA" w:eastAsia="en-US" w:bidi="ar-SA"/>
      </w:rPr>
    </w:lvl>
    <w:lvl w:ilvl="6" w:tplc="4CACB776">
      <w:numFmt w:val="bullet"/>
      <w:lvlText w:val="•"/>
      <w:lvlJc w:val="left"/>
      <w:pPr>
        <w:ind w:left="5758" w:hanging="245"/>
      </w:pPr>
      <w:rPr>
        <w:rFonts w:hint="default"/>
        <w:lang w:val="uk-UA" w:eastAsia="en-US" w:bidi="ar-SA"/>
      </w:rPr>
    </w:lvl>
    <w:lvl w:ilvl="7" w:tplc="AC782B00">
      <w:numFmt w:val="bullet"/>
      <w:lvlText w:val="•"/>
      <w:lvlJc w:val="left"/>
      <w:pPr>
        <w:ind w:left="6658" w:hanging="245"/>
      </w:pPr>
      <w:rPr>
        <w:rFonts w:hint="default"/>
        <w:lang w:val="uk-UA" w:eastAsia="en-US" w:bidi="ar-SA"/>
      </w:rPr>
    </w:lvl>
    <w:lvl w:ilvl="8" w:tplc="16260F00">
      <w:numFmt w:val="bullet"/>
      <w:lvlText w:val="•"/>
      <w:lvlJc w:val="left"/>
      <w:pPr>
        <w:ind w:left="7558" w:hanging="245"/>
      </w:pPr>
      <w:rPr>
        <w:rFonts w:hint="default"/>
        <w:lang w:val="uk-UA" w:eastAsia="en-US" w:bidi="ar-SA"/>
      </w:rPr>
    </w:lvl>
  </w:abstractNum>
  <w:abstractNum w:abstractNumId="12" w15:restartNumberingAfterBreak="0">
    <w:nsid w:val="14996626"/>
    <w:multiLevelType w:val="hybridMultilevel"/>
    <w:tmpl w:val="06FC4134"/>
    <w:lvl w:ilvl="0" w:tplc="E1C62D84">
      <w:start w:val="5"/>
      <w:numFmt w:val="decimal"/>
      <w:lvlText w:val="%1."/>
      <w:lvlJc w:val="left"/>
      <w:pPr>
        <w:ind w:left="110" w:hanging="269"/>
      </w:pPr>
      <w:rPr>
        <w:rFonts w:hint="default"/>
        <w:w w:val="100"/>
        <w:lang w:val="uk-UA" w:eastAsia="en-US" w:bidi="ar-SA"/>
      </w:rPr>
    </w:lvl>
    <w:lvl w:ilvl="1" w:tplc="94364DEC">
      <w:numFmt w:val="bullet"/>
      <w:lvlText w:val="•"/>
      <w:lvlJc w:val="left"/>
      <w:pPr>
        <w:ind w:left="1043" w:hanging="269"/>
      </w:pPr>
      <w:rPr>
        <w:rFonts w:hint="default"/>
        <w:lang w:val="uk-UA" w:eastAsia="en-US" w:bidi="ar-SA"/>
      </w:rPr>
    </w:lvl>
    <w:lvl w:ilvl="2" w:tplc="D3329F2A">
      <w:numFmt w:val="bullet"/>
      <w:lvlText w:val="•"/>
      <w:lvlJc w:val="left"/>
      <w:pPr>
        <w:ind w:left="1967" w:hanging="269"/>
      </w:pPr>
      <w:rPr>
        <w:rFonts w:hint="default"/>
        <w:lang w:val="uk-UA" w:eastAsia="en-US" w:bidi="ar-SA"/>
      </w:rPr>
    </w:lvl>
    <w:lvl w:ilvl="3" w:tplc="A5E831D2">
      <w:numFmt w:val="bullet"/>
      <w:lvlText w:val="•"/>
      <w:lvlJc w:val="left"/>
      <w:pPr>
        <w:ind w:left="2891" w:hanging="269"/>
      </w:pPr>
      <w:rPr>
        <w:rFonts w:hint="default"/>
        <w:lang w:val="uk-UA" w:eastAsia="en-US" w:bidi="ar-SA"/>
      </w:rPr>
    </w:lvl>
    <w:lvl w:ilvl="4" w:tplc="A1CEE27A">
      <w:numFmt w:val="bullet"/>
      <w:lvlText w:val="•"/>
      <w:lvlJc w:val="left"/>
      <w:pPr>
        <w:ind w:left="3815" w:hanging="269"/>
      </w:pPr>
      <w:rPr>
        <w:rFonts w:hint="default"/>
        <w:lang w:val="uk-UA" w:eastAsia="en-US" w:bidi="ar-SA"/>
      </w:rPr>
    </w:lvl>
    <w:lvl w:ilvl="5" w:tplc="EB6E6448">
      <w:numFmt w:val="bullet"/>
      <w:lvlText w:val="•"/>
      <w:lvlJc w:val="left"/>
      <w:pPr>
        <w:ind w:left="4738" w:hanging="269"/>
      </w:pPr>
      <w:rPr>
        <w:rFonts w:hint="default"/>
        <w:lang w:val="uk-UA" w:eastAsia="en-US" w:bidi="ar-SA"/>
      </w:rPr>
    </w:lvl>
    <w:lvl w:ilvl="6" w:tplc="90EC3F9C">
      <w:numFmt w:val="bullet"/>
      <w:lvlText w:val="•"/>
      <w:lvlJc w:val="left"/>
      <w:pPr>
        <w:ind w:left="5662" w:hanging="269"/>
      </w:pPr>
      <w:rPr>
        <w:rFonts w:hint="default"/>
        <w:lang w:val="uk-UA" w:eastAsia="en-US" w:bidi="ar-SA"/>
      </w:rPr>
    </w:lvl>
    <w:lvl w:ilvl="7" w:tplc="C23E4E4A">
      <w:numFmt w:val="bullet"/>
      <w:lvlText w:val="•"/>
      <w:lvlJc w:val="left"/>
      <w:pPr>
        <w:ind w:left="6586" w:hanging="269"/>
      </w:pPr>
      <w:rPr>
        <w:rFonts w:hint="default"/>
        <w:lang w:val="uk-UA" w:eastAsia="en-US" w:bidi="ar-SA"/>
      </w:rPr>
    </w:lvl>
    <w:lvl w:ilvl="8" w:tplc="E7E27296">
      <w:numFmt w:val="bullet"/>
      <w:lvlText w:val="•"/>
      <w:lvlJc w:val="left"/>
      <w:pPr>
        <w:ind w:left="7510" w:hanging="269"/>
      </w:pPr>
      <w:rPr>
        <w:rFonts w:hint="default"/>
        <w:lang w:val="uk-UA" w:eastAsia="en-US" w:bidi="ar-SA"/>
      </w:rPr>
    </w:lvl>
  </w:abstractNum>
  <w:abstractNum w:abstractNumId="13" w15:restartNumberingAfterBreak="0">
    <w:nsid w:val="1A085686"/>
    <w:multiLevelType w:val="multilevel"/>
    <w:tmpl w:val="E0CA3B90"/>
    <w:lvl w:ilvl="0">
      <w:start w:val="5"/>
      <w:numFmt w:val="decimal"/>
      <w:lvlText w:val="%1"/>
      <w:lvlJc w:val="left"/>
      <w:pPr>
        <w:ind w:left="110" w:hanging="494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110" w:hanging="4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7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91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15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38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62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86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10" w:hanging="673"/>
      </w:pPr>
      <w:rPr>
        <w:rFonts w:hint="default"/>
        <w:lang w:val="uk-UA" w:eastAsia="en-US" w:bidi="ar-SA"/>
      </w:rPr>
    </w:lvl>
  </w:abstractNum>
  <w:abstractNum w:abstractNumId="14" w15:restartNumberingAfterBreak="0">
    <w:nsid w:val="1CE66B06"/>
    <w:multiLevelType w:val="multilevel"/>
    <w:tmpl w:val="54E2F49E"/>
    <w:lvl w:ilvl="0">
      <w:start w:val="19"/>
      <w:numFmt w:val="decimal"/>
      <w:lvlText w:val="%1"/>
      <w:lvlJc w:val="left"/>
      <w:pPr>
        <w:ind w:left="1613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1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059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79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99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719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939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159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379" w:hanging="543"/>
      </w:pPr>
      <w:rPr>
        <w:rFonts w:hint="default"/>
        <w:lang w:val="uk-UA" w:eastAsia="en-US" w:bidi="ar-SA"/>
      </w:rPr>
    </w:lvl>
  </w:abstractNum>
  <w:abstractNum w:abstractNumId="15" w15:restartNumberingAfterBreak="0">
    <w:nsid w:val="1D8A7AA1"/>
    <w:multiLevelType w:val="multilevel"/>
    <w:tmpl w:val="1BE48466"/>
    <w:lvl w:ilvl="0">
      <w:start w:val="4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70" w:hanging="6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7" w:hanging="6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4" w:hanging="6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2" w:hanging="6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49" w:hanging="6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267" w:hanging="6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784" w:hanging="667"/>
      </w:pPr>
      <w:rPr>
        <w:rFonts w:hint="default"/>
        <w:lang w:val="uk-UA" w:eastAsia="en-US" w:bidi="ar-SA"/>
      </w:rPr>
    </w:lvl>
  </w:abstractNum>
  <w:abstractNum w:abstractNumId="16" w15:restartNumberingAfterBreak="0">
    <w:nsid w:val="261C35DF"/>
    <w:multiLevelType w:val="multilevel"/>
    <w:tmpl w:val="B8CE2CF8"/>
    <w:lvl w:ilvl="0">
      <w:start w:val="10"/>
      <w:numFmt w:val="decimal"/>
      <w:lvlText w:val="%1"/>
      <w:lvlJc w:val="left"/>
      <w:pPr>
        <w:ind w:left="1070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67"/>
      </w:pPr>
      <w:rPr>
        <w:rFonts w:hint="default"/>
        <w:lang w:val="uk-UA" w:eastAsia="en-US" w:bidi="ar-SA"/>
      </w:rPr>
    </w:lvl>
  </w:abstractNum>
  <w:abstractNum w:abstractNumId="17" w15:restartNumberingAfterBreak="0">
    <w:nsid w:val="28B443F2"/>
    <w:multiLevelType w:val="hybridMultilevel"/>
    <w:tmpl w:val="CC00A56A"/>
    <w:lvl w:ilvl="0" w:tplc="50842B1C">
      <w:start w:val="2"/>
      <w:numFmt w:val="decimal"/>
      <w:lvlText w:val="%1."/>
      <w:lvlJc w:val="left"/>
      <w:pPr>
        <w:ind w:left="11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441612">
      <w:numFmt w:val="bullet"/>
      <w:lvlText w:val="•"/>
      <w:lvlJc w:val="left"/>
      <w:pPr>
        <w:ind w:left="1043" w:hanging="298"/>
      </w:pPr>
      <w:rPr>
        <w:rFonts w:hint="default"/>
        <w:lang w:val="uk-UA" w:eastAsia="en-US" w:bidi="ar-SA"/>
      </w:rPr>
    </w:lvl>
    <w:lvl w:ilvl="2" w:tplc="37FC4634">
      <w:numFmt w:val="bullet"/>
      <w:lvlText w:val="•"/>
      <w:lvlJc w:val="left"/>
      <w:pPr>
        <w:ind w:left="1967" w:hanging="298"/>
      </w:pPr>
      <w:rPr>
        <w:rFonts w:hint="default"/>
        <w:lang w:val="uk-UA" w:eastAsia="en-US" w:bidi="ar-SA"/>
      </w:rPr>
    </w:lvl>
    <w:lvl w:ilvl="3" w:tplc="A5D69F8E">
      <w:numFmt w:val="bullet"/>
      <w:lvlText w:val="•"/>
      <w:lvlJc w:val="left"/>
      <w:pPr>
        <w:ind w:left="2891" w:hanging="298"/>
      </w:pPr>
      <w:rPr>
        <w:rFonts w:hint="default"/>
        <w:lang w:val="uk-UA" w:eastAsia="en-US" w:bidi="ar-SA"/>
      </w:rPr>
    </w:lvl>
    <w:lvl w:ilvl="4" w:tplc="B8C050A0">
      <w:numFmt w:val="bullet"/>
      <w:lvlText w:val="•"/>
      <w:lvlJc w:val="left"/>
      <w:pPr>
        <w:ind w:left="3815" w:hanging="298"/>
      </w:pPr>
      <w:rPr>
        <w:rFonts w:hint="default"/>
        <w:lang w:val="uk-UA" w:eastAsia="en-US" w:bidi="ar-SA"/>
      </w:rPr>
    </w:lvl>
    <w:lvl w:ilvl="5" w:tplc="9D0C4730">
      <w:numFmt w:val="bullet"/>
      <w:lvlText w:val="•"/>
      <w:lvlJc w:val="left"/>
      <w:pPr>
        <w:ind w:left="4738" w:hanging="298"/>
      </w:pPr>
      <w:rPr>
        <w:rFonts w:hint="default"/>
        <w:lang w:val="uk-UA" w:eastAsia="en-US" w:bidi="ar-SA"/>
      </w:rPr>
    </w:lvl>
    <w:lvl w:ilvl="6" w:tplc="7CDEB35C">
      <w:numFmt w:val="bullet"/>
      <w:lvlText w:val="•"/>
      <w:lvlJc w:val="left"/>
      <w:pPr>
        <w:ind w:left="5662" w:hanging="298"/>
      </w:pPr>
      <w:rPr>
        <w:rFonts w:hint="default"/>
        <w:lang w:val="uk-UA" w:eastAsia="en-US" w:bidi="ar-SA"/>
      </w:rPr>
    </w:lvl>
    <w:lvl w:ilvl="7" w:tplc="78D0584C">
      <w:numFmt w:val="bullet"/>
      <w:lvlText w:val="•"/>
      <w:lvlJc w:val="left"/>
      <w:pPr>
        <w:ind w:left="6586" w:hanging="298"/>
      </w:pPr>
      <w:rPr>
        <w:rFonts w:hint="default"/>
        <w:lang w:val="uk-UA" w:eastAsia="en-US" w:bidi="ar-SA"/>
      </w:rPr>
    </w:lvl>
    <w:lvl w:ilvl="8" w:tplc="C376000C">
      <w:numFmt w:val="bullet"/>
      <w:lvlText w:val="•"/>
      <w:lvlJc w:val="left"/>
      <w:pPr>
        <w:ind w:left="7510" w:hanging="298"/>
      </w:pPr>
      <w:rPr>
        <w:rFonts w:hint="default"/>
        <w:lang w:val="uk-UA" w:eastAsia="en-US" w:bidi="ar-SA"/>
      </w:rPr>
    </w:lvl>
  </w:abstractNum>
  <w:abstractNum w:abstractNumId="18" w15:restartNumberingAfterBreak="0">
    <w:nsid w:val="291C4D74"/>
    <w:multiLevelType w:val="multilevel"/>
    <w:tmpl w:val="9980447C"/>
    <w:lvl w:ilvl="0">
      <w:start w:val="1"/>
      <w:numFmt w:val="decimal"/>
      <w:lvlText w:val="%1."/>
      <w:lvlJc w:val="left"/>
      <w:pPr>
        <w:ind w:left="135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68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7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06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75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344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71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081" w:hanging="422"/>
      </w:pPr>
      <w:rPr>
        <w:rFonts w:hint="default"/>
        <w:lang w:val="uk-UA" w:eastAsia="en-US" w:bidi="ar-SA"/>
      </w:rPr>
    </w:lvl>
  </w:abstractNum>
  <w:abstractNum w:abstractNumId="19" w15:restartNumberingAfterBreak="0">
    <w:nsid w:val="2BE35373"/>
    <w:multiLevelType w:val="hybridMultilevel"/>
    <w:tmpl w:val="3A789762"/>
    <w:lvl w:ilvl="0" w:tplc="0222310C">
      <w:numFmt w:val="bullet"/>
      <w:lvlText w:val="—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5E2EB0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9E2EB530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7A9C3AC8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757A3B30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FD0A2590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7E8883F8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54EE8F1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94E232BE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20" w15:restartNumberingAfterBreak="0">
    <w:nsid w:val="2FEB7463"/>
    <w:multiLevelType w:val="hybridMultilevel"/>
    <w:tmpl w:val="7B1C640E"/>
    <w:lvl w:ilvl="0" w:tplc="D3A62BEE">
      <w:start w:val="1"/>
      <w:numFmt w:val="upperLetter"/>
      <w:lvlText w:val="(%1)"/>
      <w:lvlJc w:val="left"/>
      <w:pPr>
        <w:ind w:left="1463" w:hanging="39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9E72FF2C">
      <w:numFmt w:val="bullet"/>
      <w:lvlText w:val="•"/>
      <w:lvlJc w:val="left"/>
      <w:pPr>
        <w:ind w:left="2695" w:hanging="393"/>
      </w:pPr>
      <w:rPr>
        <w:rFonts w:hint="default"/>
        <w:lang w:val="uk-UA" w:eastAsia="en-US" w:bidi="ar-SA"/>
      </w:rPr>
    </w:lvl>
    <w:lvl w:ilvl="2" w:tplc="DB0E44A4">
      <w:numFmt w:val="bullet"/>
      <w:lvlText w:val="•"/>
      <w:lvlJc w:val="left"/>
      <w:pPr>
        <w:ind w:left="3931" w:hanging="393"/>
      </w:pPr>
      <w:rPr>
        <w:rFonts w:hint="default"/>
        <w:lang w:val="uk-UA" w:eastAsia="en-US" w:bidi="ar-SA"/>
      </w:rPr>
    </w:lvl>
    <w:lvl w:ilvl="3" w:tplc="CCF09FCA">
      <w:numFmt w:val="bullet"/>
      <w:lvlText w:val="•"/>
      <w:lvlJc w:val="left"/>
      <w:pPr>
        <w:ind w:left="5167" w:hanging="393"/>
      </w:pPr>
      <w:rPr>
        <w:rFonts w:hint="default"/>
        <w:lang w:val="uk-UA" w:eastAsia="en-US" w:bidi="ar-SA"/>
      </w:rPr>
    </w:lvl>
    <w:lvl w:ilvl="4" w:tplc="86F01F66">
      <w:numFmt w:val="bullet"/>
      <w:lvlText w:val="•"/>
      <w:lvlJc w:val="left"/>
      <w:pPr>
        <w:ind w:left="6403" w:hanging="393"/>
      </w:pPr>
      <w:rPr>
        <w:rFonts w:hint="default"/>
        <w:lang w:val="uk-UA" w:eastAsia="en-US" w:bidi="ar-SA"/>
      </w:rPr>
    </w:lvl>
    <w:lvl w:ilvl="5" w:tplc="E4AE8F28">
      <w:numFmt w:val="bullet"/>
      <w:lvlText w:val="•"/>
      <w:lvlJc w:val="left"/>
      <w:pPr>
        <w:ind w:left="7639" w:hanging="393"/>
      </w:pPr>
      <w:rPr>
        <w:rFonts w:hint="default"/>
        <w:lang w:val="uk-UA" w:eastAsia="en-US" w:bidi="ar-SA"/>
      </w:rPr>
    </w:lvl>
    <w:lvl w:ilvl="6" w:tplc="6B086FC8">
      <w:numFmt w:val="bullet"/>
      <w:lvlText w:val="•"/>
      <w:lvlJc w:val="left"/>
      <w:pPr>
        <w:ind w:left="8875" w:hanging="393"/>
      </w:pPr>
      <w:rPr>
        <w:rFonts w:hint="default"/>
        <w:lang w:val="uk-UA" w:eastAsia="en-US" w:bidi="ar-SA"/>
      </w:rPr>
    </w:lvl>
    <w:lvl w:ilvl="7" w:tplc="D2CEA1DE">
      <w:numFmt w:val="bullet"/>
      <w:lvlText w:val="•"/>
      <w:lvlJc w:val="left"/>
      <w:pPr>
        <w:ind w:left="10111" w:hanging="393"/>
      </w:pPr>
      <w:rPr>
        <w:rFonts w:hint="default"/>
        <w:lang w:val="uk-UA" w:eastAsia="en-US" w:bidi="ar-SA"/>
      </w:rPr>
    </w:lvl>
    <w:lvl w:ilvl="8" w:tplc="3B660A18">
      <w:numFmt w:val="bullet"/>
      <w:lvlText w:val="•"/>
      <w:lvlJc w:val="left"/>
      <w:pPr>
        <w:ind w:left="11347" w:hanging="393"/>
      </w:pPr>
      <w:rPr>
        <w:rFonts w:hint="default"/>
        <w:lang w:val="uk-UA" w:eastAsia="en-US" w:bidi="ar-SA"/>
      </w:rPr>
    </w:lvl>
  </w:abstractNum>
  <w:abstractNum w:abstractNumId="21" w15:restartNumberingAfterBreak="0">
    <w:nsid w:val="31844479"/>
    <w:multiLevelType w:val="hybridMultilevel"/>
    <w:tmpl w:val="16F06184"/>
    <w:lvl w:ilvl="0" w:tplc="6B0E6004">
      <w:start w:val="1"/>
      <w:numFmt w:val="decimal"/>
      <w:lvlText w:val="%1)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E2CA12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BA26C0DC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4522AF24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78C6E602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678E39AA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B2EA3758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7360C01C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670A86A6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22" w15:restartNumberingAfterBreak="0">
    <w:nsid w:val="31A36A0D"/>
    <w:multiLevelType w:val="multilevel"/>
    <w:tmpl w:val="B26452F4"/>
    <w:lvl w:ilvl="0">
      <w:start w:val="6"/>
      <w:numFmt w:val="decimal"/>
      <w:lvlText w:val="%1"/>
      <w:lvlJc w:val="left"/>
      <w:pPr>
        <w:ind w:left="1070" w:hanging="49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99"/>
      </w:pPr>
      <w:rPr>
        <w:rFonts w:hint="default"/>
        <w:lang w:val="uk-UA" w:eastAsia="en-US" w:bidi="ar-SA"/>
      </w:rPr>
    </w:lvl>
  </w:abstractNum>
  <w:abstractNum w:abstractNumId="23" w15:restartNumberingAfterBreak="0">
    <w:nsid w:val="33FA3BA1"/>
    <w:multiLevelType w:val="hybridMultilevel"/>
    <w:tmpl w:val="B134BB9E"/>
    <w:lvl w:ilvl="0" w:tplc="1756C2D2">
      <w:numFmt w:val="bullet"/>
      <w:lvlText w:val="-"/>
      <w:lvlJc w:val="left"/>
      <w:pPr>
        <w:ind w:left="110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028FA0C">
      <w:numFmt w:val="bullet"/>
      <w:lvlText w:val="•"/>
      <w:lvlJc w:val="left"/>
      <w:pPr>
        <w:ind w:left="1043" w:hanging="155"/>
      </w:pPr>
      <w:rPr>
        <w:rFonts w:hint="default"/>
        <w:lang w:val="uk-UA" w:eastAsia="en-US" w:bidi="ar-SA"/>
      </w:rPr>
    </w:lvl>
    <w:lvl w:ilvl="2" w:tplc="38522534">
      <w:numFmt w:val="bullet"/>
      <w:lvlText w:val="•"/>
      <w:lvlJc w:val="left"/>
      <w:pPr>
        <w:ind w:left="1967" w:hanging="155"/>
      </w:pPr>
      <w:rPr>
        <w:rFonts w:hint="default"/>
        <w:lang w:val="uk-UA" w:eastAsia="en-US" w:bidi="ar-SA"/>
      </w:rPr>
    </w:lvl>
    <w:lvl w:ilvl="3" w:tplc="BB02ACF2">
      <w:numFmt w:val="bullet"/>
      <w:lvlText w:val="•"/>
      <w:lvlJc w:val="left"/>
      <w:pPr>
        <w:ind w:left="2891" w:hanging="155"/>
      </w:pPr>
      <w:rPr>
        <w:rFonts w:hint="default"/>
        <w:lang w:val="uk-UA" w:eastAsia="en-US" w:bidi="ar-SA"/>
      </w:rPr>
    </w:lvl>
    <w:lvl w:ilvl="4" w:tplc="432C39D8">
      <w:numFmt w:val="bullet"/>
      <w:lvlText w:val="•"/>
      <w:lvlJc w:val="left"/>
      <w:pPr>
        <w:ind w:left="3815" w:hanging="155"/>
      </w:pPr>
      <w:rPr>
        <w:rFonts w:hint="default"/>
        <w:lang w:val="uk-UA" w:eastAsia="en-US" w:bidi="ar-SA"/>
      </w:rPr>
    </w:lvl>
    <w:lvl w:ilvl="5" w:tplc="8A183912">
      <w:numFmt w:val="bullet"/>
      <w:lvlText w:val="•"/>
      <w:lvlJc w:val="left"/>
      <w:pPr>
        <w:ind w:left="4738" w:hanging="155"/>
      </w:pPr>
      <w:rPr>
        <w:rFonts w:hint="default"/>
        <w:lang w:val="uk-UA" w:eastAsia="en-US" w:bidi="ar-SA"/>
      </w:rPr>
    </w:lvl>
    <w:lvl w:ilvl="6" w:tplc="B9CEBB0E">
      <w:numFmt w:val="bullet"/>
      <w:lvlText w:val="•"/>
      <w:lvlJc w:val="left"/>
      <w:pPr>
        <w:ind w:left="5662" w:hanging="155"/>
      </w:pPr>
      <w:rPr>
        <w:rFonts w:hint="default"/>
        <w:lang w:val="uk-UA" w:eastAsia="en-US" w:bidi="ar-SA"/>
      </w:rPr>
    </w:lvl>
    <w:lvl w:ilvl="7" w:tplc="895E8334">
      <w:numFmt w:val="bullet"/>
      <w:lvlText w:val="•"/>
      <w:lvlJc w:val="left"/>
      <w:pPr>
        <w:ind w:left="6586" w:hanging="155"/>
      </w:pPr>
      <w:rPr>
        <w:rFonts w:hint="default"/>
        <w:lang w:val="uk-UA" w:eastAsia="en-US" w:bidi="ar-SA"/>
      </w:rPr>
    </w:lvl>
    <w:lvl w:ilvl="8" w:tplc="CB8076F2">
      <w:numFmt w:val="bullet"/>
      <w:lvlText w:val="•"/>
      <w:lvlJc w:val="left"/>
      <w:pPr>
        <w:ind w:left="7510" w:hanging="155"/>
      </w:pPr>
      <w:rPr>
        <w:rFonts w:hint="default"/>
        <w:lang w:val="uk-UA" w:eastAsia="en-US" w:bidi="ar-SA"/>
      </w:rPr>
    </w:lvl>
  </w:abstractNum>
  <w:abstractNum w:abstractNumId="24" w15:restartNumberingAfterBreak="0">
    <w:nsid w:val="34BD7139"/>
    <w:multiLevelType w:val="hybridMultilevel"/>
    <w:tmpl w:val="D960D98C"/>
    <w:lvl w:ilvl="0" w:tplc="6A4E987C">
      <w:start w:val="5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3C238A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F1DAEE1A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04D49296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2FD6A43C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FAE85990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657EFE9E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878A3BFE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F51A918E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25" w15:restartNumberingAfterBreak="0">
    <w:nsid w:val="362B53AF"/>
    <w:multiLevelType w:val="multilevel"/>
    <w:tmpl w:val="B8809452"/>
    <w:lvl w:ilvl="0">
      <w:start w:val="11"/>
      <w:numFmt w:val="decimal"/>
      <w:lvlText w:val="%1"/>
      <w:lvlJc w:val="left"/>
      <w:pPr>
        <w:ind w:left="1070" w:hanging="55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57"/>
      </w:pPr>
      <w:rPr>
        <w:rFonts w:hint="default"/>
        <w:lang w:val="uk-UA" w:eastAsia="en-US" w:bidi="ar-SA"/>
      </w:rPr>
    </w:lvl>
  </w:abstractNum>
  <w:abstractNum w:abstractNumId="26" w15:restartNumberingAfterBreak="0">
    <w:nsid w:val="36F75256"/>
    <w:multiLevelType w:val="hybridMultilevel"/>
    <w:tmpl w:val="C2C47452"/>
    <w:lvl w:ilvl="0" w:tplc="0582C916">
      <w:start w:val="2"/>
      <w:numFmt w:val="decimal"/>
      <w:lvlText w:val="%1.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10AD8E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B98EF3F6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EE0A9D10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DD8AA43C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0E9E0F82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69FEBB4C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F166684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8B22015E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27" w15:restartNumberingAfterBreak="0">
    <w:nsid w:val="37741B65"/>
    <w:multiLevelType w:val="multilevel"/>
    <w:tmpl w:val="9DFA1E52"/>
    <w:lvl w:ilvl="0">
      <w:start w:val="4"/>
      <w:numFmt w:val="decimal"/>
      <w:lvlText w:val="%1"/>
      <w:lvlJc w:val="left"/>
      <w:pPr>
        <w:ind w:left="1070" w:hanging="772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070" w:hanging="772"/>
      </w:pPr>
      <w:rPr>
        <w:rFonts w:hint="default"/>
        <w:lang w:val="uk-UA" w:eastAsia="en-US" w:bidi="ar-SA"/>
      </w:rPr>
    </w:lvl>
    <w:lvl w:ilvl="2">
      <w:start w:val="19"/>
      <w:numFmt w:val="decimal"/>
      <w:lvlText w:val="%1.%2.%3."/>
      <w:lvlJc w:val="left"/>
      <w:pPr>
        <w:ind w:left="1070" w:hanging="7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901" w:hanging="7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7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7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7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7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772"/>
      </w:pPr>
      <w:rPr>
        <w:rFonts w:hint="default"/>
        <w:lang w:val="uk-UA" w:eastAsia="en-US" w:bidi="ar-SA"/>
      </w:rPr>
    </w:lvl>
  </w:abstractNum>
  <w:abstractNum w:abstractNumId="28" w15:restartNumberingAfterBreak="0">
    <w:nsid w:val="38525BD1"/>
    <w:multiLevelType w:val="hybridMultilevel"/>
    <w:tmpl w:val="50B806D6"/>
    <w:lvl w:ilvl="0" w:tplc="7B5857A0">
      <w:numFmt w:val="bullet"/>
      <w:lvlText w:val="—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16CF44">
      <w:numFmt w:val="bullet"/>
      <w:lvlText w:val="•"/>
      <w:lvlJc w:val="left"/>
      <w:pPr>
        <w:ind w:left="1043" w:hanging="347"/>
      </w:pPr>
      <w:rPr>
        <w:rFonts w:hint="default"/>
        <w:lang w:val="uk-UA" w:eastAsia="en-US" w:bidi="ar-SA"/>
      </w:rPr>
    </w:lvl>
    <w:lvl w:ilvl="2" w:tplc="D9763882">
      <w:numFmt w:val="bullet"/>
      <w:lvlText w:val="•"/>
      <w:lvlJc w:val="left"/>
      <w:pPr>
        <w:ind w:left="1967" w:hanging="347"/>
      </w:pPr>
      <w:rPr>
        <w:rFonts w:hint="default"/>
        <w:lang w:val="uk-UA" w:eastAsia="en-US" w:bidi="ar-SA"/>
      </w:rPr>
    </w:lvl>
    <w:lvl w:ilvl="3" w:tplc="4B08C01C">
      <w:numFmt w:val="bullet"/>
      <w:lvlText w:val="•"/>
      <w:lvlJc w:val="left"/>
      <w:pPr>
        <w:ind w:left="2891" w:hanging="347"/>
      </w:pPr>
      <w:rPr>
        <w:rFonts w:hint="default"/>
        <w:lang w:val="uk-UA" w:eastAsia="en-US" w:bidi="ar-SA"/>
      </w:rPr>
    </w:lvl>
    <w:lvl w:ilvl="4" w:tplc="9782DC1A">
      <w:numFmt w:val="bullet"/>
      <w:lvlText w:val="•"/>
      <w:lvlJc w:val="left"/>
      <w:pPr>
        <w:ind w:left="3815" w:hanging="347"/>
      </w:pPr>
      <w:rPr>
        <w:rFonts w:hint="default"/>
        <w:lang w:val="uk-UA" w:eastAsia="en-US" w:bidi="ar-SA"/>
      </w:rPr>
    </w:lvl>
    <w:lvl w:ilvl="5" w:tplc="953C87B4">
      <w:numFmt w:val="bullet"/>
      <w:lvlText w:val="•"/>
      <w:lvlJc w:val="left"/>
      <w:pPr>
        <w:ind w:left="4738" w:hanging="347"/>
      </w:pPr>
      <w:rPr>
        <w:rFonts w:hint="default"/>
        <w:lang w:val="uk-UA" w:eastAsia="en-US" w:bidi="ar-SA"/>
      </w:rPr>
    </w:lvl>
    <w:lvl w:ilvl="6" w:tplc="9FB0B43C">
      <w:numFmt w:val="bullet"/>
      <w:lvlText w:val="•"/>
      <w:lvlJc w:val="left"/>
      <w:pPr>
        <w:ind w:left="5662" w:hanging="347"/>
      </w:pPr>
      <w:rPr>
        <w:rFonts w:hint="default"/>
        <w:lang w:val="uk-UA" w:eastAsia="en-US" w:bidi="ar-SA"/>
      </w:rPr>
    </w:lvl>
    <w:lvl w:ilvl="7" w:tplc="00ECB6E2">
      <w:numFmt w:val="bullet"/>
      <w:lvlText w:val="•"/>
      <w:lvlJc w:val="left"/>
      <w:pPr>
        <w:ind w:left="6586" w:hanging="347"/>
      </w:pPr>
      <w:rPr>
        <w:rFonts w:hint="default"/>
        <w:lang w:val="uk-UA" w:eastAsia="en-US" w:bidi="ar-SA"/>
      </w:rPr>
    </w:lvl>
    <w:lvl w:ilvl="8" w:tplc="B058C616">
      <w:numFmt w:val="bullet"/>
      <w:lvlText w:val="•"/>
      <w:lvlJc w:val="left"/>
      <w:pPr>
        <w:ind w:left="7510" w:hanging="347"/>
      </w:pPr>
      <w:rPr>
        <w:rFonts w:hint="default"/>
        <w:lang w:val="uk-UA" w:eastAsia="en-US" w:bidi="ar-SA"/>
      </w:rPr>
    </w:lvl>
  </w:abstractNum>
  <w:abstractNum w:abstractNumId="29" w15:restartNumberingAfterBreak="0">
    <w:nsid w:val="395406FB"/>
    <w:multiLevelType w:val="multilevel"/>
    <w:tmpl w:val="9A9E1E7A"/>
    <w:lvl w:ilvl="0">
      <w:start w:val="1"/>
      <w:numFmt w:val="decimal"/>
      <w:lvlText w:val="%1"/>
      <w:lvlJc w:val="left"/>
      <w:pPr>
        <w:ind w:left="1070" w:hanging="4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27"/>
      </w:pPr>
      <w:rPr>
        <w:rFonts w:hint="default"/>
        <w:lang w:val="uk-UA" w:eastAsia="en-US" w:bidi="ar-SA"/>
      </w:rPr>
    </w:lvl>
  </w:abstractNum>
  <w:abstractNum w:abstractNumId="30" w15:restartNumberingAfterBreak="0">
    <w:nsid w:val="3B9A3C18"/>
    <w:multiLevelType w:val="multilevel"/>
    <w:tmpl w:val="A5EAA0FE"/>
    <w:lvl w:ilvl="0">
      <w:start w:val="15"/>
      <w:numFmt w:val="decimal"/>
      <w:lvlText w:val="%1"/>
      <w:lvlJc w:val="left"/>
      <w:pPr>
        <w:ind w:left="1070" w:hanging="5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47"/>
      </w:pPr>
      <w:rPr>
        <w:rFonts w:hint="default"/>
        <w:lang w:val="uk-UA" w:eastAsia="en-US" w:bidi="ar-SA"/>
      </w:rPr>
    </w:lvl>
  </w:abstractNum>
  <w:abstractNum w:abstractNumId="31" w15:restartNumberingAfterBreak="0">
    <w:nsid w:val="3F461C9D"/>
    <w:multiLevelType w:val="hybridMultilevel"/>
    <w:tmpl w:val="ED9ACD94"/>
    <w:lvl w:ilvl="0" w:tplc="3FFE731A">
      <w:start w:val="1"/>
      <w:numFmt w:val="lowerLetter"/>
      <w:lvlText w:val="(%1)"/>
      <w:lvlJc w:val="left"/>
      <w:pPr>
        <w:ind w:left="1070" w:hanging="3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446AF836">
      <w:numFmt w:val="bullet"/>
      <w:lvlText w:val="•"/>
      <w:lvlJc w:val="left"/>
      <w:pPr>
        <w:ind w:left="2353" w:hanging="331"/>
      </w:pPr>
      <w:rPr>
        <w:rFonts w:hint="default"/>
        <w:lang w:val="uk-UA" w:eastAsia="en-US" w:bidi="ar-SA"/>
      </w:rPr>
    </w:lvl>
    <w:lvl w:ilvl="2" w:tplc="DF9610EA">
      <w:numFmt w:val="bullet"/>
      <w:lvlText w:val="•"/>
      <w:lvlJc w:val="left"/>
      <w:pPr>
        <w:ind w:left="3627" w:hanging="331"/>
      </w:pPr>
      <w:rPr>
        <w:rFonts w:hint="default"/>
        <w:lang w:val="uk-UA" w:eastAsia="en-US" w:bidi="ar-SA"/>
      </w:rPr>
    </w:lvl>
    <w:lvl w:ilvl="3" w:tplc="60FAC1A6">
      <w:numFmt w:val="bullet"/>
      <w:lvlText w:val="•"/>
      <w:lvlJc w:val="left"/>
      <w:pPr>
        <w:ind w:left="4901" w:hanging="331"/>
      </w:pPr>
      <w:rPr>
        <w:rFonts w:hint="default"/>
        <w:lang w:val="uk-UA" w:eastAsia="en-US" w:bidi="ar-SA"/>
      </w:rPr>
    </w:lvl>
    <w:lvl w:ilvl="4" w:tplc="9E1C3576">
      <w:numFmt w:val="bullet"/>
      <w:lvlText w:val="•"/>
      <w:lvlJc w:val="left"/>
      <w:pPr>
        <w:ind w:left="6175" w:hanging="331"/>
      </w:pPr>
      <w:rPr>
        <w:rFonts w:hint="default"/>
        <w:lang w:val="uk-UA" w:eastAsia="en-US" w:bidi="ar-SA"/>
      </w:rPr>
    </w:lvl>
    <w:lvl w:ilvl="5" w:tplc="57A4BEC2">
      <w:numFmt w:val="bullet"/>
      <w:lvlText w:val="•"/>
      <w:lvlJc w:val="left"/>
      <w:pPr>
        <w:ind w:left="7449" w:hanging="331"/>
      </w:pPr>
      <w:rPr>
        <w:rFonts w:hint="default"/>
        <w:lang w:val="uk-UA" w:eastAsia="en-US" w:bidi="ar-SA"/>
      </w:rPr>
    </w:lvl>
    <w:lvl w:ilvl="6" w:tplc="BE728AB0">
      <w:numFmt w:val="bullet"/>
      <w:lvlText w:val="•"/>
      <w:lvlJc w:val="left"/>
      <w:pPr>
        <w:ind w:left="8723" w:hanging="331"/>
      </w:pPr>
      <w:rPr>
        <w:rFonts w:hint="default"/>
        <w:lang w:val="uk-UA" w:eastAsia="en-US" w:bidi="ar-SA"/>
      </w:rPr>
    </w:lvl>
    <w:lvl w:ilvl="7" w:tplc="1BC0FD8E">
      <w:numFmt w:val="bullet"/>
      <w:lvlText w:val="•"/>
      <w:lvlJc w:val="left"/>
      <w:pPr>
        <w:ind w:left="9997" w:hanging="331"/>
      </w:pPr>
      <w:rPr>
        <w:rFonts w:hint="default"/>
        <w:lang w:val="uk-UA" w:eastAsia="en-US" w:bidi="ar-SA"/>
      </w:rPr>
    </w:lvl>
    <w:lvl w:ilvl="8" w:tplc="F424B9A0">
      <w:numFmt w:val="bullet"/>
      <w:lvlText w:val="•"/>
      <w:lvlJc w:val="left"/>
      <w:pPr>
        <w:ind w:left="11271" w:hanging="331"/>
      </w:pPr>
      <w:rPr>
        <w:rFonts w:hint="default"/>
        <w:lang w:val="uk-UA" w:eastAsia="en-US" w:bidi="ar-SA"/>
      </w:rPr>
    </w:lvl>
  </w:abstractNum>
  <w:abstractNum w:abstractNumId="32" w15:restartNumberingAfterBreak="0">
    <w:nsid w:val="407226AB"/>
    <w:multiLevelType w:val="hybridMultilevel"/>
    <w:tmpl w:val="30C0A6C0"/>
    <w:lvl w:ilvl="0" w:tplc="9D66D164">
      <w:numFmt w:val="bullet"/>
      <w:lvlText w:val="—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E2A612">
      <w:numFmt w:val="bullet"/>
      <w:lvlText w:val="•"/>
      <w:lvlJc w:val="left"/>
      <w:pPr>
        <w:ind w:left="1043" w:hanging="351"/>
      </w:pPr>
      <w:rPr>
        <w:rFonts w:hint="default"/>
        <w:lang w:val="uk-UA" w:eastAsia="en-US" w:bidi="ar-SA"/>
      </w:rPr>
    </w:lvl>
    <w:lvl w:ilvl="2" w:tplc="B0AC6734">
      <w:numFmt w:val="bullet"/>
      <w:lvlText w:val="•"/>
      <w:lvlJc w:val="left"/>
      <w:pPr>
        <w:ind w:left="1967" w:hanging="351"/>
      </w:pPr>
      <w:rPr>
        <w:rFonts w:hint="default"/>
        <w:lang w:val="uk-UA" w:eastAsia="en-US" w:bidi="ar-SA"/>
      </w:rPr>
    </w:lvl>
    <w:lvl w:ilvl="3" w:tplc="8D2EA9B6">
      <w:numFmt w:val="bullet"/>
      <w:lvlText w:val="•"/>
      <w:lvlJc w:val="left"/>
      <w:pPr>
        <w:ind w:left="2891" w:hanging="351"/>
      </w:pPr>
      <w:rPr>
        <w:rFonts w:hint="default"/>
        <w:lang w:val="uk-UA" w:eastAsia="en-US" w:bidi="ar-SA"/>
      </w:rPr>
    </w:lvl>
    <w:lvl w:ilvl="4" w:tplc="3008275C">
      <w:numFmt w:val="bullet"/>
      <w:lvlText w:val="•"/>
      <w:lvlJc w:val="left"/>
      <w:pPr>
        <w:ind w:left="3815" w:hanging="351"/>
      </w:pPr>
      <w:rPr>
        <w:rFonts w:hint="default"/>
        <w:lang w:val="uk-UA" w:eastAsia="en-US" w:bidi="ar-SA"/>
      </w:rPr>
    </w:lvl>
    <w:lvl w:ilvl="5" w:tplc="818E9F92">
      <w:numFmt w:val="bullet"/>
      <w:lvlText w:val="•"/>
      <w:lvlJc w:val="left"/>
      <w:pPr>
        <w:ind w:left="4738" w:hanging="351"/>
      </w:pPr>
      <w:rPr>
        <w:rFonts w:hint="default"/>
        <w:lang w:val="uk-UA" w:eastAsia="en-US" w:bidi="ar-SA"/>
      </w:rPr>
    </w:lvl>
    <w:lvl w:ilvl="6" w:tplc="41BC5A0E">
      <w:numFmt w:val="bullet"/>
      <w:lvlText w:val="•"/>
      <w:lvlJc w:val="left"/>
      <w:pPr>
        <w:ind w:left="5662" w:hanging="351"/>
      </w:pPr>
      <w:rPr>
        <w:rFonts w:hint="default"/>
        <w:lang w:val="uk-UA" w:eastAsia="en-US" w:bidi="ar-SA"/>
      </w:rPr>
    </w:lvl>
    <w:lvl w:ilvl="7" w:tplc="27962C18">
      <w:numFmt w:val="bullet"/>
      <w:lvlText w:val="•"/>
      <w:lvlJc w:val="left"/>
      <w:pPr>
        <w:ind w:left="6586" w:hanging="351"/>
      </w:pPr>
      <w:rPr>
        <w:rFonts w:hint="default"/>
        <w:lang w:val="uk-UA" w:eastAsia="en-US" w:bidi="ar-SA"/>
      </w:rPr>
    </w:lvl>
    <w:lvl w:ilvl="8" w:tplc="10A04442">
      <w:numFmt w:val="bullet"/>
      <w:lvlText w:val="•"/>
      <w:lvlJc w:val="left"/>
      <w:pPr>
        <w:ind w:left="7510" w:hanging="351"/>
      </w:pPr>
      <w:rPr>
        <w:rFonts w:hint="default"/>
        <w:lang w:val="uk-UA" w:eastAsia="en-US" w:bidi="ar-SA"/>
      </w:rPr>
    </w:lvl>
  </w:abstractNum>
  <w:abstractNum w:abstractNumId="33" w15:restartNumberingAfterBreak="0">
    <w:nsid w:val="42A320EB"/>
    <w:multiLevelType w:val="multilevel"/>
    <w:tmpl w:val="E1DA2C12"/>
    <w:lvl w:ilvl="0">
      <w:start w:val="14"/>
      <w:numFmt w:val="decimal"/>
      <w:lvlText w:val="%1"/>
      <w:lvlJc w:val="left"/>
      <w:pPr>
        <w:ind w:left="1070" w:hanging="5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95"/>
      </w:pPr>
      <w:rPr>
        <w:rFonts w:hint="default"/>
        <w:lang w:val="uk-UA" w:eastAsia="en-US" w:bidi="ar-SA"/>
      </w:rPr>
    </w:lvl>
  </w:abstractNum>
  <w:abstractNum w:abstractNumId="34" w15:restartNumberingAfterBreak="0">
    <w:nsid w:val="42C07314"/>
    <w:multiLevelType w:val="hybridMultilevel"/>
    <w:tmpl w:val="4B046D36"/>
    <w:lvl w:ilvl="0" w:tplc="3F924364">
      <w:start w:val="4"/>
      <w:numFmt w:val="decimal"/>
      <w:lvlText w:val="%1)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3EAE484">
      <w:numFmt w:val="bullet"/>
      <w:lvlText w:val="•"/>
      <w:lvlJc w:val="left"/>
      <w:pPr>
        <w:ind w:left="1043" w:hanging="265"/>
      </w:pPr>
      <w:rPr>
        <w:rFonts w:hint="default"/>
        <w:lang w:val="uk-UA" w:eastAsia="en-US" w:bidi="ar-SA"/>
      </w:rPr>
    </w:lvl>
    <w:lvl w:ilvl="2" w:tplc="2360717E">
      <w:numFmt w:val="bullet"/>
      <w:lvlText w:val="•"/>
      <w:lvlJc w:val="left"/>
      <w:pPr>
        <w:ind w:left="1967" w:hanging="265"/>
      </w:pPr>
      <w:rPr>
        <w:rFonts w:hint="default"/>
        <w:lang w:val="uk-UA" w:eastAsia="en-US" w:bidi="ar-SA"/>
      </w:rPr>
    </w:lvl>
    <w:lvl w:ilvl="3" w:tplc="52D88970">
      <w:numFmt w:val="bullet"/>
      <w:lvlText w:val="•"/>
      <w:lvlJc w:val="left"/>
      <w:pPr>
        <w:ind w:left="2891" w:hanging="265"/>
      </w:pPr>
      <w:rPr>
        <w:rFonts w:hint="default"/>
        <w:lang w:val="uk-UA" w:eastAsia="en-US" w:bidi="ar-SA"/>
      </w:rPr>
    </w:lvl>
    <w:lvl w:ilvl="4" w:tplc="11D0BA7E">
      <w:numFmt w:val="bullet"/>
      <w:lvlText w:val="•"/>
      <w:lvlJc w:val="left"/>
      <w:pPr>
        <w:ind w:left="3815" w:hanging="265"/>
      </w:pPr>
      <w:rPr>
        <w:rFonts w:hint="default"/>
        <w:lang w:val="uk-UA" w:eastAsia="en-US" w:bidi="ar-SA"/>
      </w:rPr>
    </w:lvl>
    <w:lvl w:ilvl="5" w:tplc="F5901DFE">
      <w:numFmt w:val="bullet"/>
      <w:lvlText w:val="•"/>
      <w:lvlJc w:val="left"/>
      <w:pPr>
        <w:ind w:left="4738" w:hanging="265"/>
      </w:pPr>
      <w:rPr>
        <w:rFonts w:hint="default"/>
        <w:lang w:val="uk-UA" w:eastAsia="en-US" w:bidi="ar-SA"/>
      </w:rPr>
    </w:lvl>
    <w:lvl w:ilvl="6" w:tplc="174C3F7C">
      <w:numFmt w:val="bullet"/>
      <w:lvlText w:val="•"/>
      <w:lvlJc w:val="left"/>
      <w:pPr>
        <w:ind w:left="5662" w:hanging="265"/>
      </w:pPr>
      <w:rPr>
        <w:rFonts w:hint="default"/>
        <w:lang w:val="uk-UA" w:eastAsia="en-US" w:bidi="ar-SA"/>
      </w:rPr>
    </w:lvl>
    <w:lvl w:ilvl="7" w:tplc="E160E2B0">
      <w:numFmt w:val="bullet"/>
      <w:lvlText w:val="•"/>
      <w:lvlJc w:val="left"/>
      <w:pPr>
        <w:ind w:left="6586" w:hanging="265"/>
      </w:pPr>
      <w:rPr>
        <w:rFonts w:hint="default"/>
        <w:lang w:val="uk-UA" w:eastAsia="en-US" w:bidi="ar-SA"/>
      </w:rPr>
    </w:lvl>
    <w:lvl w:ilvl="8" w:tplc="0422E496">
      <w:numFmt w:val="bullet"/>
      <w:lvlText w:val="•"/>
      <w:lvlJc w:val="left"/>
      <w:pPr>
        <w:ind w:left="7510" w:hanging="265"/>
      </w:pPr>
      <w:rPr>
        <w:rFonts w:hint="default"/>
        <w:lang w:val="uk-UA" w:eastAsia="en-US" w:bidi="ar-SA"/>
      </w:rPr>
    </w:lvl>
  </w:abstractNum>
  <w:abstractNum w:abstractNumId="35" w15:restartNumberingAfterBreak="0">
    <w:nsid w:val="43F95B7F"/>
    <w:multiLevelType w:val="multilevel"/>
    <w:tmpl w:val="F368A42C"/>
    <w:lvl w:ilvl="0">
      <w:start w:val="13"/>
      <w:numFmt w:val="decimal"/>
      <w:lvlText w:val="%1"/>
      <w:lvlJc w:val="left"/>
      <w:pPr>
        <w:ind w:left="1070" w:hanging="5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76"/>
      </w:pPr>
      <w:rPr>
        <w:rFonts w:hint="default"/>
        <w:lang w:val="uk-UA" w:eastAsia="en-US" w:bidi="ar-SA"/>
      </w:rPr>
    </w:lvl>
  </w:abstractNum>
  <w:abstractNum w:abstractNumId="36" w15:restartNumberingAfterBreak="0">
    <w:nsid w:val="461A2621"/>
    <w:multiLevelType w:val="multilevel"/>
    <w:tmpl w:val="ABFC64A2"/>
    <w:lvl w:ilvl="0">
      <w:start w:val="7"/>
      <w:numFmt w:val="decimal"/>
      <w:lvlText w:val="%1"/>
      <w:lvlJc w:val="left"/>
      <w:pPr>
        <w:ind w:left="1070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09"/>
      </w:pPr>
      <w:rPr>
        <w:rFonts w:hint="default"/>
        <w:lang w:val="uk-UA" w:eastAsia="en-US" w:bidi="ar-SA"/>
      </w:rPr>
    </w:lvl>
  </w:abstractNum>
  <w:abstractNum w:abstractNumId="37" w15:restartNumberingAfterBreak="0">
    <w:nsid w:val="4C7904A4"/>
    <w:multiLevelType w:val="multilevel"/>
    <w:tmpl w:val="2E12CDA2"/>
    <w:lvl w:ilvl="0">
      <w:start w:val="5"/>
      <w:numFmt w:val="decimal"/>
      <w:lvlText w:val="%1"/>
      <w:lvlJc w:val="left"/>
      <w:pPr>
        <w:ind w:left="110" w:hanging="504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10" w:hanging="5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39" w:hanging="6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99" w:hanging="6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58" w:hanging="6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8" w:hanging="6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78" w:hanging="6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38" w:hanging="619"/>
      </w:pPr>
      <w:rPr>
        <w:rFonts w:hint="default"/>
        <w:lang w:val="uk-UA" w:eastAsia="en-US" w:bidi="ar-SA"/>
      </w:rPr>
    </w:lvl>
  </w:abstractNum>
  <w:abstractNum w:abstractNumId="38" w15:restartNumberingAfterBreak="0">
    <w:nsid w:val="4D9A4BCC"/>
    <w:multiLevelType w:val="hybridMultilevel"/>
    <w:tmpl w:val="1706C08E"/>
    <w:lvl w:ilvl="0" w:tplc="9DA8E666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BC1796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41EA3534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93EEA2B6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B22846C2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D3ECB86C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A2ECDD4A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EB666F50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CC6837AA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39" w15:restartNumberingAfterBreak="0">
    <w:nsid w:val="4F134F91"/>
    <w:multiLevelType w:val="hybridMultilevel"/>
    <w:tmpl w:val="76028B36"/>
    <w:lvl w:ilvl="0" w:tplc="0FBE583E">
      <w:start w:val="1"/>
      <w:numFmt w:val="upperLetter"/>
      <w:lvlText w:val="(%1)"/>
      <w:lvlJc w:val="left"/>
      <w:pPr>
        <w:ind w:left="1463" w:hanging="39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DEC6E5A6">
      <w:numFmt w:val="bullet"/>
      <w:lvlText w:val="•"/>
      <w:lvlJc w:val="left"/>
      <w:pPr>
        <w:ind w:left="2695" w:hanging="393"/>
      </w:pPr>
      <w:rPr>
        <w:rFonts w:hint="default"/>
        <w:lang w:val="uk-UA" w:eastAsia="en-US" w:bidi="ar-SA"/>
      </w:rPr>
    </w:lvl>
    <w:lvl w:ilvl="2" w:tplc="9D2E5A0C">
      <w:numFmt w:val="bullet"/>
      <w:lvlText w:val="•"/>
      <w:lvlJc w:val="left"/>
      <w:pPr>
        <w:ind w:left="3931" w:hanging="393"/>
      </w:pPr>
      <w:rPr>
        <w:rFonts w:hint="default"/>
        <w:lang w:val="uk-UA" w:eastAsia="en-US" w:bidi="ar-SA"/>
      </w:rPr>
    </w:lvl>
    <w:lvl w:ilvl="3" w:tplc="0FCA241A">
      <w:numFmt w:val="bullet"/>
      <w:lvlText w:val="•"/>
      <w:lvlJc w:val="left"/>
      <w:pPr>
        <w:ind w:left="5167" w:hanging="393"/>
      </w:pPr>
      <w:rPr>
        <w:rFonts w:hint="default"/>
        <w:lang w:val="uk-UA" w:eastAsia="en-US" w:bidi="ar-SA"/>
      </w:rPr>
    </w:lvl>
    <w:lvl w:ilvl="4" w:tplc="3AC86F1C">
      <w:numFmt w:val="bullet"/>
      <w:lvlText w:val="•"/>
      <w:lvlJc w:val="left"/>
      <w:pPr>
        <w:ind w:left="6403" w:hanging="393"/>
      </w:pPr>
      <w:rPr>
        <w:rFonts w:hint="default"/>
        <w:lang w:val="uk-UA" w:eastAsia="en-US" w:bidi="ar-SA"/>
      </w:rPr>
    </w:lvl>
    <w:lvl w:ilvl="5" w:tplc="05387496">
      <w:numFmt w:val="bullet"/>
      <w:lvlText w:val="•"/>
      <w:lvlJc w:val="left"/>
      <w:pPr>
        <w:ind w:left="7639" w:hanging="393"/>
      </w:pPr>
      <w:rPr>
        <w:rFonts w:hint="default"/>
        <w:lang w:val="uk-UA" w:eastAsia="en-US" w:bidi="ar-SA"/>
      </w:rPr>
    </w:lvl>
    <w:lvl w:ilvl="6" w:tplc="20468CC0">
      <w:numFmt w:val="bullet"/>
      <w:lvlText w:val="•"/>
      <w:lvlJc w:val="left"/>
      <w:pPr>
        <w:ind w:left="8875" w:hanging="393"/>
      </w:pPr>
      <w:rPr>
        <w:rFonts w:hint="default"/>
        <w:lang w:val="uk-UA" w:eastAsia="en-US" w:bidi="ar-SA"/>
      </w:rPr>
    </w:lvl>
    <w:lvl w:ilvl="7" w:tplc="03E22FA0">
      <w:numFmt w:val="bullet"/>
      <w:lvlText w:val="•"/>
      <w:lvlJc w:val="left"/>
      <w:pPr>
        <w:ind w:left="10111" w:hanging="393"/>
      </w:pPr>
      <w:rPr>
        <w:rFonts w:hint="default"/>
        <w:lang w:val="uk-UA" w:eastAsia="en-US" w:bidi="ar-SA"/>
      </w:rPr>
    </w:lvl>
    <w:lvl w:ilvl="8" w:tplc="6DB41E54">
      <w:numFmt w:val="bullet"/>
      <w:lvlText w:val="•"/>
      <w:lvlJc w:val="left"/>
      <w:pPr>
        <w:ind w:left="11347" w:hanging="393"/>
      </w:pPr>
      <w:rPr>
        <w:rFonts w:hint="default"/>
        <w:lang w:val="uk-UA" w:eastAsia="en-US" w:bidi="ar-SA"/>
      </w:rPr>
    </w:lvl>
  </w:abstractNum>
  <w:abstractNum w:abstractNumId="40" w15:restartNumberingAfterBreak="0">
    <w:nsid w:val="50A20F4B"/>
    <w:multiLevelType w:val="hybridMultilevel"/>
    <w:tmpl w:val="BA887956"/>
    <w:lvl w:ilvl="0" w:tplc="5A2E1E42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2E4C2A">
      <w:numFmt w:val="bullet"/>
      <w:lvlText w:val="•"/>
      <w:lvlJc w:val="left"/>
      <w:pPr>
        <w:ind w:left="1043" w:hanging="303"/>
      </w:pPr>
      <w:rPr>
        <w:rFonts w:hint="default"/>
        <w:lang w:val="uk-UA" w:eastAsia="en-US" w:bidi="ar-SA"/>
      </w:rPr>
    </w:lvl>
    <w:lvl w:ilvl="2" w:tplc="4262FCEC">
      <w:numFmt w:val="bullet"/>
      <w:lvlText w:val="•"/>
      <w:lvlJc w:val="left"/>
      <w:pPr>
        <w:ind w:left="1967" w:hanging="303"/>
      </w:pPr>
      <w:rPr>
        <w:rFonts w:hint="default"/>
        <w:lang w:val="uk-UA" w:eastAsia="en-US" w:bidi="ar-SA"/>
      </w:rPr>
    </w:lvl>
    <w:lvl w:ilvl="3" w:tplc="901E7744">
      <w:numFmt w:val="bullet"/>
      <w:lvlText w:val="•"/>
      <w:lvlJc w:val="left"/>
      <w:pPr>
        <w:ind w:left="2891" w:hanging="303"/>
      </w:pPr>
      <w:rPr>
        <w:rFonts w:hint="default"/>
        <w:lang w:val="uk-UA" w:eastAsia="en-US" w:bidi="ar-SA"/>
      </w:rPr>
    </w:lvl>
    <w:lvl w:ilvl="4" w:tplc="DE40C764">
      <w:numFmt w:val="bullet"/>
      <w:lvlText w:val="•"/>
      <w:lvlJc w:val="left"/>
      <w:pPr>
        <w:ind w:left="3815" w:hanging="303"/>
      </w:pPr>
      <w:rPr>
        <w:rFonts w:hint="default"/>
        <w:lang w:val="uk-UA" w:eastAsia="en-US" w:bidi="ar-SA"/>
      </w:rPr>
    </w:lvl>
    <w:lvl w:ilvl="5" w:tplc="F5FC63B6">
      <w:numFmt w:val="bullet"/>
      <w:lvlText w:val="•"/>
      <w:lvlJc w:val="left"/>
      <w:pPr>
        <w:ind w:left="4738" w:hanging="303"/>
      </w:pPr>
      <w:rPr>
        <w:rFonts w:hint="default"/>
        <w:lang w:val="uk-UA" w:eastAsia="en-US" w:bidi="ar-SA"/>
      </w:rPr>
    </w:lvl>
    <w:lvl w:ilvl="6" w:tplc="B97664A2">
      <w:numFmt w:val="bullet"/>
      <w:lvlText w:val="•"/>
      <w:lvlJc w:val="left"/>
      <w:pPr>
        <w:ind w:left="5662" w:hanging="303"/>
      </w:pPr>
      <w:rPr>
        <w:rFonts w:hint="default"/>
        <w:lang w:val="uk-UA" w:eastAsia="en-US" w:bidi="ar-SA"/>
      </w:rPr>
    </w:lvl>
    <w:lvl w:ilvl="7" w:tplc="F80682A8">
      <w:numFmt w:val="bullet"/>
      <w:lvlText w:val="•"/>
      <w:lvlJc w:val="left"/>
      <w:pPr>
        <w:ind w:left="6586" w:hanging="303"/>
      </w:pPr>
      <w:rPr>
        <w:rFonts w:hint="default"/>
        <w:lang w:val="uk-UA" w:eastAsia="en-US" w:bidi="ar-SA"/>
      </w:rPr>
    </w:lvl>
    <w:lvl w:ilvl="8" w:tplc="E1F4E3FC">
      <w:numFmt w:val="bullet"/>
      <w:lvlText w:val="•"/>
      <w:lvlJc w:val="left"/>
      <w:pPr>
        <w:ind w:left="7510" w:hanging="303"/>
      </w:pPr>
      <w:rPr>
        <w:rFonts w:hint="default"/>
        <w:lang w:val="uk-UA" w:eastAsia="en-US" w:bidi="ar-SA"/>
      </w:rPr>
    </w:lvl>
  </w:abstractNum>
  <w:abstractNum w:abstractNumId="41" w15:restartNumberingAfterBreak="0">
    <w:nsid w:val="534B1FEB"/>
    <w:multiLevelType w:val="hybridMultilevel"/>
    <w:tmpl w:val="546E83F6"/>
    <w:lvl w:ilvl="0" w:tplc="DB5C00BA">
      <w:start w:val="2"/>
      <w:numFmt w:val="decimal"/>
      <w:lvlText w:val="%1)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5E74AE">
      <w:numFmt w:val="bullet"/>
      <w:lvlText w:val="•"/>
      <w:lvlJc w:val="left"/>
      <w:pPr>
        <w:ind w:left="1043" w:hanging="274"/>
      </w:pPr>
      <w:rPr>
        <w:rFonts w:hint="default"/>
        <w:lang w:val="uk-UA" w:eastAsia="en-US" w:bidi="ar-SA"/>
      </w:rPr>
    </w:lvl>
    <w:lvl w:ilvl="2" w:tplc="C65435AE">
      <w:numFmt w:val="bullet"/>
      <w:lvlText w:val="•"/>
      <w:lvlJc w:val="left"/>
      <w:pPr>
        <w:ind w:left="1967" w:hanging="274"/>
      </w:pPr>
      <w:rPr>
        <w:rFonts w:hint="default"/>
        <w:lang w:val="uk-UA" w:eastAsia="en-US" w:bidi="ar-SA"/>
      </w:rPr>
    </w:lvl>
    <w:lvl w:ilvl="3" w:tplc="DEFC2270">
      <w:numFmt w:val="bullet"/>
      <w:lvlText w:val="•"/>
      <w:lvlJc w:val="left"/>
      <w:pPr>
        <w:ind w:left="2891" w:hanging="274"/>
      </w:pPr>
      <w:rPr>
        <w:rFonts w:hint="default"/>
        <w:lang w:val="uk-UA" w:eastAsia="en-US" w:bidi="ar-SA"/>
      </w:rPr>
    </w:lvl>
    <w:lvl w:ilvl="4" w:tplc="725EF1BA">
      <w:numFmt w:val="bullet"/>
      <w:lvlText w:val="•"/>
      <w:lvlJc w:val="left"/>
      <w:pPr>
        <w:ind w:left="3815" w:hanging="274"/>
      </w:pPr>
      <w:rPr>
        <w:rFonts w:hint="default"/>
        <w:lang w:val="uk-UA" w:eastAsia="en-US" w:bidi="ar-SA"/>
      </w:rPr>
    </w:lvl>
    <w:lvl w:ilvl="5" w:tplc="31D63C58">
      <w:numFmt w:val="bullet"/>
      <w:lvlText w:val="•"/>
      <w:lvlJc w:val="left"/>
      <w:pPr>
        <w:ind w:left="4738" w:hanging="274"/>
      </w:pPr>
      <w:rPr>
        <w:rFonts w:hint="default"/>
        <w:lang w:val="uk-UA" w:eastAsia="en-US" w:bidi="ar-SA"/>
      </w:rPr>
    </w:lvl>
    <w:lvl w:ilvl="6" w:tplc="874016D2">
      <w:numFmt w:val="bullet"/>
      <w:lvlText w:val="•"/>
      <w:lvlJc w:val="left"/>
      <w:pPr>
        <w:ind w:left="5662" w:hanging="274"/>
      </w:pPr>
      <w:rPr>
        <w:rFonts w:hint="default"/>
        <w:lang w:val="uk-UA" w:eastAsia="en-US" w:bidi="ar-SA"/>
      </w:rPr>
    </w:lvl>
    <w:lvl w:ilvl="7" w:tplc="FD5E93D0">
      <w:numFmt w:val="bullet"/>
      <w:lvlText w:val="•"/>
      <w:lvlJc w:val="left"/>
      <w:pPr>
        <w:ind w:left="6586" w:hanging="274"/>
      </w:pPr>
      <w:rPr>
        <w:rFonts w:hint="default"/>
        <w:lang w:val="uk-UA" w:eastAsia="en-US" w:bidi="ar-SA"/>
      </w:rPr>
    </w:lvl>
    <w:lvl w:ilvl="8" w:tplc="FBFED61E">
      <w:numFmt w:val="bullet"/>
      <w:lvlText w:val="•"/>
      <w:lvlJc w:val="left"/>
      <w:pPr>
        <w:ind w:left="7510" w:hanging="274"/>
      </w:pPr>
      <w:rPr>
        <w:rFonts w:hint="default"/>
        <w:lang w:val="uk-UA" w:eastAsia="en-US" w:bidi="ar-SA"/>
      </w:rPr>
    </w:lvl>
  </w:abstractNum>
  <w:abstractNum w:abstractNumId="42" w15:restartNumberingAfterBreak="0">
    <w:nsid w:val="57A53059"/>
    <w:multiLevelType w:val="multilevel"/>
    <w:tmpl w:val="75E081E2"/>
    <w:lvl w:ilvl="0">
      <w:start w:val="2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74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377" w:hanging="6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26" w:hanging="6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75" w:hanging="6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24" w:hanging="6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772" w:hanging="6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121" w:hanging="604"/>
      </w:pPr>
      <w:rPr>
        <w:rFonts w:hint="default"/>
        <w:lang w:val="uk-UA" w:eastAsia="en-US" w:bidi="ar-SA"/>
      </w:rPr>
    </w:lvl>
  </w:abstractNum>
  <w:abstractNum w:abstractNumId="43" w15:restartNumberingAfterBreak="0">
    <w:nsid w:val="587D7062"/>
    <w:multiLevelType w:val="multilevel"/>
    <w:tmpl w:val="344253AC"/>
    <w:lvl w:ilvl="0">
      <w:start w:val="17"/>
      <w:numFmt w:val="decimal"/>
      <w:lvlText w:val="%1"/>
      <w:lvlJc w:val="left"/>
      <w:pPr>
        <w:ind w:left="1070" w:hanging="5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47"/>
      </w:pPr>
      <w:rPr>
        <w:rFonts w:hint="default"/>
        <w:lang w:val="uk-UA" w:eastAsia="en-US" w:bidi="ar-SA"/>
      </w:rPr>
    </w:lvl>
  </w:abstractNum>
  <w:abstractNum w:abstractNumId="44" w15:restartNumberingAfterBreak="0">
    <w:nsid w:val="58CC51B6"/>
    <w:multiLevelType w:val="multilevel"/>
    <w:tmpl w:val="8124BB94"/>
    <w:lvl w:ilvl="0">
      <w:start w:val="18"/>
      <w:numFmt w:val="decimal"/>
      <w:lvlText w:val="%1"/>
      <w:lvlJc w:val="left"/>
      <w:pPr>
        <w:ind w:left="1070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38"/>
      </w:pPr>
      <w:rPr>
        <w:rFonts w:hint="default"/>
        <w:lang w:val="uk-UA" w:eastAsia="en-US" w:bidi="ar-SA"/>
      </w:rPr>
    </w:lvl>
  </w:abstractNum>
  <w:abstractNum w:abstractNumId="45" w15:restartNumberingAfterBreak="0">
    <w:nsid w:val="59B373D0"/>
    <w:multiLevelType w:val="hybridMultilevel"/>
    <w:tmpl w:val="96247912"/>
    <w:lvl w:ilvl="0" w:tplc="3D4270C0">
      <w:numFmt w:val="bullet"/>
      <w:lvlText w:val="—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AA7220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D3A4ECD8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B8960782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6ADAB1B8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8300FC8E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56881D84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ABBA713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38800140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46" w15:restartNumberingAfterBreak="0">
    <w:nsid w:val="5CEA4D08"/>
    <w:multiLevelType w:val="multilevel"/>
    <w:tmpl w:val="9072F6E0"/>
    <w:lvl w:ilvl="0">
      <w:start w:val="5"/>
      <w:numFmt w:val="decimal"/>
      <w:lvlText w:val="%1"/>
      <w:lvlJc w:val="left"/>
      <w:pPr>
        <w:ind w:left="1070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22"/>
      </w:pPr>
      <w:rPr>
        <w:rFonts w:hint="default"/>
        <w:lang w:val="uk-UA" w:eastAsia="en-US" w:bidi="ar-SA"/>
      </w:rPr>
    </w:lvl>
  </w:abstractNum>
  <w:abstractNum w:abstractNumId="47" w15:restartNumberingAfterBreak="0">
    <w:nsid w:val="625516ED"/>
    <w:multiLevelType w:val="hybridMultilevel"/>
    <w:tmpl w:val="4B78899E"/>
    <w:lvl w:ilvl="0" w:tplc="F09085C6">
      <w:start w:val="1"/>
      <w:numFmt w:val="decimal"/>
      <w:lvlText w:val="%1."/>
      <w:lvlJc w:val="left"/>
      <w:pPr>
        <w:ind w:left="57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949ED68E">
      <w:numFmt w:val="bullet"/>
      <w:lvlText w:val="•"/>
      <w:lvlJc w:val="left"/>
      <w:pPr>
        <w:ind w:left="6529" w:hanging="245"/>
      </w:pPr>
      <w:rPr>
        <w:rFonts w:hint="default"/>
        <w:lang w:val="uk-UA" w:eastAsia="en-US" w:bidi="ar-SA"/>
      </w:rPr>
    </w:lvl>
    <w:lvl w:ilvl="2" w:tplc="93AA440A">
      <w:numFmt w:val="bullet"/>
      <w:lvlText w:val="•"/>
      <w:lvlJc w:val="left"/>
      <w:pPr>
        <w:ind w:left="7339" w:hanging="245"/>
      </w:pPr>
      <w:rPr>
        <w:rFonts w:hint="default"/>
        <w:lang w:val="uk-UA" w:eastAsia="en-US" w:bidi="ar-SA"/>
      </w:rPr>
    </w:lvl>
    <w:lvl w:ilvl="3" w:tplc="AFD0364A">
      <w:numFmt w:val="bullet"/>
      <w:lvlText w:val="•"/>
      <w:lvlJc w:val="left"/>
      <w:pPr>
        <w:ind w:left="8149" w:hanging="245"/>
      </w:pPr>
      <w:rPr>
        <w:rFonts w:hint="default"/>
        <w:lang w:val="uk-UA" w:eastAsia="en-US" w:bidi="ar-SA"/>
      </w:rPr>
    </w:lvl>
    <w:lvl w:ilvl="4" w:tplc="2AEE60FC">
      <w:numFmt w:val="bullet"/>
      <w:lvlText w:val="•"/>
      <w:lvlJc w:val="left"/>
      <w:pPr>
        <w:ind w:left="8959" w:hanging="245"/>
      </w:pPr>
      <w:rPr>
        <w:rFonts w:hint="default"/>
        <w:lang w:val="uk-UA" w:eastAsia="en-US" w:bidi="ar-SA"/>
      </w:rPr>
    </w:lvl>
    <w:lvl w:ilvl="5" w:tplc="04C2F18A">
      <w:numFmt w:val="bullet"/>
      <w:lvlText w:val="•"/>
      <w:lvlJc w:val="left"/>
      <w:pPr>
        <w:ind w:left="9769" w:hanging="245"/>
      </w:pPr>
      <w:rPr>
        <w:rFonts w:hint="default"/>
        <w:lang w:val="uk-UA" w:eastAsia="en-US" w:bidi="ar-SA"/>
      </w:rPr>
    </w:lvl>
    <w:lvl w:ilvl="6" w:tplc="F7CE47DE">
      <w:numFmt w:val="bullet"/>
      <w:lvlText w:val="•"/>
      <w:lvlJc w:val="left"/>
      <w:pPr>
        <w:ind w:left="10579" w:hanging="245"/>
      </w:pPr>
      <w:rPr>
        <w:rFonts w:hint="default"/>
        <w:lang w:val="uk-UA" w:eastAsia="en-US" w:bidi="ar-SA"/>
      </w:rPr>
    </w:lvl>
    <w:lvl w:ilvl="7" w:tplc="87C88FF4">
      <w:numFmt w:val="bullet"/>
      <w:lvlText w:val="•"/>
      <w:lvlJc w:val="left"/>
      <w:pPr>
        <w:ind w:left="11389" w:hanging="245"/>
      </w:pPr>
      <w:rPr>
        <w:rFonts w:hint="default"/>
        <w:lang w:val="uk-UA" w:eastAsia="en-US" w:bidi="ar-SA"/>
      </w:rPr>
    </w:lvl>
    <w:lvl w:ilvl="8" w:tplc="F7FC0F46">
      <w:numFmt w:val="bullet"/>
      <w:lvlText w:val="•"/>
      <w:lvlJc w:val="left"/>
      <w:pPr>
        <w:ind w:left="12199" w:hanging="245"/>
      </w:pPr>
      <w:rPr>
        <w:rFonts w:hint="default"/>
        <w:lang w:val="uk-UA" w:eastAsia="en-US" w:bidi="ar-SA"/>
      </w:rPr>
    </w:lvl>
  </w:abstractNum>
  <w:abstractNum w:abstractNumId="48" w15:restartNumberingAfterBreak="0">
    <w:nsid w:val="653A3964"/>
    <w:multiLevelType w:val="multilevel"/>
    <w:tmpl w:val="998299D2"/>
    <w:lvl w:ilvl="0">
      <w:start w:val="12"/>
      <w:numFmt w:val="decimal"/>
      <w:lvlText w:val="%1"/>
      <w:lvlJc w:val="left"/>
      <w:pPr>
        <w:ind w:left="1070" w:hanging="6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94" w:hanging="7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470" w:hanging="7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06" w:hanging="7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41" w:hanging="7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77" w:hanging="7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812" w:hanging="7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148" w:hanging="724"/>
      </w:pPr>
      <w:rPr>
        <w:rFonts w:hint="default"/>
        <w:lang w:val="uk-UA" w:eastAsia="en-US" w:bidi="ar-SA"/>
      </w:rPr>
    </w:lvl>
  </w:abstractNum>
  <w:abstractNum w:abstractNumId="49" w15:restartNumberingAfterBreak="0">
    <w:nsid w:val="67DF245A"/>
    <w:multiLevelType w:val="hybridMultilevel"/>
    <w:tmpl w:val="7698FF58"/>
    <w:lvl w:ilvl="0" w:tplc="84F8982E">
      <w:start w:val="1"/>
      <w:numFmt w:val="decimal"/>
      <w:lvlText w:val="%1)"/>
      <w:lvlJc w:val="left"/>
      <w:pPr>
        <w:ind w:left="2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8CE5BC">
      <w:numFmt w:val="bullet"/>
      <w:lvlText w:val="•"/>
      <w:lvlJc w:val="left"/>
      <w:pPr>
        <w:ind w:left="1479" w:hanging="259"/>
      </w:pPr>
      <w:rPr>
        <w:rFonts w:hint="default"/>
        <w:lang w:val="uk-UA" w:eastAsia="en-US" w:bidi="ar-SA"/>
      </w:rPr>
    </w:lvl>
    <w:lvl w:ilvl="2" w:tplc="041E769A">
      <w:numFmt w:val="bullet"/>
      <w:lvlText w:val="•"/>
      <w:lvlJc w:val="left"/>
      <w:pPr>
        <w:ind w:left="2739" w:hanging="259"/>
      </w:pPr>
      <w:rPr>
        <w:rFonts w:hint="default"/>
        <w:lang w:val="uk-UA" w:eastAsia="en-US" w:bidi="ar-SA"/>
      </w:rPr>
    </w:lvl>
    <w:lvl w:ilvl="3" w:tplc="67E434A8">
      <w:numFmt w:val="bullet"/>
      <w:lvlText w:val="•"/>
      <w:lvlJc w:val="left"/>
      <w:pPr>
        <w:ind w:left="3999" w:hanging="259"/>
      </w:pPr>
      <w:rPr>
        <w:rFonts w:hint="default"/>
        <w:lang w:val="uk-UA" w:eastAsia="en-US" w:bidi="ar-SA"/>
      </w:rPr>
    </w:lvl>
    <w:lvl w:ilvl="4" w:tplc="78143A44">
      <w:numFmt w:val="bullet"/>
      <w:lvlText w:val="•"/>
      <w:lvlJc w:val="left"/>
      <w:pPr>
        <w:ind w:left="5259" w:hanging="259"/>
      </w:pPr>
      <w:rPr>
        <w:rFonts w:hint="default"/>
        <w:lang w:val="uk-UA" w:eastAsia="en-US" w:bidi="ar-SA"/>
      </w:rPr>
    </w:lvl>
    <w:lvl w:ilvl="5" w:tplc="B65C79EA">
      <w:numFmt w:val="bullet"/>
      <w:lvlText w:val="•"/>
      <w:lvlJc w:val="left"/>
      <w:pPr>
        <w:ind w:left="6519" w:hanging="259"/>
      </w:pPr>
      <w:rPr>
        <w:rFonts w:hint="default"/>
        <w:lang w:val="uk-UA" w:eastAsia="en-US" w:bidi="ar-SA"/>
      </w:rPr>
    </w:lvl>
    <w:lvl w:ilvl="6" w:tplc="95A8EBE8">
      <w:numFmt w:val="bullet"/>
      <w:lvlText w:val="•"/>
      <w:lvlJc w:val="left"/>
      <w:pPr>
        <w:ind w:left="7779" w:hanging="259"/>
      </w:pPr>
      <w:rPr>
        <w:rFonts w:hint="default"/>
        <w:lang w:val="uk-UA" w:eastAsia="en-US" w:bidi="ar-SA"/>
      </w:rPr>
    </w:lvl>
    <w:lvl w:ilvl="7" w:tplc="C652B246">
      <w:numFmt w:val="bullet"/>
      <w:lvlText w:val="•"/>
      <w:lvlJc w:val="left"/>
      <w:pPr>
        <w:ind w:left="9039" w:hanging="259"/>
      </w:pPr>
      <w:rPr>
        <w:rFonts w:hint="default"/>
        <w:lang w:val="uk-UA" w:eastAsia="en-US" w:bidi="ar-SA"/>
      </w:rPr>
    </w:lvl>
    <w:lvl w:ilvl="8" w:tplc="ADC84E60">
      <w:numFmt w:val="bullet"/>
      <w:lvlText w:val="•"/>
      <w:lvlJc w:val="left"/>
      <w:pPr>
        <w:ind w:left="10299" w:hanging="259"/>
      </w:pPr>
      <w:rPr>
        <w:rFonts w:hint="default"/>
        <w:lang w:val="uk-UA" w:eastAsia="en-US" w:bidi="ar-SA"/>
      </w:rPr>
    </w:lvl>
  </w:abstractNum>
  <w:abstractNum w:abstractNumId="50" w15:restartNumberingAfterBreak="0">
    <w:nsid w:val="6828193C"/>
    <w:multiLevelType w:val="hybridMultilevel"/>
    <w:tmpl w:val="ADA416D6"/>
    <w:lvl w:ilvl="0" w:tplc="7878200C">
      <w:start w:val="2"/>
      <w:numFmt w:val="decimal"/>
      <w:lvlText w:val="%1."/>
      <w:lvlJc w:val="left"/>
      <w:pPr>
        <w:ind w:left="110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26F728">
      <w:numFmt w:val="bullet"/>
      <w:lvlText w:val="•"/>
      <w:lvlJc w:val="left"/>
      <w:pPr>
        <w:ind w:left="1043" w:hanging="326"/>
      </w:pPr>
      <w:rPr>
        <w:rFonts w:hint="default"/>
        <w:lang w:val="uk-UA" w:eastAsia="en-US" w:bidi="ar-SA"/>
      </w:rPr>
    </w:lvl>
    <w:lvl w:ilvl="2" w:tplc="4FE2FBD2">
      <w:numFmt w:val="bullet"/>
      <w:lvlText w:val="•"/>
      <w:lvlJc w:val="left"/>
      <w:pPr>
        <w:ind w:left="1967" w:hanging="326"/>
      </w:pPr>
      <w:rPr>
        <w:rFonts w:hint="default"/>
        <w:lang w:val="uk-UA" w:eastAsia="en-US" w:bidi="ar-SA"/>
      </w:rPr>
    </w:lvl>
    <w:lvl w:ilvl="3" w:tplc="2D52EB04">
      <w:numFmt w:val="bullet"/>
      <w:lvlText w:val="•"/>
      <w:lvlJc w:val="left"/>
      <w:pPr>
        <w:ind w:left="2891" w:hanging="326"/>
      </w:pPr>
      <w:rPr>
        <w:rFonts w:hint="default"/>
        <w:lang w:val="uk-UA" w:eastAsia="en-US" w:bidi="ar-SA"/>
      </w:rPr>
    </w:lvl>
    <w:lvl w:ilvl="4" w:tplc="8882552C">
      <w:numFmt w:val="bullet"/>
      <w:lvlText w:val="•"/>
      <w:lvlJc w:val="left"/>
      <w:pPr>
        <w:ind w:left="3815" w:hanging="326"/>
      </w:pPr>
      <w:rPr>
        <w:rFonts w:hint="default"/>
        <w:lang w:val="uk-UA" w:eastAsia="en-US" w:bidi="ar-SA"/>
      </w:rPr>
    </w:lvl>
    <w:lvl w:ilvl="5" w:tplc="11728DB0">
      <w:numFmt w:val="bullet"/>
      <w:lvlText w:val="•"/>
      <w:lvlJc w:val="left"/>
      <w:pPr>
        <w:ind w:left="4738" w:hanging="326"/>
      </w:pPr>
      <w:rPr>
        <w:rFonts w:hint="default"/>
        <w:lang w:val="uk-UA" w:eastAsia="en-US" w:bidi="ar-SA"/>
      </w:rPr>
    </w:lvl>
    <w:lvl w:ilvl="6" w:tplc="409E3F28">
      <w:numFmt w:val="bullet"/>
      <w:lvlText w:val="•"/>
      <w:lvlJc w:val="left"/>
      <w:pPr>
        <w:ind w:left="5662" w:hanging="326"/>
      </w:pPr>
      <w:rPr>
        <w:rFonts w:hint="default"/>
        <w:lang w:val="uk-UA" w:eastAsia="en-US" w:bidi="ar-SA"/>
      </w:rPr>
    </w:lvl>
    <w:lvl w:ilvl="7" w:tplc="58842660">
      <w:numFmt w:val="bullet"/>
      <w:lvlText w:val="•"/>
      <w:lvlJc w:val="left"/>
      <w:pPr>
        <w:ind w:left="6586" w:hanging="326"/>
      </w:pPr>
      <w:rPr>
        <w:rFonts w:hint="default"/>
        <w:lang w:val="uk-UA" w:eastAsia="en-US" w:bidi="ar-SA"/>
      </w:rPr>
    </w:lvl>
    <w:lvl w:ilvl="8" w:tplc="7AE6569E">
      <w:numFmt w:val="bullet"/>
      <w:lvlText w:val="•"/>
      <w:lvlJc w:val="left"/>
      <w:pPr>
        <w:ind w:left="7510" w:hanging="326"/>
      </w:pPr>
      <w:rPr>
        <w:rFonts w:hint="default"/>
        <w:lang w:val="uk-UA" w:eastAsia="en-US" w:bidi="ar-SA"/>
      </w:rPr>
    </w:lvl>
  </w:abstractNum>
  <w:abstractNum w:abstractNumId="51" w15:restartNumberingAfterBreak="0">
    <w:nsid w:val="6A051060"/>
    <w:multiLevelType w:val="hybridMultilevel"/>
    <w:tmpl w:val="BD061354"/>
    <w:lvl w:ilvl="0" w:tplc="DC5AE22A">
      <w:numFmt w:val="bullet"/>
      <w:lvlText w:val="-"/>
      <w:lvlJc w:val="left"/>
      <w:pPr>
        <w:ind w:left="107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234A3AC">
      <w:numFmt w:val="bullet"/>
      <w:lvlText w:val="•"/>
      <w:lvlJc w:val="left"/>
      <w:pPr>
        <w:ind w:left="2353" w:hanging="159"/>
      </w:pPr>
      <w:rPr>
        <w:rFonts w:hint="default"/>
        <w:lang w:val="uk-UA" w:eastAsia="en-US" w:bidi="ar-SA"/>
      </w:rPr>
    </w:lvl>
    <w:lvl w:ilvl="2" w:tplc="70E0DB2C">
      <w:numFmt w:val="bullet"/>
      <w:lvlText w:val="•"/>
      <w:lvlJc w:val="left"/>
      <w:pPr>
        <w:ind w:left="3627" w:hanging="159"/>
      </w:pPr>
      <w:rPr>
        <w:rFonts w:hint="default"/>
        <w:lang w:val="uk-UA" w:eastAsia="en-US" w:bidi="ar-SA"/>
      </w:rPr>
    </w:lvl>
    <w:lvl w:ilvl="3" w:tplc="D4E610E2">
      <w:numFmt w:val="bullet"/>
      <w:lvlText w:val="•"/>
      <w:lvlJc w:val="left"/>
      <w:pPr>
        <w:ind w:left="4901" w:hanging="159"/>
      </w:pPr>
      <w:rPr>
        <w:rFonts w:hint="default"/>
        <w:lang w:val="uk-UA" w:eastAsia="en-US" w:bidi="ar-SA"/>
      </w:rPr>
    </w:lvl>
    <w:lvl w:ilvl="4" w:tplc="2F808BB4">
      <w:numFmt w:val="bullet"/>
      <w:lvlText w:val="•"/>
      <w:lvlJc w:val="left"/>
      <w:pPr>
        <w:ind w:left="6175" w:hanging="159"/>
      </w:pPr>
      <w:rPr>
        <w:rFonts w:hint="default"/>
        <w:lang w:val="uk-UA" w:eastAsia="en-US" w:bidi="ar-SA"/>
      </w:rPr>
    </w:lvl>
    <w:lvl w:ilvl="5" w:tplc="0628A80A">
      <w:numFmt w:val="bullet"/>
      <w:lvlText w:val="•"/>
      <w:lvlJc w:val="left"/>
      <w:pPr>
        <w:ind w:left="7449" w:hanging="159"/>
      </w:pPr>
      <w:rPr>
        <w:rFonts w:hint="default"/>
        <w:lang w:val="uk-UA" w:eastAsia="en-US" w:bidi="ar-SA"/>
      </w:rPr>
    </w:lvl>
    <w:lvl w:ilvl="6" w:tplc="3358FE4E">
      <w:numFmt w:val="bullet"/>
      <w:lvlText w:val="•"/>
      <w:lvlJc w:val="left"/>
      <w:pPr>
        <w:ind w:left="8723" w:hanging="159"/>
      </w:pPr>
      <w:rPr>
        <w:rFonts w:hint="default"/>
        <w:lang w:val="uk-UA" w:eastAsia="en-US" w:bidi="ar-SA"/>
      </w:rPr>
    </w:lvl>
    <w:lvl w:ilvl="7" w:tplc="B704B02E">
      <w:numFmt w:val="bullet"/>
      <w:lvlText w:val="•"/>
      <w:lvlJc w:val="left"/>
      <w:pPr>
        <w:ind w:left="9997" w:hanging="159"/>
      </w:pPr>
      <w:rPr>
        <w:rFonts w:hint="default"/>
        <w:lang w:val="uk-UA" w:eastAsia="en-US" w:bidi="ar-SA"/>
      </w:rPr>
    </w:lvl>
    <w:lvl w:ilvl="8" w:tplc="60E4883A">
      <w:numFmt w:val="bullet"/>
      <w:lvlText w:val="•"/>
      <w:lvlJc w:val="left"/>
      <w:pPr>
        <w:ind w:left="11271" w:hanging="159"/>
      </w:pPr>
      <w:rPr>
        <w:rFonts w:hint="default"/>
        <w:lang w:val="uk-UA" w:eastAsia="en-US" w:bidi="ar-SA"/>
      </w:rPr>
    </w:lvl>
  </w:abstractNum>
  <w:abstractNum w:abstractNumId="52" w15:restartNumberingAfterBreak="0">
    <w:nsid w:val="6B0D2EBF"/>
    <w:multiLevelType w:val="hybridMultilevel"/>
    <w:tmpl w:val="02E8B55A"/>
    <w:lvl w:ilvl="0" w:tplc="CC6E2BB2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9C8A2E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74E0224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548AAB64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C3D2C930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C7C45CD4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C6309594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DDDE2D64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DDB879C2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53" w15:restartNumberingAfterBreak="0">
    <w:nsid w:val="6B892C08"/>
    <w:multiLevelType w:val="hybridMultilevel"/>
    <w:tmpl w:val="C36EEDD2"/>
    <w:lvl w:ilvl="0" w:tplc="54C0C49A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D2E6340">
      <w:numFmt w:val="bullet"/>
      <w:lvlText w:val="•"/>
      <w:lvlJc w:val="left"/>
      <w:pPr>
        <w:ind w:left="1043" w:hanging="303"/>
      </w:pPr>
      <w:rPr>
        <w:rFonts w:hint="default"/>
        <w:lang w:val="uk-UA" w:eastAsia="en-US" w:bidi="ar-SA"/>
      </w:rPr>
    </w:lvl>
    <w:lvl w:ilvl="2" w:tplc="21E0FE0A">
      <w:numFmt w:val="bullet"/>
      <w:lvlText w:val="•"/>
      <w:lvlJc w:val="left"/>
      <w:pPr>
        <w:ind w:left="1967" w:hanging="303"/>
      </w:pPr>
      <w:rPr>
        <w:rFonts w:hint="default"/>
        <w:lang w:val="uk-UA" w:eastAsia="en-US" w:bidi="ar-SA"/>
      </w:rPr>
    </w:lvl>
    <w:lvl w:ilvl="3" w:tplc="8FA2D1F0">
      <w:numFmt w:val="bullet"/>
      <w:lvlText w:val="•"/>
      <w:lvlJc w:val="left"/>
      <w:pPr>
        <w:ind w:left="2891" w:hanging="303"/>
      </w:pPr>
      <w:rPr>
        <w:rFonts w:hint="default"/>
        <w:lang w:val="uk-UA" w:eastAsia="en-US" w:bidi="ar-SA"/>
      </w:rPr>
    </w:lvl>
    <w:lvl w:ilvl="4" w:tplc="5ADAB7E6">
      <w:numFmt w:val="bullet"/>
      <w:lvlText w:val="•"/>
      <w:lvlJc w:val="left"/>
      <w:pPr>
        <w:ind w:left="3815" w:hanging="303"/>
      </w:pPr>
      <w:rPr>
        <w:rFonts w:hint="default"/>
        <w:lang w:val="uk-UA" w:eastAsia="en-US" w:bidi="ar-SA"/>
      </w:rPr>
    </w:lvl>
    <w:lvl w:ilvl="5" w:tplc="9EBAD552">
      <w:numFmt w:val="bullet"/>
      <w:lvlText w:val="•"/>
      <w:lvlJc w:val="left"/>
      <w:pPr>
        <w:ind w:left="4738" w:hanging="303"/>
      </w:pPr>
      <w:rPr>
        <w:rFonts w:hint="default"/>
        <w:lang w:val="uk-UA" w:eastAsia="en-US" w:bidi="ar-SA"/>
      </w:rPr>
    </w:lvl>
    <w:lvl w:ilvl="6" w:tplc="6770B98E">
      <w:numFmt w:val="bullet"/>
      <w:lvlText w:val="•"/>
      <w:lvlJc w:val="left"/>
      <w:pPr>
        <w:ind w:left="5662" w:hanging="303"/>
      </w:pPr>
      <w:rPr>
        <w:rFonts w:hint="default"/>
        <w:lang w:val="uk-UA" w:eastAsia="en-US" w:bidi="ar-SA"/>
      </w:rPr>
    </w:lvl>
    <w:lvl w:ilvl="7" w:tplc="2D9877C0">
      <w:numFmt w:val="bullet"/>
      <w:lvlText w:val="•"/>
      <w:lvlJc w:val="left"/>
      <w:pPr>
        <w:ind w:left="6586" w:hanging="303"/>
      </w:pPr>
      <w:rPr>
        <w:rFonts w:hint="default"/>
        <w:lang w:val="uk-UA" w:eastAsia="en-US" w:bidi="ar-SA"/>
      </w:rPr>
    </w:lvl>
    <w:lvl w:ilvl="8" w:tplc="8D58E2D2">
      <w:numFmt w:val="bullet"/>
      <w:lvlText w:val="•"/>
      <w:lvlJc w:val="left"/>
      <w:pPr>
        <w:ind w:left="7510" w:hanging="303"/>
      </w:pPr>
      <w:rPr>
        <w:rFonts w:hint="default"/>
        <w:lang w:val="uk-UA" w:eastAsia="en-US" w:bidi="ar-SA"/>
      </w:rPr>
    </w:lvl>
  </w:abstractNum>
  <w:abstractNum w:abstractNumId="54" w15:restartNumberingAfterBreak="0">
    <w:nsid w:val="6F18433E"/>
    <w:multiLevelType w:val="hybridMultilevel"/>
    <w:tmpl w:val="B1A80CD6"/>
    <w:lvl w:ilvl="0" w:tplc="E92267F4">
      <w:start w:val="1"/>
      <w:numFmt w:val="lowerLetter"/>
      <w:lvlText w:val="(%1)"/>
      <w:lvlJc w:val="left"/>
      <w:pPr>
        <w:ind w:left="11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9C586270">
      <w:numFmt w:val="bullet"/>
      <w:lvlText w:val="•"/>
      <w:lvlJc w:val="left"/>
      <w:pPr>
        <w:ind w:left="1043" w:hanging="360"/>
      </w:pPr>
      <w:rPr>
        <w:rFonts w:hint="default"/>
        <w:lang w:val="uk-UA" w:eastAsia="en-US" w:bidi="ar-SA"/>
      </w:rPr>
    </w:lvl>
    <w:lvl w:ilvl="2" w:tplc="C6BA47FE">
      <w:numFmt w:val="bullet"/>
      <w:lvlText w:val="•"/>
      <w:lvlJc w:val="left"/>
      <w:pPr>
        <w:ind w:left="1967" w:hanging="360"/>
      </w:pPr>
      <w:rPr>
        <w:rFonts w:hint="default"/>
        <w:lang w:val="uk-UA" w:eastAsia="en-US" w:bidi="ar-SA"/>
      </w:rPr>
    </w:lvl>
    <w:lvl w:ilvl="3" w:tplc="5C0EDFEA">
      <w:numFmt w:val="bullet"/>
      <w:lvlText w:val="•"/>
      <w:lvlJc w:val="left"/>
      <w:pPr>
        <w:ind w:left="2891" w:hanging="360"/>
      </w:pPr>
      <w:rPr>
        <w:rFonts w:hint="default"/>
        <w:lang w:val="uk-UA" w:eastAsia="en-US" w:bidi="ar-SA"/>
      </w:rPr>
    </w:lvl>
    <w:lvl w:ilvl="4" w:tplc="BCFA58CE">
      <w:numFmt w:val="bullet"/>
      <w:lvlText w:val="•"/>
      <w:lvlJc w:val="left"/>
      <w:pPr>
        <w:ind w:left="3815" w:hanging="360"/>
      </w:pPr>
      <w:rPr>
        <w:rFonts w:hint="default"/>
        <w:lang w:val="uk-UA" w:eastAsia="en-US" w:bidi="ar-SA"/>
      </w:rPr>
    </w:lvl>
    <w:lvl w:ilvl="5" w:tplc="2B66475C">
      <w:numFmt w:val="bullet"/>
      <w:lvlText w:val="•"/>
      <w:lvlJc w:val="left"/>
      <w:pPr>
        <w:ind w:left="4738" w:hanging="360"/>
      </w:pPr>
      <w:rPr>
        <w:rFonts w:hint="default"/>
        <w:lang w:val="uk-UA" w:eastAsia="en-US" w:bidi="ar-SA"/>
      </w:rPr>
    </w:lvl>
    <w:lvl w:ilvl="6" w:tplc="E99A6338">
      <w:numFmt w:val="bullet"/>
      <w:lvlText w:val="•"/>
      <w:lvlJc w:val="left"/>
      <w:pPr>
        <w:ind w:left="5662" w:hanging="360"/>
      </w:pPr>
      <w:rPr>
        <w:rFonts w:hint="default"/>
        <w:lang w:val="uk-UA" w:eastAsia="en-US" w:bidi="ar-SA"/>
      </w:rPr>
    </w:lvl>
    <w:lvl w:ilvl="7" w:tplc="E6FCF22A">
      <w:numFmt w:val="bullet"/>
      <w:lvlText w:val="•"/>
      <w:lvlJc w:val="left"/>
      <w:pPr>
        <w:ind w:left="6586" w:hanging="360"/>
      </w:pPr>
      <w:rPr>
        <w:rFonts w:hint="default"/>
        <w:lang w:val="uk-UA" w:eastAsia="en-US" w:bidi="ar-SA"/>
      </w:rPr>
    </w:lvl>
    <w:lvl w:ilvl="8" w:tplc="BB7284A0">
      <w:numFmt w:val="bullet"/>
      <w:lvlText w:val="•"/>
      <w:lvlJc w:val="left"/>
      <w:pPr>
        <w:ind w:left="7510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722C4D80"/>
    <w:multiLevelType w:val="hybridMultilevel"/>
    <w:tmpl w:val="C38C741C"/>
    <w:lvl w:ilvl="0" w:tplc="C9986E1E">
      <w:numFmt w:val="bullet"/>
      <w:lvlText w:val="-"/>
      <w:lvlJc w:val="left"/>
      <w:pPr>
        <w:ind w:left="107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6EB92E">
      <w:numFmt w:val="bullet"/>
      <w:lvlText w:val="•"/>
      <w:lvlJc w:val="left"/>
      <w:pPr>
        <w:ind w:left="2353" w:hanging="159"/>
      </w:pPr>
      <w:rPr>
        <w:rFonts w:hint="default"/>
        <w:lang w:val="uk-UA" w:eastAsia="en-US" w:bidi="ar-SA"/>
      </w:rPr>
    </w:lvl>
    <w:lvl w:ilvl="2" w:tplc="C520DD18">
      <w:numFmt w:val="bullet"/>
      <w:lvlText w:val="•"/>
      <w:lvlJc w:val="left"/>
      <w:pPr>
        <w:ind w:left="3627" w:hanging="159"/>
      </w:pPr>
      <w:rPr>
        <w:rFonts w:hint="default"/>
        <w:lang w:val="uk-UA" w:eastAsia="en-US" w:bidi="ar-SA"/>
      </w:rPr>
    </w:lvl>
    <w:lvl w:ilvl="3" w:tplc="5C6CF37C">
      <w:numFmt w:val="bullet"/>
      <w:lvlText w:val="•"/>
      <w:lvlJc w:val="left"/>
      <w:pPr>
        <w:ind w:left="4901" w:hanging="159"/>
      </w:pPr>
      <w:rPr>
        <w:rFonts w:hint="default"/>
        <w:lang w:val="uk-UA" w:eastAsia="en-US" w:bidi="ar-SA"/>
      </w:rPr>
    </w:lvl>
    <w:lvl w:ilvl="4" w:tplc="68D66340">
      <w:numFmt w:val="bullet"/>
      <w:lvlText w:val="•"/>
      <w:lvlJc w:val="left"/>
      <w:pPr>
        <w:ind w:left="6175" w:hanging="159"/>
      </w:pPr>
      <w:rPr>
        <w:rFonts w:hint="default"/>
        <w:lang w:val="uk-UA" w:eastAsia="en-US" w:bidi="ar-SA"/>
      </w:rPr>
    </w:lvl>
    <w:lvl w:ilvl="5" w:tplc="E8360EF0">
      <w:numFmt w:val="bullet"/>
      <w:lvlText w:val="•"/>
      <w:lvlJc w:val="left"/>
      <w:pPr>
        <w:ind w:left="7449" w:hanging="159"/>
      </w:pPr>
      <w:rPr>
        <w:rFonts w:hint="default"/>
        <w:lang w:val="uk-UA" w:eastAsia="en-US" w:bidi="ar-SA"/>
      </w:rPr>
    </w:lvl>
    <w:lvl w:ilvl="6" w:tplc="7868BA2C">
      <w:numFmt w:val="bullet"/>
      <w:lvlText w:val="•"/>
      <w:lvlJc w:val="left"/>
      <w:pPr>
        <w:ind w:left="8723" w:hanging="159"/>
      </w:pPr>
      <w:rPr>
        <w:rFonts w:hint="default"/>
        <w:lang w:val="uk-UA" w:eastAsia="en-US" w:bidi="ar-SA"/>
      </w:rPr>
    </w:lvl>
    <w:lvl w:ilvl="7" w:tplc="C9EA97F8">
      <w:numFmt w:val="bullet"/>
      <w:lvlText w:val="•"/>
      <w:lvlJc w:val="left"/>
      <w:pPr>
        <w:ind w:left="9997" w:hanging="159"/>
      </w:pPr>
      <w:rPr>
        <w:rFonts w:hint="default"/>
        <w:lang w:val="uk-UA" w:eastAsia="en-US" w:bidi="ar-SA"/>
      </w:rPr>
    </w:lvl>
    <w:lvl w:ilvl="8" w:tplc="8D907436">
      <w:numFmt w:val="bullet"/>
      <w:lvlText w:val="•"/>
      <w:lvlJc w:val="left"/>
      <w:pPr>
        <w:ind w:left="11271" w:hanging="159"/>
      </w:pPr>
      <w:rPr>
        <w:rFonts w:hint="default"/>
        <w:lang w:val="uk-UA" w:eastAsia="en-US" w:bidi="ar-SA"/>
      </w:rPr>
    </w:lvl>
  </w:abstractNum>
  <w:abstractNum w:abstractNumId="56" w15:restartNumberingAfterBreak="0">
    <w:nsid w:val="72853968"/>
    <w:multiLevelType w:val="multilevel"/>
    <w:tmpl w:val="A378C7C8"/>
    <w:lvl w:ilvl="0">
      <w:start w:val="3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963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95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27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659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891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123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355" w:hanging="422"/>
      </w:pPr>
      <w:rPr>
        <w:rFonts w:hint="default"/>
        <w:lang w:val="uk-UA" w:eastAsia="en-US" w:bidi="ar-SA"/>
      </w:rPr>
    </w:lvl>
  </w:abstractNum>
  <w:abstractNum w:abstractNumId="57" w15:restartNumberingAfterBreak="0">
    <w:nsid w:val="72AF7563"/>
    <w:multiLevelType w:val="hybridMultilevel"/>
    <w:tmpl w:val="73F615B8"/>
    <w:lvl w:ilvl="0" w:tplc="7E8C2CBA">
      <w:start w:val="3"/>
      <w:numFmt w:val="decimal"/>
      <w:lvlText w:val="%1"/>
      <w:lvlJc w:val="left"/>
      <w:pPr>
        <w:ind w:left="349" w:hanging="130"/>
      </w:pPr>
      <w:rPr>
        <w:rFonts w:ascii="Times New Roman" w:eastAsia="Times New Roman" w:hAnsi="Times New Roman" w:cs="Times New Roman" w:hint="default"/>
        <w:w w:val="99"/>
        <w:position w:val="2"/>
        <w:sz w:val="16"/>
        <w:szCs w:val="16"/>
        <w:lang w:val="uk-UA" w:eastAsia="en-US" w:bidi="ar-SA"/>
      </w:rPr>
    </w:lvl>
    <w:lvl w:ilvl="1" w:tplc="646CEF26">
      <w:numFmt w:val="bullet"/>
      <w:lvlText w:val="•"/>
      <w:lvlJc w:val="left"/>
      <w:pPr>
        <w:ind w:left="1587" w:hanging="130"/>
      </w:pPr>
      <w:rPr>
        <w:rFonts w:hint="default"/>
        <w:lang w:val="uk-UA" w:eastAsia="en-US" w:bidi="ar-SA"/>
      </w:rPr>
    </w:lvl>
    <w:lvl w:ilvl="2" w:tplc="30A8EAC6">
      <w:numFmt w:val="bullet"/>
      <w:lvlText w:val="•"/>
      <w:lvlJc w:val="left"/>
      <w:pPr>
        <w:ind w:left="2835" w:hanging="130"/>
      </w:pPr>
      <w:rPr>
        <w:rFonts w:hint="default"/>
        <w:lang w:val="uk-UA" w:eastAsia="en-US" w:bidi="ar-SA"/>
      </w:rPr>
    </w:lvl>
    <w:lvl w:ilvl="3" w:tplc="578031BC">
      <w:numFmt w:val="bullet"/>
      <w:lvlText w:val="•"/>
      <w:lvlJc w:val="left"/>
      <w:pPr>
        <w:ind w:left="4083" w:hanging="130"/>
      </w:pPr>
      <w:rPr>
        <w:rFonts w:hint="default"/>
        <w:lang w:val="uk-UA" w:eastAsia="en-US" w:bidi="ar-SA"/>
      </w:rPr>
    </w:lvl>
    <w:lvl w:ilvl="4" w:tplc="4E129B88">
      <w:numFmt w:val="bullet"/>
      <w:lvlText w:val="•"/>
      <w:lvlJc w:val="left"/>
      <w:pPr>
        <w:ind w:left="5331" w:hanging="130"/>
      </w:pPr>
      <w:rPr>
        <w:rFonts w:hint="default"/>
        <w:lang w:val="uk-UA" w:eastAsia="en-US" w:bidi="ar-SA"/>
      </w:rPr>
    </w:lvl>
    <w:lvl w:ilvl="5" w:tplc="2AD47602">
      <w:numFmt w:val="bullet"/>
      <w:lvlText w:val="•"/>
      <w:lvlJc w:val="left"/>
      <w:pPr>
        <w:ind w:left="6579" w:hanging="130"/>
      </w:pPr>
      <w:rPr>
        <w:rFonts w:hint="default"/>
        <w:lang w:val="uk-UA" w:eastAsia="en-US" w:bidi="ar-SA"/>
      </w:rPr>
    </w:lvl>
    <w:lvl w:ilvl="6" w:tplc="A442F2F8">
      <w:numFmt w:val="bullet"/>
      <w:lvlText w:val="•"/>
      <w:lvlJc w:val="left"/>
      <w:pPr>
        <w:ind w:left="7827" w:hanging="130"/>
      </w:pPr>
      <w:rPr>
        <w:rFonts w:hint="default"/>
        <w:lang w:val="uk-UA" w:eastAsia="en-US" w:bidi="ar-SA"/>
      </w:rPr>
    </w:lvl>
    <w:lvl w:ilvl="7" w:tplc="A04E5AC0">
      <w:numFmt w:val="bullet"/>
      <w:lvlText w:val="•"/>
      <w:lvlJc w:val="left"/>
      <w:pPr>
        <w:ind w:left="9075" w:hanging="130"/>
      </w:pPr>
      <w:rPr>
        <w:rFonts w:hint="default"/>
        <w:lang w:val="uk-UA" w:eastAsia="en-US" w:bidi="ar-SA"/>
      </w:rPr>
    </w:lvl>
    <w:lvl w:ilvl="8" w:tplc="E14E1794">
      <w:numFmt w:val="bullet"/>
      <w:lvlText w:val="•"/>
      <w:lvlJc w:val="left"/>
      <w:pPr>
        <w:ind w:left="10323" w:hanging="130"/>
      </w:pPr>
      <w:rPr>
        <w:rFonts w:hint="default"/>
        <w:lang w:val="uk-UA" w:eastAsia="en-US" w:bidi="ar-SA"/>
      </w:rPr>
    </w:lvl>
  </w:abstractNum>
  <w:abstractNum w:abstractNumId="58" w15:restartNumberingAfterBreak="0">
    <w:nsid w:val="73491A49"/>
    <w:multiLevelType w:val="hybridMultilevel"/>
    <w:tmpl w:val="35126DB4"/>
    <w:lvl w:ilvl="0" w:tplc="07E43414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72A56E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E4A2BC9A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EF3A064A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ADECA414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3348CEC4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E30623DA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D83AC928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B8E6C0EA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59" w15:restartNumberingAfterBreak="0">
    <w:nsid w:val="74372DC5"/>
    <w:multiLevelType w:val="hybridMultilevel"/>
    <w:tmpl w:val="351E4D42"/>
    <w:lvl w:ilvl="0" w:tplc="660AE88C">
      <w:numFmt w:val="bullet"/>
      <w:lvlText w:val="–"/>
      <w:lvlJc w:val="left"/>
      <w:pPr>
        <w:ind w:left="110" w:hanging="2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1" w:tplc="C11A9686">
      <w:numFmt w:val="bullet"/>
      <w:lvlText w:val="•"/>
      <w:lvlJc w:val="left"/>
      <w:pPr>
        <w:ind w:left="1043" w:hanging="260"/>
      </w:pPr>
      <w:rPr>
        <w:rFonts w:hint="default"/>
        <w:lang w:val="uk-UA" w:eastAsia="en-US" w:bidi="ar-SA"/>
      </w:rPr>
    </w:lvl>
    <w:lvl w:ilvl="2" w:tplc="0E76382A">
      <w:numFmt w:val="bullet"/>
      <w:lvlText w:val="•"/>
      <w:lvlJc w:val="left"/>
      <w:pPr>
        <w:ind w:left="1967" w:hanging="260"/>
      </w:pPr>
      <w:rPr>
        <w:rFonts w:hint="default"/>
        <w:lang w:val="uk-UA" w:eastAsia="en-US" w:bidi="ar-SA"/>
      </w:rPr>
    </w:lvl>
    <w:lvl w:ilvl="3" w:tplc="FC90D11E">
      <w:numFmt w:val="bullet"/>
      <w:lvlText w:val="•"/>
      <w:lvlJc w:val="left"/>
      <w:pPr>
        <w:ind w:left="2891" w:hanging="260"/>
      </w:pPr>
      <w:rPr>
        <w:rFonts w:hint="default"/>
        <w:lang w:val="uk-UA" w:eastAsia="en-US" w:bidi="ar-SA"/>
      </w:rPr>
    </w:lvl>
    <w:lvl w:ilvl="4" w:tplc="2004996E">
      <w:numFmt w:val="bullet"/>
      <w:lvlText w:val="•"/>
      <w:lvlJc w:val="left"/>
      <w:pPr>
        <w:ind w:left="3815" w:hanging="260"/>
      </w:pPr>
      <w:rPr>
        <w:rFonts w:hint="default"/>
        <w:lang w:val="uk-UA" w:eastAsia="en-US" w:bidi="ar-SA"/>
      </w:rPr>
    </w:lvl>
    <w:lvl w:ilvl="5" w:tplc="9CB41338">
      <w:numFmt w:val="bullet"/>
      <w:lvlText w:val="•"/>
      <w:lvlJc w:val="left"/>
      <w:pPr>
        <w:ind w:left="4738" w:hanging="260"/>
      </w:pPr>
      <w:rPr>
        <w:rFonts w:hint="default"/>
        <w:lang w:val="uk-UA" w:eastAsia="en-US" w:bidi="ar-SA"/>
      </w:rPr>
    </w:lvl>
    <w:lvl w:ilvl="6" w:tplc="A7B0A8D4">
      <w:numFmt w:val="bullet"/>
      <w:lvlText w:val="•"/>
      <w:lvlJc w:val="left"/>
      <w:pPr>
        <w:ind w:left="5662" w:hanging="260"/>
      </w:pPr>
      <w:rPr>
        <w:rFonts w:hint="default"/>
        <w:lang w:val="uk-UA" w:eastAsia="en-US" w:bidi="ar-SA"/>
      </w:rPr>
    </w:lvl>
    <w:lvl w:ilvl="7" w:tplc="3F08626E">
      <w:numFmt w:val="bullet"/>
      <w:lvlText w:val="•"/>
      <w:lvlJc w:val="left"/>
      <w:pPr>
        <w:ind w:left="6586" w:hanging="260"/>
      </w:pPr>
      <w:rPr>
        <w:rFonts w:hint="default"/>
        <w:lang w:val="uk-UA" w:eastAsia="en-US" w:bidi="ar-SA"/>
      </w:rPr>
    </w:lvl>
    <w:lvl w:ilvl="8" w:tplc="6E9CCE4A">
      <w:numFmt w:val="bullet"/>
      <w:lvlText w:val="•"/>
      <w:lvlJc w:val="left"/>
      <w:pPr>
        <w:ind w:left="7510" w:hanging="260"/>
      </w:pPr>
      <w:rPr>
        <w:rFonts w:hint="default"/>
        <w:lang w:val="uk-UA" w:eastAsia="en-US" w:bidi="ar-SA"/>
      </w:rPr>
    </w:lvl>
  </w:abstractNum>
  <w:abstractNum w:abstractNumId="60" w15:restartNumberingAfterBreak="0">
    <w:nsid w:val="77BA68A8"/>
    <w:multiLevelType w:val="hybridMultilevel"/>
    <w:tmpl w:val="86061C30"/>
    <w:lvl w:ilvl="0" w:tplc="A634C0C2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40A09CE">
      <w:numFmt w:val="bullet"/>
      <w:lvlText w:val="•"/>
      <w:lvlJc w:val="left"/>
      <w:pPr>
        <w:ind w:left="1043" w:hanging="188"/>
      </w:pPr>
      <w:rPr>
        <w:rFonts w:hint="default"/>
        <w:lang w:val="uk-UA" w:eastAsia="en-US" w:bidi="ar-SA"/>
      </w:rPr>
    </w:lvl>
    <w:lvl w:ilvl="2" w:tplc="A4084B66">
      <w:numFmt w:val="bullet"/>
      <w:lvlText w:val="•"/>
      <w:lvlJc w:val="left"/>
      <w:pPr>
        <w:ind w:left="1967" w:hanging="188"/>
      </w:pPr>
      <w:rPr>
        <w:rFonts w:hint="default"/>
        <w:lang w:val="uk-UA" w:eastAsia="en-US" w:bidi="ar-SA"/>
      </w:rPr>
    </w:lvl>
    <w:lvl w:ilvl="3" w:tplc="F8708CE8">
      <w:numFmt w:val="bullet"/>
      <w:lvlText w:val="•"/>
      <w:lvlJc w:val="left"/>
      <w:pPr>
        <w:ind w:left="2891" w:hanging="188"/>
      </w:pPr>
      <w:rPr>
        <w:rFonts w:hint="default"/>
        <w:lang w:val="uk-UA" w:eastAsia="en-US" w:bidi="ar-SA"/>
      </w:rPr>
    </w:lvl>
    <w:lvl w:ilvl="4" w:tplc="257213B8">
      <w:numFmt w:val="bullet"/>
      <w:lvlText w:val="•"/>
      <w:lvlJc w:val="left"/>
      <w:pPr>
        <w:ind w:left="3815" w:hanging="188"/>
      </w:pPr>
      <w:rPr>
        <w:rFonts w:hint="default"/>
        <w:lang w:val="uk-UA" w:eastAsia="en-US" w:bidi="ar-SA"/>
      </w:rPr>
    </w:lvl>
    <w:lvl w:ilvl="5" w:tplc="B5F8712C">
      <w:numFmt w:val="bullet"/>
      <w:lvlText w:val="•"/>
      <w:lvlJc w:val="left"/>
      <w:pPr>
        <w:ind w:left="4738" w:hanging="188"/>
      </w:pPr>
      <w:rPr>
        <w:rFonts w:hint="default"/>
        <w:lang w:val="uk-UA" w:eastAsia="en-US" w:bidi="ar-SA"/>
      </w:rPr>
    </w:lvl>
    <w:lvl w:ilvl="6" w:tplc="4072E714">
      <w:numFmt w:val="bullet"/>
      <w:lvlText w:val="•"/>
      <w:lvlJc w:val="left"/>
      <w:pPr>
        <w:ind w:left="5662" w:hanging="188"/>
      </w:pPr>
      <w:rPr>
        <w:rFonts w:hint="default"/>
        <w:lang w:val="uk-UA" w:eastAsia="en-US" w:bidi="ar-SA"/>
      </w:rPr>
    </w:lvl>
    <w:lvl w:ilvl="7" w:tplc="92A8B9FA">
      <w:numFmt w:val="bullet"/>
      <w:lvlText w:val="•"/>
      <w:lvlJc w:val="left"/>
      <w:pPr>
        <w:ind w:left="6586" w:hanging="188"/>
      </w:pPr>
      <w:rPr>
        <w:rFonts w:hint="default"/>
        <w:lang w:val="uk-UA" w:eastAsia="en-US" w:bidi="ar-SA"/>
      </w:rPr>
    </w:lvl>
    <w:lvl w:ilvl="8" w:tplc="3264B5A0">
      <w:numFmt w:val="bullet"/>
      <w:lvlText w:val="•"/>
      <w:lvlJc w:val="left"/>
      <w:pPr>
        <w:ind w:left="7510" w:hanging="188"/>
      </w:pPr>
      <w:rPr>
        <w:rFonts w:hint="default"/>
        <w:lang w:val="uk-UA" w:eastAsia="en-US" w:bidi="ar-SA"/>
      </w:rPr>
    </w:lvl>
  </w:abstractNum>
  <w:abstractNum w:abstractNumId="61" w15:restartNumberingAfterBreak="0">
    <w:nsid w:val="77CE6884"/>
    <w:multiLevelType w:val="hybridMultilevel"/>
    <w:tmpl w:val="AD7C23E4"/>
    <w:lvl w:ilvl="0" w:tplc="52F88334">
      <w:numFmt w:val="bullet"/>
      <w:lvlText w:val="—"/>
      <w:lvlJc w:val="left"/>
      <w:pPr>
        <w:ind w:left="110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C65DB6">
      <w:numFmt w:val="bullet"/>
      <w:lvlText w:val="•"/>
      <w:lvlJc w:val="left"/>
      <w:pPr>
        <w:ind w:left="1043" w:hanging="366"/>
      </w:pPr>
      <w:rPr>
        <w:rFonts w:hint="default"/>
        <w:lang w:val="uk-UA" w:eastAsia="en-US" w:bidi="ar-SA"/>
      </w:rPr>
    </w:lvl>
    <w:lvl w:ilvl="2" w:tplc="65B43DF6">
      <w:numFmt w:val="bullet"/>
      <w:lvlText w:val="•"/>
      <w:lvlJc w:val="left"/>
      <w:pPr>
        <w:ind w:left="1967" w:hanging="366"/>
      </w:pPr>
      <w:rPr>
        <w:rFonts w:hint="default"/>
        <w:lang w:val="uk-UA" w:eastAsia="en-US" w:bidi="ar-SA"/>
      </w:rPr>
    </w:lvl>
    <w:lvl w:ilvl="3" w:tplc="7B80613A">
      <w:numFmt w:val="bullet"/>
      <w:lvlText w:val="•"/>
      <w:lvlJc w:val="left"/>
      <w:pPr>
        <w:ind w:left="2891" w:hanging="366"/>
      </w:pPr>
      <w:rPr>
        <w:rFonts w:hint="default"/>
        <w:lang w:val="uk-UA" w:eastAsia="en-US" w:bidi="ar-SA"/>
      </w:rPr>
    </w:lvl>
    <w:lvl w:ilvl="4" w:tplc="86DAF15E">
      <w:numFmt w:val="bullet"/>
      <w:lvlText w:val="•"/>
      <w:lvlJc w:val="left"/>
      <w:pPr>
        <w:ind w:left="3815" w:hanging="366"/>
      </w:pPr>
      <w:rPr>
        <w:rFonts w:hint="default"/>
        <w:lang w:val="uk-UA" w:eastAsia="en-US" w:bidi="ar-SA"/>
      </w:rPr>
    </w:lvl>
    <w:lvl w:ilvl="5" w:tplc="67EC53EC">
      <w:numFmt w:val="bullet"/>
      <w:lvlText w:val="•"/>
      <w:lvlJc w:val="left"/>
      <w:pPr>
        <w:ind w:left="4738" w:hanging="366"/>
      </w:pPr>
      <w:rPr>
        <w:rFonts w:hint="default"/>
        <w:lang w:val="uk-UA" w:eastAsia="en-US" w:bidi="ar-SA"/>
      </w:rPr>
    </w:lvl>
    <w:lvl w:ilvl="6" w:tplc="F9F0F8D8">
      <w:numFmt w:val="bullet"/>
      <w:lvlText w:val="•"/>
      <w:lvlJc w:val="left"/>
      <w:pPr>
        <w:ind w:left="5662" w:hanging="366"/>
      </w:pPr>
      <w:rPr>
        <w:rFonts w:hint="default"/>
        <w:lang w:val="uk-UA" w:eastAsia="en-US" w:bidi="ar-SA"/>
      </w:rPr>
    </w:lvl>
    <w:lvl w:ilvl="7" w:tplc="06D46500">
      <w:numFmt w:val="bullet"/>
      <w:lvlText w:val="•"/>
      <w:lvlJc w:val="left"/>
      <w:pPr>
        <w:ind w:left="6586" w:hanging="366"/>
      </w:pPr>
      <w:rPr>
        <w:rFonts w:hint="default"/>
        <w:lang w:val="uk-UA" w:eastAsia="en-US" w:bidi="ar-SA"/>
      </w:rPr>
    </w:lvl>
    <w:lvl w:ilvl="8" w:tplc="27B49FF4">
      <w:numFmt w:val="bullet"/>
      <w:lvlText w:val="•"/>
      <w:lvlJc w:val="left"/>
      <w:pPr>
        <w:ind w:left="7510" w:hanging="366"/>
      </w:pPr>
      <w:rPr>
        <w:rFonts w:hint="default"/>
        <w:lang w:val="uk-UA" w:eastAsia="en-US" w:bidi="ar-SA"/>
      </w:rPr>
    </w:lvl>
  </w:abstractNum>
  <w:abstractNum w:abstractNumId="62" w15:restartNumberingAfterBreak="0">
    <w:nsid w:val="77E30627"/>
    <w:multiLevelType w:val="hybridMultilevel"/>
    <w:tmpl w:val="59F80126"/>
    <w:lvl w:ilvl="0" w:tplc="7B169BEC">
      <w:start w:val="4"/>
      <w:numFmt w:val="decimal"/>
      <w:lvlText w:val="%1."/>
      <w:lvlJc w:val="left"/>
      <w:pPr>
        <w:ind w:left="83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72C3066">
      <w:numFmt w:val="bullet"/>
      <w:lvlText w:val="•"/>
      <w:lvlJc w:val="left"/>
      <w:pPr>
        <w:ind w:left="1691" w:hanging="721"/>
      </w:pPr>
      <w:rPr>
        <w:rFonts w:hint="default"/>
        <w:lang w:val="uk-UA" w:eastAsia="en-US" w:bidi="ar-SA"/>
      </w:rPr>
    </w:lvl>
    <w:lvl w:ilvl="2" w:tplc="32B81E02">
      <w:numFmt w:val="bullet"/>
      <w:lvlText w:val="•"/>
      <w:lvlJc w:val="left"/>
      <w:pPr>
        <w:ind w:left="2543" w:hanging="721"/>
      </w:pPr>
      <w:rPr>
        <w:rFonts w:hint="default"/>
        <w:lang w:val="uk-UA" w:eastAsia="en-US" w:bidi="ar-SA"/>
      </w:rPr>
    </w:lvl>
    <w:lvl w:ilvl="3" w:tplc="AAECB11C">
      <w:numFmt w:val="bullet"/>
      <w:lvlText w:val="•"/>
      <w:lvlJc w:val="left"/>
      <w:pPr>
        <w:ind w:left="3395" w:hanging="721"/>
      </w:pPr>
      <w:rPr>
        <w:rFonts w:hint="default"/>
        <w:lang w:val="uk-UA" w:eastAsia="en-US" w:bidi="ar-SA"/>
      </w:rPr>
    </w:lvl>
    <w:lvl w:ilvl="4" w:tplc="03147746">
      <w:numFmt w:val="bullet"/>
      <w:lvlText w:val="•"/>
      <w:lvlJc w:val="left"/>
      <w:pPr>
        <w:ind w:left="4247" w:hanging="721"/>
      </w:pPr>
      <w:rPr>
        <w:rFonts w:hint="default"/>
        <w:lang w:val="uk-UA" w:eastAsia="en-US" w:bidi="ar-SA"/>
      </w:rPr>
    </w:lvl>
    <w:lvl w:ilvl="5" w:tplc="1B6EB5BA">
      <w:numFmt w:val="bullet"/>
      <w:lvlText w:val="•"/>
      <w:lvlJc w:val="left"/>
      <w:pPr>
        <w:ind w:left="5098" w:hanging="721"/>
      </w:pPr>
      <w:rPr>
        <w:rFonts w:hint="default"/>
        <w:lang w:val="uk-UA" w:eastAsia="en-US" w:bidi="ar-SA"/>
      </w:rPr>
    </w:lvl>
    <w:lvl w:ilvl="6" w:tplc="2770624A">
      <w:numFmt w:val="bullet"/>
      <w:lvlText w:val="•"/>
      <w:lvlJc w:val="left"/>
      <w:pPr>
        <w:ind w:left="5950" w:hanging="721"/>
      </w:pPr>
      <w:rPr>
        <w:rFonts w:hint="default"/>
        <w:lang w:val="uk-UA" w:eastAsia="en-US" w:bidi="ar-SA"/>
      </w:rPr>
    </w:lvl>
    <w:lvl w:ilvl="7" w:tplc="33DE56EA">
      <w:numFmt w:val="bullet"/>
      <w:lvlText w:val="•"/>
      <w:lvlJc w:val="left"/>
      <w:pPr>
        <w:ind w:left="6802" w:hanging="721"/>
      </w:pPr>
      <w:rPr>
        <w:rFonts w:hint="default"/>
        <w:lang w:val="uk-UA" w:eastAsia="en-US" w:bidi="ar-SA"/>
      </w:rPr>
    </w:lvl>
    <w:lvl w:ilvl="8" w:tplc="CC3A67E6">
      <w:numFmt w:val="bullet"/>
      <w:lvlText w:val="•"/>
      <w:lvlJc w:val="left"/>
      <w:pPr>
        <w:ind w:left="7654" w:hanging="721"/>
      </w:pPr>
      <w:rPr>
        <w:rFonts w:hint="default"/>
        <w:lang w:val="uk-UA" w:eastAsia="en-US" w:bidi="ar-SA"/>
      </w:rPr>
    </w:lvl>
  </w:abstractNum>
  <w:abstractNum w:abstractNumId="63" w15:restartNumberingAfterBreak="0">
    <w:nsid w:val="7FC21C9C"/>
    <w:multiLevelType w:val="hybridMultilevel"/>
    <w:tmpl w:val="938ABDFC"/>
    <w:lvl w:ilvl="0" w:tplc="DCAAE99A">
      <w:numFmt w:val="bullet"/>
      <w:lvlText w:val="—"/>
      <w:lvlJc w:val="left"/>
      <w:pPr>
        <w:ind w:left="110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B68578">
      <w:numFmt w:val="bullet"/>
      <w:lvlText w:val="•"/>
      <w:lvlJc w:val="left"/>
      <w:pPr>
        <w:ind w:left="1043" w:hanging="313"/>
      </w:pPr>
      <w:rPr>
        <w:rFonts w:hint="default"/>
        <w:lang w:val="uk-UA" w:eastAsia="en-US" w:bidi="ar-SA"/>
      </w:rPr>
    </w:lvl>
    <w:lvl w:ilvl="2" w:tplc="BDF28F5A">
      <w:numFmt w:val="bullet"/>
      <w:lvlText w:val="•"/>
      <w:lvlJc w:val="left"/>
      <w:pPr>
        <w:ind w:left="1967" w:hanging="313"/>
      </w:pPr>
      <w:rPr>
        <w:rFonts w:hint="default"/>
        <w:lang w:val="uk-UA" w:eastAsia="en-US" w:bidi="ar-SA"/>
      </w:rPr>
    </w:lvl>
    <w:lvl w:ilvl="3" w:tplc="0D8AA8E6">
      <w:numFmt w:val="bullet"/>
      <w:lvlText w:val="•"/>
      <w:lvlJc w:val="left"/>
      <w:pPr>
        <w:ind w:left="2891" w:hanging="313"/>
      </w:pPr>
      <w:rPr>
        <w:rFonts w:hint="default"/>
        <w:lang w:val="uk-UA" w:eastAsia="en-US" w:bidi="ar-SA"/>
      </w:rPr>
    </w:lvl>
    <w:lvl w:ilvl="4" w:tplc="EDEE67B8">
      <w:numFmt w:val="bullet"/>
      <w:lvlText w:val="•"/>
      <w:lvlJc w:val="left"/>
      <w:pPr>
        <w:ind w:left="3815" w:hanging="313"/>
      </w:pPr>
      <w:rPr>
        <w:rFonts w:hint="default"/>
        <w:lang w:val="uk-UA" w:eastAsia="en-US" w:bidi="ar-SA"/>
      </w:rPr>
    </w:lvl>
    <w:lvl w:ilvl="5" w:tplc="53D22AB4">
      <w:numFmt w:val="bullet"/>
      <w:lvlText w:val="•"/>
      <w:lvlJc w:val="left"/>
      <w:pPr>
        <w:ind w:left="4738" w:hanging="313"/>
      </w:pPr>
      <w:rPr>
        <w:rFonts w:hint="default"/>
        <w:lang w:val="uk-UA" w:eastAsia="en-US" w:bidi="ar-SA"/>
      </w:rPr>
    </w:lvl>
    <w:lvl w:ilvl="6" w:tplc="B53662C4">
      <w:numFmt w:val="bullet"/>
      <w:lvlText w:val="•"/>
      <w:lvlJc w:val="left"/>
      <w:pPr>
        <w:ind w:left="5662" w:hanging="313"/>
      </w:pPr>
      <w:rPr>
        <w:rFonts w:hint="default"/>
        <w:lang w:val="uk-UA" w:eastAsia="en-US" w:bidi="ar-SA"/>
      </w:rPr>
    </w:lvl>
    <w:lvl w:ilvl="7" w:tplc="6C461E3A">
      <w:numFmt w:val="bullet"/>
      <w:lvlText w:val="•"/>
      <w:lvlJc w:val="left"/>
      <w:pPr>
        <w:ind w:left="6586" w:hanging="313"/>
      </w:pPr>
      <w:rPr>
        <w:rFonts w:hint="default"/>
        <w:lang w:val="uk-UA" w:eastAsia="en-US" w:bidi="ar-SA"/>
      </w:rPr>
    </w:lvl>
    <w:lvl w:ilvl="8" w:tplc="FEA48A7E">
      <w:numFmt w:val="bullet"/>
      <w:lvlText w:val="•"/>
      <w:lvlJc w:val="left"/>
      <w:pPr>
        <w:ind w:left="7510" w:hanging="313"/>
      </w:pPr>
      <w:rPr>
        <w:rFonts w:hint="default"/>
        <w:lang w:val="uk-UA" w:eastAsia="en-US" w:bidi="ar-SA"/>
      </w:rPr>
    </w:lvl>
  </w:abstractNum>
  <w:abstractNum w:abstractNumId="64" w15:restartNumberingAfterBreak="0">
    <w:nsid w:val="7FC87C43"/>
    <w:multiLevelType w:val="hybridMultilevel"/>
    <w:tmpl w:val="C94E66DC"/>
    <w:lvl w:ilvl="0" w:tplc="906AD71A">
      <w:start w:val="1"/>
      <w:numFmt w:val="decimal"/>
      <w:lvlText w:val="%1.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841EC4">
      <w:numFmt w:val="bullet"/>
      <w:lvlText w:val="•"/>
      <w:lvlJc w:val="left"/>
      <w:pPr>
        <w:ind w:left="1043" w:hanging="250"/>
      </w:pPr>
      <w:rPr>
        <w:rFonts w:hint="default"/>
        <w:lang w:val="uk-UA" w:eastAsia="en-US" w:bidi="ar-SA"/>
      </w:rPr>
    </w:lvl>
    <w:lvl w:ilvl="2" w:tplc="C1B8620E">
      <w:numFmt w:val="bullet"/>
      <w:lvlText w:val="•"/>
      <w:lvlJc w:val="left"/>
      <w:pPr>
        <w:ind w:left="1967" w:hanging="250"/>
      </w:pPr>
      <w:rPr>
        <w:rFonts w:hint="default"/>
        <w:lang w:val="uk-UA" w:eastAsia="en-US" w:bidi="ar-SA"/>
      </w:rPr>
    </w:lvl>
    <w:lvl w:ilvl="3" w:tplc="1364531C">
      <w:numFmt w:val="bullet"/>
      <w:lvlText w:val="•"/>
      <w:lvlJc w:val="left"/>
      <w:pPr>
        <w:ind w:left="2891" w:hanging="250"/>
      </w:pPr>
      <w:rPr>
        <w:rFonts w:hint="default"/>
        <w:lang w:val="uk-UA" w:eastAsia="en-US" w:bidi="ar-SA"/>
      </w:rPr>
    </w:lvl>
    <w:lvl w:ilvl="4" w:tplc="AB2AEA26">
      <w:numFmt w:val="bullet"/>
      <w:lvlText w:val="•"/>
      <w:lvlJc w:val="left"/>
      <w:pPr>
        <w:ind w:left="3815" w:hanging="250"/>
      </w:pPr>
      <w:rPr>
        <w:rFonts w:hint="default"/>
        <w:lang w:val="uk-UA" w:eastAsia="en-US" w:bidi="ar-SA"/>
      </w:rPr>
    </w:lvl>
    <w:lvl w:ilvl="5" w:tplc="720A8184">
      <w:numFmt w:val="bullet"/>
      <w:lvlText w:val="•"/>
      <w:lvlJc w:val="left"/>
      <w:pPr>
        <w:ind w:left="4738" w:hanging="250"/>
      </w:pPr>
      <w:rPr>
        <w:rFonts w:hint="default"/>
        <w:lang w:val="uk-UA" w:eastAsia="en-US" w:bidi="ar-SA"/>
      </w:rPr>
    </w:lvl>
    <w:lvl w:ilvl="6" w:tplc="404E3BC0">
      <w:numFmt w:val="bullet"/>
      <w:lvlText w:val="•"/>
      <w:lvlJc w:val="left"/>
      <w:pPr>
        <w:ind w:left="5662" w:hanging="250"/>
      </w:pPr>
      <w:rPr>
        <w:rFonts w:hint="default"/>
        <w:lang w:val="uk-UA" w:eastAsia="en-US" w:bidi="ar-SA"/>
      </w:rPr>
    </w:lvl>
    <w:lvl w:ilvl="7" w:tplc="866664FE">
      <w:numFmt w:val="bullet"/>
      <w:lvlText w:val="•"/>
      <w:lvlJc w:val="left"/>
      <w:pPr>
        <w:ind w:left="6586" w:hanging="250"/>
      </w:pPr>
      <w:rPr>
        <w:rFonts w:hint="default"/>
        <w:lang w:val="uk-UA" w:eastAsia="en-US" w:bidi="ar-SA"/>
      </w:rPr>
    </w:lvl>
    <w:lvl w:ilvl="8" w:tplc="03A65812">
      <w:numFmt w:val="bullet"/>
      <w:lvlText w:val="•"/>
      <w:lvlJc w:val="left"/>
      <w:pPr>
        <w:ind w:left="7510" w:hanging="250"/>
      </w:pPr>
      <w:rPr>
        <w:rFonts w:hint="default"/>
        <w:lang w:val="uk-UA" w:eastAsia="en-US" w:bidi="ar-SA"/>
      </w:rPr>
    </w:lvl>
  </w:abstractNum>
  <w:num w:numId="1">
    <w:abstractNumId w:val="57"/>
  </w:num>
  <w:num w:numId="2">
    <w:abstractNumId w:val="49"/>
  </w:num>
  <w:num w:numId="3">
    <w:abstractNumId w:val="14"/>
  </w:num>
  <w:num w:numId="4">
    <w:abstractNumId w:val="44"/>
  </w:num>
  <w:num w:numId="5">
    <w:abstractNumId w:val="51"/>
  </w:num>
  <w:num w:numId="6">
    <w:abstractNumId w:val="31"/>
  </w:num>
  <w:num w:numId="7">
    <w:abstractNumId w:val="43"/>
  </w:num>
  <w:num w:numId="8">
    <w:abstractNumId w:val="10"/>
  </w:num>
  <w:num w:numId="9">
    <w:abstractNumId w:val="30"/>
  </w:num>
  <w:num w:numId="10">
    <w:abstractNumId w:val="33"/>
  </w:num>
  <w:num w:numId="11">
    <w:abstractNumId w:val="35"/>
  </w:num>
  <w:num w:numId="12">
    <w:abstractNumId w:val="55"/>
  </w:num>
  <w:num w:numId="13">
    <w:abstractNumId w:val="48"/>
  </w:num>
  <w:num w:numId="14">
    <w:abstractNumId w:val="25"/>
  </w:num>
  <w:num w:numId="15">
    <w:abstractNumId w:val="16"/>
  </w:num>
  <w:num w:numId="16">
    <w:abstractNumId w:val="3"/>
  </w:num>
  <w:num w:numId="17">
    <w:abstractNumId w:val="36"/>
  </w:num>
  <w:num w:numId="18">
    <w:abstractNumId w:val="22"/>
  </w:num>
  <w:num w:numId="19">
    <w:abstractNumId w:val="46"/>
  </w:num>
  <w:num w:numId="20">
    <w:abstractNumId w:val="27"/>
  </w:num>
  <w:num w:numId="21">
    <w:abstractNumId w:val="20"/>
  </w:num>
  <w:num w:numId="22">
    <w:abstractNumId w:val="39"/>
  </w:num>
  <w:num w:numId="23">
    <w:abstractNumId w:val="1"/>
  </w:num>
  <w:num w:numId="24">
    <w:abstractNumId w:val="15"/>
  </w:num>
  <w:num w:numId="25">
    <w:abstractNumId w:val="56"/>
  </w:num>
  <w:num w:numId="26">
    <w:abstractNumId w:val="42"/>
  </w:num>
  <w:num w:numId="27">
    <w:abstractNumId w:val="29"/>
  </w:num>
  <w:num w:numId="28">
    <w:abstractNumId w:val="47"/>
  </w:num>
  <w:num w:numId="29">
    <w:abstractNumId w:val="18"/>
  </w:num>
  <w:num w:numId="30">
    <w:abstractNumId w:val="52"/>
  </w:num>
  <w:num w:numId="31">
    <w:abstractNumId w:val="41"/>
  </w:num>
  <w:num w:numId="32">
    <w:abstractNumId w:val="54"/>
  </w:num>
  <w:num w:numId="33">
    <w:abstractNumId w:val="34"/>
  </w:num>
  <w:num w:numId="34">
    <w:abstractNumId w:val="7"/>
  </w:num>
  <w:num w:numId="35">
    <w:abstractNumId w:val="5"/>
  </w:num>
  <w:num w:numId="36">
    <w:abstractNumId w:val="2"/>
  </w:num>
  <w:num w:numId="37">
    <w:abstractNumId w:val="21"/>
  </w:num>
  <w:num w:numId="38">
    <w:abstractNumId w:val="0"/>
  </w:num>
  <w:num w:numId="39">
    <w:abstractNumId w:val="19"/>
  </w:num>
  <w:num w:numId="40">
    <w:abstractNumId w:val="64"/>
  </w:num>
  <w:num w:numId="41">
    <w:abstractNumId w:val="4"/>
  </w:num>
  <w:num w:numId="42">
    <w:abstractNumId w:val="8"/>
  </w:num>
  <w:num w:numId="43">
    <w:abstractNumId w:val="13"/>
  </w:num>
  <w:num w:numId="44">
    <w:abstractNumId w:val="59"/>
  </w:num>
  <w:num w:numId="45">
    <w:abstractNumId w:val="37"/>
  </w:num>
  <w:num w:numId="46">
    <w:abstractNumId w:val="6"/>
  </w:num>
  <w:num w:numId="47">
    <w:abstractNumId w:val="24"/>
  </w:num>
  <w:num w:numId="48">
    <w:abstractNumId w:val="28"/>
  </w:num>
  <w:num w:numId="49">
    <w:abstractNumId w:val="53"/>
  </w:num>
  <w:num w:numId="50">
    <w:abstractNumId w:val="9"/>
  </w:num>
  <w:num w:numId="51">
    <w:abstractNumId w:val="63"/>
  </w:num>
  <w:num w:numId="52">
    <w:abstractNumId w:val="40"/>
  </w:num>
  <w:num w:numId="53">
    <w:abstractNumId w:val="61"/>
  </w:num>
  <w:num w:numId="54">
    <w:abstractNumId w:val="50"/>
  </w:num>
  <w:num w:numId="55">
    <w:abstractNumId w:val="32"/>
  </w:num>
  <w:num w:numId="56">
    <w:abstractNumId w:val="62"/>
  </w:num>
  <w:num w:numId="57">
    <w:abstractNumId w:val="26"/>
  </w:num>
  <w:num w:numId="58">
    <w:abstractNumId w:val="45"/>
  </w:num>
  <w:num w:numId="59">
    <w:abstractNumId w:val="23"/>
  </w:num>
  <w:num w:numId="60">
    <w:abstractNumId w:val="38"/>
  </w:num>
  <w:num w:numId="61">
    <w:abstractNumId w:val="60"/>
  </w:num>
  <w:num w:numId="62">
    <w:abstractNumId w:val="12"/>
  </w:num>
  <w:num w:numId="63">
    <w:abstractNumId w:val="17"/>
  </w:num>
  <w:num w:numId="64">
    <w:abstractNumId w:val="11"/>
  </w:num>
  <w:num w:numId="65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A"/>
    <w:rsid w:val="00100E03"/>
    <w:rsid w:val="00107C7C"/>
    <w:rsid w:val="003A5160"/>
    <w:rsid w:val="005B252D"/>
    <w:rsid w:val="00621165"/>
    <w:rsid w:val="009E01B8"/>
    <w:rsid w:val="00AC68F6"/>
    <w:rsid w:val="00BB292F"/>
    <w:rsid w:val="00DB72EA"/>
    <w:rsid w:val="00ED3988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5B14"/>
  <w15:docId w15:val="{376FD981-477A-41D3-A990-207155C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011" w:right="283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18"/>
      <w:ind w:left="107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g@zhmr.gov.ua" TargetMode="External"/><Relationship Id="rId13" Type="http://schemas.openxmlformats.org/officeDocument/2006/relationships/hyperlink" Target="https://diia.gov.ua/services/vityag-pro-nesudimist" TargetMode="External"/><Relationship Id="rId18" Type="http://schemas.openxmlformats.org/officeDocument/2006/relationships/hyperlink" Target="mailto:zkg@zhmr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lo.org/safework/info/standards-and-instruments/WCMS_107727/lang--en/index.htm" TargetMode="External"/><Relationship Id="rId7" Type="http://schemas.openxmlformats.org/officeDocument/2006/relationships/hyperlink" Target="mailto:zkg@zhmr.gov.ua" TargetMode="External"/><Relationship Id="rId12" Type="http://schemas.openxmlformats.org/officeDocument/2006/relationships/hyperlink" Target="https://corruptinfo.nazk.gov.ua/" TargetMode="External"/><Relationship Id="rId17" Type="http://schemas.openxmlformats.org/officeDocument/2006/relationships/hyperlink" Target="https://zakon.rada.gov.ua/laws/show/1645-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hyperlink" Target="http://www.ilo.org/global/standards/introduction-to-international-labour-standards/conventions-and-recommendations/lang--en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s://zakon.rada.gov.ua/laws/show/922-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23" Type="http://schemas.openxmlformats.org/officeDocument/2006/relationships/hyperlink" Target="http://www.ilo.org/safework/info/standards-and-instruments/WCMS_107727/lang--en/index.htm" TargetMode="Externa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hyperlink" Target="http://www.eib.org/infocentre/publications/all/anti-fraud-policy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kg@zhmr.gov.ua" TargetMode="External"/><Relationship Id="rId14" Type="http://schemas.openxmlformats.org/officeDocument/2006/relationships/hyperlink" Target="http://zakon5.rada.gov.ua/laws/show/922-19/print1454579589256715" TargetMode="External"/><Relationship Id="rId22" Type="http://schemas.openxmlformats.org/officeDocument/2006/relationships/hyperlink" Target="http://www.ilo.org/global/standards/introduction-to-international-labour-standards/conventions-and-recommendations/lang--e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77A4-F0E9-45A3-B9F0-0B43E7AF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34866</Words>
  <Characters>198737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</dc:creator>
  <cp:lastModifiedBy>Пользователь</cp:lastModifiedBy>
  <cp:revision>6</cp:revision>
  <dcterms:created xsi:type="dcterms:W3CDTF">2024-02-19T10:55:00Z</dcterms:created>
  <dcterms:modified xsi:type="dcterms:W3CDTF">2024-03-04T08:08:00Z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