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0D" w:rsidRPr="00D62348" w:rsidRDefault="0030260D" w:rsidP="0030260D">
      <w:pPr>
        <w:spacing w:line="264" w:lineRule="auto"/>
        <w:jc w:val="center"/>
        <w:rPr>
          <w:rFonts w:ascii="Times New Roman" w:hAnsi="Times New Roman" w:cs="Times New Roman"/>
          <w:b/>
          <w:bCs/>
          <w:color w:val="000000" w:themeColor="text1"/>
          <w:sz w:val="32"/>
          <w:szCs w:val="32"/>
          <w:u w:val="single"/>
        </w:rPr>
      </w:pPr>
      <w:r w:rsidRPr="00D62348">
        <w:rPr>
          <w:rFonts w:ascii="Times New Roman" w:hAnsi="Times New Roman" w:cs="Times New Roman"/>
          <w:b/>
          <w:color w:val="000000" w:themeColor="text1"/>
          <w:sz w:val="32"/>
          <w:szCs w:val="32"/>
          <w:u w:val="single"/>
        </w:rPr>
        <w:t xml:space="preserve">Кам’янець-Подільський ліцей з посиленою військово-фізичною </w:t>
      </w:r>
      <w:proofErr w:type="gramStart"/>
      <w:r w:rsidRPr="00D62348">
        <w:rPr>
          <w:rFonts w:ascii="Times New Roman" w:hAnsi="Times New Roman" w:cs="Times New Roman"/>
          <w:b/>
          <w:color w:val="000000" w:themeColor="text1"/>
          <w:sz w:val="32"/>
          <w:szCs w:val="32"/>
          <w:u w:val="single"/>
        </w:rPr>
        <w:t>п</w:t>
      </w:r>
      <w:proofErr w:type="gramEnd"/>
      <w:r w:rsidRPr="00D62348">
        <w:rPr>
          <w:rFonts w:ascii="Times New Roman" w:hAnsi="Times New Roman" w:cs="Times New Roman"/>
          <w:b/>
          <w:color w:val="000000" w:themeColor="text1"/>
          <w:sz w:val="32"/>
          <w:szCs w:val="32"/>
          <w:u w:val="single"/>
        </w:rPr>
        <w:t>ідготовкою Хмельницької області</w:t>
      </w:r>
    </w:p>
    <w:p w:rsidR="00795EFC" w:rsidRPr="00D62348" w:rsidRDefault="00795EFC" w:rsidP="00795EFC">
      <w:pPr>
        <w:autoSpaceDE w:val="0"/>
        <w:autoSpaceDN w:val="0"/>
        <w:adjustRightInd w:val="0"/>
        <w:spacing w:after="0" w:line="240" w:lineRule="auto"/>
        <w:ind w:left="5529"/>
        <w:rPr>
          <w:rFonts w:ascii="Calibri" w:hAnsi="Calibri" w:cs="Calibri"/>
          <w:color w:val="000000" w:themeColor="text1"/>
        </w:rPr>
      </w:pPr>
    </w:p>
    <w:p w:rsidR="00795EFC" w:rsidRPr="00D62348" w:rsidRDefault="00795EFC" w:rsidP="00795EFC">
      <w:pPr>
        <w:autoSpaceDE w:val="0"/>
        <w:autoSpaceDN w:val="0"/>
        <w:adjustRightInd w:val="0"/>
        <w:spacing w:after="0" w:line="240" w:lineRule="auto"/>
        <w:rPr>
          <w:rFonts w:ascii="Calibri" w:hAnsi="Calibri" w:cs="Calibri"/>
          <w:color w:val="000000" w:themeColor="text1"/>
        </w:rPr>
      </w:pPr>
    </w:p>
    <w:p w:rsidR="00795EFC" w:rsidRPr="00D62348" w:rsidRDefault="00795EFC" w:rsidP="00795EFC">
      <w:pPr>
        <w:autoSpaceDE w:val="0"/>
        <w:autoSpaceDN w:val="0"/>
        <w:adjustRightInd w:val="0"/>
        <w:spacing w:after="0"/>
        <w:jc w:val="center"/>
        <w:rPr>
          <w:rFonts w:ascii="Calibri" w:hAnsi="Calibri" w:cs="Calibri"/>
          <w:color w:val="000000" w:themeColor="text1"/>
        </w:rPr>
      </w:pPr>
    </w:p>
    <w:tbl>
      <w:tblPr>
        <w:tblW w:w="5329" w:type="dxa"/>
        <w:tblInd w:w="5353" w:type="dxa"/>
        <w:tblBorders>
          <w:top w:val="single" w:sz="4" w:space="0" w:color="auto"/>
          <w:left w:val="single" w:sz="4" w:space="0" w:color="auto"/>
          <w:bottom w:val="single" w:sz="4" w:space="0" w:color="auto"/>
          <w:right w:val="single" w:sz="4" w:space="0" w:color="auto"/>
        </w:tblBorders>
        <w:tblLayout w:type="fixed"/>
        <w:tblLook w:val="04A0"/>
      </w:tblPr>
      <w:tblGrid>
        <w:gridCol w:w="142"/>
        <w:gridCol w:w="5045"/>
        <w:gridCol w:w="142"/>
      </w:tblGrid>
      <w:tr w:rsidR="0030260D" w:rsidRPr="00D62348" w:rsidTr="0030260D">
        <w:trPr>
          <w:gridBefore w:val="1"/>
          <w:wBefore w:w="142" w:type="dxa"/>
        </w:trPr>
        <w:tc>
          <w:tcPr>
            <w:tcW w:w="5187" w:type="dxa"/>
            <w:gridSpan w:val="2"/>
            <w:tcBorders>
              <w:top w:val="nil"/>
              <w:left w:val="nil"/>
              <w:bottom w:val="nil"/>
              <w:right w:val="nil"/>
            </w:tcBorders>
            <w:hideMark/>
          </w:tcPr>
          <w:p w:rsidR="0030260D" w:rsidRPr="00D62348" w:rsidRDefault="0030260D" w:rsidP="0030260D">
            <w:pPr>
              <w:spacing w:line="240" w:lineRule="atLeast"/>
              <w:ind w:left="-11"/>
              <w:contextualSpacing/>
              <w:rPr>
                <w:rFonts w:ascii="Times New Roman" w:hAnsi="Times New Roman" w:cs="Times New Roman"/>
                <w:b/>
                <w:bCs/>
                <w:noProof/>
                <w:color w:val="000000" w:themeColor="text1"/>
              </w:rPr>
            </w:pPr>
            <w:r w:rsidRPr="00D62348">
              <w:rPr>
                <w:rFonts w:ascii="Times New Roman" w:hAnsi="Times New Roman" w:cs="Times New Roman"/>
                <w:b/>
                <w:bCs/>
                <w:noProof/>
                <w:color w:val="000000" w:themeColor="text1"/>
              </w:rPr>
              <w:t xml:space="preserve">ЗАТВЕРДЖЕНО </w:t>
            </w:r>
          </w:p>
        </w:tc>
      </w:tr>
      <w:tr w:rsidR="0030260D" w:rsidRPr="00D62348" w:rsidTr="0030260D">
        <w:trPr>
          <w:gridBefore w:val="1"/>
          <w:wBefore w:w="142" w:type="dxa"/>
        </w:trPr>
        <w:tc>
          <w:tcPr>
            <w:tcW w:w="5187" w:type="dxa"/>
            <w:gridSpan w:val="2"/>
            <w:tcBorders>
              <w:top w:val="nil"/>
              <w:left w:val="nil"/>
              <w:bottom w:val="nil"/>
              <w:right w:val="nil"/>
            </w:tcBorders>
            <w:hideMark/>
          </w:tcPr>
          <w:p w:rsidR="0030260D" w:rsidRPr="00D62348" w:rsidRDefault="0030260D" w:rsidP="0030260D">
            <w:pPr>
              <w:spacing w:line="240" w:lineRule="atLeast"/>
              <w:ind w:left="-11"/>
              <w:contextualSpacing/>
              <w:rPr>
                <w:rFonts w:ascii="Times New Roman" w:hAnsi="Times New Roman" w:cs="Times New Roman"/>
                <w:b/>
                <w:bCs/>
                <w:color w:val="000000" w:themeColor="text1"/>
              </w:rPr>
            </w:pPr>
            <w:proofErr w:type="gramStart"/>
            <w:r w:rsidRPr="00D62348">
              <w:rPr>
                <w:rFonts w:ascii="Times New Roman" w:hAnsi="Times New Roman" w:cs="Times New Roman"/>
                <w:b/>
                <w:bCs/>
                <w:color w:val="000000" w:themeColor="text1"/>
              </w:rPr>
              <w:t>Р</w:t>
            </w:r>
            <w:proofErr w:type="gramEnd"/>
            <w:r w:rsidRPr="00D62348">
              <w:rPr>
                <w:rFonts w:ascii="Times New Roman" w:hAnsi="Times New Roman" w:cs="Times New Roman"/>
                <w:b/>
                <w:bCs/>
                <w:color w:val="000000" w:themeColor="text1"/>
              </w:rPr>
              <w:t>ішенням Уповноваженої особи</w:t>
            </w:r>
          </w:p>
        </w:tc>
      </w:tr>
      <w:tr w:rsidR="0030260D" w:rsidRPr="00D62348" w:rsidTr="0030260D">
        <w:trPr>
          <w:gridBefore w:val="1"/>
          <w:wBefore w:w="142" w:type="dxa"/>
          <w:trHeight w:val="342"/>
        </w:trPr>
        <w:tc>
          <w:tcPr>
            <w:tcW w:w="5187" w:type="dxa"/>
            <w:gridSpan w:val="2"/>
            <w:tcBorders>
              <w:top w:val="nil"/>
              <w:left w:val="nil"/>
              <w:bottom w:val="nil"/>
              <w:right w:val="nil"/>
            </w:tcBorders>
            <w:hideMark/>
          </w:tcPr>
          <w:p w:rsidR="0030260D" w:rsidRPr="00D62348" w:rsidRDefault="0030260D" w:rsidP="0030260D">
            <w:pPr>
              <w:spacing w:line="240" w:lineRule="atLeast"/>
              <w:ind w:left="-11"/>
              <w:contextualSpacing/>
              <w:rPr>
                <w:rFonts w:ascii="Times New Roman" w:hAnsi="Times New Roman" w:cs="Times New Roman"/>
                <w:b/>
                <w:bCs/>
                <w:color w:val="000000" w:themeColor="text1"/>
              </w:rPr>
            </w:pPr>
            <w:r w:rsidRPr="00D62348">
              <w:rPr>
                <w:rFonts w:ascii="Times New Roman" w:hAnsi="Times New Roman" w:cs="Times New Roman"/>
                <w:b/>
                <w:bCs/>
                <w:color w:val="000000" w:themeColor="text1"/>
              </w:rPr>
              <w:t>ПРОТОКОЛОМ №41</w:t>
            </w:r>
          </w:p>
        </w:tc>
      </w:tr>
      <w:tr w:rsidR="0030260D" w:rsidRPr="00D62348" w:rsidTr="0030260D">
        <w:trPr>
          <w:gridBefore w:val="1"/>
          <w:wBefore w:w="142" w:type="dxa"/>
        </w:trPr>
        <w:tc>
          <w:tcPr>
            <w:tcW w:w="5187" w:type="dxa"/>
            <w:gridSpan w:val="2"/>
            <w:tcBorders>
              <w:top w:val="nil"/>
              <w:left w:val="nil"/>
              <w:bottom w:val="nil"/>
              <w:right w:val="nil"/>
            </w:tcBorders>
            <w:hideMark/>
          </w:tcPr>
          <w:p w:rsidR="0030260D" w:rsidRPr="00D62348" w:rsidRDefault="0030260D" w:rsidP="0030260D">
            <w:pPr>
              <w:spacing w:line="240" w:lineRule="atLeast"/>
              <w:ind w:left="-11"/>
              <w:contextualSpacing/>
              <w:rPr>
                <w:rFonts w:ascii="Times New Roman" w:hAnsi="Times New Roman" w:cs="Times New Roman"/>
                <w:b/>
                <w:bCs/>
                <w:color w:val="000000" w:themeColor="text1"/>
              </w:rPr>
            </w:pPr>
            <w:r w:rsidRPr="00D62348">
              <w:rPr>
                <w:rFonts w:ascii="Times New Roman" w:hAnsi="Times New Roman" w:cs="Times New Roman"/>
                <w:b/>
                <w:bCs/>
                <w:color w:val="000000" w:themeColor="text1"/>
              </w:rPr>
              <w:t xml:space="preserve">від </w:t>
            </w:r>
            <w:r w:rsidR="00BC2C6B" w:rsidRPr="00D62348">
              <w:rPr>
                <w:rFonts w:ascii="Times New Roman" w:hAnsi="Times New Roman" w:cs="Times New Roman"/>
                <w:b/>
                <w:bCs/>
                <w:color w:val="000000" w:themeColor="text1"/>
                <w:lang w:val="uk-UA"/>
              </w:rPr>
              <w:t>05</w:t>
            </w:r>
            <w:r w:rsidRPr="00D62348">
              <w:rPr>
                <w:rFonts w:ascii="Times New Roman" w:hAnsi="Times New Roman" w:cs="Times New Roman"/>
                <w:b/>
                <w:bCs/>
                <w:color w:val="000000" w:themeColor="text1"/>
              </w:rPr>
              <w:t>.</w:t>
            </w:r>
            <w:r w:rsidR="00BC2C6B" w:rsidRPr="00D62348">
              <w:rPr>
                <w:rFonts w:ascii="Times New Roman" w:hAnsi="Times New Roman" w:cs="Times New Roman"/>
                <w:b/>
                <w:color w:val="000000" w:themeColor="text1"/>
              </w:rPr>
              <w:t>0</w:t>
            </w:r>
            <w:r w:rsidR="00BC2C6B" w:rsidRPr="00D62348">
              <w:rPr>
                <w:rFonts w:ascii="Times New Roman" w:hAnsi="Times New Roman" w:cs="Times New Roman"/>
                <w:b/>
                <w:color w:val="000000" w:themeColor="text1"/>
                <w:lang w:val="uk-UA"/>
              </w:rPr>
              <w:t>6</w:t>
            </w:r>
            <w:r w:rsidRPr="00D62348">
              <w:rPr>
                <w:rFonts w:ascii="Times New Roman" w:hAnsi="Times New Roman" w:cs="Times New Roman"/>
                <w:b/>
                <w:color w:val="000000" w:themeColor="text1"/>
              </w:rPr>
              <w:t xml:space="preserve">.2023 року </w:t>
            </w:r>
          </w:p>
        </w:tc>
      </w:tr>
      <w:tr w:rsidR="0030260D" w:rsidRPr="00D62348" w:rsidTr="0030260D">
        <w:trPr>
          <w:gridAfter w:val="1"/>
          <w:wAfter w:w="142" w:type="dxa"/>
          <w:trHeight w:val="383"/>
        </w:trPr>
        <w:tc>
          <w:tcPr>
            <w:tcW w:w="5187" w:type="dxa"/>
            <w:gridSpan w:val="2"/>
            <w:tcBorders>
              <w:top w:val="nil"/>
              <w:left w:val="nil"/>
              <w:bottom w:val="nil"/>
              <w:right w:val="nil"/>
            </w:tcBorders>
            <w:hideMark/>
          </w:tcPr>
          <w:p w:rsidR="0030260D" w:rsidRPr="00D62348" w:rsidRDefault="0030260D" w:rsidP="00E82C7D">
            <w:pPr>
              <w:spacing w:line="240" w:lineRule="atLeast"/>
              <w:ind w:left="-108"/>
              <w:contextualSpacing/>
              <w:rPr>
                <w:rFonts w:ascii="Times New Roman" w:hAnsi="Times New Roman" w:cs="Times New Roman"/>
                <w:b/>
                <w:bCs/>
                <w:color w:val="000000" w:themeColor="text1"/>
              </w:rPr>
            </w:pPr>
            <w:r w:rsidRPr="00D62348">
              <w:rPr>
                <w:rFonts w:ascii="Times New Roman" w:hAnsi="Times New Roman" w:cs="Times New Roman"/>
                <w:b/>
                <w:bCs/>
                <w:color w:val="000000" w:themeColor="text1"/>
              </w:rPr>
              <w:t xml:space="preserve">   </w:t>
            </w:r>
            <w:r w:rsidR="00E82C7D" w:rsidRPr="00D62348">
              <w:rPr>
                <w:rFonts w:ascii="Times New Roman" w:hAnsi="Times New Roman" w:cs="Times New Roman"/>
                <w:b/>
                <w:bCs/>
                <w:color w:val="000000" w:themeColor="text1"/>
                <w:lang w:val="uk-UA"/>
              </w:rPr>
              <w:t xml:space="preserve"> </w:t>
            </w:r>
            <w:r w:rsidRPr="00D62348">
              <w:rPr>
                <w:rFonts w:ascii="Times New Roman" w:hAnsi="Times New Roman" w:cs="Times New Roman"/>
                <w:b/>
                <w:bCs/>
                <w:color w:val="000000" w:themeColor="text1"/>
              </w:rPr>
              <w:t xml:space="preserve">Уповноважена особа </w:t>
            </w:r>
          </w:p>
        </w:tc>
      </w:tr>
      <w:tr w:rsidR="0030260D" w:rsidRPr="00D62348" w:rsidTr="00E82C7D">
        <w:trPr>
          <w:gridBefore w:val="1"/>
          <w:wBefore w:w="142" w:type="dxa"/>
          <w:trHeight w:val="80"/>
        </w:trPr>
        <w:tc>
          <w:tcPr>
            <w:tcW w:w="5187" w:type="dxa"/>
            <w:gridSpan w:val="2"/>
            <w:tcBorders>
              <w:top w:val="nil"/>
              <w:left w:val="nil"/>
              <w:bottom w:val="nil"/>
              <w:right w:val="nil"/>
            </w:tcBorders>
            <w:hideMark/>
          </w:tcPr>
          <w:p w:rsidR="0030260D" w:rsidRPr="00D62348" w:rsidRDefault="0030260D" w:rsidP="0030260D">
            <w:pPr>
              <w:spacing w:line="240" w:lineRule="atLeast"/>
              <w:ind w:left="-11"/>
              <w:contextualSpacing/>
              <w:jc w:val="both"/>
              <w:rPr>
                <w:rFonts w:ascii="Times New Roman" w:hAnsi="Times New Roman" w:cs="Times New Roman"/>
                <w:b/>
                <w:bCs/>
                <w:color w:val="000000" w:themeColor="text1"/>
              </w:rPr>
            </w:pPr>
            <w:r w:rsidRPr="00D62348">
              <w:rPr>
                <w:rFonts w:ascii="Times New Roman" w:hAnsi="Times New Roman" w:cs="Times New Roman"/>
                <w:b/>
                <w:bCs/>
                <w:color w:val="000000" w:themeColor="text1"/>
              </w:rPr>
              <w:t>Полудняк Альона</w:t>
            </w:r>
          </w:p>
        </w:tc>
      </w:tr>
    </w:tbl>
    <w:p w:rsidR="00795EFC" w:rsidRPr="00D62348" w:rsidRDefault="00795EFC" w:rsidP="00795EFC">
      <w:pPr>
        <w:autoSpaceDE w:val="0"/>
        <w:autoSpaceDN w:val="0"/>
        <w:adjustRightInd w:val="0"/>
        <w:spacing w:after="0"/>
        <w:jc w:val="center"/>
        <w:rPr>
          <w:rFonts w:ascii="Calibri" w:hAnsi="Calibri" w:cs="Calibri"/>
          <w:color w:val="000000" w:themeColor="text1"/>
        </w:rPr>
      </w:pPr>
    </w:p>
    <w:p w:rsidR="00795EFC" w:rsidRPr="00D62348" w:rsidRDefault="00795EFC" w:rsidP="00795EFC">
      <w:pPr>
        <w:autoSpaceDE w:val="0"/>
        <w:autoSpaceDN w:val="0"/>
        <w:adjustRightInd w:val="0"/>
        <w:spacing w:after="0"/>
        <w:jc w:val="center"/>
        <w:rPr>
          <w:rFonts w:ascii="Calibri" w:hAnsi="Calibri" w:cs="Calibri"/>
          <w:color w:val="000000" w:themeColor="text1"/>
        </w:rPr>
      </w:pPr>
    </w:p>
    <w:p w:rsidR="00795EFC" w:rsidRPr="00D62348" w:rsidRDefault="00795EFC" w:rsidP="00795EFC">
      <w:pPr>
        <w:autoSpaceDE w:val="0"/>
        <w:autoSpaceDN w:val="0"/>
        <w:adjustRightInd w:val="0"/>
        <w:spacing w:after="0"/>
        <w:jc w:val="center"/>
        <w:rPr>
          <w:rFonts w:ascii="Calibri" w:hAnsi="Calibri" w:cs="Calibri"/>
          <w:color w:val="000000" w:themeColor="text1"/>
        </w:rPr>
      </w:pPr>
    </w:p>
    <w:p w:rsidR="00795EFC" w:rsidRPr="00D62348" w:rsidRDefault="00795EFC" w:rsidP="00795EFC">
      <w:pPr>
        <w:autoSpaceDE w:val="0"/>
        <w:autoSpaceDN w:val="0"/>
        <w:adjustRightInd w:val="0"/>
        <w:spacing w:after="0"/>
        <w:jc w:val="center"/>
        <w:rPr>
          <w:rFonts w:ascii="Calibri" w:hAnsi="Calibri" w:cs="Calibri"/>
          <w:color w:val="000000" w:themeColor="text1"/>
        </w:rPr>
      </w:pPr>
    </w:p>
    <w:p w:rsidR="00795EFC" w:rsidRPr="00D62348" w:rsidRDefault="00795EFC" w:rsidP="00795EFC">
      <w:pPr>
        <w:autoSpaceDE w:val="0"/>
        <w:autoSpaceDN w:val="0"/>
        <w:adjustRightInd w:val="0"/>
        <w:spacing w:after="0"/>
        <w:jc w:val="center"/>
        <w:rPr>
          <w:rFonts w:ascii="Calibri" w:hAnsi="Calibri" w:cs="Calibri"/>
          <w:color w:val="000000" w:themeColor="text1"/>
        </w:rPr>
      </w:pPr>
    </w:p>
    <w:p w:rsidR="00795EFC" w:rsidRPr="00D62348" w:rsidRDefault="00795EFC" w:rsidP="00795EFC">
      <w:pPr>
        <w:autoSpaceDE w:val="0"/>
        <w:autoSpaceDN w:val="0"/>
        <w:adjustRightInd w:val="0"/>
        <w:spacing w:after="0"/>
        <w:rPr>
          <w:rFonts w:ascii="Calibri" w:hAnsi="Calibri" w:cs="Calibri"/>
          <w:color w:val="000000" w:themeColor="text1"/>
        </w:rPr>
      </w:pPr>
    </w:p>
    <w:p w:rsidR="00795EFC" w:rsidRPr="00D62348" w:rsidRDefault="00795EFC" w:rsidP="00795E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62348">
        <w:rPr>
          <w:rFonts w:ascii="Times New Roman" w:hAnsi="Times New Roman" w:cs="Times New Roman"/>
          <w:b/>
          <w:bCs/>
          <w:color w:val="000000" w:themeColor="text1"/>
          <w:sz w:val="28"/>
          <w:szCs w:val="28"/>
        </w:rPr>
        <w:t>ТЕНДЕРНА ДОКУМЕНТАЦІЯ</w:t>
      </w:r>
    </w:p>
    <w:p w:rsidR="00795EFC" w:rsidRPr="00D62348" w:rsidRDefault="00795EFC" w:rsidP="00795EFC">
      <w:pPr>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62348">
        <w:rPr>
          <w:rFonts w:ascii="Times New Roman" w:hAnsi="Times New Roman" w:cs="Times New Roman"/>
          <w:b/>
          <w:bCs/>
          <w:color w:val="000000" w:themeColor="text1"/>
          <w:sz w:val="28"/>
          <w:szCs w:val="28"/>
        </w:rPr>
        <w:t>щодо проведення процедури відкритих торгів з особливостями</w:t>
      </w:r>
    </w:p>
    <w:p w:rsidR="00795EFC" w:rsidRPr="00D62348" w:rsidRDefault="00795EFC" w:rsidP="00795EFC">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D62348">
        <w:rPr>
          <w:rFonts w:ascii="Times New Roman" w:hAnsi="Times New Roman" w:cs="Times New Roman"/>
          <w:b/>
          <w:bCs/>
          <w:color w:val="000000" w:themeColor="text1"/>
          <w:sz w:val="28"/>
          <w:szCs w:val="28"/>
        </w:rPr>
        <w:t>на</w:t>
      </w:r>
      <w:proofErr w:type="gramEnd"/>
      <w:r w:rsidRPr="00D62348">
        <w:rPr>
          <w:rFonts w:ascii="Times New Roman" w:hAnsi="Times New Roman" w:cs="Times New Roman"/>
          <w:b/>
          <w:bCs/>
          <w:color w:val="000000" w:themeColor="text1"/>
          <w:sz w:val="28"/>
          <w:szCs w:val="28"/>
        </w:rPr>
        <w:t xml:space="preserve"> закупівлю товару</w:t>
      </w:r>
    </w:p>
    <w:p w:rsidR="00795EFC" w:rsidRPr="00D62348" w:rsidRDefault="00795EFC" w:rsidP="00795EFC">
      <w:pPr>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autoSpaceDE w:val="0"/>
        <w:autoSpaceDN w:val="0"/>
        <w:adjustRightInd w:val="0"/>
        <w:spacing w:after="0" w:line="240" w:lineRule="auto"/>
        <w:jc w:val="center"/>
        <w:rPr>
          <w:rFonts w:ascii="Calibri" w:hAnsi="Calibri" w:cs="Calibri"/>
          <w:color w:val="000000" w:themeColor="text1"/>
        </w:rPr>
      </w:pPr>
    </w:p>
    <w:p w:rsidR="0030260D" w:rsidRPr="00D62348" w:rsidRDefault="0030260D" w:rsidP="0030260D">
      <w:pPr>
        <w:spacing w:line="240" w:lineRule="atLeast"/>
        <w:ind w:left="142"/>
        <w:contextualSpacing/>
        <w:jc w:val="center"/>
        <w:rPr>
          <w:rFonts w:ascii="Times New Roman" w:hAnsi="Times New Roman" w:cs="Times New Roman"/>
          <w:b/>
          <w:color w:val="000000" w:themeColor="text1"/>
          <w:sz w:val="40"/>
          <w:szCs w:val="40"/>
        </w:rPr>
      </w:pPr>
      <w:r w:rsidRPr="00D62348">
        <w:rPr>
          <w:rFonts w:ascii="Times New Roman" w:hAnsi="Times New Roman" w:cs="Times New Roman"/>
          <w:b/>
          <w:bCs/>
          <w:color w:val="000000" w:themeColor="text1"/>
          <w:sz w:val="40"/>
          <w:szCs w:val="40"/>
          <w:shd w:val="clear" w:color="auto" w:fill="FFFFFF"/>
        </w:rPr>
        <w:t xml:space="preserve">код ДК 021:2015 - </w:t>
      </w:r>
      <w:r w:rsidRPr="00D62348">
        <w:rPr>
          <w:rFonts w:ascii="Times New Roman" w:hAnsi="Times New Roman" w:cs="Times New Roman"/>
          <w:b/>
          <w:color w:val="000000" w:themeColor="text1"/>
          <w:sz w:val="40"/>
          <w:szCs w:val="40"/>
        </w:rPr>
        <w:t>18830000-6  «Захисне взуття» (Черевики бойові з високими берцями чоловічі)»</w:t>
      </w:r>
    </w:p>
    <w:p w:rsidR="00795EFC" w:rsidRPr="00D62348" w:rsidRDefault="00795EFC" w:rsidP="00795EFC">
      <w:pPr>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30260D" w:rsidRPr="00D62348" w:rsidRDefault="0030260D"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30260D" w:rsidRPr="00D62348" w:rsidRDefault="0030260D"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30260D" w:rsidRPr="00D62348" w:rsidRDefault="0030260D"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30260D" w:rsidRPr="00D62348" w:rsidRDefault="0030260D"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795EFC" w:rsidP="00795EFC">
      <w:pPr>
        <w:tabs>
          <w:tab w:val="center" w:pos="5104"/>
          <w:tab w:val="left" w:pos="7095"/>
        </w:tabs>
        <w:autoSpaceDE w:val="0"/>
        <w:autoSpaceDN w:val="0"/>
        <w:adjustRightInd w:val="0"/>
        <w:spacing w:after="0" w:line="240" w:lineRule="auto"/>
        <w:jc w:val="center"/>
        <w:rPr>
          <w:rFonts w:ascii="Calibri" w:hAnsi="Calibri" w:cs="Calibri"/>
          <w:color w:val="000000" w:themeColor="text1"/>
        </w:rPr>
      </w:pPr>
    </w:p>
    <w:p w:rsidR="00795EFC" w:rsidRPr="00D62348" w:rsidRDefault="0030260D" w:rsidP="00EA6CDD">
      <w:pPr>
        <w:jc w:val="center"/>
        <w:rPr>
          <w:rFonts w:ascii="Times New Roman" w:hAnsi="Times New Roman"/>
          <w:color w:val="000000" w:themeColor="text1"/>
          <w:lang w:val="uk-UA"/>
        </w:rPr>
      </w:pPr>
      <w:r w:rsidRPr="00D62348">
        <w:rPr>
          <w:rFonts w:ascii="Times New Roman" w:hAnsi="Times New Roman" w:cs="Times New Roman"/>
          <w:color w:val="000000" w:themeColor="text1"/>
        </w:rPr>
        <w:t xml:space="preserve">м. Кам’янець-Подільський -2023 </w:t>
      </w:r>
      <w:proofErr w:type="gramStart"/>
      <w:r w:rsidRPr="00D62348">
        <w:rPr>
          <w:rFonts w:ascii="Times New Roman" w:hAnsi="Times New Roman" w:cs="Times New Roman"/>
          <w:color w:val="000000" w:themeColor="text1"/>
        </w:rPr>
        <w:t>р</w:t>
      </w:r>
      <w:proofErr w:type="gramEnd"/>
      <w:r w:rsidRPr="00D62348">
        <w:rPr>
          <w:rFonts w:ascii="Times New Roman" w:hAnsi="Times New Roman" w:cs="Times New Roman"/>
          <w:color w:val="000000" w:themeColor="text1"/>
        </w:rPr>
        <w:t>ік</w:t>
      </w:r>
    </w:p>
    <w:tbl>
      <w:tblPr>
        <w:tblW w:w="9788" w:type="dxa"/>
        <w:tblInd w:w="48" w:type="dxa"/>
        <w:tblLayout w:type="fixed"/>
        <w:tblCellMar>
          <w:left w:w="48" w:type="dxa"/>
          <w:right w:w="48" w:type="dxa"/>
        </w:tblCellMar>
        <w:tblLook w:val="0000"/>
      </w:tblPr>
      <w:tblGrid>
        <w:gridCol w:w="567"/>
        <w:gridCol w:w="3297"/>
        <w:gridCol w:w="5924"/>
      </w:tblGrid>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Segoe UI Symbol" w:hAnsi="Segoe UI Symbol" w:cs="Segoe UI Symbol"/>
                <w:b/>
                <w:bCs/>
                <w:color w:val="000000" w:themeColor="text1"/>
                <w:sz w:val="24"/>
                <w:szCs w:val="24"/>
                <w:lang w:val="en-US"/>
              </w:rPr>
              <w:lastRenderedPageBreak/>
              <w:t>№</w:t>
            </w:r>
          </w:p>
        </w:tc>
        <w:tc>
          <w:tcPr>
            <w:tcW w:w="922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lang w:val="en-US"/>
              </w:rPr>
              <w:t xml:space="preserve">I. </w:t>
            </w:r>
            <w:r w:rsidRPr="00D62348">
              <w:rPr>
                <w:rFonts w:ascii="Times New Roman" w:hAnsi="Times New Roman" w:cs="Times New Roman"/>
                <w:b/>
                <w:bCs/>
                <w:color w:val="000000" w:themeColor="text1"/>
                <w:sz w:val="24"/>
                <w:szCs w:val="24"/>
              </w:rPr>
              <w:t>Загальні положення</w:t>
            </w:r>
          </w:p>
        </w:tc>
      </w:tr>
      <w:tr w:rsidR="00795EFC" w:rsidRPr="00D62348" w:rsidTr="00864B8C">
        <w:trPr>
          <w:trHeight w:val="17"/>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16"/>
                <w:szCs w:val="16"/>
                <w:lang w:val="en-US"/>
              </w:rPr>
              <w:t>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16"/>
                <w:szCs w:val="16"/>
                <w:lang w:val="en-US"/>
              </w:rPr>
              <w:t>2</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16"/>
                <w:szCs w:val="16"/>
                <w:lang w:val="en-US"/>
              </w:rPr>
              <w:t>3</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Терміни, які вживаються в тендерній документації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Pr="00D62348">
              <w:rPr>
                <w:rFonts w:ascii="Segoe UI Symbol" w:hAnsi="Segoe UI Symbol" w:cs="Segoe UI Symbol"/>
                <w:color w:val="000000" w:themeColor="text1"/>
                <w:sz w:val="24"/>
                <w:szCs w:val="24"/>
              </w:rPr>
              <w:t>№</w:t>
            </w:r>
            <w:r w:rsidRPr="00D62348">
              <w:rPr>
                <w:rFonts w:ascii="Times New Roman" w:hAnsi="Times New Roman" w:cs="Times New Roman"/>
                <w:color w:val="000000" w:themeColor="text1"/>
                <w:sz w:val="24"/>
                <w:szCs w:val="24"/>
              </w:rPr>
              <w:t xml:space="preserve"> 1178 (зі змінами та доповненнями) (далі – Особливості). Терміни вживаються у значенні, наведеному в Законі.</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b/>
                <w:bCs/>
                <w:i/>
                <w:iCs/>
                <w:color w:val="000000" w:themeColor="text1"/>
                <w:sz w:val="24"/>
                <w:szCs w:val="24"/>
              </w:rPr>
              <w:t>Інформація про замовника торгі</w:t>
            </w:r>
            <w:proofErr w:type="gramStart"/>
            <w:r w:rsidRPr="00D62348">
              <w:rPr>
                <w:rFonts w:ascii="Times New Roman" w:hAnsi="Times New Roman" w:cs="Times New Roman"/>
                <w:b/>
                <w:bCs/>
                <w:i/>
                <w:iCs/>
                <w:color w:val="000000" w:themeColor="text1"/>
                <w:sz w:val="24"/>
                <w:szCs w:val="24"/>
              </w:rPr>
              <w:t>в</w:t>
            </w:r>
            <w:proofErr w:type="gramEnd"/>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2.1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i/>
                <w:iCs/>
                <w:color w:val="000000" w:themeColor="text1"/>
                <w:sz w:val="24"/>
                <w:szCs w:val="24"/>
              </w:rPr>
              <w:t>повне найменування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30260D">
            <w:pPr>
              <w:autoSpaceDE w:val="0"/>
              <w:autoSpaceDN w:val="0"/>
              <w:adjustRightInd w:val="0"/>
              <w:spacing w:before="150" w:after="150" w:line="240" w:lineRule="auto"/>
              <w:jc w:val="both"/>
              <w:rPr>
                <w:rFonts w:ascii="Calibri" w:hAnsi="Calibri" w:cs="Calibri"/>
                <w:color w:val="000000" w:themeColor="text1"/>
              </w:rPr>
            </w:pPr>
            <w:r w:rsidRPr="00D62348">
              <w:rPr>
                <w:rFonts w:ascii="Times New Roman" w:hAnsi="Times New Roman" w:cs="Times New Roman"/>
                <w:color w:val="000000" w:themeColor="text1"/>
              </w:rPr>
              <w:t>Кам</w:t>
            </w:r>
            <w:r w:rsidRPr="00D62348">
              <w:rPr>
                <w:rFonts w:ascii="Times New Roman" w:hAnsi="Times New Roman" w:cs="Times New Roman"/>
                <w:color w:val="000000" w:themeColor="text1"/>
                <w:lang w:val="en-US"/>
              </w:rPr>
              <w:t>’</w:t>
            </w:r>
            <w:r w:rsidRPr="00D62348">
              <w:rPr>
                <w:rFonts w:ascii="Times New Roman" w:hAnsi="Times New Roman" w:cs="Times New Roman"/>
                <w:color w:val="000000" w:themeColor="text1"/>
              </w:rPr>
              <w:t>янець</w:t>
            </w:r>
            <w:r w:rsidRPr="00D62348">
              <w:rPr>
                <w:rFonts w:ascii="Times New Roman" w:hAnsi="Times New Roman" w:cs="Times New Roman"/>
                <w:color w:val="000000" w:themeColor="text1"/>
                <w:lang w:val="en-US"/>
              </w:rPr>
              <w:t>-</w:t>
            </w:r>
            <w:r w:rsidRPr="00D62348">
              <w:rPr>
                <w:rFonts w:ascii="Times New Roman" w:hAnsi="Times New Roman" w:cs="Times New Roman"/>
                <w:color w:val="000000" w:themeColor="text1"/>
              </w:rPr>
              <w:t>Подільський</w:t>
            </w:r>
            <w:r w:rsidRPr="00D62348">
              <w:rPr>
                <w:rFonts w:ascii="Times New Roman" w:hAnsi="Times New Roman" w:cs="Times New Roman"/>
                <w:color w:val="000000" w:themeColor="text1"/>
                <w:lang w:val="en-US"/>
              </w:rPr>
              <w:t xml:space="preserve"> </w:t>
            </w:r>
            <w:r w:rsidRPr="00D62348">
              <w:rPr>
                <w:rFonts w:ascii="Times New Roman" w:hAnsi="Times New Roman" w:cs="Times New Roman"/>
                <w:color w:val="000000" w:themeColor="text1"/>
              </w:rPr>
              <w:t>ліцей</w:t>
            </w:r>
            <w:r w:rsidRPr="00D62348">
              <w:rPr>
                <w:rFonts w:ascii="Times New Roman" w:hAnsi="Times New Roman" w:cs="Times New Roman"/>
                <w:color w:val="000000" w:themeColor="text1"/>
                <w:lang w:val="en-US"/>
              </w:rPr>
              <w:t xml:space="preserve"> </w:t>
            </w:r>
            <w:r w:rsidRPr="00D62348">
              <w:rPr>
                <w:rFonts w:ascii="Times New Roman" w:hAnsi="Times New Roman" w:cs="Times New Roman"/>
                <w:color w:val="000000" w:themeColor="text1"/>
              </w:rPr>
              <w:t>з</w:t>
            </w:r>
            <w:r w:rsidRPr="00D62348">
              <w:rPr>
                <w:rFonts w:ascii="Times New Roman" w:hAnsi="Times New Roman" w:cs="Times New Roman"/>
                <w:color w:val="000000" w:themeColor="text1"/>
                <w:lang w:val="en-US"/>
              </w:rPr>
              <w:t xml:space="preserve"> </w:t>
            </w:r>
            <w:r w:rsidRPr="00D62348">
              <w:rPr>
                <w:rFonts w:ascii="Times New Roman" w:hAnsi="Times New Roman" w:cs="Times New Roman"/>
                <w:color w:val="000000" w:themeColor="text1"/>
              </w:rPr>
              <w:t>посиленою</w:t>
            </w:r>
            <w:r w:rsidRPr="00D62348">
              <w:rPr>
                <w:rFonts w:ascii="Times New Roman" w:hAnsi="Times New Roman" w:cs="Times New Roman"/>
                <w:color w:val="000000" w:themeColor="text1"/>
                <w:lang w:val="en-US"/>
              </w:rPr>
              <w:t xml:space="preserve"> </w:t>
            </w:r>
            <w:r w:rsidRPr="00D62348">
              <w:rPr>
                <w:rFonts w:ascii="Times New Roman" w:hAnsi="Times New Roman" w:cs="Times New Roman"/>
                <w:color w:val="000000" w:themeColor="text1"/>
              </w:rPr>
              <w:t>військово</w:t>
            </w:r>
            <w:r w:rsidRPr="00D62348">
              <w:rPr>
                <w:rFonts w:ascii="Times New Roman" w:hAnsi="Times New Roman" w:cs="Times New Roman"/>
                <w:color w:val="000000" w:themeColor="text1"/>
                <w:lang w:val="en-US"/>
              </w:rPr>
              <w:t>-</w:t>
            </w:r>
            <w:r w:rsidRPr="00D62348">
              <w:rPr>
                <w:rFonts w:ascii="Times New Roman" w:hAnsi="Times New Roman" w:cs="Times New Roman"/>
                <w:color w:val="000000" w:themeColor="text1"/>
              </w:rPr>
              <w:t>фізичною</w:t>
            </w:r>
            <w:r w:rsidRPr="00D62348">
              <w:rPr>
                <w:rFonts w:ascii="Times New Roman" w:hAnsi="Times New Roman" w:cs="Times New Roman"/>
                <w:color w:val="000000" w:themeColor="text1"/>
                <w:lang w:val="en-US"/>
              </w:rPr>
              <w:t xml:space="preserve"> </w:t>
            </w:r>
            <w:proofErr w:type="gramStart"/>
            <w:r w:rsidRPr="00D62348">
              <w:rPr>
                <w:rFonts w:ascii="Times New Roman" w:hAnsi="Times New Roman" w:cs="Times New Roman"/>
                <w:color w:val="000000" w:themeColor="text1"/>
              </w:rPr>
              <w:t>п</w:t>
            </w:r>
            <w:proofErr w:type="gramEnd"/>
            <w:r w:rsidRPr="00D62348">
              <w:rPr>
                <w:rFonts w:ascii="Times New Roman" w:hAnsi="Times New Roman" w:cs="Times New Roman"/>
                <w:color w:val="000000" w:themeColor="text1"/>
              </w:rPr>
              <w:t>ідготовкою</w:t>
            </w:r>
            <w:r w:rsidRPr="00D62348">
              <w:rPr>
                <w:rFonts w:ascii="Times New Roman" w:hAnsi="Times New Roman" w:cs="Times New Roman"/>
                <w:color w:val="000000" w:themeColor="text1"/>
                <w:lang w:val="en-US"/>
              </w:rPr>
              <w:t xml:space="preserve"> </w:t>
            </w:r>
            <w:r w:rsidRPr="00D62348">
              <w:rPr>
                <w:rFonts w:ascii="Times New Roman" w:hAnsi="Times New Roman" w:cs="Times New Roman"/>
                <w:color w:val="000000" w:themeColor="text1"/>
              </w:rPr>
              <w:t>Хмельницької області</w:t>
            </w:r>
            <w:r w:rsidR="00795EFC" w:rsidRPr="00D62348">
              <w:rPr>
                <w:rFonts w:ascii="Times New Roman" w:hAnsi="Times New Roman" w:cs="Times New Roman"/>
                <w:color w:val="000000" w:themeColor="text1"/>
                <w:sz w:val="24"/>
                <w:szCs w:val="24"/>
              </w:rPr>
              <w:t xml:space="preserve"> (далі-Замовник)</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2.2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proofErr w:type="gramStart"/>
            <w:r w:rsidRPr="00D62348">
              <w:rPr>
                <w:rFonts w:ascii="Times New Roman" w:hAnsi="Times New Roman" w:cs="Times New Roman"/>
                <w:i/>
                <w:iCs/>
                <w:color w:val="000000" w:themeColor="text1"/>
                <w:sz w:val="24"/>
                <w:szCs w:val="24"/>
              </w:rPr>
              <w:t>м</w:t>
            </w:r>
            <w:proofErr w:type="gramEnd"/>
            <w:r w:rsidRPr="00D62348">
              <w:rPr>
                <w:rFonts w:ascii="Times New Roman" w:hAnsi="Times New Roman" w:cs="Times New Roman"/>
                <w:i/>
                <w:iCs/>
                <w:color w:val="000000" w:themeColor="text1"/>
                <w:sz w:val="24"/>
                <w:szCs w:val="24"/>
              </w:rPr>
              <w:t>ісцезнаходження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30260D">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color w:val="000000" w:themeColor="text1"/>
              </w:rPr>
              <w:t>32313, Хмельницька обл., м. Кам’янець-Подільський, проспект Грушевського, 41-В</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2.3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i/>
                <w:iCs/>
                <w:color w:val="000000" w:themeColor="text1"/>
                <w:sz w:val="24"/>
                <w:szCs w:val="24"/>
              </w:rPr>
              <w:t>Посадов</w:t>
            </w:r>
            <w:proofErr w:type="gramStart"/>
            <w:r w:rsidRPr="00D62348">
              <w:rPr>
                <w:rFonts w:ascii="Times New Roman" w:hAnsi="Times New Roman" w:cs="Times New Roman"/>
                <w:i/>
                <w:iCs/>
                <w:color w:val="000000" w:themeColor="text1"/>
                <w:sz w:val="24"/>
                <w:szCs w:val="24"/>
              </w:rPr>
              <w:t>а(</w:t>
            </w:r>
            <w:proofErr w:type="gramEnd"/>
            <w:r w:rsidRPr="00D62348">
              <w:rPr>
                <w:rFonts w:ascii="Times New Roman" w:hAnsi="Times New Roman" w:cs="Times New Roman"/>
                <w:i/>
                <w:iCs/>
                <w:color w:val="000000" w:themeColor="text1"/>
                <w:sz w:val="24"/>
                <w:szCs w:val="24"/>
              </w:rPr>
              <w:t>і) особа(и) замовника, уповноважена(і) здійснювати зв'язок з учасниками</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30260D" w:rsidRPr="00D62348" w:rsidRDefault="0030260D" w:rsidP="0030260D">
            <w:pPr>
              <w:pStyle w:val="a3"/>
              <w:spacing w:line="240" w:lineRule="atLeast"/>
              <w:ind w:right="125"/>
              <w:contextualSpacing/>
              <w:jc w:val="both"/>
              <w:rPr>
                <w:color w:val="000000" w:themeColor="text1"/>
              </w:rPr>
            </w:pPr>
            <w:r w:rsidRPr="00D62348">
              <w:rPr>
                <w:color w:val="000000" w:themeColor="text1"/>
                <w:sz w:val="22"/>
              </w:rPr>
              <w:t xml:space="preserve">Полудняк Альона Юріївна, уповноважена особа, </w:t>
            </w:r>
          </w:p>
          <w:p w:rsidR="0030260D" w:rsidRPr="00D62348" w:rsidRDefault="0030260D" w:rsidP="0030260D">
            <w:pPr>
              <w:pStyle w:val="a3"/>
              <w:spacing w:line="240" w:lineRule="atLeast"/>
              <w:ind w:right="125"/>
              <w:contextualSpacing/>
              <w:jc w:val="both"/>
              <w:rPr>
                <w:color w:val="000000" w:themeColor="text1"/>
              </w:rPr>
            </w:pPr>
            <w:r w:rsidRPr="00D62348">
              <w:rPr>
                <w:color w:val="000000" w:themeColor="text1"/>
                <w:sz w:val="22"/>
              </w:rPr>
              <w:t xml:space="preserve">32313, Хмельницька обл., </w:t>
            </w:r>
          </w:p>
          <w:p w:rsidR="0030260D" w:rsidRPr="00D62348" w:rsidRDefault="0030260D" w:rsidP="0030260D">
            <w:pPr>
              <w:pStyle w:val="a3"/>
              <w:spacing w:line="240" w:lineRule="atLeast"/>
              <w:ind w:right="125"/>
              <w:contextualSpacing/>
              <w:jc w:val="both"/>
              <w:rPr>
                <w:color w:val="000000" w:themeColor="text1"/>
              </w:rPr>
            </w:pPr>
            <w:r w:rsidRPr="00D62348">
              <w:rPr>
                <w:color w:val="000000" w:themeColor="text1"/>
                <w:sz w:val="22"/>
              </w:rPr>
              <w:t xml:space="preserve">м. Кам’янець-Подільський, </w:t>
            </w:r>
          </w:p>
          <w:p w:rsidR="0030260D" w:rsidRPr="00D62348" w:rsidRDefault="0030260D" w:rsidP="0030260D">
            <w:pPr>
              <w:pStyle w:val="a3"/>
              <w:spacing w:line="240" w:lineRule="atLeast"/>
              <w:ind w:right="125"/>
              <w:contextualSpacing/>
              <w:jc w:val="both"/>
              <w:rPr>
                <w:color w:val="000000" w:themeColor="text1"/>
                <w:sz w:val="22"/>
              </w:rPr>
            </w:pPr>
            <w:r w:rsidRPr="00D62348">
              <w:rPr>
                <w:color w:val="000000" w:themeColor="text1"/>
                <w:sz w:val="22"/>
              </w:rPr>
              <w:t>проспект Грушевського 41-В</w:t>
            </w:r>
          </w:p>
          <w:p w:rsidR="0030260D" w:rsidRPr="00D62348" w:rsidRDefault="0030260D" w:rsidP="0030260D">
            <w:pPr>
              <w:pStyle w:val="a3"/>
              <w:spacing w:line="240" w:lineRule="atLeast"/>
              <w:ind w:right="125"/>
              <w:contextualSpacing/>
              <w:jc w:val="both"/>
              <w:rPr>
                <w:color w:val="000000" w:themeColor="text1"/>
                <w:sz w:val="22"/>
              </w:rPr>
            </w:pPr>
            <w:r w:rsidRPr="00D62348">
              <w:rPr>
                <w:color w:val="000000" w:themeColor="text1"/>
                <w:sz w:val="22"/>
              </w:rPr>
              <w:t xml:space="preserve">тел.: (03849) 51042 </w:t>
            </w:r>
          </w:p>
          <w:p w:rsidR="00795EFC" w:rsidRPr="00D62348" w:rsidRDefault="0030260D" w:rsidP="0030260D">
            <w:pPr>
              <w:autoSpaceDE w:val="0"/>
              <w:autoSpaceDN w:val="0"/>
              <w:adjustRightInd w:val="0"/>
              <w:spacing w:after="0" w:line="240" w:lineRule="auto"/>
              <w:rPr>
                <w:rFonts w:ascii="Calibri" w:hAnsi="Calibri" w:cs="Calibri"/>
                <w:color w:val="000000" w:themeColor="text1"/>
              </w:rPr>
            </w:pPr>
            <w:r w:rsidRPr="00D62348">
              <w:rPr>
                <w:rFonts w:ascii="Times New Roman" w:hAnsi="Times New Roman" w:cs="Times New Roman"/>
                <w:color w:val="000000" w:themeColor="text1"/>
              </w:rPr>
              <w:t>електронна адреса: vlicey@ukr.net</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b/>
                <w:bCs/>
                <w:i/>
                <w:iCs/>
                <w:color w:val="000000" w:themeColor="text1"/>
                <w:sz w:val="24"/>
                <w:szCs w:val="24"/>
              </w:rPr>
              <w:t>Процедура закупі</w:t>
            </w:r>
            <w:proofErr w:type="gramStart"/>
            <w:r w:rsidRPr="00D62348">
              <w:rPr>
                <w:rFonts w:ascii="Times New Roman" w:hAnsi="Times New Roman" w:cs="Times New Roman"/>
                <w:b/>
                <w:bCs/>
                <w:i/>
                <w:iCs/>
                <w:color w:val="000000" w:themeColor="text1"/>
                <w:sz w:val="24"/>
                <w:szCs w:val="24"/>
              </w:rPr>
              <w:t>вл</w:t>
            </w:r>
            <w:proofErr w:type="gramEnd"/>
            <w:r w:rsidRPr="00D62348">
              <w:rPr>
                <w:rFonts w:ascii="Times New Roman" w:hAnsi="Times New Roman" w:cs="Times New Roman"/>
                <w:b/>
                <w:bCs/>
                <w:i/>
                <w:iCs/>
                <w:color w:val="000000" w:themeColor="text1"/>
                <w:sz w:val="24"/>
                <w:szCs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30260D" w:rsidP="0030260D">
            <w:pPr>
              <w:autoSpaceDE w:val="0"/>
              <w:autoSpaceDN w:val="0"/>
              <w:adjustRightInd w:val="0"/>
              <w:spacing w:before="150" w:after="15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rPr>
              <w:t>В</w:t>
            </w:r>
            <w:r w:rsidR="00795EFC" w:rsidRPr="00D62348">
              <w:rPr>
                <w:rFonts w:ascii="Times New Roman" w:hAnsi="Times New Roman" w:cs="Times New Roman"/>
                <w:color w:val="000000" w:themeColor="text1"/>
              </w:rPr>
              <w:t>ідкриті торги з особливостями</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4</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b/>
                <w:bCs/>
                <w:i/>
                <w:iCs/>
                <w:color w:val="000000" w:themeColor="text1"/>
                <w:sz w:val="24"/>
                <w:szCs w:val="24"/>
              </w:rPr>
              <w:t>Інформація про предмет закупі</w:t>
            </w:r>
            <w:proofErr w:type="gramStart"/>
            <w:r w:rsidRPr="00D62348">
              <w:rPr>
                <w:rFonts w:ascii="Times New Roman" w:hAnsi="Times New Roman" w:cs="Times New Roman"/>
                <w:b/>
                <w:bCs/>
                <w:i/>
                <w:iCs/>
                <w:color w:val="000000" w:themeColor="text1"/>
                <w:sz w:val="24"/>
                <w:szCs w:val="24"/>
              </w:rPr>
              <w:t>вл</w:t>
            </w:r>
            <w:proofErr w:type="gramEnd"/>
            <w:r w:rsidRPr="00D62348">
              <w:rPr>
                <w:rFonts w:ascii="Times New Roman" w:hAnsi="Times New Roman" w:cs="Times New Roman"/>
                <w:b/>
                <w:bCs/>
                <w:i/>
                <w:iCs/>
                <w:color w:val="000000" w:themeColor="text1"/>
                <w:sz w:val="24"/>
                <w:szCs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4.1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i/>
                <w:iCs/>
                <w:color w:val="000000" w:themeColor="text1"/>
                <w:sz w:val="24"/>
                <w:szCs w:val="24"/>
              </w:rPr>
              <w:t>назва предмета закупі</w:t>
            </w:r>
            <w:proofErr w:type="gramStart"/>
            <w:r w:rsidRPr="00D62348">
              <w:rPr>
                <w:rFonts w:ascii="Times New Roman" w:hAnsi="Times New Roman" w:cs="Times New Roman"/>
                <w:i/>
                <w:iCs/>
                <w:color w:val="000000" w:themeColor="text1"/>
                <w:sz w:val="24"/>
                <w:szCs w:val="24"/>
              </w:rPr>
              <w:t>вл</w:t>
            </w:r>
            <w:proofErr w:type="gramEnd"/>
            <w:r w:rsidRPr="00D62348">
              <w:rPr>
                <w:rFonts w:ascii="Times New Roman" w:hAnsi="Times New Roman" w:cs="Times New Roman"/>
                <w:i/>
                <w:iCs/>
                <w:color w:val="000000" w:themeColor="text1"/>
                <w:sz w:val="24"/>
                <w:szCs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30260D">
            <w:pPr>
              <w:autoSpaceDE w:val="0"/>
              <w:autoSpaceDN w:val="0"/>
              <w:adjustRightInd w:val="0"/>
              <w:spacing w:after="0" w:line="240" w:lineRule="auto"/>
              <w:ind w:left="70"/>
              <w:rPr>
                <w:rFonts w:ascii="Calibri" w:hAnsi="Calibri" w:cs="Calibri"/>
                <w:color w:val="000000" w:themeColor="text1"/>
              </w:rPr>
            </w:pPr>
            <w:r w:rsidRPr="00D62348">
              <w:rPr>
                <w:rFonts w:ascii="Times New Roman" w:hAnsi="Times New Roman" w:cs="Times New Roman"/>
                <w:b/>
                <w:bCs/>
                <w:color w:val="000000" w:themeColor="text1"/>
                <w:sz w:val="24"/>
                <w:szCs w:val="24"/>
                <w:shd w:val="clear" w:color="auto" w:fill="FFFFFF"/>
              </w:rPr>
              <w:t xml:space="preserve">код ДК 021:2015 - </w:t>
            </w:r>
            <w:r w:rsidRPr="00D62348">
              <w:rPr>
                <w:rFonts w:ascii="Times New Roman" w:hAnsi="Times New Roman" w:cs="Times New Roman"/>
                <w:b/>
                <w:color w:val="000000" w:themeColor="text1"/>
                <w:sz w:val="24"/>
                <w:szCs w:val="24"/>
              </w:rPr>
              <w:t>18830000-6  «Захисне взуття» (Черевики бойові з високими берцями чоловічі)»</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4.2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i/>
                <w:iCs/>
                <w:color w:val="000000" w:themeColor="text1"/>
                <w:sz w:val="24"/>
                <w:szCs w:val="24"/>
              </w:rPr>
              <w:t>опис окремої частини (частин) предмета закупі</w:t>
            </w:r>
            <w:proofErr w:type="gramStart"/>
            <w:r w:rsidRPr="00D62348">
              <w:rPr>
                <w:rFonts w:ascii="Times New Roman" w:hAnsi="Times New Roman" w:cs="Times New Roman"/>
                <w:i/>
                <w:iCs/>
                <w:color w:val="000000" w:themeColor="text1"/>
                <w:sz w:val="24"/>
                <w:szCs w:val="24"/>
              </w:rPr>
              <w:t>вл</w:t>
            </w:r>
            <w:proofErr w:type="gramEnd"/>
            <w:r w:rsidRPr="00D62348">
              <w:rPr>
                <w:rFonts w:ascii="Times New Roman" w:hAnsi="Times New Roman" w:cs="Times New Roman"/>
                <w:i/>
                <w:iCs/>
                <w:color w:val="000000" w:themeColor="text1"/>
                <w:sz w:val="24"/>
                <w:szCs w:val="24"/>
              </w:rPr>
              <w:t>і (лота), щодо якої можуть бути подані</w:t>
            </w:r>
            <w:r w:rsidRPr="00D62348">
              <w:rPr>
                <w:rFonts w:ascii="Times New Roman" w:hAnsi="Times New Roman" w:cs="Times New Roman"/>
                <w:color w:val="000000" w:themeColor="text1"/>
                <w:sz w:val="24"/>
                <w:szCs w:val="24"/>
              </w:rPr>
              <w:t xml:space="preserve"> </w:t>
            </w:r>
            <w:r w:rsidRPr="00D62348">
              <w:rPr>
                <w:rFonts w:ascii="Times New Roman" w:hAnsi="Times New Roman" w:cs="Times New Roman"/>
                <w:i/>
                <w:iCs/>
                <w:color w:val="000000" w:themeColor="text1"/>
                <w:sz w:val="24"/>
                <w:szCs w:val="24"/>
              </w:rPr>
              <w:t>тендерні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rsidP="0030260D">
            <w:pPr>
              <w:autoSpaceDE w:val="0"/>
              <w:autoSpaceDN w:val="0"/>
              <w:adjustRightInd w:val="0"/>
              <w:spacing w:after="160" w:line="240" w:lineRule="auto"/>
              <w:ind w:right="-25"/>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Закупівля здійснюється </w:t>
            </w:r>
            <w:proofErr w:type="gramStart"/>
            <w:r w:rsidRPr="00D62348">
              <w:rPr>
                <w:rFonts w:ascii="Times New Roman" w:hAnsi="Times New Roman" w:cs="Times New Roman"/>
                <w:color w:val="000000" w:themeColor="text1"/>
                <w:sz w:val="24"/>
                <w:szCs w:val="24"/>
              </w:rPr>
              <w:t>без</w:t>
            </w:r>
            <w:proofErr w:type="gramEnd"/>
            <w:r w:rsidRPr="00D62348">
              <w:rPr>
                <w:rFonts w:ascii="Times New Roman" w:hAnsi="Times New Roman" w:cs="Times New Roman"/>
                <w:color w:val="000000" w:themeColor="text1"/>
                <w:sz w:val="24"/>
                <w:szCs w:val="24"/>
              </w:rPr>
              <w:t xml:space="preserve"> поділу на лоти </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4.3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i/>
                <w:iCs/>
                <w:color w:val="000000" w:themeColor="text1"/>
                <w:sz w:val="24"/>
                <w:szCs w:val="24"/>
              </w:rPr>
              <w:t xml:space="preserve">кількість товару та </w:t>
            </w:r>
            <w:proofErr w:type="gramStart"/>
            <w:r w:rsidRPr="00D62348">
              <w:rPr>
                <w:rFonts w:ascii="Times New Roman" w:hAnsi="Times New Roman" w:cs="Times New Roman"/>
                <w:i/>
                <w:iCs/>
                <w:color w:val="000000" w:themeColor="text1"/>
                <w:sz w:val="24"/>
                <w:szCs w:val="24"/>
              </w:rPr>
              <w:t>м</w:t>
            </w:r>
            <w:proofErr w:type="gramEnd"/>
            <w:r w:rsidRPr="00D62348">
              <w:rPr>
                <w:rFonts w:ascii="Times New Roman" w:hAnsi="Times New Roman" w:cs="Times New Roman"/>
                <w:i/>
                <w:iCs/>
                <w:color w:val="000000" w:themeColor="text1"/>
                <w:sz w:val="24"/>
                <w:szCs w:val="24"/>
              </w:rPr>
              <w:t>ісце його поставки</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30260D" w:rsidRPr="00D62348" w:rsidRDefault="0030260D" w:rsidP="0030260D">
            <w:pPr>
              <w:tabs>
                <w:tab w:val="left" w:pos="1423"/>
              </w:tabs>
              <w:snapToGrid w:val="0"/>
              <w:spacing w:after="0" w:line="240" w:lineRule="auto"/>
              <w:rPr>
                <w:rFonts w:ascii="Times New Roman" w:hAnsi="Times New Roman" w:cs="Times New Roman"/>
                <w:b/>
                <w:bCs/>
                <w:color w:val="000000" w:themeColor="text1"/>
                <w:sz w:val="24"/>
                <w:szCs w:val="24"/>
                <w:shd w:val="clear" w:color="auto" w:fill="FFFFFF"/>
              </w:rPr>
            </w:pPr>
            <w:r w:rsidRPr="00D62348">
              <w:rPr>
                <w:rFonts w:ascii="Times New Roman" w:hAnsi="Times New Roman" w:cs="Times New Roman"/>
                <w:b/>
                <w:bCs/>
                <w:color w:val="000000" w:themeColor="text1"/>
                <w:sz w:val="24"/>
                <w:szCs w:val="24"/>
                <w:shd w:val="clear" w:color="auto" w:fill="FFFFFF"/>
              </w:rPr>
              <w:t xml:space="preserve">Кількість товару: </w:t>
            </w:r>
          </w:p>
          <w:p w:rsidR="0030260D" w:rsidRPr="00D62348" w:rsidRDefault="0030260D" w:rsidP="0030260D">
            <w:pPr>
              <w:pStyle w:val="a5"/>
              <w:spacing w:after="0" w:line="240" w:lineRule="auto"/>
              <w:rPr>
                <w:rFonts w:ascii="Times New Roman" w:hAnsi="Times New Roman" w:cs="Times New Roman"/>
                <w:b/>
                <w:color w:val="000000" w:themeColor="text1"/>
                <w:lang w:val="uk-UA"/>
              </w:rPr>
            </w:pPr>
            <w:r w:rsidRPr="00D62348">
              <w:rPr>
                <w:rFonts w:ascii="Times New Roman" w:hAnsi="Times New Roman" w:cs="Times New Roman"/>
                <w:b/>
                <w:color w:val="000000" w:themeColor="text1"/>
              </w:rPr>
              <w:t>Черевики бойові з високими берцями чоловічі</w:t>
            </w:r>
            <w:r w:rsidRPr="00D62348">
              <w:rPr>
                <w:rFonts w:ascii="Times New Roman" w:hAnsi="Times New Roman" w:cs="Times New Roman"/>
                <w:b/>
                <w:color w:val="000000" w:themeColor="text1"/>
                <w:lang w:val="uk-UA"/>
              </w:rPr>
              <w:t xml:space="preserve"> – 220 пар</w:t>
            </w:r>
          </w:p>
          <w:p w:rsidR="0030260D" w:rsidRPr="00D62348" w:rsidRDefault="0030260D" w:rsidP="0030260D">
            <w:pPr>
              <w:pStyle w:val="a5"/>
              <w:spacing w:after="0" w:line="240" w:lineRule="auto"/>
              <w:rPr>
                <w:rFonts w:ascii="Times New Roman" w:hAnsi="Times New Roman" w:cs="Times New Roman"/>
                <w:b/>
                <w:bCs/>
                <w:color w:val="000000" w:themeColor="text1"/>
                <w:lang w:val="uk-UA"/>
              </w:rPr>
            </w:pPr>
          </w:p>
          <w:p w:rsidR="0030260D" w:rsidRPr="00D62348" w:rsidRDefault="0030260D" w:rsidP="0030260D">
            <w:pPr>
              <w:pStyle w:val="a5"/>
              <w:spacing w:after="0" w:line="240" w:lineRule="auto"/>
              <w:rPr>
                <w:rFonts w:ascii="Times New Roman" w:hAnsi="Times New Roman" w:cs="Times New Roman"/>
                <w:b/>
                <w:bCs/>
                <w:color w:val="000000" w:themeColor="text1"/>
                <w:lang w:val="uk-UA"/>
              </w:rPr>
            </w:pPr>
            <w:r w:rsidRPr="00D62348">
              <w:rPr>
                <w:rFonts w:ascii="Times New Roman" w:hAnsi="Times New Roman" w:cs="Times New Roman"/>
                <w:b/>
                <w:bCs/>
                <w:color w:val="000000" w:themeColor="text1"/>
                <w:lang w:val="uk-UA"/>
              </w:rPr>
              <w:lastRenderedPageBreak/>
              <w:t>Поставка за адресою:</w:t>
            </w:r>
          </w:p>
          <w:p w:rsidR="0030260D" w:rsidRPr="00D62348" w:rsidRDefault="0030260D" w:rsidP="0030260D">
            <w:pPr>
              <w:spacing w:after="0" w:line="240" w:lineRule="auto"/>
              <w:rPr>
                <w:rFonts w:ascii="Times New Roman" w:hAnsi="Times New Roman" w:cs="Times New Roman"/>
                <w:b/>
                <w:color w:val="000000" w:themeColor="text1"/>
                <w:sz w:val="24"/>
                <w:szCs w:val="24"/>
                <w:u w:val="single"/>
              </w:rPr>
            </w:pPr>
            <w:r w:rsidRPr="00D62348">
              <w:rPr>
                <w:rFonts w:ascii="Times New Roman" w:hAnsi="Times New Roman" w:cs="Times New Roman"/>
                <w:b/>
                <w:color w:val="000000" w:themeColor="text1"/>
                <w:sz w:val="24"/>
                <w:szCs w:val="24"/>
                <w:u w:val="single"/>
              </w:rPr>
              <w:t xml:space="preserve">32313, Україна, Хмельницька область, </w:t>
            </w:r>
          </w:p>
          <w:p w:rsidR="0030260D" w:rsidRPr="00D62348" w:rsidRDefault="0030260D" w:rsidP="0030260D">
            <w:pPr>
              <w:spacing w:after="0" w:line="240" w:lineRule="auto"/>
              <w:rPr>
                <w:rFonts w:ascii="Times New Roman" w:hAnsi="Times New Roman" w:cs="Times New Roman"/>
                <w:b/>
                <w:color w:val="000000" w:themeColor="text1"/>
                <w:sz w:val="24"/>
                <w:szCs w:val="24"/>
                <w:u w:val="single"/>
              </w:rPr>
            </w:pPr>
            <w:r w:rsidRPr="00D62348">
              <w:rPr>
                <w:rFonts w:ascii="Times New Roman" w:hAnsi="Times New Roman" w:cs="Times New Roman"/>
                <w:b/>
                <w:color w:val="000000" w:themeColor="text1"/>
                <w:sz w:val="24"/>
                <w:szCs w:val="24"/>
                <w:u w:val="single"/>
              </w:rPr>
              <w:t xml:space="preserve">м. Кам’янець-Подільський, </w:t>
            </w:r>
          </w:p>
          <w:p w:rsidR="00795EFC" w:rsidRPr="00D62348" w:rsidRDefault="0030260D" w:rsidP="0030260D">
            <w:pPr>
              <w:autoSpaceDE w:val="0"/>
              <w:autoSpaceDN w:val="0"/>
              <w:adjustRightInd w:val="0"/>
              <w:spacing w:after="0" w:line="240" w:lineRule="auto"/>
              <w:rPr>
                <w:rFonts w:ascii="Calibri" w:hAnsi="Calibri" w:cs="Calibri"/>
                <w:color w:val="000000" w:themeColor="text1"/>
              </w:rPr>
            </w:pPr>
            <w:r w:rsidRPr="00D62348">
              <w:rPr>
                <w:rFonts w:ascii="Times New Roman" w:hAnsi="Times New Roman" w:cs="Times New Roman"/>
                <w:b/>
                <w:color w:val="000000" w:themeColor="text1"/>
                <w:sz w:val="24"/>
                <w:szCs w:val="24"/>
                <w:u w:val="single"/>
              </w:rPr>
              <w:t>проспект Грушевського 41в</w:t>
            </w:r>
          </w:p>
        </w:tc>
      </w:tr>
      <w:tr w:rsidR="00795EFC" w:rsidRPr="00D62348" w:rsidTr="0072157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lastRenderedPageBreak/>
              <w:t>4.4</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i/>
                <w:iCs/>
                <w:color w:val="000000" w:themeColor="text1"/>
                <w:sz w:val="24"/>
                <w:szCs w:val="24"/>
              </w:rPr>
              <w:t>строк поставки товарі</w:t>
            </w:r>
            <w:proofErr w:type="gramStart"/>
            <w:r w:rsidRPr="00D62348">
              <w:rPr>
                <w:rFonts w:ascii="Times New Roman" w:hAnsi="Times New Roman" w:cs="Times New Roman"/>
                <w:i/>
                <w:iCs/>
                <w:color w:val="000000" w:themeColor="text1"/>
                <w:sz w:val="24"/>
                <w:szCs w:val="24"/>
              </w:rPr>
              <w:t>в</w:t>
            </w:r>
            <w:proofErr w:type="gramEnd"/>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21570" w:rsidRPr="00D62348" w:rsidRDefault="00721570" w:rsidP="00721570">
            <w:pPr>
              <w:autoSpaceDE w:val="0"/>
              <w:autoSpaceDN w:val="0"/>
              <w:adjustRightInd w:val="0"/>
              <w:spacing w:after="0" w:line="240" w:lineRule="auto"/>
              <w:ind w:right="-25"/>
              <w:jc w:val="center"/>
              <w:rPr>
                <w:rFonts w:ascii="Times New Roman" w:hAnsi="Times New Roman" w:cs="Times New Roman"/>
                <w:b/>
                <w:color w:val="000000" w:themeColor="text1"/>
                <w:sz w:val="24"/>
                <w:szCs w:val="24"/>
                <w:lang w:val="uk-UA"/>
              </w:rPr>
            </w:pPr>
          </w:p>
          <w:p w:rsidR="00795EFC" w:rsidRPr="00D62348" w:rsidRDefault="0030260D" w:rsidP="00721570">
            <w:pPr>
              <w:autoSpaceDE w:val="0"/>
              <w:autoSpaceDN w:val="0"/>
              <w:adjustRightInd w:val="0"/>
              <w:spacing w:after="0" w:line="240" w:lineRule="auto"/>
              <w:ind w:right="-25"/>
              <w:rPr>
                <w:rFonts w:ascii="Calibri" w:hAnsi="Calibri" w:cs="Calibri"/>
                <w:b/>
                <w:color w:val="000000" w:themeColor="text1"/>
                <w:u w:val="single"/>
                <w:lang w:val="en-US"/>
              </w:rPr>
            </w:pPr>
            <w:r w:rsidRPr="00D62348">
              <w:rPr>
                <w:rFonts w:ascii="Times New Roman" w:hAnsi="Times New Roman" w:cs="Times New Roman"/>
                <w:b/>
                <w:color w:val="000000" w:themeColor="text1"/>
                <w:sz w:val="24"/>
                <w:szCs w:val="24"/>
                <w:u w:val="single"/>
              </w:rPr>
              <w:t>до 20  серпн</w:t>
            </w:r>
            <w:r w:rsidR="00795EFC" w:rsidRPr="00D62348">
              <w:rPr>
                <w:rFonts w:ascii="Times New Roman" w:hAnsi="Times New Roman" w:cs="Times New Roman"/>
                <w:b/>
                <w:color w:val="000000" w:themeColor="text1"/>
                <w:sz w:val="24"/>
                <w:szCs w:val="24"/>
                <w:u w:val="single"/>
              </w:rPr>
              <w:t>я 2023 року</w:t>
            </w:r>
          </w:p>
        </w:tc>
      </w:tr>
      <w:tr w:rsidR="00864B8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64B8C" w:rsidRPr="00D62348" w:rsidRDefault="00864B8C">
            <w:pPr>
              <w:autoSpaceDE w:val="0"/>
              <w:autoSpaceDN w:val="0"/>
              <w:adjustRightInd w:val="0"/>
              <w:spacing w:before="150" w:after="150" w:line="240" w:lineRule="auto"/>
              <w:jc w:val="center"/>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4.5.</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864B8C" w:rsidRPr="00D62348" w:rsidRDefault="00864B8C">
            <w:pPr>
              <w:autoSpaceDE w:val="0"/>
              <w:autoSpaceDN w:val="0"/>
              <w:adjustRightInd w:val="0"/>
              <w:spacing w:before="150" w:after="150" w:line="240" w:lineRule="auto"/>
              <w:rPr>
                <w:rFonts w:ascii="Times New Roman" w:hAnsi="Times New Roman" w:cs="Times New Roman"/>
                <w:i/>
                <w:iCs/>
                <w:color w:val="000000" w:themeColor="text1"/>
                <w:sz w:val="24"/>
                <w:szCs w:val="24"/>
              </w:rPr>
            </w:pPr>
            <w:r w:rsidRPr="00D62348">
              <w:rPr>
                <w:rFonts w:ascii="Times New Roman" w:hAnsi="Times New Roman" w:cs="Times New Roman"/>
                <w:i/>
                <w:color w:val="000000" w:themeColor="text1"/>
                <w:sz w:val="24"/>
                <w:szCs w:val="24"/>
                <w:lang w:val="uk-UA"/>
              </w:rPr>
              <w:t>очікувана вартість</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864B8C" w:rsidRPr="00D62348" w:rsidRDefault="00864B8C" w:rsidP="0030260D">
            <w:pPr>
              <w:autoSpaceDE w:val="0"/>
              <w:autoSpaceDN w:val="0"/>
              <w:adjustRightInd w:val="0"/>
              <w:spacing w:after="0" w:line="240" w:lineRule="auto"/>
              <w:ind w:right="-25"/>
              <w:jc w:val="both"/>
              <w:rPr>
                <w:rFonts w:ascii="Times New Roman" w:hAnsi="Times New Roman" w:cs="Times New Roman"/>
                <w:color w:val="000000" w:themeColor="text1"/>
                <w:sz w:val="24"/>
                <w:szCs w:val="24"/>
                <w:highlight w:val="yellow"/>
              </w:rPr>
            </w:pPr>
            <w:r w:rsidRPr="00D62348">
              <w:rPr>
                <w:rFonts w:ascii="Times New Roman" w:hAnsi="Times New Roman" w:cs="Times New Roman"/>
                <w:b/>
                <w:color w:val="000000" w:themeColor="text1"/>
                <w:sz w:val="24"/>
                <w:szCs w:val="24"/>
                <w:lang w:val="uk-UA"/>
              </w:rPr>
              <w:t>374 000,00 грн.</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5</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b/>
                <w:bCs/>
                <w:i/>
                <w:iCs/>
                <w:color w:val="000000" w:themeColor="text1"/>
                <w:sz w:val="24"/>
                <w:szCs w:val="24"/>
              </w:rPr>
              <w:t>Недискримінація учасникі</w:t>
            </w:r>
            <w:proofErr w:type="gramStart"/>
            <w:r w:rsidRPr="00D62348">
              <w:rPr>
                <w:rFonts w:ascii="Times New Roman" w:hAnsi="Times New Roman" w:cs="Times New Roman"/>
                <w:b/>
                <w:bCs/>
                <w:i/>
                <w:iCs/>
                <w:color w:val="000000" w:themeColor="text1"/>
                <w:sz w:val="24"/>
                <w:szCs w:val="24"/>
              </w:rPr>
              <w:t>в</w:t>
            </w:r>
            <w:proofErr w:type="gramEnd"/>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ind w:right="-25" w:firstLine="472"/>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Учасники (резиденти та нерезиденти) </w:t>
            </w:r>
            <w:proofErr w:type="gramStart"/>
            <w:r w:rsidRPr="00D62348">
              <w:rPr>
                <w:rFonts w:ascii="Times New Roman" w:hAnsi="Times New Roman" w:cs="Times New Roman"/>
                <w:color w:val="000000" w:themeColor="text1"/>
                <w:sz w:val="24"/>
                <w:szCs w:val="24"/>
              </w:rPr>
              <w:t>вс</w:t>
            </w:r>
            <w:proofErr w:type="gramEnd"/>
            <w:r w:rsidRPr="00D62348">
              <w:rPr>
                <w:rFonts w:ascii="Times New Roman" w:hAnsi="Times New Roman" w:cs="Times New Roman"/>
                <w:color w:val="000000" w:themeColor="text1"/>
                <w:sz w:val="24"/>
                <w:szCs w:val="24"/>
              </w:rPr>
              <w:t>іх форм власності та організаційно-правових форм беруть участь у процедурах закупівель на рівних умовах.</w:t>
            </w:r>
          </w:p>
          <w:p w:rsidR="00795EFC" w:rsidRPr="00D62348" w:rsidRDefault="00795EFC">
            <w:pPr>
              <w:autoSpaceDE w:val="0"/>
              <w:autoSpaceDN w:val="0"/>
              <w:adjustRightInd w:val="0"/>
              <w:spacing w:after="160" w:line="240" w:lineRule="auto"/>
              <w:ind w:right="-25" w:firstLine="472"/>
              <w:jc w:val="both"/>
              <w:rPr>
                <w:rFonts w:ascii="Calibri" w:hAnsi="Calibri" w:cs="Calibri"/>
                <w:color w:val="000000" w:themeColor="text1"/>
              </w:rPr>
            </w:pPr>
            <w:r w:rsidRPr="00D62348">
              <w:rPr>
                <w:rFonts w:ascii="Times New Roman" w:hAnsi="Times New Roman" w:cs="Times New Roman"/>
                <w:color w:val="000000" w:themeColor="text1"/>
                <w:sz w:val="24"/>
                <w:szCs w:val="24"/>
              </w:rPr>
              <w:t>Замовники забезпечують вільний доступ усіх учасникі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до інформації про закупівлю, передбаченої чинним законодавством.</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6</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 xml:space="preserve">Інформація про валюту, у якій </w:t>
            </w:r>
            <w:proofErr w:type="gramStart"/>
            <w:r w:rsidRPr="00D62348">
              <w:rPr>
                <w:rFonts w:ascii="Times New Roman" w:hAnsi="Times New Roman" w:cs="Times New Roman"/>
                <w:b/>
                <w:bCs/>
                <w:i/>
                <w:iCs/>
                <w:color w:val="000000" w:themeColor="text1"/>
                <w:sz w:val="24"/>
                <w:szCs w:val="24"/>
              </w:rPr>
              <w:t>повинна</w:t>
            </w:r>
            <w:proofErr w:type="gramEnd"/>
            <w:r w:rsidRPr="00D62348">
              <w:rPr>
                <w:rFonts w:ascii="Times New Roman" w:hAnsi="Times New Roman" w:cs="Times New Roman"/>
                <w:b/>
                <w:bCs/>
                <w:i/>
                <w:iCs/>
                <w:color w:val="000000" w:themeColor="text1"/>
                <w:sz w:val="24"/>
                <w:szCs w:val="24"/>
              </w:rPr>
              <w:t xml:space="preserve"> бути зазначена ціна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ind w:right="-25" w:firstLine="472"/>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з умовами укладеного договору.</w:t>
            </w:r>
          </w:p>
          <w:p w:rsidR="00795EFC" w:rsidRPr="00D62348" w:rsidRDefault="00795EFC">
            <w:pPr>
              <w:autoSpaceDE w:val="0"/>
              <w:autoSpaceDN w:val="0"/>
              <w:adjustRightInd w:val="0"/>
              <w:spacing w:after="160" w:line="240" w:lineRule="auto"/>
              <w:ind w:right="-25" w:firstLine="472"/>
              <w:jc w:val="both"/>
              <w:rPr>
                <w:rFonts w:ascii="Calibri" w:hAnsi="Calibri" w:cs="Calibri"/>
                <w:color w:val="000000" w:themeColor="text1"/>
              </w:rPr>
            </w:pPr>
            <w:r w:rsidRPr="00D62348">
              <w:rPr>
                <w:rFonts w:ascii="Times New Roman" w:hAnsi="Times New Roman" w:cs="Times New Roman"/>
                <w:b/>
                <w:bCs/>
                <w:i/>
                <w:iCs/>
                <w:color w:val="000000" w:themeColor="text1"/>
                <w:sz w:val="24"/>
                <w:szCs w:val="24"/>
              </w:rPr>
              <w:t>У разі якщо учасником процедури закупі</w:t>
            </w:r>
            <w:proofErr w:type="gramStart"/>
            <w:r w:rsidRPr="00D62348">
              <w:rPr>
                <w:rFonts w:ascii="Times New Roman" w:hAnsi="Times New Roman" w:cs="Times New Roman"/>
                <w:b/>
                <w:bCs/>
                <w:i/>
                <w:iCs/>
                <w:color w:val="000000" w:themeColor="text1"/>
                <w:sz w:val="24"/>
                <w:szCs w:val="24"/>
              </w:rPr>
              <w:t>вл</w:t>
            </w:r>
            <w:proofErr w:type="gramEnd"/>
            <w:r w:rsidRPr="00D62348">
              <w:rPr>
                <w:rFonts w:ascii="Times New Roman" w:hAnsi="Times New Roman" w:cs="Times New Roman"/>
                <w:b/>
                <w:bCs/>
                <w:i/>
                <w:iCs/>
                <w:color w:val="000000" w:themeColor="text1"/>
                <w:sz w:val="24"/>
                <w:szCs w:val="24"/>
              </w:rPr>
              <w:t>і є нерезидент</w:t>
            </w:r>
            <w:r w:rsidRPr="00D62348">
              <w:rPr>
                <w:rFonts w:ascii="Times New Roman" w:hAnsi="Times New Roman" w:cs="Times New Roman"/>
                <w:b/>
                <w:bCs/>
                <w:color w:val="000000" w:themeColor="text1"/>
                <w:sz w:val="24"/>
                <w:szCs w:val="24"/>
              </w:rPr>
              <w:t xml:space="preserve">,  </w:t>
            </w:r>
            <w:r w:rsidRPr="00D62348">
              <w:rPr>
                <w:rFonts w:ascii="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7</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 xml:space="preserve">Інформація про мову (мови), якою (якими) повинні </w:t>
            </w:r>
            <w:proofErr w:type="gramStart"/>
            <w:r w:rsidRPr="00D62348">
              <w:rPr>
                <w:rFonts w:ascii="Times New Roman" w:hAnsi="Times New Roman" w:cs="Times New Roman"/>
                <w:b/>
                <w:bCs/>
                <w:i/>
                <w:iCs/>
                <w:color w:val="000000" w:themeColor="text1"/>
                <w:sz w:val="24"/>
                <w:szCs w:val="24"/>
              </w:rPr>
              <w:t>бути</w:t>
            </w:r>
            <w:proofErr w:type="gramEnd"/>
            <w:r w:rsidRPr="00D62348">
              <w:rPr>
                <w:rFonts w:ascii="Times New Roman" w:hAnsi="Times New Roman" w:cs="Times New Roman"/>
                <w:b/>
                <w:bCs/>
                <w:i/>
                <w:iCs/>
                <w:color w:val="000000" w:themeColor="text1"/>
                <w:sz w:val="24"/>
                <w:szCs w:val="24"/>
              </w:rPr>
              <w:t xml:space="preserve"> складені тендерні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Мова тендерної пропозиції – українська.</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Тендерна пропозиція та </w:t>
            </w:r>
            <w:proofErr w:type="gramStart"/>
            <w:r w:rsidRPr="00D62348">
              <w:rPr>
                <w:rFonts w:ascii="Times New Roman" w:hAnsi="Times New Roman" w:cs="Times New Roman"/>
                <w:color w:val="000000" w:themeColor="text1"/>
                <w:sz w:val="24"/>
                <w:szCs w:val="24"/>
              </w:rPr>
              <w:t>вс</w:t>
            </w:r>
            <w:proofErr w:type="gramEnd"/>
            <w:r w:rsidRPr="00D62348">
              <w:rPr>
                <w:rFonts w:ascii="Times New Roman" w:hAnsi="Times New Roman" w:cs="Times New Roman"/>
                <w:color w:val="000000" w:themeColor="text1"/>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62348">
              <w:rPr>
                <w:rFonts w:ascii="Times New Roman" w:hAnsi="Times New Roman" w:cs="Times New Roman"/>
                <w:color w:val="000000" w:themeColor="text1"/>
                <w:sz w:val="24"/>
                <w:szCs w:val="24"/>
              </w:rPr>
              <w:t>до</w:t>
            </w:r>
            <w:proofErr w:type="gramEnd"/>
            <w:r w:rsidRPr="00D62348">
              <w:rPr>
                <w:rFonts w:ascii="Times New Roman" w:hAnsi="Times New Roman" w:cs="Times New Roman"/>
                <w:color w:val="000000" w:themeColor="text1"/>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 разі, якщо документ чи інформація, надання яких передбачено цією тендерною документацією, складені іншо</w:t>
            </w:r>
            <w:proofErr w:type="gramStart"/>
            <w:r w:rsidRPr="00D62348">
              <w:rPr>
                <w:rFonts w:ascii="Times New Roman" w:hAnsi="Times New Roman" w:cs="Times New Roman"/>
                <w:color w:val="000000" w:themeColor="text1"/>
                <w:sz w:val="24"/>
                <w:szCs w:val="24"/>
              </w:rPr>
              <w:t>ю(</w:t>
            </w:r>
            <w:proofErr w:type="gramEnd"/>
            <w:r w:rsidRPr="00D62348">
              <w:rPr>
                <w:rFonts w:ascii="Times New Roman" w:hAnsi="Times New Roman" w:cs="Times New Roman"/>
                <w:color w:val="000000" w:themeColor="text1"/>
                <w:sz w:val="24"/>
                <w:szCs w:val="24"/>
              </w:rPr>
              <w:t xml:space="preserve">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w:t>
            </w:r>
            <w:r w:rsidRPr="00D62348">
              <w:rPr>
                <w:rFonts w:ascii="Times New Roman" w:hAnsi="Times New Roman" w:cs="Times New Roman"/>
                <w:color w:val="000000" w:themeColor="text1"/>
                <w:sz w:val="24"/>
                <w:szCs w:val="24"/>
              </w:rPr>
              <w:lastRenderedPageBreak/>
              <w:t xml:space="preserve">тощо) перекладів та завірений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ідписом уповноваженої особи цього центру (бюро, тощо). Переклад також може бути зроблений перекладачем та, відповідно, посвідчений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ідписом перекладача. У разі, якщо переклад буде здійснено перекладачем, кваліфікація перекладача повинна бути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ідтверджена шляхом надання у складі тендерної пропозиції копії відповідного документу щодо кваліфікації (професійної діяльності) перекладача. </w:t>
            </w:r>
          </w:p>
          <w:p w:rsidR="00795EFC" w:rsidRPr="00D62348" w:rsidRDefault="00795EFC">
            <w:pPr>
              <w:autoSpaceDE w:val="0"/>
              <w:autoSpaceDN w:val="0"/>
              <w:adjustRightInd w:val="0"/>
              <w:spacing w:before="150" w:after="150" w:line="240" w:lineRule="auto"/>
              <w:ind w:firstLine="3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Якщо учасник торгів є нерезидентом України, він може подавати свою тендерну пропозицію іншою   мовою </w:t>
            </w:r>
            <w:proofErr w:type="gramStart"/>
            <w:r w:rsidRPr="00D62348">
              <w:rPr>
                <w:rFonts w:ascii="Times New Roman" w:hAnsi="Times New Roman" w:cs="Times New Roman"/>
                <w:color w:val="000000" w:themeColor="text1"/>
                <w:sz w:val="24"/>
                <w:szCs w:val="24"/>
              </w:rPr>
              <w:t>з обов</w:t>
            </w:r>
            <w:proofErr w:type="gramEnd"/>
            <w:r w:rsidRPr="00D62348">
              <w:rPr>
                <w:rFonts w:ascii="Times New Roman" w:hAnsi="Times New Roman" w:cs="Times New Roman"/>
                <w:color w:val="000000" w:themeColor="text1"/>
                <w:sz w:val="24"/>
                <w:szCs w:val="24"/>
              </w:rPr>
              <w:t>’язковим перекладом українською мовою.</w:t>
            </w:r>
          </w:p>
          <w:p w:rsidR="00795EFC" w:rsidRPr="00D62348" w:rsidRDefault="00795EFC">
            <w:pPr>
              <w:autoSpaceDE w:val="0"/>
              <w:autoSpaceDN w:val="0"/>
              <w:adjustRightInd w:val="0"/>
              <w:spacing w:before="150" w:after="150" w:line="240" w:lineRule="auto"/>
              <w:ind w:firstLine="3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Тексти повинні бути автентичними, визначальним є текст, викладений українською мовою.</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Виключення:</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D62348">
              <w:rPr>
                <w:rFonts w:ascii="Times New Roman" w:hAnsi="Times New Roman" w:cs="Times New Roman"/>
                <w:color w:val="000000" w:themeColor="text1"/>
                <w:sz w:val="24"/>
                <w:szCs w:val="24"/>
              </w:rPr>
              <w:t>до</w:t>
            </w:r>
            <w:proofErr w:type="gramEnd"/>
            <w:r w:rsidRPr="00D62348">
              <w:rPr>
                <w:rFonts w:ascii="Times New Roman" w:hAnsi="Times New Roman" w:cs="Times New Roman"/>
                <w:color w:val="000000" w:themeColor="text1"/>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795EFC" w:rsidRPr="00D62348" w:rsidRDefault="00795EFC">
            <w:pPr>
              <w:autoSpaceDE w:val="0"/>
              <w:autoSpaceDN w:val="0"/>
              <w:adjustRightInd w:val="0"/>
              <w:spacing w:after="160" w:line="240" w:lineRule="auto"/>
              <w:ind w:right="-25" w:firstLine="368"/>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62348">
              <w:rPr>
                <w:rFonts w:ascii="Times New Roman" w:hAnsi="Times New Roman" w:cs="Times New Roman"/>
                <w:color w:val="000000" w:themeColor="text1"/>
                <w:sz w:val="24"/>
                <w:szCs w:val="24"/>
              </w:rPr>
              <w:t>без</w:t>
            </w:r>
            <w:proofErr w:type="gramEnd"/>
            <w:r w:rsidRPr="00D62348">
              <w:rPr>
                <w:rFonts w:ascii="Times New Roman" w:hAnsi="Times New Roman" w:cs="Times New Roman"/>
                <w:color w:val="000000" w:themeColor="text1"/>
                <w:sz w:val="24"/>
                <w:szCs w:val="24"/>
              </w:rPr>
              <w:t xml:space="preserve"> перекладу.</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8</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D62348">
              <w:rPr>
                <w:rFonts w:ascii="Times New Roman" w:hAnsi="Times New Roman" w:cs="Times New Roman"/>
                <w:b/>
                <w:bCs/>
                <w:i/>
                <w:iCs/>
                <w:color w:val="000000" w:themeColor="text1"/>
                <w:sz w:val="24"/>
                <w:szCs w:val="24"/>
              </w:rPr>
              <w:t>вл</w:t>
            </w:r>
            <w:proofErr w:type="gramEnd"/>
            <w:r w:rsidRPr="00D62348">
              <w:rPr>
                <w:rFonts w:ascii="Times New Roman" w:hAnsi="Times New Roman" w:cs="Times New Roman"/>
                <w:b/>
                <w:bCs/>
                <w:i/>
                <w:iCs/>
                <w:color w:val="000000" w:themeColor="text1"/>
                <w:sz w:val="24"/>
                <w:szCs w:val="24"/>
              </w:rPr>
              <w:t>і, визначена замовником в оголошенні про проведення відкритих торгів</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ind w:right="-25" w:firstLine="472"/>
              <w:jc w:val="both"/>
              <w:rPr>
                <w:rFonts w:ascii="Calibri" w:hAnsi="Calibri" w:cs="Calibri"/>
                <w:color w:val="000000" w:themeColor="text1"/>
              </w:rPr>
            </w:pPr>
            <w:r w:rsidRPr="00D62348">
              <w:rPr>
                <w:rFonts w:ascii="Times New Roman" w:hAnsi="Times New Roman" w:cs="Times New Roman"/>
                <w:color w:val="000000" w:themeColor="text1"/>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D62348">
              <w:rPr>
                <w:rFonts w:ascii="Times New Roman" w:hAnsi="Times New Roman" w:cs="Times New Roman"/>
                <w:color w:val="000000" w:themeColor="text1"/>
                <w:sz w:val="24"/>
                <w:szCs w:val="24"/>
              </w:rPr>
              <w:t>в</w:t>
            </w:r>
            <w:proofErr w:type="gramEnd"/>
          </w:p>
        </w:tc>
      </w:tr>
      <w:tr w:rsidR="00795EFC" w:rsidRPr="00D62348" w:rsidTr="00864B8C">
        <w:trPr>
          <w:trHeight w:val="1"/>
        </w:trPr>
        <w:tc>
          <w:tcPr>
            <w:tcW w:w="97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center"/>
              <w:rPr>
                <w:rFonts w:ascii="Calibri" w:hAnsi="Calibri" w:cs="Calibri"/>
                <w:color w:val="000000" w:themeColor="text1"/>
              </w:rPr>
            </w:pPr>
            <w:r w:rsidRPr="00D62348">
              <w:rPr>
                <w:rFonts w:ascii="Times New Roman" w:hAnsi="Times New Roman" w:cs="Times New Roman"/>
                <w:b/>
                <w:bCs/>
                <w:color w:val="000000" w:themeColor="text1"/>
                <w:lang w:val="en-US"/>
              </w:rPr>
              <w:t>II</w:t>
            </w:r>
            <w:r w:rsidRPr="00D62348">
              <w:rPr>
                <w:rFonts w:ascii="Times New Roman" w:hAnsi="Times New Roman" w:cs="Times New Roman"/>
                <w:b/>
                <w:bCs/>
                <w:color w:val="000000" w:themeColor="text1"/>
              </w:rPr>
              <w:t xml:space="preserve">. </w:t>
            </w:r>
            <w:r w:rsidRPr="00D62348">
              <w:rPr>
                <w:rFonts w:ascii="Times New Roman" w:hAnsi="Times New Roman" w:cs="Times New Roman"/>
                <w:b/>
                <w:bCs/>
                <w:color w:val="000000" w:themeColor="text1"/>
                <w:sz w:val="24"/>
                <w:szCs w:val="24"/>
              </w:rPr>
              <w:t>Порядок унесення змін та надання роз'яснень до тендерної документації</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Процедура надання роз'яснень щодо тендерної документації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ind w:right="-25" w:firstLine="472"/>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Фізична/юридична особа має право не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D62348">
              <w:rPr>
                <w:rFonts w:ascii="Times New Roman" w:hAnsi="Times New Roman" w:cs="Times New Roman"/>
                <w:color w:val="000000" w:themeColor="text1"/>
                <w:sz w:val="24"/>
                <w:szCs w:val="24"/>
              </w:rPr>
              <w:t>за</w:t>
            </w:r>
            <w:proofErr w:type="gramEnd"/>
            <w:r w:rsidRPr="00D62348">
              <w:rPr>
                <w:rFonts w:ascii="Times New Roman" w:hAnsi="Times New Roman" w:cs="Times New Roman"/>
                <w:color w:val="000000" w:themeColor="text1"/>
                <w:sz w:val="24"/>
                <w:szCs w:val="24"/>
              </w:rPr>
              <w:t xml:space="preserve"> </w:t>
            </w:r>
            <w:proofErr w:type="gramStart"/>
            <w:r w:rsidRPr="00D62348">
              <w:rPr>
                <w:rFonts w:ascii="Times New Roman" w:hAnsi="Times New Roman" w:cs="Times New Roman"/>
                <w:color w:val="000000" w:themeColor="text1"/>
                <w:sz w:val="24"/>
                <w:szCs w:val="24"/>
              </w:rPr>
              <w:t>роз</w:t>
            </w:r>
            <w:proofErr w:type="gramEnd"/>
            <w:r w:rsidRPr="00D62348">
              <w:rPr>
                <w:rFonts w:ascii="Times New Roman" w:hAnsi="Times New Roman" w:cs="Times New Roman"/>
                <w:color w:val="000000" w:themeColor="text1"/>
                <w:sz w:val="24"/>
                <w:szCs w:val="24"/>
              </w:rPr>
              <w:t xml:space="preserve">’ясненнями та </w:t>
            </w:r>
            <w:r w:rsidRPr="00D62348">
              <w:rPr>
                <w:rFonts w:ascii="Times New Roman" w:hAnsi="Times New Roman" w:cs="Times New Roman"/>
                <w:color w:val="000000" w:themeColor="text1"/>
                <w:sz w:val="24"/>
                <w:szCs w:val="24"/>
              </w:rPr>
              <w:lastRenderedPageBreak/>
              <w:t xml:space="preserve">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62348">
              <w:rPr>
                <w:rFonts w:ascii="Times New Roman" w:hAnsi="Times New Roman" w:cs="Times New Roman"/>
                <w:b/>
                <w:bCs/>
                <w:i/>
                <w:iCs/>
                <w:color w:val="000000" w:themeColor="text1"/>
                <w:sz w:val="24"/>
                <w:szCs w:val="24"/>
              </w:rPr>
              <w:t>протягом</w:t>
            </w:r>
            <w:r w:rsidRPr="00D62348">
              <w:rPr>
                <w:rFonts w:ascii="Times New Roman" w:hAnsi="Times New Roman" w:cs="Times New Roman"/>
                <w:color w:val="000000" w:themeColor="text1"/>
                <w:sz w:val="24"/>
                <w:szCs w:val="24"/>
              </w:rPr>
              <w:t xml:space="preserve"> </w:t>
            </w:r>
            <w:r w:rsidRPr="00D62348">
              <w:rPr>
                <w:rFonts w:ascii="Times New Roman" w:hAnsi="Times New Roman" w:cs="Times New Roman"/>
                <w:b/>
                <w:bCs/>
                <w:i/>
                <w:iCs/>
                <w:color w:val="000000" w:themeColor="text1"/>
                <w:sz w:val="24"/>
                <w:szCs w:val="24"/>
              </w:rPr>
              <w:t>трьох днів</w:t>
            </w:r>
            <w:r w:rsidRPr="00D62348">
              <w:rPr>
                <w:rFonts w:ascii="Times New Roman" w:hAnsi="Times New Roman" w:cs="Times New Roman"/>
                <w:color w:val="000000" w:themeColor="text1"/>
                <w:sz w:val="24"/>
                <w:szCs w:val="24"/>
              </w:rPr>
              <w:t xml:space="preserve"> з дати їх оприлюднення надати роз’яснення на звернення шляхом оприлюднення </w:t>
            </w:r>
            <w:proofErr w:type="gramStart"/>
            <w:r w:rsidRPr="00D62348">
              <w:rPr>
                <w:rFonts w:ascii="Times New Roman" w:hAnsi="Times New Roman" w:cs="Times New Roman"/>
                <w:color w:val="000000" w:themeColor="text1"/>
                <w:sz w:val="24"/>
                <w:szCs w:val="24"/>
              </w:rPr>
              <w:t>його в</w:t>
            </w:r>
            <w:proofErr w:type="gramEnd"/>
            <w:r w:rsidRPr="00D62348">
              <w:rPr>
                <w:rFonts w:ascii="Times New Roman" w:hAnsi="Times New Roman" w:cs="Times New Roman"/>
                <w:color w:val="000000" w:themeColor="text1"/>
                <w:sz w:val="24"/>
                <w:szCs w:val="24"/>
              </w:rPr>
              <w:t xml:space="preserve"> електронній системі закупівель.</w:t>
            </w:r>
          </w:p>
          <w:p w:rsidR="00795EFC" w:rsidRPr="00D62348" w:rsidRDefault="00795EFC">
            <w:pPr>
              <w:autoSpaceDE w:val="0"/>
              <w:autoSpaceDN w:val="0"/>
              <w:adjustRightInd w:val="0"/>
              <w:spacing w:after="160" w:line="240" w:lineRule="auto"/>
              <w:ind w:right="-25" w:firstLine="472"/>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w:t>
            </w:r>
          </w:p>
          <w:p w:rsidR="00795EFC" w:rsidRPr="00D62348" w:rsidRDefault="00795EFC">
            <w:pPr>
              <w:autoSpaceDE w:val="0"/>
              <w:autoSpaceDN w:val="0"/>
              <w:adjustRightInd w:val="0"/>
              <w:spacing w:after="160" w:line="240" w:lineRule="auto"/>
              <w:ind w:right="-25" w:firstLine="472"/>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2348">
              <w:rPr>
                <w:rFonts w:ascii="Times New Roman" w:hAnsi="Times New Roman" w:cs="Times New Roman"/>
                <w:b/>
                <w:bCs/>
                <w:i/>
                <w:iCs/>
                <w:color w:val="000000" w:themeColor="text1"/>
                <w:sz w:val="24"/>
                <w:szCs w:val="24"/>
              </w:rPr>
              <w:t>не менш як на чотири дні</w:t>
            </w:r>
            <w:r w:rsidRPr="00D62348">
              <w:rPr>
                <w:rFonts w:ascii="Times New Roman" w:hAnsi="Times New Roman" w:cs="Times New Roman"/>
                <w:color w:val="000000" w:themeColor="text1"/>
                <w:sz w:val="24"/>
                <w:szCs w:val="24"/>
              </w:rPr>
              <w:t xml:space="preserve">.    </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Внесення змін до тендерної документації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rPr>
              <w:t xml:space="preserve">    </w:t>
            </w:r>
            <w:r w:rsidRPr="00D62348">
              <w:rPr>
                <w:rFonts w:ascii="Times New Roman" w:hAnsi="Times New Roman" w:cs="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62348">
              <w:rPr>
                <w:rFonts w:ascii="Times New Roman" w:hAnsi="Times New Roman" w:cs="Times New Roman"/>
                <w:b/>
                <w:bCs/>
                <w:i/>
                <w:iCs/>
                <w:color w:val="000000" w:themeColor="text1"/>
                <w:sz w:val="24"/>
                <w:szCs w:val="24"/>
                <w:lang w:val="uk-UA"/>
              </w:rPr>
              <w:t>не менше чотирьох днів</w:t>
            </w:r>
            <w:r w:rsidRPr="00D62348">
              <w:rPr>
                <w:rFonts w:ascii="Times New Roman" w:hAnsi="Times New Roman" w:cs="Times New Roman"/>
                <w:color w:val="000000" w:themeColor="text1"/>
                <w:sz w:val="24"/>
                <w:szCs w:val="24"/>
                <w:lang w:val="uk-UA"/>
              </w:rPr>
              <w:t>.</w:t>
            </w:r>
          </w:p>
          <w:p w:rsidR="00795EFC" w:rsidRPr="00D62348" w:rsidRDefault="00795EFC">
            <w:pPr>
              <w:autoSpaceDE w:val="0"/>
              <w:autoSpaceDN w:val="0"/>
              <w:adjustRightInd w:val="0"/>
              <w:spacing w:before="150" w:after="150" w:line="240" w:lineRule="auto"/>
              <w:ind w:firstLine="331"/>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D62348">
              <w:rPr>
                <w:rFonts w:ascii="Times New Roman" w:hAnsi="Times New Roman" w:cs="Times New Roman"/>
                <w:b/>
                <w:bCs/>
                <w:i/>
                <w:iCs/>
                <w:color w:val="000000" w:themeColor="text1"/>
                <w:sz w:val="24"/>
                <w:szCs w:val="24"/>
                <w:lang w:val="uk-UA"/>
              </w:rPr>
              <w:t xml:space="preserve">у вигляді нової редакції тендерної документації додатково до початкової редакції тендерної документації. </w:t>
            </w:r>
            <w:r w:rsidRPr="00D62348">
              <w:rPr>
                <w:rFonts w:ascii="Times New Roman" w:hAnsi="Times New Roman" w:cs="Times New Roman"/>
                <w:b/>
                <w:bCs/>
                <w:i/>
                <w:iCs/>
                <w:color w:val="000000" w:themeColor="text1"/>
                <w:sz w:val="24"/>
                <w:szCs w:val="24"/>
              </w:rPr>
              <w:t>Замовник разом із змінами до тендерної документації в окремому документі оприлюднює перелік змін</w:t>
            </w:r>
            <w:r w:rsidRPr="00D62348">
              <w:rPr>
                <w:rFonts w:ascii="Times New Roman" w:hAnsi="Times New Roman" w:cs="Times New Roman"/>
                <w:color w:val="000000" w:themeColor="text1"/>
                <w:sz w:val="24"/>
                <w:szCs w:val="24"/>
              </w:rPr>
              <w:t xml:space="preserve">, що вносяться. </w:t>
            </w:r>
          </w:p>
          <w:p w:rsidR="00795EFC" w:rsidRPr="00D62348" w:rsidRDefault="00795EFC">
            <w:pPr>
              <w:autoSpaceDE w:val="0"/>
              <w:autoSpaceDN w:val="0"/>
              <w:adjustRightInd w:val="0"/>
              <w:spacing w:before="150" w:after="150" w:line="240" w:lineRule="auto"/>
              <w:ind w:firstLine="331"/>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ішення про їх внесення.</w:t>
            </w:r>
          </w:p>
        </w:tc>
      </w:tr>
      <w:tr w:rsidR="00795EFC" w:rsidRPr="00D62348" w:rsidTr="00864B8C">
        <w:trPr>
          <w:trHeight w:val="1"/>
        </w:trPr>
        <w:tc>
          <w:tcPr>
            <w:tcW w:w="97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center"/>
              <w:rPr>
                <w:rFonts w:ascii="Calibri" w:hAnsi="Calibri" w:cs="Calibri"/>
                <w:color w:val="000000" w:themeColor="text1"/>
              </w:rPr>
            </w:pPr>
            <w:r w:rsidRPr="00D62348">
              <w:rPr>
                <w:rFonts w:ascii="Times New Roman" w:hAnsi="Times New Roman" w:cs="Times New Roman"/>
                <w:b/>
                <w:bCs/>
                <w:color w:val="000000" w:themeColor="text1"/>
                <w:lang w:val="en-US"/>
              </w:rPr>
              <w:t>III</w:t>
            </w:r>
            <w:r w:rsidRPr="00D62348">
              <w:rPr>
                <w:rFonts w:ascii="Times New Roman" w:hAnsi="Times New Roman" w:cs="Times New Roman"/>
                <w:b/>
                <w:bCs/>
                <w:color w:val="000000" w:themeColor="text1"/>
              </w:rPr>
              <w:t>.</w:t>
            </w:r>
            <w:r w:rsidRPr="00D62348">
              <w:rPr>
                <w:rFonts w:ascii="Times New Roman" w:hAnsi="Times New Roman" w:cs="Times New Roman"/>
                <w:b/>
                <w:bCs/>
                <w:color w:val="000000" w:themeColor="text1"/>
                <w:sz w:val="24"/>
                <w:szCs w:val="24"/>
              </w:rPr>
              <w:t xml:space="preserve"> Інструкція з підготовки тендерної пропозиції</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Змі</w:t>
            </w:r>
            <w:proofErr w:type="gramStart"/>
            <w:r w:rsidRPr="00D62348">
              <w:rPr>
                <w:rFonts w:ascii="Times New Roman" w:hAnsi="Times New Roman" w:cs="Times New Roman"/>
                <w:b/>
                <w:bCs/>
                <w:i/>
                <w:iCs/>
                <w:color w:val="000000" w:themeColor="text1"/>
                <w:sz w:val="24"/>
                <w:szCs w:val="24"/>
              </w:rPr>
              <w:t>ст</w:t>
            </w:r>
            <w:proofErr w:type="gramEnd"/>
            <w:r w:rsidRPr="00D62348">
              <w:rPr>
                <w:rFonts w:ascii="Times New Roman" w:hAnsi="Times New Roman" w:cs="Times New Roman"/>
                <w:b/>
                <w:bCs/>
                <w:i/>
                <w:iCs/>
                <w:color w:val="000000" w:themeColor="text1"/>
                <w:sz w:val="24"/>
                <w:szCs w:val="24"/>
              </w:rPr>
              <w:t xml:space="preserve"> і спосіб подання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Тендерні пропозиції подаються відповідно до порядку, визначеного статтею 26 Закону, крім положень частин </w:t>
            </w:r>
            <w:hyperlink r:id="rId5" w:anchor="n1462" w:history="1">
              <w:r w:rsidRPr="00D62348">
                <w:rPr>
                  <w:rFonts w:ascii="Times New Roman" w:hAnsi="Times New Roman" w:cs="Times New Roman"/>
                  <w:color w:val="000000" w:themeColor="text1"/>
                  <w:sz w:val="24"/>
                  <w:szCs w:val="24"/>
                  <w:u w:val="single"/>
                </w:rPr>
                <w:t>першої</w:t>
              </w:r>
            </w:hyperlink>
            <w:r w:rsidRPr="00D62348">
              <w:rPr>
                <w:rFonts w:ascii="Times New Roman" w:hAnsi="Times New Roman" w:cs="Times New Roman"/>
                <w:color w:val="000000" w:themeColor="text1"/>
                <w:sz w:val="24"/>
                <w:szCs w:val="24"/>
              </w:rPr>
              <w:t>,</w:t>
            </w:r>
            <w:r w:rsidRPr="00D62348">
              <w:rPr>
                <w:rFonts w:ascii="Times New Roman" w:hAnsi="Times New Roman" w:cs="Times New Roman"/>
                <w:color w:val="000000" w:themeColor="text1"/>
                <w:sz w:val="24"/>
                <w:szCs w:val="24"/>
                <w:lang w:val="en-US"/>
              </w:rPr>
              <w:t> </w:t>
            </w:r>
            <w:hyperlink r:id="rId6" w:anchor="n1469" w:history="1">
              <w:r w:rsidRPr="00D62348">
                <w:rPr>
                  <w:rFonts w:ascii="Times New Roman" w:hAnsi="Times New Roman" w:cs="Times New Roman"/>
                  <w:color w:val="000000" w:themeColor="text1"/>
                  <w:sz w:val="24"/>
                  <w:szCs w:val="24"/>
                  <w:u w:val="single"/>
                </w:rPr>
                <w:t>четвертої</w:t>
              </w:r>
            </w:hyperlink>
            <w:r w:rsidRPr="00D62348">
              <w:rPr>
                <w:rFonts w:ascii="Times New Roman" w:hAnsi="Times New Roman" w:cs="Times New Roman"/>
                <w:color w:val="000000" w:themeColor="text1"/>
                <w:sz w:val="24"/>
                <w:szCs w:val="24"/>
              </w:rPr>
              <w:t>,</w:t>
            </w:r>
            <w:r w:rsidRPr="00D62348">
              <w:rPr>
                <w:rFonts w:ascii="Times New Roman" w:hAnsi="Times New Roman" w:cs="Times New Roman"/>
                <w:color w:val="000000" w:themeColor="text1"/>
                <w:sz w:val="24"/>
                <w:szCs w:val="24"/>
                <w:lang w:val="en-US"/>
              </w:rPr>
              <w:t> </w:t>
            </w:r>
            <w:hyperlink r:id="rId7" w:anchor="n1471" w:history="1">
              <w:r w:rsidRPr="00D62348">
                <w:rPr>
                  <w:rFonts w:ascii="Times New Roman" w:hAnsi="Times New Roman" w:cs="Times New Roman"/>
                  <w:color w:val="000000" w:themeColor="text1"/>
                  <w:sz w:val="24"/>
                  <w:szCs w:val="24"/>
                  <w:u w:val="single"/>
                </w:rPr>
                <w:t>шостої</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та </w:t>
            </w:r>
            <w:hyperlink r:id="rId8" w:anchor="n1472" w:history="1">
              <w:r w:rsidRPr="00D62348">
                <w:rPr>
                  <w:rFonts w:ascii="Times New Roman" w:hAnsi="Times New Roman" w:cs="Times New Roman"/>
                  <w:color w:val="000000" w:themeColor="text1"/>
                  <w:sz w:val="24"/>
                  <w:szCs w:val="24"/>
                  <w:u w:val="single"/>
                </w:rPr>
                <w:t>сьомої</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 xml:space="preserve">статті 26 Закону.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lastRenderedPageBreak/>
              <w:t>Тендерна пропозиція - пропозиція щодо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або його частини (лота), яку учасник процедури закупівлі подає замовнику відповідно до вимог тендерної документації.</w:t>
            </w:r>
          </w:p>
          <w:p w:rsidR="00795EFC" w:rsidRPr="00D62348" w:rsidRDefault="00795EFC">
            <w:pPr>
              <w:autoSpaceDE w:val="0"/>
              <w:autoSpaceDN w:val="0"/>
              <w:adjustRightInd w:val="0"/>
              <w:spacing w:before="150" w:after="150" w:line="240" w:lineRule="auto"/>
              <w:ind w:firstLine="45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про його відповідність кваліфікаційним (кваліфікаційному) критеріям, наявність/відсутність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95EFC" w:rsidRPr="00D62348" w:rsidRDefault="00795EFC" w:rsidP="00795EFC">
            <w:pPr>
              <w:numPr>
                <w:ilvl w:val="0"/>
                <w:numId w:val="1"/>
              </w:numPr>
              <w:autoSpaceDE w:val="0"/>
              <w:autoSpaceDN w:val="0"/>
              <w:adjustRightInd w:val="0"/>
              <w:spacing w:after="0" w:line="240" w:lineRule="auto"/>
              <w:ind w:left="720" w:hanging="36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rPr>
              <w:t xml:space="preserve">інформації та документи, які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ідтверджують відповідність учасника кваліфікаційним (кваліфікаційному) вимогам встановленим у </w:t>
            </w:r>
            <w:r w:rsidRPr="00D62348">
              <w:rPr>
                <w:rFonts w:ascii="Times New Roman" w:hAnsi="Times New Roman" w:cs="Times New Roman"/>
                <w:b/>
                <w:bCs/>
                <w:iCs/>
                <w:color w:val="000000" w:themeColor="text1"/>
                <w:sz w:val="24"/>
                <w:szCs w:val="24"/>
              </w:rPr>
              <w:t>Додатку № 1</w:t>
            </w:r>
            <w:r w:rsidRPr="00D62348">
              <w:rPr>
                <w:rFonts w:ascii="Times New Roman" w:hAnsi="Times New Roman" w:cs="Times New Roman"/>
                <w:b/>
                <w:bCs/>
                <w:i/>
                <w:iCs/>
                <w:color w:val="000000" w:themeColor="text1"/>
                <w:sz w:val="24"/>
                <w:szCs w:val="24"/>
              </w:rPr>
              <w:t xml:space="preserve"> </w:t>
            </w:r>
            <w:r w:rsidRPr="00D62348">
              <w:rPr>
                <w:rFonts w:ascii="Times New Roman" w:hAnsi="Times New Roman" w:cs="Times New Roman"/>
                <w:color w:val="000000" w:themeColor="text1"/>
                <w:sz w:val="24"/>
                <w:szCs w:val="24"/>
                <w:highlight w:val="white"/>
              </w:rPr>
              <w:t xml:space="preserve">до </w:t>
            </w:r>
            <w:r w:rsidRPr="00D62348">
              <w:rPr>
                <w:rFonts w:ascii="Times New Roman" w:hAnsi="Times New Roman" w:cs="Times New Roman"/>
                <w:color w:val="000000" w:themeColor="text1"/>
                <w:sz w:val="24"/>
                <w:szCs w:val="24"/>
              </w:rPr>
              <w:t>цієї</w:t>
            </w:r>
            <w:r w:rsidRPr="00D62348">
              <w:rPr>
                <w:rFonts w:ascii="Times New Roman" w:hAnsi="Times New Roman" w:cs="Times New Roman"/>
                <w:color w:val="000000" w:themeColor="text1"/>
                <w:sz w:val="24"/>
                <w:szCs w:val="24"/>
                <w:highlight w:val="white"/>
              </w:rPr>
              <w:t xml:space="preserve"> тендерної документації;</w:t>
            </w:r>
          </w:p>
          <w:p w:rsidR="00795EFC" w:rsidRPr="00D62348" w:rsidRDefault="00795EFC" w:rsidP="00795EFC">
            <w:pPr>
              <w:numPr>
                <w:ilvl w:val="0"/>
                <w:numId w:val="1"/>
              </w:numPr>
              <w:autoSpaceDE w:val="0"/>
              <w:autoSpaceDN w:val="0"/>
              <w:adjustRightInd w:val="0"/>
              <w:spacing w:after="0" w:line="240" w:lineRule="auto"/>
              <w:ind w:left="720" w:hanging="36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rPr>
              <w:t xml:space="preserve">інформацією щодо відсутності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ідстав для відмови в участі у відкритих торгах, установлених в пункт</w:t>
            </w:r>
            <w:r w:rsidRPr="00D62348">
              <w:rPr>
                <w:rFonts w:ascii="Times New Roman" w:hAnsi="Times New Roman" w:cs="Times New Roman"/>
                <w:color w:val="000000" w:themeColor="text1"/>
                <w:sz w:val="24"/>
                <w:szCs w:val="24"/>
                <w:highlight w:val="white"/>
              </w:rPr>
              <w:t>і 47 Особливостей,</w:t>
            </w:r>
            <w:r w:rsidRPr="00D62348">
              <w:rPr>
                <w:rFonts w:ascii="Times New Roman" w:hAnsi="Times New Roman" w:cs="Times New Roman"/>
                <w:color w:val="000000" w:themeColor="text1"/>
                <w:sz w:val="24"/>
                <w:szCs w:val="24"/>
              </w:rPr>
              <w:t xml:space="preserve"> та інформація про спосіб підтвердження відсутності підстав для відхилення у відповідності до вимог визначених у</w:t>
            </w:r>
            <w:r w:rsidRPr="00D62348">
              <w:rPr>
                <w:rFonts w:ascii="Times New Roman" w:hAnsi="Times New Roman" w:cs="Times New Roman"/>
                <w:b/>
                <w:bCs/>
                <w:i/>
                <w:iCs/>
                <w:color w:val="000000" w:themeColor="text1"/>
                <w:sz w:val="24"/>
                <w:szCs w:val="24"/>
                <w:highlight w:val="white"/>
              </w:rPr>
              <w:t xml:space="preserve"> </w:t>
            </w:r>
            <w:r w:rsidRPr="00D62348">
              <w:rPr>
                <w:rFonts w:ascii="Times New Roman" w:hAnsi="Times New Roman" w:cs="Times New Roman"/>
                <w:b/>
                <w:bCs/>
                <w:iCs/>
                <w:color w:val="000000" w:themeColor="text1"/>
                <w:sz w:val="24"/>
                <w:szCs w:val="24"/>
                <w:highlight w:val="white"/>
              </w:rPr>
              <w:t>Додатку № 2</w:t>
            </w:r>
            <w:r w:rsidRPr="00D62348">
              <w:rPr>
                <w:rFonts w:ascii="Times New Roman" w:hAnsi="Times New Roman" w:cs="Times New Roman"/>
                <w:color w:val="000000" w:themeColor="text1"/>
                <w:sz w:val="24"/>
                <w:szCs w:val="24"/>
                <w:highlight w:val="white"/>
              </w:rPr>
              <w:t xml:space="preserve"> до </w:t>
            </w:r>
            <w:r w:rsidRPr="00D62348">
              <w:rPr>
                <w:rFonts w:ascii="Times New Roman" w:hAnsi="Times New Roman" w:cs="Times New Roman"/>
                <w:color w:val="000000" w:themeColor="text1"/>
                <w:sz w:val="24"/>
                <w:szCs w:val="24"/>
              </w:rPr>
              <w:t>цієї</w:t>
            </w:r>
            <w:r w:rsidRPr="00D62348">
              <w:rPr>
                <w:rFonts w:ascii="Times New Roman" w:hAnsi="Times New Roman" w:cs="Times New Roman"/>
                <w:color w:val="000000" w:themeColor="text1"/>
                <w:sz w:val="24"/>
                <w:szCs w:val="24"/>
                <w:highlight w:val="white"/>
              </w:rPr>
              <w:t xml:space="preserve"> тендерної документації;</w:t>
            </w:r>
          </w:p>
          <w:p w:rsidR="00795EFC" w:rsidRPr="00D62348" w:rsidRDefault="00795EFC" w:rsidP="00795EFC">
            <w:pPr>
              <w:numPr>
                <w:ilvl w:val="0"/>
                <w:numId w:val="1"/>
              </w:numPr>
              <w:autoSpaceDE w:val="0"/>
              <w:autoSpaceDN w:val="0"/>
              <w:adjustRightInd w:val="0"/>
              <w:spacing w:after="0" w:line="240" w:lineRule="auto"/>
              <w:ind w:left="720"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highlight w:val="white"/>
              </w:rPr>
              <w:t>для об’єднання учасників як учасника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D62348">
                <w:rPr>
                  <w:rFonts w:ascii="Times New Roman" w:hAnsi="Times New Roman" w:cs="Times New Roman"/>
                  <w:color w:val="000000" w:themeColor="text1"/>
                  <w:sz w:val="24"/>
                  <w:szCs w:val="24"/>
                  <w:highlight w:val="white"/>
                  <w:u w:val="single"/>
                </w:rPr>
                <w:t>47</w:t>
              </w:r>
            </w:hyperlink>
            <w:r w:rsidRPr="00D62348">
              <w:rPr>
                <w:rFonts w:ascii="Times New Roman" w:hAnsi="Times New Roman" w:cs="Times New Roman"/>
                <w:color w:val="000000" w:themeColor="text1"/>
                <w:sz w:val="24"/>
                <w:szCs w:val="24"/>
                <w:highlight w:val="white"/>
              </w:rPr>
              <w:t xml:space="preserve">  </w:t>
            </w:r>
            <w:r w:rsidRPr="00D62348">
              <w:rPr>
                <w:rFonts w:ascii="Times New Roman" w:hAnsi="Times New Roman" w:cs="Times New Roman"/>
                <w:color w:val="000000" w:themeColor="text1"/>
                <w:sz w:val="24"/>
                <w:szCs w:val="24"/>
              </w:rPr>
              <w:t xml:space="preserve">Особливостей, - згідно з </w:t>
            </w:r>
            <w:r w:rsidRPr="00D62348">
              <w:rPr>
                <w:rFonts w:ascii="Times New Roman" w:hAnsi="Times New Roman" w:cs="Times New Roman"/>
                <w:b/>
                <w:bCs/>
                <w:iCs/>
                <w:color w:val="000000" w:themeColor="text1"/>
                <w:sz w:val="24"/>
                <w:szCs w:val="24"/>
              </w:rPr>
              <w:t xml:space="preserve">Додатком № 2 </w:t>
            </w:r>
            <w:r w:rsidRPr="00D62348">
              <w:rPr>
                <w:rFonts w:ascii="Times New Roman" w:hAnsi="Times New Roman" w:cs="Times New Roman"/>
                <w:color w:val="000000" w:themeColor="text1"/>
                <w:sz w:val="24"/>
                <w:szCs w:val="24"/>
              </w:rPr>
              <w:t>до цієї тендерної документації;</w:t>
            </w:r>
          </w:p>
          <w:p w:rsidR="00795EFC" w:rsidRPr="00D62348" w:rsidRDefault="00795EFC" w:rsidP="00795EFC">
            <w:pPr>
              <w:numPr>
                <w:ilvl w:val="0"/>
                <w:numId w:val="1"/>
              </w:numPr>
              <w:autoSpaceDE w:val="0"/>
              <w:autoSpaceDN w:val="0"/>
              <w:adjustRightInd w:val="0"/>
              <w:spacing w:after="0" w:line="240" w:lineRule="auto"/>
              <w:ind w:left="720"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інформації та документів, які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ідтверджують відповідність технічним, якісним та кількісним характеристики предмета закупівлі (в т.ч. інформацію про маркування, протоколи випробувань або сертифікати, що підтверджують відповідність предмета закупівлі) відповідно до вимог встановлених у </w:t>
            </w:r>
            <w:r w:rsidRPr="00D62348">
              <w:rPr>
                <w:rFonts w:ascii="Times New Roman" w:hAnsi="Times New Roman" w:cs="Times New Roman"/>
                <w:b/>
                <w:bCs/>
                <w:iCs/>
                <w:color w:val="000000" w:themeColor="text1"/>
                <w:sz w:val="24"/>
                <w:szCs w:val="24"/>
              </w:rPr>
              <w:t>Додатку № 3</w:t>
            </w:r>
            <w:r w:rsidRPr="00D62348">
              <w:rPr>
                <w:rFonts w:ascii="Times New Roman" w:hAnsi="Times New Roman" w:cs="Times New Roman"/>
                <w:b/>
                <w:bCs/>
                <w:i/>
                <w:iCs/>
                <w:color w:val="000000" w:themeColor="text1"/>
                <w:sz w:val="24"/>
                <w:szCs w:val="24"/>
              </w:rPr>
              <w:t xml:space="preserve"> </w:t>
            </w:r>
            <w:r w:rsidRPr="00D62348">
              <w:rPr>
                <w:rFonts w:ascii="Times New Roman" w:hAnsi="Times New Roman" w:cs="Times New Roman"/>
                <w:color w:val="000000" w:themeColor="text1"/>
                <w:sz w:val="24"/>
                <w:szCs w:val="24"/>
              </w:rPr>
              <w:t>до цієї тендерної документації;</w:t>
            </w:r>
          </w:p>
          <w:p w:rsidR="00795EFC" w:rsidRPr="00D62348" w:rsidRDefault="00795EFC" w:rsidP="00864B8C">
            <w:pPr>
              <w:numPr>
                <w:ilvl w:val="0"/>
                <w:numId w:val="1"/>
              </w:numPr>
              <w:autoSpaceDE w:val="0"/>
              <w:autoSpaceDN w:val="0"/>
              <w:adjustRightInd w:val="0"/>
              <w:spacing w:before="150" w:after="150" w:line="240" w:lineRule="auto"/>
              <w:ind w:left="720" w:hanging="360"/>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інформацією щодо </w:t>
            </w:r>
            <w:proofErr w:type="gramStart"/>
            <w:r w:rsidRPr="00D62348">
              <w:rPr>
                <w:rFonts w:ascii="Times New Roman" w:hAnsi="Times New Roman" w:cs="Times New Roman"/>
                <w:color w:val="000000" w:themeColor="text1"/>
                <w:sz w:val="24"/>
                <w:szCs w:val="24"/>
                <w:lang w:val="uk-UA"/>
              </w:rPr>
              <w:t>кожного</w:t>
            </w:r>
            <w:proofErr w:type="gramEnd"/>
            <w:r w:rsidRPr="00D62348">
              <w:rPr>
                <w:rFonts w:ascii="Times New Roman" w:hAnsi="Times New Roman" w:cs="Times New Roman"/>
                <w:color w:val="000000" w:themeColor="text1"/>
                <w:sz w:val="24"/>
                <w:szCs w:val="24"/>
              </w:rPr>
              <w:t xml:space="preserve">  субпідрядника/ співвиконавця у разі залучення (відповідно до п. </w:t>
            </w:r>
            <w:r w:rsidR="00864B8C" w:rsidRPr="00D62348">
              <w:rPr>
                <w:rFonts w:ascii="Times New Roman" w:hAnsi="Times New Roman" w:cs="Times New Roman"/>
                <w:color w:val="000000" w:themeColor="text1"/>
                <w:sz w:val="24"/>
                <w:szCs w:val="24"/>
              </w:rPr>
              <w:t xml:space="preserve">8 </w:t>
            </w:r>
            <w:r w:rsidRPr="00D62348">
              <w:rPr>
                <w:rFonts w:ascii="Times New Roman" w:hAnsi="Times New Roman" w:cs="Times New Roman"/>
                <w:color w:val="000000" w:themeColor="text1"/>
                <w:sz w:val="24"/>
                <w:szCs w:val="24"/>
              </w:rPr>
              <w:t>«</w:t>
            </w:r>
            <w:r w:rsidR="00864B8C" w:rsidRPr="00D62348">
              <w:rPr>
                <w:rFonts w:ascii="Times New Roman" w:hAnsi="Times New Roman" w:cs="Times New Roman"/>
                <w:color w:val="000000" w:themeColor="text1"/>
                <w:sz w:val="24"/>
                <w:szCs w:val="24"/>
              </w:rPr>
              <w:t xml:space="preserve">Інформація про </w:t>
            </w:r>
            <w:r w:rsidRPr="00D62348">
              <w:rPr>
                <w:rFonts w:ascii="Times New Roman" w:hAnsi="Times New Roman" w:cs="Times New Roman"/>
                <w:color w:val="000000" w:themeColor="text1"/>
                <w:sz w:val="24"/>
                <w:szCs w:val="24"/>
              </w:rPr>
              <w:t>субпідрядника</w:t>
            </w:r>
            <w:r w:rsidR="00864B8C" w:rsidRPr="00D62348">
              <w:rPr>
                <w:rFonts w:ascii="Times New Roman" w:hAnsi="Times New Roman" w:cs="Times New Roman"/>
                <w:color w:val="000000" w:themeColor="text1"/>
                <w:sz w:val="24"/>
                <w:szCs w:val="24"/>
              </w:rPr>
              <w:t xml:space="preserve"> </w:t>
            </w:r>
            <w:r w:rsidRPr="00D62348">
              <w:rPr>
                <w:rFonts w:ascii="Times New Roman" w:hAnsi="Times New Roman" w:cs="Times New Roman"/>
                <w:color w:val="000000" w:themeColor="text1"/>
                <w:sz w:val="24"/>
                <w:szCs w:val="24"/>
              </w:rPr>
              <w:t>/</w:t>
            </w:r>
            <w:r w:rsidR="00864B8C" w:rsidRPr="00D62348">
              <w:rPr>
                <w:rFonts w:ascii="Times New Roman" w:hAnsi="Times New Roman" w:cs="Times New Roman"/>
                <w:color w:val="000000" w:themeColor="text1"/>
                <w:sz w:val="24"/>
                <w:szCs w:val="24"/>
              </w:rPr>
              <w:t xml:space="preserve"> </w:t>
            </w:r>
            <w:r w:rsidRPr="00D62348">
              <w:rPr>
                <w:rFonts w:ascii="Times New Roman" w:hAnsi="Times New Roman" w:cs="Times New Roman"/>
                <w:color w:val="000000" w:themeColor="text1"/>
                <w:sz w:val="24"/>
                <w:szCs w:val="24"/>
              </w:rPr>
              <w:t>співвиконавця» даного Розділу) (застосовується для робіт або послуг);</w:t>
            </w:r>
          </w:p>
          <w:p w:rsidR="00795EFC" w:rsidRPr="00D62348" w:rsidRDefault="00795EFC" w:rsidP="00795EFC">
            <w:pPr>
              <w:numPr>
                <w:ilvl w:val="0"/>
                <w:numId w:val="1"/>
              </w:numPr>
              <w:autoSpaceDE w:val="0"/>
              <w:autoSpaceDN w:val="0"/>
              <w:adjustRightInd w:val="0"/>
              <w:spacing w:after="0" w:line="240" w:lineRule="auto"/>
              <w:ind w:left="720"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lastRenderedPageBreak/>
              <w:t xml:space="preserve">у разі якщо тендерна пропозиція </w:t>
            </w:r>
            <w:proofErr w:type="gramStart"/>
            <w:r w:rsidRPr="00D62348">
              <w:rPr>
                <w:rFonts w:ascii="Times New Roman" w:hAnsi="Times New Roman" w:cs="Times New Roman"/>
                <w:color w:val="000000" w:themeColor="text1"/>
                <w:sz w:val="24"/>
                <w:szCs w:val="24"/>
              </w:rPr>
              <w:t>подається</w:t>
            </w:r>
            <w:proofErr w:type="gramEnd"/>
            <w:r w:rsidRPr="00D62348">
              <w:rPr>
                <w:rFonts w:ascii="Times New Roman" w:hAnsi="Times New Roman" w:cs="Times New Roman"/>
                <w:color w:val="000000" w:themeColor="text1"/>
                <w:sz w:val="24"/>
                <w:szCs w:val="24"/>
              </w:rPr>
              <w:t xml:space="preserve"> об’єднанням учасників, до неї обов’язково включається документ про створення такого об’єднання;</w:t>
            </w:r>
          </w:p>
          <w:p w:rsidR="00795EFC" w:rsidRPr="00D62348" w:rsidRDefault="00795EFC" w:rsidP="00795EFC">
            <w:pPr>
              <w:numPr>
                <w:ilvl w:val="0"/>
                <w:numId w:val="1"/>
              </w:numPr>
              <w:autoSpaceDE w:val="0"/>
              <w:autoSpaceDN w:val="0"/>
              <w:adjustRightInd w:val="0"/>
              <w:spacing w:after="0" w:line="240" w:lineRule="auto"/>
              <w:ind w:left="720"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документи, які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ідтверджують повноваження особи на підписання тендерної пропозиції, якщо підписантом тендерної пропозиціє є не керівник учасника; </w:t>
            </w:r>
          </w:p>
          <w:p w:rsidR="00795EFC" w:rsidRPr="00D62348" w:rsidRDefault="00795EFC" w:rsidP="00795EFC">
            <w:pPr>
              <w:numPr>
                <w:ilvl w:val="0"/>
                <w:numId w:val="1"/>
              </w:numPr>
              <w:autoSpaceDE w:val="0"/>
              <w:autoSpaceDN w:val="0"/>
              <w:adjustRightInd w:val="0"/>
              <w:spacing w:after="0" w:line="240" w:lineRule="auto"/>
              <w:ind w:left="720"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проєкт </w:t>
            </w:r>
            <w:proofErr w:type="gramStart"/>
            <w:r w:rsidRPr="00D62348">
              <w:rPr>
                <w:rFonts w:ascii="Times New Roman" w:hAnsi="Times New Roman" w:cs="Times New Roman"/>
                <w:color w:val="000000" w:themeColor="text1"/>
                <w:sz w:val="24"/>
                <w:szCs w:val="24"/>
              </w:rPr>
              <w:t>договору</w:t>
            </w:r>
            <w:proofErr w:type="gramEnd"/>
            <w:r w:rsidRPr="00D62348">
              <w:rPr>
                <w:rFonts w:ascii="Times New Roman" w:hAnsi="Times New Roman" w:cs="Times New Roman"/>
                <w:color w:val="000000" w:themeColor="text1"/>
                <w:sz w:val="24"/>
                <w:szCs w:val="24"/>
              </w:rPr>
              <w:t xml:space="preserve"> про закупівлю, відповідно до вимог встановлених у </w:t>
            </w:r>
            <w:r w:rsidRPr="00D62348">
              <w:rPr>
                <w:rFonts w:ascii="Times New Roman" w:hAnsi="Times New Roman" w:cs="Times New Roman"/>
                <w:b/>
                <w:bCs/>
                <w:iCs/>
                <w:color w:val="000000" w:themeColor="text1"/>
                <w:sz w:val="24"/>
                <w:szCs w:val="24"/>
              </w:rPr>
              <w:t>Додатку № 4</w:t>
            </w:r>
            <w:r w:rsidRPr="00D62348">
              <w:rPr>
                <w:rFonts w:ascii="Times New Roman" w:hAnsi="Times New Roman" w:cs="Times New Roman"/>
                <w:color w:val="000000" w:themeColor="text1"/>
                <w:sz w:val="24"/>
                <w:szCs w:val="24"/>
              </w:rPr>
              <w:t xml:space="preserve"> до цієї тендерної документації;</w:t>
            </w:r>
          </w:p>
          <w:p w:rsidR="00795EFC" w:rsidRPr="00D62348" w:rsidRDefault="00795EFC" w:rsidP="00795EFC">
            <w:pPr>
              <w:numPr>
                <w:ilvl w:val="0"/>
                <w:numId w:val="1"/>
              </w:numPr>
              <w:autoSpaceDE w:val="0"/>
              <w:autoSpaceDN w:val="0"/>
              <w:adjustRightInd w:val="0"/>
              <w:spacing w:after="0" w:line="240" w:lineRule="auto"/>
              <w:ind w:left="720"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заповнену та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ідписану тендерну пропозицію, відповідно до вимог встановлених у </w:t>
            </w:r>
            <w:r w:rsidRPr="00D62348">
              <w:rPr>
                <w:rFonts w:ascii="Times New Roman" w:hAnsi="Times New Roman" w:cs="Times New Roman"/>
                <w:b/>
                <w:bCs/>
                <w:iCs/>
                <w:color w:val="000000" w:themeColor="text1"/>
                <w:sz w:val="24"/>
                <w:szCs w:val="24"/>
              </w:rPr>
              <w:t>Додатку № 5</w:t>
            </w:r>
            <w:r w:rsidRPr="00D62348">
              <w:rPr>
                <w:rFonts w:ascii="Times New Roman" w:hAnsi="Times New Roman" w:cs="Times New Roman"/>
                <w:color w:val="000000" w:themeColor="text1"/>
                <w:sz w:val="24"/>
                <w:szCs w:val="24"/>
              </w:rPr>
              <w:t xml:space="preserve"> до цієї тендерної документації;</w:t>
            </w:r>
          </w:p>
          <w:p w:rsidR="00795EFC" w:rsidRPr="00D62348" w:rsidRDefault="00795EFC" w:rsidP="00795EFC">
            <w:pPr>
              <w:numPr>
                <w:ilvl w:val="0"/>
                <w:numId w:val="1"/>
              </w:numPr>
              <w:autoSpaceDE w:val="0"/>
              <w:autoSpaceDN w:val="0"/>
              <w:adjustRightInd w:val="0"/>
              <w:spacing w:after="0" w:line="240" w:lineRule="auto"/>
              <w:ind w:left="720"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інших документів та/або інформації визначені </w:t>
            </w:r>
            <w:proofErr w:type="gramStart"/>
            <w:r w:rsidRPr="00D62348">
              <w:rPr>
                <w:rFonts w:ascii="Times New Roman" w:hAnsi="Times New Roman" w:cs="Times New Roman"/>
                <w:color w:val="000000" w:themeColor="text1"/>
                <w:sz w:val="24"/>
                <w:szCs w:val="24"/>
              </w:rPr>
              <w:t>тендерною</w:t>
            </w:r>
            <w:proofErr w:type="gramEnd"/>
            <w:r w:rsidRPr="00D62348">
              <w:rPr>
                <w:rFonts w:ascii="Times New Roman" w:hAnsi="Times New Roman" w:cs="Times New Roman"/>
                <w:color w:val="000000" w:themeColor="text1"/>
                <w:sz w:val="24"/>
                <w:szCs w:val="24"/>
              </w:rPr>
              <w:t xml:space="preserve"> документацією та додатками до неї.</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(лота). </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Документи, що не передбачені законодавством для учасників - юридичних, фізичних осіб, у тому числі фізичних осіб -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Відсутність документів, що не передбачені законодавством для учасників - юридичних, фізичних осіб, у тому числі фізичних осіб -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ідприємців, у складі тендерної пропозиції, не може бути підставою для її відхилення.</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пункті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w:t>
            </w:r>
            <w:r w:rsidRPr="00D62348">
              <w:rPr>
                <w:rFonts w:ascii="Times New Roman" w:hAnsi="Times New Roman" w:cs="Times New Roman"/>
                <w:color w:val="000000" w:themeColor="text1"/>
                <w:sz w:val="24"/>
                <w:szCs w:val="24"/>
              </w:rPr>
              <w:lastRenderedPageBreak/>
              <w:t xml:space="preserve">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Учасник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У разі подання у складі тендерної пропозиції електронног</w:t>
            </w:r>
            <w:proofErr w:type="gramStart"/>
            <w:r w:rsidRPr="00D62348">
              <w:rPr>
                <w:rFonts w:ascii="Times New Roman" w:hAnsi="Times New Roman" w:cs="Times New Roman"/>
                <w:color w:val="000000" w:themeColor="text1"/>
                <w:sz w:val="24"/>
                <w:szCs w:val="24"/>
              </w:rPr>
              <w:t>о(</w:t>
            </w:r>
            <w:proofErr w:type="gramEnd"/>
            <w:r w:rsidRPr="00D62348">
              <w:rPr>
                <w:rFonts w:ascii="Times New Roman" w:hAnsi="Times New Roman" w:cs="Times New Roman"/>
                <w:color w:val="000000" w:themeColor="text1"/>
                <w:sz w:val="24"/>
                <w:szCs w:val="24"/>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У випадку розбіжності в документах, завантажених (розміщених) на електронних торгових майданчиках та на веб-порталі Уповноваженого органу,  </w:t>
            </w:r>
            <w:proofErr w:type="gramStart"/>
            <w:r w:rsidRPr="00D62348">
              <w:rPr>
                <w:rFonts w:ascii="Times New Roman" w:hAnsi="Times New Roman" w:cs="Times New Roman"/>
                <w:color w:val="000000" w:themeColor="text1"/>
                <w:sz w:val="24"/>
                <w:szCs w:val="24"/>
              </w:rPr>
              <w:t>пр</w:t>
            </w:r>
            <w:proofErr w:type="gramEnd"/>
            <w:r w:rsidRPr="00D62348">
              <w:rPr>
                <w:rFonts w:ascii="Times New Roman" w:hAnsi="Times New Roman" w:cs="Times New Roman"/>
                <w:color w:val="000000" w:themeColor="text1"/>
                <w:sz w:val="24"/>
                <w:szCs w:val="24"/>
              </w:rPr>
              <w:t xml:space="preserve">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0" w:history="1">
              <w:r w:rsidRPr="00D62348">
                <w:rPr>
                  <w:rFonts w:ascii="Times New Roman" w:hAnsi="Times New Roman" w:cs="Times New Roman"/>
                  <w:color w:val="000000" w:themeColor="text1"/>
                  <w:sz w:val="24"/>
                  <w:szCs w:val="24"/>
                  <w:u w:val="single"/>
                </w:rPr>
                <w:t>http://prozorro.gov.ua</w:t>
              </w:r>
            </w:hyperlink>
            <w:r w:rsidRPr="00D62348">
              <w:rPr>
                <w:rFonts w:ascii="Times New Roman" w:hAnsi="Times New Roman" w:cs="Times New Roman"/>
                <w:color w:val="000000" w:themeColor="text1"/>
                <w:sz w:val="24"/>
                <w:szCs w:val="24"/>
              </w:rPr>
              <w:t>.</w:t>
            </w:r>
          </w:p>
          <w:p w:rsidR="00795EFC" w:rsidRPr="00D62348" w:rsidRDefault="00795EFC">
            <w:pPr>
              <w:autoSpaceDE w:val="0"/>
              <w:autoSpaceDN w:val="0"/>
              <w:adjustRightInd w:val="0"/>
              <w:spacing w:after="160" w:line="240" w:lineRule="auto"/>
              <w:ind w:firstLine="35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Рекомендується документи у складі пропозиції  Учасника надавати у тій </w:t>
            </w:r>
            <w:proofErr w:type="gramStart"/>
            <w:r w:rsidRPr="00D62348">
              <w:rPr>
                <w:rFonts w:ascii="Times New Roman" w:hAnsi="Times New Roman" w:cs="Times New Roman"/>
                <w:color w:val="000000" w:themeColor="text1"/>
                <w:sz w:val="24"/>
                <w:szCs w:val="24"/>
              </w:rPr>
              <w:t>посл</w:t>
            </w:r>
            <w:proofErr w:type="gramEnd"/>
            <w:r w:rsidRPr="00D62348">
              <w:rPr>
                <w:rFonts w:ascii="Times New Roman" w:hAnsi="Times New Roman" w:cs="Times New Roman"/>
                <w:color w:val="000000" w:themeColor="text1"/>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5EFC" w:rsidRPr="00D62348" w:rsidRDefault="00795EFC">
            <w:pPr>
              <w:autoSpaceDE w:val="0"/>
              <w:autoSpaceDN w:val="0"/>
              <w:adjustRightInd w:val="0"/>
              <w:spacing w:after="160" w:line="240" w:lineRule="auto"/>
              <w:ind w:firstLine="353"/>
              <w:jc w:val="both"/>
              <w:rPr>
                <w:rFonts w:ascii="Calibri" w:hAnsi="Calibri" w:cs="Calibri"/>
                <w:color w:val="000000" w:themeColor="text1"/>
              </w:rPr>
            </w:pPr>
            <w:r w:rsidRPr="00D62348">
              <w:rPr>
                <w:rFonts w:ascii="Times New Roman" w:hAnsi="Times New Roman" w:cs="Times New Roman"/>
                <w:color w:val="000000" w:themeColor="text1"/>
                <w:sz w:val="24"/>
                <w:szCs w:val="24"/>
              </w:rPr>
              <w:t>Переможець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D62348">
                <w:rPr>
                  <w:rFonts w:ascii="Times New Roman" w:hAnsi="Times New Roman" w:cs="Times New Roman"/>
                  <w:color w:val="000000" w:themeColor="text1"/>
                  <w:sz w:val="24"/>
                  <w:szCs w:val="24"/>
                  <w:u w:val="single"/>
                </w:rPr>
                <w:t>підпунктах 3</w:t>
              </w:r>
            </w:hyperlink>
            <w:r w:rsidRPr="00D62348">
              <w:rPr>
                <w:rFonts w:ascii="Times New Roman" w:hAnsi="Times New Roman" w:cs="Times New Roman"/>
                <w:color w:val="000000" w:themeColor="text1"/>
                <w:sz w:val="24"/>
                <w:szCs w:val="24"/>
              </w:rPr>
              <w:t>,</w:t>
            </w:r>
            <w:r w:rsidRPr="00D62348">
              <w:rPr>
                <w:rFonts w:ascii="Times New Roman" w:hAnsi="Times New Roman" w:cs="Times New Roman"/>
                <w:color w:val="000000" w:themeColor="text1"/>
                <w:sz w:val="24"/>
                <w:szCs w:val="24"/>
                <w:lang w:val="en-US"/>
              </w:rPr>
              <w:t> </w:t>
            </w:r>
            <w:hyperlink r:id="rId12" w:anchor="n620" w:history="1">
              <w:r w:rsidRPr="00D62348">
                <w:rPr>
                  <w:rFonts w:ascii="Times New Roman" w:hAnsi="Times New Roman" w:cs="Times New Roman"/>
                  <w:color w:val="000000" w:themeColor="text1"/>
                  <w:sz w:val="24"/>
                  <w:szCs w:val="24"/>
                  <w:u w:val="single"/>
                </w:rPr>
                <w:t>5</w:t>
              </w:r>
            </w:hyperlink>
            <w:r w:rsidRPr="00D62348">
              <w:rPr>
                <w:rFonts w:ascii="Times New Roman" w:hAnsi="Times New Roman" w:cs="Times New Roman"/>
                <w:color w:val="000000" w:themeColor="text1"/>
                <w:sz w:val="24"/>
                <w:szCs w:val="24"/>
              </w:rPr>
              <w:t>,</w:t>
            </w:r>
            <w:r w:rsidRPr="00D62348">
              <w:rPr>
                <w:rFonts w:ascii="Times New Roman" w:hAnsi="Times New Roman" w:cs="Times New Roman"/>
                <w:color w:val="000000" w:themeColor="text1"/>
                <w:sz w:val="24"/>
                <w:szCs w:val="24"/>
                <w:lang w:val="en-US"/>
              </w:rPr>
              <w:t> </w:t>
            </w:r>
            <w:hyperlink r:id="rId13" w:anchor="n621" w:history="1">
              <w:r w:rsidRPr="00D62348">
                <w:rPr>
                  <w:rFonts w:ascii="Times New Roman" w:hAnsi="Times New Roman" w:cs="Times New Roman"/>
                  <w:color w:val="000000" w:themeColor="text1"/>
                  <w:sz w:val="24"/>
                  <w:szCs w:val="24"/>
                  <w:u w:val="single"/>
                </w:rPr>
                <w:t>6</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і </w:t>
            </w:r>
            <w:hyperlink r:id="rId14" w:anchor="n627" w:history="1">
              <w:r w:rsidRPr="00D62348">
                <w:rPr>
                  <w:rFonts w:ascii="Times New Roman" w:hAnsi="Times New Roman" w:cs="Times New Roman"/>
                  <w:color w:val="000000" w:themeColor="text1"/>
                  <w:sz w:val="24"/>
                  <w:szCs w:val="24"/>
                  <w:u w:val="single"/>
                </w:rPr>
                <w:t>12</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та в </w:t>
            </w:r>
            <w:hyperlink r:id="rId15" w:anchor="n628" w:history="1">
              <w:r w:rsidRPr="00D62348">
                <w:rPr>
                  <w:rFonts w:ascii="Times New Roman" w:hAnsi="Times New Roman" w:cs="Times New Roman"/>
                  <w:color w:val="000000" w:themeColor="text1"/>
                  <w:sz w:val="24"/>
                  <w:szCs w:val="24"/>
                  <w:u w:val="single"/>
                </w:rPr>
                <w:t>абзаці чотирнадцятому</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 xml:space="preserve"> пункту 47 Особливостей.</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both"/>
              <w:rPr>
                <w:rFonts w:ascii="Calibri" w:hAnsi="Calibri" w:cs="Calibri"/>
                <w:color w:val="000000" w:themeColor="text1"/>
                <w:lang w:val="en-US"/>
              </w:rPr>
            </w:pPr>
            <w:r w:rsidRPr="00D62348">
              <w:rPr>
                <w:rFonts w:ascii="Times New Roman" w:hAnsi="Times New Roman" w:cs="Times New Roman"/>
                <w:b/>
                <w:bCs/>
                <w:i/>
                <w:iCs/>
                <w:color w:val="000000" w:themeColor="text1"/>
                <w:sz w:val="24"/>
                <w:szCs w:val="24"/>
              </w:rPr>
              <w:t xml:space="preserve">Забезпечення тендерної </w:t>
            </w:r>
            <w:r w:rsidRPr="00D62348">
              <w:rPr>
                <w:rFonts w:ascii="Times New Roman" w:hAnsi="Times New Roman" w:cs="Times New Roman"/>
                <w:b/>
                <w:bCs/>
                <w:i/>
                <w:iCs/>
                <w:color w:val="000000" w:themeColor="text1"/>
                <w:sz w:val="24"/>
                <w:szCs w:val="24"/>
              </w:rPr>
              <w:lastRenderedPageBreak/>
              <w:t>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rsidP="00167F35">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color w:val="000000" w:themeColor="text1"/>
                <w:sz w:val="24"/>
                <w:szCs w:val="24"/>
              </w:rPr>
              <w:lastRenderedPageBreak/>
              <w:t>Не вимагається</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Умови повернення чи неповернення забезпечення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rsidP="00167F35">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color w:val="000000" w:themeColor="text1"/>
                <w:sz w:val="24"/>
                <w:szCs w:val="24"/>
              </w:rPr>
              <w:t>Не вимагається</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4</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Строк, протягом якого тендерні пропозиції є дійсними</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Тендерні пропозиції вважаються дійсними </w:t>
            </w:r>
            <w:r w:rsidRPr="00D62348">
              <w:rPr>
                <w:rFonts w:ascii="Times New Roman" w:hAnsi="Times New Roman" w:cs="Times New Roman"/>
                <w:b/>
                <w:bCs/>
                <w:iCs/>
                <w:color w:val="000000" w:themeColor="text1"/>
                <w:sz w:val="24"/>
                <w:szCs w:val="24"/>
              </w:rPr>
              <w:t>протягом 90 (</w:t>
            </w:r>
            <w:proofErr w:type="gramStart"/>
            <w:r w:rsidRPr="00D62348">
              <w:rPr>
                <w:rFonts w:ascii="Times New Roman" w:hAnsi="Times New Roman" w:cs="Times New Roman"/>
                <w:b/>
                <w:bCs/>
                <w:iCs/>
                <w:color w:val="000000" w:themeColor="text1"/>
                <w:sz w:val="24"/>
                <w:szCs w:val="24"/>
              </w:rPr>
              <w:t>дев’яносто</w:t>
            </w:r>
            <w:proofErr w:type="gramEnd"/>
            <w:r w:rsidRPr="00D62348">
              <w:rPr>
                <w:rFonts w:ascii="Times New Roman" w:hAnsi="Times New Roman" w:cs="Times New Roman"/>
                <w:b/>
                <w:bCs/>
                <w:iCs/>
                <w:color w:val="000000" w:themeColor="text1"/>
                <w:sz w:val="24"/>
                <w:szCs w:val="24"/>
              </w:rPr>
              <w:t>) днів</w:t>
            </w:r>
            <w:r w:rsidRPr="00D62348">
              <w:rPr>
                <w:rFonts w:ascii="Times New Roman" w:hAnsi="Times New Roman" w:cs="Times New Roman"/>
                <w:color w:val="000000" w:themeColor="text1"/>
                <w:sz w:val="24"/>
                <w:szCs w:val="24"/>
              </w:rPr>
              <w:t xml:space="preserve"> із дати кінцевого строку подання тендерних пропозицій.</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Тендерні пропозиції залишаються дійсними протягом зазначеного в тендерній документації строку, який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разі необхідності може бути продовжений.</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До закінчення зазначеного строку замовник має право вимагати від учасників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продовження строку дії тендерних пропозицій. </w:t>
            </w:r>
          </w:p>
          <w:p w:rsidR="00795EFC" w:rsidRPr="00D62348" w:rsidRDefault="00795EFC">
            <w:pPr>
              <w:autoSpaceDE w:val="0"/>
              <w:autoSpaceDN w:val="0"/>
              <w:adjustRightInd w:val="0"/>
              <w:spacing w:before="150" w:after="15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має право:</w:t>
            </w:r>
          </w:p>
          <w:p w:rsidR="00795EFC" w:rsidRPr="00D62348" w:rsidRDefault="00795EFC" w:rsidP="00795EFC">
            <w:pPr>
              <w:numPr>
                <w:ilvl w:val="0"/>
                <w:numId w:val="1"/>
              </w:numPr>
              <w:autoSpaceDE w:val="0"/>
              <w:autoSpaceDN w:val="0"/>
              <w:adjustRightInd w:val="0"/>
              <w:spacing w:before="150" w:after="150" w:line="240" w:lineRule="auto"/>
              <w:ind w:left="1440"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795EFC" w:rsidRPr="00D62348" w:rsidRDefault="00795EFC" w:rsidP="00795EFC">
            <w:pPr>
              <w:numPr>
                <w:ilvl w:val="0"/>
                <w:numId w:val="1"/>
              </w:numPr>
              <w:autoSpaceDE w:val="0"/>
              <w:autoSpaceDN w:val="0"/>
              <w:adjustRightInd w:val="0"/>
              <w:spacing w:before="150" w:after="150" w:line="240" w:lineRule="auto"/>
              <w:ind w:left="1440"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95EFC" w:rsidRPr="00D62348" w:rsidRDefault="00795EFC">
            <w:pPr>
              <w:autoSpaceDE w:val="0"/>
              <w:autoSpaceDN w:val="0"/>
              <w:adjustRightInd w:val="0"/>
              <w:spacing w:before="150" w:after="15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     У разі необхідності 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5EFC" w:rsidRPr="00D62348" w:rsidTr="00864B8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5</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 xml:space="preserve">Кваліфікаційні критерії до учасників та вимоги, </w:t>
            </w:r>
            <w:proofErr w:type="gramStart"/>
            <w:r w:rsidRPr="00D62348">
              <w:rPr>
                <w:rFonts w:ascii="Times New Roman" w:hAnsi="Times New Roman" w:cs="Times New Roman"/>
                <w:b/>
                <w:bCs/>
                <w:i/>
                <w:iCs/>
                <w:color w:val="000000" w:themeColor="text1"/>
                <w:sz w:val="24"/>
                <w:szCs w:val="24"/>
              </w:rPr>
              <w:t>установлен</w:t>
            </w:r>
            <w:proofErr w:type="gramEnd"/>
            <w:r w:rsidRPr="00D62348">
              <w:rPr>
                <w:rFonts w:ascii="Times New Roman" w:hAnsi="Times New Roman" w:cs="Times New Roman"/>
                <w:b/>
                <w:bCs/>
                <w:i/>
                <w:iCs/>
                <w:color w:val="000000" w:themeColor="text1"/>
                <w:sz w:val="24"/>
                <w:szCs w:val="24"/>
              </w:rPr>
              <w:t>і </w:t>
            </w:r>
            <w:hyperlink r:id="rId16" w:anchor="n159" w:history="1">
              <w:r w:rsidRPr="00D62348">
                <w:rPr>
                  <w:rFonts w:ascii="Times New Roman" w:hAnsi="Times New Roman" w:cs="Times New Roman"/>
                  <w:b/>
                  <w:bCs/>
                  <w:i/>
                  <w:iCs/>
                  <w:color w:val="000000" w:themeColor="text1"/>
                  <w:sz w:val="24"/>
                  <w:szCs w:val="24"/>
                  <w:u w:val="single"/>
                </w:rPr>
                <w:t>пунктом</w:t>
              </w:r>
            </w:hyperlink>
            <w:r w:rsidRPr="00D62348">
              <w:rPr>
                <w:rFonts w:ascii="Times New Roman" w:hAnsi="Times New Roman" w:cs="Times New Roman"/>
                <w:b/>
                <w:bCs/>
                <w:i/>
                <w:iCs/>
                <w:color w:val="000000" w:themeColor="text1"/>
                <w:sz w:val="24"/>
                <w:szCs w:val="24"/>
              </w:rPr>
              <w:t xml:space="preserve"> 28 та пунктом 47 Особливостей</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b/>
                <w:color w:val="000000" w:themeColor="text1"/>
                <w:sz w:val="24"/>
                <w:szCs w:val="24"/>
              </w:rPr>
            </w:pPr>
            <w:r w:rsidRPr="00D62348">
              <w:rPr>
                <w:rFonts w:ascii="Times New Roman" w:hAnsi="Times New Roman" w:cs="Times New Roman"/>
                <w:color w:val="000000" w:themeColor="text1"/>
                <w:sz w:val="24"/>
                <w:szCs w:val="24"/>
              </w:rPr>
              <w:t xml:space="preserve">Замовник установлює один або декілька кваліфікаційних критеріїв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ідповідно до статті 16 Закону з урахуванням положень Особливостей та інформації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ідтверджують інформацію учасників про відповідність їх таким критеріям викладені у </w:t>
            </w:r>
            <w:r w:rsidRPr="00D62348">
              <w:rPr>
                <w:rFonts w:ascii="Times New Roman" w:hAnsi="Times New Roman" w:cs="Times New Roman"/>
                <w:b/>
                <w:bCs/>
                <w:iCs/>
                <w:color w:val="000000" w:themeColor="text1"/>
                <w:sz w:val="24"/>
                <w:szCs w:val="24"/>
              </w:rPr>
              <w:t>Додатку № 1 до тендерної документації</w:t>
            </w:r>
            <w:r w:rsidRPr="00D62348">
              <w:rPr>
                <w:rFonts w:ascii="Times New Roman" w:hAnsi="Times New Roman" w:cs="Times New Roman"/>
                <w:b/>
                <w:color w:val="000000" w:themeColor="text1"/>
                <w:sz w:val="24"/>
                <w:szCs w:val="24"/>
              </w:rPr>
              <w:t>.</w:t>
            </w:r>
          </w:p>
          <w:p w:rsidR="00795EFC" w:rsidRPr="00D62348" w:rsidRDefault="00795EFC">
            <w:pPr>
              <w:autoSpaceDE w:val="0"/>
              <w:autoSpaceDN w:val="0"/>
              <w:adjustRightInd w:val="0"/>
              <w:spacing w:after="160" w:line="240" w:lineRule="auto"/>
              <w:ind w:right="1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Спосіб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відповідності учасника критеріям і вимогам згідно із законодавством наведено в</w:t>
            </w:r>
            <w:r w:rsidRPr="00D62348">
              <w:rPr>
                <w:rFonts w:ascii="Times New Roman" w:hAnsi="Times New Roman" w:cs="Times New Roman"/>
                <w:b/>
                <w:bCs/>
                <w:color w:val="000000" w:themeColor="text1"/>
                <w:sz w:val="24"/>
                <w:szCs w:val="24"/>
              </w:rPr>
              <w:t xml:space="preserve"> </w:t>
            </w:r>
            <w:r w:rsidRPr="00D62348">
              <w:rPr>
                <w:rFonts w:ascii="Times New Roman" w:hAnsi="Times New Roman" w:cs="Times New Roman"/>
                <w:b/>
                <w:bCs/>
                <w:iCs/>
                <w:color w:val="000000" w:themeColor="text1"/>
                <w:sz w:val="24"/>
                <w:szCs w:val="24"/>
              </w:rPr>
              <w:t>Додатку 1</w:t>
            </w:r>
            <w:r w:rsidRPr="00D62348">
              <w:rPr>
                <w:rFonts w:ascii="Times New Roman" w:hAnsi="Times New Roman" w:cs="Times New Roman"/>
                <w:color w:val="000000" w:themeColor="text1"/>
                <w:sz w:val="24"/>
                <w:szCs w:val="24"/>
              </w:rPr>
              <w:t xml:space="preserve"> до тендерної документації. </w:t>
            </w:r>
          </w:p>
          <w:p w:rsidR="00795EFC" w:rsidRPr="00D62348" w:rsidRDefault="00795EFC">
            <w:pPr>
              <w:autoSpaceDE w:val="0"/>
              <w:autoSpaceDN w:val="0"/>
              <w:adjustRightInd w:val="0"/>
              <w:spacing w:before="150" w:after="150" w:line="240" w:lineRule="auto"/>
              <w:ind w:firstLine="320"/>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17" w:anchor="n1250" w:history="1">
              <w:r w:rsidRPr="00D62348">
                <w:rPr>
                  <w:rFonts w:ascii="Times New Roman" w:hAnsi="Times New Roman" w:cs="Times New Roman"/>
                  <w:color w:val="000000" w:themeColor="text1"/>
                  <w:sz w:val="24"/>
                  <w:szCs w:val="24"/>
                  <w:u w:val="single"/>
                </w:rPr>
                <w:t>статтею 16</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 xml:space="preserve">Закону.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lastRenderedPageBreak/>
              <w:t>П</w:t>
            </w:r>
            <w:proofErr w:type="gramEnd"/>
            <w:r w:rsidRPr="00D62348">
              <w:rPr>
                <w:rFonts w:ascii="Times New Roman" w:hAnsi="Times New Roman" w:cs="Times New Roman"/>
                <w:color w:val="000000" w:themeColor="text1"/>
                <w:sz w:val="24"/>
                <w:szCs w:val="24"/>
              </w:rPr>
              <w:t xml:space="preserve">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викладені у </w:t>
            </w:r>
            <w:r w:rsidRPr="00D62348">
              <w:rPr>
                <w:rFonts w:ascii="Times New Roman" w:hAnsi="Times New Roman" w:cs="Times New Roman"/>
                <w:b/>
                <w:bCs/>
                <w:iCs/>
                <w:color w:val="000000" w:themeColor="text1"/>
                <w:sz w:val="24"/>
                <w:szCs w:val="24"/>
              </w:rPr>
              <w:t>Додатку № 2 до тендерної документації</w:t>
            </w:r>
            <w:r w:rsidRPr="00D62348">
              <w:rPr>
                <w:rFonts w:ascii="Times New Roman" w:hAnsi="Times New Roman" w:cs="Times New Roman"/>
                <w:color w:val="000000" w:themeColor="text1"/>
                <w:sz w:val="24"/>
                <w:szCs w:val="24"/>
              </w:rPr>
              <w:t>.</w:t>
            </w:r>
          </w:p>
          <w:p w:rsidR="00795EFC" w:rsidRPr="00D62348" w:rsidRDefault="00795EFC">
            <w:pPr>
              <w:autoSpaceDE w:val="0"/>
              <w:autoSpaceDN w:val="0"/>
              <w:adjustRightInd w:val="0"/>
              <w:spacing w:before="150" w:after="150" w:line="240" w:lineRule="auto"/>
              <w:ind w:firstLine="3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Замовник не вимагає документального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8" w:history="1">
              <w:r w:rsidRPr="00D62348">
                <w:rPr>
                  <w:rFonts w:ascii="Times New Roman" w:hAnsi="Times New Roman" w:cs="Times New Roman"/>
                  <w:color w:val="000000" w:themeColor="text1"/>
                  <w:sz w:val="24"/>
                  <w:szCs w:val="24"/>
                  <w:u w:val="single"/>
                </w:rPr>
                <w:t>Законом України</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95EFC" w:rsidRPr="00D62348" w:rsidRDefault="00795EFC">
            <w:pPr>
              <w:autoSpaceDE w:val="0"/>
              <w:autoSpaceDN w:val="0"/>
              <w:adjustRightInd w:val="0"/>
              <w:spacing w:after="0" w:line="240" w:lineRule="auto"/>
              <w:ind w:firstLine="306"/>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ідповідно до діючого Кримінального кодексу України.</w:t>
            </w:r>
          </w:p>
        </w:tc>
      </w:tr>
    </w:tbl>
    <w:p w:rsidR="00795EFC" w:rsidRPr="00D62348" w:rsidRDefault="00795EFC" w:rsidP="00795EFC">
      <w:pPr>
        <w:autoSpaceDE w:val="0"/>
        <w:autoSpaceDN w:val="0"/>
        <w:adjustRightInd w:val="0"/>
        <w:spacing w:after="160" w:line="240" w:lineRule="auto"/>
        <w:rPr>
          <w:rFonts w:ascii="Calibri" w:hAnsi="Calibri" w:cs="Calibri"/>
          <w:color w:val="000000" w:themeColor="text1"/>
        </w:rPr>
      </w:pPr>
    </w:p>
    <w:tbl>
      <w:tblPr>
        <w:tblW w:w="0" w:type="auto"/>
        <w:tblInd w:w="48" w:type="dxa"/>
        <w:tblLayout w:type="fixed"/>
        <w:tblCellMar>
          <w:left w:w="48" w:type="dxa"/>
          <w:right w:w="48" w:type="dxa"/>
        </w:tblCellMar>
        <w:tblLook w:val="0000"/>
      </w:tblPr>
      <w:tblGrid>
        <w:gridCol w:w="408"/>
        <w:gridCol w:w="3297"/>
        <w:gridCol w:w="5924"/>
      </w:tblGrid>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6</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Інформація про технічні, якісні та кількісні характеристики предмета закупі</w:t>
            </w:r>
            <w:proofErr w:type="gramStart"/>
            <w:r w:rsidRPr="00D62348">
              <w:rPr>
                <w:rFonts w:ascii="Times New Roman" w:hAnsi="Times New Roman" w:cs="Times New Roman"/>
                <w:b/>
                <w:bCs/>
                <w:i/>
                <w:iCs/>
                <w:color w:val="000000" w:themeColor="text1"/>
                <w:sz w:val="24"/>
                <w:szCs w:val="24"/>
              </w:rPr>
              <w:t>вл</w:t>
            </w:r>
            <w:proofErr w:type="gramEnd"/>
            <w:r w:rsidRPr="00D62348">
              <w:rPr>
                <w:rFonts w:ascii="Times New Roman" w:hAnsi="Times New Roman" w:cs="Times New Roman"/>
                <w:b/>
                <w:bCs/>
                <w:i/>
                <w:iCs/>
                <w:color w:val="000000" w:themeColor="text1"/>
                <w:sz w:val="24"/>
                <w:szCs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та технічна специфікація до предмета закупівлі викладена у </w:t>
            </w:r>
            <w:r w:rsidRPr="00D62348">
              <w:rPr>
                <w:rFonts w:ascii="Times New Roman" w:hAnsi="Times New Roman" w:cs="Times New Roman"/>
                <w:b/>
                <w:bCs/>
                <w:color w:val="000000" w:themeColor="text1"/>
                <w:sz w:val="24"/>
                <w:szCs w:val="24"/>
              </w:rPr>
              <w:t xml:space="preserve">Додатку № 3 </w:t>
            </w:r>
            <w:r w:rsidRPr="00D62348">
              <w:rPr>
                <w:rFonts w:ascii="Times New Roman" w:hAnsi="Times New Roman" w:cs="Times New Roman"/>
                <w:b/>
                <w:bCs/>
                <w:iCs/>
                <w:color w:val="000000" w:themeColor="text1"/>
                <w:sz w:val="24"/>
                <w:szCs w:val="24"/>
              </w:rPr>
              <w:t>до тендерної документації</w:t>
            </w:r>
            <w:r w:rsidRPr="00D62348">
              <w:rPr>
                <w:rFonts w:ascii="Times New Roman" w:hAnsi="Times New Roman" w:cs="Times New Roman"/>
                <w:color w:val="000000" w:themeColor="text1"/>
                <w:sz w:val="24"/>
                <w:szCs w:val="24"/>
              </w:rPr>
              <w:t>.</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повинен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згідно з  </w:t>
            </w:r>
            <w:r w:rsidRPr="00D62348">
              <w:rPr>
                <w:rFonts w:ascii="Times New Roman" w:hAnsi="Times New Roman" w:cs="Times New Roman"/>
                <w:b/>
                <w:bCs/>
                <w:iCs/>
                <w:color w:val="000000" w:themeColor="text1"/>
                <w:sz w:val="24"/>
                <w:szCs w:val="24"/>
              </w:rPr>
              <w:t>Додатку № 3</w:t>
            </w:r>
            <w:r w:rsidRPr="00D62348">
              <w:rPr>
                <w:rFonts w:ascii="Times New Roman" w:hAnsi="Times New Roman" w:cs="Times New Roman"/>
                <w:color w:val="000000" w:themeColor="text1"/>
                <w:sz w:val="24"/>
                <w:szCs w:val="24"/>
              </w:rPr>
              <w:t xml:space="preserve"> </w:t>
            </w:r>
            <w:r w:rsidRPr="00D62348">
              <w:rPr>
                <w:rFonts w:ascii="Times New Roman" w:hAnsi="Times New Roman" w:cs="Times New Roman"/>
                <w:b/>
                <w:bCs/>
                <w:iCs/>
                <w:color w:val="000000" w:themeColor="text1"/>
                <w:sz w:val="24"/>
                <w:szCs w:val="24"/>
              </w:rPr>
              <w:t>до тендерної документації</w:t>
            </w:r>
            <w:r w:rsidRPr="00D62348">
              <w:rPr>
                <w:rFonts w:ascii="Times New Roman" w:hAnsi="Times New Roman" w:cs="Times New Roman"/>
                <w:color w:val="000000" w:themeColor="text1"/>
                <w:sz w:val="24"/>
                <w:szCs w:val="24"/>
              </w:rPr>
              <w:t>.</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Тендерна пропозиція, що не відповідає технічним вимогам, викладеним у </w:t>
            </w:r>
            <w:r w:rsidRPr="00D62348">
              <w:rPr>
                <w:rFonts w:ascii="Times New Roman" w:hAnsi="Times New Roman" w:cs="Times New Roman"/>
                <w:b/>
                <w:bCs/>
                <w:iCs/>
                <w:color w:val="000000" w:themeColor="text1"/>
                <w:sz w:val="24"/>
                <w:szCs w:val="24"/>
              </w:rPr>
              <w:t>Додатку № 3</w:t>
            </w:r>
            <w:r w:rsidRPr="00D62348">
              <w:rPr>
                <w:rFonts w:ascii="Times New Roman" w:hAnsi="Times New Roman" w:cs="Times New Roman"/>
                <w:color w:val="000000" w:themeColor="text1"/>
                <w:sz w:val="24"/>
                <w:szCs w:val="24"/>
              </w:rPr>
              <w:t xml:space="preserve"> до тендерної документації, буде відхилена як така, що не відповідає умовам технічної специфікації та іншим вимогам щодо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тендерної документації.</w:t>
            </w:r>
          </w:p>
          <w:p w:rsidR="00795EFC" w:rsidRPr="00D62348" w:rsidRDefault="00795EFC">
            <w:pPr>
              <w:autoSpaceDE w:val="0"/>
              <w:autoSpaceDN w:val="0"/>
              <w:adjustRightInd w:val="0"/>
              <w:spacing w:before="150" w:after="150" w:line="240" w:lineRule="auto"/>
              <w:ind w:firstLine="3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Технічні, якісні характеристики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та технічні специфікації до предмета закупівлі визначені замовником згідно з </w:t>
            </w:r>
            <w:hyperlink r:id="rId19" w:history="1">
              <w:r w:rsidRPr="00D62348">
                <w:rPr>
                  <w:rFonts w:ascii="Times New Roman" w:hAnsi="Times New Roman" w:cs="Times New Roman"/>
                  <w:color w:val="000000" w:themeColor="text1"/>
                  <w:sz w:val="24"/>
                  <w:szCs w:val="24"/>
                  <w:u w:val="single"/>
                </w:rPr>
                <w:t>пунктом третім</w:t>
              </w:r>
            </w:hyperlink>
            <w:r w:rsidRPr="00D62348">
              <w:rPr>
                <w:rFonts w:ascii="Times New Roman" w:hAnsi="Times New Roman" w:cs="Times New Roman"/>
                <w:color w:val="000000" w:themeColor="text1"/>
                <w:sz w:val="24"/>
                <w:szCs w:val="24"/>
              </w:rPr>
              <w:t xml:space="preserve"> </w:t>
            </w:r>
            <w:hyperlink r:id="rId20" w:history="1">
              <w:r w:rsidRPr="00D62348">
                <w:rPr>
                  <w:rFonts w:ascii="Times New Roman" w:hAnsi="Times New Roman" w:cs="Times New Roman"/>
                  <w:color w:val="000000" w:themeColor="text1"/>
                  <w:sz w:val="24"/>
                  <w:szCs w:val="24"/>
                  <w:u w:val="single"/>
                </w:rPr>
                <w:t>частини друго</w:t>
              </w:r>
            </w:hyperlink>
            <w:r w:rsidRPr="00D62348">
              <w:rPr>
                <w:rFonts w:ascii="Times New Roman" w:hAnsi="Times New Roman" w:cs="Times New Roman"/>
                <w:color w:val="000000" w:themeColor="text1"/>
                <w:sz w:val="24"/>
                <w:szCs w:val="24"/>
              </w:rPr>
              <w:t>ї статті 22 Закону (з урахуванням вимог, визначених частиною четвертою статті 5 Закону);</w:t>
            </w:r>
          </w:p>
          <w:p w:rsidR="00795EFC" w:rsidRPr="00D62348" w:rsidRDefault="00795EFC">
            <w:pPr>
              <w:autoSpaceDE w:val="0"/>
              <w:autoSpaceDN w:val="0"/>
              <w:adjustRightInd w:val="0"/>
              <w:spacing w:before="150" w:after="150" w:line="240" w:lineRule="auto"/>
              <w:ind w:firstLine="320"/>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rPr>
              <w:t xml:space="preserve">У цій документації </w:t>
            </w:r>
            <w:proofErr w:type="gramStart"/>
            <w:r w:rsidRPr="00D62348">
              <w:rPr>
                <w:rFonts w:ascii="Times New Roman" w:hAnsi="Times New Roman" w:cs="Times New Roman"/>
                <w:color w:val="000000" w:themeColor="text1"/>
                <w:sz w:val="24"/>
                <w:szCs w:val="24"/>
              </w:rPr>
              <w:t>вс</w:t>
            </w:r>
            <w:proofErr w:type="gramEnd"/>
            <w:r w:rsidRPr="00D62348">
              <w:rPr>
                <w:rFonts w:ascii="Times New Roman" w:hAnsi="Times New Roman" w:cs="Times New Roman"/>
                <w:color w:val="000000" w:themeColor="text1"/>
                <w:sz w:val="24"/>
                <w:szCs w:val="24"/>
              </w:rPr>
              <w:t xml:space="preserve">і посилання на конкретну марку чи виробника або на конкретний процес, що характеризує продукт чи послугу певного суб’єкта </w:t>
            </w:r>
            <w:r w:rsidRPr="00D62348">
              <w:rPr>
                <w:rFonts w:ascii="Times New Roman" w:hAnsi="Times New Roman" w:cs="Times New Roman"/>
                <w:color w:val="000000" w:themeColor="text1"/>
                <w:sz w:val="24"/>
                <w:szCs w:val="24"/>
              </w:rPr>
              <w:lastRenderedPageBreak/>
              <w:t xml:space="preserve">господарювання, чи на торгові марки, патенти, типи або конкретне місце походження чи спосіб виробництва вживаються та слід розуміти у значенні «…. </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або еквівалент</w:t>
            </w:r>
            <w:r w:rsidRPr="00D62348">
              <w:rPr>
                <w:rFonts w:ascii="Times New Roman" w:hAnsi="Times New Roman" w:cs="Times New Roman"/>
                <w:color w:val="000000" w:themeColor="text1"/>
                <w:sz w:val="24"/>
                <w:szCs w:val="24"/>
                <w:lang w:val="en-US"/>
              </w:rPr>
              <w:t>».</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00" w:line="240" w:lineRule="auto"/>
              <w:ind w:right="5"/>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7</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 xml:space="preserve">Інформація про маркування, протоколи випробувань або сертифікати, що </w:t>
            </w:r>
            <w:proofErr w:type="gramStart"/>
            <w:r w:rsidRPr="00D62348">
              <w:rPr>
                <w:rFonts w:ascii="Times New Roman" w:hAnsi="Times New Roman" w:cs="Times New Roman"/>
                <w:b/>
                <w:bCs/>
                <w:i/>
                <w:iCs/>
                <w:color w:val="000000" w:themeColor="text1"/>
                <w:sz w:val="24"/>
                <w:szCs w:val="24"/>
              </w:rPr>
              <w:t>п</w:t>
            </w:r>
            <w:proofErr w:type="gramEnd"/>
            <w:r w:rsidRPr="00D62348">
              <w:rPr>
                <w:rFonts w:ascii="Times New Roman" w:hAnsi="Times New Roman" w:cs="Times New Roman"/>
                <w:b/>
                <w:bCs/>
                <w:i/>
                <w:iCs/>
                <w:color w:val="000000" w:themeColor="text1"/>
                <w:sz w:val="24"/>
                <w:szCs w:val="24"/>
              </w:rPr>
              <w:t>ідтверджують відповідність предмета закупівлі встановленим замовником вимогам (у разі потреби)</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tabs>
                <w:tab w:val="left" w:pos="388"/>
                <w:tab w:val="left" w:pos="616"/>
                <w:tab w:val="left" w:pos="3600"/>
              </w:tabs>
              <w:autoSpaceDE w:val="0"/>
              <w:autoSpaceDN w:val="0"/>
              <w:adjustRightInd w:val="0"/>
              <w:spacing w:after="160" w:line="240" w:lineRule="auto"/>
              <w:ind w:right="113" w:firstLine="368"/>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Замовник може вимагати від учасників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ідтвердити відповідність предмета закупівлі таким   характеристикам. </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8</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Інформація про субпідрядника/співвиконавця (у випадку закупі</w:t>
            </w:r>
            <w:proofErr w:type="gramStart"/>
            <w:r w:rsidRPr="00D62348">
              <w:rPr>
                <w:rFonts w:ascii="Times New Roman" w:hAnsi="Times New Roman" w:cs="Times New Roman"/>
                <w:b/>
                <w:bCs/>
                <w:i/>
                <w:iCs/>
                <w:color w:val="000000" w:themeColor="text1"/>
                <w:sz w:val="24"/>
                <w:szCs w:val="24"/>
              </w:rPr>
              <w:t>вл</w:t>
            </w:r>
            <w:proofErr w:type="gramEnd"/>
            <w:r w:rsidRPr="00D62348">
              <w:rPr>
                <w:rFonts w:ascii="Times New Roman" w:hAnsi="Times New Roman" w:cs="Times New Roman"/>
                <w:b/>
                <w:bCs/>
                <w:i/>
                <w:iCs/>
                <w:color w:val="000000" w:themeColor="text1"/>
                <w:sz w:val="24"/>
                <w:szCs w:val="24"/>
              </w:rPr>
              <w:t>і робіт чи послуг)</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0" w:line="240" w:lineRule="auto"/>
              <w:ind w:firstLine="462"/>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замовник перевіряє таких суб’єктів господарювання на відсутність підстав, визначених пунктом 47 Особливостей.</w:t>
            </w:r>
          </w:p>
          <w:p w:rsidR="00795EFC" w:rsidRPr="00D62348" w:rsidRDefault="00795EFC">
            <w:pPr>
              <w:autoSpaceDE w:val="0"/>
              <w:autoSpaceDN w:val="0"/>
              <w:adjustRightInd w:val="0"/>
              <w:spacing w:before="150" w:after="0" w:line="240" w:lineRule="auto"/>
              <w:ind w:firstLine="462"/>
              <w:jc w:val="both"/>
              <w:rPr>
                <w:rFonts w:ascii="Calibri" w:hAnsi="Calibri" w:cs="Calibri"/>
                <w:color w:val="000000" w:themeColor="text1"/>
              </w:rPr>
            </w:pPr>
            <w:r w:rsidRPr="00D62348">
              <w:rPr>
                <w:rFonts w:ascii="Times New Roman" w:hAnsi="Times New Roman" w:cs="Times New Roman"/>
                <w:color w:val="000000" w:themeColor="text1"/>
                <w:sz w:val="24"/>
                <w:szCs w:val="24"/>
              </w:rPr>
              <w:t>У разі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товару, вимоги щодо надання інформації про субпідрядника/співвиконавця не встановлюються.</w:t>
            </w:r>
            <w:r w:rsidRPr="00D62348">
              <w:rPr>
                <w:rFonts w:ascii="Times New Roman" w:hAnsi="Times New Roman" w:cs="Times New Roman"/>
                <w:b/>
                <w:bCs/>
                <w:color w:val="000000" w:themeColor="text1"/>
                <w:sz w:val="20"/>
                <w:szCs w:val="20"/>
                <w:highlight w:val="cyan"/>
              </w:rPr>
              <w:t xml:space="preserve"> </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9</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Внесення змін або відкликання тендерної пропозиції учасником</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Calibri" w:hAnsi="Calibri" w:cs="Calibri"/>
                <w:color w:val="000000" w:themeColor="text1"/>
              </w:rPr>
            </w:pPr>
            <w:r w:rsidRPr="00D62348">
              <w:rPr>
                <w:rFonts w:ascii="Times New Roman" w:hAnsi="Times New Roman" w:cs="Times New Roman"/>
                <w:color w:val="000000" w:themeColor="text1"/>
                <w:sz w:val="24"/>
                <w:szCs w:val="24"/>
              </w:rPr>
              <w:t>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10</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b/>
                <w:bCs/>
                <w:i/>
                <w:iCs/>
                <w:color w:val="000000" w:themeColor="text1"/>
                <w:sz w:val="24"/>
                <w:szCs w:val="24"/>
              </w:rPr>
              <w:t>Ступень локалізації виробництва</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rPr>
              <w:t xml:space="preserve">Не застосовується </w:t>
            </w:r>
          </w:p>
        </w:tc>
      </w:tr>
      <w:tr w:rsidR="00795EFC" w:rsidRPr="00D62348">
        <w:trPr>
          <w:trHeight w:val="1"/>
        </w:trPr>
        <w:tc>
          <w:tcPr>
            <w:tcW w:w="962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tabs>
                <w:tab w:val="left" w:pos="2115"/>
                <w:tab w:val="center" w:pos="4624"/>
              </w:tabs>
              <w:autoSpaceDE w:val="0"/>
              <w:autoSpaceDN w:val="0"/>
              <w:adjustRightInd w:val="0"/>
              <w:spacing w:after="0" w:line="240" w:lineRule="auto"/>
              <w:rPr>
                <w:rFonts w:ascii="Calibri" w:hAnsi="Calibri" w:cs="Calibri"/>
                <w:color w:val="000000" w:themeColor="text1"/>
              </w:rPr>
            </w:pPr>
            <w:r w:rsidRPr="00D62348">
              <w:rPr>
                <w:rFonts w:ascii="Times New Roman" w:hAnsi="Times New Roman" w:cs="Times New Roman"/>
                <w:b/>
                <w:bCs/>
                <w:color w:val="000000" w:themeColor="text1"/>
                <w:sz w:val="24"/>
                <w:szCs w:val="24"/>
              </w:rPr>
              <w:tab/>
            </w:r>
            <w:r w:rsidRPr="00D62348">
              <w:rPr>
                <w:rFonts w:ascii="Times New Roman" w:hAnsi="Times New Roman" w:cs="Times New Roman"/>
                <w:b/>
                <w:bCs/>
                <w:color w:val="000000" w:themeColor="text1"/>
                <w:lang w:val="en-US"/>
              </w:rPr>
              <w:t>IV</w:t>
            </w:r>
            <w:r w:rsidRPr="00D62348">
              <w:rPr>
                <w:rFonts w:ascii="Times New Roman" w:hAnsi="Times New Roman" w:cs="Times New Roman"/>
                <w:b/>
                <w:bCs/>
                <w:color w:val="000000" w:themeColor="text1"/>
              </w:rPr>
              <w:t xml:space="preserve">. </w:t>
            </w:r>
            <w:r w:rsidRPr="00D62348">
              <w:rPr>
                <w:rFonts w:ascii="Times New Roman" w:hAnsi="Times New Roman" w:cs="Times New Roman"/>
                <w:b/>
                <w:bCs/>
                <w:color w:val="000000" w:themeColor="text1"/>
                <w:sz w:val="24"/>
                <w:szCs w:val="24"/>
              </w:rPr>
              <w:tab/>
              <w:t>Подання та розкриття тендерної пропозиції</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Кінцевий строк подання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ind w:firstLine="462"/>
              <w:jc w:val="both"/>
              <w:rPr>
                <w:rFonts w:ascii="Times New Roman" w:hAnsi="Times New Roman" w:cs="Times New Roman"/>
                <w:b/>
                <w:bCs/>
                <w:color w:val="000000" w:themeColor="text1"/>
                <w:sz w:val="24"/>
                <w:szCs w:val="24"/>
              </w:rPr>
            </w:pPr>
            <w:r w:rsidRPr="00D62348">
              <w:rPr>
                <w:rFonts w:ascii="Times New Roman" w:hAnsi="Times New Roman" w:cs="Times New Roman"/>
                <w:color w:val="000000" w:themeColor="text1"/>
                <w:sz w:val="24"/>
                <w:szCs w:val="24"/>
              </w:rPr>
              <w:t xml:space="preserve">Кінцевий строк подання тендерних пропозицій: до </w:t>
            </w:r>
            <w:r w:rsidR="00BC2C6B" w:rsidRPr="00D62348">
              <w:rPr>
                <w:rFonts w:ascii="Times New Roman" w:hAnsi="Times New Roman" w:cs="Times New Roman"/>
                <w:b/>
                <w:bCs/>
                <w:color w:val="000000" w:themeColor="text1"/>
                <w:sz w:val="24"/>
                <w:szCs w:val="24"/>
                <w:lang w:val="uk-UA"/>
              </w:rPr>
              <w:t>13</w:t>
            </w:r>
            <w:r w:rsidR="00167F35" w:rsidRPr="00D62348">
              <w:rPr>
                <w:rFonts w:ascii="Times New Roman" w:hAnsi="Times New Roman" w:cs="Times New Roman"/>
                <w:b/>
                <w:bCs/>
                <w:color w:val="000000" w:themeColor="text1"/>
                <w:sz w:val="24"/>
                <w:szCs w:val="24"/>
              </w:rPr>
              <w:t>.06.2023р</w:t>
            </w:r>
            <w:r w:rsidRPr="00D62348">
              <w:rPr>
                <w:rFonts w:ascii="Times New Roman" w:hAnsi="Times New Roman" w:cs="Times New Roman"/>
                <w:b/>
                <w:bCs/>
                <w:color w:val="000000" w:themeColor="text1"/>
                <w:sz w:val="24"/>
                <w:szCs w:val="24"/>
              </w:rPr>
              <w:t>.</w:t>
            </w:r>
          </w:p>
          <w:p w:rsidR="00795EFC" w:rsidRPr="00D62348" w:rsidRDefault="00795EFC">
            <w:pPr>
              <w:autoSpaceDE w:val="0"/>
              <w:autoSpaceDN w:val="0"/>
              <w:adjustRightInd w:val="0"/>
              <w:spacing w:before="150" w:after="150" w:line="240" w:lineRule="auto"/>
              <w:ind w:firstLine="462"/>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Отримана тендерна пропозиція вноситься автоматично до реєстру отриманих тендерних </w:t>
            </w:r>
            <w:r w:rsidRPr="00D62348">
              <w:rPr>
                <w:rFonts w:ascii="Times New Roman" w:hAnsi="Times New Roman" w:cs="Times New Roman"/>
                <w:color w:val="000000" w:themeColor="text1"/>
                <w:sz w:val="24"/>
                <w:szCs w:val="24"/>
              </w:rPr>
              <w:lastRenderedPageBreak/>
              <w:t>пропозицій.</w:t>
            </w:r>
          </w:p>
          <w:p w:rsidR="00795EFC" w:rsidRPr="00D62348" w:rsidRDefault="00795EFC">
            <w:pPr>
              <w:autoSpaceDE w:val="0"/>
              <w:autoSpaceDN w:val="0"/>
              <w:adjustRightInd w:val="0"/>
              <w:spacing w:before="150" w:after="150" w:line="240" w:lineRule="auto"/>
              <w:ind w:firstLine="462"/>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5EFC" w:rsidRPr="00D62348" w:rsidRDefault="00795EFC">
            <w:pPr>
              <w:autoSpaceDE w:val="0"/>
              <w:autoSpaceDN w:val="0"/>
              <w:adjustRightInd w:val="0"/>
              <w:spacing w:before="150" w:after="150" w:line="240" w:lineRule="auto"/>
              <w:ind w:firstLine="462"/>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Тендерні пропозиції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ісля закінчення кінцевого строку їх подання не приймаються електронною системою закупівель.</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Дата та час розкриття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ind w:firstLine="495"/>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62348">
              <w:rPr>
                <w:rFonts w:ascii="Times New Roman" w:hAnsi="Times New Roman" w:cs="Times New Roman"/>
                <w:color w:val="000000" w:themeColor="text1"/>
                <w:sz w:val="24"/>
                <w:szCs w:val="24"/>
                <w:highlight w:val="white"/>
              </w:rPr>
              <w:t>в</w:t>
            </w:r>
            <w:proofErr w:type="gramEnd"/>
            <w:r w:rsidRPr="00D62348">
              <w:rPr>
                <w:rFonts w:ascii="Times New Roman" w:hAnsi="Times New Roman" w:cs="Times New Roman"/>
                <w:color w:val="000000" w:themeColor="text1"/>
                <w:sz w:val="24"/>
                <w:szCs w:val="24"/>
                <w:highlight w:val="white"/>
              </w:rPr>
              <w:t xml:space="preserve"> електронній системі закупівель.</w:t>
            </w:r>
          </w:p>
          <w:p w:rsidR="00795EFC" w:rsidRPr="00D62348" w:rsidRDefault="00795EFC">
            <w:pPr>
              <w:autoSpaceDE w:val="0"/>
              <w:autoSpaceDN w:val="0"/>
              <w:adjustRightInd w:val="0"/>
              <w:spacing w:after="160" w:line="240" w:lineRule="auto"/>
              <w:ind w:firstLine="495"/>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D62348">
              <w:rPr>
                <w:rFonts w:ascii="Times New Roman" w:hAnsi="Times New Roman" w:cs="Times New Roman"/>
                <w:color w:val="000000" w:themeColor="text1"/>
                <w:sz w:val="24"/>
                <w:szCs w:val="24"/>
                <w:highlight w:val="white"/>
              </w:rPr>
              <w:t>другого</w:t>
            </w:r>
            <w:proofErr w:type="gramEnd"/>
            <w:r w:rsidRPr="00D62348">
              <w:rPr>
                <w:rFonts w:ascii="Times New Roman" w:hAnsi="Times New Roman" w:cs="Times New Roman"/>
                <w:color w:val="000000" w:themeColor="text1"/>
                <w:sz w:val="24"/>
                <w:szCs w:val="24"/>
                <w:highlight w:val="white"/>
              </w:rPr>
              <w:t xml:space="preserve"> частини другої статті 28 Закону не застосовуються).</w:t>
            </w:r>
          </w:p>
          <w:p w:rsidR="00795EFC" w:rsidRPr="00D62348" w:rsidRDefault="00795EFC">
            <w:pPr>
              <w:autoSpaceDE w:val="0"/>
              <w:autoSpaceDN w:val="0"/>
              <w:adjustRightInd w:val="0"/>
              <w:spacing w:after="0" w:line="240" w:lineRule="auto"/>
              <w:ind w:firstLine="373"/>
              <w:jc w:val="both"/>
              <w:rPr>
                <w:rFonts w:ascii="Calibri" w:hAnsi="Calibri" w:cs="Calibri"/>
                <w:color w:val="000000" w:themeColor="text1"/>
              </w:rPr>
            </w:pPr>
            <w:r w:rsidRPr="00D62348">
              <w:rPr>
                <w:rFonts w:ascii="Times New Roman" w:hAnsi="Times New Roman" w:cs="Times New Roman"/>
                <w:color w:val="000000" w:themeColor="text1"/>
                <w:sz w:val="24"/>
                <w:szCs w:val="24"/>
                <w:highlight w:val="white"/>
              </w:rPr>
              <w:t xml:space="preserve">Не </w:t>
            </w:r>
            <w:proofErr w:type="gramStart"/>
            <w:r w:rsidRPr="00D62348">
              <w:rPr>
                <w:rFonts w:ascii="Times New Roman" w:hAnsi="Times New Roman" w:cs="Times New Roman"/>
                <w:color w:val="000000" w:themeColor="text1"/>
                <w:sz w:val="24"/>
                <w:szCs w:val="24"/>
                <w:highlight w:val="white"/>
              </w:rPr>
              <w:t>п</w:t>
            </w:r>
            <w:proofErr w:type="gramEnd"/>
            <w:r w:rsidRPr="00D62348">
              <w:rPr>
                <w:rFonts w:ascii="Times New Roman" w:hAnsi="Times New Roman" w:cs="Times New Roman"/>
                <w:color w:val="000000" w:themeColor="text1"/>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62348">
              <w:rPr>
                <w:rFonts w:ascii="Times New Roman" w:hAnsi="Times New Roman" w:cs="Times New Roman"/>
                <w:color w:val="000000" w:themeColor="text1"/>
                <w:sz w:val="24"/>
                <w:szCs w:val="24"/>
                <w:highlight w:val="white"/>
              </w:rPr>
              <w:t>п</w:t>
            </w:r>
            <w:proofErr w:type="gramEnd"/>
            <w:r w:rsidRPr="00D62348">
              <w:rPr>
                <w:rFonts w:ascii="Times New Roman" w:hAnsi="Times New Roman" w:cs="Times New Roman"/>
                <w:color w:val="000000" w:themeColor="text1"/>
                <w:sz w:val="24"/>
                <w:szCs w:val="24"/>
                <w:highlight w:val="white"/>
              </w:rPr>
              <w:t xml:space="preserve">ідтверджують відсутність підстав, визначених пунктом </w:t>
            </w:r>
            <w:hyperlink r:id="rId21" w:anchor="n159" w:history="1">
              <w:r w:rsidRPr="00D62348">
                <w:rPr>
                  <w:rFonts w:ascii="Times New Roman" w:hAnsi="Times New Roman" w:cs="Times New Roman"/>
                  <w:color w:val="000000" w:themeColor="text1"/>
                  <w:sz w:val="24"/>
                  <w:szCs w:val="24"/>
                  <w:highlight w:val="white"/>
                  <w:u w:val="single"/>
                </w:rPr>
                <w:t>47</w:t>
              </w:r>
            </w:hyperlink>
            <w:r w:rsidRPr="00D62348">
              <w:rPr>
                <w:rFonts w:ascii="Times New Roman" w:hAnsi="Times New Roman" w:cs="Times New Roman"/>
                <w:color w:val="000000" w:themeColor="text1"/>
                <w:sz w:val="24"/>
                <w:szCs w:val="24"/>
                <w:highlight w:val="white"/>
              </w:rPr>
              <w:t xml:space="preserve"> Особливостей.</w:t>
            </w:r>
          </w:p>
        </w:tc>
      </w:tr>
      <w:tr w:rsidR="00795EFC" w:rsidRPr="00D62348">
        <w:trPr>
          <w:trHeight w:val="1"/>
        </w:trPr>
        <w:tc>
          <w:tcPr>
            <w:tcW w:w="962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lang w:val="en-US"/>
              </w:rPr>
              <w:t xml:space="preserve">V. </w:t>
            </w:r>
            <w:r w:rsidRPr="00D62348">
              <w:rPr>
                <w:rFonts w:ascii="Times New Roman" w:hAnsi="Times New Roman" w:cs="Times New Roman"/>
                <w:b/>
                <w:bCs/>
                <w:color w:val="000000" w:themeColor="text1"/>
                <w:sz w:val="24"/>
                <w:szCs w:val="24"/>
              </w:rPr>
              <w:t>Оцінка тендерної пропозиції</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ind w:left="20" w:right="5"/>
              <w:rPr>
                <w:rFonts w:ascii="Calibri" w:hAnsi="Calibri" w:cs="Calibri"/>
                <w:color w:val="000000" w:themeColor="text1"/>
              </w:rPr>
            </w:pPr>
            <w:r w:rsidRPr="00D62348">
              <w:rPr>
                <w:rFonts w:ascii="Times New Roman" w:hAnsi="Times New Roman" w:cs="Times New Roman"/>
                <w:b/>
                <w:bCs/>
                <w:i/>
                <w:iCs/>
                <w:color w:val="000000" w:themeColor="text1"/>
                <w:sz w:val="24"/>
                <w:szCs w:val="24"/>
              </w:rPr>
              <w:t xml:space="preserve">Перелік критеріїв оцінки та методика оцінки тендерних пропозицій із зазначенням питомої ваги </w:t>
            </w:r>
            <w:proofErr w:type="gramStart"/>
            <w:r w:rsidRPr="00D62348">
              <w:rPr>
                <w:rFonts w:ascii="Times New Roman" w:hAnsi="Times New Roman" w:cs="Times New Roman"/>
                <w:b/>
                <w:bCs/>
                <w:i/>
                <w:iCs/>
                <w:color w:val="000000" w:themeColor="text1"/>
                <w:sz w:val="24"/>
                <w:szCs w:val="24"/>
              </w:rPr>
              <w:t>кожного</w:t>
            </w:r>
            <w:proofErr w:type="gramEnd"/>
            <w:r w:rsidRPr="00D62348">
              <w:rPr>
                <w:rFonts w:ascii="Times New Roman" w:hAnsi="Times New Roman" w:cs="Times New Roman"/>
                <w:b/>
                <w:bCs/>
                <w:i/>
                <w:iCs/>
                <w:color w:val="000000" w:themeColor="text1"/>
                <w:sz w:val="24"/>
                <w:szCs w:val="24"/>
              </w:rPr>
              <w:t xml:space="preserve"> критерію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firstLine="495"/>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history="1">
              <w:r w:rsidRPr="00D62348">
                <w:rPr>
                  <w:rFonts w:ascii="Times New Roman" w:hAnsi="Times New Roman" w:cs="Times New Roman"/>
                  <w:color w:val="000000" w:themeColor="text1"/>
                  <w:sz w:val="24"/>
                  <w:szCs w:val="24"/>
                  <w:highlight w:val="white"/>
                  <w:u w:val="single"/>
                </w:rPr>
                <w:t>шістнадцятої</w:t>
              </w:r>
            </w:hyperlink>
            <w:r w:rsidRPr="00D62348">
              <w:rPr>
                <w:rFonts w:ascii="Times New Roman" w:hAnsi="Times New Roman" w:cs="Times New Roman"/>
                <w:color w:val="000000" w:themeColor="text1"/>
                <w:sz w:val="24"/>
                <w:szCs w:val="24"/>
                <w:highlight w:val="white"/>
              </w:rPr>
              <w:t xml:space="preserve">, абзаців </w:t>
            </w:r>
            <w:proofErr w:type="gramStart"/>
            <w:r w:rsidRPr="00D62348">
              <w:rPr>
                <w:rFonts w:ascii="Times New Roman" w:hAnsi="Times New Roman" w:cs="Times New Roman"/>
                <w:color w:val="000000" w:themeColor="text1"/>
                <w:sz w:val="24"/>
                <w:szCs w:val="24"/>
                <w:highlight w:val="white"/>
              </w:rPr>
              <w:t>другого</w:t>
            </w:r>
            <w:proofErr w:type="gramEnd"/>
            <w:r w:rsidRPr="00D62348">
              <w:rPr>
                <w:rFonts w:ascii="Times New Roman" w:hAnsi="Times New Roman" w:cs="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795EFC" w:rsidRPr="00D62348" w:rsidRDefault="00795EFC">
            <w:pPr>
              <w:autoSpaceDE w:val="0"/>
              <w:autoSpaceDN w:val="0"/>
              <w:adjustRightInd w:val="0"/>
              <w:spacing w:after="0" w:line="240" w:lineRule="auto"/>
              <w:ind w:firstLine="495"/>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5EFC" w:rsidRPr="00D62348" w:rsidRDefault="00795EFC">
            <w:pPr>
              <w:autoSpaceDE w:val="0"/>
              <w:autoSpaceDN w:val="0"/>
              <w:adjustRightInd w:val="0"/>
              <w:spacing w:after="160" w:line="240" w:lineRule="auto"/>
              <w:ind w:firstLine="495"/>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795EFC" w:rsidRPr="00D62348" w:rsidRDefault="00795EFC">
            <w:pPr>
              <w:autoSpaceDE w:val="0"/>
              <w:autoSpaceDN w:val="0"/>
              <w:adjustRightInd w:val="0"/>
              <w:spacing w:after="160" w:line="240" w:lineRule="auto"/>
              <w:jc w:val="both"/>
              <w:rPr>
                <w:rFonts w:ascii="Times New Roman" w:hAnsi="Times New Roman" w:cs="Times New Roman"/>
                <w:b/>
                <w:bCs/>
                <w:color w:val="000000" w:themeColor="text1"/>
                <w:sz w:val="24"/>
                <w:szCs w:val="24"/>
                <w:highlight w:val="white"/>
              </w:rPr>
            </w:pPr>
            <w:r w:rsidRPr="00D62348">
              <w:rPr>
                <w:rFonts w:ascii="Times New Roman" w:hAnsi="Times New Roman" w:cs="Times New Roman"/>
                <w:b/>
                <w:bCs/>
                <w:color w:val="000000" w:themeColor="text1"/>
                <w:sz w:val="24"/>
                <w:szCs w:val="24"/>
                <w:highlight w:val="white"/>
              </w:rPr>
              <w:t>Перелік критерії</w:t>
            </w:r>
            <w:proofErr w:type="gramStart"/>
            <w:r w:rsidRPr="00D62348">
              <w:rPr>
                <w:rFonts w:ascii="Times New Roman" w:hAnsi="Times New Roman" w:cs="Times New Roman"/>
                <w:b/>
                <w:bCs/>
                <w:color w:val="000000" w:themeColor="text1"/>
                <w:sz w:val="24"/>
                <w:szCs w:val="24"/>
                <w:highlight w:val="white"/>
              </w:rPr>
              <w:t>в</w:t>
            </w:r>
            <w:proofErr w:type="gramEnd"/>
            <w:r w:rsidRPr="00D62348">
              <w:rPr>
                <w:rFonts w:ascii="Times New Roman" w:hAnsi="Times New Roman" w:cs="Times New Roman"/>
                <w:b/>
                <w:bCs/>
                <w:color w:val="000000" w:themeColor="text1"/>
                <w:sz w:val="24"/>
                <w:szCs w:val="24"/>
                <w:highlight w:val="white"/>
              </w:rPr>
              <w:t xml:space="preserve"> </w:t>
            </w:r>
            <w:proofErr w:type="gramStart"/>
            <w:r w:rsidRPr="00D62348">
              <w:rPr>
                <w:rFonts w:ascii="Times New Roman" w:hAnsi="Times New Roman" w:cs="Times New Roman"/>
                <w:b/>
                <w:bCs/>
                <w:color w:val="000000" w:themeColor="text1"/>
                <w:sz w:val="24"/>
                <w:szCs w:val="24"/>
                <w:highlight w:val="white"/>
              </w:rPr>
              <w:t>та</w:t>
            </w:r>
            <w:proofErr w:type="gramEnd"/>
            <w:r w:rsidRPr="00D62348">
              <w:rPr>
                <w:rFonts w:ascii="Times New Roman" w:hAnsi="Times New Roman" w:cs="Times New Roman"/>
                <w:b/>
                <w:bCs/>
                <w:color w:val="000000" w:themeColor="text1"/>
                <w:sz w:val="24"/>
                <w:szCs w:val="24"/>
                <w:highlight w:val="white"/>
              </w:rPr>
              <w:t xml:space="preserve"> методика оцінки тендерної пропозиції із зазначенням питомої ваги критерію:</w:t>
            </w:r>
          </w:p>
          <w:p w:rsidR="00795EFC" w:rsidRPr="00D62348" w:rsidRDefault="00795EFC">
            <w:pPr>
              <w:autoSpaceDE w:val="0"/>
              <w:autoSpaceDN w:val="0"/>
              <w:adjustRightInd w:val="0"/>
              <w:spacing w:after="0" w:line="240" w:lineRule="auto"/>
              <w:ind w:firstLine="495"/>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D62348">
              <w:rPr>
                <w:rFonts w:ascii="Times New Roman" w:hAnsi="Times New Roman" w:cs="Times New Roman"/>
                <w:color w:val="000000" w:themeColor="text1"/>
                <w:sz w:val="24"/>
                <w:szCs w:val="24"/>
                <w:highlight w:val="white"/>
              </w:rPr>
              <w:t>на</w:t>
            </w:r>
            <w:proofErr w:type="gramEnd"/>
            <w:r w:rsidRPr="00D62348">
              <w:rPr>
                <w:rFonts w:ascii="Times New Roman" w:hAnsi="Times New Roman" w:cs="Times New Roman"/>
                <w:color w:val="000000" w:themeColor="text1"/>
                <w:sz w:val="24"/>
                <w:szCs w:val="24"/>
                <w:highlight w:val="white"/>
              </w:rPr>
              <w:t xml:space="preserve"> </w:t>
            </w:r>
            <w:r w:rsidRPr="00D62348">
              <w:rPr>
                <w:rFonts w:ascii="Times New Roman" w:hAnsi="Times New Roman" w:cs="Times New Roman"/>
                <w:color w:val="000000" w:themeColor="text1"/>
                <w:sz w:val="24"/>
                <w:szCs w:val="24"/>
                <w:highlight w:val="white"/>
              </w:rPr>
              <w:lastRenderedPageBreak/>
              <w:t>основі критеріїв і методики оцінки, зазначених замовником у тендерній документації, шляхом застосування електронного аукціону.</w:t>
            </w:r>
          </w:p>
          <w:p w:rsidR="00795EFC" w:rsidRPr="00D62348" w:rsidRDefault="00795EFC">
            <w:pPr>
              <w:autoSpaceDE w:val="0"/>
              <w:autoSpaceDN w:val="0"/>
              <w:adjustRightInd w:val="0"/>
              <w:spacing w:after="0" w:line="240" w:lineRule="auto"/>
              <w:ind w:firstLine="495"/>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w:t>
            </w:r>
            <w:proofErr w:type="gramStart"/>
            <w:r w:rsidRPr="00D62348">
              <w:rPr>
                <w:rFonts w:ascii="Times New Roman" w:hAnsi="Times New Roman" w:cs="Times New Roman"/>
                <w:i/>
                <w:iCs/>
                <w:color w:val="000000" w:themeColor="text1"/>
                <w:sz w:val="24"/>
                <w:szCs w:val="24"/>
                <w:highlight w:val="white"/>
              </w:rPr>
              <w:t>у</w:t>
            </w:r>
            <w:proofErr w:type="gramEnd"/>
            <w:r w:rsidRPr="00D62348">
              <w:rPr>
                <w:rFonts w:ascii="Times New Roman" w:hAnsi="Times New Roman" w:cs="Times New Roman"/>
                <w:i/>
                <w:iCs/>
                <w:color w:val="000000" w:themeColor="text1"/>
                <w:sz w:val="24"/>
                <w:szCs w:val="24"/>
                <w:highlight w:val="white"/>
              </w:rPr>
              <w:t xml:space="preserve"> разі якщо подано дві і більше тендерних пропозицій</w:t>
            </w:r>
            <w:r w:rsidRPr="00D62348">
              <w:rPr>
                <w:rFonts w:ascii="Times New Roman" w:hAnsi="Times New Roman" w:cs="Times New Roman"/>
                <w:color w:val="000000" w:themeColor="text1"/>
                <w:sz w:val="24"/>
                <w:szCs w:val="24"/>
                <w:highlight w:val="white"/>
              </w:rPr>
              <w:t>).</w:t>
            </w:r>
          </w:p>
          <w:p w:rsidR="00795EFC" w:rsidRPr="00D62348" w:rsidRDefault="00795EFC">
            <w:pPr>
              <w:autoSpaceDE w:val="0"/>
              <w:autoSpaceDN w:val="0"/>
              <w:adjustRightInd w:val="0"/>
              <w:spacing w:after="0" w:line="240" w:lineRule="auto"/>
              <w:ind w:firstLine="495"/>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D62348">
              <w:rPr>
                <w:rFonts w:ascii="Times New Roman" w:hAnsi="Times New Roman" w:cs="Times New Roman"/>
                <w:color w:val="000000" w:themeColor="text1"/>
                <w:sz w:val="24"/>
                <w:szCs w:val="24"/>
                <w:highlight w:val="white"/>
              </w:rPr>
              <w:t>п</w:t>
            </w:r>
            <w:proofErr w:type="gramEnd"/>
            <w:r w:rsidRPr="00D62348">
              <w:rPr>
                <w:rFonts w:ascii="Times New Roman" w:hAnsi="Times New Roman" w:cs="Times New Roman"/>
                <w:color w:val="000000" w:themeColor="text1"/>
                <w:sz w:val="24"/>
                <w:szCs w:val="24"/>
                <w:highlight w:val="white"/>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95EFC" w:rsidRPr="00D62348" w:rsidRDefault="00795EFC">
            <w:pPr>
              <w:autoSpaceDE w:val="0"/>
              <w:autoSpaceDN w:val="0"/>
              <w:adjustRightInd w:val="0"/>
              <w:spacing w:after="0" w:line="240" w:lineRule="auto"/>
              <w:ind w:firstLine="373"/>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795EFC" w:rsidRPr="00D62348" w:rsidRDefault="00795EFC">
            <w:pPr>
              <w:autoSpaceDE w:val="0"/>
              <w:autoSpaceDN w:val="0"/>
              <w:adjustRightInd w:val="0"/>
              <w:spacing w:after="0" w:line="240" w:lineRule="auto"/>
              <w:ind w:firstLine="373"/>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Протокол розкриття тендерних пропозицій повинен містити інформацію </w:t>
            </w:r>
            <w:proofErr w:type="gramStart"/>
            <w:r w:rsidRPr="00D62348">
              <w:rPr>
                <w:rFonts w:ascii="Times New Roman" w:hAnsi="Times New Roman" w:cs="Times New Roman"/>
                <w:color w:val="000000" w:themeColor="text1"/>
                <w:sz w:val="24"/>
                <w:szCs w:val="24"/>
                <w:highlight w:val="white"/>
              </w:rPr>
              <w:t>про</w:t>
            </w:r>
            <w:proofErr w:type="gramEnd"/>
            <w:r w:rsidRPr="00D62348">
              <w:rPr>
                <w:rFonts w:ascii="Times New Roman" w:hAnsi="Times New Roman" w:cs="Times New Roman"/>
                <w:color w:val="000000" w:themeColor="text1"/>
                <w:sz w:val="24"/>
                <w:szCs w:val="24"/>
                <w:highlight w:val="white"/>
              </w:rPr>
              <w:t>:</w:t>
            </w:r>
          </w:p>
          <w:p w:rsidR="00795EFC" w:rsidRPr="00D62348" w:rsidRDefault="00795EFC">
            <w:pPr>
              <w:autoSpaceDE w:val="0"/>
              <w:autoSpaceDN w:val="0"/>
              <w:adjustRightInd w:val="0"/>
              <w:spacing w:after="0" w:line="240" w:lineRule="auto"/>
              <w:ind w:firstLine="373"/>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найменування, місцезнаходження та ідентифікаційний код замовника в Єдиному державному реє</w:t>
            </w:r>
            <w:proofErr w:type="gramStart"/>
            <w:r w:rsidRPr="00D62348">
              <w:rPr>
                <w:rFonts w:ascii="Times New Roman" w:hAnsi="Times New Roman" w:cs="Times New Roman"/>
                <w:color w:val="000000" w:themeColor="text1"/>
                <w:sz w:val="24"/>
                <w:szCs w:val="24"/>
                <w:highlight w:val="white"/>
              </w:rPr>
              <w:t>стр</w:t>
            </w:r>
            <w:proofErr w:type="gramEnd"/>
            <w:r w:rsidRPr="00D62348">
              <w:rPr>
                <w:rFonts w:ascii="Times New Roman" w:hAnsi="Times New Roman" w:cs="Times New Roman"/>
                <w:color w:val="000000" w:themeColor="text1"/>
                <w:sz w:val="24"/>
                <w:szCs w:val="24"/>
                <w:highlight w:val="white"/>
              </w:rPr>
              <w:t>і підприємств і організацій України, його категорію;</w:t>
            </w:r>
          </w:p>
          <w:p w:rsidR="00795EFC" w:rsidRPr="00D62348" w:rsidRDefault="00795EFC">
            <w:pPr>
              <w:autoSpaceDE w:val="0"/>
              <w:autoSpaceDN w:val="0"/>
              <w:adjustRightInd w:val="0"/>
              <w:spacing w:after="0" w:line="240" w:lineRule="auto"/>
              <w:ind w:firstLine="373"/>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унікальний номер оголошення про проведення відкритих торгів, присвоєний електронною системою закупівель;</w:t>
            </w:r>
          </w:p>
          <w:p w:rsidR="00795EFC" w:rsidRPr="00D62348" w:rsidRDefault="00795EFC">
            <w:pPr>
              <w:autoSpaceDE w:val="0"/>
              <w:autoSpaceDN w:val="0"/>
              <w:adjustRightInd w:val="0"/>
              <w:spacing w:after="0" w:line="240" w:lineRule="auto"/>
              <w:ind w:firstLine="373"/>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назву предмета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w:t>
            </w:r>
          </w:p>
          <w:p w:rsidR="00795EFC" w:rsidRPr="00D62348" w:rsidRDefault="00795EFC">
            <w:pPr>
              <w:autoSpaceDE w:val="0"/>
              <w:autoSpaceDN w:val="0"/>
              <w:adjustRightInd w:val="0"/>
              <w:spacing w:after="0" w:line="240" w:lineRule="auto"/>
              <w:ind w:firstLine="373"/>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дату та час розкриття тендерної пропозиції;</w:t>
            </w:r>
          </w:p>
          <w:p w:rsidR="00795EFC" w:rsidRPr="00D62348" w:rsidRDefault="00795EFC">
            <w:pPr>
              <w:autoSpaceDE w:val="0"/>
              <w:autoSpaceDN w:val="0"/>
              <w:adjustRightInd w:val="0"/>
              <w:spacing w:after="0" w:line="240" w:lineRule="auto"/>
              <w:ind w:firstLine="373"/>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найменування (для юридичної особи) або </w:t>
            </w:r>
            <w:proofErr w:type="gramStart"/>
            <w:r w:rsidRPr="00D62348">
              <w:rPr>
                <w:rFonts w:ascii="Times New Roman" w:hAnsi="Times New Roman" w:cs="Times New Roman"/>
                <w:color w:val="000000" w:themeColor="text1"/>
                <w:sz w:val="24"/>
                <w:szCs w:val="24"/>
                <w:highlight w:val="white"/>
              </w:rPr>
              <w:t>пр</w:t>
            </w:r>
            <w:proofErr w:type="gramEnd"/>
            <w:r w:rsidRPr="00D62348">
              <w:rPr>
                <w:rFonts w:ascii="Times New Roman" w:hAnsi="Times New Roman" w:cs="Times New Roman"/>
                <w:color w:val="000000" w:themeColor="text1"/>
                <w:sz w:val="24"/>
                <w:szCs w:val="24"/>
                <w:highlight w:val="white"/>
              </w:rPr>
              <w:t>ізвище, ім’я, по батькові (за наявності) (для фізичної особи) учасника (учасників) процедури закупівлі;</w:t>
            </w:r>
          </w:p>
          <w:p w:rsidR="00795EFC" w:rsidRPr="00D62348" w:rsidRDefault="00795EFC">
            <w:pPr>
              <w:autoSpaceDE w:val="0"/>
              <w:autoSpaceDN w:val="0"/>
              <w:adjustRightInd w:val="0"/>
              <w:spacing w:after="0" w:line="240" w:lineRule="auto"/>
              <w:ind w:firstLine="373"/>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інформацію та документи, що </w:t>
            </w:r>
            <w:proofErr w:type="gramStart"/>
            <w:r w:rsidRPr="00D62348">
              <w:rPr>
                <w:rFonts w:ascii="Times New Roman" w:hAnsi="Times New Roman" w:cs="Times New Roman"/>
                <w:color w:val="000000" w:themeColor="text1"/>
                <w:sz w:val="24"/>
                <w:szCs w:val="24"/>
                <w:highlight w:val="white"/>
              </w:rPr>
              <w:t>п</w:t>
            </w:r>
            <w:proofErr w:type="gramEnd"/>
            <w:r w:rsidRPr="00D62348">
              <w:rPr>
                <w:rFonts w:ascii="Times New Roman" w:hAnsi="Times New Roman" w:cs="Times New Roman"/>
                <w:color w:val="000000" w:themeColor="text1"/>
                <w:sz w:val="24"/>
                <w:szCs w:val="24"/>
                <w:highlight w:val="white"/>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795EFC" w:rsidRPr="00D62348" w:rsidRDefault="00795EFC">
            <w:pPr>
              <w:autoSpaceDE w:val="0"/>
              <w:autoSpaceDN w:val="0"/>
              <w:adjustRightInd w:val="0"/>
              <w:spacing w:after="0" w:line="240" w:lineRule="auto"/>
              <w:ind w:firstLine="373"/>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інформацію щодо ціни тендерної пропозиції (тендерних пропозицій).</w:t>
            </w:r>
          </w:p>
          <w:p w:rsidR="00795EFC" w:rsidRPr="00D62348" w:rsidRDefault="00795EFC">
            <w:pPr>
              <w:autoSpaceDE w:val="0"/>
              <w:autoSpaceDN w:val="0"/>
              <w:adjustRightInd w:val="0"/>
              <w:spacing w:after="160" w:line="240" w:lineRule="auto"/>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Протокол розкриття тендерних пропозицій </w:t>
            </w:r>
            <w:proofErr w:type="gramStart"/>
            <w:r w:rsidRPr="00D62348">
              <w:rPr>
                <w:rFonts w:ascii="Times New Roman" w:hAnsi="Times New Roman" w:cs="Times New Roman"/>
                <w:color w:val="000000" w:themeColor="text1"/>
                <w:sz w:val="24"/>
                <w:szCs w:val="24"/>
                <w:highlight w:val="white"/>
              </w:rPr>
              <w:t>може м</w:t>
            </w:r>
            <w:proofErr w:type="gramEnd"/>
            <w:r w:rsidRPr="00D62348">
              <w:rPr>
                <w:rFonts w:ascii="Times New Roman" w:hAnsi="Times New Roman" w:cs="Times New Roman"/>
                <w:color w:val="000000" w:themeColor="text1"/>
                <w:sz w:val="24"/>
                <w:szCs w:val="24"/>
                <w:highlight w:val="white"/>
              </w:rPr>
              <w:t>істити іншу інформацію.</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62348">
              <w:rPr>
                <w:rFonts w:ascii="Times New Roman" w:hAnsi="Times New Roman" w:cs="Times New Roman"/>
                <w:color w:val="000000" w:themeColor="text1"/>
                <w:sz w:val="24"/>
                <w:szCs w:val="24"/>
              </w:rPr>
              <w:lastRenderedPageBreak/>
              <w:t>другого</w:t>
            </w:r>
            <w:proofErr w:type="gramEnd"/>
            <w:r w:rsidRPr="00D62348">
              <w:rPr>
                <w:rFonts w:ascii="Times New Roman" w:hAnsi="Times New Roman" w:cs="Times New Roman"/>
                <w:color w:val="000000" w:themeColor="text1"/>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відповідно до цього пункту щодо її відповідності вимогам тендерної документації.</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62348">
              <w:rPr>
                <w:rFonts w:ascii="Times New Roman" w:hAnsi="Times New Roman" w:cs="Times New Roman"/>
                <w:color w:val="000000" w:themeColor="text1"/>
                <w:sz w:val="24"/>
                <w:szCs w:val="24"/>
              </w:rPr>
              <w:t>п’яти</w:t>
            </w:r>
            <w:proofErr w:type="gramEnd"/>
            <w:r w:rsidRPr="00D62348">
              <w:rPr>
                <w:rFonts w:ascii="Times New Roman" w:hAnsi="Times New Roman" w:cs="Times New Roman"/>
                <w:color w:val="000000" w:themeColor="text1"/>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w:t>
            </w:r>
            <w:r w:rsidRPr="00D62348">
              <w:rPr>
                <w:rFonts w:ascii="Times New Roman" w:hAnsi="Times New Roman" w:cs="Times New Roman"/>
                <w:b/>
                <w:bCs/>
                <w:iCs/>
                <w:color w:val="000000" w:themeColor="text1"/>
                <w:sz w:val="24"/>
                <w:szCs w:val="24"/>
              </w:rPr>
              <w:t>до 20 робочих днів</w:t>
            </w:r>
            <w:r w:rsidRPr="00D62348">
              <w:rPr>
                <w:rFonts w:ascii="Times New Roman" w:hAnsi="Times New Roman" w:cs="Times New Roman"/>
                <w:color w:val="000000" w:themeColor="text1"/>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ішення.</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t>Ц</w:t>
            </w:r>
            <w:proofErr w:type="gramEnd"/>
            <w:r w:rsidRPr="00D62348">
              <w:rPr>
                <w:rFonts w:ascii="Times New Roman" w:hAnsi="Times New Roman" w:cs="Times New Roman"/>
                <w:color w:val="000000" w:themeColor="text1"/>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визначена замовником в оголошенні про проведення відкритих торгів.</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Найбільш економічно вигідною </w:t>
            </w:r>
            <w:proofErr w:type="gramStart"/>
            <w:r w:rsidRPr="00D62348">
              <w:rPr>
                <w:rFonts w:ascii="Times New Roman" w:hAnsi="Times New Roman" w:cs="Times New Roman"/>
                <w:color w:val="000000" w:themeColor="text1"/>
                <w:sz w:val="24"/>
                <w:szCs w:val="24"/>
              </w:rPr>
              <w:t>тендерною</w:t>
            </w:r>
            <w:proofErr w:type="gramEnd"/>
            <w:r w:rsidRPr="00D62348">
              <w:rPr>
                <w:rFonts w:ascii="Times New Roman" w:hAnsi="Times New Roman" w:cs="Times New Roman"/>
                <w:color w:val="000000" w:themeColor="text1"/>
                <w:sz w:val="24"/>
                <w:szCs w:val="24"/>
              </w:rPr>
              <w:t xml:space="preserve"> пропозицією електронна система закупівель визначає тендерну пропозицію, ціна/приведена ціна якої є найнижчою.</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Єдиним критерієм оцінки для визначення найбільш економічно вигідної тендерної пропозиції є </w:t>
            </w:r>
            <w:r w:rsidRPr="00D62348">
              <w:rPr>
                <w:rFonts w:ascii="Times New Roman" w:hAnsi="Times New Roman" w:cs="Times New Roman"/>
                <w:b/>
                <w:bCs/>
                <w:color w:val="000000" w:themeColor="text1"/>
                <w:sz w:val="24"/>
                <w:szCs w:val="24"/>
              </w:rPr>
              <w:t>«ціна</w:t>
            </w:r>
            <w:r w:rsidRPr="00D62348">
              <w:rPr>
                <w:rFonts w:ascii="Times New Roman" w:hAnsi="Times New Roman" w:cs="Times New Roman"/>
                <w:b/>
                <w:bCs/>
                <w:i/>
                <w:iCs/>
                <w:color w:val="000000" w:themeColor="text1"/>
                <w:sz w:val="24"/>
                <w:szCs w:val="24"/>
              </w:rPr>
              <w:t>»</w:t>
            </w:r>
            <w:r w:rsidRPr="00D62348">
              <w:rPr>
                <w:rFonts w:ascii="Times New Roman" w:hAnsi="Times New Roman" w:cs="Times New Roman"/>
                <w:color w:val="000000" w:themeColor="text1"/>
                <w:sz w:val="24"/>
                <w:szCs w:val="24"/>
              </w:rPr>
              <w:t xml:space="preserve"> тендерної пропозиції учасника. Питома вага – </w:t>
            </w:r>
            <w:r w:rsidRPr="00D62348">
              <w:rPr>
                <w:rFonts w:ascii="Times New Roman" w:hAnsi="Times New Roman" w:cs="Times New Roman"/>
                <w:b/>
                <w:bCs/>
                <w:color w:val="000000" w:themeColor="text1"/>
                <w:sz w:val="24"/>
                <w:szCs w:val="24"/>
              </w:rPr>
              <w:t>100 %</w:t>
            </w:r>
            <w:r w:rsidRPr="00D62348">
              <w:rPr>
                <w:rFonts w:ascii="Times New Roman" w:hAnsi="Times New Roman" w:cs="Times New Roman"/>
                <w:color w:val="000000" w:themeColor="text1"/>
                <w:sz w:val="24"/>
                <w:szCs w:val="24"/>
              </w:rPr>
              <w:t>.</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t>Ц</w:t>
            </w:r>
            <w:proofErr w:type="gramEnd"/>
            <w:r w:rsidRPr="00D62348">
              <w:rPr>
                <w:rFonts w:ascii="Times New Roman" w:hAnsi="Times New Roman" w:cs="Times New Roman"/>
                <w:color w:val="000000" w:themeColor="text1"/>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t>Ц</w:t>
            </w:r>
            <w:proofErr w:type="gramEnd"/>
            <w:r w:rsidRPr="00D62348">
              <w:rPr>
                <w:rFonts w:ascii="Times New Roman" w:hAnsi="Times New Roman" w:cs="Times New Roman"/>
                <w:color w:val="000000" w:themeColor="text1"/>
                <w:sz w:val="24"/>
                <w:szCs w:val="24"/>
              </w:rPr>
              <w:t>іна тендерної пропозиції зазначається з ПДВ -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95EFC" w:rsidRPr="00D62348" w:rsidRDefault="00795EFC">
            <w:pPr>
              <w:autoSpaceDE w:val="0"/>
              <w:autoSpaceDN w:val="0"/>
              <w:adjustRightInd w:val="0"/>
              <w:spacing w:after="16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Оцінка здійснюється щодо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в цілому.</w:t>
            </w:r>
          </w:p>
          <w:p w:rsidR="00795EFC" w:rsidRPr="00D62348" w:rsidRDefault="00795EFC">
            <w:pPr>
              <w:autoSpaceDE w:val="0"/>
              <w:autoSpaceDN w:val="0"/>
              <w:adjustRightInd w:val="0"/>
              <w:spacing w:after="16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r w:rsidRPr="00D62348">
              <w:rPr>
                <w:rFonts w:ascii="Times New Roman" w:hAnsi="Times New Roman" w:cs="Times New Roman"/>
                <w:color w:val="000000" w:themeColor="text1"/>
                <w:sz w:val="24"/>
                <w:szCs w:val="24"/>
              </w:rPr>
              <w:lastRenderedPageBreak/>
              <w:t>крім випадків коли предмет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не оподатковується), що сплачуються або мають бути сплачені, усіх інших витрат, передбачених для товару.</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Розмі</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 xml:space="preserve"> мінімального кроку пониження ціни під час електронного аукціону – 0,5 %.</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робіт чи послуг тендерної пропозиції.</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D62348">
              <w:rPr>
                <w:rFonts w:ascii="Times New Roman" w:hAnsi="Times New Roman" w:cs="Times New Roman"/>
                <w:color w:val="000000" w:themeColor="text1"/>
                <w:sz w:val="24"/>
                <w:szCs w:val="24"/>
              </w:rPr>
              <w:t>п’ятим</w:t>
            </w:r>
            <w:proofErr w:type="gramEnd"/>
            <w:r w:rsidRPr="00D62348">
              <w:rPr>
                <w:rFonts w:ascii="Times New Roman" w:hAnsi="Times New Roman" w:cs="Times New Roman"/>
                <w:color w:val="000000" w:themeColor="text1"/>
                <w:sz w:val="24"/>
                <w:szCs w:val="24"/>
              </w:rPr>
              <w:t xml:space="preserve"> цього пункту.</w:t>
            </w:r>
          </w:p>
          <w:p w:rsidR="00795EFC" w:rsidRPr="00D62348" w:rsidRDefault="00795EFC">
            <w:pPr>
              <w:autoSpaceDE w:val="0"/>
              <w:autoSpaceDN w:val="0"/>
              <w:adjustRightInd w:val="0"/>
              <w:spacing w:after="0" w:line="240" w:lineRule="auto"/>
              <w:jc w:val="both"/>
              <w:rPr>
                <w:rFonts w:ascii="Times New Roman" w:hAnsi="Times New Roman" w:cs="Times New Roman"/>
                <w:b/>
                <w:bCs/>
                <w:iCs/>
                <w:color w:val="000000" w:themeColor="text1"/>
                <w:sz w:val="24"/>
                <w:szCs w:val="24"/>
              </w:rPr>
            </w:pPr>
            <w:r w:rsidRPr="00D62348">
              <w:rPr>
                <w:rFonts w:ascii="Times New Roman" w:hAnsi="Times New Roman" w:cs="Times New Roman"/>
                <w:b/>
                <w:bCs/>
                <w:iCs/>
                <w:color w:val="000000" w:themeColor="text1"/>
                <w:sz w:val="24"/>
                <w:szCs w:val="24"/>
              </w:rPr>
              <w:t xml:space="preserve">Обґрунтування аномально низької тендерної пропозиції </w:t>
            </w:r>
            <w:proofErr w:type="gramStart"/>
            <w:r w:rsidRPr="00D62348">
              <w:rPr>
                <w:rFonts w:ascii="Times New Roman" w:hAnsi="Times New Roman" w:cs="Times New Roman"/>
                <w:b/>
                <w:bCs/>
                <w:iCs/>
                <w:color w:val="000000" w:themeColor="text1"/>
                <w:sz w:val="24"/>
                <w:szCs w:val="24"/>
              </w:rPr>
              <w:t>може м</w:t>
            </w:r>
            <w:proofErr w:type="gramEnd"/>
            <w:r w:rsidRPr="00D62348">
              <w:rPr>
                <w:rFonts w:ascii="Times New Roman" w:hAnsi="Times New Roman" w:cs="Times New Roman"/>
                <w:b/>
                <w:bCs/>
                <w:iCs/>
                <w:color w:val="000000" w:themeColor="text1"/>
                <w:sz w:val="24"/>
                <w:szCs w:val="24"/>
              </w:rPr>
              <w:t>істити інформацію про:</w:t>
            </w:r>
          </w:p>
          <w:p w:rsidR="00795EFC" w:rsidRPr="00D62348" w:rsidRDefault="00795EFC" w:rsidP="00795EFC">
            <w:pPr>
              <w:numPr>
                <w:ilvl w:val="0"/>
                <w:numId w:val="1"/>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порядку надання послуг чи технології будівництва;</w:t>
            </w:r>
          </w:p>
          <w:p w:rsidR="00795EFC" w:rsidRPr="00D62348" w:rsidRDefault="00795EFC" w:rsidP="00795EFC">
            <w:pPr>
              <w:numPr>
                <w:ilvl w:val="0"/>
                <w:numId w:val="1"/>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сприятливі умови, за яких 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795EFC" w:rsidRPr="00D62348" w:rsidRDefault="00795EFC" w:rsidP="00795EFC">
            <w:pPr>
              <w:numPr>
                <w:ilvl w:val="0"/>
                <w:numId w:val="1"/>
              </w:numPr>
              <w:autoSpaceDE w:val="0"/>
              <w:autoSpaceDN w:val="0"/>
              <w:adjustRightInd w:val="0"/>
              <w:spacing w:after="0" w:line="240" w:lineRule="auto"/>
              <w:ind w:left="72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отримання учасником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державної допомоги згідно із законодавством.</w:t>
            </w:r>
          </w:p>
          <w:p w:rsidR="00795EFC" w:rsidRPr="00D62348" w:rsidRDefault="00795EFC">
            <w:pPr>
              <w:autoSpaceDE w:val="0"/>
              <w:autoSpaceDN w:val="0"/>
              <w:adjustRightInd w:val="0"/>
              <w:spacing w:after="0" w:line="240" w:lineRule="auto"/>
              <w:ind w:firstLine="35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 результатами розгляду та оцінки тендерної пропозиції замовник визначає переможця процедури </w:t>
            </w:r>
            <w:r w:rsidRPr="00D62348">
              <w:rPr>
                <w:rFonts w:ascii="Times New Roman" w:hAnsi="Times New Roman" w:cs="Times New Roman"/>
                <w:color w:val="000000" w:themeColor="text1"/>
                <w:sz w:val="24"/>
                <w:szCs w:val="24"/>
              </w:rPr>
              <w:lastRenderedPageBreak/>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та приймає рішення про намір укласти договір про закупівлю відповідно до Закону з урахуванням цих Особливостей.</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Замовник має право звернутися за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ідкритих торгів, замовник відхиляє тендерну пропозицію такого учасника процедури закупівлі.</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Якщо замовником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D62348">
              <w:rPr>
                <w:rFonts w:ascii="Times New Roman" w:hAnsi="Times New Roman" w:cs="Times New Roman"/>
                <w:color w:val="000000" w:themeColor="text1"/>
                <w:sz w:val="24"/>
                <w:szCs w:val="24"/>
              </w:rPr>
              <w:lastRenderedPageBreak/>
              <w:t>товару, марки, моделі тощо.</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D62348">
              <w:rPr>
                <w:rFonts w:ascii="Times New Roman" w:hAnsi="Times New Roman" w:cs="Times New Roman"/>
                <w:color w:val="000000" w:themeColor="text1"/>
                <w:sz w:val="24"/>
                <w:szCs w:val="24"/>
              </w:rPr>
              <w:t>таких</w:t>
            </w:r>
            <w:proofErr w:type="gramEnd"/>
            <w:r w:rsidRPr="00D62348">
              <w:rPr>
                <w:rFonts w:ascii="Times New Roman" w:hAnsi="Times New Roman" w:cs="Times New Roman"/>
                <w:color w:val="000000" w:themeColor="text1"/>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Замовник не може розміщувати щодо одного і того ж учасника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5EFC" w:rsidRPr="00D62348" w:rsidRDefault="00795EFC">
            <w:pPr>
              <w:autoSpaceDE w:val="0"/>
              <w:autoSpaceDN w:val="0"/>
              <w:adjustRightInd w:val="0"/>
              <w:spacing w:before="120" w:after="120" w:line="240" w:lineRule="auto"/>
              <w:ind w:right="113" w:firstLine="37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 разі відхилення тендерної пропозиції з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ішення про намір укласти договір про закупівлю у порядку та на умовах, визначених статтею 33 Закону та пункту 49 Особливостей.</w:t>
            </w:r>
          </w:p>
          <w:p w:rsidR="00795EFC" w:rsidRPr="00D62348" w:rsidRDefault="00795EFC">
            <w:pPr>
              <w:autoSpaceDE w:val="0"/>
              <w:autoSpaceDN w:val="0"/>
              <w:adjustRightInd w:val="0"/>
              <w:spacing w:before="120" w:after="120" w:line="240" w:lineRule="auto"/>
              <w:ind w:right="113" w:firstLine="373"/>
              <w:jc w:val="both"/>
              <w:rPr>
                <w:rFonts w:ascii="Calibri" w:hAnsi="Calibri" w:cs="Calibri"/>
                <w:color w:val="000000" w:themeColor="text1"/>
                <w:lang w:val="uk-UA"/>
              </w:rPr>
            </w:pPr>
            <w:r w:rsidRPr="00D62348">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ind w:left="20" w:right="5"/>
              <w:rPr>
                <w:rFonts w:ascii="Calibri" w:hAnsi="Calibri" w:cs="Calibri"/>
                <w:color w:val="000000" w:themeColor="text1"/>
              </w:rPr>
            </w:pPr>
            <w:r w:rsidRPr="00D62348">
              <w:rPr>
                <w:rFonts w:ascii="Times New Roman" w:hAnsi="Times New Roman" w:cs="Times New Roman"/>
                <w:b/>
                <w:bCs/>
                <w:i/>
                <w:iCs/>
                <w:color w:val="000000" w:themeColor="text1"/>
                <w:sz w:val="24"/>
                <w:szCs w:val="24"/>
              </w:rPr>
              <w:t xml:space="preserve">Опис та приклади формальних (несуттєвих) </w:t>
            </w:r>
            <w:r w:rsidRPr="00D62348">
              <w:rPr>
                <w:rFonts w:ascii="Times New Roman" w:hAnsi="Times New Roman" w:cs="Times New Roman"/>
                <w:b/>
                <w:bCs/>
                <w:i/>
                <w:iCs/>
                <w:color w:val="000000" w:themeColor="text1"/>
                <w:sz w:val="24"/>
                <w:szCs w:val="24"/>
              </w:rPr>
              <w:lastRenderedPageBreak/>
              <w:t xml:space="preserve">помилок, допущення яких учасниками не призведе </w:t>
            </w:r>
            <w:proofErr w:type="gramStart"/>
            <w:r w:rsidRPr="00D62348">
              <w:rPr>
                <w:rFonts w:ascii="Times New Roman" w:hAnsi="Times New Roman" w:cs="Times New Roman"/>
                <w:b/>
                <w:bCs/>
                <w:i/>
                <w:iCs/>
                <w:color w:val="000000" w:themeColor="text1"/>
                <w:sz w:val="24"/>
                <w:szCs w:val="24"/>
              </w:rPr>
              <w:t>до</w:t>
            </w:r>
            <w:proofErr w:type="gramEnd"/>
            <w:r w:rsidRPr="00D62348">
              <w:rPr>
                <w:rFonts w:ascii="Times New Roman" w:hAnsi="Times New Roman" w:cs="Times New Roman"/>
                <w:b/>
                <w:bCs/>
                <w:i/>
                <w:iCs/>
                <w:color w:val="000000" w:themeColor="text1"/>
                <w:sz w:val="24"/>
                <w:szCs w:val="24"/>
              </w:rPr>
              <w:t xml:space="preserve"> відхилення їх тендерних пропозицій</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b/>
                <w:bCs/>
                <w:i/>
                <w:iCs/>
                <w:color w:val="000000" w:themeColor="text1"/>
                <w:sz w:val="24"/>
                <w:szCs w:val="24"/>
              </w:rPr>
            </w:pPr>
            <w:r w:rsidRPr="00D62348">
              <w:rPr>
                <w:rFonts w:ascii="Times New Roman" w:hAnsi="Times New Roman" w:cs="Times New Roman"/>
                <w:b/>
                <w:bCs/>
                <w:i/>
                <w:iCs/>
                <w:color w:val="000000" w:themeColor="text1"/>
                <w:sz w:val="24"/>
                <w:szCs w:val="24"/>
              </w:rPr>
              <w:lastRenderedPageBreak/>
              <w:t xml:space="preserve">Опис та приклади формальних несуттєвих </w:t>
            </w:r>
            <w:r w:rsidRPr="00D62348">
              <w:rPr>
                <w:rFonts w:ascii="Times New Roman" w:hAnsi="Times New Roman" w:cs="Times New Roman"/>
                <w:b/>
                <w:bCs/>
                <w:i/>
                <w:iCs/>
                <w:color w:val="000000" w:themeColor="text1"/>
                <w:sz w:val="24"/>
                <w:szCs w:val="24"/>
              </w:rPr>
              <w:lastRenderedPageBreak/>
              <w:t>помилок.</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lang w:val="uk-UA"/>
              </w:rPr>
              <w:t xml:space="preserve">Згідно з наказом Мінекономіки від 15.04.2020 </w:t>
            </w:r>
            <w:r w:rsidRPr="00D62348">
              <w:rPr>
                <w:rFonts w:ascii="Segoe UI Symbol" w:hAnsi="Segoe UI Symbol" w:cs="Segoe UI Symbol"/>
                <w:color w:val="000000" w:themeColor="text1"/>
                <w:sz w:val="24"/>
                <w:szCs w:val="24"/>
                <w:lang w:val="uk-UA"/>
              </w:rPr>
              <w:t>№</w:t>
            </w:r>
            <w:r w:rsidRPr="00D62348">
              <w:rPr>
                <w:rFonts w:ascii="Times New Roman" w:hAnsi="Times New Roman" w:cs="Times New Roman"/>
                <w:color w:val="000000" w:themeColor="text1"/>
                <w:sz w:val="24"/>
                <w:szCs w:val="24"/>
                <w:lang w:val="uk-UA"/>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D62348">
              <w:rPr>
                <w:rFonts w:ascii="Times New Roman" w:hAnsi="Times New Roman" w:cs="Times New Roman"/>
                <w:color w:val="000000" w:themeColor="text1"/>
                <w:sz w:val="24"/>
                <w:szCs w:val="24"/>
              </w:rPr>
              <w:t>ст</w:t>
            </w:r>
            <w:proofErr w:type="gramEnd"/>
            <w:r w:rsidRPr="00D62348">
              <w:rPr>
                <w:rFonts w:ascii="Times New Roman" w:hAnsi="Times New Roman" w:cs="Times New Roman"/>
                <w:color w:val="000000" w:themeColor="text1"/>
                <w:sz w:val="24"/>
                <w:szCs w:val="24"/>
              </w:rPr>
              <w:t xml:space="preserve"> тендерної пропозиції, а саме технічні помилки та описки. </w:t>
            </w:r>
          </w:p>
          <w:p w:rsidR="00795EFC" w:rsidRPr="00D62348" w:rsidRDefault="00795EFC">
            <w:pPr>
              <w:autoSpaceDE w:val="0"/>
              <w:autoSpaceDN w:val="0"/>
              <w:adjustRightInd w:val="0"/>
              <w:spacing w:after="160" w:line="240" w:lineRule="auto"/>
              <w:jc w:val="both"/>
              <w:rPr>
                <w:rFonts w:ascii="Times New Roman" w:hAnsi="Times New Roman" w:cs="Times New Roman"/>
                <w:b/>
                <w:bCs/>
                <w:i/>
                <w:iCs/>
                <w:color w:val="000000" w:themeColor="text1"/>
                <w:sz w:val="24"/>
                <w:szCs w:val="24"/>
                <w:u w:val="single"/>
              </w:rPr>
            </w:pPr>
            <w:r w:rsidRPr="00D62348">
              <w:rPr>
                <w:rFonts w:ascii="Times New Roman" w:hAnsi="Times New Roman" w:cs="Times New Roman"/>
                <w:b/>
                <w:bCs/>
                <w:i/>
                <w:iCs/>
                <w:color w:val="000000" w:themeColor="text1"/>
                <w:sz w:val="24"/>
                <w:szCs w:val="24"/>
                <w:u w:val="single"/>
              </w:rPr>
              <w:t>Опис формальних помилок:</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1. інформація/документ, подана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у складі тендерної пропозиції, містить помилку (помилки) у частині: </w:t>
            </w:r>
          </w:p>
          <w:p w:rsidR="00795EFC" w:rsidRPr="00D62348" w:rsidRDefault="00795EFC" w:rsidP="00795EFC">
            <w:pPr>
              <w:numPr>
                <w:ilvl w:val="0"/>
                <w:numId w:val="1"/>
              </w:numPr>
              <w:autoSpaceDE w:val="0"/>
              <w:autoSpaceDN w:val="0"/>
              <w:adjustRightInd w:val="0"/>
              <w:spacing w:after="0" w:line="240" w:lineRule="auto"/>
              <w:ind w:left="720" w:right="-25"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уживання великої літери (наприклад вінницька область» замість «Вінницька область» або «місто львів» замість «місто Льві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w:t>
            </w:r>
          </w:p>
          <w:p w:rsidR="00795EFC" w:rsidRPr="00D62348" w:rsidRDefault="00795EFC" w:rsidP="00795EFC">
            <w:pPr>
              <w:numPr>
                <w:ilvl w:val="0"/>
                <w:numId w:val="1"/>
              </w:numPr>
              <w:autoSpaceDE w:val="0"/>
              <w:autoSpaceDN w:val="0"/>
              <w:adjustRightInd w:val="0"/>
              <w:spacing w:after="0" w:line="240" w:lineRule="auto"/>
              <w:ind w:left="720" w:right="-25"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уживання розділових знаків та відмінювання слів у реченні (наприклад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складі тендерна пропозиція» замість «у складі тендерної пропозиції»); </w:t>
            </w:r>
          </w:p>
          <w:p w:rsidR="00795EFC" w:rsidRPr="00D62348" w:rsidRDefault="00795EFC" w:rsidP="00795EFC">
            <w:pPr>
              <w:numPr>
                <w:ilvl w:val="0"/>
                <w:numId w:val="1"/>
              </w:numPr>
              <w:autoSpaceDE w:val="0"/>
              <w:autoSpaceDN w:val="0"/>
              <w:adjustRightInd w:val="0"/>
              <w:spacing w:after="0" w:line="240" w:lineRule="auto"/>
              <w:ind w:left="720" w:right="-25"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використання слова або мовного звороту, запозичених з іншої мови (наприклад «наявність в учасника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795EFC" w:rsidRPr="00D62348" w:rsidRDefault="00795EFC" w:rsidP="00795EFC">
            <w:pPr>
              <w:numPr>
                <w:ilvl w:val="0"/>
                <w:numId w:val="1"/>
              </w:numPr>
              <w:autoSpaceDE w:val="0"/>
              <w:autoSpaceDN w:val="0"/>
              <w:adjustRightInd w:val="0"/>
              <w:spacing w:after="0" w:line="240" w:lineRule="auto"/>
              <w:ind w:left="720" w:right="-25"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зазначення унікального номера оголошення про проведення конкурентної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95EFC" w:rsidRPr="00D62348" w:rsidRDefault="00795EFC" w:rsidP="00795EFC">
            <w:pPr>
              <w:numPr>
                <w:ilvl w:val="0"/>
                <w:numId w:val="1"/>
              </w:numPr>
              <w:autoSpaceDE w:val="0"/>
              <w:autoSpaceDN w:val="0"/>
              <w:adjustRightInd w:val="0"/>
              <w:spacing w:after="0" w:line="240" w:lineRule="auto"/>
              <w:ind w:left="720" w:right="-25"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застосування правил переносу частини слова з рядка в рядок; </w:t>
            </w:r>
          </w:p>
          <w:p w:rsidR="00795EFC" w:rsidRPr="00D62348" w:rsidRDefault="00795EFC" w:rsidP="00795EFC">
            <w:pPr>
              <w:numPr>
                <w:ilvl w:val="0"/>
                <w:numId w:val="1"/>
              </w:numPr>
              <w:autoSpaceDE w:val="0"/>
              <w:autoSpaceDN w:val="0"/>
              <w:adjustRightInd w:val="0"/>
              <w:spacing w:after="0" w:line="240" w:lineRule="auto"/>
              <w:ind w:left="720" w:right="-25"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написання слі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w:t>
            </w:r>
            <w:proofErr w:type="gramStart"/>
            <w:r w:rsidRPr="00D62348">
              <w:rPr>
                <w:rFonts w:ascii="Times New Roman" w:hAnsi="Times New Roman" w:cs="Times New Roman"/>
                <w:color w:val="000000" w:themeColor="text1"/>
                <w:sz w:val="24"/>
                <w:szCs w:val="24"/>
              </w:rPr>
              <w:t>разом</w:t>
            </w:r>
            <w:proofErr w:type="gramEnd"/>
            <w:r w:rsidRPr="00D62348">
              <w:rPr>
                <w:rFonts w:ascii="Times New Roman" w:hAnsi="Times New Roman" w:cs="Times New Roman"/>
                <w:color w:val="000000" w:themeColor="text1"/>
                <w:sz w:val="24"/>
                <w:szCs w:val="24"/>
              </w:rPr>
              <w:t xml:space="preserve"> та/або окремо, та/або через дефіс (наприклад «тендернапропозиція» замість «тендерна пропозиція», «срток поставки» замість «строк поставки»); </w:t>
            </w:r>
          </w:p>
          <w:p w:rsidR="00795EFC" w:rsidRPr="00D62348" w:rsidRDefault="00795EFC" w:rsidP="00795EFC">
            <w:pPr>
              <w:numPr>
                <w:ilvl w:val="0"/>
                <w:numId w:val="1"/>
              </w:numPr>
              <w:autoSpaceDE w:val="0"/>
              <w:autoSpaceDN w:val="0"/>
              <w:adjustRightInd w:val="0"/>
              <w:spacing w:after="0" w:line="240" w:lineRule="auto"/>
              <w:ind w:left="720" w:right="-25" w:hanging="36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нумерації сторінок/аркушів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62348">
              <w:rPr>
                <w:rFonts w:ascii="Times New Roman" w:hAnsi="Times New Roman" w:cs="Times New Roman"/>
                <w:color w:val="000000" w:themeColor="text1"/>
                <w:sz w:val="24"/>
                <w:szCs w:val="24"/>
              </w:rPr>
              <w:lastRenderedPageBreak/>
              <w:t xml:space="preserve">сторінок/аркушів не відповідає переліку, зазначеному в документі).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2. Помилка, зроблена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3. Невірна назва документа (документів), що подається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у складі тендерної пропозиції, зміст якого відповідає вимогам, визначеним замовником у тендерній документації (наприклад замовником вимагався гарантійний лист, а у часником подано довідку тощо).</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4. Окрема сторінка (сторінки) копії документа (документів) не завірена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ідписом та/або печаткою учасника процедури закупівлі (у разі її використання).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6. Подання документа (документів)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7. Подання документа (документів)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у складі тендерної пропозиції, що складений у довільній формі та не містить вихідного номера.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8. Подання документа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у складі тендерної пропозиції, що є сканованою копією оригіналу документа/електронного документа. </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9. Подання документа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у складі тендерної пропозиції, який </w:t>
            </w:r>
            <w:r w:rsidRPr="00D62348">
              <w:rPr>
                <w:rFonts w:ascii="Times New Roman" w:hAnsi="Times New Roman" w:cs="Times New Roman"/>
                <w:color w:val="000000" w:themeColor="text1"/>
                <w:sz w:val="24"/>
                <w:szCs w:val="24"/>
              </w:rPr>
              <w:lastRenderedPageBreak/>
              <w:t xml:space="preserve">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rPr>
              <w:t>10. Подання документа (документів)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62348">
              <w:rPr>
                <w:rFonts w:ascii="Times New Roman" w:hAnsi="Times New Roman" w:cs="Times New Roman"/>
                <w:color w:val="000000" w:themeColor="text1"/>
                <w:sz w:val="24"/>
                <w:szCs w:val="24"/>
                <w:lang w:val="uk-UA"/>
              </w:rPr>
              <w:t>наприклад учасником зазначено застарілу назву м. Дніпропетровськ замість актуальної  м. Дніпро тощо).</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11. Подання документа (документів)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12. Подання документа (документів)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w:t>
            </w:r>
            <w:r w:rsidRPr="00D62348">
              <w:rPr>
                <w:rFonts w:ascii="Times New Roman" w:hAnsi="Times New Roman" w:cs="Times New Roman"/>
                <w:color w:val="000000" w:themeColor="text1"/>
                <w:sz w:val="24"/>
                <w:szCs w:val="24"/>
                <w:lang w:val="en-US"/>
              </w:rPr>
              <w:t>PDF</w:t>
            </w:r>
            <w:r w:rsidRPr="00D62348">
              <w:rPr>
                <w:rFonts w:ascii="Times New Roman" w:hAnsi="Times New Roman" w:cs="Times New Roman"/>
                <w:color w:val="000000" w:themeColor="text1"/>
                <w:sz w:val="24"/>
                <w:szCs w:val="24"/>
              </w:rPr>
              <w:t>» замість «</w:t>
            </w:r>
            <w:r w:rsidRPr="00D62348">
              <w:rPr>
                <w:rFonts w:ascii="Times New Roman" w:hAnsi="Times New Roman" w:cs="Times New Roman"/>
                <w:color w:val="000000" w:themeColor="text1"/>
                <w:sz w:val="24"/>
                <w:szCs w:val="24"/>
                <w:lang w:val="en-US"/>
              </w:rPr>
              <w:t>JPEG</w:t>
            </w:r>
            <w:r w:rsidRPr="00D62348">
              <w:rPr>
                <w:rFonts w:ascii="Times New Roman" w:hAnsi="Times New Roman" w:cs="Times New Roman"/>
                <w:color w:val="000000" w:themeColor="text1"/>
                <w:sz w:val="24"/>
                <w:szCs w:val="24"/>
              </w:rPr>
              <w:t>», «</w:t>
            </w:r>
            <w:r w:rsidRPr="00D62348">
              <w:rPr>
                <w:rFonts w:ascii="Times New Roman" w:hAnsi="Times New Roman" w:cs="Times New Roman"/>
                <w:color w:val="000000" w:themeColor="text1"/>
                <w:sz w:val="24"/>
                <w:szCs w:val="24"/>
                <w:lang w:val="en-US"/>
              </w:rPr>
              <w:t>JPEG</w:t>
            </w:r>
            <w:r w:rsidRPr="00D62348">
              <w:rPr>
                <w:rFonts w:ascii="Times New Roman" w:hAnsi="Times New Roman" w:cs="Times New Roman"/>
                <w:color w:val="000000" w:themeColor="text1"/>
                <w:sz w:val="24"/>
                <w:szCs w:val="24"/>
              </w:rPr>
              <w:t>» замість «</w:t>
            </w:r>
            <w:r w:rsidRPr="00D62348">
              <w:rPr>
                <w:rFonts w:ascii="Times New Roman" w:hAnsi="Times New Roman" w:cs="Times New Roman"/>
                <w:color w:val="000000" w:themeColor="text1"/>
                <w:sz w:val="24"/>
                <w:szCs w:val="24"/>
                <w:lang w:val="en-US"/>
              </w:rPr>
              <w:t>PDF</w:t>
            </w:r>
            <w:r w:rsidRPr="00D62348">
              <w:rPr>
                <w:rFonts w:ascii="Times New Roman" w:hAnsi="Times New Roman" w:cs="Times New Roman"/>
                <w:color w:val="000000" w:themeColor="text1"/>
                <w:sz w:val="24"/>
                <w:szCs w:val="24"/>
              </w:rPr>
              <w:t>», «</w:t>
            </w:r>
            <w:r w:rsidRPr="00D62348">
              <w:rPr>
                <w:rFonts w:ascii="Times New Roman" w:hAnsi="Times New Roman" w:cs="Times New Roman"/>
                <w:color w:val="000000" w:themeColor="text1"/>
                <w:sz w:val="24"/>
                <w:szCs w:val="24"/>
                <w:lang w:val="en-US"/>
              </w:rPr>
              <w:t>RAR</w:t>
            </w:r>
            <w:r w:rsidRPr="00D62348">
              <w:rPr>
                <w:rFonts w:ascii="Times New Roman" w:hAnsi="Times New Roman" w:cs="Times New Roman"/>
                <w:color w:val="000000" w:themeColor="text1"/>
                <w:sz w:val="24"/>
                <w:szCs w:val="24"/>
              </w:rPr>
              <w:t>» замість «</w:t>
            </w:r>
            <w:r w:rsidRPr="00D62348">
              <w:rPr>
                <w:rFonts w:ascii="Times New Roman" w:hAnsi="Times New Roman" w:cs="Times New Roman"/>
                <w:color w:val="000000" w:themeColor="text1"/>
                <w:sz w:val="24"/>
                <w:szCs w:val="24"/>
                <w:lang w:val="en-US"/>
              </w:rPr>
              <w:t>PDF</w:t>
            </w:r>
            <w:r w:rsidRPr="00D62348">
              <w:rPr>
                <w:rFonts w:ascii="Times New Roman" w:hAnsi="Times New Roman" w:cs="Times New Roman"/>
                <w:color w:val="000000" w:themeColor="text1"/>
                <w:sz w:val="24"/>
                <w:szCs w:val="24"/>
              </w:rPr>
              <w:t>», «7</w:t>
            </w:r>
            <w:r w:rsidRPr="00D62348">
              <w:rPr>
                <w:rFonts w:ascii="Times New Roman" w:hAnsi="Times New Roman" w:cs="Times New Roman"/>
                <w:color w:val="000000" w:themeColor="text1"/>
                <w:sz w:val="24"/>
                <w:szCs w:val="24"/>
                <w:lang w:val="en-US"/>
              </w:rPr>
              <w:t>z</w:t>
            </w:r>
            <w:r w:rsidRPr="00D62348">
              <w:rPr>
                <w:rFonts w:ascii="Times New Roman" w:hAnsi="Times New Roman" w:cs="Times New Roman"/>
                <w:color w:val="000000" w:themeColor="text1"/>
                <w:sz w:val="24"/>
                <w:szCs w:val="24"/>
              </w:rPr>
              <w:t>» замість «</w:t>
            </w:r>
            <w:r w:rsidRPr="00D62348">
              <w:rPr>
                <w:rFonts w:ascii="Times New Roman" w:hAnsi="Times New Roman" w:cs="Times New Roman"/>
                <w:color w:val="000000" w:themeColor="text1"/>
                <w:sz w:val="24"/>
                <w:szCs w:val="24"/>
                <w:lang w:val="en-US"/>
              </w:rPr>
              <w:t>PDF</w:t>
            </w:r>
            <w:r w:rsidRPr="00D62348">
              <w:rPr>
                <w:rFonts w:ascii="Times New Roman" w:hAnsi="Times New Roman" w:cs="Times New Roman"/>
                <w:color w:val="000000" w:themeColor="text1"/>
                <w:sz w:val="24"/>
                <w:szCs w:val="24"/>
              </w:rPr>
              <w:t>» тощо).</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Замовник залишає за собою право не відхиляти пропозиції відкритих торгі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при виявленні формальних помилок незначного </w:t>
            </w:r>
            <w:proofErr w:type="gramStart"/>
            <w:r w:rsidRPr="00D62348">
              <w:rPr>
                <w:rFonts w:ascii="Times New Roman" w:hAnsi="Times New Roman" w:cs="Times New Roman"/>
                <w:color w:val="000000" w:themeColor="text1"/>
                <w:sz w:val="24"/>
                <w:szCs w:val="24"/>
              </w:rPr>
              <w:t>характеру</w:t>
            </w:r>
            <w:proofErr w:type="gramEnd"/>
            <w:r w:rsidRPr="00D62348">
              <w:rPr>
                <w:rFonts w:ascii="Times New Roman" w:hAnsi="Times New Roman" w:cs="Times New Roman"/>
                <w:color w:val="000000" w:themeColor="text1"/>
                <w:sz w:val="24"/>
                <w:szCs w:val="24"/>
              </w:rPr>
              <w:t>, що описані вище, при цьому, замовник гарантує дотримання усіх принципів, визначених статтею 3 Закону.</w:t>
            </w:r>
          </w:p>
          <w:p w:rsidR="00795EFC" w:rsidRPr="00D62348" w:rsidRDefault="00795EFC">
            <w:pPr>
              <w:autoSpaceDE w:val="0"/>
              <w:autoSpaceDN w:val="0"/>
              <w:adjustRightInd w:val="0"/>
              <w:spacing w:after="16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Замовник не зобов’язаний приймати пропозиції відкритих торгів, що містять інші помилки ніж перелічені вище. </w:t>
            </w:r>
          </w:p>
          <w:p w:rsidR="00795EFC" w:rsidRPr="00D62348" w:rsidRDefault="00795EFC">
            <w:pPr>
              <w:autoSpaceDE w:val="0"/>
              <w:autoSpaceDN w:val="0"/>
              <w:adjustRightInd w:val="0"/>
              <w:spacing w:after="160" w:line="240" w:lineRule="auto"/>
              <w:ind w:right="-25" w:firstLine="368"/>
              <w:jc w:val="both"/>
              <w:rPr>
                <w:rFonts w:ascii="Calibri" w:hAnsi="Calibri" w:cs="Calibri"/>
                <w:color w:val="000000" w:themeColor="text1"/>
              </w:rPr>
            </w:pP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ішення про віднесення допущеної учасником помилки до формальної (несуттєвої) приймається Уповноваженою особою.</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lang w:val="en-US"/>
              </w:rPr>
            </w:pPr>
            <w:r w:rsidRPr="00D62348">
              <w:rPr>
                <w:rFonts w:ascii="Times New Roman" w:hAnsi="Times New Roman" w:cs="Times New Roman"/>
                <w:b/>
                <w:bCs/>
                <w:i/>
                <w:iCs/>
                <w:color w:val="000000" w:themeColor="text1"/>
                <w:sz w:val="24"/>
                <w:szCs w:val="24"/>
              </w:rPr>
              <w:t>Відхилення тендерних пропозицій</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разі, коли:</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1) 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ідпадає під підстави, встановлені пунктом 47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w:t>
            </w:r>
            <w:proofErr w:type="gramStart"/>
            <w:r w:rsidRPr="00D62348">
              <w:rPr>
                <w:rFonts w:ascii="Times New Roman" w:hAnsi="Times New Roman" w:cs="Times New Roman"/>
                <w:color w:val="000000" w:themeColor="text1"/>
                <w:sz w:val="24"/>
                <w:szCs w:val="24"/>
              </w:rPr>
              <w:lastRenderedPageBreak/>
              <w:t>в</w:t>
            </w:r>
            <w:proofErr w:type="gramEnd"/>
            <w:r w:rsidRPr="00D62348">
              <w:rPr>
                <w:rFonts w:ascii="Times New Roman" w:hAnsi="Times New Roman" w:cs="Times New Roman"/>
                <w:color w:val="000000" w:themeColor="text1"/>
                <w:sz w:val="24"/>
                <w:szCs w:val="24"/>
              </w:rPr>
              <w:t>ідкритих торгів, яку замовником виявлено згідно з абзацом першим пункту 42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не виправив виявлені замовником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D62348">
              <w:rPr>
                <w:rFonts w:ascii="Times New Roman" w:hAnsi="Times New Roman" w:cs="Times New Roman"/>
                <w:color w:val="000000" w:themeColor="text1"/>
                <w:sz w:val="24"/>
                <w:szCs w:val="24"/>
              </w:rPr>
              <w:t>першим</w:t>
            </w:r>
            <w:proofErr w:type="gramEnd"/>
            <w:r w:rsidRPr="00D62348">
              <w:rPr>
                <w:rFonts w:ascii="Times New Roman" w:hAnsi="Times New Roman" w:cs="Times New Roman"/>
                <w:color w:val="000000" w:themeColor="text1"/>
                <w:sz w:val="24"/>
                <w:szCs w:val="24"/>
              </w:rPr>
              <w:t xml:space="preserve"> частини чотирнадцятої статті 29 Закону/абзацом дев’ятим пункту 37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62348">
              <w:rPr>
                <w:rFonts w:ascii="Times New Roman" w:hAnsi="Times New Roman" w:cs="Times New Roman"/>
                <w:color w:val="000000" w:themeColor="text1"/>
                <w:sz w:val="24"/>
                <w:szCs w:val="24"/>
              </w:rPr>
              <w:t xml:space="preserve"> Р</w:t>
            </w:r>
            <w:proofErr w:type="gramEnd"/>
            <w:r w:rsidRPr="00D62348">
              <w:rPr>
                <w:rFonts w:ascii="Times New Roman" w:hAnsi="Times New Roman" w:cs="Times New Roman"/>
                <w:color w:val="000000" w:themeColor="text1"/>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62348">
              <w:rPr>
                <w:rFonts w:ascii="Times New Roman" w:hAnsi="Times New Roman" w:cs="Times New Roman"/>
                <w:color w:val="000000" w:themeColor="text1"/>
                <w:sz w:val="24"/>
                <w:szCs w:val="24"/>
              </w:rPr>
              <w:t>ї є Р</w:t>
            </w:r>
            <w:proofErr w:type="gramEnd"/>
            <w:r w:rsidRPr="00D62348">
              <w:rPr>
                <w:rFonts w:ascii="Times New Roman" w:hAnsi="Times New Roman" w:cs="Times New Roman"/>
                <w:color w:val="000000" w:themeColor="text1"/>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D62348">
              <w:rPr>
                <w:rFonts w:ascii="Times New Roman" w:hAnsi="Times New Roman" w:cs="Times New Roman"/>
                <w:color w:val="000000" w:themeColor="text1"/>
                <w:sz w:val="24"/>
                <w:szCs w:val="24"/>
              </w:rPr>
              <w:t xml:space="preserve"> Р</w:t>
            </w:r>
            <w:proofErr w:type="gramEnd"/>
            <w:r w:rsidRPr="00D62348">
              <w:rPr>
                <w:rFonts w:ascii="Times New Roman" w:hAnsi="Times New Roman" w:cs="Times New Roman"/>
                <w:color w:val="000000" w:themeColor="text1"/>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62348">
              <w:rPr>
                <w:rFonts w:ascii="Times New Roman" w:hAnsi="Times New Roman" w:cs="Times New Roman"/>
                <w:color w:val="000000" w:themeColor="text1"/>
                <w:sz w:val="24"/>
                <w:szCs w:val="24"/>
              </w:rPr>
              <w:t>стр</w:t>
            </w:r>
            <w:proofErr w:type="gramEnd"/>
            <w:r w:rsidRPr="00D62348">
              <w:rPr>
                <w:rFonts w:ascii="Times New Roman" w:hAnsi="Times New Roman" w:cs="Times New Roman"/>
                <w:color w:val="000000" w:themeColor="text1"/>
                <w:sz w:val="24"/>
                <w:szCs w:val="24"/>
              </w:rPr>
              <w:t xml:space="preserve">ів України від 12 жовтня 2022 р.  </w:t>
            </w:r>
            <w:r w:rsidRPr="00D62348">
              <w:rPr>
                <w:rFonts w:ascii="Segoe UI Symbol" w:hAnsi="Segoe UI Symbol" w:cs="Segoe UI Symbol"/>
                <w:color w:val="000000" w:themeColor="text1"/>
                <w:sz w:val="24"/>
                <w:szCs w:val="24"/>
              </w:rPr>
              <w:t>№</w:t>
            </w:r>
            <w:r w:rsidRPr="00D62348">
              <w:rPr>
                <w:rFonts w:ascii="Times New Roman" w:hAnsi="Times New Roman" w:cs="Times New Roman"/>
                <w:color w:val="000000" w:themeColor="text1"/>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на період дії </w:t>
            </w:r>
            <w:r w:rsidRPr="00D62348">
              <w:rPr>
                <w:rFonts w:ascii="Times New Roman" w:hAnsi="Times New Roman" w:cs="Times New Roman"/>
                <w:color w:val="000000" w:themeColor="text1"/>
                <w:sz w:val="24"/>
                <w:szCs w:val="24"/>
              </w:rPr>
              <w:lastRenderedPageBreak/>
              <w:t xml:space="preserve">правового режиму воєнного стану в Україні та протягом 90 днів з дня його припинення або скасування” (Офіційний вісник України, 2022 р., </w:t>
            </w:r>
            <w:r w:rsidRPr="00D62348">
              <w:rPr>
                <w:rFonts w:ascii="Segoe UI Symbol" w:hAnsi="Segoe UI Symbol" w:cs="Segoe UI Symbol"/>
                <w:color w:val="000000" w:themeColor="text1"/>
                <w:sz w:val="24"/>
                <w:szCs w:val="24"/>
              </w:rPr>
              <w:t>№</w:t>
            </w:r>
            <w:r w:rsidRPr="00D62348">
              <w:rPr>
                <w:rFonts w:ascii="Times New Roman" w:hAnsi="Times New Roman" w:cs="Times New Roman"/>
                <w:color w:val="000000" w:themeColor="text1"/>
                <w:sz w:val="24"/>
                <w:szCs w:val="24"/>
              </w:rPr>
              <w:t xml:space="preserve"> 84, ст. 5176);</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2) тендерна пропозиція:</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не відповідає умовам технічної специфікації та іншим вимогам щодо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є </w:t>
            </w:r>
            <w:proofErr w:type="gramStart"/>
            <w:r w:rsidRPr="00D62348">
              <w:rPr>
                <w:rFonts w:ascii="Times New Roman" w:hAnsi="Times New Roman" w:cs="Times New Roman"/>
                <w:color w:val="000000" w:themeColor="text1"/>
                <w:sz w:val="24"/>
                <w:szCs w:val="24"/>
              </w:rPr>
              <w:t>такою</w:t>
            </w:r>
            <w:proofErr w:type="gramEnd"/>
            <w:r w:rsidRPr="00D62348">
              <w:rPr>
                <w:rFonts w:ascii="Times New Roman" w:hAnsi="Times New Roman" w:cs="Times New Roman"/>
                <w:color w:val="000000" w:themeColor="text1"/>
                <w:sz w:val="24"/>
                <w:szCs w:val="24"/>
              </w:rPr>
              <w:t>, строк дії якої закінчився;</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є такою, ціна якої перевищує очікувану вартість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не відповідає вимогам, установленим у тендерній документації відповідно </w:t>
            </w:r>
            <w:proofErr w:type="gramStart"/>
            <w:r w:rsidRPr="00D62348">
              <w:rPr>
                <w:rFonts w:ascii="Times New Roman" w:hAnsi="Times New Roman" w:cs="Times New Roman"/>
                <w:color w:val="000000" w:themeColor="text1"/>
                <w:sz w:val="24"/>
                <w:szCs w:val="24"/>
              </w:rPr>
              <w:t>до</w:t>
            </w:r>
            <w:proofErr w:type="gramEnd"/>
            <w:r w:rsidRPr="00D62348">
              <w:rPr>
                <w:rFonts w:ascii="Times New Roman" w:hAnsi="Times New Roman" w:cs="Times New Roman"/>
                <w:color w:val="000000" w:themeColor="text1"/>
                <w:sz w:val="24"/>
                <w:szCs w:val="24"/>
              </w:rPr>
              <w:t xml:space="preserve"> абзацу першого частини третьої статті 22 Закону;</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3) переможець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відмовився від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ідписання договору про закупівлю відповідно до вимог тендерної документації або укладення договору про закупівлю;</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не надав у спосіб, зазначений в тендерній документації, документи, що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ідтверджують відсутність підстав, визначених у підпунктах 3, 5, 6 і 12 та в абзаці чотирнадцятому пункту 47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не надав забезпечення виконання договору </w:t>
            </w:r>
            <w:proofErr w:type="gramStart"/>
            <w:r w:rsidRPr="00D62348">
              <w:rPr>
                <w:rFonts w:ascii="Times New Roman" w:hAnsi="Times New Roman" w:cs="Times New Roman"/>
                <w:color w:val="000000" w:themeColor="text1"/>
                <w:sz w:val="24"/>
                <w:szCs w:val="24"/>
              </w:rPr>
              <w:t>про</w:t>
            </w:r>
            <w:proofErr w:type="gramEnd"/>
            <w:r w:rsidRPr="00D62348">
              <w:rPr>
                <w:rFonts w:ascii="Times New Roman" w:hAnsi="Times New Roman" w:cs="Times New Roman"/>
                <w:color w:val="000000" w:themeColor="text1"/>
                <w:sz w:val="24"/>
                <w:szCs w:val="24"/>
              </w:rPr>
              <w:t xml:space="preserve"> закупівлю, якщо таке забезпечення вимагалося замовником;</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яку замовником виявлено згідно з абзацом першим пункту 42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разі, коли:</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1) 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795EFC" w:rsidRPr="00D62348" w:rsidRDefault="00795EFC" w:rsidP="007652A4">
            <w:pPr>
              <w:autoSpaceDE w:val="0"/>
              <w:autoSpaceDN w:val="0"/>
              <w:adjustRightInd w:val="0"/>
              <w:spacing w:after="0" w:line="240" w:lineRule="auto"/>
              <w:ind w:right="-25" w:firstLine="35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2) 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не виконав свої зобов’язання за раніше укладеним договором про </w:t>
            </w:r>
            <w:r w:rsidRPr="00D62348">
              <w:rPr>
                <w:rFonts w:ascii="Times New Roman" w:hAnsi="Times New Roman" w:cs="Times New Roman"/>
                <w:color w:val="000000" w:themeColor="text1"/>
                <w:sz w:val="24"/>
                <w:szCs w:val="24"/>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Замовник риймає </w:t>
            </w:r>
            <w:proofErr w:type="gramStart"/>
            <w:r w:rsidRPr="00D62348">
              <w:rPr>
                <w:rFonts w:ascii="Times New Roman" w:hAnsi="Times New Roman" w:cs="Times New Roman"/>
                <w:color w:val="000000" w:themeColor="text1"/>
                <w:sz w:val="24"/>
                <w:szCs w:val="24"/>
                <w:highlight w:val="white"/>
              </w:rPr>
              <w:t>р</w:t>
            </w:r>
            <w:proofErr w:type="gramEnd"/>
            <w:r w:rsidRPr="00D62348">
              <w:rPr>
                <w:rFonts w:ascii="Times New Roman" w:hAnsi="Times New Roman" w:cs="Times New Roman"/>
                <w:color w:val="000000" w:themeColor="text1"/>
                <w:sz w:val="24"/>
                <w:szCs w:val="24"/>
                <w:highlight w:val="white"/>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1) замовник має незаперечні докази того, що учасник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2) відомості про юридичну особу, яка є учасником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внесено до Єдиного державного реєстру осіб, які вчинили корупційні або пов’язані з корупцією правопорушення;</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3) керівника учасника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4) суб’єкт господарювання (учасник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протягом останніх трьох років притягувався до відповідальності за порушення, передбачене </w:t>
            </w:r>
            <w:hyperlink r:id="rId23" w:anchor="n52" w:history="1">
              <w:r w:rsidRPr="00D62348">
                <w:rPr>
                  <w:rFonts w:ascii="Times New Roman" w:hAnsi="Times New Roman" w:cs="Times New Roman"/>
                  <w:color w:val="000000" w:themeColor="text1"/>
                  <w:sz w:val="24"/>
                  <w:szCs w:val="24"/>
                  <w:highlight w:val="white"/>
                  <w:u w:val="single"/>
                </w:rPr>
                <w:t>пунктом</w:t>
              </w:r>
            </w:hyperlink>
            <w:hyperlink r:id="rId24" w:anchor="n52" w:history="1">
              <w:r w:rsidRPr="00D62348">
                <w:rPr>
                  <w:rFonts w:ascii="Times New Roman" w:hAnsi="Times New Roman" w:cs="Times New Roman"/>
                  <w:color w:val="000000" w:themeColor="text1"/>
                  <w:sz w:val="24"/>
                  <w:szCs w:val="24"/>
                  <w:highlight w:val="white"/>
                  <w:u w:val="single"/>
                  <w:lang w:val="en-US"/>
                </w:rPr>
                <w:t> </w:t>
              </w:r>
              <w:r w:rsidRPr="00D62348">
                <w:rPr>
                  <w:rFonts w:ascii="Times New Roman" w:hAnsi="Times New Roman" w:cs="Times New Roman"/>
                  <w:color w:val="000000" w:themeColor="text1"/>
                  <w:sz w:val="24"/>
                  <w:szCs w:val="24"/>
                  <w:highlight w:val="white"/>
                  <w:u w:val="single"/>
                </w:rPr>
                <w:t>4</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частини другої статті 6, </w:t>
            </w:r>
            <w:hyperlink r:id="rId25" w:anchor="n456" w:history="1">
              <w:r w:rsidRPr="00D62348">
                <w:rPr>
                  <w:rFonts w:ascii="Times New Roman" w:hAnsi="Times New Roman" w:cs="Times New Roman"/>
                  <w:color w:val="000000" w:themeColor="text1"/>
                  <w:sz w:val="24"/>
                  <w:szCs w:val="24"/>
                  <w:highlight w:val="white"/>
                  <w:u w:val="single"/>
                </w:rPr>
                <w:t>пунктом 1</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5) фізична особа, яка є учасником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6) керівник учасника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 xml:space="preserve">і був засуджений за кримінальне правопорушення, вчинене з корисливих мотивів (зокрема, пов’язане з </w:t>
            </w:r>
            <w:r w:rsidRPr="00D62348">
              <w:rPr>
                <w:rFonts w:ascii="Times New Roman" w:hAnsi="Times New Roman" w:cs="Times New Roman"/>
                <w:color w:val="000000" w:themeColor="text1"/>
                <w:sz w:val="24"/>
                <w:szCs w:val="24"/>
                <w:highlight w:val="white"/>
              </w:rPr>
              <w:lastRenderedPageBreak/>
              <w:t>хабарництвом, шахрайством та відмиванням коштів), судимість з якого не знято або не погашено в установленому законом порядку;</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7) тендерна пропозиція подана учасником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який є пов’язаною особою з іншими учасниками процедури закупівлі та/або з уповноваженою особою (особами), та/або з керівником замовника;</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8) учасник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визнаний в установленому законом порядку банкрутом та стосовно нього відкрита ліквідаційна процедура;</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9) у Єдиному державному реє</w:t>
            </w:r>
            <w:proofErr w:type="gramStart"/>
            <w:r w:rsidRPr="00D62348">
              <w:rPr>
                <w:rFonts w:ascii="Times New Roman" w:hAnsi="Times New Roman" w:cs="Times New Roman"/>
                <w:color w:val="000000" w:themeColor="text1"/>
                <w:sz w:val="24"/>
                <w:szCs w:val="24"/>
                <w:highlight w:val="white"/>
              </w:rPr>
              <w:t>стр</w:t>
            </w:r>
            <w:proofErr w:type="gramEnd"/>
            <w:r w:rsidRPr="00D62348">
              <w:rPr>
                <w:rFonts w:ascii="Times New Roman" w:hAnsi="Times New Roman" w:cs="Times New Roman"/>
                <w:color w:val="000000" w:themeColor="text1"/>
                <w:sz w:val="24"/>
                <w:szCs w:val="24"/>
                <w:highlight w:val="white"/>
              </w:rPr>
              <w:t>і юридичних осіб, фізичних осіб - підприємців та громадських формувань відсутня інформація, передбачена </w:t>
            </w:r>
            <w:hyperlink r:id="rId26" w:anchor="n174" w:history="1">
              <w:r w:rsidRPr="00D62348">
                <w:rPr>
                  <w:rFonts w:ascii="Times New Roman" w:hAnsi="Times New Roman" w:cs="Times New Roman"/>
                  <w:color w:val="000000" w:themeColor="text1"/>
                  <w:sz w:val="24"/>
                  <w:szCs w:val="24"/>
                  <w:highlight w:val="white"/>
                  <w:u w:val="single"/>
                </w:rPr>
                <w:t>пунктом 9</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10) юридична особа, яка є учасником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11) учасник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7" w:history="1">
              <w:r w:rsidRPr="00D62348">
                <w:rPr>
                  <w:rFonts w:ascii="Times New Roman" w:hAnsi="Times New Roman" w:cs="Times New Roman"/>
                  <w:color w:val="000000" w:themeColor="text1"/>
                  <w:sz w:val="24"/>
                  <w:szCs w:val="24"/>
                  <w:highlight w:val="white"/>
                  <w:u w:val="single"/>
                </w:rPr>
                <w:t>Законом України</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“Про санкції”;</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12) керівника учасника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5EFC" w:rsidRPr="00D62348" w:rsidRDefault="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Замовник може прийняти </w:t>
            </w:r>
            <w:proofErr w:type="gramStart"/>
            <w:r w:rsidRPr="00D62348">
              <w:rPr>
                <w:rFonts w:ascii="Times New Roman" w:hAnsi="Times New Roman" w:cs="Times New Roman"/>
                <w:color w:val="000000" w:themeColor="text1"/>
                <w:sz w:val="24"/>
                <w:szCs w:val="24"/>
                <w:highlight w:val="white"/>
              </w:rPr>
              <w:t>р</w:t>
            </w:r>
            <w:proofErr w:type="gramEnd"/>
            <w:r w:rsidRPr="00D62348">
              <w:rPr>
                <w:rFonts w:ascii="Times New Roman" w:hAnsi="Times New Roman" w:cs="Times New Roman"/>
                <w:color w:val="000000" w:themeColor="text1"/>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D62348">
              <w:rPr>
                <w:rFonts w:ascii="Times New Roman" w:hAnsi="Times New Roman" w:cs="Times New Roman"/>
                <w:color w:val="000000" w:themeColor="text1"/>
                <w:sz w:val="24"/>
                <w:szCs w:val="24"/>
                <w:highlight w:val="white"/>
              </w:rPr>
              <w:t>в</w:t>
            </w:r>
            <w:proofErr w:type="gramEnd"/>
            <w:r w:rsidRPr="00D62348">
              <w:rPr>
                <w:rFonts w:ascii="Times New Roman" w:hAnsi="Times New Roman" w:cs="Times New Roman"/>
                <w:color w:val="000000" w:themeColor="text1"/>
                <w:sz w:val="24"/>
                <w:szCs w:val="24"/>
                <w:highlight w:val="white"/>
              </w:rPr>
              <w:t xml:space="preserve"> </w:t>
            </w:r>
            <w:proofErr w:type="gramStart"/>
            <w:r w:rsidRPr="00D62348">
              <w:rPr>
                <w:rFonts w:ascii="Times New Roman" w:hAnsi="Times New Roman" w:cs="Times New Roman"/>
                <w:color w:val="000000" w:themeColor="text1"/>
                <w:sz w:val="24"/>
                <w:szCs w:val="24"/>
                <w:highlight w:val="white"/>
              </w:rPr>
              <w:t>та</w:t>
            </w:r>
            <w:proofErr w:type="gramEnd"/>
            <w:r w:rsidRPr="00D62348">
              <w:rPr>
                <w:rFonts w:ascii="Times New Roman" w:hAnsi="Times New Roman" w:cs="Times New Roman"/>
                <w:color w:val="000000" w:themeColor="text1"/>
                <w:sz w:val="24"/>
                <w:szCs w:val="24"/>
                <w:highlight w:val="white"/>
              </w:rPr>
              <w:t xml:space="preserve">/або відшкодування збитків протягом трьох років з </w:t>
            </w:r>
            <w:r w:rsidRPr="00D62348">
              <w:rPr>
                <w:rFonts w:ascii="Times New Roman" w:hAnsi="Times New Roman" w:cs="Times New Roman"/>
                <w:color w:val="000000" w:themeColor="text1"/>
                <w:sz w:val="24"/>
                <w:szCs w:val="24"/>
                <w:highlight w:val="white"/>
              </w:rPr>
              <w:lastRenderedPageBreak/>
              <w:t>дати дострокового розірвання такого договору. Учасник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62348">
              <w:rPr>
                <w:rFonts w:ascii="Times New Roman" w:hAnsi="Times New Roman" w:cs="Times New Roman"/>
                <w:color w:val="000000" w:themeColor="text1"/>
                <w:sz w:val="24"/>
                <w:szCs w:val="24"/>
                <w:highlight w:val="white"/>
              </w:rPr>
              <w:t>п</w:t>
            </w:r>
            <w:proofErr w:type="gramEnd"/>
            <w:r w:rsidRPr="00D62348">
              <w:rPr>
                <w:rFonts w:ascii="Times New Roman" w:hAnsi="Times New Roman" w:cs="Times New Roman"/>
                <w:color w:val="000000" w:themeColor="text1"/>
                <w:sz w:val="24"/>
                <w:szCs w:val="24"/>
                <w:highlight w:val="white"/>
              </w:rPr>
              <w:t>ідтвердження достатнім, учаснику процедури закупівлі не може бути відмовлено в участі в процедурі закупівлі.</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Інформація про відхилення тендерної пропозиції, у тому числі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і/переможцю процедури закупівлі, тендерна пропозиція якого відхилена, через електронну систему закупівель.</w:t>
            </w:r>
          </w:p>
          <w:p w:rsidR="00795EFC" w:rsidRPr="00D62348" w:rsidRDefault="00795EFC">
            <w:pPr>
              <w:autoSpaceDE w:val="0"/>
              <w:autoSpaceDN w:val="0"/>
              <w:adjustRightInd w:val="0"/>
              <w:spacing w:after="0" w:line="240" w:lineRule="auto"/>
              <w:ind w:right="-25" w:firstLine="368"/>
              <w:jc w:val="both"/>
              <w:rPr>
                <w:rFonts w:ascii="Calibri" w:hAnsi="Calibri" w:cs="Calibri"/>
                <w:color w:val="000000" w:themeColor="text1"/>
              </w:rPr>
            </w:pPr>
            <w:r w:rsidRPr="00D62348">
              <w:rPr>
                <w:rFonts w:ascii="Times New Roman" w:hAnsi="Times New Roman" w:cs="Times New Roman"/>
                <w:color w:val="000000" w:themeColor="text1"/>
                <w:sz w:val="24"/>
                <w:szCs w:val="24"/>
              </w:rPr>
              <w:t>У разі коли 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history="1">
              <w:r w:rsidRPr="00D62348">
                <w:rPr>
                  <w:rFonts w:ascii="Times New Roman" w:hAnsi="Times New Roman" w:cs="Times New Roman"/>
                  <w:color w:val="000000" w:themeColor="text1"/>
                  <w:sz w:val="24"/>
                  <w:szCs w:val="24"/>
                  <w:u w:val="single"/>
                </w:rPr>
                <w:t>статті 10</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Закону.</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4</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b/>
                <w:bCs/>
                <w:i/>
                <w:iCs/>
                <w:color w:val="000000" w:themeColor="text1"/>
                <w:sz w:val="24"/>
                <w:szCs w:val="24"/>
              </w:rPr>
              <w:t>Інша інформація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i/>
                <w:iCs/>
                <w:color w:val="000000" w:themeColor="text1"/>
                <w:sz w:val="24"/>
                <w:szCs w:val="24"/>
                <w:lang w:val="en-US"/>
              </w:rPr>
            </w:pPr>
            <w:r w:rsidRPr="00D62348">
              <w:rPr>
                <w:rFonts w:ascii="Times New Roman" w:hAnsi="Times New Roman" w:cs="Times New Roman"/>
                <w:color w:val="000000" w:themeColor="text1"/>
                <w:sz w:val="24"/>
                <w:szCs w:val="24"/>
                <w:lang w:val="en-US"/>
              </w:rPr>
              <w:t xml:space="preserve">1. </w:t>
            </w:r>
            <w:r w:rsidRPr="00D62348">
              <w:rPr>
                <w:rFonts w:ascii="Times New Roman" w:hAnsi="Times New Roman" w:cs="Times New Roman"/>
                <w:color w:val="000000" w:themeColor="text1"/>
                <w:sz w:val="24"/>
                <w:szCs w:val="24"/>
              </w:rPr>
              <w:t>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складі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надає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інформацію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довільній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формі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громадянином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проживає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території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підставах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утвореною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зареєстрованою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відповідно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законодавства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утвореною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зареєстрованою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відповідно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законодавства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кінцевим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бенефіціарним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власником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членом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акціонером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має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частку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статутному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капіталі</w:t>
            </w:r>
            <w:r w:rsidRPr="00D62348">
              <w:rPr>
                <w:rFonts w:ascii="Times New Roman" w:hAnsi="Times New Roman" w:cs="Times New Roman"/>
                <w:color w:val="000000" w:themeColor="text1"/>
                <w:sz w:val="24"/>
                <w:szCs w:val="24"/>
                <w:lang w:val="en-US"/>
              </w:rPr>
              <w:t xml:space="preserve"> 10 </w:t>
            </w:r>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більше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відсотків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далі</w:t>
            </w:r>
            <w:r w:rsidRPr="00D62348">
              <w:rPr>
                <w:rFonts w:ascii="Times New Roman" w:hAnsi="Times New Roman" w:cs="Times New Roman"/>
                <w:color w:val="000000" w:themeColor="text1"/>
                <w:sz w:val="24"/>
                <w:szCs w:val="24"/>
                <w:lang w:val="en-US"/>
              </w:rPr>
              <w:t xml:space="preserve"> - </w:t>
            </w:r>
            <w:r w:rsidRPr="00D62348">
              <w:rPr>
                <w:rFonts w:ascii="Times New Roman" w:hAnsi="Times New Roman" w:cs="Times New Roman"/>
                <w:color w:val="000000" w:themeColor="text1"/>
                <w:sz w:val="24"/>
                <w:szCs w:val="24"/>
              </w:rPr>
              <w:lastRenderedPageBreak/>
              <w:t>активи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якої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Федерація</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громадянин</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проживає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території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підставах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утвореною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зареєстрованою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відповідно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законодавства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випадків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коли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активи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установленому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законодавством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порядку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передані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управління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Національному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агентству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питань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виявлення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розшуку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управління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активами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одержаними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корупційних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інших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злочинів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пропонує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походженням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винятком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необхідних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для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ремонту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обслуговування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придбаних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набрання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чинності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постановою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Кабінету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Міністрів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w:t>
            </w:r>
            <w:r w:rsidRPr="00D62348">
              <w:rPr>
                <w:rFonts w:ascii="Times New Roman" w:hAnsi="Times New Roman" w:cs="Times New Roman"/>
                <w:color w:val="000000" w:themeColor="text1"/>
                <w:sz w:val="24"/>
                <w:szCs w:val="24"/>
                <w:lang w:val="en-US"/>
              </w:rPr>
              <w:t xml:space="preserve"> 12 </w:t>
            </w:r>
            <w:r w:rsidRPr="00D62348">
              <w:rPr>
                <w:rFonts w:ascii="Times New Roman" w:hAnsi="Times New Roman" w:cs="Times New Roman"/>
                <w:color w:val="000000" w:themeColor="text1"/>
                <w:sz w:val="24"/>
                <w:szCs w:val="24"/>
              </w:rPr>
              <w:t>жовтня</w:t>
            </w:r>
            <w:r w:rsidRPr="00D62348">
              <w:rPr>
                <w:rFonts w:ascii="Times New Roman" w:hAnsi="Times New Roman" w:cs="Times New Roman"/>
                <w:color w:val="000000" w:themeColor="text1"/>
                <w:sz w:val="24"/>
                <w:szCs w:val="24"/>
                <w:lang w:val="en-US"/>
              </w:rPr>
              <w:t xml:space="preserve"> 2022 </w:t>
            </w:r>
            <w:r w:rsidRPr="00D62348">
              <w:rPr>
                <w:rFonts w:ascii="Times New Roman" w:hAnsi="Times New Roman" w:cs="Times New Roman"/>
                <w:color w:val="000000" w:themeColor="text1"/>
                <w:sz w:val="24"/>
                <w:szCs w:val="24"/>
              </w:rPr>
              <w:t>р</w:t>
            </w:r>
            <w:r w:rsidRPr="00D62348">
              <w:rPr>
                <w:rFonts w:ascii="Times New Roman" w:hAnsi="Times New Roman" w:cs="Times New Roman"/>
                <w:color w:val="000000" w:themeColor="text1"/>
                <w:sz w:val="24"/>
                <w:szCs w:val="24"/>
                <w:lang w:val="en-US"/>
              </w:rPr>
              <w:t xml:space="preserve">. </w:t>
            </w:r>
            <w:r w:rsidRPr="00D62348">
              <w:rPr>
                <w:rFonts w:ascii="Segoe UI Symbol" w:hAnsi="Segoe UI Symbol" w:cs="Segoe UI Symbol"/>
                <w:color w:val="000000" w:themeColor="text1"/>
                <w:sz w:val="24"/>
                <w:szCs w:val="24"/>
                <w:lang w:val="en-US"/>
              </w:rPr>
              <w:t>№</w:t>
            </w:r>
            <w:r w:rsidRPr="00D62348">
              <w:rPr>
                <w:rFonts w:ascii="Times New Roman" w:hAnsi="Times New Roman" w:cs="Times New Roman"/>
                <w:color w:val="000000" w:themeColor="text1"/>
                <w:sz w:val="24"/>
                <w:szCs w:val="24"/>
                <w:lang w:val="en-US"/>
              </w:rPr>
              <w:t xml:space="preserve"> 1178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затвердження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особливостей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здійснення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публічних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робіт</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послуг</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для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замовників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передбачених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публічні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період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правового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режиму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воєнного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стану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протягом</w:t>
            </w:r>
            <w:r w:rsidRPr="00D62348">
              <w:rPr>
                <w:rFonts w:ascii="Times New Roman" w:hAnsi="Times New Roman" w:cs="Times New Roman"/>
                <w:color w:val="000000" w:themeColor="text1"/>
                <w:sz w:val="24"/>
                <w:szCs w:val="24"/>
                <w:lang w:val="en-US"/>
              </w:rPr>
              <w:t xml:space="preserve"> 90 </w:t>
            </w:r>
            <w:r w:rsidRPr="00D62348">
              <w:rPr>
                <w:rFonts w:ascii="Times New Roman" w:hAnsi="Times New Roman" w:cs="Times New Roman"/>
                <w:color w:val="000000" w:themeColor="text1"/>
                <w:sz w:val="24"/>
                <w:szCs w:val="24"/>
              </w:rPr>
              <w:t>днів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його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припинення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скасування</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Офіційний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2022 </w:t>
            </w:r>
            <w:r w:rsidRPr="00D62348">
              <w:rPr>
                <w:rFonts w:ascii="Times New Roman" w:hAnsi="Times New Roman" w:cs="Times New Roman"/>
                <w:color w:val="000000" w:themeColor="text1"/>
                <w:sz w:val="24"/>
                <w:szCs w:val="24"/>
              </w:rPr>
              <w:t>р</w:t>
            </w:r>
            <w:r w:rsidRPr="00D62348">
              <w:rPr>
                <w:rFonts w:ascii="Times New Roman" w:hAnsi="Times New Roman" w:cs="Times New Roman"/>
                <w:color w:val="000000" w:themeColor="text1"/>
                <w:sz w:val="24"/>
                <w:szCs w:val="24"/>
                <w:lang w:val="en-US"/>
              </w:rPr>
              <w:t xml:space="preserve">., </w:t>
            </w:r>
            <w:r w:rsidRPr="00D62348">
              <w:rPr>
                <w:rFonts w:ascii="Segoe UI Symbol" w:hAnsi="Segoe UI Symbol" w:cs="Segoe UI Symbol"/>
                <w:color w:val="000000" w:themeColor="text1"/>
                <w:sz w:val="24"/>
                <w:szCs w:val="24"/>
                <w:lang w:val="en-US"/>
              </w:rPr>
              <w:t>№</w:t>
            </w:r>
            <w:r w:rsidRPr="00D62348">
              <w:rPr>
                <w:rFonts w:ascii="Times New Roman" w:hAnsi="Times New Roman" w:cs="Times New Roman"/>
                <w:color w:val="000000" w:themeColor="text1"/>
                <w:sz w:val="24"/>
                <w:szCs w:val="24"/>
                <w:lang w:val="en-US"/>
              </w:rPr>
              <w:t xml:space="preserve"> 84, </w:t>
            </w:r>
            <w:r w:rsidRPr="00D62348">
              <w:rPr>
                <w:rFonts w:ascii="Times New Roman" w:hAnsi="Times New Roman" w:cs="Times New Roman"/>
                <w:color w:val="000000" w:themeColor="text1"/>
                <w:sz w:val="24"/>
                <w:szCs w:val="24"/>
              </w:rPr>
              <w:t>ст</w:t>
            </w:r>
            <w:r w:rsidRPr="00D62348">
              <w:rPr>
                <w:rFonts w:ascii="Times New Roman" w:hAnsi="Times New Roman" w:cs="Times New Roman"/>
                <w:color w:val="000000" w:themeColor="text1"/>
                <w:sz w:val="24"/>
                <w:szCs w:val="24"/>
                <w:lang w:val="en-US"/>
              </w:rPr>
              <w:t>. 5176);</w:t>
            </w:r>
            <w:r w:rsidRPr="00D62348">
              <w:rPr>
                <w:rFonts w:ascii="Times New Roman" w:hAnsi="Times New Roman" w:cs="Times New Roman"/>
                <w:i/>
                <w:iCs/>
                <w:color w:val="000000" w:themeColor="text1"/>
                <w:sz w:val="24"/>
                <w:szCs w:val="24"/>
                <w:lang w:val="en-US"/>
              </w:rPr>
              <w:t xml:space="preserve">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lang w:val="en-US"/>
              </w:rPr>
            </w:pPr>
            <w:r w:rsidRPr="00D62348">
              <w:rPr>
                <w:rFonts w:ascii="Times New Roman" w:hAnsi="Times New Roman" w:cs="Times New Roman"/>
                <w:i/>
                <w:iCs/>
                <w:color w:val="000000" w:themeColor="text1"/>
                <w:sz w:val="24"/>
                <w:szCs w:val="24"/>
              </w:rPr>
              <w:t>На</w:t>
            </w:r>
            <w:r w:rsidRPr="00D62348">
              <w:rPr>
                <w:rFonts w:ascii="Times New Roman" w:hAnsi="Times New Roman" w:cs="Times New Roman"/>
                <w:i/>
                <w:iCs/>
                <w:color w:val="000000" w:themeColor="text1"/>
                <w:sz w:val="24"/>
                <w:szCs w:val="24"/>
                <w:lang w:val="en-US"/>
              </w:rPr>
              <w:t xml:space="preserve"> </w:t>
            </w:r>
            <w:proofErr w:type="gramStart"/>
            <w:r w:rsidRPr="00D62348">
              <w:rPr>
                <w:rFonts w:ascii="Times New Roman" w:hAnsi="Times New Roman" w:cs="Times New Roman"/>
                <w:i/>
                <w:iCs/>
                <w:color w:val="000000" w:themeColor="text1"/>
                <w:sz w:val="24"/>
                <w:szCs w:val="24"/>
              </w:rPr>
              <w:t>п</w:t>
            </w:r>
            <w:proofErr w:type="gramEnd"/>
            <w:r w:rsidRPr="00D62348">
              <w:rPr>
                <w:rFonts w:ascii="Times New Roman" w:hAnsi="Times New Roman" w:cs="Times New Roman"/>
                <w:i/>
                <w:iCs/>
                <w:color w:val="000000" w:themeColor="text1"/>
                <w:sz w:val="24"/>
                <w:szCs w:val="24"/>
              </w:rPr>
              <w:t>ідтвердження</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інформації</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зазначено</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у</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довідці</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в</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довільній</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формі</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учасник</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надає</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Витяг</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з</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Єдиного</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державного</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реєстру</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юридичних</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осіб</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фізичних</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осіб</w:t>
            </w:r>
            <w:r w:rsidRPr="00D62348">
              <w:rPr>
                <w:rFonts w:ascii="Times New Roman" w:hAnsi="Times New Roman" w:cs="Times New Roman"/>
                <w:i/>
                <w:iCs/>
                <w:color w:val="000000" w:themeColor="text1"/>
                <w:sz w:val="24"/>
                <w:szCs w:val="24"/>
                <w:lang w:val="en-US"/>
              </w:rPr>
              <w:t xml:space="preserve"> - </w:t>
            </w:r>
            <w:r w:rsidRPr="00D62348">
              <w:rPr>
                <w:rFonts w:ascii="Times New Roman" w:hAnsi="Times New Roman" w:cs="Times New Roman"/>
                <w:i/>
                <w:iCs/>
                <w:color w:val="000000" w:themeColor="text1"/>
                <w:sz w:val="24"/>
                <w:szCs w:val="24"/>
              </w:rPr>
              <w:t>підприємців</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та</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громадських</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формувань</w:t>
            </w:r>
            <w:r w:rsidRPr="00D62348">
              <w:rPr>
                <w:rFonts w:ascii="Times New Roman" w:hAnsi="Times New Roman" w:cs="Times New Roman"/>
                <w:color w:val="000000" w:themeColor="text1"/>
                <w:sz w:val="24"/>
                <w:szCs w:val="24"/>
                <w:lang w:val="en-US"/>
              </w:rPr>
              <w:t>.</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lang w:val="en-US"/>
              </w:rPr>
            </w:pPr>
            <w:r w:rsidRPr="00D62348">
              <w:rPr>
                <w:rFonts w:ascii="Times New Roman" w:hAnsi="Times New Roman" w:cs="Times New Roman"/>
                <w:color w:val="000000" w:themeColor="text1"/>
                <w:sz w:val="24"/>
                <w:szCs w:val="24"/>
              </w:rPr>
              <w:t>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разі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ненадання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довідки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довільній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формі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Витягу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Єдиного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державного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реєстру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осіб</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фізичних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осіб</w:t>
            </w:r>
            <w:r w:rsidRPr="00D62348">
              <w:rPr>
                <w:rFonts w:ascii="Times New Roman" w:hAnsi="Times New Roman" w:cs="Times New Roman"/>
                <w:color w:val="000000" w:themeColor="text1"/>
                <w:sz w:val="24"/>
                <w:szCs w:val="24"/>
                <w:lang w:val="en-US"/>
              </w:rPr>
              <w:t xml:space="preserve"> - </w:t>
            </w:r>
            <w:r w:rsidRPr="00D62348">
              <w:rPr>
                <w:rFonts w:ascii="Times New Roman" w:hAnsi="Times New Roman" w:cs="Times New Roman"/>
                <w:color w:val="000000" w:themeColor="text1"/>
                <w:sz w:val="24"/>
                <w:szCs w:val="24"/>
              </w:rPr>
              <w:t>підприємців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громадських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формувань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випадку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якщо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громадянином</w:t>
            </w:r>
            <w:proofErr w:type="gramStart"/>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проживає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території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підставах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утвореною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зареєстрованою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відповідно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законодавства</w:t>
            </w:r>
            <w:proofErr w:type="gramStart"/>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утвореною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зареєстрованою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відповідно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законодавства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кінцевим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бенефіціарним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власником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членом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акціонером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має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частку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статутному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капіталі</w:t>
            </w:r>
            <w:r w:rsidRPr="00D62348">
              <w:rPr>
                <w:rFonts w:ascii="Times New Roman" w:hAnsi="Times New Roman" w:cs="Times New Roman"/>
                <w:color w:val="000000" w:themeColor="text1"/>
                <w:sz w:val="24"/>
                <w:szCs w:val="24"/>
                <w:lang w:val="en-US"/>
              </w:rPr>
              <w:t xml:space="preserve"> 10 </w:t>
            </w:r>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більше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відсотків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далі</w:t>
            </w:r>
            <w:r w:rsidRPr="00D62348">
              <w:rPr>
                <w:rFonts w:ascii="Times New Roman" w:hAnsi="Times New Roman" w:cs="Times New Roman"/>
                <w:color w:val="000000" w:themeColor="text1"/>
                <w:sz w:val="24"/>
                <w:szCs w:val="24"/>
                <w:lang w:val="en-US"/>
              </w:rPr>
              <w:t xml:space="preserve"> - </w:t>
            </w:r>
            <w:r w:rsidRPr="00D62348">
              <w:rPr>
                <w:rFonts w:ascii="Times New Roman" w:hAnsi="Times New Roman" w:cs="Times New Roman"/>
                <w:color w:val="000000" w:themeColor="text1"/>
                <w:sz w:val="24"/>
                <w:szCs w:val="24"/>
              </w:rPr>
              <w:t>активи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яко</w:t>
            </w:r>
            <w:proofErr w:type="gramStart"/>
            <w:r w:rsidRPr="00D62348">
              <w:rPr>
                <w:rFonts w:ascii="Times New Roman" w:hAnsi="Times New Roman" w:cs="Times New Roman"/>
                <w:color w:val="000000" w:themeColor="text1"/>
                <w:sz w:val="24"/>
                <w:szCs w:val="24"/>
              </w:rPr>
              <w:t>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осійська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Федерація</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громадянин</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проживає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території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підставах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утвореною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зареєстрованою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відповідно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законодавства</w:t>
            </w:r>
            <w:proofErr w:type="gramStart"/>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випадків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коли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активи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установленому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законодавством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порядку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передані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управління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lastRenderedPageBreak/>
              <w:t>Національному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агентству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питань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виявлення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розшуку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управління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активами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одержаними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корупційних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інших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злочинів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пропонує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походженням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винятком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необхідних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для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ремонту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обслуговування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придбаних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набрання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чинності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постановою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Кабінету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Міні</w:t>
            </w:r>
            <w:proofErr w:type="gramStart"/>
            <w:r w:rsidRPr="00D62348">
              <w:rPr>
                <w:rFonts w:ascii="Times New Roman" w:hAnsi="Times New Roman" w:cs="Times New Roman"/>
                <w:color w:val="000000" w:themeColor="text1"/>
                <w:sz w:val="24"/>
                <w:szCs w:val="24"/>
              </w:rPr>
              <w:t>стр</w:t>
            </w:r>
            <w:proofErr w:type="gramEnd"/>
            <w:r w:rsidRPr="00D62348">
              <w:rPr>
                <w:rFonts w:ascii="Times New Roman" w:hAnsi="Times New Roman" w:cs="Times New Roman"/>
                <w:color w:val="000000" w:themeColor="text1"/>
                <w:sz w:val="24"/>
                <w:szCs w:val="24"/>
              </w:rPr>
              <w:t>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w:t>
            </w:r>
            <w:r w:rsidRPr="00D62348">
              <w:rPr>
                <w:rFonts w:ascii="Times New Roman" w:hAnsi="Times New Roman" w:cs="Times New Roman"/>
                <w:color w:val="000000" w:themeColor="text1"/>
                <w:sz w:val="24"/>
                <w:szCs w:val="24"/>
                <w:lang w:val="en-US"/>
              </w:rPr>
              <w:t xml:space="preserve"> 12 </w:t>
            </w:r>
            <w:r w:rsidRPr="00D62348">
              <w:rPr>
                <w:rFonts w:ascii="Times New Roman" w:hAnsi="Times New Roman" w:cs="Times New Roman"/>
                <w:color w:val="000000" w:themeColor="text1"/>
                <w:sz w:val="24"/>
                <w:szCs w:val="24"/>
              </w:rPr>
              <w:t>жовтня</w:t>
            </w:r>
            <w:r w:rsidRPr="00D62348">
              <w:rPr>
                <w:rFonts w:ascii="Times New Roman" w:hAnsi="Times New Roman" w:cs="Times New Roman"/>
                <w:color w:val="000000" w:themeColor="text1"/>
                <w:sz w:val="24"/>
                <w:szCs w:val="24"/>
                <w:lang w:val="en-US"/>
              </w:rPr>
              <w:t xml:space="preserve"> 2022 </w:t>
            </w:r>
            <w:r w:rsidRPr="00D62348">
              <w:rPr>
                <w:rFonts w:ascii="Times New Roman" w:hAnsi="Times New Roman" w:cs="Times New Roman"/>
                <w:color w:val="000000" w:themeColor="text1"/>
                <w:sz w:val="24"/>
                <w:szCs w:val="24"/>
              </w:rPr>
              <w:t>р</w:t>
            </w:r>
            <w:r w:rsidRPr="00D62348">
              <w:rPr>
                <w:rFonts w:ascii="Times New Roman" w:hAnsi="Times New Roman" w:cs="Times New Roman"/>
                <w:color w:val="000000" w:themeColor="text1"/>
                <w:sz w:val="24"/>
                <w:szCs w:val="24"/>
                <w:lang w:val="en-US"/>
              </w:rPr>
              <w:t xml:space="preserve">. </w:t>
            </w:r>
            <w:r w:rsidRPr="00D62348">
              <w:rPr>
                <w:rFonts w:ascii="Segoe UI Symbol" w:hAnsi="Segoe UI Symbol" w:cs="Segoe UI Symbol"/>
                <w:color w:val="000000" w:themeColor="text1"/>
                <w:sz w:val="24"/>
                <w:szCs w:val="24"/>
                <w:lang w:val="en-US"/>
              </w:rPr>
              <w:t>№</w:t>
            </w:r>
            <w:r w:rsidRPr="00D62348">
              <w:rPr>
                <w:rFonts w:ascii="Times New Roman" w:hAnsi="Times New Roman" w:cs="Times New Roman"/>
                <w:color w:val="000000" w:themeColor="text1"/>
                <w:sz w:val="24"/>
                <w:szCs w:val="24"/>
                <w:lang w:val="en-US"/>
              </w:rPr>
              <w:t xml:space="preserve"> 1178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затвердження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особливостей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здійснення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публічних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робіт</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послуг</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для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замовників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передбачених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публічні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період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правового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режиму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воєнного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стану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протягом</w:t>
            </w:r>
            <w:r w:rsidRPr="00D62348">
              <w:rPr>
                <w:rFonts w:ascii="Times New Roman" w:hAnsi="Times New Roman" w:cs="Times New Roman"/>
                <w:color w:val="000000" w:themeColor="text1"/>
                <w:sz w:val="24"/>
                <w:szCs w:val="24"/>
                <w:lang w:val="en-US"/>
              </w:rPr>
              <w:t xml:space="preserve"> 90 </w:t>
            </w:r>
            <w:r w:rsidRPr="00D62348">
              <w:rPr>
                <w:rFonts w:ascii="Times New Roman" w:hAnsi="Times New Roman" w:cs="Times New Roman"/>
                <w:color w:val="000000" w:themeColor="text1"/>
                <w:sz w:val="24"/>
                <w:szCs w:val="24"/>
              </w:rPr>
              <w:t>днів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його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припинення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скасування</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Офіційний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2022 </w:t>
            </w:r>
            <w:r w:rsidRPr="00D62348">
              <w:rPr>
                <w:rFonts w:ascii="Times New Roman" w:hAnsi="Times New Roman" w:cs="Times New Roman"/>
                <w:color w:val="000000" w:themeColor="text1"/>
                <w:sz w:val="24"/>
                <w:szCs w:val="24"/>
              </w:rPr>
              <w:t>р</w:t>
            </w:r>
            <w:r w:rsidRPr="00D62348">
              <w:rPr>
                <w:rFonts w:ascii="Times New Roman" w:hAnsi="Times New Roman" w:cs="Times New Roman"/>
                <w:color w:val="000000" w:themeColor="text1"/>
                <w:sz w:val="24"/>
                <w:szCs w:val="24"/>
                <w:lang w:val="en-US"/>
              </w:rPr>
              <w:t xml:space="preserve">., </w:t>
            </w:r>
            <w:r w:rsidRPr="00D62348">
              <w:rPr>
                <w:rFonts w:ascii="Segoe UI Symbol" w:hAnsi="Segoe UI Symbol" w:cs="Segoe UI Symbol"/>
                <w:color w:val="000000" w:themeColor="text1"/>
                <w:sz w:val="24"/>
                <w:szCs w:val="24"/>
                <w:lang w:val="en-US"/>
              </w:rPr>
              <w:t>№</w:t>
            </w:r>
            <w:r w:rsidRPr="00D62348">
              <w:rPr>
                <w:rFonts w:ascii="Times New Roman" w:hAnsi="Times New Roman" w:cs="Times New Roman"/>
                <w:color w:val="000000" w:themeColor="text1"/>
                <w:sz w:val="24"/>
                <w:szCs w:val="24"/>
                <w:lang w:val="en-US"/>
              </w:rPr>
              <w:t xml:space="preserve"> 84, </w:t>
            </w:r>
            <w:r w:rsidRPr="00D62348">
              <w:rPr>
                <w:rFonts w:ascii="Times New Roman" w:hAnsi="Times New Roman" w:cs="Times New Roman"/>
                <w:color w:val="000000" w:themeColor="text1"/>
                <w:sz w:val="24"/>
                <w:szCs w:val="24"/>
              </w:rPr>
              <w:t>ст</w:t>
            </w:r>
            <w:r w:rsidRPr="00D62348">
              <w:rPr>
                <w:rFonts w:ascii="Times New Roman" w:hAnsi="Times New Roman" w:cs="Times New Roman"/>
                <w:color w:val="000000" w:themeColor="text1"/>
                <w:sz w:val="24"/>
                <w:szCs w:val="24"/>
                <w:lang w:val="en-US"/>
              </w:rPr>
              <w:t xml:space="preserve">. 5176); </w:t>
            </w:r>
            <w:r w:rsidRPr="00D62348">
              <w:rPr>
                <w:rFonts w:ascii="Times New Roman" w:hAnsi="Times New Roman" w:cs="Times New Roman"/>
                <w:b/>
                <w:bCs/>
                <w:color w:val="000000" w:themeColor="text1"/>
                <w:sz w:val="24"/>
                <w:szCs w:val="24"/>
              </w:rPr>
              <w:t>замовник</w:t>
            </w: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відхиляє</w:t>
            </w: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такого</w:t>
            </w: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учасника</w:t>
            </w: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на</w:t>
            </w:r>
            <w:r w:rsidRPr="00D62348">
              <w:rPr>
                <w:rFonts w:ascii="Times New Roman" w:hAnsi="Times New Roman" w:cs="Times New Roman"/>
                <w:b/>
                <w:bCs/>
                <w:color w:val="000000" w:themeColor="text1"/>
                <w:sz w:val="24"/>
                <w:szCs w:val="24"/>
                <w:lang w:val="en-US"/>
              </w:rPr>
              <w:t xml:space="preserve"> </w:t>
            </w:r>
            <w:proofErr w:type="gramStart"/>
            <w:r w:rsidRPr="00D62348">
              <w:rPr>
                <w:rFonts w:ascii="Times New Roman" w:hAnsi="Times New Roman" w:cs="Times New Roman"/>
                <w:b/>
                <w:bCs/>
                <w:color w:val="000000" w:themeColor="text1"/>
                <w:sz w:val="24"/>
                <w:szCs w:val="24"/>
              </w:rPr>
              <w:t>п</w:t>
            </w:r>
            <w:proofErr w:type="gramEnd"/>
            <w:r w:rsidRPr="00D62348">
              <w:rPr>
                <w:rFonts w:ascii="Times New Roman" w:hAnsi="Times New Roman" w:cs="Times New Roman"/>
                <w:b/>
                <w:bCs/>
                <w:color w:val="000000" w:themeColor="text1"/>
                <w:sz w:val="24"/>
                <w:szCs w:val="24"/>
              </w:rPr>
              <w:t>ідставі</w:t>
            </w: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абзацу</w:t>
            </w:r>
            <w:r w:rsidRPr="00D62348">
              <w:rPr>
                <w:rFonts w:ascii="Times New Roman" w:hAnsi="Times New Roman" w:cs="Times New Roman"/>
                <w:b/>
                <w:bCs/>
                <w:color w:val="000000" w:themeColor="text1"/>
                <w:sz w:val="24"/>
                <w:szCs w:val="24"/>
                <w:lang w:val="en-US"/>
              </w:rPr>
              <w:t xml:space="preserve"> 7 </w:t>
            </w:r>
            <w:r w:rsidRPr="00D62348">
              <w:rPr>
                <w:rFonts w:ascii="Times New Roman" w:hAnsi="Times New Roman" w:cs="Times New Roman"/>
                <w:b/>
                <w:bCs/>
                <w:color w:val="000000" w:themeColor="text1"/>
                <w:sz w:val="24"/>
                <w:szCs w:val="24"/>
              </w:rPr>
              <w:t>підпункту</w:t>
            </w:r>
            <w:r w:rsidRPr="00D62348">
              <w:rPr>
                <w:rFonts w:ascii="Times New Roman" w:hAnsi="Times New Roman" w:cs="Times New Roman"/>
                <w:b/>
                <w:bCs/>
                <w:color w:val="000000" w:themeColor="text1"/>
                <w:sz w:val="24"/>
                <w:szCs w:val="24"/>
                <w:lang w:val="en-US"/>
              </w:rPr>
              <w:t xml:space="preserve"> 1 </w:t>
            </w:r>
            <w:r w:rsidRPr="00D62348">
              <w:rPr>
                <w:rFonts w:ascii="Times New Roman" w:hAnsi="Times New Roman" w:cs="Times New Roman"/>
                <w:b/>
                <w:bCs/>
                <w:color w:val="000000" w:themeColor="text1"/>
                <w:sz w:val="24"/>
                <w:szCs w:val="24"/>
              </w:rPr>
              <w:t>пункту</w:t>
            </w:r>
            <w:r w:rsidRPr="00D62348">
              <w:rPr>
                <w:rFonts w:ascii="Times New Roman" w:hAnsi="Times New Roman" w:cs="Times New Roman"/>
                <w:b/>
                <w:bCs/>
                <w:color w:val="000000" w:themeColor="text1"/>
                <w:sz w:val="24"/>
                <w:szCs w:val="24"/>
                <w:lang w:val="en-US"/>
              </w:rPr>
              <w:t xml:space="preserve"> 44 </w:t>
            </w:r>
            <w:r w:rsidRPr="00D62348">
              <w:rPr>
                <w:rFonts w:ascii="Times New Roman" w:hAnsi="Times New Roman" w:cs="Times New Roman"/>
                <w:b/>
                <w:bCs/>
                <w:color w:val="000000" w:themeColor="text1"/>
                <w:sz w:val="24"/>
                <w:szCs w:val="24"/>
              </w:rPr>
              <w:t>Особливостей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саме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громадянином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проживає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території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підставах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утвореною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зареєстрованою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відповідно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lang w:val="uk-UA"/>
              </w:rPr>
              <w:t>законодавства</w:t>
            </w:r>
            <w:proofErr w:type="gramStart"/>
            <w:r w:rsidRPr="00D62348">
              <w:rPr>
                <w:rFonts w:ascii="Times New Roman" w:hAnsi="Times New Roman" w:cs="Times New Roman"/>
                <w:color w:val="000000" w:themeColor="text1"/>
                <w:sz w:val="24"/>
                <w:szCs w:val="24"/>
                <w:lang w:val="uk-UA"/>
              </w:rPr>
              <w:t xml:space="preserve"> Р</w:t>
            </w:r>
            <w:proofErr w:type="gramEnd"/>
            <w:r w:rsidRPr="00D62348">
              <w:rPr>
                <w:rFonts w:ascii="Times New Roman" w:hAnsi="Times New Roman" w:cs="Times New Roman"/>
                <w:color w:val="000000" w:themeColor="text1"/>
                <w:sz w:val="24"/>
                <w:szCs w:val="24"/>
                <w:lang w:val="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випадків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коли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активи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установленому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законодавством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порядку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передані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управління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Національному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агентству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питань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виявлення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розшуку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управління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активами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одержаними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корупційних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інших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злочинів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пропонує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походженням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Російської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Федерації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Республіки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Білорусь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винятком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необхідних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для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ремонту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обслуговування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придбаних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набрання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чинності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постановою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Кабінету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Міністрів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w:t>
            </w:r>
            <w:r w:rsidRPr="00D62348">
              <w:rPr>
                <w:rFonts w:ascii="Times New Roman" w:hAnsi="Times New Roman" w:cs="Times New Roman"/>
                <w:color w:val="000000" w:themeColor="text1"/>
                <w:sz w:val="24"/>
                <w:szCs w:val="24"/>
                <w:lang w:val="en-US"/>
              </w:rPr>
              <w:t xml:space="preserve"> 12 </w:t>
            </w:r>
            <w:r w:rsidRPr="00D62348">
              <w:rPr>
                <w:rFonts w:ascii="Times New Roman" w:hAnsi="Times New Roman" w:cs="Times New Roman"/>
                <w:color w:val="000000" w:themeColor="text1"/>
                <w:sz w:val="24"/>
                <w:szCs w:val="24"/>
              </w:rPr>
              <w:t>жовтня</w:t>
            </w:r>
            <w:r w:rsidRPr="00D62348">
              <w:rPr>
                <w:rFonts w:ascii="Times New Roman" w:hAnsi="Times New Roman" w:cs="Times New Roman"/>
                <w:color w:val="000000" w:themeColor="text1"/>
                <w:sz w:val="24"/>
                <w:szCs w:val="24"/>
                <w:lang w:val="en-US"/>
              </w:rPr>
              <w:t xml:space="preserve"> 2022 </w:t>
            </w:r>
            <w:r w:rsidRPr="00D62348">
              <w:rPr>
                <w:rFonts w:ascii="Times New Roman" w:hAnsi="Times New Roman" w:cs="Times New Roman"/>
                <w:color w:val="000000" w:themeColor="text1"/>
                <w:sz w:val="24"/>
                <w:szCs w:val="24"/>
              </w:rPr>
              <w:t>р</w:t>
            </w:r>
            <w:r w:rsidRPr="00D62348">
              <w:rPr>
                <w:rFonts w:ascii="Times New Roman" w:hAnsi="Times New Roman" w:cs="Times New Roman"/>
                <w:color w:val="000000" w:themeColor="text1"/>
                <w:sz w:val="24"/>
                <w:szCs w:val="24"/>
                <w:lang w:val="en-US"/>
              </w:rPr>
              <w:t xml:space="preserve">. </w:t>
            </w:r>
            <w:r w:rsidRPr="00D62348">
              <w:rPr>
                <w:rFonts w:ascii="Segoe UI Symbol" w:hAnsi="Segoe UI Symbol" w:cs="Segoe UI Symbol"/>
                <w:color w:val="000000" w:themeColor="text1"/>
                <w:sz w:val="24"/>
                <w:szCs w:val="24"/>
                <w:lang w:val="en-US"/>
              </w:rPr>
              <w:t>№</w:t>
            </w:r>
            <w:r w:rsidRPr="00D62348">
              <w:rPr>
                <w:rFonts w:ascii="Times New Roman" w:hAnsi="Times New Roman" w:cs="Times New Roman"/>
                <w:color w:val="000000" w:themeColor="text1"/>
                <w:sz w:val="24"/>
                <w:szCs w:val="24"/>
                <w:lang w:val="en-US"/>
              </w:rPr>
              <w:t xml:space="preserve"> 1178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затвердження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особливостей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здійснення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публічних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робіт</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послуг</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для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замовників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передбачених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публічні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період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правового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режиму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воєнного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стану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протягом</w:t>
            </w:r>
            <w:r w:rsidRPr="00D62348">
              <w:rPr>
                <w:rFonts w:ascii="Times New Roman" w:hAnsi="Times New Roman" w:cs="Times New Roman"/>
                <w:color w:val="000000" w:themeColor="text1"/>
                <w:sz w:val="24"/>
                <w:szCs w:val="24"/>
                <w:lang w:val="en-US"/>
              </w:rPr>
              <w:t xml:space="preserve"> 90 </w:t>
            </w:r>
            <w:r w:rsidRPr="00D62348">
              <w:rPr>
                <w:rFonts w:ascii="Times New Roman" w:hAnsi="Times New Roman" w:cs="Times New Roman"/>
                <w:color w:val="000000" w:themeColor="text1"/>
                <w:sz w:val="24"/>
                <w:szCs w:val="24"/>
              </w:rPr>
              <w:t>днів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його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припинення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скасування</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Офіційний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2022 </w:t>
            </w:r>
            <w:r w:rsidRPr="00D62348">
              <w:rPr>
                <w:rFonts w:ascii="Times New Roman" w:hAnsi="Times New Roman" w:cs="Times New Roman"/>
                <w:color w:val="000000" w:themeColor="text1"/>
                <w:sz w:val="24"/>
                <w:szCs w:val="24"/>
              </w:rPr>
              <w:t>р</w:t>
            </w:r>
            <w:r w:rsidRPr="00D62348">
              <w:rPr>
                <w:rFonts w:ascii="Times New Roman" w:hAnsi="Times New Roman" w:cs="Times New Roman"/>
                <w:color w:val="000000" w:themeColor="text1"/>
                <w:sz w:val="24"/>
                <w:szCs w:val="24"/>
                <w:lang w:val="en-US"/>
              </w:rPr>
              <w:t xml:space="preserve">., </w:t>
            </w:r>
            <w:r w:rsidRPr="00D62348">
              <w:rPr>
                <w:rFonts w:ascii="Segoe UI Symbol" w:hAnsi="Segoe UI Symbol" w:cs="Segoe UI Symbol"/>
                <w:color w:val="000000" w:themeColor="text1"/>
                <w:sz w:val="24"/>
                <w:szCs w:val="24"/>
                <w:lang w:val="en-US"/>
              </w:rPr>
              <w:t>№</w:t>
            </w:r>
            <w:r w:rsidRPr="00D62348">
              <w:rPr>
                <w:rFonts w:ascii="Times New Roman" w:hAnsi="Times New Roman" w:cs="Times New Roman"/>
                <w:color w:val="000000" w:themeColor="text1"/>
                <w:sz w:val="24"/>
                <w:szCs w:val="24"/>
                <w:lang w:val="en-US"/>
              </w:rPr>
              <w:t xml:space="preserve"> 84, </w:t>
            </w:r>
            <w:r w:rsidRPr="00D62348">
              <w:rPr>
                <w:rFonts w:ascii="Times New Roman" w:hAnsi="Times New Roman" w:cs="Times New Roman"/>
                <w:color w:val="000000" w:themeColor="text1"/>
                <w:sz w:val="24"/>
                <w:szCs w:val="24"/>
              </w:rPr>
              <w:t>ст</w:t>
            </w:r>
            <w:r w:rsidRPr="00D62348">
              <w:rPr>
                <w:rFonts w:ascii="Times New Roman" w:hAnsi="Times New Roman" w:cs="Times New Roman"/>
                <w:color w:val="000000" w:themeColor="text1"/>
                <w:sz w:val="24"/>
                <w:szCs w:val="24"/>
                <w:lang w:val="en-US"/>
              </w:rPr>
              <w:t>. 5176).</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lang w:val="en-US"/>
              </w:rPr>
              <w:lastRenderedPageBreak/>
              <w:t xml:space="preserve">2. </w:t>
            </w: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складі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має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надати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b/>
                <w:bCs/>
                <w:color w:val="000000" w:themeColor="text1"/>
                <w:sz w:val="24"/>
                <w:szCs w:val="24"/>
              </w:rPr>
              <w:t>довідку</w:t>
            </w: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в</w:t>
            </w: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довільній</w:t>
            </w: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формі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він</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здійснює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господарську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діяльність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його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місцезнаходження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місце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проживання</w:t>
            </w:r>
            <w:r w:rsidRPr="00D62348">
              <w:rPr>
                <w:rFonts w:ascii="Times New Roman" w:hAnsi="Times New Roman" w:cs="Times New Roman"/>
                <w:color w:val="000000" w:themeColor="text1"/>
                <w:sz w:val="24"/>
                <w:szCs w:val="24"/>
                <w:lang w:val="en-US"/>
              </w:rPr>
              <w:t xml:space="preserve"> – </w:t>
            </w:r>
            <w:r w:rsidRPr="00D62348">
              <w:rPr>
                <w:rFonts w:ascii="Times New Roman" w:hAnsi="Times New Roman" w:cs="Times New Roman"/>
                <w:color w:val="000000" w:themeColor="text1"/>
                <w:sz w:val="24"/>
                <w:szCs w:val="24"/>
              </w:rPr>
              <w:t>для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фізичних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осіб</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підприємців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знаходиться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тимчасово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окупованій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території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 xml:space="preserve">У разі, якщо місцезнаходження учасника зареєстроване на тимчасово окупованій території, учасник має надати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ідтвердження зміни податкової адреси на іншу територію України видане уповноваженим на це органом.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Тимчасово окупованою територією є частини території України, в межах яких збройні формування</w:t>
            </w:r>
            <w:proofErr w:type="gramStart"/>
            <w:r w:rsidRPr="00D62348">
              <w:rPr>
                <w:rFonts w:ascii="Times New Roman" w:hAnsi="Times New Roman" w:cs="Times New Roman"/>
                <w:color w:val="000000" w:themeColor="text1"/>
                <w:sz w:val="24"/>
                <w:szCs w:val="24"/>
              </w:rPr>
              <w:t xml:space="preserve"> Р</w:t>
            </w:r>
            <w:proofErr w:type="gramEnd"/>
            <w:r w:rsidRPr="00D62348">
              <w:rPr>
                <w:rFonts w:ascii="Times New Roman" w:hAnsi="Times New Roman" w:cs="Times New Roman"/>
                <w:color w:val="000000" w:themeColor="text1"/>
                <w:sz w:val="24"/>
                <w:szCs w:val="24"/>
              </w:rPr>
              <w:t xml:space="preserve">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ідтвердження зміни податкової адреси на іншу територію України видане уповноваженим на це органом, </w:t>
            </w:r>
            <w:r w:rsidRPr="00D62348">
              <w:rPr>
                <w:rFonts w:ascii="Times New Roman" w:hAnsi="Times New Roman" w:cs="Times New Roman"/>
                <w:b/>
                <w:bCs/>
                <w:color w:val="000000" w:themeColor="text1"/>
                <w:sz w:val="24"/>
                <w:szCs w:val="24"/>
              </w:rPr>
              <w:t>замовник відхиляє його тендерну пропозицію на підставі абзацу 4 підпункту 2 пункту 44 Особливостей</w:t>
            </w:r>
            <w:r w:rsidRPr="00D62348">
              <w:rPr>
                <w:rFonts w:ascii="Times New Roman" w:hAnsi="Times New Roman" w:cs="Times New Roman"/>
                <w:color w:val="000000" w:themeColor="text1"/>
                <w:sz w:val="24"/>
                <w:szCs w:val="24"/>
              </w:rPr>
              <w:t xml:space="preserve">, а саме: тендерна пропозиція не відповідає вимогам, установленим у тендерній документації відповідно </w:t>
            </w:r>
            <w:proofErr w:type="gramStart"/>
            <w:r w:rsidRPr="00D62348">
              <w:rPr>
                <w:rFonts w:ascii="Times New Roman" w:hAnsi="Times New Roman" w:cs="Times New Roman"/>
                <w:color w:val="000000" w:themeColor="text1"/>
                <w:sz w:val="24"/>
                <w:szCs w:val="24"/>
              </w:rPr>
              <w:t>до</w:t>
            </w:r>
            <w:proofErr w:type="gramEnd"/>
            <w:r w:rsidRPr="00D62348">
              <w:rPr>
                <w:rFonts w:ascii="Times New Roman" w:hAnsi="Times New Roman" w:cs="Times New Roman"/>
                <w:color w:val="000000" w:themeColor="text1"/>
                <w:sz w:val="24"/>
                <w:szCs w:val="24"/>
              </w:rPr>
              <w:t xml:space="preserve"> абзацу першого частини третьої статті 22 Закону.</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Усі інші питання, які не передбачені цією документацією, регулюються чинним законодавством України.</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Відбиток печатки на документах учасника є необов’язковим (відповідно до вимог Закону України від 23 березня 2017 року </w:t>
            </w:r>
            <w:r w:rsidRPr="00D62348">
              <w:rPr>
                <w:rFonts w:ascii="Segoe UI Symbol" w:hAnsi="Segoe UI Symbol" w:cs="Segoe UI Symbol"/>
                <w:color w:val="000000" w:themeColor="text1"/>
                <w:sz w:val="24"/>
                <w:szCs w:val="24"/>
              </w:rPr>
              <w:t>№</w:t>
            </w:r>
            <w:r w:rsidRPr="00D62348">
              <w:rPr>
                <w:rFonts w:ascii="Times New Roman" w:hAnsi="Times New Roman" w:cs="Times New Roman"/>
                <w:color w:val="000000" w:themeColor="text1"/>
                <w:sz w:val="24"/>
                <w:szCs w:val="24"/>
              </w:rPr>
              <w:t xml:space="preserve"> 1982-</w:t>
            </w:r>
            <w:r w:rsidRPr="00D62348">
              <w:rPr>
                <w:rFonts w:ascii="Times New Roman" w:hAnsi="Times New Roman" w:cs="Times New Roman"/>
                <w:color w:val="000000" w:themeColor="text1"/>
                <w:sz w:val="24"/>
                <w:szCs w:val="24"/>
                <w:lang w:val="en-US"/>
              </w:rPr>
              <w:t>VIII</w:t>
            </w:r>
            <w:r w:rsidRPr="00D62348">
              <w:rPr>
                <w:rFonts w:ascii="Times New Roman" w:hAnsi="Times New Roman" w:cs="Times New Roman"/>
                <w:color w:val="000000" w:themeColor="text1"/>
                <w:sz w:val="24"/>
                <w:szCs w:val="24"/>
              </w:rPr>
              <w:t xml:space="preserve"> «Про внесення змін до деяких законодавчих актів України щодо використання печаток юридичними особами та фізичними особами –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ідприємцями»).</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Учасник самостійно несе </w:t>
            </w:r>
            <w:proofErr w:type="gramStart"/>
            <w:r w:rsidRPr="00D62348">
              <w:rPr>
                <w:rFonts w:ascii="Times New Roman" w:hAnsi="Times New Roman" w:cs="Times New Roman"/>
                <w:color w:val="000000" w:themeColor="text1"/>
                <w:sz w:val="24"/>
                <w:szCs w:val="24"/>
                <w:lang w:val="uk-UA"/>
              </w:rPr>
              <w:t>вс</w:t>
            </w:r>
            <w:proofErr w:type="gramEnd"/>
            <w:r w:rsidRPr="00D62348">
              <w:rPr>
                <w:rFonts w:ascii="Times New Roman" w:hAnsi="Times New Roman" w:cs="Times New Roman"/>
                <w:color w:val="000000" w:themeColor="text1"/>
                <w:sz w:val="24"/>
                <w:szCs w:val="24"/>
                <w:lang w:val="uk-UA"/>
              </w:rPr>
              <w:t>і</w:t>
            </w:r>
            <w:r w:rsidRPr="00D62348">
              <w:rPr>
                <w:rFonts w:ascii="Times New Roman" w:hAnsi="Times New Roman" w:cs="Times New Roman"/>
                <w:color w:val="000000" w:themeColor="text1"/>
                <w:sz w:val="24"/>
                <w:szCs w:val="24"/>
              </w:rPr>
              <w:t xml:space="preserve">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Відповідальність за достовірність наданої інформації в </w:t>
            </w:r>
            <w:proofErr w:type="gramStart"/>
            <w:r w:rsidRPr="00D62348">
              <w:rPr>
                <w:rFonts w:ascii="Times New Roman" w:hAnsi="Times New Roman" w:cs="Times New Roman"/>
                <w:color w:val="000000" w:themeColor="text1"/>
                <w:sz w:val="24"/>
                <w:szCs w:val="24"/>
              </w:rPr>
              <w:t>своїй</w:t>
            </w:r>
            <w:proofErr w:type="gramEnd"/>
            <w:r w:rsidRPr="00D62348">
              <w:rPr>
                <w:rFonts w:ascii="Times New Roman" w:hAnsi="Times New Roman" w:cs="Times New Roman"/>
                <w:color w:val="000000" w:themeColor="text1"/>
                <w:sz w:val="24"/>
                <w:szCs w:val="24"/>
              </w:rPr>
              <w:t xml:space="preserve"> пропозиції несе учасник.</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rPr>
              <w:t xml:space="preserve">Відповідно до статей 3, 32, 34 Конституції України, Закону України «Про захист персональних даних», Конвенції Ради Європи 1981 року </w:t>
            </w:r>
            <w:r w:rsidRPr="00D62348">
              <w:rPr>
                <w:rFonts w:ascii="Segoe UI Symbol" w:hAnsi="Segoe UI Symbol" w:cs="Segoe UI Symbol"/>
                <w:color w:val="000000" w:themeColor="text1"/>
                <w:sz w:val="24"/>
                <w:szCs w:val="24"/>
              </w:rPr>
              <w:t>№</w:t>
            </w:r>
            <w:r w:rsidRPr="00D62348">
              <w:rPr>
                <w:rFonts w:ascii="Times New Roman" w:hAnsi="Times New Roman" w:cs="Times New Roman"/>
                <w:color w:val="000000" w:themeColor="text1"/>
                <w:sz w:val="24"/>
                <w:szCs w:val="24"/>
              </w:rPr>
              <w:t xml:space="preserve"> 108 «Про захист </w:t>
            </w:r>
            <w:r w:rsidRPr="00D62348">
              <w:rPr>
                <w:rFonts w:ascii="Times New Roman" w:hAnsi="Times New Roman" w:cs="Times New Roman"/>
                <w:color w:val="000000" w:themeColor="text1"/>
                <w:sz w:val="24"/>
                <w:szCs w:val="24"/>
              </w:rPr>
              <w:lastRenderedPageBreak/>
              <w:t>осіб стосовно автоматизованої обробки персональних даних» (</w:t>
            </w:r>
            <w:r w:rsidRPr="00D62348">
              <w:rPr>
                <w:rFonts w:ascii="Times New Roman" w:hAnsi="Times New Roman" w:cs="Times New Roman"/>
                <w:color w:val="000000" w:themeColor="text1"/>
                <w:sz w:val="24"/>
                <w:szCs w:val="24"/>
                <w:lang w:val="en-US"/>
              </w:rPr>
              <w:t>ETS</w:t>
            </w:r>
            <w:r w:rsidRPr="00D62348">
              <w:rPr>
                <w:rFonts w:ascii="Times New Roman" w:hAnsi="Times New Roman" w:cs="Times New Roman"/>
                <w:color w:val="000000" w:themeColor="text1"/>
                <w:sz w:val="24"/>
                <w:szCs w:val="24"/>
              </w:rPr>
              <w:t xml:space="preserve"> </w:t>
            </w:r>
            <w:r w:rsidRPr="00D62348">
              <w:rPr>
                <w:rFonts w:ascii="Segoe UI Symbol" w:hAnsi="Segoe UI Symbol" w:cs="Segoe UI Symbol"/>
                <w:color w:val="000000" w:themeColor="text1"/>
                <w:sz w:val="24"/>
                <w:szCs w:val="24"/>
              </w:rPr>
              <w:t>№</w:t>
            </w:r>
            <w:r w:rsidRPr="00D62348">
              <w:rPr>
                <w:rFonts w:ascii="Times New Roman" w:hAnsi="Times New Roman" w:cs="Times New Roman"/>
                <w:color w:val="000000" w:themeColor="text1"/>
                <w:sz w:val="24"/>
                <w:szCs w:val="24"/>
              </w:rPr>
              <w:t xml:space="preserve"> 108)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w:t>
            </w:r>
            <w:r w:rsidRPr="00D62348">
              <w:rPr>
                <w:rFonts w:ascii="Times New Roman" w:hAnsi="Times New Roman" w:cs="Times New Roman"/>
                <w:color w:val="000000" w:themeColor="text1"/>
                <w:sz w:val="24"/>
                <w:szCs w:val="24"/>
                <w:lang w:val="uk-UA"/>
              </w:rPr>
              <w:t>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Замовником персональних даних учасника, або фізичної особи, яка є посадовою особою/працівником, уповноваженою особою учасника, а також здійснення інших дій визначених Законом України «Про захист персональних даних».</w:t>
            </w:r>
          </w:p>
          <w:p w:rsidR="00795EFC" w:rsidRPr="00D62348" w:rsidRDefault="00795EFC">
            <w:pPr>
              <w:autoSpaceDE w:val="0"/>
              <w:autoSpaceDN w:val="0"/>
              <w:adjustRightInd w:val="0"/>
              <w:spacing w:after="0" w:line="240" w:lineRule="auto"/>
              <w:ind w:right="-25" w:firstLine="368"/>
              <w:jc w:val="both"/>
              <w:rPr>
                <w:rFonts w:ascii="Calibri" w:hAnsi="Calibri" w:cs="Calibri"/>
                <w:color w:val="000000" w:themeColor="text1"/>
              </w:rPr>
            </w:pPr>
            <w:r w:rsidRPr="00D62348">
              <w:rPr>
                <w:rFonts w:ascii="Times New Roman" w:hAnsi="Times New Roman" w:cs="Times New Roman"/>
                <w:color w:val="000000" w:themeColor="text1"/>
                <w:sz w:val="24"/>
                <w:szCs w:val="24"/>
                <w:lang w:val="uk-UA"/>
              </w:rPr>
              <w:t>Учасник підписанням пропозиції підтверджує, що він повідомлений про свої права відповідно до ст. 8 Закону України «Про захист персональних даних</w:t>
            </w:r>
            <w:r w:rsidRPr="00D62348">
              <w:rPr>
                <w:rFonts w:ascii="Times New Roman" w:hAnsi="Times New Roman" w:cs="Times New Roman"/>
                <w:color w:val="000000" w:themeColor="text1"/>
                <w:sz w:val="24"/>
                <w:szCs w:val="24"/>
              </w:rPr>
              <w:t xml:space="preserve">» згідно </w:t>
            </w:r>
            <w:r w:rsidRPr="00D62348">
              <w:rPr>
                <w:rFonts w:ascii="Times New Roman" w:hAnsi="Times New Roman" w:cs="Times New Roman"/>
                <w:b/>
                <w:bCs/>
                <w:color w:val="000000" w:themeColor="text1"/>
                <w:sz w:val="24"/>
                <w:szCs w:val="24"/>
              </w:rPr>
              <w:t>Додатку № 6 до тендерної документації.</w:t>
            </w:r>
          </w:p>
        </w:tc>
      </w:tr>
      <w:tr w:rsidR="00795EFC" w:rsidRPr="00D62348">
        <w:trPr>
          <w:trHeight w:val="1"/>
        </w:trPr>
        <w:tc>
          <w:tcPr>
            <w:tcW w:w="962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tabs>
                <w:tab w:val="left" w:pos="1395"/>
                <w:tab w:val="center" w:pos="4624"/>
              </w:tabs>
              <w:autoSpaceDE w:val="0"/>
              <w:autoSpaceDN w:val="0"/>
              <w:adjustRightInd w:val="0"/>
              <w:spacing w:after="0" w:line="240" w:lineRule="auto"/>
              <w:rPr>
                <w:rFonts w:ascii="Calibri" w:hAnsi="Calibri" w:cs="Calibri"/>
                <w:color w:val="000000" w:themeColor="text1"/>
              </w:rPr>
            </w:pPr>
            <w:r w:rsidRPr="00D62348">
              <w:rPr>
                <w:rFonts w:ascii="Times New Roman" w:hAnsi="Times New Roman" w:cs="Times New Roman"/>
                <w:b/>
                <w:bCs/>
                <w:color w:val="000000" w:themeColor="text1"/>
                <w:sz w:val="24"/>
                <w:szCs w:val="24"/>
              </w:rPr>
              <w:lastRenderedPageBreak/>
              <w:tab/>
            </w:r>
            <w:r w:rsidRPr="00D62348">
              <w:rPr>
                <w:rFonts w:ascii="Times New Roman" w:hAnsi="Times New Roman" w:cs="Times New Roman"/>
                <w:b/>
                <w:bCs/>
                <w:color w:val="000000" w:themeColor="text1"/>
                <w:lang w:val="en-US"/>
              </w:rPr>
              <w:t>VI</w:t>
            </w:r>
            <w:r w:rsidRPr="00D62348">
              <w:rPr>
                <w:rFonts w:ascii="Times New Roman" w:hAnsi="Times New Roman" w:cs="Times New Roman"/>
                <w:b/>
                <w:bCs/>
                <w:color w:val="000000" w:themeColor="text1"/>
              </w:rPr>
              <w:t xml:space="preserve">. </w:t>
            </w:r>
            <w:r w:rsidRPr="00D62348">
              <w:rPr>
                <w:rFonts w:ascii="Times New Roman" w:hAnsi="Times New Roman" w:cs="Times New Roman"/>
                <w:b/>
                <w:bCs/>
                <w:color w:val="000000" w:themeColor="text1"/>
                <w:sz w:val="24"/>
                <w:szCs w:val="24"/>
              </w:rPr>
              <w:tab/>
              <w:t>Результати тендеру та укладання договору про закупівлю</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Відміна замовником тендеру чи визнання його таким, що не відбувся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Замовник відміняє відкриті торги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разі:</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1) відсутності подальшої потреби в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товарів, робіт чи послуг;</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3) скорочення обсягу видатків на здійснення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товарів, робіт чи послуг;</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4) коли здійснення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стало неможливим внаслідок дії обставин непереборної сили.</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 разі відміни відкритих торгів замовник </w:t>
            </w:r>
            <w:r w:rsidRPr="00D62348">
              <w:rPr>
                <w:rFonts w:ascii="Times New Roman" w:hAnsi="Times New Roman" w:cs="Times New Roman"/>
                <w:b/>
                <w:bCs/>
                <w:i/>
                <w:iCs/>
                <w:color w:val="000000" w:themeColor="text1"/>
                <w:sz w:val="24"/>
                <w:szCs w:val="24"/>
              </w:rPr>
              <w:t>протягом одного робочого дня</w:t>
            </w:r>
            <w:r w:rsidRPr="00D62348">
              <w:rPr>
                <w:rFonts w:ascii="Times New Roman" w:hAnsi="Times New Roman" w:cs="Times New Roman"/>
                <w:color w:val="000000" w:themeColor="text1"/>
                <w:sz w:val="24"/>
                <w:szCs w:val="24"/>
              </w:rPr>
              <w:t xml:space="preserve"> з дати прийняття відповідного </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 xml:space="preserve">ішення зазначає в електронній системі закупівель підстави прийняття такого рішення.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b/>
                <w:bCs/>
                <w:i/>
                <w:iCs/>
                <w:color w:val="000000" w:themeColor="text1"/>
                <w:sz w:val="24"/>
                <w:szCs w:val="24"/>
              </w:rPr>
            </w:pPr>
            <w:r w:rsidRPr="00D62348">
              <w:rPr>
                <w:rFonts w:ascii="Times New Roman" w:hAnsi="Times New Roman" w:cs="Times New Roman"/>
                <w:b/>
                <w:bCs/>
                <w:i/>
                <w:iCs/>
                <w:color w:val="000000" w:themeColor="text1"/>
                <w:sz w:val="24"/>
                <w:szCs w:val="24"/>
              </w:rPr>
              <w:t xml:space="preserve">Відкриті торги автоматично відміняються електронною системою закупівель </w:t>
            </w:r>
            <w:proofErr w:type="gramStart"/>
            <w:r w:rsidRPr="00D62348">
              <w:rPr>
                <w:rFonts w:ascii="Times New Roman" w:hAnsi="Times New Roman" w:cs="Times New Roman"/>
                <w:b/>
                <w:bCs/>
                <w:i/>
                <w:iCs/>
                <w:color w:val="000000" w:themeColor="text1"/>
                <w:sz w:val="24"/>
                <w:szCs w:val="24"/>
              </w:rPr>
              <w:t>у</w:t>
            </w:r>
            <w:proofErr w:type="gramEnd"/>
            <w:r w:rsidRPr="00D62348">
              <w:rPr>
                <w:rFonts w:ascii="Times New Roman" w:hAnsi="Times New Roman" w:cs="Times New Roman"/>
                <w:b/>
                <w:bCs/>
                <w:i/>
                <w:iCs/>
                <w:color w:val="000000" w:themeColor="text1"/>
                <w:sz w:val="24"/>
                <w:szCs w:val="24"/>
              </w:rPr>
              <w:t xml:space="preserve"> разі:</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1) відхилення </w:t>
            </w:r>
            <w:proofErr w:type="gramStart"/>
            <w:r w:rsidRPr="00D62348">
              <w:rPr>
                <w:rFonts w:ascii="Times New Roman" w:hAnsi="Times New Roman" w:cs="Times New Roman"/>
                <w:color w:val="000000" w:themeColor="text1"/>
                <w:sz w:val="24"/>
                <w:szCs w:val="24"/>
              </w:rPr>
              <w:t>вс</w:t>
            </w:r>
            <w:proofErr w:type="gramEnd"/>
            <w:r w:rsidRPr="00D62348">
              <w:rPr>
                <w:rFonts w:ascii="Times New Roman" w:hAnsi="Times New Roman" w:cs="Times New Roman"/>
                <w:color w:val="000000" w:themeColor="text1"/>
                <w:sz w:val="24"/>
                <w:szCs w:val="24"/>
              </w:rPr>
              <w:t>іх тендерних пропозицій (у тому числі, якщо була подана одна тендерна пропозиція, яка відхилена замовником) згідно з Особливостями;</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2) неподання жодної тендерної пропозиції для участі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відкритих </w:t>
            </w:r>
            <w:proofErr w:type="gramStart"/>
            <w:r w:rsidRPr="00D62348">
              <w:rPr>
                <w:rFonts w:ascii="Times New Roman" w:hAnsi="Times New Roman" w:cs="Times New Roman"/>
                <w:color w:val="000000" w:themeColor="text1"/>
                <w:sz w:val="24"/>
                <w:szCs w:val="24"/>
              </w:rPr>
              <w:t>торгах</w:t>
            </w:r>
            <w:proofErr w:type="gramEnd"/>
            <w:r w:rsidRPr="00D62348">
              <w:rPr>
                <w:rFonts w:ascii="Times New Roman" w:hAnsi="Times New Roman" w:cs="Times New Roman"/>
                <w:color w:val="000000" w:themeColor="text1"/>
                <w:sz w:val="24"/>
                <w:szCs w:val="24"/>
              </w:rPr>
              <w:t xml:space="preserve"> у строк, установлений замовником згідно з Особливостями.</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ідстав для відміни відкритих торгів, визначених цим пунктом, оприлюднюється інформація про відміну відкритих торгів.</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Відкриті торги можуть бути відмінені частково (за лотом).</w:t>
            </w:r>
          </w:p>
          <w:p w:rsidR="00795EFC" w:rsidRPr="00D62348" w:rsidRDefault="00795EFC">
            <w:pPr>
              <w:autoSpaceDE w:val="0"/>
              <w:autoSpaceDN w:val="0"/>
              <w:adjustRightInd w:val="0"/>
              <w:spacing w:after="0" w:line="240" w:lineRule="auto"/>
              <w:ind w:right="-25" w:firstLine="368"/>
              <w:jc w:val="both"/>
              <w:rPr>
                <w:rFonts w:ascii="Calibri" w:hAnsi="Calibri" w:cs="Calibri"/>
                <w:color w:val="000000" w:themeColor="text1"/>
              </w:rPr>
            </w:pPr>
            <w:r w:rsidRPr="00D62348">
              <w:rPr>
                <w:rFonts w:ascii="Times New Roman" w:hAnsi="Times New Roman" w:cs="Times New Roman"/>
                <w:color w:val="000000" w:themeColor="text1"/>
                <w:sz w:val="24"/>
                <w:szCs w:val="24"/>
              </w:rPr>
              <w:lastRenderedPageBreak/>
              <w:t xml:space="preserve">Інформація про відміну відкритих торгів автоматично надсилається </w:t>
            </w:r>
            <w:proofErr w:type="gramStart"/>
            <w:r w:rsidRPr="00D62348">
              <w:rPr>
                <w:rFonts w:ascii="Times New Roman" w:hAnsi="Times New Roman" w:cs="Times New Roman"/>
                <w:color w:val="000000" w:themeColor="text1"/>
                <w:sz w:val="24"/>
                <w:szCs w:val="24"/>
              </w:rPr>
              <w:t>вс</w:t>
            </w:r>
            <w:proofErr w:type="gramEnd"/>
            <w:r w:rsidRPr="00D62348">
              <w:rPr>
                <w:rFonts w:ascii="Times New Roman" w:hAnsi="Times New Roman" w:cs="Times New Roman"/>
                <w:color w:val="000000" w:themeColor="text1"/>
                <w:sz w:val="24"/>
                <w:szCs w:val="24"/>
              </w:rPr>
              <w:t>ім учасникам процедури закупівлі електронною системою закупівель в день її оприлюднення.</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2</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proofErr w:type="gramStart"/>
            <w:r w:rsidRPr="00D62348">
              <w:rPr>
                <w:rFonts w:ascii="Times New Roman" w:hAnsi="Times New Roman" w:cs="Times New Roman"/>
                <w:b/>
                <w:bCs/>
                <w:i/>
                <w:iCs/>
                <w:color w:val="000000" w:themeColor="text1"/>
              </w:rPr>
              <w:t>Р</w:t>
            </w:r>
            <w:proofErr w:type="gramEnd"/>
            <w:r w:rsidRPr="00D62348">
              <w:rPr>
                <w:rFonts w:ascii="Times New Roman" w:hAnsi="Times New Roman" w:cs="Times New Roman"/>
                <w:b/>
                <w:bCs/>
                <w:i/>
                <w:iCs/>
                <w:color w:val="000000" w:themeColor="text1"/>
              </w:rPr>
              <w:t>ішення про намір укласти договір про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Calibri" w:hAnsi="Calibri" w:cs="Calibri"/>
                <w:color w:val="000000" w:themeColor="text1"/>
                <w:highlight w:val="white"/>
              </w:rPr>
            </w:pP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ішення про намір укласти договір про закупівлю приймається замовником відповідно до статті 33 Закону та п. 49 Особливостей.</w:t>
            </w:r>
            <w:r w:rsidRPr="00D62348">
              <w:rPr>
                <w:rFonts w:ascii="Calibri" w:hAnsi="Calibri" w:cs="Calibri"/>
                <w:color w:val="000000" w:themeColor="text1"/>
                <w:highlight w:val="white"/>
              </w:rPr>
              <w:t xml:space="preserve"> </w:t>
            </w:r>
          </w:p>
          <w:p w:rsidR="00795EFC" w:rsidRPr="00D62348" w:rsidRDefault="00795EFC">
            <w:pPr>
              <w:autoSpaceDE w:val="0"/>
              <w:autoSpaceDN w:val="0"/>
              <w:adjustRightInd w:val="0"/>
              <w:spacing w:after="0" w:line="240" w:lineRule="auto"/>
              <w:ind w:right="-25" w:firstLine="368"/>
              <w:jc w:val="both"/>
              <w:rPr>
                <w:rFonts w:ascii="Calibri" w:hAnsi="Calibri" w:cs="Calibri"/>
                <w:color w:val="000000" w:themeColor="text1"/>
              </w:rPr>
            </w:pPr>
            <w:r w:rsidRPr="00D62348">
              <w:rPr>
                <w:rFonts w:ascii="Times New Roman" w:hAnsi="Times New Roman" w:cs="Times New Roman"/>
                <w:color w:val="000000" w:themeColor="text1"/>
                <w:sz w:val="24"/>
                <w:szCs w:val="24"/>
              </w:rPr>
              <w:t>Повідомлення про намі</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3</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 xml:space="preserve">Строк укладання договору </w:t>
            </w:r>
            <w:proofErr w:type="gramStart"/>
            <w:r w:rsidRPr="00D62348">
              <w:rPr>
                <w:rFonts w:ascii="Times New Roman" w:hAnsi="Times New Roman" w:cs="Times New Roman"/>
                <w:b/>
                <w:bCs/>
                <w:i/>
                <w:iCs/>
                <w:color w:val="000000" w:themeColor="text1"/>
                <w:sz w:val="24"/>
                <w:szCs w:val="24"/>
              </w:rPr>
              <w:t>про</w:t>
            </w:r>
            <w:proofErr w:type="gramEnd"/>
            <w:r w:rsidRPr="00D62348">
              <w:rPr>
                <w:rFonts w:ascii="Times New Roman" w:hAnsi="Times New Roman" w:cs="Times New Roman"/>
                <w:b/>
                <w:bCs/>
                <w:i/>
                <w:iCs/>
                <w:color w:val="000000" w:themeColor="text1"/>
                <w:sz w:val="24"/>
                <w:szCs w:val="24"/>
              </w:rPr>
              <w:t xml:space="preserve">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Замовник укладає догові</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w:t>
            </w:r>
            <w:r w:rsidRPr="00D62348">
              <w:rPr>
                <w:rFonts w:ascii="Times New Roman" w:hAnsi="Times New Roman" w:cs="Times New Roman"/>
                <w:b/>
                <w:bCs/>
                <w:color w:val="000000" w:themeColor="text1"/>
                <w:sz w:val="24"/>
                <w:szCs w:val="24"/>
              </w:rPr>
              <w:t>15 днів</w:t>
            </w:r>
            <w:r w:rsidRPr="00D62348">
              <w:rPr>
                <w:rFonts w:ascii="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2348">
              <w:rPr>
                <w:rFonts w:ascii="Times New Roman" w:hAnsi="Times New Roman" w:cs="Times New Roman"/>
                <w:b/>
                <w:bCs/>
                <w:i/>
                <w:iCs/>
                <w:color w:val="000000" w:themeColor="text1"/>
                <w:sz w:val="24"/>
                <w:szCs w:val="24"/>
              </w:rPr>
              <w:t>може бути продовжений до 60 дні</w:t>
            </w:r>
            <w:proofErr w:type="gramStart"/>
            <w:r w:rsidRPr="00D62348">
              <w:rPr>
                <w:rFonts w:ascii="Times New Roman" w:hAnsi="Times New Roman" w:cs="Times New Roman"/>
                <w:b/>
                <w:bCs/>
                <w:i/>
                <w:iCs/>
                <w:color w:val="000000" w:themeColor="text1"/>
                <w:sz w:val="24"/>
                <w:szCs w:val="24"/>
              </w:rPr>
              <w:t>в</w:t>
            </w:r>
            <w:proofErr w:type="gramEnd"/>
            <w:r w:rsidRPr="00D62348">
              <w:rPr>
                <w:rFonts w:ascii="Times New Roman" w:hAnsi="Times New Roman" w:cs="Times New Roman"/>
                <w:color w:val="000000" w:themeColor="text1"/>
                <w:sz w:val="24"/>
                <w:szCs w:val="24"/>
              </w:rPr>
              <w:t xml:space="preserve">. </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 разі подання скарги до органу оскарження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5EFC" w:rsidRPr="00D62348" w:rsidRDefault="00795EFC">
            <w:pPr>
              <w:autoSpaceDE w:val="0"/>
              <w:autoSpaceDN w:val="0"/>
              <w:adjustRightInd w:val="0"/>
              <w:spacing w:after="0" w:line="240" w:lineRule="auto"/>
              <w:ind w:right="-25" w:firstLine="368"/>
              <w:jc w:val="both"/>
              <w:rPr>
                <w:rFonts w:ascii="Calibri" w:hAnsi="Calibri" w:cs="Calibri"/>
                <w:color w:val="000000" w:themeColor="text1"/>
              </w:rPr>
            </w:pPr>
            <w:proofErr w:type="gramStart"/>
            <w:r w:rsidRPr="00D62348">
              <w:rPr>
                <w:rFonts w:ascii="Times New Roman" w:hAnsi="Times New Roman" w:cs="Times New Roman"/>
                <w:color w:val="000000" w:themeColor="text1"/>
                <w:sz w:val="24"/>
                <w:szCs w:val="24"/>
                <w:highlight w:val="white"/>
              </w:rPr>
              <w:t>З</w:t>
            </w:r>
            <w:proofErr w:type="gramEnd"/>
            <w:r w:rsidRPr="00D62348">
              <w:rPr>
                <w:rFonts w:ascii="Times New Roman" w:hAnsi="Times New Roman" w:cs="Times New Roman"/>
                <w:color w:val="000000" w:themeColor="text1"/>
                <w:sz w:val="24"/>
                <w:szCs w:val="24"/>
                <w:highlight w:val="white"/>
              </w:rPr>
              <w:t xml:space="preserve"> метою забезпечення права на оскарження рішень замовника до органу оскарження договір про закупівлю </w:t>
            </w:r>
            <w:r w:rsidRPr="00D62348">
              <w:rPr>
                <w:rFonts w:ascii="Times New Roman" w:hAnsi="Times New Roman" w:cs="Times New Roman"/>
                <w:b/>
                <w:bCs/>
                <w:i/>
                <w:iCs/>
                <w:color w:val="000000" w:themeColor="text1"/>
                <w:sz w:val="24"/>
                <w:szCs w:val="24"/>
                <w:highlight w:val="white"/>
              </w:rPr>
              <w:t>не може бути укладено раніше ніж через п’ять днів</w:t>
            </w:r>
            <w:r w:rsidRPr="00D62348">
              <w:rPr>
                <w:rFonts w:ascii="Times New Roman" w:hAnsi="Times New Roman" w:cs="Times New Roman"/>
                <w:i/>
                <w:iCs/>
                <w:color w:val="000000" w:themeColor="text1"/>
                <w:sz w:val="24"/>
                <w:szCs w:val="24"/>
                <w:highlight w:val="white"/>
              </w:rPr>
              <w:t xml:space="preserve"> </w:t>
            </w:r>
            <w:r w:rsidRPr="00D62348">
              <w:rPr>
                <w:rFonts w:ascii="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4</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b/>
                <w:bCs/>
                <w:i/>
                <w:iCs/>
                <w:color w:val="000000" w:themeColor="text1"/>
                <w:sz w:val="24"/>
                <w:szCs w:val="24"/>
              </w:rPr>
              <w:t xml:space="preserve">Проект договору </w:t>
            </w:r>
            <w:proofErr w:type="gramStart"/>
            <w:r w:rsidRPr="00D62348">
              <w:rPr>
                <w:rFonts w:ascii="Times New Roman" w:hAnsi="Times New Roman" w:cs="Times New Roman"/>
                <w:b/>
                <w:bCs/>
                <w:i/>
                <w:iCs/>
                <w:color w:val="000000" w:themeColor="text1"/>
                <w:sz w:val="24"/>
                <w:szCs w:val="24"/>
              </w:rPr>
              <w:t>про</w:t>
            </w:r>
            <w:proofErr w:type="gramEnd"/>
            <w:r w:rsidRPr="00D62348">
              <w:rPr>
                <w:rFonts w:ascii="Times New Roman" w:hAnsi="Times New Roman" w:cs="Times New Roman"/>
                <w:b/>
                <w:bCs/>
                <w:i/>
                <w:iCs/>
                <w:color w:val="000000" w:themeColor="text1"/>
                <w:sz w:val="24"/>
                <w:szCs w:val="24"/>
              </w:rPr>
              <w:t xml:space="preserve">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Calibri" w:hAnsi="Calibri" w:cs="Calibri"/>
                <w:color w:val="000000" w:themeColor="text1"/>
              </w:rPr>
            </w:pPr>
            <w:r w:rsidRPr="00D62348">
              <w:rPr>
                <w:rFonts w:ascii="Times New Roman" w:hAnsi="Times New Roman" w:cs="Times New Roman"/>
                <w:color w:val="000000" w:themeColor="text1"/>
                <w:sz w:val="24"/>
                <w:szCs w:val="24"/>
              </w:rPr>
              <w:t>Проект договору про закупівлю складається замовником з урахуванням Особливостей, предмету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та викладений у </w:t>
            </w:r>
            <w:r w:rsidRPr="00D62348">
              <w:rPr>
                <w:rFonts w:ascii="Times New Roman" w:hAnsi="Times New Roman" w:cs="Times New Roman"/>
                <w:b/>
                <w:bCs/>
                <w:iCs/>
                <w:color w:val="000000" w:themeColor="text1"/>
                <w:sz w:val="24"/>
                <w:szCs w:val="24"/>
              </w:rPr>
              <w:t>Додатку № 4 до тендерної документації.</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5</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 xml:space="preserve">Умови укладання договору </w:t>
            </w:r>
            <w:proofErr w:type="gramStart"/>
            <w:r w:rsidRPr="00D62348">
              <w:rPr>
                <w:rFonts w:ascii="Times New Roman" w:hAnsi="Times New Roman" w:cs="Times New Roman"/>
                <w:b/>
                <w:bCs/>
                <w:i/>
                <w:iCs/>
                <w:color w:val="000000" w:themeColor="text1"/>
                <w:sz w:val="24"/>
                <w:szCs w:val="24"/>
              </w:rPr>
              <w:t>про</w:t>
            </w:r>
            <w:proofErr w:type="gramEnd"/>
            <w:r w:rsidRPr="00D62348">
              <w:rPr>
                <w:rFonts w:ascii="Times New Roman" w:hAnsi="Times New Roman" w:cs="Times New Roman"/>
                <w:b/>
                <w:bCs/>
                <w:i/>
                <w:iCs/>
                <w:color w:val="000000" w:themeColor="text1"/>
                <w:sz w:val="24"/>
                <w:szCs w:val="24"/>
              </w:rPr>
              <w:t xml:space="preserve">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ind w:firstLine="3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Догові</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 xml:space="preserve"> про закупівлю укладається відповідно до норм Цивільного та Господарського кодексів України з урахуванням положень </w:t>
            </w:r>
            <w:hyperlink r:id="rId29" w:anchor="n1760" w:history="1">
              <w:r w:rsidRPr="00D62348">
                <w:rPr>
                  <w:rFonts w:ascii="Times New Roman" w:hAnsi="Times New Roman" w:cs="Times New Roman"/>
                  <w:color w:val="000000" w:themeColor="text1"/>
                  <w:sz w:val="24"/>
                  <w:szCs w:val="24"/>
                  <w:u w:val="single"/>
                </w:rPr>
                <w:t>статті 41</w:t>
              </w:r>
            </w:hyperlink>
            <w:r w:rsidRPr="00D62348">
              <w:rPr>
                <w:rFonts w:ascii="Times New Roman" w:hAnsi="Times New Roman" w:cs="Times New Roman"/>
                <w:color w:val="000000" w:themeColor="text1"/>
                <w:sz w:val="24"/>
                <w:szCs w:val="24"/>
              </w:rPr>
              <w:t xml:space="preserve"> Закону, крім частин </w:t>
            </w:r>
            <w:hyperlink r:id="rId30" w:anchor="n1762" w:history="1">
              <w:r w:rsidRPr="00D62348">
                <w:rPr>
                  <w:rFonts w:ascii="Times New Roman" w:hAnsi="Times New Roman" w:cs="Times New Roman"/>
                  <w:color w:val="000000" w:themeColor="text1"/>
                  <w:sz w:val="24"/>
                  <w:szCs w:val="24"/>
                  <w:u w:val="single"/>
                </w:rPr>
                <w:t>другої - п’ятої</w:t>
              </w:r>
            </w:hyperlink>
            <w:r w:rsidRPr="00D62348">
              <w:rPr>
                <w:rFonts w:ascii="Times New Roman" w:hAnsi="Times New Roman" w:cs="Times New Roman"/>
                <w:color w:val="000000" w:themeColor="text1"/>
                <w:sz w:val="24"/>
                <w:szCs w:val="24"/>
              </w:rPr>
              <w:t>,</w:t>
            </w:r>
            <w:r w:rsidRPr="00D62348">
              <w:rPr>
                <w:rFonts w:ascii="Times New Roman" w:hAnsi="Times New Roman" w:cs="Times New Roman"/>
                <w:color w:val="000000" w:themeColor="text1"/>
                <w:sz w:val="24"/>
                <w:szCs w:val="24"/>
                <w:lang w:val="en-US"/>
              </w:rPr>
              <w:t> </w:t>
            </w:r>
            <w:hyperlink r:id="rId31" w:anchor="n1779" w:history="1">
              <w:r w:rsidRPr="00D62348">
                <w:rPr>
                  <w:rFonts w:ascii="Times New Roman" w:hAnsi="Times New Roman" w:cs="Times New Roman"/>
                  <w:color w:val="000000" w:themeColor="text1"/>
                  <w:sz w:val="24"/>
                  <w:szCs w:val="24"/>
                  <w:u w:val="single"/>
                </w:rPr>
                <w:t>сьомої - дев’ятої</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статті 41 Закону та Особливостей.</w:t>
            </w:r>
          </w:p>
          <w:p w:rsidR="00795EFC" w:rsidRPr="00D62348" w:rsidRDefault="00795EFC">
            <w:pPr>
              <w:autoSpaceDE w:val="0"/>
              <w:autoSpaceDN w:val="0"/>
              <w:adjustRightInd w:val="0"/>
              <w:spacing w:before="150" w:after="150" w:line="240" w:lineRule="auto"/>
              <w:ind w:firstLine="3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Умови договору про закупівлю не повинні ві</w:t>
            </w:r>
            <w:proofErr w:type="gramStart"/>
            <w:r w:rsidRPr="00D62348">
              <w:rPr>
                <w:rFonts w:ascii="Times New Roman" w:hAnsi="Times New Roman" w:cs="Times New Roman"/>
                <w:color w:val="000000" w:themeColor="text1"/>
                <w:sz w:val="24"/>
                <w:szCs w:val="24"/>
              </w:rPr>
              <w:t>др</w:t>
            </w:r>
            <w:proofErr w:type="gramEnd"/>
            <w:r w:rsidRPr="00D62348">
              <w:rPr>
                <w:rFonts w:ascii="Times New Roman" w:hAnsi="Times New Roman" w:cs="Times New Roman"/>
                <w:color w:val="000000" w:themeColor="text1"/>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795EFC" w:rsidRPr="00D62348" w:rsidRDefault="00795EFC">
            <w:pPr>
              <w:autoSpaceDE w:val="0"/>
              <w:autoSpaceDN w:val="0"/>
              <w:adjustRightInd w:val="0"/>
              <w:spacing w:before="150" w:after="150" w:line="240" w:lineRule="auto"/>
              <w:ind w:firstLine="3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визначення </w:t>
            </w:r>
            <w:proofErr w:type="gramStart"/>
            <w:r w:rsidRPr="00D62348">
              <w:rPr>
                <w:rFonts w:ascii="Times New Roman" w:hAnsi="Times New Roman" w:cs="Times New Roman"/>
                <w:color w:val="000000" w:themeColor="text1"/>
                <w:sz w:val="24"/>
                <w:szCs w:val="24"/>
              </w:rPr>
              <w:t>грошового</w:t>
            </w:r>
            <w:proofErr w:type="gramEnd"/>
            <w:r w:rsidRPr="00D62348">
              <w:rPr>
                <w:rFonts w:ascii="Times New Roman" w:hAnsi="Times New Roman" w:cs="Times New Roman"/>
                <w:color w:val="000000" w:themeColor="text1"/>
                <w:sz w:val="24"/>
                <w:szCs w:val="24"/>
              </w:rPr>
              <w:t xml:space="preserve"> еквівалента зобов’язання в </w:t>
            </w:r>
            <w:r w:rsidRPr="00D62348">
              <w:rPr>
                <w:rFonts w:ascii="Times New Roman" w:hAnsi="Times New Roman" w:cs="Times New Roman"/>
                <w:color w:val="000000" w:themeColor="text1"/>
                <w:sz w:val="24"/>
                <w:szCs w:val="24"/>
              </w:rPr>
              <w:lastRenderedPageBreak/>
              <w:t>іноземній валюті;</w:t>
            </w:r>
          </w:p>
          <w:p w:rsidR="00795EFC" w:rsidRPr="00D62348" w:rsidRDefault="00795EFC">
            <w:pPr>
              <w:autoSpaceDE w:val="0"/>
              <w:autoSpaceDN w:val="0"/>
              <w:adjustRightInd w:val="0"/>
              <w:spacing w:before="150" w:after="150" w:line="240" w:lineRule="auto"/>
              <w:ind w:firstLine="3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p>
          <w:p w:rsidR="00795EFC" w:rsidRPr="00D62348" w:rsidRDefault="00795EFC">
            <w:pPr>
              <w:autoSpaceDE w:val="0"/>
              <w:autoSpaceDN w:val="0"/>
              <w:adjustRightInd w:val="0"/>
              <w:spacing w:before="150" w:after="150" w:line="240" w:lineRule="auto"/>
              <w:ind w:firstLine="320"/>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перерахунку ціни та обсягів товарів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бік зменшення за умови необхідності приведення обсягів товарів до кратності упаковки (</w:t>
            </w:r>
            <w:r w:rsidRPr="00D62348">
              <w:rPr>
                <w:rFonts w:ascii="Times New Roman" w:hAnsi="Times New Roman" w:cs="Times New Roman"/>
                <w:i/>
                <w:iCs/>
                <w:color w:val="000000" w:themeColor="text1"/>
                <w:sz w:val="24"/>
                <w:szCs w:val="24"/>
              </w:rPr>
              <w:t>у разі закупівлі товару</w:t>
            </w:r>
            <w:r w:rsidRPr="00D62348">
              <w:rPr>
                <w:rFonts w:ascii="Times New Roman" w:hAnsi="Times New Roman" w:cs="Times New Roman"/>
                <w:color w:val="000000" w:themeColor="text1"/>
                <w:sz w:val="24"/>
                <w:szCs w:val="24"/>
              </w:rPr>
              <w:t>).</w:t>
            </w:r>
          </w:p>
          <w:p w:rsidR="00795EFC" w:rsidRPr="00D62348" w:rsidRDefault="00795EFC">
            <w:pPr>
              <w:autoSpaceDE w:val="0"/>
              <w:autoSpaceDN w:val="0"/>
              <w:adjustRightInd w:val="0"/>
              <w:spacing w:before="150" w:after="150" w:line="240" w:lineRule="auto"/>
              <w:ind w:firstLine="462"/>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 час укладання договору.</w:t>
            </w:r>
          </w:p>
          <w:p w:rsidR="00795EFC" w:rsidRPr="00D62348" w:rsidRDefault="00795EFC">
            <w:pPr>
              <w:autoSpaceDE w:val="0"/>
              <w:autoSpaceDN w:val="0"/>
              <w:adjustRightInd w:val="0"/>
              <w:spacing w:before="150" w:after="150" w:line="240" w:lineRule="auto"/>
              <w:ind w:firstLine="462"/>
              <w:jc w:val="both"/>
              <w:rPr>
                <w:rFonts w:ascii="Calibri" w:hAnsi="Calibri" w:cs="Calibri"/>
                <w:color w:val="000000" w:themeColor="text1"/>
              </w:rPr>
            </w:pPr>
            <w:r w:rsidRPr="00D62348">
              <w:rPr>
                <w:rFonts w:ascii="Times New Roman" w:hAnsi="Times New Roman" w:cs="Times New Roman"/>
                <w:color w:val="000000" w:themeColor="text1"/>
                <w:sz w:val="24"/>
                <w:szCs w:val="24"/>
              </w:rPr>
              <w:t>Переможець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під час укладення договору про закупівлю повинен надати відповідну інформацію про право підписання договору про закупівлю. А також копію ліцензії або документа дозвільного характеру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w:t>
            </w:r>
            <w:proofErr w:type="gramStart"/>
            <w:r w:rsidRPr="00D62348">
              <w:rPr>
                <w:rFonts w:ascii="Times New Roman" w:hAnsi="Times New Roman" w:cs="Times New Roman"/>
                <w:color w:val="000000" w:themeColor="text1"/>
                <w:sz w:val="24"/>
                <w:szCs w:val="24"/>
              </w:rPr>
              <w:t>раз</w:t>
            </w:r>
            <w:proofErr w:type="gramEnd"/>
            <w:r w:rsidRPr="00D62348">
              <w:rPr>
                <w:rFonts w:ascii="Times New Roman" w:hAnsi="Times New Roman" w:cs="Times New Roman"/>
                <w:color w:val="000000" w:themeColor="text1"/>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6</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rPr>
              <w:t xml:space="preserve">Істотні умови, що обов'язково включаються </w:t>
            </w:r>
            <w:proofErr w:type="gramStart"/>
            <w:r w:rsidRPr="00D62348">
              <w:rPr>
                <w:rFonts w:ascii="Times New Roman" w:hAnsi="Times New Roman" w:cs="Times New Roman"/>
                <w:b/>
                <w:bCs/>
                <w:i/>
                <w:iCs/>
                <w:color w:val="000000" w:themeColor="text1"/>
              </w:rPr>
              <w:t>до</w:t>
            </w:r>
            <w:proofErr w:type="gramEnd"/>
            <w:r w:rsidRPr="00D62348">
              <w:rPr>
                <w:rFonts w:ascii="Times New Roman" w:hAnsi="Times New Roman" w:cs="Times New Roman"/>
                <w:b/>
                <w:bCs/>
                <w:i/>
                <w:iCs/>
                <w:color w:val="000000" w:themeColor="text1"/>
              </w:rPr>
              <w:t xml:space="preserve"> договору про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Істотні умови договору про закупівлю, укладеного відповідно до </w:t>
            </w:r>
            <w:hyperlink r:id="rId32" w:anchor="n454" w:history="1">
              <w:r w:rsidRPr="00D62348">
                <w:rPr>
                  <w:rFonts w:ascii="Times New Roman" w:hAnsi="Times New Roman" w:cs="Times New Roman"/>
                  <w:color w:val="000000" w:themeColor="text1"/>
                  <w:sz w:val="24"/>
                  <w:szCs w:val="24"/>
                  <w:u w:val="single"/>
                </w:rPr>
                <w:t>пунктів 10</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і </w:t>
            </w:r>
            <w:hyperlink r:id="rId33" w:anchor="n466" w:history="1">
              <w:r w:rsidRPr="00D62348">
                <w:rPr>
                  <w:rFonts w:ascii="Times New Roman" w:hAnsi="Times New Roman" w:cs="Times New Roman"/>
                  <w:color w:val="000000" w:themeColor="text1"/>
                  <w:sz w:val="24"/>
                  <w:szCs w:val="24"/>
                  <w:u w:val="single"/>
                </w:rPr>
                <w:t>13</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(крім </w:t>
            </w:r>
            <w:hyperlink r:id="rId34" w:anchor="n488" w:history="1">
              <w:proofErr w:type="gramStart"/>
              <w:r w:rsidRPr="00D62348">
                <w:rPr>
                  <w:rFonts w:ascii="Times New Roman" w:hAnsi="Times New Roman" w:cs="Times New Roman"/>
                  <w:color w:val="000000" w:themeColor="text1"/>
                  <w:sz w:val="24"/>
                  <w:szCs w:val="24"/>
                  <w:u w:val="single"/>
                </w:rPr>
                <w:t>п</w:t>
              </w:r>
              <w:proofErr w:type="gramEnd"/>
              <w:r w:rsidRPr="00D62348">
                <w:rPr>
                  <w:rFonts w:ascii="Times New Roman" w:hAnsi="Times New Roman" w:cs="Times New Roman"/>
                  <w:color w:val="000000" w:themeColor="text1"/>
                  <w:sz w:val="24"/>
                  <w:szCs w:val="24"/>
                  <w:u w:val="single"/>
                </w:rPr>
                <w:t>ідпункту 13</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пункту 13) цих особливостей, не можуть змінюватися після його підписання до виконання зобов’язань сторонами в повному обсязі, крім випадків визначених п. 19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Догові</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 xml:space="preserve"> про закупівлю є нікчемним у разі:</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1) коли замовник уклав догові</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 xml:space="preserve"> про закупівлю з порушенням вимог, визначених пунктом 5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2) укладення договору </w:t>
            </w:r>
            <w:proofErr w:type="gramStart"/>
            <w:r w:rsidRPr="00D62348">
              <w:rPr>
                <w:rFonts w:ascii="Times New Roman" w:hAnsi="Times New Roman" w:cs="Times New Roman"/>
                <w:color w:val="000000" w:themeColor="text1"/>
                <w:sz w:val="24"/>
                <w:szCs w:val="24"/>
              </w:rPr>
              <w:t>про</w:t>
            </w:r>
            <w:proofErr w:type="gramEnd"/>
            <w:r w:rsidRPr="00D62348">
              <w:rPr>
                <w:rFonts w:ascii="Times New Roman" w:hAnsi="Times New Roman" w:cs="Times New Roman"/>
                <w:color w:val="000000" w:themeColor="text1"/>
                <w:sz w:val="24"/>
                <w:szCs w:val="24"/>
              </w:rPr>
              <w:t xml:space="preserve"> закупівлю з порушенням вимог пункту 18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3) укладення договору про закупівлю в період оскарження відкритих торгів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ідповідно до статті 18 Закону та цих особливостей;</w:t>
            </w:r>
          </w:p>
          <w:p w:rsidR="00795EFC" w:rsidRPr="00D62348" w:rsidRDefault="00795EFC">
            <w:pPr>
              <w:autoSpaceDE w:val="0"/>
              <w:autoSpaceDN w:val="0"/>
              <w:adjustRightInd w:val="0"/>
              <w:spacing w:after="0" w:line="240" w:lineRule="auto"/>
              <w:ind w:right="-25" w:firstLine="368"/>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у зв’язку з розглядом скарги </w:t>
            </w:r>
            <w:proofErr w:type="gramStart"/>
            <w:r w:rsidRPr="00D62348">
              <w:rPr>
                <w:rFonts w:ascii="Times New Roman" w:hAnsi="Times New Roman" w:cs="Times New Roman"/>
                <w:color w:val="000000" w:themeColor="text1"/>
                <w:sz w:val="24"/>
                <w:szCs w:val="24"/>
              </w:rPr>
              <w:t>органом</w:t>
            </w:r>
            <w:proofErr w:type="gramEnd"/>
            <w:r w:rsidRPr="00D62348">
              <w:rPr>
                <w:rFonts w:ascii="Times New Roman" w:hAnsi="Times New Roman" w:cs="Times New Roman"/>
                <w:color w:val="000000" w:themeColor="text1"/>
                <w:sz w:val="24"/>
                <w:szCs w:val="24"/>
              </w:rPr>
              <w:t xml:space="preserve"> оскарження відповідно до статті 18 Закону з урахуванням цих особливостей;</w:t>
            </w:r>
          </w:p>
          <w:p w:rsidR="00795EFC" w:rsidRPr="00D62348" w:rsidRDefault="00795EFC">
            <w:pPr>
              <w:autoSpaceDE w:val="0"/>
              <w:autoSpaceDN w:val="0"/>
              <w:adjustRightInd w:val="0"/>
              <w:spacing w:after="0" w:line="240" w:lineRule="auto"/>
              <w:ind w:right="-25" w:firstLine="368"/>
              <w:jc w:val="both"/>
              <w:rPr>
                <w:rFonts w:ascii="Calibri" w:hAnsi="Calibri" w:cs="Calibri"/>
                <w:color w:val="000000" w:themeColor="text1"/>
              </w:rPr>
            </w:pPr>
            <w:r w:rsidRPr="00D62348">
              <w:rPr>
                <w:rFonts w:ascii="Times New Roman" w:hAnsi="Times New Roman" w:cs="Times New Roman"/>
                <w:color w:val="000000" w:themeColor="text1"/>
                <w:sz w:val="24"/>
                <w:szCs w:val="24"/>
              </w:rPr>
              <w:t>5) коли назва предмета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rPr>
            </w:pP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rPr>
              <w:t>Надання переможцем документі</w:t>
            </w:r>
            <w:proofErr w:type="gramStart"/>
            <w:r w:rsidRPr="00D62348">
              <w:rPr>
                <w:rFonts w:ascii="Times New Roman" w:hAnsi="Times New Roman" w:cs="Times New Roman"/>
                <w:b/>
                <w:bCs/>
                <w:i/>
                <w:iCs/>
                <w:color w:val="000000" w:themeColor="text1"/>
              </w:rPr>
              <w:t>в</w:t>
            </w:r>
            <w:proofErr w:type="gramEnd"/>
            <w:r w:rsidRPr="00D62348">
              <w:rPr>
                <w:rFonts w:ascii="Times New Roman" w:hAnsi="Times New Roman" w:cs="Times New Roman"/>
                <w:b/>
                <w:bCs/>
                <w:i/>
                <w:iCs/>
                <w:color w:val="000000" w:themeColor="text1"/>
              </w:rPr>
              <w:t xml:space="preserve"> для укладення </w:t>
            </w:r>
            <w:r w:rsidRPr="00D62348">
              <w:rPr>
                <w:rFonts w:ascii="Times New Roman" w:hAnsi="Times New Roman" w:cs="Times New Roman"/>
                <w:b/>
                <w:bCs/>
                <w:i/>
                <w:iCs/>
                <w:color w:val="000000" w:themeColor="text1"/>
              </w:rPr>
              <w:lastRenderedPageBreak/>
              <w:t>договору про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lastRenderedPageBreak/>
              <w:t>Переможець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у строк, що не перевищує чотири дні з дати оприлюднення в електронній системі закупівель повідомлення про намір </w:t>
            </w:r>
            <w:r w:rsidRPr="00D62348">
              <w:rPr>
                <w:rFonts w:ascii="Times New Roman" w:hAnsi="Times New Roman" w:cs="Times New Roman"/>
                <w:color w:val="000000" w:themeColor="text1"/>
                <w:sz w:val="24"/>
                <w:szCs w:val="24"/>
              </w:rPr>
              <w:lastRenderedPageBreak/>
              <w:t>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5" w:anchor="n618" w:history="1">
              <w:r w:rsidRPr="00D62348">
                <w:rPr>
                  <w:rFonts w:ascii="Times New Roman" w:hAnsi="Times New Roman" w:cs="Times New Roman"/>
                  <w:color w:val="000000" w:themeColor="text1"/>
                  <w:sz w:val="24"/>
                  <w:szCs w:val="24"/>
                  <w:u w:val="single"/>
                </w:rPr>
                <w:t>підпунктах 3</w:t>
              </w:r>
            </w:hyperlink>
            <w:r w:rsidRPr="00D62348">
              <w:rPr>
                <w:rFonts w:ascii="Times New Roman" w:hAnsi="Times New Roman" w:cs="Times New Roman"/>
                <w:color w:val="000000" w:themeColor="text1"/>
                <w:sz w:val="24"/>
                <w:szCs w:val="24"/>
              </w:rPr>
              <w:t>,</w:t>
            </w:r>
            <w:r w:rsidRPr="00D62348">
              <w:rPr>
                <w:rFonts w:ascii="Times New Roman" w:hAnsi="Times New Roman" w:cs="Times New Roman"/>
                <w:color w:val="000000" w:themeColor="text1"/>
                <w:sz w:val="24"/>
                <w:szCs w:val="24"/>
                <w:lang w:val="en-US"/>
              </w:rPr>
              <w:t> </w:t>
            </w:r>
            <w:hyperlink r:id="rId36" w:anchor="n620" w:history="1">
              <w:r w:rsidRPr="00D62348">
                <w:rPr>
                  <w:rFonts w:ascii="Times New Roman" w:hAnsi="Times New Roman" w:cs="Times New Roman"/>
                  <w:color w:val="000000" w:themeColor="text1"/>
                  <w:sz w:val="24"/>
                  <w:szCs w:val="24"/>
                  <w:u w:val="single"/>
                </w:rPr>
                <w:t>5</w:t>
              </w:r>
            </w:hyperlink>
            <w:r w:rsidRPr="00D62348">
              <w:rPr>
                <w:rFonts w:ascii="Times New Roman" w:hAnsi="Times New Roman" w:cs="Times New Roman"/>
                <w:color w:val="000000" w:themeColor="text1"/>
                <w:sz w:val="24"/>
                <w:szCs w:val="24"/>
              </w:rPr>
              <w:t>,</w:t>
            </w:r>
            <w:r w:rsidRPr="00D62348">
              <w:rPr>
                <w:rFonts w:ascii="Times New Roman" w:hAnsi="Times New Roman" w:cs="Times New Roman"/>
                <w:color w:val="000000" w:themeColor="text1"/>
                <w:sz w:val="24"/>
                <w:szCs w:val="24"/>
                <w:lang w:val="en-US"/>
              </w:rPr>
              <w:t> </w:t>
            </w:r>
            <w:hyperlink r:id="rId37" w:anchor="n621" w:history="1">
              <w:r w:rsidRPr="00D62348">
                <w:rPr>
                  <w:rFonts w:ascii="Times New Roman" w:hAnsi="Times New Roman" w:cs="Times New Roman"/>
                  <w:color w:val="000000" w:themeColor="text1"/>
                  <w:sz w:val="24"/>
                  <w:szCs w:val="24"/>
                  <w:u w:val="single"/>
                </w:rPr>
                <w:t>6</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і </w:t>
            </w:r>
            <w:hyperlink r:id="rId38" w:anchor="n627" w:history="1">
              <w:r w:rsidRPr="00D62348">
                <w:rPr>
                  <w:rFonts w:ascii="Times New Roman" w:hAnsi="Times New Roman" w:cs="Times New Roman"/>
                  <w:color w:val="000000" w:themeColor="text1"/>
                  <w:sz w:val="24"/>
                  <w:szCs w:val="24"/>
                  <w:u w:val="single"/>
                </w:rPr>
                <w:t>12</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та в </w:t>
            </w:r>
            <w:hyperlink r:id="rId39" w:anchor="n628" w:history="1">
              <w:r w:rsidRPr="00D62348">
                <w:rPr>
                  <w:rFonts w:ascii="Times New Roman" w:hAnsi="Times New Roman" w:cs="Times New Roman"/>
                  <w:color w:val="000000" w:themeColor="text1"/>
                  <w:sz w:val="24"/>
                  <w:szCs w:val="24"/>
                  <w:u w:val="single"/>
                </w:rPr>
                <w:t>абзаці чотирнадцятому</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 xml:space="preserve">цього пункту. Замовник не вимагає документального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публічної інформації, що оприлюднена у формі відкритих даних згідно із </w:t>
            </w:r>
            <w:hyperlink r:id="rId40" w:history="1">
              <w:r w:rsidRPr="00D62348">
                <w:rPr>
                  <w:rFonts w:ascii="Times New Roman" w:hAnsi="Times New Roman" w:cs="Times New Roman"/>
                  <w:color w:val="000000" w:themeColor="text1"/>
                  <w:sz w:val="24"/>
                  <w:szCs w:val="24"/>
                  <w:u w:val="single"/>
                </w:rPr>
                <w:t>Законом України</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w:t>
            </w:r>
          </w:p>
          <w:p w:rsidR="00795EFC" w:rsidRPr="00D62348" w:rsidRDefault="00795EF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підтверджує відсутність підстав, зазначених в пункті 47 (крім </w:t>
            </w:r>
            <w:hyperlink r:id="rId41" w:anchor="n616" w:history="1">
              <w:r w:rsidRPr="00D62348">
                <w:rPr>
                  <w:rFonts w:ascii="Times New Roman" w:hAnsi="Times New Roman" w:cs="Times New Roman"/>
                  <w:color w:val="000000" w:themeColor="text1"/>
                  <w:sz w:val="24"/>
                  <w:szCs w:val="24"/>
                  <w:u w:val="single"/>
                </w:rPr>
                <w:t>підпунктів 1</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і </w:t>
            </w:r>
            <w:hyperlink r:id="rId42" w:anchor="n622" w:history="1">
              <w:r w:rsidRPr="00D62348">
                <w:rPr>
                  <w:rFonts w:ascii="Times New Roman" w:hAnsi="Times New Roman" w:cs="Times New Roman"/>
                  <w:color w:val="000000" w:themeColor="text1"/>
                  <w:sz w:val="24"/>
                  <w:szCs w:val="24"/>
                  <w:u w:val="single"/>
                </w:rPr>
                <w:t>7</w:t>
              </w:r>
            </w:hyperlink>
            <w:r w:rsidRPr="00D62348">
              <w:rPr>
                <w:rFonts w:ascii="Times New Roman" w:hAnsi="Times New Roman" w:cs="Times New Roman"/>
                <w:color w:val="000000" w:themeColor="text1"/>
                <w:sz w:val="24"/>
                <w:szCs w:val="24"/>
              </w:rPr>
              <w:t>,</w:t>
            </w:r>
            <w:r w:rsidRPr="00D62348">
              <w:rPr>
                <w:rFonts w:ascii="Times New Roman" w:hAnsi="Times New Roman" w:cs="Times New Roman"/>
                <w:color w:val="000000" w:themeColor="text1"/>
                <w:sz w:val="24"/>
                <w:szCs w:val="24"/>
                <w:lang w:val="en-US"/>
              </w:rPr>
              <w:t> </w:t>
            </w:r>
            <w:hyperlink r:id="rId43" w:anchor="n628" w:history="1">
              <w:r w:rsidRPr="00D62348">
                <w:rPr>
                  <w:rFonts w:ascii="Times New Roman" w:hAnsi="Times New Roman" w:cs="Times New Roman"/>
                  <w:color w:val="000000" w:themeColor="text1"/>
                  <w:sz w:val="24"/>
                  <w:szCs w:val="24"/>
                  <w:u w:val="single"/>
                </w:rPr>
                <w:t>абзацу чотирнадцятого</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95EFC" w:rsidRPr="00D62348" w:rsidRDefault="00795EFC">
            <w:pPr>
              <w:autoSpaceDE w:val="0"/>
              <w:autoSpaceDN w:val="0"/>
              <w:adjustRightInd w:val="0"/>
              <w:spacing w:after="0" w:line="240" w:lineRule="auto"/>
              <w:ind w:firstLine="567"/>
              <w:jc w:val="both"/>
              <w:rPr>
                <w:rFonts w:ascii="Calibri" w:hAnsi="Calibri" w:cs="Calibri"/>
                <w:color w:val="000000" w:themeColor="text1"/>
              </w:rPr>
            </w:pPr>
            <w:r w:rsidRPr="00D62348">
              <w:rPr>
                <w:rFonts w:ascii="Times New Roman" w:hAnsi="Times New Roman" w:cs="Times New Roman"/>
                <w:color w:val="000000" w:themeColor="text1"/>
                <w:sz w:val="24"/>
                <w:szCs w:val="24"/>
              </w:rPr>
              <w:t>Замовник не вимагає від учасника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44" w:anchor="n628" w:history="1">
              <w:r w:rsidRPr="00D62348">
                <w:rPr>
                  <w:rFonts w:ascii="Times New Roman" w:hAnsi="Times New Roman" w:cs="Times New Roman"/>
                  <w:color w:val="000000" w:themeColor="text1"/>
                  <w:sz w:val="24"/>
                  <w:szCs w:val="24"/>
                  <w:u w:val="single"/>
                </w:rPr>
                <w:t>абзацу чотирнадцятого</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цього пункту), крім самостійного декларування відсутності таких підстав учасником процедури закупівлі відповідно до </w:t>
            </w:r>
            <w:hyperlink r:id="rId45" w:anchor="n630" w:history="1">
              <w:r w:rsidRPr="00D62348">
                <w:rPr>
                  <w:rFonts w:ascii="Times New Roman" w:hAnsi="Times New Roman" w:cs="Times New Roman"/>
                  <w:color w:val="000000" w:themeColor="text1"/>
                  <w:sz w:val="24"/>
                  <w:szCs w:val="24"/>
                  <w:u w:val="single"/>
                </w:rPr>
                <w:t>абзацу шістнадцятого</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цього пункту.</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5</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Дії замовника при відмові переможця процедури закупі</w:t>
            </w:r>
            <w:proofErr w:type="gramStart"/>
            <w:r w:rsidRPr="00D62348">
              <w:rPr>
                <w:rFonts w:ascii="Times New Roman" w:hAnsi="Times New Roman" w:cs="Times New Roman"/>
                <w:b/>
                <w:bCs/>
                <w:i/>
                <w:iCs/>
                <w:color w:val="000000" w:themeColor="text1"/>
                <w:sz w:val="24"/>
                <w:szCs w:val="24"/>
              </w:rPr>
              <w:t>вл</w:t>
            </w:r>
            <w:proofErr w:type="gramEnd"/>
            <w:r w:rsidRPr="00D62348">
              <w:rPr>
                <w:rFonts w:ascii="Times New Roman" w:hAnsi="Times New Roman" w:cs="Times New Roman"/>
                <w:b/>
                <w:bCs/>
                <w:i/>
                <w:iCs/>
                <w:color w:val="000000" w:themeColor="text1"/>
                <w:sz w:val="24"/>
                <w:szCs w:val="24"/>
              </w:rPr>
              <w:t>і від підписання договір про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ind w:firstLine="320"/>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rPr>
              <w:t xml:space="preserve">У разі відхилення тендерної пропозиції з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ідстави, визначеної </w:t>
            </w:r>
            <w:hyperlink r:id="rId46" w:anchor="n605" w:history="1">
              <w:r w:rsidRPr="00D62348">
                <w:rPr>
                  <w:rFonts w:ascii="Times New Roman" w:hAnsi="Times New Roman" w:cs="Times New Roman"/>
                  <w:color w:val="000000" w:themeColor="text1"/>
                  <w:sz w:val="24"/>
                  <w:szCs w:val="24"/>
                  <w:u w:val="single"/>
                </w:rPr>
                <w:t>підпунктом 3</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ішення про намір укласти договір про закупівлю у порядку та на умовах, визначених </w:t>
            </w:r>
            <w:hyperlink r:id="rId47" w:anchor="n1611" w:history="1">
              <w:r w:rsidRPr="00D62348">
                <w:rPr>
                  <w:rFonts w:ascii="Times New Roman" w:hAnsi="Times New Roman" w:cs="Times New Roman"/>
                  <w:color w:val="000000" w:themeColor="text1"/>
                  <w:sz w:val="24"/>
                  <w:szCs w:val="24"/>
                  <w:u w:val="single"/>
                </w:rPr>
                <w:t>статтею</w:t>
              </w:r>
            </w:hyperlink>
            <w:hyperlink r:id="rId48" w:anchor="n1611" w:history="1">
              <w:r w:rsidRPr="00D62348">
                <w:rPr>
                  <w:rFonts w:ascii="Times New Roman" w:hAnsi="Times New Roman" w:cs="Times New Roman"/>
                  <w:color w:val="000000" w:themeColor="text1"/>
                  <w:sz w:val="24"/>
                  <w:szCs w:val="24"/>
                  <w:u w:val="single"/>
                  <w:lang w:val="en-US"/>
                </w:rPr>
                <w:t> 33</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Закону та пунктом 49 Особливостей.</w:t>
            </w:r>
          </w:p>
        </w:tc>
      </w:tr>
      <w:tr w:rsidR="00795EFC" w:rsidRPr="00D62348">
        <w:trPr>
          <w:trHeight w:val="1"/>
        </w:trPr>
        <w:tc>
          <w:tcPr>
            <w:tcW w:w="408"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6</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before="150" w:after="150" w:line="240" w:lineRule="auto"/>
              <w:rPr>
                <w:rFonts w:ascii="Calibri" w:hAnsi="Calibri" w:cs="Calibri"/>
                <w:color w:val="000000" w:themeColor="text1"/>
              </w:rPr>
            </w:pPr>
            <w:r w:rsidRPr="00D62348">
              <w:rPr>
                <w:rFonts w:ascii="Times New Roman" w:hAnsi="Times New Roman" w:cs="Times New Roman"/>
                <w:b/>
                <w:bCs/>
                <w:i/>
                <w:iCs/>
                <w:color w:val="000000" w:themeColor="text1"/>
                <w:sz w:val="24"/>
                <w:szCs w:val="24"/>
              </w:rPr>
              <w:t xml:space="preserve">Забезпечення виконання договору </w:t>
            </w:r>
            <w:proofErr w:type="gramStart"/>
            <w:r w:rsidRPr="00D62348">
              <w:rPr>
                <w:rFonts w:ascii="Times New Roman" w:hAnsi="Times New Roman" w:cs="Times New Roman"/>
                <w:b/>
                <w:bCs/>
                <w:i/>
                <w:iCs/>
                <w:color w:val="000000" w:themeColor="text1"/>
                <w:sz w:val="24"/>
                <w:szCs w:val="24"/>
              </w:rPr>
              <w:t>про</w:t>
            </w:r>
            <w:proofErr w:type="gramEnd"/>
            <w:r w:rsidRPr="00D62348">
              <w:rPr>
                <w:rFonts w:ascii="Times New Roman" w:hAnsi="Times New Roman" w:cs="Times New Roman"/>
                <w:b/>
                <w:bCs/>
                <w:i/>
                <w:iCs/>
                <w:color w:val="000000" w:themeColor="text1"/>
                <w:sz w:val="24"/>
                <w:szCs w:val="24"/>
              </w:rPr>
              <w:t xml:space="preserve">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rsidP="00B734ED">
            <w:pPr>
              <w:autoSpaceDE w:val="0"/>
              <w:autoSpaceDN w:val="0"/>
              <w:adjustRightInd w:val="0"/>
              <w:spacing w:before="150" w:after="150" w:line="240" w:lineRule="auto"/>
              <w:rPr>
                <w:rFonts w:ascii="Calibri" w:hAnsi="Calibri" w:cs="Calibri"/>
                <w:color w:val="000000" w:themeColor="text1"/>
                <w:lang w:val="en-US"/>
              </w:rPr>
            </w:pPr>
            <w:r w:rsidRPr="00D62348">
              <w:rPr>
                <w:rFonts w:ascii="Times New Roman" w:hAnsi="Times New Roman" w:cs="Times New Roman"/>
                <w:color w:val="000000" w:themeColor="text1"/>
                <w:sz w:val="24"/>
                <w:szCs w:val="24"/>
              </w:rPr>
              <w:t>Не вимагається.</w:t>
            </w:r>
          </w:p>
        </w:tc>
      </w:tr>
    </w:tbl>
    <w:p w:rsidR="00795EFC" w:rsidRPr="00D62348" w:rsidRDefault="00795EFC" w:rsidP="00795EFC">
      <w:pPr>
        <w:autoSpaceDE w:val="0"/>
        <w:autoSpaceDN w:val="0"/>
        <w:adjustRightInd w:val="0"/>
        <w:spacing w:after="160" w:line="240" w:lineRule="auto"/>
        <w:jc w:val="right"/>
        <w:rPr>
          <w:rFonts w:ascii="Calibri" w:hAnsi="Calibri" w:cs="Calibri"/>
          <w:color w:val="000000" w:themeColor="text1"/>
          <w:lang w:val="en-US"/>
        </w:rPr>
      </w:pPr>
    </w:p>
    <w:p w:rsidR="00795EFC" w:rsidRPr="00D62348" w:rsidRDefault="00795EFC" w:rsidP="00795EFC">
      <w:pPr>
        <w:autoSpaceDE w:val="0"/>
        <w:autoSpaceDN w:val="0"/>
        <w:adjustRightInd w:val="0"/>
        <w:spacing w:after="0" w:line="240" w:lineRule="auto"/>
        <w:rPr>
          <w:rFonts w:ascii="Calibri" w:hAnsi="Calibri" w:cs="Calibri"/>
          <w:color w:val="000000" w:themeColor="text1"/>
          <w:lang w:val="en-US"/>
        </w:rPr>
      </w:pPr>
    </w:p>
    <w:p w:rsidR="00795EFC" w:rsidRPr="00D62348" w:rsidRDefault="00795EFC" w:rsidP="00795EFC">
      <w:pPr>
        <w:autoSpaceDE w:val="0"/>
        <w:autoSpaceDN w:val="0"/>
        <w:adjustRightInd w:val="0"/>
        <w:spacing w:after="160" w:line="240" w:lineRule="auto"/>
        <w:jc w:val="right"/>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Додаток №</w:t>
      </w:r>
      <w:r w:rsidRPr="00D62348">
        <w:rPr>
          <w:rFonts w:ascii="Times New Roman" w:hAnsi="Times New Roman" w:cs="Times New Roman"/>
          <w:b/>
          <w:bCs/>
          <w:color w:val="000000" w:themeColor="text1"/>
          <w:sz w:val="24"/>
          <w:szCs w:val="24"/>
          <w:lang w:val="en-US"/>
        </w:rPr>
        <w:t xml:space="preserve"> 1 </w:t>
      </w:r>
      <w:r w:rsidRPr="00D62348">
        <w:rPr>
          <w:rFonts w:ascii="Times New Roman" w:hAnsi="Times New Roman" w:cs="Times New Roman"/>
          <w:b/>
          <w:bCs/>
          <w:color w:val="000000" w:themeColor="text1"/>
          <w:sz w:val="24"/>
          <w:szCs w:val="24"/>
        </w:rPr>
        <w:t>до тендерної документації</w:t>
      </w:r>
    </w:p>
    <w:p w:rsidR="00795EFC" w:rsidRPr="00D62348" w:rsidRDefault="00795EFC" w:rsidP="00795EFC">
      <w:pPr>
        <w:autoSpaceDE w:val="0"/>
        <w:autoSpaceDN w:val="0"/>
        <w:adjustRightInd w:val="0"/>
        <w:spacing w:after="160" w:line="240" w:lineRule="auto"/>
        <w:jc w:val="center"/>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 xml:space="preserve">ПЕРЕЛІК ДОКУМЕНТІВ, ЯКІ ВИМАГАЮТЬСЯ ДЛЯ </w:t>
      </w:r>
      <w:proofErr w:type="gramStart"/>
      <w:r w:rsidRPr="00D62348">
        <w:rPr>
          <w:rFonts w:ascii="Times New Roman" w:hAnsi="Times New Roman" w:cs="Times New Roman"/>
          <w:b/>
          <w:bCs/>
          <w:color w:val="000000" w:themeColor="text1"/>
          <w:sz w:val="24"/>
          <w:szCs w:val="24"/>
        </w:rPr>
        <w:t>П</w:t>
      </w:r>
      <w:proofErr w:type="gramEnd"/>
      <w:r w:rsidRPr="00D62348">
        <w:rPr>
          <w:rFonts w:ascii="Times New Roman" w:hAnsi="Times New Roman" w:cs="Times New Roman"/>
          <w:b/>
          <w:bCs/>
          <w:color w:val="000000" w:themeColor="text1"/>
          <w:sz w:val="24"/>
          <w:szCs w:val="24"/>
        </w:rPr>
        <w:t xml:space="preserve">ІДТВЕРДЖЕННЯ ВІДПОВІДНОСТІ ТЕНДЕРНОЇ ПРОПОЗИЦІЇ УЧАСНИКА КВАЛІФІКАЦІЙНИМ КРИТЕРІЯМ ТА ІНШИМ УМОВАМ </w:t>
      </w:r>
    </w:p>
    <w:p w:rsidR="00795EFC" w:rsidRPr="00D62348" w:rsidRDefault="00795EFC" w:rsidP="00795EFC">
      <w:pPr>
        <w:autoSpaceDE w:val="0"/>
        <w:autoSpaceDN w:val="0"/>
        <w:adjustRightInd w:val="0"/>
        <w:spacing w:after="160" w:line="240" w:lineRule="auto"/>
        <w:jc w:val="right"/>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Таблиця 1</w:t>
      </w:r>
    </w:p>
    <w:p w:rsidR="00795EFC" w:rsidRPr="00D62348" w:rsidRDefault="00795EFC" w:rsidP="00795EFC">
      <w:pPr>
        <w:autoSpaceDE w:val="0"/>
        <w:autoSpaceDN w:val="0"/>
        <w:adjustRightInd w:val="0"/>
        <w:spacing w:after="160" w:line="240" w:lineRule="auto"/>
        <w:jc w:val="center"/>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Кваліфікаційні критерії</w:t>
      </w:r>
    </w:p>
    <w:tbl>
      <w:tblPr>
        <w:tblW w:w="0" w:type="auto"/>
        <w:tblInd w:w="100" w:type="dxa"/>
        <w:tblLayout w:type="fixed"/>
        <w:tblCellMar>
          <w:left w:w="105" w:type="dxa"/>
          <w:right w:w="105" w:type="dxa"/>
        </w:tblCellMar>
        <w:tblLook w:val="0000"/>
      </w:tblPr>
      <w:tblGrid>
        <w:gridCol w:w="2268"/>
        <w:gridCol w:w="7371"/>
      </w:tblGrid>
      <w:tr w:rsidR="00795EFC" w:rsidRPr="00D62348">
        <w:trPr>
          <w:trHeight w:val="1"/>
        </w:trPr>
        <w:tc>
          <w:tcPr>
            <w:tcW w:w="226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795EFC" w:rsidRPr="00D62348" w:rsidRDefault="00795EFC">
            <w:pPr>
              <w:autoSpaceDE w:val="0"/>
              <w:autoSpaceDN w:val="0"/>
              <w:adjustRightInd w:val="0"/>
              <w:spacing w:after="0" w:line="240" w:lineRule="auto"/>
              <w:rPr>
                <w:rFonts w:ascii="Calibri" w:hAnsi="Calibri" w:cs="Calibri"/>
                <w:color w:val="000000" w:themeColor="text1"/>
              </w:rPr>
            </w:pPr>
            <w:r w:rsidRPr="00D62348">
              <w:rPr>
                <w:rFonts w:ascii="Times New Roman" w:hAnsi="Times New Roman" w:cs="Times New Roman"/>
                <w:b/>
                <w:bCs/>
                <w:color w:val="000000" w:themeColor="text1"/>
                <w:sz w:val="24"/>
                <w:szCs w:val="24"/>
              </w:rPr>
              <w:t xml:space="preserve">1. Наявність документально </w:t>
            </w:r>
            <w:proofErr w:type="gramStart"/>
            <w:r w:rsidRPr="00D62348">
              <w:rPr>
                <w:rFonts w:ascii="Times New Roman" w:hAnsi="Times New Roman" w:cs="Times New Roman"/>
                <w:b/>
                <w:bCs/>
                <w:color w:val="000000" w:themeColor="text1"/>
                <w:sz w:val="24"/>
                <w:szCs w:val="24"/>
              </w:rPr>
              <w:t>п</w:t>
            </w:r>
            <w:proofErr w:type="gramEnd"/>
            <w:r w:rsidRPr="00D62348">
              <w:rPr>
                <w:rFonts w:ascii="Times New Roman" w:hAnsi="Times New Roman" w:cs="Times New Roman"/>
                <w:b/>
                <w:bCs/>
                <w:color w:val="000000" w:themeColor="text1"/>
                <w:sz w:val="24"/>
                <w:szCs w:val="24"/>
              </w:rPr>
              <w:t>ідтвердженого досвіду виконання аналогічного договору</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0"/>
              <w:ind w:firstLine="327"/>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1.1. На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повинен надати копію аналогічного договору з усіма додатками до нього та лист-контрагента (лист-відгук, тощо) про виконання аналогічного договору.</w:t>
            </w:r>
          </w:p>
        </w:tc>
      </w:tr>
    </w:tbl>
    <w:p w:rsidR="00795EFC" w:rsidRPr="00D62348" w:rsidRDefault="00795EFC" w:rsidP="00795EFC">
      <w:pPr>
        <w:autoSpaceDE w:val="0"/>
        <w:autoSpaceDN w:val="0"/>
        <w:adjustRightInd w:val="0"/>
        <w:spacing w:after="160" w:line="240" w:lineRule="auto"/>
        <w:ind w:firstLine="567"/>
        <w:jc w:val="both"/>
        <w:rPr>
          <w:rFonts w:ascii="Times New Roman" w:hAnsi="Times New Roman" w:cs="Times New Roman"/>
          <w:i/>
          <w:iCs/>
          <w:color w:val="000000" w:themeColor="text1"/>
          <w:sz w:val="24"/>
          <w:szCs w:val="24"/>
        </w:rPr>
      </w:pPr>
      <w:r w:rsidRPr="00D62348">
        <w:rPr>
          <w:rFonts w:ascii="Times New Roman" w:hAnsi="Times New Roman" w:cs="Times New Roman"/>
          <w:i/>
          <w:iCs/>
          <w:color w:val="000000" w:themeColor="text1"/>
          <w:sz w:val="24"/>
          <w:szCs w:val="24"/>
        </w:rPr>
        <w:t xml:space="preserve">У разі участі об’єднання учасників </w:t>
      </w:r>
      <w:proofErr w:type="gramStart"/>
      <w:r w:rsidRPr="00D62348">
        <w:rPr>
          <w:rFonts w:ascii="Times New Roman" w:hAnsi="Times New Roman" w:cs="Times New Roman"/>
          <w:i/>
          <w:iCs/>
          <w:color w:val="000000" w:themeColor="text1"/>
          <w:sz w:val="24"/>
          <w:szCs w:val="24"/>
        </w:rPr>
        <w:t>п</w:t>
      </w:r>
      <w:proofErr w:type="gramEnd"/>
      <w:r w:rsidRPr="00D62348">
        <w:rPr>
          <w:rFonts w:ascii="Times New Roman" w:hAnsi="Times New Roman" w:cs="Times New Roman"/>
          <w:i/>
          <w:iCs/>
          <w:color w:val="000000" w:themeColor="text1"/>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EFC" w:rsidRPr="00D62348" w:rsidRDefault="00795EFC" w:rsidP="00795EFC">
      <w:pPr>
        <w:autoSpaceDE w:val="0"/>
        <w:autoSpaceDN w:val="0"/>
        <w:adjustRightInd w:val="0"/>
        <w:spacing w:after="160" w:line="240" w:lineRule="auto"/>
        <w:ind w:left="360"/>
        <w:jc w:val="right"/>
        <w:rPr>
          <w:rFonts w:ascii="Times New Roman" w:hAnsi="Times New Roman" w:cs="Times New Roman"/>
          <w:b/>
          <w:bCs/>
          <w:color w:val="000000" w:themeColor="text1"/>
        </w:rPr>
      </w:pPr>
      <w:r w:rsidRPr="00D62348">
        <w:rPr>
          <w:rFonts w:ascii="Times New Roman" w:hAnsi="Times New Roman" w:cs="Times New Roman"/>
          <w:b/>
          <w:bCs/>
          <w:color w:val="000000" w:themeColor="text1"/>
        </w:rPr>
        <w:t>Таблиця 2</w:t>
      </w:r>
    </w:p>
    <w:p w:rsidR="00795EFC" w:rsidRPr="00D62348" w:rsidRDefault="00795EFC" w:rsidP="00795EFC">
      <w:pPr>
        <w:autoSpaceDE w:val="0"/>
        <w:autoSpaceDN w:val="0"/>
        <w:adjustRightInd w:val="0"/>
        <w:spacing w:after="0" w:line="240" w:lineRule="auto"/>
        <w:ind w:left="360"/>
        <w:jc w:val="center"/>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Інші вимоги та відповідні документи</w:t>
      </w:r>
    </w:p>
    <w:tbl>
      <w:tblPr>
        <w:tblW w:w="0" w:type="auto"/>
        <w:tblInd w:w="66" w:type="dxa"/>
        <w:tblLayout w:type="fixed"/>
        <w:tblCellMar>
          <w:left w:w="105" w:type="dxa"/>
          <w:right w:w="105" w:type="dxa"/>
        </w:tblCellMar>
        <w:tblLook w:val="0000"/>
      </w:tblPr>
      <w:tblGrid>
        <w:gridCol w:w="568"/>
        <w:gridCol w:w="2692"/>
        <w:gridCol w:w="6413"/>
      </w:tblGrid>
      <w:tr w:rsidR="00795EFC" w:rsidRPr="00D62348">
        <w:trPr>
          <w:trHeight w:val="375"/>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Times New Roman" w:hAnsi="Times New Roman" w:cs="Times New Roman"/>
                <w:color w:val="000000" w:themeColor="text1"/>
                <w:lang w:val="en-US"/>
              </w:rPr>
            </w:pPr>
            <w:r w:rsidRPr="00D62348">
              <w:rPr>
                <w:rFonts w:ascii="Times New Roman" w:hAnsi="Times New Roman" w:cs="Times New Roman"/>
                <w:b/>
                <w:bCs/>
                <w:color w:val="000000" w:themeColor="text1"/>
                <w:sz w:val="24"/>
                <w:szCs w:val="24"/>
                <w:lang w:val="en-US"/>
              </w:rPr>
              <w:t>№</w:t>
            </w:r>
            <w:r w:rsidRPr="00D62348">
              <w:rPr>
                <w:rFonts w:ascii="Times New Roman" w:hAnsi="Times New Roman" w:cs="Times New Roman"/>
                <w:b/>
                <w:bCs/>
                <w:color w:val="000000" w:themeColor="text1"/>
                <w:sz w:val="24"/>
                <w:szCs w:val="24"/>
              </w:rPr>
              <w:t>п/п</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rPr>
              <w:t>Назва</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rPr>
              <w:t>Документи</w:t>
            </w:r>
          </w:p>
        </w:tc>
      </w:tr>
      <w:tr w:rsidR="00795EFC" w:rsidRPr="00DD4216">
        <w:trPr>
          <w:trHeight w:val="375"/>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1.</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color w:val="000000" w:themeColor="text1"/>
                <w:sz w:val="24"/>
                <w:szCs w:val="24"/>
              </w:rPr>
              <w:t xml:space="preserve">Правомочність на укладення договору про закупівлю та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ідписання пропозиції відкритих торгів</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160" w:line="240" w:lineRule="auto"/>
              <w:jc w:val="both"/>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 xml:space="preserve">Для юридичних </w:t>
            </w:r>
            <w:proofErr w:type="gramStart"/>
            <w:r w:rsidRPr="00D62348">
              <w:rPr>
                <w:rFonts w:ascii="Times New Roman" w:hAnsi="Times New Roman" w:cs="Times New Roman"/>
                <w:b/>
                <w:bCs/>
                <w:color w:val="000000" w:themeColor="text1"/>
                <w:sz w:val="24"/>
                <w:szCs w:val="24"/>
              </w:rPr>
              <w:t>осіб</w:t>
            </w:r>
            <w:proofErr w:type="gramEnd"/>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1.</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Копія документ</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ів), що підтверджує повноваження особи, яка підписує пропозицію відкритих торгів та/або уповноважена на підписання договору про закупівлю</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виписка з протоколу засновників або копія протоколу засновникі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наказ про призначення, </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довіреність або доручення (оформлені у відповідності до вимог чинного законодавства, із зазначенням повноважень повіреного),</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інший документ, що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ідтверджує повноваження посадової особи учасника на підписання документів.</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rPr>
              <w:t>2.</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lang w:val="uk-UA"/>
              </w:rPr>
              <w:t xml:space="preserve">Копія Статуту із змінами та доповненнями </w:t>
            </w:r>
            <w:r w:rsidRPr="00D62348">
              <w:rPr>
                <w:rFonts w:ascii="Times New Roman" w:hAnsi="Times New Roman" w:cs="Times New Roman"/>
                <w:i/>
                <w:iCs/>
                <w:color w:val="000000" w:themeColor="text1"/>
                <w:sz w:val="24"/>
                <w:szCs w:val="24"/>
                <w:lang w:val="uk-UA"/>
              </w:rPr>
              <w:t>(в разі їх наявності)</w:t>
            </w:r>
            <w:r w:rsidRPr="00D62348">
              <w:rPr>
                <w:rFonts w:ascii="Times New Roman" w:hAnsi="Times New Roman" w:cs="Times New Roman"/>
                <w:color w:val="000000" w:themeColor="text1"/>
                <w:sz w:val="24"/>
                <w:szCs w:val="24"/>
                <w:lang w:val="uk-UA"/>
              </w:rPr>
              <w:t xml:space="preserve"> з відміткою державного реєстратора </w:t>
            </w:r>
            <w:r w:rsidRPr="00D62348">
              <w:rPr>
                <w:rFonts w:ascii="Times New Roman" w:hAnsi="Times New Roman" w:cs="Times New Roman"/>
                <w:i/>
                <w:iCs/>
                <w:color w:val="000000" w:themeColor="text1"/>
                <w:sz w:val="24"/>
                <w:szCs w:val="24"/>
                <w:lang w:val="uk-UA"/>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D62348">
              <w:rPr>
                <w:rFonts w:ascii="Times New Roman" w:hAnsi="Times New Roman" w:cs="Times New Roman"/>
                <w:color w:val="000000" w:themeColor="text1"/>
                <w:sz w:val="24"/>
                <w:szCs w:val="24"/>
                <w:lang w:val="uk-UA"/>
              </w:rPr>
              <w:t>або копія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lang w:val="uk-UA"/>
              </w:rPr>
              <w:lastRenderedPageBreak/>
              <w:t xml:space="preserve">3. Витяг/виписка з Єдиного державного реєстру юридичних осіб фізичних осіб – підприємців та громадських формувань. </w:t>
            </w:r>
          </w:p>
          <w:p w:rsidR="00795EFC" w:rsidRPr="00D62348" w:rsidRDefault="00795EFC">
            <w:pPr>
              <w:autoSpaceDE w:val="0"/>
              <w:autoSpaceDN w:val="0"/>
              <w:adjustRightInd w:val="0"/>
              <w:spacing w:after="160" w:line="240" w:lineRule="auto"/>
              <w:jc w:val="both"/>
              <w:rPr>
                <w:rFonts w:ascii="Times New Roman" w:hAnsi="Times New Roman" w:cs="Times New Roman"/>
                <w:b/>
                <w:bCs/>
                <w:color w:val="000000" w:themeColor="text1"/>
                <w:sz w:val="24"/>
                <w:szCs w:val="24"/>
                <w:lang w:val="uk-UA"/>
              </w:rPr>
            </w:pPr>
            <w:r w:rsidRPr="00D62348">
              <w:rPr>
                <w:rFonts w:ascii="Times New Roman" w:hAnsi="Times New Roman" w:cs="Times New Roman"/>
                <w:b/>
                <w:bCs/>
                <w:color w:val="000000" w:themeColor="text1"/>
                <w:sz w:val="24"/>
                <w:szCs w:val="24"/>
                <w:lang w:val="uk-UA"/>
              </w:rPr>
              <w:t>Для фізичних осіб-підприємців:</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lang w:val="uk-UA"/>
              </w:rPr>
              <w:t>1.</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lang w:val="uk-UA"/>
              </w:rPr>
              <w:t xml:space="preserve">Витяг/виписка з Єдиного державного реєстру юридичних осіб фізичних осіб – підприємців та громадських формувань. </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lang w:val="uk-UA"/>
              </w:rPr>
              <w:t>2.</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lang w:val="uk-UA"/>
              </w:rPr>
              <w:t>Копія паспорту (1-6 сторінки та місце проживання) або І</w:t>
            </w:r>
            <w:r w:rsidRPr="00D62348">
              <w:rPr>
                <w:rFonts w:ascii="Times New Roman" w:hAnsi="Times New Roman" w:cs="Times New Roman"/>
                <w:color w:val="000000" w:themeColor="text1"/>
                <w:sz w:val="24"/>
                <w:szCs w:val="24"/>
              </w:rPr>
              <w:t>D</w:t>
            </w:r>
            <w:r w:rsidRPr="00D62348">
              <w:rPr>
                <w:rFonts w:ascii="Times New Roman" w:hAnsi="Times New Roman" w:cs="Times New Roman"/>
                <w:color w:val="000000" w:themeColor="text1"/>
                <w:sz w:val="24"/>
                <w:szCs w:val="24"/>
                <w:lang w:val="uk-UA"/>
              </w:rPr>
              <w:t>-картки фізичної особи-підприємця (двостороння копія) та довідка про реєстрацію місця проживання/перебування особи / витяг з реєстру територіальної громади.</w:t>
            </w:r>
          </w:p>
          <w:p w:rsidR="00795EFC" w:rsidRPr="00D62348" w:rsidRDefault="00795EFC">
            <w:pPr>
              <w:autoSpaceDE w:val="0"/>
              <w:autoSpaceDN w:val="0"/>
              <w:adjustRightInd w:val="0"/>
              <w:spacing w:after="0" w:line="240" w:lineRule="auto"/>
              <w:jc w:val="both"/>
              <w:rPr>
                <w:rFonts w:ascii="Calibri" w:hAnsi="Calibri" w:cs="Calibri"/>
                <w:color w:val="000000" w:themeColor="text1"/>
                <w:lang w:val="uk-UA"/>
              </w:rPr>
            </w:pPr>
            <w:r w:rsidRPr="00D62348">
              <w:rPr>
                <w:rFonts w:ascii="Times New Roman" w:hAnsi="Times New Roman" w:cs="Times New Roman"/>
                <w:color w:val="000000" w:themeColor="text1"/>
                <w:sz w:val="24"/>
                <w:szCs w:val="24"/>
                <w:lang w:val="uk-UA"/>
              </w:rPr>
              <w:t>3.</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lang w:val="uk-UA"/>
              </w:rPr>
              <w:t>Копія довідки про присвоєння ідентифікаційного номера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копія реєстраційного номеру облікової картки платника податків.</w:t>
            </w:r>
          </w:p>
        </w:tc>
      </w:tr>
      <w:tr w:rsidR="00795EFC" w:rsidRPr="00D62348">
        <w:trPr>
          <w:trHeight w:val="1"/>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lastRenderedPageBreak/>
              <w:t>2.</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lang w:val="en-US"/>
              </w:rPr>
            </w:pPr>
            <w:r w:rsidRPr="00D62348">
              <w:rPr>
                <w:rFonts w:ascii="Times New Roman" w:hAnsi="Times New Roman" w:cs="Times New Roman"/>
                <w:color w:val="000000" w:themeColor="text1"/>
                <w:sz w:val="24"/>
                <w:szCs w:val="24"/>
              </w:rPr>
              <w:t>Відомості про учасника</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Довідка, складена у довільній формі, за власноручним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ідписом керівника/уповноваженої особи Учасника та завірена печаткою (за наявності) яка містить відомості про учасника: </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а) реквізити (місцезнаходження, телефон </w:t>
            </w:r>
            <w:proofErr w:type="gramStart"/>
            <w:r w:rsidRPr="00D62348">
              <w:rPr>
                <w:rFonts w:ascii="Times New Roman" w:hAnsi="Times New Roman" w:cs="Times New Roman"/>
                <w:color w:val="000000" w:themeColor="text1"/>
                <w:sz w:val="24"/>
                <w:szCs w:val="24"/>
              </w:rPr>
              <w:t>для</w:t>
            </w:r>
            <w:proofErr w:type="gramEnd"/>
            <w:r w:rsidRPr="00D62348">
              <w:rPr>
                <w:rFonts w:ascii="Times New Roman" w:hAnsi="Times New Roman" w:cs="Times New Roman"/>
                <w:color w:val="000000" w:themeColor="text1"/>
                <w:sz w:val="24"/>
                <w:szCs w:val="24"/>
              </w:rPr>
              <w:t xml:space="preserve"> контактів/факс); </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б) керівництво (посада, </w:t>
            </w:r>
            <w:proofErr w:type="gramStart"/>
            <w:r w:rsidRPr="00D62348">
              <w:rPr>
                <w:rFonts w:ascii="Times New Roman" w:hAnsi="Times New Roman" w:cs="Times New Roman"/>
                <w:color w:val="000000" w:themeColor="text1"/>
                <w:sz w:val="24"/>
                <w:szCs w:val="24"/>
              </w:rPr>
              <w:t>пр</w:t>
            </w:r>
            <w:proofErr w:type="gramEnd"/>
            <w:r w:rsidRPr="00D62348">
              <w:rPr>
                <w:rFonts w:ascii="Times New Roman" w:hAnsi="Times New Roman" w:cs="Times New Roman"/>
                <w:color w:val="000000" w:themeColor="text1"/>
                <w:sz w:val="24"/>
                <w:szCs w:val="24"/>
              </w:rPr>
              <w:t xml:space="preserve">ізвище, ім’я, по батькові); </w:t>
            </w:r>
          </w:p>
          <w:p w:rsidR="00795EFC" w:rsidRPr="00D62348" w:rsidRDefault="00795EFC">
            <w:pPr>
              <w:autoSpaceDE w:val="0"/>
              <w:autoSpaceDN w:val="0"/>
              <w:adjustRightInd w:val="0"/>
              <w:spacing w:after="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rPr>
              <w:t>в) інформація про реквізити банківського рахунку, за якими буде здійснюватися оплата за договором в разі наміру укласти договір.</w:t>
            </w:r>
          </w:p>
        </w:tc>
      </w:tr>
      <w:tr w:rsidR="00795EFC" w:rsidRPr="00D62348">
        <w:trPr>
          <w:trHeight w:val="1837"/>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3.</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color w:val="000000" w:themeColor="text1"/>
                <w:sz w:val="24"/>
                <w:szCs w:val="24"/>
              </w:rPr>
              <w:t>Відомості щодо сплати податків та зборів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разі наявності)</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Для платників ПДВ: </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 копія </w:t>
            </w:r>
            <w:proofErr w:type="gramStart"/>
            <w:r w:rsidRPr="00D62348">
              <w:rPr>
                <w:rFonts w:ascii="Times New Roman" w:hAnsi="Times New Roman" w:cs="Times New Roman"/>
                <w:color w:val="000000" w:themeColor="text1"/>
                <w:sz w:val="24"/>
                <w:szCs w:val="24"/>
              </w:rPr>
              <w:t>св</w:t>
            </w:r>
            <w:proofErr w:type="gramEnd"/>
            <w:r w:rsidRPr="00D62348">
              <w:rPr>
                <w:rFonts w:ascii="Times New Roman" w:hAnsi="Times New Roman" w:cs="Times New Roman"/>
                <w:color w:val="000000" w:themeColor="text1"/>
                <w:sz w:val="24"/>
                <w:szCs w:val="24"/>
              </w:rPr>
              <w:t xml:space="preserve">ідоцтва про реєстрацію платника ПДВ або копія витягу з реєстру платників ПДВ </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Для платників єдиного податку:</w:t>
            </w:r>
          </w:p>
          <w:p w:rsidR="00795EFC" w:rsidRPr="00D62348" w:rsidRDefault="00795EFC">
            <w:pPr>
              <w:autoSpaceDE w:val="0"/>
              <w:autoSpaceDN w:val="0"/>
              <w:adjustRightInd w:val="0"/>
              <w:spacing w:after="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 копія </w:t>
            </w:r>
            <w:proofErr w:type="gramStart"/>
            <w:r w:rsidRPr="00D62348">
              <w:rPr>
                <w:rFonts w:ascii="Times New Roman" w:hAnsi="Times New Roman" w:cs="Times New Roman"/>
                <w:color w:val="000000" w:themeColor="text1"/>
                <w:sz w:val="24"/>
                <w:szCs w:val="24"/>
              </w:rPr>
              <w:t>св</w:t>
            </w:r>
            <w:proofErr w:type="gramEnd"/>
            <w:r w:rsidRPr="00D62348">
              <w:rPr>
                <w:rFonts w:ascii="Times New Roman" w:hAnsi="Times New Roman" w:cs="Times New Roman"/>
                <w:color w:val="000000" w:themeColor="text1"/>
                <w:sz w:val="24"/>
                <w:szCs w:val="24"/>
              </w:rPr>
              <w:t xml:space="preserve">ідоцтва про сплату єдиного податку або копія витягу з реєстру платників єдиного податку. </w:t>
            </w:r>
          </w:p>
        </w:tc>
      </w:tr>
      <w:tr w:rsidR="00795EFC" w:rsidRPr="00D62348">
        <w:trPr>
          <w:trHeight w:val="1040"/>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4.</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color w:val="000000" w:themeColor="text1"/>
                <w:sz w:val="24"/>
                <w:szCs w:val="24"/>
              </w:rPr>
              <w:t xml:space="preserve">Проект договору </w:t>
            </w:r>
            <w:proofErr w:type="gramStart"/>
            <w:r w:rsidRPr="00D62348">
              <w:rPr>
                <w:rFonts w:ascii="Times New Roman" w:hAnsi="Times New Roman" w:cs="Times New Roman"/>
                <w:color w:val="000000" w:themeColor="text1"/>
                <w:sz w:val="24"/>
                <w:szCs w:val="24"/>
              </w:rPr>
              <w:t>про</w:t>
            </w:r>
            <w:proofErr w:type="gramEnd"/>
            <w:r w:rsidRPr="00D62348">
              <w:rPr>
                <w:rFonts w:ascii="Times New Roman" w:hAnsi="Times New Roman" w:cs="Times New Roman"/>
                <w:color w:val="000000" w:themeColor="text1"/>
                <w:sz w:val="24"/>
                <w:szCs w:val="24"/>
              </w:rPr>
              <w:t xml:space="preserve"> закупівлю товару.</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16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Проект договору про закупівлю згідно </w:t>
            </w:r>
            <w:r w:rsidRPr="00D62348">
              <w:rPr>
                <w:rFonts w:ascii="Times New Roman" w:hAnsi="Times New Roman" w:cs="Times New Roman"/>
                <w:b/>
                <w:bCs/>
                <w:color w:val="000000" w:themeColor="text1"/>
                <w:sz w:val="24"/>
                <w:szCs w:val="24"/>
              </w:rPr>
              <w:t xml:space="preserve">Додатку № 4 до тендерної документації </w:t>
            </w:r>
            <w:r w:rsidRPr="00D62348">
              <w:rPr>
                <w:rFonts w:ascii="Times New Roman" w:hAnsi="Times New Roman" w:cs="Times New Roman"/>
                <w:color w:val="000000" w:themeColor="text1"/>
                <w:sz w:val="24"/>
                <w:szCs w:val="24"/>
              </w:rPr>
              <w:t>(</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 час укладання договору його умови можуть бути за взаємною згодою сторін) або лист-згоду на виконання умов договору замовника відповідно до Додатку 4.</w:t>
            </w:r>
          </w:p>
        </w:tc>
      </w:tr>
      <w:tr w:rsidR="00795EFC" w:rsidRPr="00D62348">
        <w:trPr>
          <w:trHeight w:val="1040"/>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5.</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lang w:val="en-US"/>
              </w:rPr>
            </w:pPr>
            <w:r w:rsidRPr="00D62348">
              <w:rPr>
                <w:rFonts w:ascii="Times New Roman" w:hAnsi="Times New Roman" w:cs="Times New Roman"/>
                <w:color w:val="000000" w:themeColor="text1"/>
                <w:sz w:val="24"/>
                <w:szCs w:val="24"/>
              </w:rPr>
              <w:t>Тендерна (цінова) пропозиція</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16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Довідка, складена Учасником за формою «Тендерна пропозиція», відповідно до </w:t>
            </w:r>
            <w:r w:rsidRPr="00D62348">
              <w:rPr>
                <w:rFonts w:ascii="Times New Roman" w:hAnsi="Times New Roman" w:cs="Times New Roman"/>
                <w:b/>
                <w:bCs/>
                <w:color w:val="000000" w:themeColor="text1"/>
                <w:sz w:val="24"/>
                <w:szCs w:val="24"/>
              </w:rPr>
              <w:t>Додатку № 5 до тендерної документації</w:t>
            </w:r>
            <w:r w:rsidRPr="00D62348">
              <w:rPr>
                <w:rFonts w:ascii="Times New Roman" w:hAnsi="Times New Roman" w:cs="Times New Roman"/>
                <w:color w:val="000000" w:themeColor="text1"/>
                <w:sz w:val="24"/>
                <w:szCs w:val="24"/>
              </w:rPr>
              <w:t xml:space="preserve"> –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ідписана Учасником.</w:t>
            </w:r>
          </w:p>
        </w:tc>
      </w:tr>
      <w:tr w:rsidR="00795EFC" w:rsidRPr="00D62348">
        <w:trPr>
          <w:trHeight w:val="1040"/>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6.</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color w:val="000000" w:themeColor="text1"/>
                <w:sz w:val="24"/>
                <w:szCs w:val="24"/>
              </w:rPr>
              <w:t xml:space="preserve">Копія </w:t>
            </w:r>
            <w:proofErr w:type="gramStart"/>
            <w:r w:rsidRPr="00D62348">
              <w:rPr>
                <w:rFonts w:ascii="Times New Roman" w:hAnsi="Times New Roman" w:cs="Times New Roman"/>
                <w:color w:val="000000" w:themeColor="text1"/>
                <w:sz w:val="24"/>
                <w:szCs w:val="24"/>
              </w:rPr>
              <w:t>л</w:t>
            </w:r>
            <w:proofErr w:type="gramEnd"/>
            <w:r w:rsidRPr="00D62348">
              <w:rPr>
                <w:rFonts w:ascii="Times New Roman" w:hAnsi="Times New Roman" w:cs="Times New Roman"/>
                <w:color w:val="000000" w:themeColor="text1"/>
                <w:sz w:val="24"/>
                <w:szCs w:val="24"/>
              </w:rPr>
              <w:t xml:space="preserve">іцензії або документа дозвільного характеру на провадження певного </w:t>
            </w:r>
            <w:r w:rsidRPr="00D62348">
              <w:rPr>
                <w:rFonts w:ascii="Times New Roman" w:hAnsi="Times New Roman" w:cs="Times New Roman"/>
                <w:color w:val="000000" w:themeColor="text1"/>
                <w:sz w:val="24"/>
                <w:szCs w:val="24"/>
              </w:rPr>
              <w:lastRenderedPageBreak/>
              <w:t>виду господарської діяльності</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lastRenderedPageBreak/>
              <w:t>Учасник - переможець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під час укладення договору повинен надати копію ліцензії або документа дозвільного характеру (у разі їх наявності) на провадження певного виду господарської діяльності, якщо </w:t>
            </w:r>
            <w:r w:rsidRPr="00D62348">
              <w:rPr>
                <w:rFonts w:ascii="Times New Roman" w:hAnsi="Times New Roman" w:cs="Times New Roman"/>
                <w:color w:val="000000" w:themeColor="text1"/>
                <w:sz w:val="24"/>
                <w:szCs w:val="24"/>
              </w:rPr>
              <w:lastRenderedPageBreak/>
              <w:t>отримання дозволу або ліцензії на провадження такого виду діяльності передбачено законом.</w:t>
            </w:r>
          </w:p>
          <w:p w:rsidR="00795EFC" w:rsidRPr="00D62348" w:rsidRDefault="00795EFC">
            <w:pPr>
              <w:autoSpaceDE w:val="0"/>
              <w:autoSpaceDN w:val="0"/>
              <w:adjustRightInd w:val="0"/>
              <w:spacing w:after="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rPr>
              <w:t>Якщо наявність ліцензії або документа дозвільного характеру не передбачено законом, тоді учасник-переможець  надає відповідне пояснення.</w:t>
            </w:r>
          </w:p>
        </w:tc>
      </w:tr>
      <w:tr w:rsidR="00795EFC" w:rsidRPr="00D62348">
        <w:trPr>
          <w:trHeight w:val="1040"/>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lastRenderedPageBreak/>
              <w:t>7.</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color w:val="000000" w:themeColor="text1"/>
                <w:sz w:val="24"/>
                <w:szCs w:val="24"/>
              </w:rPr>
              <w:t>Згода на використання персональних даних</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color w:val="000000" w:themeColor="text1"/>
                <w:sz w:val="24"/>
                <w:szCs w:val="24"/>
              </w:rPr>
              <w:t xml:space="preserve">Гарантія щодо згоди на використання персональних даних відповідно </w:t>
            </w:r>
            <w:proofErr w:type="gramStart"/>
            <w:r w:rsidRPr="00D62348">
              <w:rPr>
                <w:rFonts w:ascii="Times New Roman" w:hAnsi="Times New Roman" w:cs="Times New Roman"/>
                <w:color w:val="000000" w:themeColor="text1"/>
                <w:sz w:val="24"/>
                <w:szCs w:val="24"/>
              </w:rPr>
              <w:t>до</w:t>
            </w:r>
            <w:proofErr w:type="gramEnd"/>
            <w:r w:rsidRPr="00D62348">
              <w:rPr>
                <w:rFonts w:ascii="Times New Roman" w:hAnsi="Times New Roman" w:cs="Times New Roman"/>
                <w:color w:val="000000" w:themeColor="text1"/>
                <w:sz w:val="24"/>
                <w:szCs w:val="24"/>
              </w:rPr>
              <w:t xml:space="preserve"> Закону України «Про захист персональних даних» за формою, що наведена у </w:t>
            </w:r>
            <w:r w:rsidRPr="00D62348">
              <w:rPr>
                <w:rFonts w:ascii="Times New Roman" w:hAnsi="Times New Roman" w:cs="Times New Roman"/>
                <w:b/>
                <w:bCs/>
                <w:color w:val="000000" w:themeColor="text1"/>
                <w:sz w:val="24"/>
                <w:szCs w:val="24"/>
              </w:rPr>
              <w:t>Додатку № 6 до тендерної документації</w:t>
            </w:r>
            <w:r w:rsidRPr="00D62348">
              <w:rPr>
                <w:rFonts w:ascii="Times New Roman" w:hAnsi="Times New Roman" w:cs="Times New Roman"/>
                <w:color w:val="000000" w:themeColor="text1"/>
                <w:sz w:val="24"/>
                <w:szCs w:val="24"/>
              </w:rPr>
              <w:t>.</w:t>
            </w:r>
          </w:p>
        </w:tc>
      </w:tr>
      <w:tr w:rsidR="00795EFC" w:rsidRPr="00D62348">
        <w:trPr>
          <w:trHeight w:val="1040"/>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8.</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lang w:val="en-US"/>
              </w:rPr>
            </w:pPr>
            <w:r w:rsidRPr="00D62348">
              <w:rPr>
                <w:rFonts w:ascii="Times New Roman" w:hAnsi="Times New Roman" w:cs="Times New Roman"/>
                <w:color w:val="000000" w:themeColor="text1"/>
                <w:sz w:val="24"/>
                <w:szCs w:val="24"/>
              </w:rPr>
              <w:t xml:space="preserve">Наявність рахунків </w:t>
            </w:r>
            <w:proofErr w:type="gramStart"/>
            <w:r w:rsidRPr="00D62348">
              <w:rPr>
                <w:rFonts w:ascii="Times New Roman" w:hAnsi="Times New Roman" w:cs="Times New Roman"/>
                <w:color w:val="000000" w:themeColor="text1"/>
                <w:sz w:val="24"/>
                <w:szCs w:val="24"/>
              </w:rPr>
              <w:t>у</w:t>
            </w:r>
            <w:proofErr w:type="gramEnd"/>
            <w:r w:rsidRPr="00D62348">
              <w:rPr>
                <w:rFonts w:ascii="Times New Roman" w:hAnsi="Times New Roman" w:cs="Times New Roman"/>
                <w:color w:val="000000" w:themeColor="text1"/>
                <w:sz w:val="24"/>
                <w:szCs w:val="24"/>
              </w:rPr>
              <w:t xml:space="preserve"> банках</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16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Довідк</w:t>
            </w:r>
            <w:proofErr w:type="gramStart"/>
            <w:r w:rsidRPr="00D62348">
              <w:rPr>
                <w:rFonts w:ascii="Times New Roman" w:hAnsi="Times New Roman" w:cs="Times New Roman"/>
                <w:color w:val="000000" w:themeColor="text1"/>
                <w:sz w:val="24"/>
                <w:szCs w:val="24"/>
              </w:rPr>
              <w:t>а(</w:t>
            </w:r>
            <w:proofErr w:type="gramEnd"/>
            <w:r w:rsidRPr="00D62348">
              <w:rPr>
                <w:rFonts w:ascii="Times New Roman" w:hAnsi="Times New Roman" w:cs="Times New Roman"/>
                <w:color w:val="000000" w:themeColor="text1"/>
                <w:sz w:val="24"/>
                <w:szCs w:val="24"/>
              </w:rPr>
              <w:t xml:space="preserve">и), видана(і) банківською(-ими) установою(-ами), у якій(-их) обслуговується учасник, про наявність банківських рахунків (за стандартом IBAN). </w:t>
            </w:r>
          </w:p>
          <w:p w:rsidR="00795EFC" w:rsidRPr="00D62348" w:rsidRDefault="00795EFC">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D62348">
              <w:rPr>
                <w:rFonts w:ascii="Times New Roman" w:hAnsi="Times New Roman" w:cs="Times New Roman"/>
                <w:i/>
                <w:iCs/>
                <w:color w:val="000000" w:themeColor="text1"/>
                <w:sz w:val="24"/>
                <w:szCs w:val="24"/>
              </w:rPr>
              <w:t xml:space="preserve">Учасник торгів – нерезидент </w:t>
            </w:r>
            <w:proofErr w:type="gramStart"/>
            <w:r w:rsidRPr="00D62348">
              <w:rPr>
                <w:rFonts w:ascii="Times New Roman" w:hAnsi="Times New Roman" w:cs="Times New Roman"/>
                <w:i/>
                <w:iCs/>
                <w:color w:val="000000" w:themeColor="text1"/>
                <w:sz w:val="24"/>
                <w:szCs w:val="24"/>
              </w:rPr>
              <w:t>у</w:t>
            </w:r>
            <w:proofErr w:type="gramEnd"/>
            <w:r w:rsidRPr="00D62348">
              <w:rPr>
                <w:rFonts w:ascii="Times New Roman" w:hAnsi="Times New Roman" w:cs="Times New Roman"/>
                <w:i/>
                <w:iCs/>
                <w:color w:val="000000" w:themeColor="text1"/>
                <w:sz w:val="24"/>
                <w:szCs w:val="24"/>
              </w:rPr>
              <w:t xml:space="preserve"> складі пропозиції повинен надати:</w:t>
            </w:r>
          </w:p>
          <w:p w:rsidR="00795EFC" w:rsidRPr="00D62348" w:rsidRDefault="00795EFC">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D62348">
              <w:rPr>
                <w:rFonts w:ascii="Times New Roman" w:hAnsi="Times New Roman" w:cs="Times New Roman"/>
                <w:i/>
                <w:iCs/>
                <w:color w:val="000000" w:themeColor="text1"/>
                <w:sz w:val="24"/>
                <w:szCs w:val="24"/>
              </w:rPr>
              <w:t>- довідку банку про наявність діючих банківських рахункі</w:t>
            </w:r>
            <w:proofErr w:type="gramStart"/>
            <w:r w:rsidRPr="00D62348">
              <w:rPr>
                <w:rFonts w:ascii="Times New Roman" w:hAnsi="Times New Roman" w:cs="Times New Roman"/>
                <w:i/>
                <w:iCs/>
                <w:color w:val="000000" w:themeColor="text1"/>
                <w:sz w:val="24"/>
                <w:szCs w:val="24"/>
              </w:rPr>
              <w:t>в</w:t>
            </w:r>
            <w:proofErr w:type="gramEnd"/>
            <w:r w:rsidRPr="00D62348">
              <w:rPr>
                <w:rFonts w:ascii="Times New Roman" w:hAnsi="Times New Roman" w:cs="Times New Roman"/>
                <w:i/>
                <w:iCs/>
                <w:color w:val="000000" w:themeColor="text1"/>
                <w:sz w:val="24"/>
                <w:szCs w:val="24"/>
              </w:rPr>
              <w:t>;</w:t>
            </w:r>
          </w:p>
        </w:tc>
      </w:tr>
      <w:tr w:rsidR="00795EFC" w:rsidRPr="00D62348">
        <w:trPr>
          <w:trHeight w:val="1040"/>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9.</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color w:val="000000" w:themeColor="text1"/>
                <w:sz w:val="24"/>
                <w:szCs w:val="24"/>
              </w:rPr>
              <w:t>Довідка про застосування Учасником заходів із захисту довкілля</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16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Довідка, складена у довільній формі, за власноручним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ідписом керівника/уповноваженої особи Учасника та завірена печаткою (за наявності) яка містить </w:t>
            </w:r>
            <w:r w:rsidRPr="00D62348">
              <w:rPr>
                <w:rFonts w:ascii="Times New Roman" w:hAnsi="Times New Roman" w:cs="Times New Roman"/>
                <w:b/>
                <w:bCs/>
                <w:color w:val="000000" w:themeColor="text1"/>
                <w:sz w:val="24"/>
                <w:szCs w:val="24"/>
              </w:rPr>
              <w:t>інформацію про застосування Учасником заходів із захисту довкілля.</w:t>
            </w:r>
          </w:p>
        </w:tc>
      </w:tr>
      <w:tr w:rsidR="00795EFC" w:rsidRPr="00D62348">
        <w:trPr>
          <w:trHeight w:val="1040"/>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10.</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rPr>
            </w:pPr>
            <w:r w:rsidRPr="00D62348">
              <w:rPr>
                <w:rFonts w:ascii="Times New Roman" w:hAnsi="Times New Roman" w:cs="Times New Roman"/>
                <w:color w:val="000000" w:themeColor="text1"/>
                <w:sz w:val="24"/>
                <w:szCs w:val="24"/>
              </w:rPr>
              <w:t>Відомості про кінцевого бенефіціарного власника</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16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D62348">
              <w:rPr>
                <w:rFonts w:ascii="Times New Roman" w:hAnsi="Times New Roman" w:cs="Times New Roman"/>
                <w:color w:val="000000" w:themeColor="text1"/>
                <w:sz w:val="24"/>
                <w:szCs w:val="24"/>
              </w:rPr>
              <w:t>пр</w:t>
            </w:r>
            <w:proofErr w:type="gramEnd"/>
            <w:r w:rsidRPr="00D62348">
              <w:rPr>
                <w:rFonts w:ascii="Times New Roman" w:hAnsi="Times New Roman" w:cs="Times New Roman"/>
                <w:color w:val="000000" w:themeColor="text1"/>
                <w:sz w:val="24"/>
                <w:szCs w:val="24"/>
              </w:rPr>
              <w:t>ізвище, ім’я по-батькові засновника та/або кінцевого бенефіціарного власника, адреса його місця проживання та громадянство.</w:t>
            </w:r>
          </w:p>
          <w:p w:rsidR="00795EFC" w:rsidRPr="00D62348" w:rsidRDefault="00795EFC">
            <w:pPr>
              <w:autoSpaceDE w:val="0"/>
              <w:autoSpaceDN w:val="0"/>
              <w:adjustRightInd w:val="0"/>
              <w:spacing w:after="160" w:line="240" w:lineRule="auto"/>
              <w:jc w:val="both"/>
              <w:rPr>
                <w:rFonts w:ascii="Calibri" w:hAnsi="Calibri" w:cs="Calibri"/>
                <w:color w:val="000000" w:themeColor="text1"/>
              </w:rPr>
            </w:pPr>
            <w:r w:rsidRPr="00D62348">
              <w:rPr>
                <w:rFonts w:ascii="Times New Roman" w:hAnsi="Times New Roman" w:cs="Times New Roman"/>
                <w:i/>
                <w:iCs/>
                <w:color w:val="000000" w:themeColor="text1"/>
                <w:sz w:val="24"/>
                <w:szCs w:val="24"/>
              </w:rPr>
              <w:tab/>
              <w:t>(Зазначена довідка надається лише учасниками юридичними особами та лише в період, коли Єдиний державний реє</w:t>
            </w:r>
            <w:proofErr w:type="gramStart"/>
            <w:r w:rsidRPr="00D62348">
              <w:rPr>
                <w:rFonts w:ascii="Times New Roman" w:hAnsi="Times New Roman" w:cs="Times New Roman"/>
                <w:i/>
                <w:iCs/>
                <w:color w:val="000000" w:themeColor="text1"/>
                <w:sz w:val="24"/>
                <w:szCs w:val="24"/>
              </w:rPr>
              <w:t>стр</w:t>
            </w:r>
            <w:proofErr w:type="gramEnd"/>
            <w:r w:rsidRPr="00D62348">
              <w:rPr>
                <w:rFonts w:ascii="Times New Roman" w:hAnsi="Times New Roman" w:cs="Times New Roman"/>
                <w:i/>
                <w:iCs/>
                <w:color w:val="000000" w:themeColor="text1"/>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D62348">
              <w:rPr>
                <w:rFonts w:ascii="Times New Roman" w:hAnsi="Times New Roman" w:cs="Times New Roman"/>
                <w:i/>
                <w:iCs/>
                <w:color w:val="000000" w:themeColor="text1"/>
                <w:sz w:val="24"/>
                <w:szCs w:val="24"/>
              </w:rPr>
              <w:t>стр</w:t>
            </w:r>
            <w:proofErr w:type="gramEnd"/>
            <w:r w:rsidRPr="00D62348">
              <w:rPr>
                <w:rFonts w:ascii="Times New Roman" w:hAnsi="Times New Roman" w:cs="Times New Roman"/>
                <w:i/>
                <w:iCs/>
                <w:color w:val="000000" w:themeColor="text1"/>
                <w:sz w:val="24"/>
                <w:szCs w:val="24"/>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95EFC" w:rsidRPr="00D62348">
        <w:trPr>
          <w:trHeight w:val="1040"/>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t>11.</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lang w:val="en-US"/>
              </w:rPr>
            </w:pPr>
            <w:r w:rsidRPr="00D62348">
              <w:rPr>
                <w:rFonts w:ascii="Times New Roman" w:hAnsi="Times New Roman" w:cs="Times New Roman"/>
                <w:color w:val="000000" w:themeColor="text1"/>
                <w:sz w:val="24"/>
                <w:szCs w:val="24"/>
              </w:rPr>
              <w:t xml:space="preserve">Відомості </w:t>
            </w:r>
            <w:proofErr w:type="gramStart"/>
            <w:r w:rsidRPr="00D62348">
              <w:rPr>
                <w:rFonts w:ascii="Times New Roman" w:hAnsi="Times New Roman" w:cs="Times New Roman"/>
                <w:color w:val="000000" w:themeColor="text1"/>
                <w:sz w:val="24"/>
                <w:szCs w:val="24"/>
              </w:rPr>
              <w:t>від учасн</w:t>
            </w:r>
            <w:proofErr w:type="gramEnd"/>
            <w:r w:rsidRPr="00D62348">
              <w:rPr>
                <w:rFonts w:ascii="Times New Roman" w:hAnsi="Times New Roman" w:cs="Times New Roman"/>
                <w:color w:val="000000" w:themeColor="text1"/>
                <w:sz w:val="24"/>
                <w:szCs w:val="24"/>
              </w:rPr>
              <w:t>иків-нерезидентів</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Учасник-нерезидент повинен надати зазначені у цій тендерній документації документи з урахуванням Особливостей законодавства країни, </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 xml:space="preserve"> </w:t>
            </w:r>
            <w:proofErr w:type="gramStart"/>
            <w:r w:rsidRPr="00D62348">
              <w:rPr>
                <w:rFonts w:ascii="Times New Roman" w:hAnsi="Times New Roman" w:cs="Times New Roman"/>
                <w:color w:val="000000" w:themeColor="text1"/>
                <w:sz w:val="24"/>
                <w:szCs w:val="24"/>
              </w:rPr>
              <w:t>як</w:t>
            </w:r>
            <w:proofErr w:type="gramEnd"/>
            <w:r w:rsidRPr="00D62348">
              <w:rPr>
                <w:rFonts w:ascii="Times New Roman" w:hAnsi="Times New Roman" w:cs="Times New Roman"/>
                <w:color w:val="000000" w:themeColor="text1"/>
                <w:sz w:val="24"/>
                <w:szCs w:val="24"/>
              </w:rPr>
              <w:t xml:space="preserve">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відповідні пояснення </w:t>
            </w:r>
            <w:proofErr w:type="gramStart"/>
            <w:r w:rsidRPr="00D62348">
              <w:rPr>
                <w:rFonts w:ascii="Times New Roman" w:hAnsi="Times New Roman" w:cs="Times New Roman"/>
                <w:color w:val="000000" w:themeColor="text1"/>
                <w:sz w:val="24"/>
                <w:szCs w:val="24"/>
              </w:rPr>
              <w:t>з обов</w:t>
            </w:r>
            <w:proofErr w:type="gramEnd"/>
            <w:r w:rsidRPr="00D62348">
              <w:rPr>
                <w:rFonts w:ascii="Times New Roman" w:hAnsi="Times New Roman" w:cs="Times New Roman"/>
                <w:color w:val="000000" w:themeColor="text1"/>
                <w:sz w:val="24"/>
                <w:szCs w:val="24"/>
              </w:rPr>
              <w:t xml:space="preserve">’язковим </w:t>
            </w:r>
            <w:r w:rsidRPr="00D62348">
              <w:rPr>
                <w:rFonts w:ascii="Times New Roman" w:hAnsi="Times New Roman" w:cs="Times New Roman"/>
                <w:color w:val="000000" w:themeColor="text1"/>
                <w:sz w:val="24"/>
                <w:szCs w:val="24"/>
              </w:rPr>
              <w:lastRenderedPageBreak/>
              <w:t>посиланням на норми законодавства (довідка у довільній формі).</w:t>
            </w:r>
          </w:p>
          <w:p w:rsidR="00795EFC" w:rsidRPr="00D62348" w:rsidRDefault="00795EFC">
            <w:pPr>
              <w:autoSpaceDE w:val="0"/>
              <w:autoSpaceDN w:val="0"/>
              <w:adjustRightInd w:val="0"/>
              <w:spacing w:after="0" w:line="240" w:lineRule="auto"/>
              <w:ind w:firstLine="318"/>
              <w:jc w:val="both"/>
              <w:rPr>
                <w:rFonts w:ascii="Calibri" w:hAnsi="Calibri" w:cs="Calibri"/>
                <w:color w:val="000000" w:themeColor="text1"/>
              </w:rPr>
            </w:pPr>
            <w:r w:rsidRPr="00D62348">
              <w:rPr>
                <w:rFonts w:ascii="Times New Roman" w:hAnsi="Times New Roman" w:cs="Times New Roman"/>
                <w:color w:val="000000" w:themeColor="text1"/>
                <w:sz w:val="24"/>
                <w:szCs w:val="24"/>
              </w:rPr>
              <w:t xml:space="preserve">Для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дійсності оригіналів офіційних документів з метою використання їх на території України, документи повинні бути легалізовані у порядку, встановленому чинним законодавством України.</w:t>
            </w:r>
          </w:p>
        </w:tc>
      </w:tr>
      <w:tr w:rsidR="00795EFC" w:rsidRPr="00D62348">
        <w:trPr>
          <w:trHeight w:val="278"/>
        </w:trPr>
        <w:tc>
          <w:tcPr>
            <w:tcW w:w="568"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lang w:val="en-US"/>
              </w:rPr>
              <w:lastRenderedPageBreak/>
              <w:t>12.</w:t>
            </w:r>
          </w:p>
        </w:tc>
        <w:tc>
          <w:tcPr>
            <w:tcW w:w="2692" w:type="dxa"/>
            <w:tcBorders>
              <w:top w:val="single" w:sz="4" w:space="0" w:color="000001"/>
              <w:left w:val="single" w:sz="4" w:space="0" w:color="000001"/>
              <w:bottom w:val="single" w:sz="4" w:space="0" w:color="000001"/>
              <w:right w:val="single" w:sz="2" w:space="0" w:color="000000"/>
            </w:tcBorders>
            <w:shd w:val="clear" w:color="000000" w:fill="FFFFFF"/>
          </w:tcPr>
          <w:p w:rsidR="00795EFC" w:rsidRPr="00D62348" w:rsidRDefault="00795EFC">
            <w:pPr>
              <w:autoSpaceDE w:val="0"/>
              <w:autoSpaceDN w:val="0"/>
              <w:adjustRightInd w:val="0"/>
              <w:spacing w:after="160" w:line="240" w:lineRule="auto"/>
              <w:rPr>
                <w:rFonts w:ascii="Calibri" w:hAnsi="Calibri" w:cs="Calibri"/>
                <w:color w:val="000000" w:themeColor="text1"/>
                <w:lang w:val="en-US"/>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ідписування та засвідчення документів</w:t>
            </w:r>
          </w:p>
        </w:tc>
        <w:tc>
          <w:tcPr>
            <w:tcW w:w="6413" w:type="dxa"/>
            <w:tcBorders>
              <w:top w:val="single" w:sz="4" w:space="0" w:color="000001"/>
              <w:left w:val="single" w:sz="4" w:space="0" w:color="000001"/>
              <w:bottom w:val="single" w:sz="4" w:space="0" w:color="000001"/>
              <w:right w:val="single" w:sz="4" w:space="0" w:color="000001"/>
            </w:tcBorders>
            <w:shd w:val="clear" w:color="000000" w:fill="FFFFFF"/>
          </w:tcPr>
          <w:p w:rsidR="00795EFC" w:rsidRPr="00D62348" w:rsidRDefault="00795EFC">
            <w:pPr>
              <w:autoSpaceDE w:val="0"/>
              <w:autoSpaceDN w:val="0"/>
              <w:adjustRightInd w:val="0"/>
              <w:spacing w:after="0"/>
              <w:ind w:firstLine="32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Тендерна пропозиція має бути з накладенням електронного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ідпису, який базується на кваліфікованому сертифікаті електронного підпису, відповідно Закону «Про електронні довірчі послуги».</w:t>
            </w:r>
          </w:p>
          <w:p w:rsidR="00795EFC" w:rsidRPr="00D62348" w:rsidRDefault="00795EFC">
            <w:pPr>
              <w:autoSpaceDE w:val="0"/>
              <w:autoSpaceDN w:val="0"/>
              <w:adjustRightInd w:val="0"/>
              <w:spacing w:after="0"/>
              <w:ind w:firstLine="323"/>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t xml:space="preserve">Замовник не вимагає від учасників засвідчення документів (матеріалів та інформації), що подаються у складі пропозиції у разі, якщо їх Учасник надав у формі електронного документа через ЕСЗ із накладанням електронного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ідпису, який базується на кваліфікованому сертифікаті електронного підпису, відповідно Закону "Про електронні довірчі послуги".</w:t>
            </w:r>
          </w:p>
          <w:p w:rsidR="00795EFC" w:rsidRPr="00D62348" w:rsidRDefault="00795EFC">
            <w:pPr>
              <w:autoSpaceDE w:val="0"/>
              <w:autoSpaceDN w:val="0"/>
              <w:adjustRightInd w:val="0"/>
              <w:spacing w:after="160" w:line="240" w:lineRule="auto"/>
              <w:ind w:firstLine="644"/>
              <w:jc w:val="both"/>
              <w:rPr>
                <w:rFonts w:ascii="Times New Roman" w:hAnsi="Times New Roman" w:cs="Times New Roman"/>
                <w:i/>
                <w:iCs/>
                <w:color w:val="000000" w:themeColor="text1"/>
                <w:sz w:val="24"/>
                <w:szCs w:val="24"/>
                <w:highlight w:val="white"/>
              </w:rPr>
            </w:pPr>
            <w:r w:rsidRPr="00D62348">
              <w:rPr>
                <w:rFonts w:ascii="Times New Roman" w:hAnsi="Times New Roman" w:cs="Times New Roman"/>
                <w:i/>
                <w:iCs/>
                <w:color w:val="000000" w:themeColor="text1"/>
                <w:sz w:val="24"/>
                <w:szCs w:val="24"/>
                <w:highlight w:val="white"/>
              </w:rPr>
              <w:t xml:space="preserve">Замовник перевіряє КЕП/УЕП учасника на сайті центрального засвідчувального органу за посиланням </w:t>
            </w:r>
            <w:hyperlink r:id="rId49" w:history="1">
              <w:r w:rsidRPr="00D62348">
                <w:rPr>
                  <w:rFonts w:ascii="Times New Roman" w:hAnsi="Times New Roman" w:cs="Times New Roman"/>
                  <w:i/>
                  <w:iCs/>
                  <w:color w:val="000000" w:themeColor="text1"/>
                  <w:sz w:val="24"/>
                  <w:szCs w:val="24"/>
                  <w:highlight w:val="white"/>
                </w:rPr>
                <w:t>https://czo.gov.ua/verify</w:t>
              </w:r>
            </w:hyperlink>
            <w:r w:rsidRPr="00D62348">
              <w:rPr>
                <w:rFonts w:ascii="Times New Roman" w:hAnsi="Times New Roman" w:cs="Times New Roman"/>
                <w:i/>
                <w:iCs/>
                <w:color w:val="000000" w:themeColor="text1"/>
                <w:sz w:val="24"/>
                <w:szCs w:val="24"/>
                <w:highlight w:val="white"/>
              </w:rPr>
              <w:t xml:space="preserve">. </w:t>
            </w:r>
            <w:proofErr w:type="gramStart"/>
            <w:r w:rsidRPr="00D62348">
              <w:rPr>
                <w:rFonts w:ascii="Times New Roman" w:hAnsi="Times New Roman" w:cs="Times New Roman"/>
                <w:i/>
                <w:iCs/>
                <w:color w:val="000000" w:themeColor="text1"/>
                <w:sz w:val="24"/>
                <w:szCs w:val="24"/>
                <w:highlight w:val="white"/>
              </w:rPr>
              <w:t>П</w:t>
            </w:r>
            <w:proofErr w:type="gramEnd"/>
            <w:r w:rsidRPr="00D62348">
              <w:rPr>
                <w:rFonts w:ascii="Times New Roman" w:hAnsi="Times New Roman" w:cs="Times New Roman"/>
                <w:i/>
                <w:iCs/>
                <w:color w:val="000000" w:themeColor="text1"/>
                <w:sz w:val="24"/>
                <w:szCs w:val="24"/>
                <w:highlight w:val="white"/>
              </w:rPr>
              <w:t xml:space="preserve">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відкритих торгів учасник вважається таким, що не відповідає умовам, визначеним в оголошенні про проведення відкритих торгів та вимогам тендерної документації та </w:t>
            </w:r>
            <w:proofErr w:type="gramStart"/>
            <w:r w:rsidRPr="00D62348">
              <w:rPr>
                <w:rFonts w:ascii="Times New Roman" w:hAnsi="Times New Roman" w:cs="Times New Roman"/>
                <w:i/>
                <w:iCs/>
                <w:color w:val="000000" w:themeColor="text1"/>
                <w:sz w:val="24"/>
                <w:szCs w:val="24"/>
                <w:highlight w:val="white"/>
              </w:rPr>
              <w:t>п</w:t>
            </w:r>
            <w:proofErr w:type="gramEnd"/>
            <w:r w:rsidRPr="00D62348">
              <w:rPr>
                <w:rFonts w:ascii="Times New Roman" w:hAnsi="Times New Roman" w:cs="Times New Roman"/>
                <w:i/>
                <w:iCs/>
                <w:color w:val="000000" w:themeColor="text1"/>
                <w:sz w:val="24"/>
                <w:szCs w:val="24"/>
                <w:highlight w:val="white"/>
              </w:rPr>
              <w:t>ідлягає відхиленню.</w:t>
            </w:r>
          </w:p>
          <w:p w:rsidR="00795EFC" w:rsidRPr="00D62348" w:rsidRDefault="00795EFC">
            <w:pPr>
              <w:autoSpaceDE w:val="0"/>
              <w:autoSpaceDN w:val="0"/>
              <w:adjustRightInd w:val="0"/>
              <w:spacing w:after="0" w:line="240" w:lineRule="auto"/>
              <w:ind w:firstLine="318"/>
              <w:jc w:val="both"/>
              <w:rPr>
                <w:rFonts w:ascii="Calibri" w:hAnsi="Calibri" w:cs="Calibri"/>
                <w:color w:val="000000" w:themeColor="text1"/>
              </w:rPr>
            </w:pPr>
            <w:r w:rsidRPr="00D62348">
              <w:rPr>
                <w:rFonts w:ascii="Times New Roman" w:hAnsi="Times New Roman" w:cs="Times New Roman"/>
                <w:color w:val="000000" w:themeColor="text1"/>
                <w:sz w:val="24"/>
                <w:szCs w:val="24"/>
              </w:rPr>
              <w:t>У разі надання довідок у вигляді копії роздрукованого електронного документу, такі довідки повинні містити обов’язкові атрибути (QR-код та/або № документа та/або № запиту тощо), за допомогою яких можна перевірити автентичність цих документі</w:t>
            </w:r>
            <w:proofErr w:type="gramStart"/>
            <w:r w:rsidRPr="00D62348">
              <w:rPr>
                <w:rFonts w:ascii="Times New Roman" w:hAnsi="Times New Roman" w:cs="Times New Roman"/>
                <w:color w:val="000000" w:themeColor="text1"/>
                <w:sz w:val="24"/>
                <w:szCs w:val="24"/>
              </w:rPr>
              <w:t>в</w:t>
            </w:r>
            <w:proofErr w:type="gramEnd"/>
            <w:r w:rsidRPr="00D62348">
              <w:rPr>
                <w:rFonts w:ascii="Times New Roman" w:hAnsi="Times New Roman" w:cs="Times New Roman"/>
                <w:color w:val="000000" w:themeColor="text1"/>
                <w:sz w:val="24"/>
                <w:szCs w:val="24"/>
              </w:rPr>
              <w:t>.</w:t>
            </w:r>
          </w:p>
        </w:tc>
      </w:tr>
    </w:tbl>
    <w:p w:rsidR="00795EFC" w:rsidRPr="00D62348" w:rsidRDefault="00795EFC" w:rsidP="00795EFC">
      <w:pPr>
        <w:autoSpaceDE w:val="0"/>
        <w:autoSpaceDN w:val="0"/>
        <w:adjustRightInd w:val="0"/>
        <w:spacing w:after="160" w:line="240" w:lineRule="auto"/>
        <w:jc w:val="right"/>
        <w:rPr>
          <w:rFonts w:ascii="Calibri" w:hAnsi="Calibri" w:cs="Calibri"/>
          <w:color w:val="000000" w:themeColor="text1"/>
        </w:rPr>
      </w:pPr>
    </w:p>
    <w:p w:rsidR="00EE7CB5" w:rsidRPr="00D62348" w:rsidRDefault="00EE7CB5" w:rsidP="00EE7CB5">
      <w:pPr>
        <w:autoSpaceDE w:val="0"/>
        <w:autoSpaceDN w:val="0"/>
        <w:adjustRightInd w:val="0"/>
        <w:spacing w:after="160" w:line="240" w:lineRule="auto"/>
        <w:rPr>
          <w:rFonts w:ascii="Calibri" w:hAnsi="Calibri" w:cs="Calibri"/>
          <w:color w:val="000000" w:themeColor="text1"/>
          <w:lang w:val="uk-UA"/>
        </w:rPr>
      </w:pPr>
    </w:p>
    <w:p w:rsidR="00795EFC" w:rsidRPr="00D62348" w:rsidRDefault="00795EFC" w:rsidP="00EE7CB5">
      <w:pPr>
        <w:autoSpaceDE w:val="0"/>
        <w:autoSpaceDN w:val="0"/>
        <w:adjustRightInd w:val="0"/>
        <w:spacing w:after="160" w:line="240" w:lineRule="auto"/>
        <w:jc w:val="right"/>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Додаток № 2 до тендерної документації</w:t>
      </w:r>
    </w:p>
    <w:p w:rsidR="00795EFC" w:rsidRPr="00D62348" w:rsidRDefault="00795EFC" w:rsidP="00795EFC">
      <w:pPr>
        <w:autoSpaceDE w:val="0"/>
        <w:autoSpaceDN w:val="0"/>
        <w:adjustRightInd w:val="0"/>
        <w:spacing w:after="160" w:line="240" w:lineRule="auto"/>
        <w:jc w:val="center"/>
        <w:rPr>
          <w:rFonts w:ascii="Times New Roman" w:hAnsi="Times New Roman" w:cs="Times New Roman"/>
          <w:b/>
          <w:bCs/>
          <w:color w:val="000000" w:themeColor="text1"/>
          <w:sz w:val="24"/>
          <w:szCs w:val="24"/>
        </w:rPr>
      </w:pPr>
      <w:proofErr w:type="gramStart"/>
      <w:r w:rsidRPr="00D62348">
        <w:rPr>
          <w:rFonts w:ascii="Times New Roman" w:hAnsi="Times New Roman" w:cs="Times New Roman"/>
          <w:b/>
          <w:bCs/>
          <w:color w:val="000000" w:themeColor="text1"/>
          <w:sz w:val="24"/>
          <w:szCs w:val="24"/>
        </w:rPr>
        <w:t>П</w:t>
      </w:r>
      <w:proofErr w:type="gramEnd"/>
      <w:r w:rsidRPr="00D62348">
        <w:rPr>
          <w:rFonts w:ascii="Times New Roman" w:hAnsi="Times New Roman" w:cs="Times New Roman"/>
          <w:b/>
          <w:bCs/>
          <w:color w:val="000000" w:themeColor="text1"/>
          <w:sz w:val="24"/>
          <w:szCs w:val="24"/>
        </w:rPr>
        <w:t>ідстави для відмови в участі у процедурі закупівлі</w:t>
      </w:r>
    </w:p>
    <w:p w:rsidR="00795EFC" w:rsidRPr="00D62348" w:rsidRDefault="00795EFC" w:rsidP="00795EFC">
      <w:pPr>
        <w:autoSpaceDE w:val="0"/>
        <w:autoSpaceDN w:val="0"/>
        <w:adjustRightInd w:val="0"/>
        <w:spacing w:before="120" w:after="120" w:line="240" w:lineRule="auto"/>
        <w:ind w:firstLine="567"/>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Переможець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0" w:anchor="n401" w:history="1">
        <w:r w:rsidRPr="00D62348">
          <w:rPr>
            <w:rFonts w:ascii="Times New Roman" w:hAnsi="Times New Roman" w:cs="Times New Roman"/>
            <w:color w:val="000000" w:themeColor="text1"/>
            <w:sz w:val="24"/>
            <w:szCs w:val="24"/>
            <w:highlight w:val="white"/>
            <w:u w:val="single"/>
          </w:rPr>
          <w:t>підпунктах 3</w:t>
        </w:r>
      </w:hyperlink>
      <w:r w:rsidRPr="00D62348">
        <w:rPr>
          <w:rFonts w:ascii="Times New Roman" w:hAnsi="Times New Roman" w:cs="Times New Roman"/>
          <w:color w:val="000000" w:themeColor="text1"/>
          <w:sz w:val="24"/>
          <w:szCs w:val="24"/>
          <w:highlight w:val="white"/>
        </w:rPr>
        <w:t>,</w:t>
      </w:r>
      <w:r w:rsidRPr="00D62348">
        <w:rPr>
          <w:rFonts w:ascii="Times New Roman" w:hAnsi="Times New Roman" w:cs="Times New Roman"/>
          <w:color w:val="000000" w:themeColor="text1"/>
          <w:sz w:val="24"/>
          <w:szCs w:val="24"/>
          <w:highlight w:val="white"/>
          <w:lang w:val="en-US"/>
        </w:rPr>
        <w:t> </w:t>
      </w:r>
      <w:hyperlink r:id="rId51" w:anchor="n403" w:history="1">
        <w:r w:rsidRPr="00D62348">
          <w:rPr>
            <w:rFonts w:ascii="Times New Roman" w:hAnsi="Times New Roman" w:cs="Times New Roman"/>
            <w:color w:val="000000" w:themeColor="text1"/>
            <w:sz w:val="24"/>
            <w:szCs w:val="24"/>
            <w:highlight w:val="white"/>
            <w:u w:val="single"/>
          </w:rPr>
          <w:t>5</w:t>
        </w:r>
      </w:hyperlink>
      <w:r w:rsidRPr="00D62348">
        <w:rPr>
          <w:rFonts w:ascii="Times New Roman" w:hAnsi="Times New Roman" w:cs="Times New Roman"/>
          <w:color w:val="000000" w:themeColor="text1"/>
          <w:sz w:val="24"/>
          <w:szCs w:val="24"/>
          <w:highlight w:val="white"/>
        </w:rPr>
        <w:t>,</w:t>
      </w:r>
      <w:r w:rsidRPr="00D62348">
        <w:rPr>
          <w:rFonts w:ascii="Times New Roman" w:hAnsi="Times New Roman" w:cs="Times New Roman"/>
          <w:color w:val="000000" w:themeColor="text1"/>
          <w:sz w:val="24"/>
          <w:szCs w:val="24"/>
          <w:highlight w:val="white"/>
          <w:lang w:val="en-US"/>
        </w:rPr>
        <w:t> </w:t>
      </w:r>
      <w:hyperlink r:id="rId52" w:anchor="n404" w:history="1">
        <w:r w:rsidRPr="00D62348">
          <w:rPr>
            <w:rFonts w:ascii="Times New Roman" w:hAnsi="Times New Roman" w:cs="Times New Roman"/>
            <w:color w:val="000000" w:themeColor="text1"/>
            <w:sz w:val="24"/>
            <w:szCs w:val="24"/>
            <w:highlight w:val="white"/>
            <w:u w:val="single"/>
          </w:rPr>
          <w:t>6</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і </w:t>
      </w:r>
      <w:hyperlink r:id="rId53" w:anchor="n410" w:history="1">
        <w:r w:rsidRPr="00D62348">
          <w:rPr>
            <w:rFonts w:ascii="Times New Roman" w:hAnsi="Times New Roman" w:cs="Times New Roman"/>
            <w:color w:val="000000" w:themeColor="text1"/>
            <w:sz w:val="24"/>
            <w:szCs w:val="24"/>
            <w:highlight w:val="white"/>
            <w:u w:val="single"/>
          </w:rPr>
          <w:t>12</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та в </w:t>
      </w:r>
      <w:hyperlink r:id="rId54" w:anchor="n411" w:history="1">
        <w:r w:rsidRPr="00D62348">
          <w:rPr>
            <w:rFonts w:ascii="Times New Roman" w:hAnsi="Times New Roman" w:cs="Times New Roman"/>
            <w:color w:val="000000" w:themeColor="text1"/>
            <w:sz w:val="24"/>
            <w:szCs w:val="24"/>
            <w:highlight w:val="white"/>
            <w:u w:val="single"/>
          </w:rPr>
          <w:t>абзаці чотирнадцятому</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 xml:space="preserve"> пункту 47 Особливостей. </w:t>
      </w:r>
    </w:p>
    <w:p w:rsidR="00795EFC" w:rsidRPr="00D62348" w:rsidRDefault="00795EFC" w:rsidP="00795EFC">
      <w:pPr>
        <w:autoSpaceDE w:val="0"/>
        <w:autoSpaceDN w:val="0"/>
        <w:adjustRightInd w:val="0"/>
        <w:spacing w:before="120" w:after="120" w:line="240" w:lineRule="auto"/>
        <w:ind w:firstLine="567"/>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Замовник не вимагає документального </w:t>
      </w:r>
      <w:proofErr w:type="gramStart"/>
      <w:r w:rsidRPr="00D62348">
        <w:rPr>
          <w:rFonts w:ascii="Times New Roman" w:hAnsi="Times New Roman" w:cs="Times New Roman"/>
          <w:color w:val="000000" w:themeColor="text1"/>
          <w:sz w:val="24"/>
          <w:szCs w:val="24"/>
          <w:highlight w:val="white"/>
        </w:rPr>
        <w:t>п</w:t>
      </w:r>
      <w:proofErr w:type="gramEnd"/>
      <w:r w:rsidRPr="00D62348">
        <w:rPr>
          <w:rFonts w:ascii="Times New Roman" w:hAnsi="Times New Roman" w:cs="Times New Roman"/>
          <w:color w:val="000000" w:themeColor="text1"/>
          <w:sz w:val="24"/>
          <w:szCs w:val="24"/>
          <w:highlight w:val="white"/>
        </w:rPr>
        <w:t>ідтвердження публічної інформації, що оприлюднена у формі відкритих даних згідно із </w:t>
      </w:r>
      <w:hyperlink r:id="rId55" w:history="1">
        <w:r w:rsidRPr="00D62348">
          <w:rPr>
            <w:rFonts w:ascii="Times New Roman" w:hAnsi="Times New Roman" w:cs="Times New Roman"/>
            <w:color w:val="000000" w:themeColor="text1"/>
            <w:sz w:val="24"/>
            <w:szCs w:val="24"/>
            <w:highlight w:val="white"/>
            <w:u w:val="single"/>
          </w:rPr>
          <w:t>Законом України</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 xml:space="preserve">“Про доступ до публічної </w:t>
      </w:r>
      <w:r w:rsidRPr="00D62348">
        <w:rPr>
          <w:rFonts w:ascii="Times New Roman" w:hAnsi="Times New Roman" w:cs="Times New Roman"/>
          <w:color w:val="000000" w:themeColor="text1"/>
          <w:sz w:val="24"/>
          <w:szCs w:val="24"/>
          <w:highlight w:val="white"/>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D62348">
        <w:rPr>
          <w:rFonts w:ascii="Times New Roman" w:hAnsi="Times New Roman" w:cs="Times New Roman"/>
          <w:color w:val="000000" w:themeColor="text1"/>
          <w:sz w:val="24"/>
          <w:szCs w:val="24"/>
          <w:highlight w:val="white"/>
        </w:rPr>
        <w:t>в</w:t>
      </w:r>
      <w:proofErr w:type="gramEnd"/>
      <w:r w:rsidRPr="00D62348">
        <w:rPr>
          <w:rFonts w:ascii="Times New Roman" w:hAnsi="Times New Roman" w:cs="Times New Roman"/>
          <w:color w:val="000000" w:themeColor="text1"/>
          <w:sz w:val="24"/>
          <w:szCs w:val="24"/>
          <w:highlight w:val="white"/>
        </w:rPr>
        <w:t>.</w:t>
      </w:r>
    </w:p>
    <w:p w:rsidR="00795EFC" w:rsidRPr="00D62348" w:rsidRDefault="00795EFC" w:rsidP="00795EFC">
      <w:pPr>
        <w:autoSpaceDE w:val="0"/>
        <w:autoSpaceDN w:val="0"/>
        <w:adjustRightInd w:val="0"/>
        <w:spacing w:before="120" w:after="120" w:line="240" w:lineRule="auto"/>
        <w:ind w:firstLine="567"/>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Учасник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підтверджує відсутність підстав, зазначених в цьому пункті (крім </w:t>
      </w:r>
      <w:hyperlink r:id="rId56" w:anchor="n411" w:history="1">
        <w:r w:rsidRPr="00D62348">
          <w:rPr>
            <w:rFonts w:ascii="Times New Roman" w:hAnsi="Times New Roman" w:cs="Times New Roman"/>
            <w:color w:val="000000" w:themeColor="text1"/>
            <w:sz w:val="24"/>
            <w:szCs w:val="24"/>
            <w:highlight w:val="white"/>
            <w:u w:val="single"/>
          </w:rPr>
          <w:t>абзацу чотирнадцятого</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95EFC" w:rsidRPr="00D62348" w:rsidRDefault="00795EFC" w:rsidP="00795EFC">
      <w:pPr>
        <w:autoSpaceDE w:val="0"/>
        <w:autoSpaceDN w:val="0"/>
        <w:adjustRightInd w:val="0"/>
        <w:spacing w:before="120" w:after="120" w:line="240" w:lineRule="auto"/>
        <w:ind w:firstLine="567"/>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Замовник не вимагає від учасника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57" w:anchor="n411" w:history="1">
        <w:r w:rsidRPr="00D62348">
          <w:rPr>
            <w:rFonts w:ascii="Times New Roman" w:hAnsi="Times New Roman" w:cs="Times New Roman"/>
            <w:color w:val="000000" w:themeColor="text1"/>
            <w:sz w:val="24"/>
            <w:szCs w:val="24"/>
            <w:highlight w:val="white"/>
            <w:u w:val="single"/>
          </w:rPr>
          <w:t>абзацу чотирнадцятого</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 xml:space="preserve">цього пункту), крім самостійного декларування відсутності таких підстав учасником процедури закупівлі відповідно </w:t>
      </w:r>
      <w:proofErr w:type="gramStart"/>
      <w:r w:rsidRPr="00D62348">
        <w:rPr>
          <w:rFonts w:ascii="Times New Roman" w:hAnsi="Times New Roman" w:cs="Times New Roman"/>
          <w:color w:val="000000" w:themeColor="text1"/>
          <w:sz w:val="24"/>
          <w:szCs w:val="24"/>
          <w:highlight w:val="white"/>
        </w:rPr>
        <w:t>до</w:t>
      </w:r>
      <w:proofErr w:type="gramEnd"/>
      <w:r w:rsidRPr="00D62348">
        <w:rPr>
          <w:rFonts w:ascii="Times New Roman" w:hAnsi="Times New Roman" w:cs="Times New Roman"/>
          <w:color w:val="000000" w:themeColor="text1"/>
          <w:sz w:val="24"/>
          <w:szCs w:val="24"/>
          <w:highlight w:val="white"/>
        </w:rPr>
        <w:t> </w:t>
      </w:r>
      <w:hyperlink r:id="rId58" w:anchor="n413" w:history="1">
        <w:r w:rsidRPr="00D62348">
          <w:rPr>
            <w:rFonts w:ascii="Times New Roman" w:hAnsi="Times New Roman" w:cs="Times New Roman"/>
            <w:color w:val="000000" w:themeColor="text1"/>
            <w:sz w:val="24"/>
            <w:szCs w:val="24"/>
            <w:highlight w:val="white"/>
            <w:u w:val="single"/>
          </w:rPr>
          <w:t>абзацу шістнадцятого</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 xml:space="preserve"> пункту 47 Особливостей.</w:t>
      </w:r>
    </w:p>
    <w:p w:rsidR="00795EFC" w:rsidRPr="00D62348" w:rsidRDefault="00795EFC" w:rsidP="00795EFC">
      <w:pPr>
        <w:autoSpaceDE w:val="0"/>
        <w:autoSpaceDN w:val="0"/>
        <w:adjustRightInd w:val="0"/>
        <w:spacing w:before="120" w:after="120" w:line="240" w:lineRule="auto"/>
        <w:ind w:firstLine="567"/>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62348">
        <w:rPr>
          <w:rFonts w:ascii="Times New Roman" w:hAnsi="Times New Roman" w:cs="Times New Roman"/>
          <w:color w:val="000000" w:themeColor="text1"/>
          <w:sz w:val="24"/>
          <w:szCs w:val="24"/>
          <w:highlight w:val="white"/>
        </w:rPr>
        <w:t>в</w:t>
      </w:r>
      <w:proofErr w:type="gramEnd"/>
      <w:r w:rsidRPr="00D62348">
        <w:rPr>
          <w:rFonts w:ascii="Times New Roman" w:hAnsi="Times New Roman" w:cs="Times New Roman"/>
          <w:color w:val="000000" w:themeColor="text1"/>
          <w:sz w:val="24"/>
          <w:szCs w:val="24"/>
          <w:highlight w:val="white"/>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9" w:anchor="n1257" w:history="1">
        <w:r w:rsidRPr="00D62348">
          <w:rPr>
            <w:rFonts w:ascii="Times New Roman" w:hAnsi="Times New Roman" w:cs="Times New Roman"/>
            <w:color w:val="000000" w:themeColor="text1"/>
            <w:sz w:val="24"/>
            <w:szCs w:val="24"/>
            <w:highlight w:val="white"/>
            <w:u w:val="single"/>
          </w:rPr>
          <w:t>частини третьої</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статті 16 Закону (у разі застосування таких критеріїв до учасника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замовник перевіряє таких суб’єктів господарювання на відсутність підстав, визначених цим пунктом.</w:t>
      </w:r>
    </w:p>
    <w:p w:rsidR="00795EFC" w:rsidRPr="00D62348" w:rsidRDefault="00795EFC" w:rsidP="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proofErr w:type="gramStart"/>
      <w:r w:rsidRPr="00D62348">
        <w:rPr>
          <w:rFonts w:ascii="Times New Roman" w:hAnsi="Times New Roman" w:cs="Times New Roman"/>
          <w:color w:val="000000" w:themeColor="text1"/>
          <w:sz w:val="24"/>
          <w:szCs w:val="24"/>
          <w:highlight w:val="white"/>
        </w:rPr>
        <w:t>П</w:t>
      </w:r>
      <w:proofErr w:type="gramEnd"/>
      <w:r w:rsidRPr="00D62348">
        <w:rPr>
          <w:rFonts w:ascii="Times New Roman" w:hAnsi="Times New Roman" w:cs="Times New Roman"/>
          <w:color w:val="000000" w:themeColor="text1"/>
          <w:sz w:val="24"/>
          <w:szCs w:val="24"/>
          <w:highlight w:val="white"/>
        </w:rPr>
        <w:t>ідстави для відмови в участі у відкритих торгах, встановлені </w:t>
      </w:r>
      <w:hyperlink r:id="rId60" w:anchor="n159" w:history="1">
        <w:r w:rsidRPr="00D62348">
          <w:rPr>
            <w:rFonts w:ascii="Times New Roman" w:hAnsi="Times New Roman" w:cs="Times New Roman"/>
            <w:color w:val="000000" w:themeColor="text1"/>
            <w:sz w:val="24"/>
            <w:szCs w:val="24"/>
            <w:highlight w:val="white"/>
            <w:u w:val="single"/>
          </w:rPr>
          <w:t>пунктом 4</w:t>
        </w:r>
      </w:hyperlink>
      <w:r w:rsidRPr="00D62348">
        <w:rPr>
          <w:rFonts w:ascii="Times New Roman" w:hAnsi="Times New Roman" w:cs="Times New Roman"/>
          <w:color w:val="000000" w:themeColor="text1"/>
          <w:sz w:val="24"/>
          <w:szCs w:val="24"/>
          <w:highlight w:val="white"/>
          <w:u w:val="single"/>
        </w:rPr>
        <w:t>7</w:t>
      </w:r>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 xml:space="preserve">цих Особливостей, та інформація про спосіб підтвердження відсутності підстав для відхилення. Замовник не вимагає документального </w:t>
      </w:r>
      <w:proofErr w:type="gramStart"/>
      <w:r w:rsidRPr="00D62348">
        <w:rPr>
          <w:rFonts w:ascii="Times New Roman" w:hAnsi="Times New Roman" w:cs="Times New Roman"/>
          <w:color w:val="000000" w:themeColor="text1"/>
          <w:sz w:val="24"/>
          <w:szCs w:val="24"/>
          <w:highlight w:val="white"/>
        </w:rPr>
        <w:t>п</w:t>
      </w:r>
      <w:proofErr w:type="gramEnd"/>
      <w:r w:rsidRPr="00D62348">
        <w:rPr>
          <w:rFonts w:ascii="Times New Roman" w:hAnsi="Times New Roman" w:cs="Times New Roman"/>
          <w:color w:val="000000" w:themeColor="text1"/>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61" w:history="1">
        <w:r w:rsidRPr="00D62348">
          <w:rPr>
            <w:rFonts w:ascii="Times New Roman" w:hAnsi="Times New Roman" w:cs="Times New Roman"/>
            <w:color w:val="000000" w:themeColor="text1"/>
            <w:sz w:val="24"/>
            <w:szCs w:val="24"/>
            <w:highlight w:val="white"/>
            <w:u w:val="single"/>
          </w:rPr>
          <w:t>Законом України</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95EFC" w:rsidRPr="00D62348" w:rsidRDefault="00795EFC" w:rsidP="00795EFC">
      <w:pPr>
        <w:autoSpaceDE w:val="0"/>
        <w:autoSpaceDN w:val="0"/>
        <w:adjustRightInd w:val="0"/>
        <w:spacing w:after="150" w:line="240" w:lineRule="auto"/>
        <w:ind w:firstLine="450"/>
        <w:jc w:val="both"/>
        <w:rPr>
          <w:rFonts w:ascii="Times New Roman" w:hAnsi="Times New Roman" w:cs="Times New Roman"/>
          <w:color w:val="000000" w:themeColor="text1"/>
          <w:sz w:val="24"/>
          <w:szCs w:val="24"/>
          <w:highlight w:val="white"/>
        </w:rPr>
      </w:pPr>
      <w:r w:rsidRPr="00D62348">
        <w:rPr>
          <w:rFonts w:ascii="Times New Roman" w:hAnsi="Times New Roman" w:cs="Times New Roman"/>
          <w:color w:val="000000" w:themeColor="text1"/>
          <w:sz w:val="24"/>
          <w:szCs w:val="24"/>
          <w:highlight w:val="white"/>
        </w:rPr>
        <w:t>Для об’єднання учасників як учасника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D62348">
        <w:rPr>
          <w:rFonts w:ascii="Times New Roman" w:hAnsi="Times New Roman" w:cs="Times New Roman"/>
          <w:color w:val="000000" w:themeColor="text1"/>
          <w:sz w:val="24"/>
          <w:szCs w:val="24"/>
          <w:highlight w:val="white"/>
          <w:u w:val="single"/>
        </w:rPr>
        <w:t>пунктом 47</w:t>
      </w:r>
      <w:r w:rsidRPr="00D62348">
        <w:rPr>
          <w:rFonts w:ascii="Times New Roman" w:hAnsi="Times New Roman" w:cs="Times New Roman"/>
          <w:color w:val="000000" w:themeColor="text1"/>
          <w:sz w:val="24"/>
          <w:szCs w:val="24"/>
          <w:highlight w:val="white"/>
        </w:rPr>
        <w:t> цих Особливостей.</w:t>
      </w:r>
    </w:p>
    <w:p w:rsidR="00795EFC" w:rsidRPr="00D62348" w:rsidRDefault="00795EFC" w:rsidP="00795EFC">
      <w:pPr>
        <w:autoSpaceDE w:val="0"/>
        <w:autoSpaceDN w:val="0"/>
        <w:adjustRightInd w:val="0"/>
        <w:spacing w:before="120" w:after="120" w:line="240" w:lineRule="auto"/>
        <w:ind w:firstLine="567"/>
        <w:jc w:val="both"/>
        <w:rPr>
          <w:rFonts w:ascii="Calibri" w:hAnsi="Calibri" w:cs="Calibri"/>
          <w:color w:val="000000" w:themeColor="text1"/>
        </w:rPr>
      </w:pPr>
    </w:p>
    <w:p w:rsidR="00795EFC" w:rsidRPr="00D62348" w:rsidRDefault="00795EFC" w:rsidP="00795EFC">
      <w:pPr>
        <w:autoSpaceDE w:val="0"/>
        <w:autoSpaceDN w:val="0"/>
        <w:adjustRightInd w:val="0"/>
        <w:spacing w:before="120" w:after="160" w:line="240" w:lineRule="auto"/>
        <w:jc w:val="both"/>
        <w:rPr>
          <w:rFonts w:ascii="Calibri" w:hAnsi="Calibri" w:cs="Calibri"/>
          <w:color w:val="000000" w:themeColor="text1"/>
        </w:rPr>
      </w:pPr>
    </w:p>
    <w:tbl>
      <w:tblPr>
        <w:tblW w:w="0" w:type="auto"/>
        <w:tblInd w:w="-748" w:type="dxa"/>
        <w:tblLayout w:type="fixed"/>
        <w:tblLook w:val="0000"/>
      </w:tblPr>
      <w:tblGrid>
        <w:gridCol w:w="709"/>
        <w:gridCol w:w="3544"/>
        <w:gridCol w:w="2835"/>
        <w:gridCol w:w="3402"/>
      </w:tblGrid>
      <w:tr w:rsidR="00795EFC" w:rsidRPr="00DD4216">
        <w:trPr>
          <w:trHeight w:val="1134"/>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ind w:left="-142" w:right="-157"/>
              <w:jc w:val="center"/>
              <w:rPr>
                <w:rFonts w:ascii="Times New Roman" w:hAnsi="Times New Roman" w:cs="Times New Roman"/>
                <w:color w:val="000000" w:themeColor="text1"/>
                <w:lang w:val="en-US"/>
              </w:rPr>
            </w:pP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з/п</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Times New Roman" w:hAnsi="Times New Roman" w:cs="Times New Roman"/>
                <w:color w:val="000000" w:themeColor="text1"/>
              </w:rPr>
            </w:pPr>
            <w:proofErr w:type="gramStart"/>
            <w:r w:rsidRPr="00D62348">
              <w:rPr>
                <w:rFonts w:ascii="Times New Roman" w:hAnsi="Times New Roman" w:cs="Times New Roman"/>
                <w:b/>
                <w:bCs/>
                <w:color w:val="000000" w:themeColor="text1"/>
                <w:sz w:val="24"/>
                <w:szCs w:val="24"/>
              </w:rPr>
              <w:t>П</w:t>
            </w:r>
            <w:proofErr w:type="gramEnd"/>
            <w:r w:rsidRPr="00D62348">
              <w:rPr>
                <w:rFonts w:ascii="Times New Roman" w:hAnsi="Times New Roman" w:cs="Times New Roman"/>
                <w:b/>
                <w:bCs/>
                <w:color w:val="000000" w:themeColor="text1"/>
                <w:sz w:val="24"/>
                <w:szCs w:val="24"/>
              </w:rPr>
              <w:t>ідстава для відмови в участі</w:t>
            </w:r>
            <w:r w:rsidRPr="00D62348">
              <w:rPr>
                <w:rFonts w:ascii="Times New Roman" w:hAnsi="Times New Roman" w:cs="Times New Roman"/>
                <w:b/>
                <w:bCs/>
                <w:color w:val="000000" w:themeColor="text1"/>
                <w:sz w:val="24"/>
                <w:szCs w:val="24"/>
              </w:rPr>
              <w:br/>
              <w:t>у процедурі закупівлі</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b/>
                <w:bCs/>
                <w:color w:val="000000" w:themeColor="text1"/>
                <w:sz w:val="24"/>
                <w:szCs w:val="24"/>
              </w:rPr>
              <w:t>Для учасника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ind w:left="-142" w:right="-157"/>
              <w:jc w:val="center"/>
              <w:rPr>
                <w:rFonts w:ascii="Times New Roman" w:hAnsi="Times New Roman" w:cs="Times New Roman"/>
                <w:b/>
                <w:bCs/>
                <w:color w:val="000000" w:themeColor="text1"/>
                <w:sz w:val="24"/>
                <w:szCs w:val="24"/>
                <w:lang w:val="en-US"/>
              </w:rPr>
            </w:pPr>
            <w:r w:rsidRPr="00D62348">
              <w:rPr>
                <w:rFonts w:ascii="Times New Roman" w:hAnsi="Times New Roman" w:cs="Times New Roman"/>
                <w:b/>
                <w:bCs/>
                <w:color w:val="000000" w:themeColor="text1"/>
                <w:sz w:val="24"/>
                <w:szCs w:val="24"/>
              </w:rPr>
              <w:t>Для</w:t>
            </w:r>
            <w:r w:rsidRPr="00D62348">
              <w:rPr>
                <w:rFonts w:ascii="Times New Roman" w:hAnsi="Times New Roman" w:cs="Times New Roman"/>
                <w:b/>
                <w:bCs/>
                <w:color w:val="000000" w:themeColor="text1"/>
                <w:sz w:val="24"/>
                <w:szCs w:val="24"/>
                <w:lang w:val="en-US"/>
              </w:rPr>
              <w:t xml:space="preserve"> </w:t>
            </w:r>
            <w:r w:rsidRPr="00D62348">
              <w:rPr>
                <w:rFonts w:ascii="Times New Roman" w:hAnsi="Times New Roman" w:cs="Times New Roman"/>
                <w:b/>
                <w:bCs/>
                <w:color w:val="000000" w:themeColor="text1"/>
                <w:sz w:val="24"/>
                <w:szCs w:val="24"/>
              </w:rPr>
              <w:t>переможця</w:t>
            </w:r>
          </w:p>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i/>
                <w:iCs/>
                <w:color w:val="000000" w:themeColor="text1"/>
                <w:sz w:val="24"/>
                <w:szCs w:val="24"/>
                <w:lang w:val="en-US"/>
              </w:rPr>
              <w:t>(</w:t>
            </w:r>
            <w:r w:rsidRPr="00D62348">
              <w:rPr>
                <w:rFonts w:ascii="Times New Roman" w:hAnsi="Times New Roman" w:cs="Times New Roman"/>
                <w:i/>
                <w:iCs/>
                <w:color w:val="000000" w:themeColor="text1"/>
                <w:sz w:val="24"/>
                <w:szCs w:val="24"/>
              </w:rPr>
              <w:t>Переможець</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у</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строк</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що</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не</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перевищує</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чотири</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дні</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з</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дати</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оприлюднення</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в</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електронній</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системі</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закупівель</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повідомлення</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про</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намір</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укласти</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договір</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про</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закупівлю</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надає</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замовнику</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шляхом</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оприлюднення</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в</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електронній</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системі</w:t>
            </w:r>
            <w:r w:rsidRPr="00D62348">
              <w:rPr>
                <w:rFonts w:ascii="Times New Roman" w:hAnsi="Times New Roman" w:cs="Times New Roman"/>
                <w:i/>
                <w:iCs/>
                <w:color w:val="000000" w:themeColor="text1"/>
                <w:sz w:val="24"/>
                <w:szCs w:val="24"/>
                <w:lang w:val="en-US"/>
              </w:rPr>
              <w:t xml:space="preserve"> </w:t>
            </w:r>
            <w:proofErr w:type="gramStart"/>
            <w:r w:rsidRPr="00D62348">
              <w:rPr>
                <w:rFonts w:ascii="Times New Roman" w:hAnsi="Times New Roman" w:cs="Times New Roman"/>
                <w:i/>
                <w:iCs/>
                <w:color w:val="000000" w:themeColor="text1"/>
                <w:sz w:val="24"/>
                <w:szCs w:val="24"/>
              </w:rPr>
              <w:t>закупівель</w:t>
            </w:r>
            <w:r w:rsidRPr="00D62348">
              <w:rPr>
                <w:rFonts w:ascii="Times New Roman" w:hAnsi="Times New Roman" w:cs="Times New Roman"/>
                <w:i/>
                <w:iCs/>
                <w:color w:val="000000" w:themeColor="text1"/>
                <w:sz w:val="24"/>
                <w:szCs w:val="24"/>
                <w:lang w:val="en-US"/>
              </w:rPr>
              <w:t>:</w:t>
            </w:r>
            <w:proofErr w:type="gramEnd"/>
            <w:r w:rsidRPr="00D62348">
              <w:rPr>
                <w:rFonts w:ascii="Times New Roman" w:hAnsi="Times New Roman" w:cs="Times New Roman"/>
                <w:i/>
                <w:iCs/>
                <w:color w:val="000000" w:themeColor="text1"/>
                <w:sz w:val="24"/>
                <w:szCs w:val="24"/>
                <w:lang w:val="en-US"/>
              </w:rPr>
              <w:t>)</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t>Замовник</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має</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незаперечні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докази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того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що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учасник</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lastRenderedPageBreak/>
              <w:t>процедури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пропонує</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дає</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або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погоджується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дати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прямо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чи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опосередковано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будь</w:t>
            </w:r>
            <w:r w:rsidRPr="00D62348">
              <w:rPr>
                <w:rFonts w:ascii="Times New Roman" w:hAnsi="Times New Roman" w:cs="Times New Roman"/>
                <w:color w:val="000000" w:themeColor="text1"/>
                <w:sz w:val="24"/>
                <w:szCs w:val="24"/>
                <w:highlight w:val="white"/>
                <w:lang w:val="en-US"/>
              </w:rPr>
              <w:t>-</w:t>
            </w:r>
            <w:r w:rsidRPr="00D62348">
              <w:rPr>
                <w:rFonts w:ascii="Times New Roman" w:hAnsi="Times New Roman" w:cs="Times New Roman"/>
                <w:color w:val="000000" w:themeColor="text1"/>
                <w:sz w:val="24"/>
                <w:szCs w:val="24"/>
                <w:highlight w:val="white"/>
              </w:rPr>
              <w:t>якій</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службовій</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посадовій</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особі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замовника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іншого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державного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органу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винагороду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будь</w:t>
            </w:r>
            <w:r w:rsidRPr="00D62348">
              <w:rPr>
                <w:rFonts w:ascii="Times New Roman" w:hAnsi="Times New Roman" w:cs="Times New Roman"/>
                <w:color w:val="000000" w:themeColor="text1"/>
                <w:sz w:val="24"/>
                <w:szCs w:val="24"/>
                <w:highlight w:val="white"/>
                <w:lang w:val="en-US"/>
              </w:rPr>
              <w:t>-</w:t>
            </w:r>
            <w:r w:rsidRPr="00D62348">
              <w:rPr>
                <w:rFonts w:ascii="Times New Roman" w:hAnsi="Times New Roman" w:cs="Times New Roman"/>
                <w:color w:val="000000" w:themeColor="text1"/>
                <w:sz w:val="24"/>
                <w:szCs w:val="24"/>
                <w:highlight w:val="white"/>
              </w:rPr>
              <w:t>якій</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формі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пропозиція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щодо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наймання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на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роботу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цінна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річ</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послуга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тощо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метою</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вплинути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на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прийняття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рішення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щодо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визначення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переможця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процедури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закупівлі</w:t>
            </w:r>
            <w:r w:rsidRPr="00D62348">
              <w:rPr>
                <w:rFonts w:ascii="Times New Roman" w:hAnsi="Times New Roman" w:cs="Times New Roman"/>
                <w:i/>
                <w:iCs/>
                <w:color w:val="000000" w:themeColor="text1"/>
                <w:sz w:val="24"/>
                <w:szCs w:val="24"/>
                <w:highlight w:val="white"/>
                <w:lang w:val="en-US"/>
              </w:rPr>
              <w:t xml:space="preserve"> </w:t>
            </w:r>
            <w:r w:rsidRPr="00D62348">
              <w:rPr>
                <w:rFonts w:ascii="Times New Roman" w:hAnsi="Times New Roman" w:cs="Times New Roman"/>
                <w:i/>
                <w:iCs/>
                <w:color w:val="000000" w:themeColor="text1"/>
                <w:sz w:val="24"/>
                <w:szCs w:val="24"/>
                <w:lang w:val="en-US"/>
              </w:rPr>
              <w:t>(</w:t>
            </w:r>
            <w:proofErr w:type="gramStart"/>
            <w:r w:rsidRPr="00D62348">
              <w:rPr>
                <w:rFonts w:ascii="Times New Roman" w:hAnsi="Times New Roman" w:cs="Times New Roman"/>
                <w:i/>
                <w:iCs/>
                <w:color w:val="000000" w:themeColor="text1"/>
                <w:sz w:val="24"/>
                <w:szCs w:val="24"/>
              </w:rPr>
              <w:t>пп</w:t>
            </w:r>
            <w:r w:rsidRPr="00D62348">
              <w:rPr>
                <w:rFonts w:ascii="Times New Roman" w:hAnsi="Times New Roman" w:cs="Times New Roman"/>
                <w:i/>
                <w:iCs/>
                <w:color w:val="000000" w:themeColor="text1"/>
                <w:sz w:val="24"/>
                <w:szCs w:val="24"/>
                <w:lang w:val="en-US"/>
              </w:rPr>
              <w:t xml:space="preserve"> 1 </w:t>
            </w:r>
            <w:r w:rsidRPr="00D62348">
              <w:rPr>
                <w:rFonts w:ascii="Times New Roman" w:hAnsi="Times New Roman" w:cs="Times New Roman"/>
                <w:i/>
                <w:iCs/>
                <w:color w:val="000000" w:themeColor="text1"/>
                <w:sz w:val="24"/>
                <w:szCs w:val="24"/>
              </w:rPr>
              <w:t>п</w:t>
            </w:r>
            <w:r w:rsidRPr="00D62348">
              <w:rPr>
                <w:rFonts w:ascii="Times New Roman" w:hAnsi="Times New Roman" w:cs="Times New Roman"/>
                <w:i/>
                <w:iCs/>
                <w:color w:val="000000" w:themeColor="text1"/>
                <w:sz w:val="24"/>
                <w:szCs w:val="24"/>
                <w:lang w:val="en-US"/>
              </w:rPr>
              <w:t xml:space="preserve">.47 </w:t>
            </w:r>
            <w:r w:rsidRPr="00D62348">
              <w:rPr>
                <w:rFonts w:ascii="Times New Roman" w:hAnsi="Times New Roman" w:cs="Times New Roman"/>
                <w:i/>
                <w:iCs/>
                <w:color w:val="000000" w:themeColor="text1"/>
                <w:sz w:val="24"/>
                <w:szCs w:val="24"/>
              </w:rPr>
              <w:t>Особливостей</w:t>
            </w:r>
            <w:r w:rsidRPr="00D62348">
              <w:rPr>
                <w:rFonts w:ascii="Times New Roman" w:hAnsi="Times New Roman" w:cs="Times New Roman"/>
                <w:i/>
                <w:iCs/>
                <w:color w:val="000000" w:themeColor="text1"/>
                <w:sz w:val="24"/>
                <w:szCs w:val="24"/>
                <w:lang w:val="en-US"/>
              </w:rPr>
              <w:t>)</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lastRenderedPageBreak/>
              <w:t>П</w:t>
            </w:r>
            <w:proofErr w:type="gramEnd"/>
            <w:r w:rsidRPr="00D62348">
              <w:rPr>
                <w:rFonts w:ascii="Times New Roman" w:hAnsi="Times New Roman" w:cs="Times New Roman"/>
                <w:color w:val="000000" w:themeColor="text1"/>
                <w:sz w:val="24"/>
                <w:szCs w:val="24"/>
              </w:rPr>
              <w:t>ідтвердження не вимагається</w:t>
            </w:r>
          </w:p>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lastRenderedPageBreak/>
              <w:t>П</w:t>
            </w:r>
            <w:proofErr w:type="gramEnd"/>
            <w:r w:rsidRPr="00D62348">
              <w:rPr>
                <w:rFonts w:ascii="Times New Roman" w:hAnsi="Times New Roman" w:cs="Times New Roman"/>
                <w:color w:val="000000" w:themeColor="text1"/>
                <w:sz w:val="24"/>
                <w:szCs w:val="24"/>
              </w:rPr>
              <w:t>ідтвердження не вимагається</w:t>
            </w:r>
          </w:p>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t>Відомості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юридичну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особу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яка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є</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учасником</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процедури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внесено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Єдиного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державного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реєстру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осіб</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які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вчинили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корупційні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або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пов</w:t>
            </w:r>
            <w:r w:rsidRPr="00D62348">
              <w:rPr>
                <w:rFonts w:ascii="Times New Roman" w:hAnsi="Times New Roman" w:cs="Times New Roman"/>
                <w:color w:val="000000" w:themeColor="text1"/>
                <w:sz w:val="24"/>
                <w:szCs w:val="24"/>
                <w:highlight w:val="white"/>
                <w:lang w:val="en-US"/>
              </w:rPr>
              <w:t>’</w:t>
            </w:r>
            <w:r w:rsidRPr="00D62348">
              <w:rPr>
                <w:rFonts w:ascii="Times New Roman" w:hAnsi="Times New Roman" w:cs="Times New Roman"/>
                <w:color w:val="000000" w:themeColor="text1"/>
                <w:sz w:val="24"/>
                <w:szCs w:val="24"/>
                <w:highlight w:val="white"/>
              </w:rPr>
              <w:t>язані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корупцією</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правопорушення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i/>
                <w:iCs/>
                <w:color w:val="000000" w:themeColor="text1"/>
                <w:sz w:val="24"/>
                <w:szCs w:val="24"/>
                <w:lang w:val="en-US"/>
              </w:rPr>
              <w:t>(</w:t>
            </w:r>
            <w:r w:rsidRPr="00D62348">
              <w:rPr>
                <w:rFonts w:ascii="Times New Roman" w:hAnsi="Times New Roman" w:cs="Times New Roman"/>
                <w:i/>
                <w:iCs/>
                <w:color w:val="000000" w:themeColor="text1"/>
                <w:sz w:val="24"/>
                <w:szCs w:val="24"/>
              </w:rPr>
              <w:t>пп</w:t>
            </w:r>
            <w:r w:rsidRPr="00D62348">
              <w:rPr>
                <w:rFonts w:ascii="Times New Roman" w:hAnsi="Times New Roman" w:cs="Times New Roman"/>
                <w:i/>
                <w:iCs/>
                <w:color w:val="000000" w:themeColor="text1"/>
                <w:sz w:val="24"/>
                <w:szCs w:val="24"/>
                <w:lang w:val="en-US"/>
              </w:rPr>
              <w:t xml:space="preserve">. 2 </w:t>
            </w:r>
            <w:r w:rsidRPr="00D62348">
              <w:rPr>
                <w:rFonts w:ascii="Times New Roman" w:hAnsi="Times New Roman" w:cs="Times New Roman"/>
                <w:i/>
                <w:iCs/>
                <w:color w:val="000000" w:themeColor="text1"/>
                <w:sz w:val="24"/>
                <w:szCs w:val="24"/>
              </w:rPr>
              <w:t>п</w:t>
            </w:r>
            <w:r w:rsidRPr="00D62348">
              <w:rPr>
                <w:rFonts w:ascii="Times New Roman" w:hAnsi="Times New Roman" w:cs="Times New Roman"/>
                <w:i/>
                <w:iCs/>
                <w:color w:val="000000" w:themeColor="text1"/>
                <w:sz w:val="24"/>
                <w:szCs w:val="24"/>
                <w:lang w:val="en-US"/>
              </w:rPr>
              <w:t xml:space="preserve">.47 </w:t>
            </w:r>
            <w:r w:rsidRPr="00D62348">
              <w:rPr>
                <w:rFonts w:ascii="Times New Roman" w:hAnsi="Times New Roman" w:cs="Times New Roman"/>
                <w:i/>
                <w:iCs/>
                <w:color w:val="000000" w:themeColor="text1"/>
                <w:sz w:val="24"/>
                <w:szCs w:val="24"/>
              </w:rPr>
              <w:t>Особливостей</w:t>
            </w:r>
            <w:r w:rsidRPr="00D62348">
              <w:rPr>
                <w:rFonts w:ascii="Times New Roman" w:hAnsi="Times New Roman" w:cs="Times New Roman"/>
                <w:i/>
                <w:iCs/>
                <w:color w:val="000000" w:themeColor="text1"/>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підтверджує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відсутність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шляхом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самостійного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декларування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електронній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системі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час</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подання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ідтвердження не вимагається </w:t>
            </w:r>
          </w:p>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
        </w:tc>
      </w:tr>
      <w:tr w:rsidR="00795EFC" w:rsidRPr="00DD4216">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lang w:val="en-US"/>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t>Керівника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учасника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процедури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фізичну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особу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яка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є</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учасником</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процедури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закупівлі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було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притягнуто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згідно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із</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законом</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відповідальності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вчинення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корупційного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правопорушення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або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правопорушення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пов</w:t>
            </w:r>
            <w:r w:rsidRPr="00D62348">
              <w:rPr>
                <w:rFonts w:ascii="Times New Roman" w:hAnsi="Times New Roman" w:cs="Times New Roman"/>
                <w:color w:val="000000" w:themeColor="text1"/>
                <w:sz w:val="24"/>
                <w:szCs w:val="24"/>
                <w:highlight w:val="white"/>
                <w:lang w:val="en-US"/>
              </w:rPr>
              <w:t>’</w:t>
            </w:r>
            <w:r w:rsidRPr="00D62348">
              <w:rPr>
                <w:rFonts w:ascii="Times New Roman" w:hAnsi="Times New Roman" w:cs="Times New Roman"/>
                <w:color w:val="000000" w:themeColor="text1"/>
                <w:sz w:val="24"/>
                <w:szCs w:val="24"/>
                <w:highlight w:val="white"/>
              </w:rPr>
              <w:t>язаного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корупцією</w:t>
            </w:r>
            <w:r w:rsidRPr="00D62348">
              <w:rPr>
                <w:rFonts w:ascii="Times New Roman" w:hAnsi="Times New Roman" w:cs="Times New Roman"/>
                <w:i/>
                <w:iCs/>
                <w:color w:val="000000" w:themeColor="text1"/>
                <w:sz w:val="24"/>
                <w:szCs w:val="24"/>
                <w:highlight w:val="white"/>
                <w:lang w:val="en-US"/>
              </w:rPr>
              <w:t xml:space="preserve"> </w:t>
            </w:r>
            <w:r w:rsidRPr="00D62348">
              <w:rPr>
                <w:rFonts w:ascii="Times New Roman" w:hAnsi="Times New Roman" w:cs="Times New Roman"/>
                <w:i/>
                <w:iCs/>
                <w:color w:val="000000" w:themeColor="text1"/>
                <w:sz w:val="24"/>
                <w:szCs w:val="24"/>
                <w:highlight w:val="white"/>
              </w:rPr>
              <w:t>(пп. 3 п.47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t>Учасник</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процедури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підтверджує</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відсутність</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підстави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шляхом</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самостійного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декларування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відсутності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такої</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підстави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електронній</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системі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закупівель</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під</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час</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подання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тендерної</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160" w:line="240" w:lineRule="auto"/>
              <w:ind w:hanging="2"/>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t>Якщо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на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час</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оголошення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процедури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доступ</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відповідного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реєстру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обмежений</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переможець</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надає</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витяг</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або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довідку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Єдиного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державного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реєстру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осіб</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які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вчинили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корупційні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або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пов</w:t>
            </w:r>
            <w:r w:rsidRPr="00D62348">
              <w:rPr>
                <w:rFonts w:ascii="Times New Roman" w:hAnsi="Times New Roman" w:cs="Times New Roman"/>
                <w:color w:val="000000" w:themeColor="text1"/>
                <w:sz w:val="24"/>
                <w:szCs w:val="24"/>
                <w:highlight w:val="white"/>
                <w:lang w:val="en-US"/>
              </w:rPr>
              <w:t>’</w:t>
            </w:r>
            <w:r w:rsidRPr="00D62348">
              <w:rPr>
                <w:rFonts w:ascii="Times New Roman" w:hAnsi="Times New Roman" w:cs="Times New Roman"/>
                <w:color w:val="000000" w:themeColor="text1"/>
                <w:sz w:val="24"/>
                <w:szCs w:val="24"/>
                <w:highlight w:val="white"/>
              </w:rPr>
              <w:t>язані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корупцією</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правопорушення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i/>
                <w:iCs/>
                <w:color w:val="000000" w:themeColor="text1"/>
                <w:sz w:val="24"/>
                <w:szCs w:val="24"/>
                <w:lang w:val="en-US"/>
              </w:rPr>
              <w:t>(</w:t>
            </w:r>
            <w:r w:rsidRPr="00D62348">
              <w:rPr>
                <w:rFonts w:ascii="Times New Roman" w:hAnsi="Times New Roman" w:cs="Times New Roman"/>
                <w:i/>
                <w:iCs/>
                <w:color w:val="000000" w:themeColor="text1"/>
                <w:sz w:val="24"/>
                <w:szCs w:val="24"/>
              </w:rPr>
              <w:t>відповідно</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до</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пункту</w:t>
            </w:r>
            <w:r w:rsidRPr="00D62348">
              <w:rPr>
                <w:rFonts w:ascii="Times New Roman" w:hAnsi="Times New Roman" w:cs="Times New Roman"/>
                <w:i/>
                <w:iCs/>
                <w:color w:val="000000" w:themeColor="text1"/>
                <w:sz w:val="24"/>
                <w:szCs w:val="24"/>
                <w:lang w:val="en-US"/>
              </w:rPr>
              <w:t xml:space="preserve"> 47 </w:t>
            </w:r>
            <w:r w:rsidRPr="00D62348">
              <w:rPr>
                <w:rFonts w:ascii="Times New Roman" w:hAnsi="Times New Roman" w:cs="Times New Roman"/>
                <w:i/>
                <w:iCs/>
                <w:color w:val="000000" w:themeColor="text1"/>
                <w:sz w:val="24"/>
                <w:szCs w:val="24"/>
              </w:rPr>
              <w:t>Особливостей</w:t>
            </w:r>
            <w:r w:rsidRPr="00D62348">
              <w:rPr>
                <w:rFonts w:ascii="Times New Roman" w:hAnsi="Times New Roman" w:cs="Times New Roman"/>
                <w:i/>
                <w:iCs/>
                <w:color w:val="000000" w:themeColor="text1"/>
                <w:sz w:val="24"/>
                <w:szCs w:val="24"/>
                <w:lang w:val="en-US"/>
              </w:rPr>
              <w:t>)</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lang w:val="en-US"/>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t>суб</w:t>
            </w:r>
            <w:r w:rsidRPr="00D62348">
              <w:rPr>
                <w:rFonts w:ascii="Times New Roman" w:hAnsi="Times New Roman" w:cs="Times New Roman"/>
                <w:color w:val="000000" w:themeColor="text1"/>
                <w:sz w:val="24"/>
                <w:szCs w:val="24"/>
                <w:highlight w:val="white"/>
                <w:lang w:val="en-US"/>
              </w:rPr>
              <w:t>’</w:t>
            </w:r>
            <w:r w:rsidRPr="00D62348">
              <w:rPr>
                <w:rFonts w:ascii="Times New Roman" w:hAnsi="Times New Roman" w:cs="Times New Roman"/>
                <w:color w:val="000000" w:themeColor="text1"/>
                <w:sz w:val="24"/>
                <w:szCs w:val="24"/>
                <w:highlight w:val="white"/>
              </w:rPr>
              <w:t>єкт</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господарювання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учасник</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процедури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протягом</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останніх</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трьох</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років</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притягувався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відповідальності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порушення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передбачене</w:t>
            </w:r>
            <w:r w:rsidRPr="00D62348">
              <w:rPr>
                <w:rFonts w:ascii="Times New Roman" w:hAnsi="Times New Roman" w:cs="Times New Roman"/>
                <w:color w:val="000000" w:themeColor="text1"/>
                <w:sz w:val="24"/>
                <w:szCs w:val="24"/>
                <w:highlight w:val="white"/>
                <w:lang w:val="en-US"/>
              </w:rPr>
              <w:t> </w:t>
            </w:r>
            <w:hyperlink r:id="rId62" w:anchor="n52" w:history="1">
              <w:r w:rsidRPr="00D62348">
                <w:rPr>
                  <w:rFonts w:ascii="Times New Roman" w:hAnsi="Times New Roman" w:cs="Times New Roman"/>
                  <w:color w:val="000000" w:themeColor="text1"/>
                  <w:sz w:val="24"/>
                  <w:szCs w:val="24"/>
                  <w:highlight w:val="white"/>
                  <w:u w:val="single"/>
                </w:rPr>
                <w:t>пунктом</w:t>
              </w:r>
              <w:r w:rsidRPr="00D62348">
                <w:rPr>
                  <w:rFonts w:ascii="Times New Roman" w:hAnsi="Times New Roman" w:cs="Times New Roman"/>
                  <w:color w:val="000000" w:themeColor="text1"/>
                  <w:sz w:val="24"/>
                  <w:szCs w:val="24"/>
                  <w:highlight w:val="white"/>
                  <w:u w:val="single"/>
                  <w:lang w:val="en-US"/>
                </w:rPr>
                <w:t xml:space="preserve"> 4</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частини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другої</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статті</w:t>
            </w:r>
            <w:r w:rsidRPr="00D62348">
              <w:rPr>
                <w:rFonts w:ascii="Times New Roman" w:hAnsi="Times New Roman" w:cs="Times New Roman"/>
                <w:color w:val="000000" w:themeColor="text1"/>
                <w:sz w:val="24"/>
                <w:szCs w:val="24"/>
                <w:highlight w:val="white"/>
                <w:lang w:val="en-US"/>
              </w:rPr>
              <w:t xml:space="preserve"> 6, </w:t>
            </w:r>
            <w:hyperlink r:id="rId63" w:anchor="n456" w:history="1">
              <w:r w:rsidRPr="00D62348">
                <w:rPr>
                  <w:rFonts w:ascii="Times New Roman" w:hAnsi="Times New Roman" w:cs="Times New Roman"/>
                  <w:color w:val="000000" w:themeColor="text1"/>
                  <w:sz w:val="24"/>
                  <w:szCs w:val="24"/>
                  <w:highlight w:val="white"/>
                  <w:u w:val="single"/>
                </w:rPr>
                <w:t>пунктом</w:t>
              </w:r>
              <w:r w:rsidRPr="00D62348">
                <w:rPr>
                  <w:rFonts w:ascii="Times New Roman" w:hAnsi="Times New Roman" w:cs="Times New Roman"/>
                  <w:color w:val="000000" w:themeColor="text1"/>
                  <w:sz w:val="24"/>
                  <w:szCs w:val="24"/>
                  <w:highlight w:val="white"/>
                  <w:u w:val="single"/>
                  <w:lang w:val="en-US"/>
                </w:rPr>
                <w:t xml:space="preserve"> 1</w:t>
              </w:r>
            </w:hyperlink>
            <w:r w:rsidRPr="00D62348">
              <w:rPr>
                <w:rFonts w:ascii="Times New Roman" w:hAnsi="Times New Roman" w:cs="Times New Roman"/>
                <w:color w:val="000000" w:themeColor="text1"/>
                <w:sz w:val="24"/>
                <w:szCs w:val="24"/>
                <w:highlight w:val="white"/>
                <w:lang w:val="en-US"/>
              </w:rPr>
              <w:t> </w:t>
            </w:r>
            <w:r w:rsidRPr="00D62348">
              <w:rPr>
                <w:rFonts w:ascii="Times New Roman" w:hAnsi="Times New Roman" w:cs="Times New Roman"/>
                <w:color w:val="000000" w:themeColor="text1"/>
                <w:sz w:val="24"/>
                <w:szCs w:val="24"/>
                <w:highlight w:val="white"/>
              </w:rPr>
              <w:t>статті</w:t>
            </w:r>
            <w:r w:rsidRPr="00D62348">
              <w:rPr>
                <w:rFonts w:ascii="Times New Roman" w:hAnsi="Times New Roman" w:cs="Times New Roman"/>
                <w:color w:val="000000" w:themeColor="text1"/>
                <w:sz w:val="24"/>
                <w:szCs w:val="24"/>
                <w:highlight w:val="white"/>
                <w:lang w:val="en-US"/>
              </w:rPr>
              <w:t xml:space="preserve"> 50 </w:t>
            </w:r>
            <w:r w:rsidRPr="00D62348">
              <w:rPr>
                <w:rFonts w:ascii="Times New Roman" w:hAnsi="Times New Roman" w:cs="Times New Roman"/>
                <w:color w:val="000000" w:themeColor="text1"/>
                <w:sz w:val="24"/>
                <w:szCs w:val="24"/>
                <w:highlight w:val="white"/>
              </w:rPr>
              <w:t>Закону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України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захист</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економічної</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конкуренції</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у</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вигляді</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вчинення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антиконкурентних</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узгоджених</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дій</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що</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стосуються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спотворення</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результатів</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тендерів</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i/>
                <w:iCs/>
                <w:color w:val="000000" w:themeColor="text1"/>
                <w:sz w:val="24"/>
                <w:szCs w:val="24"/>
                <w:lang w:val="en-US"/>
              </w:rPr>
              <w:t>(</w:t>
            </w:r>
            <w:r w:rsidRPr="00D62348">
              <w:rPr>
                <w:rFonts w:ascii="Times New Roman" w:hAnsi="Times New Roman" w:cs="Times New Roman"/>
                <w:i/>
                <w:iCs/>
                <w:color w:val="000000" w:themeColor="text1"/>
                <w:sz w:val="24"/>
                <w:szCs w:val="24"/>
              </w:rPr>
              <w:t>пп</w:t>
            </w:r>
            <w:r w:rsidRPr="00D62348">
              <w:rPr>
                <w:rFonts w:ascii="Times New Roman" w:hAnsi="Times New Roman" w:cs="Times New Roman"/>
                <w:i/>
                <w:iCs/>
                <w:color w:val="000000" w:themeColor="text1"/>
                <w:sz w:val="24"/>
                <w:szCs w:val="24"/>
                <w:lang w:val="en-US"/>
              </w:rPr>
              <w:t xml:space="preserve">. 4 </w:t>
            </w:r>
            <w:r w:rsidRPr="00D62348">
              <w:rPr>
                <w:rFonts w:ascii="Times New Roman" w:hAnsi="Times New Roman" w:cs="Times New Roman"/>
                <w:i/>
                <w:iCs/>
                <w:color w:val="000000" w:themeColor="text1"/>
                <w:sz w:val="24"/>
                <w:szCs w:val="24"/>
              </w:rPr>
              <w:t>п</w:t>
            </w:r>
            <w:r w:rsidRPr="00D62348">
              <w:rPr>
                <w:rFonts w:ascii="Times New Roman" w:hAnsi="Times New Roman" w:cs="Times New Roman"/>
                <w:i/>
                <w:iCs/>
                <w:color w:val="000000" w:themeColor="text1"/>
                <w:sz w:val="24"/>
                <w:szCs w:val="24"/>
                <w:lang w:val="en-US"/>
              </w:rPr>
              <w:t xml:space="preserve">.47 </w:t>
            </w:r>
            <w:r w:rsidRPr="00D62348">
              <w:rPr>
                <w:rFonts w:ascii="Times New Roman" w:hAnsi="Times New Roman" w:cs="Times New Roman"/>
                <w:i/>
                <w:iCs/>
                <w:color w:val="000000" w:themeColor="text1"/>
                <w:sz w:val="24"/>
                <w:szCs w:val="24"/>
              </w:rPr>
              <w:t>Особливостей</w:t>
            </w:r>
            <w:r w:rsidRPr="00D62348">
              <w:rPr>
                <w:rFonts w:ascii="Times New Roman" w:hAnsi="Times New Roman" w:cs="Times New Roman"/>
                <w:i/>
                <w:iCs/>
                <w:color w:val="000000" w:themeColor="text1"/>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t>Учасник</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highlight w:val="white"/>
              </w:rPr>
              <w:t>процедури</w:t>
            </w:r>
            <w:r w:rsidRPr="00D62348">
              <w:rPr>
                <w:rFonts w:ascii="Times New Roman" w:hAnsi="Times New Roman" w:cs="Times New Roman"/>
                <w:color w:val="000000" w:themeColor="text1"/>
                <w:sz w:val="24"/>
                <w:szCs w:val="24"/>
                <w:highlight w:val="white"/>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підтверджує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відсутність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шляхом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самостійного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декларування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електронній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системі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час</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подання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highlight w:val="white"/>
              </w:rPr>
            </w:pPr>
            <w:proofErr w:type="gramStart"/>
            <w:r w:rsidRPr="00D62348">
              <w:rPr>
                <w:rFonts w:ascii="Times New Roman" w:hAnsi="Times New Roman" w:cs="Times New Roman"/>
                <w:color w:val="000000" w:themeColor="text1"/>
                <w:sz w:val="24"/>
                <w:szCs w:val="24"/>
                <w:highlight w:val="white"/>
              </w:rPr>
              <w:t>П</w:t>
            </w:r>
            <w:proofErr w:type="gramEnd"/>
            <w:r w:rsidRPr="00D62348">
              <w:rPr>
                <w:rFonts w:ascii="Times New Roman" w:hAnsi="Times New Roman" w:cs="Times New Roman"/>
                <w:color w:val="000000" w:themeColor="text1"/>
                <w:sz w:val="24"/>
                <w:szCs w:val="24"/>
                <w:highlight w:val="white"/>
              </w:rPr>
              <w:t xml:space="preserve">ідтвердження не вимагається </w:t>
            </w:r>
          </w:p>
          <w:p w:rsidR="00795EFC" w:rsidRPr="00D62348" w:rsidRDefault="00795EFC">
            <w:pPr>
              <w:autoSpaceDE w:val="0"/>
              <w:autoSpaceDN w:val="0"/>
              <w:adjustRightInd w:val="0"/>
              <w:spacing w:after="0" w:line="240" w:lineRule="auto"/>
              <w:jc w:val="both"/>
              <w:rPr>
                <w:rFonts w:ascii="Calibri" w:hAnsi="Calibri" w:cs="Calibri"/>
                <w:color w:val="000000" w:themeColor="text1"/>
              </w:rPr>
            </w:pPr>
          </w:p>
          <w:p w:rsidR="00795EFC" w:rsidRPr="00D62348" w:rsidRDefault="00795EFC">
            <w:pPr>
              <w:autoSpaceDE w:val="0"/>
              <w:autoSpaceDN w:val="0"/>
              <w:adjustRightInd w:val="0"/>
              <w:spacing w:after="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highlight w:val="white"/>
              </w:rPr>
              <w:t xml:space="preserve">Замовник самостійно </w:t>
            </w:r>
            <w:proofErr w:type="gramStart"/>
            <w:r w:rsidRPr="00D62348">
              <w:rPr>
                <w:rFonts w:ascii="Times New Roman" w:hAnsi="Times New Roman" w:cs="Times New Roman"/>
                <w:color w:val="000000" w:themeColor="text1"/>
                <w:sz w:val="24"/>
                <w:szCs w:val="24"/>
                <w:highlight w:val="white"/>
              </w:rPr>
              <w:t>перев</w:t>
            </w:r>
            <w:proofErr w:type="gramEnd"/>
            <w:r w:rsidRPr="00D62348">
              <w:rPr>
                <w:rFonts w:ascii="Times New Roman" w:hAnsi="Times New Roman" w:cs="Times New Roman"/>
                <w:color w:val="000000" w:themeColor="text1"/>
                <w:sz w:val="24"/>
                <w:szCs w:val="24"/>
                <w:highlight w:val="white"/>
              </w:rPr>
              <w:t xml:space="preserve">іряє інформацію </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lang w:val="en-US"/>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highlight w:val="white"/>
              </w:rPr>
              <w:t xml:space="preserve">Фізична особа, яка є учасником </w:t>
            </w:r>
            <w:r w:rsidRPr="00D62348">
              <w:rPr>
                <w:rFonts w:ascii="Times New Roman" w:hAnsi="Times New Roman" w:cs="Times New Roman"/>
                <w:color w:val="000000" w:themeColor="text1"/>
                <w:sz w:val="24"/>
                <w:szCs w:val="24"/>
                <w:highlight w:val="white"/>
              </w:rPr>
              <w:lastRenderedPageBreak/>
              <w:t>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62348">
              <w:rPr>
                <w:rFonts w:ascii="Times New Roman" w:hAnsi="Times New Roman" w:cs="Times New Roman"/>
                <w:color w:val="000000" w:themeColor="text1"/>
                <w:sz w:val="24"/>
                <w:szCs w:val="24"/>
              </w:rPr>
              <w:t xml:space="preserve"> </w:t>
            </w:r>
            <w:r w:rsidRPr="00D62348">
              <w:rPr>
                <w:rFonts w:ascii="Times New Roman" w:hAnsi="Times New Roman" w:cs="Times New Roman"/>
                <w:i/>
                <w:iCs/>
                <w:color w:val="000000" w:themeColor="text1"/>
                <w:sz w:val="24"/>
                <w:szCs w:val="24"/>
              </w:rPr>
              <w:t>(пп. 5 п.47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rPr>
            </w:pPr>
            <w:r w:rsidRPr="00D62348">
              <w:rPr>
                <w:rFonts w:ascii="Times New Roman" w:hAnsi="Times New Roman" w:cs="Times New Roman"/>
                <w:color w:val="000000" w:themeColor="text1"/>
                <w:sz w:val="24"/>
                <w:szCs w:val="24"/>
                <w:highlight w:val="white"/>
              </w:rPr>
              <w:lastRenderedPageBreak/>
              <w:t xml:space="preserve">Учасник процедури </w:t>
            </w:r>
            <w:r w:rsidRPr="00D62348">
              <w:rPr>
                <w:rFonts w:ascii="Times New Roman" w:hAnsi="Times New Roman" w:cs="Times New Roman"/>
                <w:color w:val="000000" w:themeColor="text1"/>
                <w:sz w:val="24"/>
                <w:szCs w:val="24"/>
                <w:highlight w:val="white"/>
              </w:rPr>
              <w:lastRenderedPageBreak/>
              <w:t>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lastRenderedPageBreak/>
              <w:t>Витяг з інформаційно-</w:t>
            </w:r>
            <w:r w:rsidRPr="00D62348">
              <w:rPr>
                <w:rFonts w:ascii="Times New Roman" w:hAnsi="Times New Roman" w:cs="Times New Roman"/>
                <w:color w:val="000000" w:themeColor="text1"/>
                <w:sz w:val="24"/>
                <w:szCs w:val="24"/>
                <w:highlight w:val="white"/>
              </w:rPr>
              <w:lastRenderedPageBreak/>
              <w:t>аналітичної системи «</w:t>
            </w:r>
            <w:proofErr w:type="gramStart"/>
            <w:r w:rsidRPr="00D62348">
              <w:rPr>
                <w:rFonts w:ascii="Times New Roman" w:hAnsi="Times New Roman" w:cs="Times New Roman"/>
                <w:color w:val="000000" w:themeColor="text1"/>
                <w:sz w:val="24"/>
                <w:szCs w:val="24"/>
                <w:highlight w:val="white"/>
              </w:rPr>
              <w:t>Обл</w:t>
            </w:r>
            <w:proofErr w:type="gramEnd"/>
            <w:r w:rsidRPr="00D62348">
              <w:rPr>
                <w:rFonts w:ascii="Times New Roman" w:hAnsi="Times New Roman" w:cs="Times New Roman"/>
                <w:color w:val="000000" w:themeColor="text1"/>
                <w:sz w:val="24"/>
                <w:szCs w:val="24"/>
                <w:highlight w:val="white"/>
              </w:rPr>
              <w:t xml:space="preserve">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D62348">
              <w:rPr>
                <w:rFonts w:ascii="Times New Roman" w:hAnsi="Times New Roman" w:cs="Times New Roman"/>
                <w:i/>
                <w:iCs/>
                <w:color w:val="000000" w:themeColor="text1"/>
                <w:sz w:val="24"/>
                <w:szCs w:val="24"/>
                <w:highlight w:val="white"/>
              </w:rPr>
              <w:t>(відповідно до пункту 47 Особливостей</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highlight w:val="white"/>
              </w:rPr>
              <w:t>Керівник учасника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62348">
              <w:rPr>
                <w:rFonts w:ascii="Times New Roman" w:hAnsi="Times New Roman" w:cs="Times New Roman"/>
                <w:color w:val="000000" w:themeColor="text1"/>
                <w:sz w:val="24"/>
                <w:szCs w:val="24"/>
              </w:rPr>
              <w:t xml:space="preserve"> </w:t>
            </w:r>
            <w:r w:rsidRPr="00D62348">
              <w:rPr>
                <w:rFonts w:ascii="Times New Roman" w:hAnsi="Times New Roman" w:cs="Times New Roman"/>
                <w:i/>
                <w:iCs/>
                <w:color w:val="000000" w:themeColor="text1"/>
                <w:sz w:val="24"/>
                <w:szCs w:val="24"/>
              </w:rPr>
              <w:t>(пп. 6 п.47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rPr>
            </w:pPr>
            <w:r w:rsidRPr="00D62348">
              <w:rPr>
                <w:rFonts w:ascii="Times New Roman" w:hAnsi="Times New Roman" w:cs="Times New Roman"/>
                <w:color w:val="000000" w:themeColor="text1"/>
                <w:sz w:val="24"/>
                <w:szCs w:val="24"/>
              </w:rPr>
              <w:t>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t>Витяг з інформаційно-аналітичної системи «</w:t>
            </w:r>
            <w:proofErr w:type="gramStart"/>
            <w:r w:rsidRPr="00D62348">
              <w:rPr>
                <w:rFonts w:ascii="Times New Roman" w:hAnsi="Times New Roman" w:cs="Times New Roman"/>
                <w:color w:val="000000" w:themeColor="text1"/>
                <w:sz w:val="24"/>
                <w:szCs w:val="24"/>
                <w:highlight w:val="white"/>
              </w:rPr>
              <w:t>Обл</w:t>
            </w:r>
            <w:proofErr w:type="gramEnd"/>
            <w:r w:rsidRPr="00D62348">
              <w:rPr>
                <w:rFonts w:ascii="Times New Roman" w:hAnsi="Times New Roman" w:cs="Times New Roman"/>
                <w:color w:val="000000" w:themeColor="text1"/>
                <w:sz w:val="24"/>
                <w:szCs w:val="24"/>
                <w:highlight w:val="white"/>
              </w:rPr>
              <w:t>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Pr="00D62348">
              <w:rPr>
                <w:rFonts w:ascii="Times New Roman" w:hAnsi="Times New Roman" w:cs="Times New Roman"/>
                <w:i/>
                <w:iCs/>
                <w:color w:val="000000" w:themeColor="text1"/>
                <w:sz w:val="24"/>
                <w:szCs w:val="24"/>
              </w:rPr>
              <w:t xml:space="preserve"> (відповідно </w:t>
            </w:r>
            <w:proofErr w:type="gramStart"/>
            <w:r w:rsidRPr="00D62348">
              <w:rPr>
                <w:rFonts w:ascii="Times New Roman" w:hAnsi="Times New Roman" w:cs="Times New Roman"/>
                <w:i/>
                <w:iCs/>
                <w:color w:val="000000" w:themeColor="text1"/>
                <w:sz w:val="24"/>
                <w:szCs w:val="24"/>
              </w:rPr>
              <w:t>до</w:t>
            </w:r>
            <w:proofErr w:type="gramEnd"/>
            <w:r w:rsidRPr="00D62348">
              <w:rPr>
                <w:rFonts w:ascii="Times New Roman" w:hAnsi="Times New Roman" w:cs="Times New Roman"/>
                <w:i/>
                <w:iCs/>
                <w:color w:val="000000" w:themeColor="text1"/>
                <w:sz w:val="24"/>
                <w:szCs w:val="24"/>
              </w:rPr>
              <w:t xml:space="preserve"> пункту 47 Особливостей</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rPr>
              <w:t>Тендерна пропозиція подана учасником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D62348">
              <w:rPr>
                <w:rFonts w:ascii="Times New Roman" w:hAnsi="Times New Roman" w:cs="Times New Roman"/>
                <w:i/>
                <w:iCs/>
                <w:color w:val="000000" w:themeColor="text1"/>
                <w:sz w:val="24"/>
                <w:szCs w:val="24"/>
              </w:rPr>
              <w:t>(пп. 7 п.47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не вимагається</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не вимагається</w:t>
            </w:r>
          </w:p>
          <w:p w:rsidR="00795EFC" w:rsidRPr="00D62348" w:rsidRDefault="00795EFC">
            <w:pPr>
              <w:autoSpaceDE w:val="0"/>
              <w:autoSpaceDN w:val="0"/>
              <w:adjustRightInd w:val="0"/>
              <w:spacing w:after="0" w:line="240" w:lineRule="auto"/>
              <w:ind w:left="2" w:hanging="2"/>
              <w:jc w:val="both"/>
              <w:rPr>
                <w:rFonts w:ascii="Calibri" w:hAnsi="Calibri" w:cs="Calibri"/>
                <w:color w:val="000000" w:themeColor="text1"/>
                <w:lang w:val="en-US"/>
              </w:rPr>
            </w:pP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rPr>
              <w:t>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визнаний в установленому законом порядку банкрутом та стосовно нього відкрита ліквідаційна процедура</w:t>
            </w:r>
            <w:r w:rsidRPr="00D62348">
              <w:rPr>
                <w:rFonts w:ascii="Times New Roman" w:hAnsi="Times New Roman" w:cs="Times New Roman"/>
                <w:i/>
                <w:iCs/>
                <w:color w:val="000000" w:themeColor="text1"/>
                <w:sz w:val="24"/>
                <w:szCs w:val="24"/>
              </w:rPr>
              <w:t xml:space="preserve"> (пп. 8 п.47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rPr>
            </w:pPr>
            <w:r w:rsidRPr="00D62348">
              <w:rPr>
                <w:rFonts w:ascii="Times New Roman" w:hAnsi="Times New Roman" w:cs="Times New Roman"/>
                <w:color w:val="000000" w:themeColor="text1"/>
                <w:sz w:val="24"/>
                <w:szCs w:val="24"/>
              </w:rPr>
              <w:t>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не вимагається</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lastRenderedPageBreak/>
              <w:t>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rPr>
              <w:t>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Єдиному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державному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реє</w:t>
            </w:r>
            <w:proofErr w:type="gramStart"/>
            <w:r w:rsidRPr="00D62348">
              <w:rPr>
                <w:rFonts w:ascii="Times New Roman" w:hAnsi="Times New Roman" w:cs="Times New Roman"/>
                <w:color w:val="000000" w:themeColor="text1"/>
                <w:sz w:val="24"/>
                <w:szCs w:val="24"/>
              </w:rPr>
              <w:t>стр</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осіб</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фізичних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осіб</w:t>
            </w:r>
            <w:r w:rsidRPr="00D62348">
              <w:rPr>
                <w:rFonts w:ascii="Times New Roman" w:hAnsi="Times New Roman" w:cs="Times New Roman"/>
                <w:color w:val="000000" w:themeColor="text1"/>
                <w:sz w:val="24"/>
                <w:szCs w:val="24"/>
                <w:lang w:val="en-US"/>
              </w:rPr>
              <w:t xml:space="preserve"> - </w:t>
            </w:r>
            <w:r w:rsidRPr="00D62348">
              <w:rPr>
                <w:rFonts w:ascii="Times New Roman" w:hAnsi="Times New Roman" w:cs="Times New Roman"/>
                <w:color w:val="000000" w:themeColor="text1"/>
                <w:sz w:val="24"/>
                <w:szCs w:val="24"/>
              </w:rPr>
              <w:t>підприємців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громадських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формувань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інформація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передбачена</w:t>
            </w:r>
            <w:r w:rsidRPr="00D62348">
              <w:rPr>
                <w:rFonts w:ascii="Times New Roman" w:hAnsi="Times New Roman" w:cs="Times New Roman"/>
                <w:color w:val="000000" w:themeColor="text1"/>
                <w:sz w:val="24"/>
                <w:szCs w:val="24"/>
                <w:lang w:val="en-US"/>
              </w:rPr>
              <w:t> </w:t>
            </w:r>
            <w:hyperlink r:id="rId64" w:anchor="n174" w:history="1">
              <w:r w:rsidRPr="00D62348">
                <w:rPr>
                  <w:rFonts w:ascii="Times New Roman" w:hAnsi="Times New Roman" w:cs="Times New Roman"/>
                  <w:color w:val="000000" w:themeColor="text1"/>
                  <w:sz w:val="24"/>
                  <w:szCs w:val="24"/>
                  <w:u w:val="single"/>
                </w:rPr>
                <w:t>пунктом</w:t>
              </w:r>
              <w:r w:rsidRPr="00D62348">
                <w:rPr>
                  <w:rFonts w:ascii="Times New Roman" w:hAnsi="Times New Roman" w:cs="Times New Roman"/>
                  <w:color w:val="000000" w:themeColor="text1"/>
                  <w:sz w:val="24"/>
                  <w:szCs w:val="24"/>
                  <w:u w:val="single"/>
                  <w:lang w:val="en-US"/>
                </w:rPr>
                <w:t xml:space="preserve"> 9</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частини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другої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статті</w:t>
            </w:r>
            <w:r w:rsidRPr="00D62348">
              <w:rPr>
                <w:rFonts w:ascii="Times New Roman" w:hAnsi="Times New Roman" w:cs="Times New Roman"/>
                <w:color w:val="000000" w:themeColor="text1"/>
                <w:sz w:val="24"/>
                <w:szCs w:val="24"/>
                <w:lang w:val="en-US"/>
              </w:rPr>
              <w:t xml:space="preserve"> 9 </w:t>
            </w:r>
            <w:r w:rsidRPr="00D62348">
              <w:rPr>
                <w:rFonts w:ascii="Times New Roman" w:hAnsi="Times New Roman" w:cs="Times New Roman"/>
                <w:color w:val="000000" w:themeColor="text1"/>
                <w:sz w:val="24"/>
                <w:szCs w:val="24"/>
              </w:rPr>
              <w:t>Закону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України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державну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реєстрацію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осіб</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фізичних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осіб</w:t>
            </w:r>
            <w:r w:rsidRPr="00D62348">
              <w:rPr>
                <w:rFonts w:ascii="Times New Roman" w:hAnsi="Times New Roman" w:cs="Times New Roman"/>
                <w:color w:val="000000" w:themeColor="text1"/>
                <w:sz w:val="24"/>
                <w:szCs w:val="24"/>
                <w:lang w:val="en-US"/>
              </w:rPr>
              <w:t xml:space="preserve"> - </w:t>
            </w:r>
            <w:r w:rsidRPr="00D62348">
              <w:rPr>
                <w:rFonts w:ascii="Times New Roman" w:hAnsi="Times New Roman" w:cs="Times New Roman"/>
                <w:color w:val="000000" w:themeColor="text1"/>
                <w:sz w:val="24"/>
                <w:szCs w:val="24"/>
              </w:rPr>
              <w:t>підприємців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громадських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формувань</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нерезидентів</w:t>
            </w:r>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нерезидентів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i/>
                <w:iCs/>
                <w:color w:val="000000" w:themeColor="text1"/>
                <w:sz w:val="24"/>
                <w:szCs w:val="24"/>
                <w:lang w:val="en-US"/>
              </w:rPr>
              <w:t>(</w:t>
            </w:r>
            <w:proofErr w:type="gramStart"/>
            <w:r w:rsidRPr="00D62348">
              <w:rPr>
                <w:rFonts w:ascii="Times New Roman" w:hAnsi="Times New Roman" w:cs="Times New Roman"/>
                <w:i/>
                <w:iCs/>
                <w:color w:val="000000" w:themeColor="text1"/>
                <w:sz w:val="24"/>
                <w:szCs w:val="24"/>
              </w:rPr>
              <w:t>пп</w:t>
            </w:r>
            <w:r w:rsidRPr="00D62348">
              <w:rPr>
                <w:rFonts w:ascii="Times New Roman" w:hAnsi="Times New Roman" w:cs="Times New Roman"/>
                <w:i/>
                <w:iCs/>
                <w:color w:val="000000" w:themeColor="text1"/>
                <w:sz w:val="24"/>
                <w:szCs w:val="24"/>
                <w:lang w:val="en-US"/>
              </w:rPr>
              <w:t xml:space="preserve">. 9 </w:t>
            </w:r>
            <w:r w:rsidRPr="00D62348">
              <w:rPr>
                <w:rFonts w:ascii="Times New Roman" w:hAnsi="Times New Roman" w:cs="Times New Roman"/>
                <w:i/>
                <w:iCs/>
                <w:color w:val="000000" w:themeColor="text1"/>
                <w:sz w:val="24"/>
                <w:szCs w:val="24"/>
              </w:rPr>
              <w:t>п</w:t>
            </w:r>
            <w:r w:rsidRPr="00D62348">
              <w:rPr>
                <w:rFonts w:ascii="Times New Roman" w:hAnsi="Times New Roman" w:cs="Times New Roman"/>
                <w:i/>
                <w:iCs/>
                <w:color w:val="000000" w:themeColor="text1"/>
                <w:sz w:val="24"/>
                <w:szCs w:val="24"/>
                <w:lang w:val="en-US"/>
              </w:rPr>
              <w:t xml:space="preserve">.47 </w:t>
            </w:r>
            <w:r w:rsidRPr="00D62348">
              <w:rPr>
                <w:rFonts w:ascii="Times New Roman" w:hAnsi="Times New Roman" w:cs="Times New Roman"/>
                <w:i/>
                <w:iCs/>
                <w:color w:val="000000" w:themeColor="text1"/>
                <w:sz w:val="24"/>
                <w:szCs w:val="24"/>
              </w:rPr>
              <w:t>Особливостей</w:t>
            </w:r>
            <w:r w:rsidRPr="00D62348">
              <w:rPr>
                <w:rFonts w:ascii="Times New Roman" w:hAnsi="Times New Roman" w:cs="Times New Roman"/>
                <w:i/>
                <w:iCs/>
                <w:color w:val="000000" w:themeColor="text1"/>
                <w:sz w:val="24"/>
                <w:szCs w:val="24"/>
                <w:lang w:val="en-US"/>
              </w:rPr>
              <w:t>)</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підтверджує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відсутність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шляхом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самостійного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декларування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електронній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системі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час</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подання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не вимагається</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rPr>
              <w:t>Юридична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яка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крім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нерезидентів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має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антикорупційної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програми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уповноваженого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реалізації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антикорупційної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програми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якщо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вартість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послуги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послуг</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робіт</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дорівнює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перевищує</w:t>
            </w:r>
            <w:r w:rsidRPr="00D62348">
              <w:rPr>
                <w:rFonts w:ascii="Times New Roman" w:hAnsi="Times New Roman" w:cs="Times New Roman"/>
                <w:color w:val="000000" w:themeColor="text1"/>
                <w:sz w:val="24"/>
                <w:szCs w:val="24"/>
                <w:lang w:val="en-US"/>
              </w:rPr>
              <w:t xml:space="preserve"> 20 </w:t>
            </w:r>
            <w:r w:rsidRPr="00D62348">
              <w:rPr>
                <w:rFonts w:ascii="Times New Roman" w:hAnsi="Times New Roman" w:cs="Times New Roman"/>
                <w:color w:val="000000" w:themeColor="text1"/>
                <w:sz w:val="24"/>
                <w:szCs w:val="24"/>
              </w:rPr>
              <w:t>млн</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гривень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тому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числі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лотом</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пп</w:t>
            </w:r>
            <w:r w:rsidRPr="00D62348">
              <w:rPr>
                <w:rFonts w:ascii="Times New Roman" w:hAnsi="Times New Roman" w:cs="Times New Roman"/>
                <w:i/>
                <w:iCs/>
                <w:color w:val="000000" w:themeColor="text1"/>
                <w:sz w:val="24"/>
                <w:szCs w:val="24"/>
                <w:lang w:val="en-US"/>
              </w:rPr>
              <w:t xml:space="preserve">. 10 </w:t>
            </w:r>
            <w:r w:rsidRPr="00D62348">
              <w:rPr>
                <w:rFonts w:ascii="Times New Roman" w:hAnsi="Times New Roman" w:cs="Times New Roman"/>
                <w:i/>
                <w:iCs/>
                <w:color w:val="000000" w:themeColor="text1"/>
                <w:sz w:val="24"/>
                <w:szCs w:val="24"/>
              </w:rPr>
              <w:t>п</w:t>
            </w:r>
            <w:r w:rsidRPr="00D62348">
              <w:rPr>
                <w:rFonts w:ascii="Times New Roman" w:hAnsi="Times New Roman" w:cs="Times New Roman"/>
                <w:i/>
                <w:iCs/>
                <w:color w:val="000000" w:themeColor="text1"/>
                <w:sz w:val="24"/>
                <w:szCs w:val="24"/>
                <w:lang w:val="en-US"/>
              </w:rPr>
              <w:t xml:space="preserve">.47 </w:t>
            </w:r>
            <w:r w:rsidRPr="00D62348">
              <w:rPr>
                <w:rFonts w:ascii="Times New Roman" w:hAnsi="Times New Roman" w:cs="Times New Roman"/>
                <w:i/>
                <w:iCs/>
                <w:color w:val="000000" w:themeColor="text1"/>
                <w:sz w:val="24"/>
                <w:szCs w:val="24"/>
              </w:rPr>
              <w:t>Особливостей</w:t>
            </w:r>
            <w:r w:rsidRPr="00D62348">
              <w:rPr>
                <w:rFonts w:ascii="Times New Roman" w:hAnsi="Times New Roman" w:cs="Times New Roman"/>
                <w:i/>
                <w:iCs/>
                <w:color w:val="000000" w:themeColor="text1"/>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підтверджує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відсутність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шляхом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самостійного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декларування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електронній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системі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час</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подання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не вимагається</w:t>
            </w:r>
          </w:p>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кінцевий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бенефіціарний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власник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член</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або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акціонер</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юридичної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особи</w:t>
            </w:r>
            <w:r w:rsidRPr="00D62348">
              <w:rPr>
                <w:rFonts w:ascii="Times New Roman" w:hAnsi="Times New Roman" w:cs="Times New Roman"/>
                <w:color w:val="000000" w:themeColor="text1"/>
                <w:sz w:val="24"/>
                <w:szCs w:val="24"/>
                <w:lang w:val="en-US"/>
              </w:rPr>
              <w:t xml:space="preserve"> - </w:t>
            </w:r>
            <w:r w:rsidRPr="00D62348">
              <w:rPr>
                <w:rFonts w:ascii="Times New Roman" w:hAnsi="Times New Roman" w:cs="Times New Roman"/>
                <w:color w:val="000000" w:themeColor="text1"/>
                <w:sz w:val="24"/>
                <w:szCs w:val="24"/>
              </w:rPr>
              <w:t>учасника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особою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якої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застосовано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санкцію</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вигляді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заборони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здійснення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неї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публічних</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товарів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робіт</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послуг</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згідно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із</w:t>
            </w:r>
            <w:r w:rsidRPr="00D62348">
              <w:rPr>
                <w:rFonts w:ascii="Times New Roman" w:hAnsi="Times New Roman" w:cs="Times New Roman"/>
                <w:color w:val="000000" w:themeColor="text1"/>
                <w:sz w:val="24"/>
                <w:szCs w:val="24"/>
                <w:lang w:val="en-US"/>
              </w:rPr>
              <w:t> </w:t>
            </w:r>
            <w:hyperlink r:id="rId65" w:history="1">
              <w:r w:rsidRPr="00D62348">
                <w:rPr>
                  <w:rFonts w:ascii="Times New Roman" w:hAnsi="Times New Roman" w:cs="Times New Roman"/>
                  <w:color w:val="000000" w:themeColor="text1"/>
                  <w:sz w:val="24"/>
                  <w:szCs w:val="24"/>
                  <w:u w:val="single"/>
                </w:rPr>
                <w:t>Законом</w:t>
              </w:r>
            </w:hyperlink>
            <w:r w:rsidRPr="00D62348">
              <w:rPr>
                <w:rFonts w:ascii="Times New Roman" w:hAnsi="Times New Roman" w:cs="Times New Roman"/>
                <w:color w:val="000000" w:themeColor="text1"/>
                <w:sz w:val="24"/>
                <w:szCs w:val="24"/>
                <w:u w:val="single"/>
                <w:lang w:val="en-US"/>
              </w:rPr>
              <w:t xml:space="preserve"> </w:t>
            </w:r>
            <w:hyperlink r:id="rId66" w:history="1">
              <w:r w:rsidRPr="00D62348">
                <w:rPr>
                  <w:rFonts w:ascii="Times New Roman" w:hAnsi="Times New Roman" w:cs="Times New Roman"/>
                  <w:color w:val="000000" w:themeColor="text1"/>
                  <w:sz w:val="24"/>
                  <w:szCs w:val="24"/>
                  <w:u w:val="single"/>
                </w:rPr>
                <w:t>України</w:t>
              </w:r>
            </w:hyperlink>
            <w:r w:rsidRPr="00D62348">
              <w:rPr>
                <w:rFonts w:ascii="Times New Roman" w:hAnsi="Times New Roman" w:cs="Times New Roman"/>
                <w:color w:val="000000" w:themeColor="text1"/>
                <w:sz w:val="24"/>
                <w:szCs w:val="24"/>
                <w:lang w:val="en-US"/>
              </w:rPr>
              <w:t> “</w:t>
            </w:r>
            <w:r w:rsidRPr="00D62348">
              <w:rPr>
                <w:rFonts w:ascii="Times New Roman" w:hAnsi="Times New Roman" w:cs="Times New Roman"/>
                <w:color w:val="000000" w:themeColor="text1"/>
                <w:sz w:val="24"/>
                <w:szCs w:val="24"/>
              </w:rPr>
              <w:t>Про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санкції</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пп</w:t>
            </w:r>
            <w:r w:rsidRPr="00D62348">
              <w:rPr>
                <w:rFonts w:ascii="Times New Roman" w:hAnsi="Times New Roman" w:cs="Times New Roman"/>
                <w:i/>
                <w:iCs/>
                <w:color w:val="000000" w:themeColor="text1"/>
                <w:sz w:val="24"/>
                <w:szCs w:val="24"/>
                <w:lang w:val="en-US"/>
              </w:rPr>
              <w:t xml:space="preserve">. 11 </w:t>
            </w:r>
            <w:r w:rsidRPr="00D62348">
              <w:rPr>
                <w:rFonts w:ascii="Times New Roman" w:hAnsi="Times New Roman" w:cs="Times New Roman"/>
                <w:i/>
                <w:iCs/>
                <w:color w:val="000000" w:themeColor="text1"/>
                <w:sz w:val="24"/>
                <w:szCs w:val="24"/>
              </w:rPr>
              <w:t>п</w:t>
            </w:r>
            <w:r w:rsidRPr="00D62348">
              <w:rPr>
                <w:rFonts w:ascii="Times New Roman" w:hAnsi="Times New Roman" w:cs="Times New Roman"/>
                <w:i/>
                <w:iCs/>
                <w:color w:val="000000" w:themeColor="text1"/>
                <w:sz w:val="24"/>
                <w:szCs w:val="24"/>
                <w:lang w:val="en-US"/>
              </w:rPr>
              <w:t xml:space="preserve">.47 </w:t>
            </w:r>
            <w:r w:rsidRPr="00D62348">
              <w:rPr>
                <w:rFonts w:ascii="Times New Roman" w:hAnsi="Times New Roman" w:cs="Times New Roman"/>
                <w:i/>
                <w:iCs/>
                <w:color w:val="000000" w:themeColor="text1"/>
                <w:sz w:val="24"/>
                <w:szCs w:val="24"/>
              </w:rPr>
              <w:t>Особливостей</w:t>
            </w:r>
            <w:r w:rsidRPr="00D62348">
              <w:rPr>
                <w:rFonts w:ascii="Times New Roman" w:hAnsi="Times New Roman" w:cs="Times New Roman"/>
                <w:i/>
                <w:iCs/>
                <w:color w:val="000000" w:themeColor="text1"/>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підтверджує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відсутність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шляхом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самостійного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декларування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електронній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системі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час</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подання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ідтвердження не вимагається</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rPr>
              <w:t>Керівника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фізичну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особу</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яка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учасником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було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притягнуто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згідно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із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законом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відповідальності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вчинення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правопорушення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пов</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язаного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використанням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дитячої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праці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будь</w:t>
            </w:r>
            <w:r w:rsidRPr="00D62348">
              <w:rPr>
                <w:rFonts w:ascii="Times New Roman" w:hAnsi="Times New Roman" w:cs="Times New Roman"/>
                <w:color w:val="000000" w:themeColor="text1"/>
                <w:sz w:val="24"/>
                <w:szCs w:val="24"/>
                <w:lang w:val="en-US"/>
              </w:rPr>
              <w:t>-</w:t>
            </w:r>
            <w:r w:rsidRPr="00D62348">
              <w:rPr>
                <w:rFonts w:ascii="Times New Roman" w:hAnsi="Times New Roman" w:cs="Times New Roman"/>
                <w:color w:val="000000" w:themeColor="text1"/>
                <w:sz w:val="24"/>
                <w:szCs w:val="24"/>
              </w:rPr>
              <w:t>якими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формами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торгівлі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людьми</w:t>
            </w:r>
            <w:r w:rsidRPr="00D62348">
              <w:rPr>
                <w:rFonts w:ascii="Times New Roman" w:hAnsi="Times New Roman" w:cs="Times New Roman"/>
                <w:i/>
                <w:iCs/>
                <w:color w:val="000000" w:themeColor="text1"/>
                <w:sz w:val="24"/>
                <w:szCs w:val="24"/>
                <w:lang w:val="en-US"/>
              </w:rPr>
              <w:t xml:space="preserve"> (</w:t>
            </w:r>
            <w:r w:rsidRPr="00D62348">
              <w:rPr>
                <w:rFonts w:ascii="Times New Roman" w:hAnsi="Times New Roman" w:cs="Times New Roman"/>
                <w:i/>
                <w:iCs/>
                <w:color w:val="000000" w:themeColor="text1"/>
                <w:sz w:val="24"/>
                <w:szCs w:val="24"/>
              </w:rPr>
              <w:t>пп</w:t>
            </w:r>
            <w:r w:rsidRPr="00D62348">
              <w:rPr>
                <w:rFonts w:ascii="Times New Roman" w:hAnsi="Times New Roman" w:cs="Times New Roman"/>
                <w:i/>
                <w:iCs/>
                <w:color w:val="000000" w:themeColor="text1"/>
                <w:sz w:val="24"/>
                <w:szCs w:val="24"/>
                <w:lang w:val="en-US"/>
              </w:rPr>
              <w:t xml:space="preserve">. 12 </w:t>
            </w:r>
            <w:r w:rsidRPr="00D62348">
              <w:rPr>
                <w:rFonts w:ascii="Times New Roman" w:hAnsi="Times New Roman" w:cs="Times New Roman"/>
                <w:i/>
                <w:iCs/>
                <w:color w:val="000000" w:themeColor="text1"/>
                <w:sz w:val="24"/>
                <w:szCs w:val="24"/>
              </w:rPr>
              <w:t>п</w:t>
            </w:r>
            <w:r w:rsidRPr="00D62348">
              <w:rPr>
                <w:rFonts w:ascii="Times New Roman" w:hAnsi="Times New Roman" w:cs="Times New Roman"/>
                <w:i/>
                <w:iCs/>
                <w:color w:val="000000" w:themeColor="text1"/>
                <w:sz w:val="24"/>
                <w:szCs w:val="24"/>
                <w:lang w:val="en-US"/>
              </w:rPr>
              <w:t xml:space="preserve">.47 </w:t>
            </w:r>
            <w:r w:rsidRPr="00D62348">
              <w:rPr>
                <w:rFonts w:ascii="Times New Roman" w:hAnsi="Times New Roman" w:cs="Times New Roman"/>
                <w:i/>
                <w:iCs/>
                <w:color w:val="000000" w:themeColor="text1"/>
                <w:sz w:val="24"/>
                <w:szCs w:val="24"/>
              </w:rPr>
              <w:t>Особливостей</w:t>
            </w:r>
            <w:r w:rsidRPr="00D62348">
              <w:rPr>
                <w:rFonts w:ascii="Times New Roman" w:hAnsi="Times New Roman" w:cs="Times New Roman"/>
                <w:i/>
                <w:iCs/>
                <w:color w:val="000000" w:themeColor="text1"/>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rPr>
              <w:t>Учасник</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процедури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підтверджує</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відсутність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шляхом</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самостійного</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декларування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відсутності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такої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підстави</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в</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електронній</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системі</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закупівель</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під</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час</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подання</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тендерної</w:t>
            </w:r>
            <w:r w:rsidRPr="00D62348">
              <w:rPr>
                <w:rFonts w:ascii="Times New Roman" w:hAnsi="Times New Roman" w:cs="Times New Roman"/>
                <w:color w:val="000000" w:themeColor="text1"/>
                <w:sz w:val="24"/>
                <w:szCs w:val="24"/>
                <w:lang w:val="en-US"/>
              </w:rPr>
              <w:t xml:space="preserve"> </w:t>
            </w:r>
            <w:r w:rsidRPr="00D62348">
              <w:rPr>
                <w:rFonts w:ascii="Times New Roman" w:hAnsi="Times New Roman" w:cs="Times New Roman"/>
                <w:color w:val="000000" w:themeColor="text1"/>
                <w:sz w:val="24"/>
                <w:szCs w:val="24"/>
              </w:rPr>
              <w:t>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Calibri" w:hAnsi="Calibri" w:cs="Calibri"/>
                <w:color w:val="000000" w:themeColor="text1"/>
              </w:rPr>
            </w:pPr>
            <w:r w:rsidRPr="00D62348">
              <w:rPr>
                <w:rFonts w:ascii="Times New Roman" w:hAnsi="Times New Roman" w:cs="Times New Roman"/>
                <w:color w:val="000000" w:themeColor="text1"/>
                <w:sz w:val="24"/>
                <w:szCs w:val="24"/>
                <w:highlight w:val="white"/>
              </w:rPr>
              <w:t>Витяг з інформаційно-аналітичної системи «</w:t>
            </w:r>
            <w:proofErr w:type="gramStart"/>
            <w:r w:rsidRPr="00D62348">
              <w:rPr>
                <w:rFonts w:ascii="Times New Roman" w:hAnsi="Times New Roman" w:cs="Times New Roman"/>
                <w:color w:val="000000" w:themeColor="text1"/>
                <w:sz w:val="24"/>
                <w:szCs w:val="24"/>
                <w:highlight w:val="white"/>
              </w:rPr>
              <w:t>Обл</w:t>
            </w:r>
            <w:proofErr w:type="gramEnd"/>
            <w:r w:rsidRPr="00D62348">
              <w:rPr>
                <w:rFonts w:ascii="Times New Roman" w:hAnsi="Times New Roman" w:cs="Times New Roman"/>
                <w:color w:val="000000" w:themeColor="text1"/>
                <w:sz w:val="24"/>
                <w:szCs w:val="24"/>
                <w:highlight w:val="white"/>
              </w:rPr>
              <w:t xml:space="preserve">ік відомостей про притягнення особи до кримінальної відповідальності та наявності судимості» </w:t>
            </w:r>
            <w:r w:rsidRPr="00D62348">
              <w:rPr>
                <w:rFonts w:ascii="Times New Roman" w:hAnsi="Times New Roman" w:cs="Times New Roman"/>
                <w:i/>
                <w:iCs/>
                <w:color w:val="000000" w:themeColor="text1"/>
                <w:sz w:val="24"/>
                <w:szCs w:val="24"/>
              </w:rPr>
              <w:t>(відповідно до пункту 47 Особливостей</w:t>
            </w:r>
            <w:r w:rsidRPr="00D62348">
              <w:rPr>
                <w:rFonts w:ascii="Times New Roman" w:hAnsi="Times New Roman" w:cs="Times New Roman"/>
                <w:color w:val="000000" w:themeColor="text1"/>
                <w:sz w:val="24"/>
                <w:szCs w:val="24"/>
                <w:highlight w:val="white"/>
              </w:rPr>
              <w:t xml:space="preserve"> </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r w:rsidRPr="00D62348">
              <w:rPr>
                <w:rFonts w:ascii="Times New Roman" w:hAnsi="Times New Roman" w:cs="Times New Roman"/>
                <w:color w:val="000000" w:themeColor="text1"/>
                <w:sz w:val="24"/>
                <w:szCs w:val="24"/>
                <w:lang w:val="en-US"/>
              </w:rPr>
              <w:t>13.</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D62348">
              <w:rPr>
                <w:rFonts w:ascii="Times New Roman" w:hAnsi="Times New Roman" w:cs="Times New Roman"/>
                <w:color w:val="000000" w:themeColor="text1"/>
                <w:sz w:val="24"/>
                <w:szCs w:val="24"/>
              </w:rPr>
              <w:t>Учасник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не </w:t>
            </w:r>
            <w:r w:rsidRPr="00D62348">
              <w:rPr>
                <w:rFonts w:ascii="Times New Roman" w:hAnsi="Times New Roman" w:cs="Times New Roman"/>
                <w:color w:val="000000" w:themeColor="text1"/>
                <w:sz w:val="24"/>
                <w:szCs w:val="24"/>
              </w:rPr>
              <w:lastRenderedPageBreak/>
              <w:t>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62348">
              <w:rPr>
                <w:rFonts w:ascii="Calibri" w:hAnsi="Calibri" w:cs="Calibri"/>
                <w:color w:val="000000" w:themeColor="text1"/>
                <w:sz w:val="20"/>
                <w:szCs w:val="20"/>
              </w:rPr>
              <w:t xml:space="preserve"> </w:t>
            </w:r>
            <w:r w:rsidRPr="00D62348">
              <w:rPr>
                <w:rFonts w:ascii="Times New Roman" w:hAnsi="Times New Roman" w:cs="Times New Roman"/>
                <w:i/>
                <w:iCs/>
                <w:color w:val="000000" w:themeColor="text1"/>
                <w:sz w:val="24"/>
                <w:szCs w:val="24"/>
              </w:rPr>
              <w:t>(абз. 14 п.47 Особливостей)</w:t>
            </w:r>
          </w:p>
          <w:p w:rsidR="00795EFC" w:rsidRPr="00D62348" w:rsidRDefault="00795EFC">
            <w:pPr>
              <w:autoSpaceDE w:val="0"/>
              <w:autoSpaceDN w:val="0"/>
              <w:adjustRightInd w:val="0"/>
              <w:spacing w:after="0" w:line="240" w:lineRule="auto"/>
              <w:jc w:val="both"/>
              <w:rPr>
                <w:rFonts w:ascii="Calibri" w:hAnsi="Calibri" w:cs="Calibri"/>
                <w:color w:val="000000" w:themeColor="text1"/>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160" w:line="240" w:lineRule="auto"/>
              <w:jc w:val="both"/>
              <w:rPr>
                <w:rFonts w:ascii="Times New Roman" w:hAnsi="Times New Roman" w:cs="Times New Roman"/>
                <w:color w:val="000000" w:themeColor="text1"/>
              </w:rPr>
            </w:pPr>
            <w:r w:rsidRPr="00D62348">
              <w:rPr>
                <w:rFonts w:ascii="Times New Roman" w:hAnsi="Times New Roman" w:cs="Times New Roman"/>
                <w:color w:val="000000" w:themeColor="text1"/>
              </w:rPr>
              <w:lastRenderedPageBreak/>
              <w:t xml:space="preserve">Учасник процедури </w:t>
            </w:r>
            <w:r w:rsidRPr="00D62348">
              <w:rPr>
                <w:rFonts w:ascii="Times New Roman" w:hAnsi="Times New Roman" w:cs="Times New Roman"/>
                <w:color w:val="000000" w:themeColor="text1"/>
              </w:rPr>
              <w:lastRenderedPageBreak/>
              <w:t>закупі</w:t>
            </w:r>
            <w:proofErr w:type="gramStart"/>
            <w:r w:rsidRPr="00D62348">
              <w:rPr>
                <w:rFonts w:ascii="Times New Roman" w:hAnsi="Times New Roman" w:cs="Times New Roman"/>
                <w:color w:val="000000" w:themeColor="text1"/>
              </w:rPr>
              <w:t>вл</w:t>
            </w:r>
            <w:proofErr w:type="gramEnd"/>
            <w:r w:rsidRPr="00D62348">
              <w:rPr>
                <w:rFonts w:ascii="Times New Roman" w:hAnsi="Times New Roman" w:cs="Times New Roman"/>
                <w:color w:val="000000" w:themeColor="text1"/>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95EFC" w:rsidRPr="00D62348" w:rsidRDefault="00795EFC">
            <w:pPr>
              <w:autoSpaceDE w:val="0"/>
              <w:autoSpaceDN w:val="0"/>
              <w:adjustRightInd w:val="0"/>
              <w:spacing w:after="160" w:line="240" w:lineRule="auto"/>
              <w:ind w:firstLine="317"/>
              <w:jc w:val="both"/>
              <w:rPr>
                <w:rFonts w:ascii="Times New Roman" w:hAnsi="Times New Roman" w:cs="Times New Roman"/>
                <w:color w:val="000000" w:themeColor="text1"/>
              </w:rPr>
            </w:pPr>
            <w:r w:rsidRPr="00D62348">
              <w:rPr>
                <w:rFonts w:ascii="Times New Roman" w:hAnsi="Times New Roman" w:cs="Times New Roman"/>
                <w:color w:val="000000" w:themeColor="text1"/>
              </w:rPr>
              <w:t xml:space="preserve">Якщо </w:t>
            </w:r>
            <w:proofErr w:type="gramStart"/>
            <w:r w:rsidRPr="00D62348">
              <w:rPr>
                <w:rFonts w:ascii="Times New Roman" w:hAnsi="Times New Roman" w:cs="Times New Roman"/>
                <w:color w:val="000000" w:themeColor="text1"/>
              </w:rPr>
              <w:t>п</w:t>
            </w:r>
            <w:proofErr w:type="gramEnd"/>
            <w:r w:rsidRPr="00D62348">
              <w:rPr>
                <w:rFonts w:ascii="Times New Roman" w:hAnsi="Times New Roman" w:cs="Times New Roman"/>
                <w:color w:val="000000" w:themeColor="text1"/>
              </w:rPr>
              <w:t>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795EFC" w:rsidRPr="00D62348" w:rsidRDefault="00795EFC" w:rsidP="00EE7CB5">
            <w:pPr>
              <w:numPr>
                <w:ilvl w:val="0"/>
                <w:numId w:val="1"/>
              </w:numPr>
              <w:autoSpaceDE w:val="0"/>
              <w:autoSpaceDN w:val="0"/>
              <w:adjustRightInd w:val="0"/>
              <w:spacing w:after="160" w:line="240" w:lineRule="auto"/>
              <w:ind w:left="606" w:hanging="283"/>
              <w:jc w:val="both"/>
              <w:rPr>
                <w:rFonts w:ascii="Times New Roman" w:hAnsi="Times New Roman" w:cs="Times New Roman"/>
                <w:color w:val="000000" w:themeColor="text1"/>
              </w:rPr>
            </w:pPr>
            <w:r w:rsidRPr="00D62348">
              <w:rPr>
                <w:rFonts w:ascii="Times New Roman" w:hAnsi="Times New Roman" w:cs="Times New Roman"/>
                <w:color w:val="000000" w:themeColor="text1"/>
              </w:rPr>
              <w:t>довідку в довільній формі про те, що між ним і замовником раніше не було укладено догові</w:t>
            </w:r>
            <w:proofErr w:type="gramStart"/>
            <w:r w:rsidRPr="00D62348">
              <w:rPr>
                <w:rFonts w:ascii="Times New Roman" w:hAnsi="Times New Roman" w:cs="Times New Roman"/>
                <w:color w:val="000000" w:themeColor="text1"/>
              </w:rPr>
              <w:t>р</w:t>
            </w:r>
            <w:proofErr w:type="gramEnd"/>
            <w:r w:rsidRPr="00D62348">
              <w:rPr>
                <w:rFonts w:ascii="Times New Roman" w:hAnsi="Times New Roman" w:cs="Times New Roman"/>
                <w:color w:val="000000" w:themeColor="text1"/>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95EFC" w:rsidRPr="00D62348" w:rsidRDefault="00795EFC">
            <w:pPr>
              <w:autoSpaceDE w:val="0"/>
              <w:autoSpaceDN w:val="0"/>
              <w:adjustRightInd w:val="0"/>
              <w:spacing w:after="160" w:line="240" w:lineRule="auto"/>
              <w:ind w:left="50"/>
              <w:jc w:val="both"/>
              <w:rPr>
                <w:rFonts w:ascii="Times New Roman" w:hAnsi="Times New Roman" w:cs="Times New Roman"/>
                <w:color w:val="000000" w:themeColor="text1"/>
              </w:rPr>
            </w:pPr>
            <w:r w:rsidRPr="00D62348">
              <w:rPr>
                <w:rFonts w:ascii="Times New Roman" w:hAnsi="Times New Roman" w:cs="Times New Roman"/>
                <w:color w:val="000000" w:themeColor="text1"/>
              </w:rPr>
              <w:t>або</w:t>
            </w:r>
          </w:p>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rPr>
            </w:pPr>
            <w:r w:rsidRPr="00D62348">
              <w:rPr>
                <w:rFonts w:ascii="Times New Roman" w:hAnsi="Times New Roman" w:cs="Times New Roman"/>
                <w:color w:val="000000" w:themeColor="text1"/>
              </w:rPr>
              <w:t>учасник процедури закупі</w:t>
            </w:r>
            <w:proofErr w:type="gramStart"/>
            <w:r w:rsidRPr="00D62348">
              <w:rPr>
                <w:rFonts w:ascii="Times New Roman" w:hAnsi="Times New Roman" w:cs="Times New Roman"/>
                <w:color w:val="000000" w:themeColor="text1"/>
              </w:rPr>
              <w:t>вл</w:t>
            </w:r>
            <w:proofErr w:type="gramEnd"/>
            <w:r w:rsidRPr="00D62348">
              <w:rPr>
                <w:rFonts w:ascii="Times New Roman" w:hAnsi="Times New Roman" w:cs="Times New Roman"/>
                <w:color w:val="000000" w:themeColor="text1"/>
              </w:rPr>
              <w:t xml:space="preserve">і, що перебуває в обставинах, зазначених у абзаці 14 п.47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D62348">
              <w:rPr>
                <w:rFonts w:ascii="Times New Roman" w:hAnsi="Times New Roman" w:cs="Times New Roman"/>
                <w:color w:val="000000" w:themeColor="text1"/>
              </w:rPr>
              <w:lastRenderedPageBreak/>
              <w:t>цього він повинен довести, що сплатив або зобов’язався сплатити відповідні зобов’язання та відшкодування завданих збиткі</w:t>
            </w:r>
            <w:proofErr w:type="gramStart"/>
            <w:r w:rsidRPr="00D62348">
              <w:rPr>
                <w:rFonts w:ascii="Times New Roman" w:hAnsi="Times New Roman" w:cs="Times New Roman"/>
                <w:color w:val="000000" w:themeColor="text1"/>
              </w:rPr>
              <w:t>в</w:t>
            </w:r>
            <w:proofErr w:type="gramEnd"/>
            <w:r w:rsidRPr="00D62348">
              <w:rPr>
                <w:rFonts w:ascii="Times New Roman" w:hAnsi="Times New Roman" w:cs="Times New Roman"/>
                <w:color w:val="000000" w:themeColor="text1"/>
              </w:rPr>
              <w:t>.</w:t>
            </w:r>
          </w:p>
          <w:p w:rsidR="00795EFC" w:rsidRPr="00D62348" w:rsidRDefault="00795EFC">
            <w:pPr>
              <w:autoSpaceDE w:val="0"/>
              <w:autoSpaceDN w:val="0"/>
              <w:adjustRightInd w:val="0"/>
              <w:spacing w:after="0" w:line="240" w:lineRule="auto"/>
              <w:jc w:val="both"/>
              <w:rPr>
                <w:rFonts w:ascii="Calibri" w:hAnsi="Calibri" w:cs="Calibri"/>
                <w:color w:val="000000" w:themeColor="text1"/>
              </w:rPr>
            </w:pPr>
            <w:r w:rsidRPr="00D62348">
              <w:rPr>
                <w:rFonts w:ascii="Times New Roman" w:hAnsi="Times New Roman" w:cs="Times New Roman"/>
                <w:i/>
                <w:iCs/>
                <w:color w:val="000000" w:themeColor="text1"/>
                <w:highlight w:val="white"/>
              </w:rPr>
              <w:t xml:space="preserve">Якщо замовник вважає таке </w:t>
            </w:r>
            <w:proofErr w:type="gramStart"/>
            <w:r w:rsidRPr="00D62348">
              <w:rPr>
                <w:rFonts w:ascii="Times New Roman" w:hAnsi="Times New Roman" w:cs="Times New Roman"/>
                <w:i/>
                <w:iCs/>
                <w:color w:val="000000" w:themeColor="text1"/>
                <w:highlight w:val="white"/>
              </w:rPr>
              <w:t>п</w:t>
            </w:r>
            <w:proofErr w:type="gramEnd"/>
            <w:r w:rsidRPr="00D62348">
              <w:rPr>
                <w:rFonts w:ascii="Times New Roman" w:hAnsi="Times New Roman" w:cs="Times New Roman"/>
                <w:i/>
                <w:iCs/>
                <w:color w:val="000000" w:themeColor="text1"/>
                <w:highlight w:val="white"/>
              </w:rPr>
              <w:t>ідтвердження достатнім, учаснику процедури закупівлі не може бути відмовлено в участі в процедурі закупівлі.</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spacing w:after="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color w:val="000000" w:themeColor="text1"/>
                <w:sz w:val="24"/>
                <w:szCs w:val="24"/>
              </w:rPr>
              <w:lastRenderedPageBreak/>
              <w:t xml:space="preserve">Переможець надає довідку в </w:t>
            </w:r>
            <w:r w:rsidRPr="00D62348">
              <w:rPr>
                <w:rFonts w:ascii="Times New Roman" w:hAnsi="Times New Roman" w:cs="Times New Roman"/>
                <w:color w:val="000000" w:themeColor="text1"/>
                <w:sz w:val="24"/>
                <w:szCs w:val="24"/>
              </w:rPr>
              <w:lastRenderedPageBreak/>
              <w:t>довільній формі про те, що між ним та замовником раніше не було укладено догові</w:t>
            </w:r>
            <w:proofErr w:type="gramStart"/>
            <w:r w:rsidRPr="00D62348">
              <w:rPr>
                <w:rFonts w:ascii="Times New Roman" w:hAnsi="Times New Roman" w:cs="Times New Roman"/>
                <w:color w:val="000000" w:themeColor="text1"/>
                <w:sz w:val="24"/>
                <w:szCs w:val="24"/>
              </w:rPr>
              <w:t>р</w:t>
            </w:r>
            <w:proofErr w:type="gramEnd"/>
            <w:r w:rsidRPr="00D62348">
              <w:rPr>
                <w:rFonts w:ascii="Times New Roman" w:hAnsi="Times New Roman" w:cs="Times New Roman"/>
                <w:color w:val="000000" w:themeColor="text1"/>
                <w:sz w:val="24"/>
                <w:szCs w:val="24"/>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795EFC" w:rsidRPr="00D62348" w:rsidRDefault="00795EFC">
            <w:pPr>
              <w:autoSpaceDE w:val="0"/>
              <w:autoSpaceDN w:val="0"/>
              <w:adjustRightInd w:val="0"/>
              <w:spacing w:after="150" w:line="240" w:lineRule="auto"/>
              <w:ind w:hanging="2"/>
              <w:jc w:val="both"/>
              <w:rPr>
                <w:rFonts w:ascii="Calibri" w:hAnsi="Calibri" w:cs="Calibri"/>
                <w:color w:val="000000" w:themeColor="text1"/>
                <w:lang w:val="en-US"/>
              </w:rPr>
            </w:pPr>
            <w:r w:rsidRPr="00D62348">
              <w:rPr>
                <w:rFonts w:ascii="Times New Roman" w:hAnsi="Times New Roman" w:cs="Times New Roman"/>
                <w:color w:val="000000" w:themeColor="text1"/>
                <w:sz w:val="24"/>
                <w:szCs w:val="24"/>
                <w:highlight w:val="white"/>
              </w:rPr>
              <w:t>Переможець процедури закупі</w:t>
            </w:r>
            <w:proofErr w:type="gramStart"/>
            <w:r w:rsidRPr="00D62348">
              <w:rPr>
                <w:rFonts w:ascii="Times New Roman" w:hAnsi="Times New Roman" w:cs="Times New Roman"/>
                <w:color w:val="000000" w:themeColor="text1"/>
                <w:sz w:val="24"/>
                <w:szCs w:val="24"/>
                <w:highlight w:val="white"/>
              </w:rPr>
              <w:t>вл</w:t>
            </w:r>
            <w:proofErr w:type="gramEnd"/>
            <w:r w:rsidRPr="00D62348">
              <w:rPr>
                <w:rFonts w:ascii="Times New Roman" w:hAnsi="Times New Roman" w:cs="Times New Roman"/>
                <w:color w:val="000000" w:themeColor="text1"/>
                <w:sz w:val="24"/>
                <w:szCs w:val="24"/>
                <w:highlight w:val="white"/>
              </w:rPr>
              <w:t xml:space="preserve">і, що перебуває в обставинах, зазначених у абзаці 14 п.47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w:t>
            </w:r>
            <w:r w:rsidRPr="00D62348">
              <w:rPr>
                <w:rFonts w:ascii="Times New Roman" w:hAnsi="Times New Roman" w:cs="Times New Roman"/>
                <w:color w:val="000000" w:themeColor="text1"/>
                <w:sz w:val="24"/>
                <w:szCs w:val="24"/>
                <w:highlight w:val="white"/>
                <w:lang w:val="uk-UA"/>
              </w:rPr>
              <w:t>відповідні зобов’язання та відшкодування завданих збитків.</w:t>
            </w:r>
            <w:r w:rsidRPr="00D62348">
              <w:rPr>
                <w:rFonts w:ascii="Times New Roman" w:hAnsi="Times New Roman" w:cs="Times New Roman"/>
                <w:i/>
                <w:iCs/>
                <w:color w:val="000000" w:themeColor="text1"/>
                <w:sz w:val="24"/>
                <w:szCs w:val="24"/>
                <w:highlight w:val="white"/>
                <w:lang w:val="uk-UA"/>
              </w:rPr>
              <w:t xml:space="preserve"> (відповідно до пункту 47 Особливостей</w:t>
            </w:r>
          </w:p>
        </w:tc>
      </w:tr>
      <w:tr w:rsidR="00795EFC" w:rsidRPr="00D623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spacing w:after="0" w:line="240" w:lineRule="auto"/>
              <w:ind w:left="-142" w:right="-157"/>
              <w:jc w:val="center"/>
              <w:rPr>
                <w:rFonts w:ascii="Calibri" w:hAnsi="Calibri" w:cs="Calibri"/>
                <w:color w:val="000000" w:themeColor="text1"/>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Pr>
          <w:p w:rsidR="00795EFC" w:rsidRPr="00D62348" w:rsidRDefault="00795EFC">
            <w:pPr>
              <w:autoSpaceDE w:val="0"/>
              <w:autoSpaceDN w:val="0"/>
              <w:adjustRightInd w:val="0"/>
              <w:rPr>
                <w:rFonts w:ascii="Calibri" w:hAnsi="Calibri" w:cs="Calibri"/>
                <w:color w:val="000000" w:themeColor="text1"/>
                <w:lang w:val="en-US"/>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rPr>
                <w:rFonts w:ascii="Calibri" w:hAnsi="Calibri" w:cs="Calibri"/>
                <w:color w:val="000000" w:themeColor="text1"/>
                <w:lang w:val="en-US"/>
              </w:rPr>
            </w:pPr>
          </w:p>
        </w:tc>
        <w:tc>
          <w:tcPr>
            <w:tcW w:w="340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95EFC" w:rsidRPr="00D62348" w:rsidRDefault="00795EFC">
            <w:pPr>
              <w:autoSpaceDE w:val="0"/>
              <w:autoSpaceDN w:val="0"/>
              <w:adjustRightInd w:val="0"/>
              <w:rPr>
                <w:rFonts w:ascii="Calibri" w:hAnsi="Calibri" w:cs="Calibri"/>
                <w:color w:val="000000" w:themeColor="text1"/>
                <w:lang w:val="en-US"/>
              </w:rPr>
            </w:pPr>
          </w:p>
        </w:tc>
      </w:tr>
    </w:tbl>
    <w:p w:rsidR="00795EFC" w:rsidRPr="00D62348" w:rsidRDefault="00795EFC" w:rsidP="00795EFC">
      <w:pPr>
        <w:autoSpaceDE w:val="0"/>
        <w:autoSpaceDN w:val="0"/>
        <w:adjustRightInd w:val="0"/>
        <w:spacing w:after="160" w:line="240" w:lineRule="auto"/>
        <w:rPr>
          <w:rFonts w:ascii="Calibri" w:hAnsi="Calibri" w:cs="Calibri"/>
          <w:color w:val="000000" w:themeColor="text1"/>
          <w:lang w:val="en-US"/>
        </w:rPr>
      </w:pPr>
    </w:p>
    <w:p w:rsidR="00795EFC" w:rsidRPr="00D62348" w:rsidRDefault="00795EFC" w:rsidP="00795EF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62348">
        <w:rPr>
          <w:rFonts w:ascii="Times New Roman" w:hAnsi="Times New Roman" w:cs="Times New Roman"/>
          <w:b/>
          <w:bCs/>
          <w:color w:val="000000" w:themeColor="text1"/>
          <w:sz w:val="24"/>
          <w:szCs w:val="24"/>
        </w:rPr>
        <w:t>ВАЖЛИВО!</w:t>
      </w:r>
      <w:r w:rsidRPr="00D62348">
        <w:rPr>
          <w:rFonts w:ascii="Times New Roman" w:hAnsi="Times New Roman" w:cs="Times New Roman"/>
          <w:color w:val="000000" w:themeColor="text1"/>
          <w:sz w:val="24"/>
          <w:szCs w:val="24"/>
        </w:rPr>
        <w:t xml:space="preserve"> Фізична особа-підприємець, яка на умовах трудового договору наймає працівників для сприяння йому у здійсненні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ідприємницької діяльності – </w:t>
      </w:r>
      <w:r w:rsidRPr="00D62348">
        <w:rPr>
          <w:rFonts w:ascii="Times New Roman" w:hAnsi="Times New Roman" w:cs="Times New Roman"/>
          <w:b/>
          <w:bCs/>
          <w:color w:val="000000" w:themeColor="text1"/>
          <w:sz w:val="24"/>
          <w:szCs w:val="24"/>
        </w:rPr>
        <w:t>це службова (посадова) особа</w:t>
      </w:r>
      <w:r w:rsidRPr="00D62348">
        <w:rPr>
          <w:rFonts w:ascii="Times New Roman" w:hAnsi="Times New Roman" w:cs="Times New Roman"/>
          <w:color w:val="000000" w:themeColor="text1"/>
          <w:sz w:val="24"/>
          <w:szCs w:val="24"/>
        </w:rPr>
        <w:t xml:space="preserve">. Фізична особа-підприємець, яка НЕ наймає працівників на умовах трудового договору для сприяння йому у здійсненні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 xml:space="preserve">ідприємницької діяльності – </w:t>
      </w:r>
      <w:r w:rsidRPr="00D62348">
        <w:rPr>
          <w:rFonts w:ascii="Times New Roman" w:hAnsi="Times New Roman" w:cs="Times New Roman"/>
          <w:b/>
          <w:bCs/>
          <w:color w:val="000000" w:themeColor="text1"/>
          <w:sz w:val="24"/>
          <w:szCs w:val="24"/>
        </w:rPr>
        <w:t>це фізична особа</w:t>
      </w:r>
      <w:r w:rsidRPr="00D62348">
        <w:rPr>
          <w:rFonts w:ascii="Times New Roman" w:hAnsi="Times New Roman" w:cs="Times New Roman"/>
          <w:color w:val="000000" w:themeColor="text1"/>
          <w:sz w:val="24"/>
          <w:szCs w:val="24"/>
        </w:rPr>
        <w:t xml:space="preserve"> (відповідно до листа Міністерства юстиції України від 03.11.2006 </w:t>
      </w:r>
      <w:r w:rsidRPr="00D62348">
        <w:rPr>
          <w:rFonts w:ascii="Segoe UI Symbol" w:hAnsi="Segoe UI Symbol" w:cs="Segoe UI Symbol"/>
          <w:color w:val="000000" w:themeColor="text1"/>
          <w:sz w:val="24"/>
          <w:szCs w:val="24"/>
        </w:rPr>
        <w:t>№</w:t>
      </w:r>
      <w:r w:rsidRPr="00D62348">
        <w:rPr>
          <w:rFonts w:ascii="Times New Roman" w:hAnsi="Times New Roman" w:cs="Times New Roman"/>
          <w:color w:val="000000" w:themeColor="text1"/>
          <w:sz w:val="24"/>
          <w:szCs w:val="24"/>
        </w:rPr>
        <w:t xml:space="preserve"> 22-48-548).</w:t>
      </w:r>
    </w:p>
    <w:p w:rsidR="00795EFC" w:rsidRPr="00D62348" w:rsidRDefault="00795EFC" w:rsidP="00795EFC">
      <w:pPr>
        <w:autoSpaceDE w:val="0"/>
        <w:autoSpaceDN w:val="0"/>
        <w:adjustRightInd w:val="0"/>
        <w:spacing w:after="0" w:line="240" w:lineRule="auto"/>
        <w:jc w:val="both"/>
        <w:rPr>
          <w:rFonts w:ascii="Calibri" w:hAnsi="Calibri" w:cs="Calibri"/>
          <w:color w:val="000000" w:themeColor="text1"/>
        </w:rPr>
      </w:pPr>
    </w:p>
    <w:p w:rsidR="00795EFC" w:rsidRPr="00D62348" w:rsidRDefault="00795EFC" w:rsidP="00EE7CB5">
      <w:pPr>
        <w:autoSpaceDE w:val="0"/>
        <w:autoSpaceDN w:val="0"/>
        <w:adjustRightInd w:val="0"/>
        <w:spacing w:after="160" w:line="240" w:lineRule="auto"/>
        <w:ind w:firstLine="567"/>
        <w:jc w:val="both"/>
        <w:rPr>
          <w:rFonts w:ascii="Times New Roman" w:hAnsi="Times New Roman" w:cs="Times New Roman"/>
          <w:color w:val="000000" w:themeColor="text1"/>
          <w:sz w:val="24"/>
          <w:szCs w:val="24"/>
          <w:lang w:val="uk-UA"/>
        </w:rPr>
      </w:pPr>
      <w:r w:rsidRPr="00D62348">
        <w:rPr>
          <w:rFonts w:ascii="Times New Roman" w:hAnsi="Times New Roman" w:cs="Times New Roman"/>
          <w:color w:val="000000" w:themeColor="text1"/>
          <w:sz w:val="24"/>
          <w:szCs w:val="24"/>
        </w:rPr>
        <w:t>У разі якщо переможець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не надав у спосіб, зазначений в тендерній документації, документи, що підтверджують відсутність підстав, визначених </w:t>
      </w:r>
      <w:r w:rsidRPr="00D62348">
        <w:rPr>
          <w:rFonts w:ascii="Times New Roman" w:hAnsi="Times New Roman" w:cs="Times New Roman"/>
          <w:color w:val="000000" w:themeColor="text1"/>
          <w:sz w:val="24"/>
          <w:szCs w:val="24"/>
          <w:u w:val="single"/>
        </w:rPr>
        <w:t xml:space="preserve">пунктом 47 </w:t>
      </w:r>
      <w:r w:rsidRPr="00D62348">
        <w:rPr>
          <w:rFonts w:ascii="Times New Roman" w:hAnsi="Times New Roman" w:cs="Times New Roman"/>
          <w:color w:val="000000" w:themeColor="text1"/>
          <w:sz w:val="24"/>
          <w:szCs w:val="24"/>
        </w:rPr>
        <w:t xml:space="preserve">цих Особливостей,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proofErr w:type="gramStart"/>
      <w:r w:rsidRPr="00D62348">
        <w:rPr>
          <w:rFonts w:ascii="Times New Roman" w:hAnsi="Times New Roman" w:cs="Times New Roman"/>
          <w:color w:val="000000" w:themeColor="text1"/>
          <w:sz w:val="24"/>
          <w:szCs w:val="24"/>
        </w:rPr>
        <w:t>п</w:t>
      </w:r>
      <w:proofErr w:type="gramEnd"/>
      <w:r w:rsidRPr="00D62348">
        <w:rPr>
          <w:rFonts w:ascii="Times New Roman" w:hAnsi="Times New Roman" w:cs="Times New Roman"/>
          <w:color w:val="000000" w:themeColor="text1"/>
          <w:sz w:val="24"/>
          <w:szCs w:val="24"/>
        </w:rPr>
        <w:t>ідтверджують відсутність підстав, визначених </w:t>
      </w:r>
      <w:r w:rsidRPr="00D62348">
        <w:rPr>
          <w:rFonts w:ascii="Times New Roman" w:hAnsi="Times New Roman" w:cs="Times New Roman"/>
          <w:color w:val="000000" w:themeColor="text1"/>
          <w:sz w:val="24"/>
          <w:szCs w:val="24"/>
          <w:u w:val="single"/>
        </w:rPr>
        <w:t>пунктом 47</w:t>
      </w:r>
      <w:r w:rsidRPr="00D62348">
        <w:rPr>
          <w:rFonts w:ascii="Times New Roman" w:hAnsi="Times New Roman" w:cs="Times New Roman"/>
          <w:color w:val="000000" w:themeColor="text1"/>
          <w:sz w:val="24"/>
          <w:szCs w:val="24"/>
        </w:rPr>
        <w:t> цих Особливостей</w:t>
      </w:r>
      <w:r w:rsidR="00EE7CB5" w:rsidRPr="00D62348">
        <w:rPr>
          <w:rFonts w:ascii="Times New Roman" w:hAnsi="Times New Roman" w:cs="Times New Roman"/>
          <w:color w:val="000000" w:themeColor="text1"/>
          <w:sz w:val="24"/>
          <w:szCs w:val="24"/>
          <w:lang w:val="uk-UA"/>
        </w:rPr>
        <w:t>.</w:t>
      </w:r>
    </w:p>
    <w:p w:rsidR="008F181A" w:rsidRPr="00D62348" w:rsidRDefault="008F181A" w:rsidP="00795EFC">
      <w:pPr>
        <w:autoSpaceDE w:val="0"/>
        <w:autoSpaceDN w:val="0"/>
        <w:adjustRightInd w:val="0"/>
        <w:spacing w:after="160" w:line="240" w:lineRule="auto"/>
        <w:jc w:val="right"/>
        <w:rPr>
          <w:rFonts w:ascii="Times New Roman" w:hAnsi="Times New Roman" w:cs="Times New Roman"/>
          <w:b/>
          <w:bCs/>
          <w:color w:val="000000" w:themeColor="text1"/>
          <w:sz w:val="24"/>
          <w:szCs w:val="24"/>
          <w:lang w:val="uk-UA"/>
        </w:rPr>
      </w:pPr>
    </w:p>
    <w:p w:rsidR="008F181A" w:rsidRPr="00D62348" w:rsidRDefault="008F181A" w:rsidP="00795EFC">
      <w:pPr>
        <w:autoSpaceDE w:val="0"/>
        <w:autoSpaceDN w:val="0"/>
        <w:adjustRightInd w:val="0"/>
        <w:spacing w:after="160" w:line="240" w:lineRule="auto"/>
        <w:jc w:val="right"/>
        <w:rPr>
          <w:rFonts w:ascii="Times New Roman" w:hAnsi="Times New Roman" w:cs="Times New Roman"/>
          <w:b/>
          <w:bCs/>
          <w:color w:val="000000" w:themeColor="text1"/>
          <w:sz w:val="24"/>
          <w:szCs w:val="24"/>
          <w:lang w:val="uk-UA"/>
        </w:rPr>
      </w:pPr>
    </w:p>
    <w:p w:rsidR="008F181A" w:rsidRPr="00D62348" w:rsidRDefault="008F181A" w:rsidP="00795EFC">
      <w:pPr>
        <w:autoSpaceDE w:val="0"/>
        <w:autoSpaceDN w:val="0"/>
        <w:adjustRightInd w:val="0"/>
        <w:spacing w:after="160" w:line="240" w:lineRule="auto"/>
        <w:jc w:val="right"/>
        <w:rPr>
          <w:rFonts w:ascii="Times New Roman" w:hAnsi="Times New Roman" w:cs="Times New Roman"/>
          <w:b/>
          <w:bCs/>
          <w:color w:val="000000" w:themeColor="text1"/>
          <w:sz w:val="24"/>
          <w:szCs w:val="24"/>
          <w:lang w:val="uk-UA"/>
        </w:rPr>
      </w:pPr>
    </w:p>
    <w:p w:rsidR="00795EFC" w:rsidRPr="00D62348" w:rsidRDefault="00795EFC" w:rsidP="00795EFC">
      <w:pPr>
        <w:autoSpaceDE w:val="0"/>
        <w:autoSpaceDN w:val="0"/>
        <w:adjustRightInd w:val="0"/>
        <w:spacing w:after="160" w:line="240" w:lineRule="auto"/>
        <w:jc w:val="right"/>
        <w:rPr>
          <w:rFonts w:ascii="Times New Roman" w:hAnsi="Times New Roman" w:cs="Times New Roman"/>
          <w:b/>
          <w:bCs/>
          <w:color w:val="000000" w:themeColor="text1"/>
          <w:sz w:val="24"/>
          <w:szCs w:val="24"/>
          <w:lang w:val="uk-UA"/>
        </w:rPr>
      </w:pPr>
      <w:r w:rsidRPr="00D62348">
        <w:rPr>
          <w:rFonts w:ascii="Times New Roman" w:hAnsi="Times New Roman" w:cs="Times New Roman"/>
          <w:b/>
          <w:bCs/>
          <w:color w:val="000000" w:themeColor="text1"/>
          <w:sz w:val="24"/>
          <w:szCs w:val="24"/>
          <w:lang w:val="uk-UA"/>
        </w:rPr>
        <w:t>Додаток № 3 до тендерної документації</w:t>
      </w:r>
    </w:p>
    <w:p w:rsidR="00795EFC" w:rsidRPr="00D62348" w:rsidRDefault="00795EFC" w:rsidP="00795EFC">
      <w:pPr>
        <w:tabs>
          <w:tab w:val="left" w:pos="0"/>
        </w:tabs>
        <w:autoSpaceDE w:val="0"/>
        <w:autoSpaceDN w:val="0"/>
        <w:adjustRightInd w:val="0"/>
        <w:spacing w:after="0" w:line="240" w:lineRule="auto"/>
        <w:ind w:firstLine="709"/>
        <w:jc w:val="center"/>
        <w:rPr>
          <w:rFonts w:ascii="Times New Roman" w:hAnsi="Times New Roman" w:cs="Times New Roman"/>
          <w:b/>
          <w:bCs/>
          <w:color w:val="000000" w:themeColor="text1"/>
          <w:sz w:val="24"/>
          <w:szCs w:val="24"/>
          <w:highlight w:val="white"/>
          <w:lang w:val="uk-UA"/>
        </w:rPr>
      </w:pPr>
      <w:r w:rsidRPr="00D62348">
        <w:rPr>
          <w:rFonts w:ascii="Times New Roman" w:hAnsi="Times New Roman" w:cs="Times New Roman"/>
          <w:b/>
          <w:bCs/>
          <w:color w:val="000000" w:themeColor="text1"/>
          <w:sz w:val="24"/>
          <w:szCs w:val="24"/>
          <w:highlight w:val="white"/>
          <w:lang w:val="uk-UA"/>
        </w:rPr>
        <w:t>Інформація про технічні, якісні та кількісні</w:t>
      </w:r>
    </w:p>
    <w:p w:rsidR="00795EFC" w:rsidRPr="00D62348" w:rsidRDefault="00795EFC" w:rsidP="00795EFC">
      <w:pPr>
        <w:tabs>
          <w:tab w:val="left" w:pos="0"/>
        </w:tabs>
        <w:autoSpaceDE w:val="0"/>
        <w:autoSpaceDN w:val="0"/>
        <w:adjustRightInd w:val="0"/>
        <w:spacing w:after="0" w:line="240" w:lineRule="auto"/>
        <w:ind w:firstLine="709"/>
        <w:jc w:val="center"/>
        <w:rPr>
          <w:rFonts w:ascii="Times New Roman" w:hAnsi="Times New Roman" w:cs="Times New Roman"/>
          <w:b/>
          <w:bCs/>
          <w:color w:val="000000" w:themeColor="text1"/>
          <w:sz w:val="24"/>
          <w:szCs w:val="24"/>
          <w:highlight w:val="white"/>
        </w:rPr>
      </w:pPr>
      <w:r w:rsidRPr="00D62348">
        <w:rPr>
          <w:rFonts w:ascii="Times New Roman" w:hAnsi="Times New Roman" w:cs="Times New Roman"/>
          <w:b/>
          <w:bCs/>
          <w:color w:val="000000" w:themeColor="text1"/>
          <w:sz w:val="24"/>
          <w:szCs w:val="24"/>
          <w:highlight w:val="white"/>
          <w:lang w:val="uk-UA"/>
        </w:rPr>
        <w:t xml:space="preserve"> </w:t>
      </w:r>
      <w:r w:rsidR="00DD4216">
        <w:rPr>
          <w:rFonts w:ascii="Times New Roman" w:hAnsi="Times New Roman" w:cs="Times New Roman"/>
          <w:b/>
          <w:bCs/>
          <w:color w:val="000000" w:themeColor="text1"/>
          <w:sz w:val="24"/>
          <w:szCs w:val="24"/>
          <w:highlight w:val="white"/>
          <w:lang w:val="uk-UA"/>
        </w:rPr>
        <w:t>х</w:t>
      </w:r>
      <w:r w:rsidRPr="00D62348">
        <w:rPr>
          <w:rFonts w:ascii="Times New Roman" w:hAnsi="Times New Roman" w:cs="Times New Roman"/>
          <w:b/>
          <w:bCs/>
          <w:color w:val="000000" w:themeColor="text1"/>
          <w:sz w:val="24"/>
          <w:szCs w:val="24"/>
          <w:highlight w:val="white"/>
        </w:rPr>
        <w:t>арактеристики</w:t>
      </w:r>
      <w:r w:rsidRPr="00D62348">
        <w:rPr>
          <w:rFonts w:ascii="Times New Roman" w:hAnsi="Times New Roman" w:cs="Times New Roman"/>
          <w:color w:val="000000" w:themeColor="text1"/>
          <w:sz w:val="24"/>
          <w:szCs w:val="24"/>
          <w:highlight w:val="white"/>
        </w:rPr>
        <w:t xml:space="preserve"> </w:t>
      </w:r>
      <w:r w:rsidRPr="00D62348">
        <w:rPr>
          <w:rFonts w:ascii="Times New Roman" w:hAnsi="Times New Roman" w:cs="Times New Roman"/>
          <w:b/>
          <w:bCs/>
          <w:color w:val="000000" w:themeColor="text1"/>
          <w:sz w:val="24"/>
          <w:szCs w:val="24"/>
          <w:highlight w:val="white"/>
        </w:rPr>
        <w:t>предмета закупі</w:t>
      </w:r>
      <w:proofErr w:type="gramStart"/>
      <w:r w:rsidRPr="00D62348">
        <w:rPr>
          <w:rFonts w:ascii="Times New Roman" w:hAnsi="Times New Roman" w:cs="Times New Roman"/>
          <w:b/>
          <w:bCs/>
          <w:color w:val="000000" w:themeColor="text1"/>
          <w:sz w:val="24"/>
          <w:szCs w:val="24"/>
          <w:highlight w:val="white"/>
        </w:rPr>
        <w:t>вл</w:t>
      </w:r>
      <w:proofErr w:type="gramEnd"/>
      <w:r w:rsidRPr="00D62348">
        <w:rPr>
          <w:rFonts w:ascii="Times New Roman" w:hAnsi="Times New Roman" w:cs="Times New Roman"/>
          <w:b/>
          <w:bCs/>
          <w:color w:val="000000" w:themeColor="text1"/>
          <w:sz w:val="24"/>
          <w:szCs w:val="24"/>
          <w:highlight w:val="white"/>
        </w:rPr>
        <w:t>і</w:t>
      </w:r>
    </w:p>
    <w:p w:rsidR="00D33C6C" w:rsidRDefault="00D33C6C" w:rsidP="00D33C6C">
      <w:pPr>
        <w:autoSpaceDE w:val="0"/>
        <w:autoSpaceDN w:val="0"/>
        <w:adjustRightInd w:val="0"/>
        <w:spacing w:after="160" w:line="240" w:lineRule="auto"/>
        <w:ind w:right="424"/>
        <w:jc w:val="center"/>
        <w:rPr>
          <w:rFonts w:ascii="Times New Roman" w:hAnsi="Times New Roman" w:cs="Times New Roman"/>
          <w:bCs/>
          <w:i/>
          <w:color w:val="000000" w:themeColor="text1"/>
          <w:sz w:val="32"/>
          <w:szCs w:val="32"/>
          <w:lang w:val="uk-UA"/>
        </w:rPr>
      </w:pPr>
    </w:p>
    <w:p w:rsidR="008F181A" w:rsidRPr="00D33C6C" w:rsidRDefault="00D33C6C" w:rsidP="00D33C6C">
      <w:pPr>
        <w:autoSpaceDE w:val="0"/>
        <w:autoSpaceDN w:val="0"/>
        <w:adjustRightInd w:val="0"/>
        <w:spacing w:after="160" w:line="240" w:lineRule="auto"/>
        <w:ind w:right="424"/>
        <w:jc w:val="center"/>
        <w:rPr>
          <w:rFonts w:ascii="Times New Roman" w:hAnsi="Times New Roman" w:cs="Times New Roman"/>
          <w:bCs/>
          <w:i/>
          <w:color w:val="000000" w:themeColor="text1"/>
          <w:sz w:val="32"/>
          <w:szCs w:val="32"/>
          <w:lang w:val="uk-UA"/>
        </w:rPr>
      </w:pPr>
      <w:r w:rsidRPr="00D33C6C">
        <w:rPr>
          <w:rFonts w:ascii="Times New Roman" w:hAnsi="Times New Roman" w:cs="Times New Roman"/>
          <w:bCs/>
          <w:i/>
          <w:color w:val="000000" w:themeColor="text1"/>
          <w:sz w:val="32"/>
          <w:szCs w:val="32"/>
          <w:lang w:val="uk-UA"/>
        </w:rPr>
        <w:t>(в окремому файлі)</w:t>
      </w:r>
    </w:p>
    <w:p w:rsidR="00D33C6C" w:rsidRDefault="00D33C6C" w:rsidP="00795EFC">
      <w:pPr>
        <w:autoSpaceDE w:val="0"/>
        <w:autoSpaceDN w:val="0"/>
        <w:adjustRightInd w:val="0"/>
        <w:spacing w:after="160" w:line="240" w:lineRule="auto"/>
        <w:ind w:right="424"/>
        <w:jc w:val="right"/>
        <w:rPr>
          <w:rFonts w:ascii="Times New Roman" w:hAnsi="Times New Roman" w:cs="Times New Roman"/>
          <w:b/>
          <w:bCs/>
          <w:color w:val="000000" w:themeColor="text1"/>
          <w:sz w:val="24"/>
          <w:szCs w:val="24"/>
          <w:lang w:val="uk-UA"/>
        </w:rPr>
      </w:pPr>
    </w:p>
    <w:p w:rsidR="00795EFC" w:rsidRPr="00D62348" w:rsidRDefault="00795EFC" w:rsidP="00795EFC">
      <w:pPr>
        <w:autoSpaceDE w:val="0"/>
        <w:autoSpaceDN w:val="0"/>
        <w:adjustRightInd w:val="0"/>
        <w:spacing w:after="160" w:line="240" w:lineRule="auto"/>
        <w:ind w:right="424"/>
        <w:jc w:val="right"/>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Додаток № 4 до тендерної документації</w:t>
      </w:r>
    </w:p>
    <w:p w:rsidR="00795EFC" w:rsidRPr="00D62348" w:rsidRDefault="00795EFC" w:rsidP="00795E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ПРОЄКТ ДОГОВОРУ</w:t>
      </w:r>
    </w:p>
    <w:p w:rsidR="00795EFC" w:rsidRPr="00D62348" w:rsidRDefault="00795EFC" w:rsidP="00795EFC">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D62348">
        <w:rPr>
          <w:rFonts w:ascii="Times New Roman" w:hAnsi="Times New Roman" w:cs="Times New Roman"/>
          <w:b/>
          <w:bCs/>
          <w:color w:val="000000" w:themeColor="text1"/>
          <w:sz w:val="24"/>
          <w:szCs w:val="24"/>
        </w:rPr>
        <w:t>ПРО</w:t>
      </w:r>
      <w:proofErr w:type="gramEnd"/>
      <w:r w:rsidRPr="00D62348">
        <w:rPr>
          <w:rFonts w:ascii="Times New Roman" w:hAnsi="Times New Roman" w:cs="Times New Roman"/>
          <w:b/>
          <w:bCs/>
          <w:color w:val="000000" w:themeColor="text1"/>
          <w:sz w:val="24"/>
          <w:szCs w:val="24"/>
        </w:rPr>
        <w:t xml:space="preserve"> ЗАКУПІВЛЮ</w:t>
      </w:r>
    </w:p>
    <w:p w:rsidR="008F181A" w:rsidRPr="00D62348" w:rsidRDefault="008F181A" w:rsidP="00795EFC">
      <w:pPr>
        <w:autoSpaceDE w:val="0"/>
        <w:autoSpaceDN w:val="0"/>
        <w:adjustRightInd w:val="0"/>
        <w:spacing w:after="0" w:line="240" w:lineRule="auto"/>
        <w:ind w:right="424"/>
        <w:jc w:val="center"/>
        <w:rPr>
          <w:rFonts w:ascii="Times New Roman" w:hAnsi="Times New Roman" w:cs="Times New Roman"/>
          <w:i/>
          <w:color w:val="000000" w:themeColor="text1"/>
          <w:sz w:val="32"/>
          <w:szCs w:val="32"/>
          <w:lang w:val="uk-UA"/>
        </w:rPr>
      </w:pPr>
    </w:p>
    <w:p w:rsidR="00795EFC" w:rsidRPr="00D62348" w:rsidRDefault="008F181A" w:rsidP="00795EFC">
      <w:pPr>
        <w:autoSpaceDE w:val="0"/>
        <w:autoSpaceDN w:val="0"/>
        <w:adjustRightInd w:val="0"/>
        <w:spacing w:after="0" w:line="240" w:lineRule="auto"/>
        <w:ind w:right="424"/>
        <w:jc w:val="center"/>
        <w:rPr>
          <w:rFonts w:ascii="Times New Roman" w:hAnsi="Times New Roman" w:cs="Times New Roman"/>
          <w:i/>
          <w:color w:val="000000" w:themeColor="text1"/>
          <w:sz w:val="32"/>
          <w:szCs w:val="32"/>
          <w:lang w:val="uk-UA"/>
        </w:rPr>
      </w:pPr>
      <w:r w:rsidRPr="00D62348">
        <w:rPr>
          <w:rFonts w:ascii="Times New Roman" w:hAnsi="Times New Roman" w:cs="Times New Roman"/>
          <w:i/>
          <w:color w:val="000000" w:themeColor="text1"/>
          <w:sz w:val="32"/>
          <w:szCs w:val="32"/>
          <w:lang w:val="uk-UA"/>
        </w:rPr>
        <w:t>(в окремому файлі)</w:t>
      </w:r>
    </w:p>
    <w:p w:rsidR="008F181A" w:rsidRPr="00D62348" w:rsidRDefault="008F181A" w:rsidP="00795EFC">
      <w:pPr>
        <w:autoSpaceDE w:val="0"/>
        <w:autoSpaceDN w:val="0"/>
        <w:adjustRightInd w:val="0"/>
        <w:spacing w:after="160" w:line="240" w:lineRule="auto"/>
        <w:jc w:val="right"/>
        <w:rPr>
          <w:rFonts w:ascii="Times New Roman" w:hAnsi="Times New Roman" w:cs="Times New Roman"/>
          <w:b/>
          <w:bCs/>
          <w:color w:val="000000" w:themeColor="text1"/>
          <w:sz w:val="24"/>
          <w:szCs w:val="24"/>
          <w:lang w:val="uk-UA"/>
        </w:rPr>
      </w:pPr>
    </w:p>
    <w:p w:rsidR="00795EFC" w:rsidRPr="00D62348" w:rsidRDefault="00795EFC" w:rsidP="00795EFC">
      <w:pPr>
        <w:autoSpaceDE w:val="0"/>
        <w:autoSpaceDN w:val="0"/>
        <w:adjustRightInd w:val="0"/>
        <w:spacing w:after="160" w:line="240" w:lineRule="auto"/>
        <w:jc w:val="right"/>
        <w:rPr>
          <w:rFonts w:ascii="Times New Roman" w:hAnsi="Times New Roman" w:cs="Times New Roman"/>
          <w:b/>
          <w:bCs/>
          <w:color w:val="000000" w:themeColor="text1"/>
          <w:sz w:val="24"/>
          <w:szCs w:val="24"/>
          <w:lang w:val="uk-UA"/>
        </w:rPr>
      </w:pPr>
      <w:r w:rsidRPr="00D62348">
        <w:rPr>
          <w:rFonts w:ascii="Times New Roman" w:hAnsi="Times New Roman" w:cs="Times New Roman"/>
          <w:b/>
          <w:bCs/>
          <w:color w:val="000000" w:themeColor="text1"/>
          <w:sz w:val="24"/>
          <w:szCs w:val="24"/>
        </w:rPr>
        <w:lastRenderedPageBreak/>
        <w:t xml:space="preserve">Додаток № 5 до тендерної документації </w:t>
      </w:r>
    </w:p>
    <w:p w:rsidR="008F181A" w:rsidRPr="00D62348" w:rsidRDefault="008F181A" w:rsidP="008F181A">
      <w:pPr>
        <w:autoSpaceDE w:val="0"/>
        <w:autoSpaceDN w:val="0"/>
        <w:adjustRightInd w:val="0"/>
        <w:spacing w:after="160" w:line="240" w:lineRule="auto"/>
        <w:jc w:val="center"/>
        <w:rPr>
          <w:rFonts w:ascii="Times New Roman" w:hAnsi="Times New Roman" w:cs="Times New Roman"/>
          <w:b/>
          <w:bCs/>
          <w:color w:val="000000" w:themeColor="text1"/>
          <w:spacing w:val="-3"/>
          <w:sz w:val="24"/>
          <w:szCs w:val="24"/>
        </w:rPr>
      </w:pPr>
      <w:r w:rsidRPr="00D62348">
        <w:rPr>
          <w:rFonts w:ascii="Times New Roman" w:hAnsi="Times New Roman" w:cs="Times New Roman"/>
          <w:b/>
          <w:bCs/>
          <w:color w:val="000000" w:themeColor="text1"/>
          <w:spacing w:val="-3"/>
          <w:sz w:val="24"/>
          <w:szCs w:val="24"/>
        </w:rPr>
        <w:t>Форма</w:t>
      </w:r>
    </w:p>
    <w:p w:rsidR="008F181A" w:rsidRPr="00D62348" w:rsidRDefault="008F181A" w:rsidP="008F181A">
      <w:pPr>
        <w:autoSpaceDE w:val="0"/>
        <w:autoSpaceDN w:val="0"/>
        <w:adjustRightInd w:val="0"/>
        <w:spacing w:after="160" w:line="240" w:lineRule="auto"/>
        <w:ind w:hanging="15"/>
        <w:jc w:val="center"/>
        <w:rPr>
          <w:rFonts w:ascii="Times New Roman" w:hAnsi="Times New Roman" w:cs="Times New Roman"/>
          <w:b/>
          <w:bCs/>
          <w:color w:val="000000" w:themeColor="text1"/>
          <w:spacing w:val="-3"/>
          <w:sz w:val="24"/>
          <w:szCs w:val="24"/>
          <w:highlight w:val="white"/>
          <w:vertAlign w:val="superscript"/>
          <w:lang w:val="uk-UA"/>
        </w:rPr>
      </w:pPr>
      <w:r w:rsidRPr="00D62348">
        <w:rPr>
          <w:rFonts w:ascii="Times New Roman" w:hAnsi="Times New Roman" w:cs="Times New Roman"/>
          <w:b/>
          <w:bCs/>
          <w:color w:val="000000" w:themeColor="text1"/>
          <w:spacing w:val="-3"/>
          <w:sz w:val="24"/>
          <w:szCs w:val="24"/>
          <w:highlight w:val="white"/>
          <w:lang w:val="uk-UA"/>
        </w:rPr>
        <w:t>«</w:t>
      </w:r>
      <w:r w:rsidRPr="00D62348">
        <w:rPr>
          <w:rFonts w:ascii="Times New Roman" w:hAnsi="Times New Roman" w:cs="Times New Roman"/>
          <w:b/>
          <w:bCs/>
          <w:color w:val="000000" w:themeColor="text1"/>
          <w:spacing w:val="-3"/>
          <w:sz w:val="24"/>
          <w:szCs w:val="24"/>
          <w:highlight w:val="white"/>
        </w:rPr>
        <w:t>ТЕНДЕРНА ПРОПОЗИЦІЯ</w:t>
      </w:r>
      <w:r w:rsidRPr="00D62348">
        <w:rPr>
          <w:rFonts w:ascii="Times New Roman" w:hAnsi="Times New Roman" w:cs="Times New Roman"/>
          <w:b/>
          <w:bCs/>
          <w:color w:val="000000" w:themeColor="text1"/>
          <w:spacing w:val="-3"/>
          <w:sz w:val="24"/>
          <w:szCs w:val="24"/>
          <w:highlight w:val="white"/>
          <w:vertAlign w:val="superscript"/>
          <w:lang w:val="uk-UA"/>
        </w:rPr>
        <w:t>»</w:t>
      </w:r>
    </w:p>
    <w:p w:rsidR="008F181A" w:rsidRPr="00D62348" w:rsidRDefault="008F181A" w:rsidP="00795EFC">
      <w:pPr>
        <w:autoSpaceDE w:val="0"/>
        <w:autoSpaceDN w:val="0"/>
        <w:adjustRightInd w:val="0"/>
        <w:spacing w:after="160" w:line="240" w:lineRule="auto"/>
        <w:jc w:val="right"/>
        <w:rPr>
          <w:rFonts w:ascii="Times New Roman" w:hAnsi="Times New Roman" w:cs="Times New Roman"/>
          <w:b/>
          <w:bCs/>
          <w:color w:val="000000" w:themeColor="text1"/>
          <w:sz w:val="24"/>
          <w:szCs w:val="24"/>
          <w:lang w:val="uk-UA"/>
        </w:rPr>
      </w:pPr>
    </w:p>
    <w:p w:rsidR="008F181A" w:rsidRPr="00E73E45" w:rsidRDefault="008F181A" w:rsidP="008F181A">
      <w:pPr>
        <w:autoSpaceDE w:val="0"/>
        <w:autoSpaceDN w:val="0"/>
        <w:adjustRightInd w:val="0"/>
        <w:spacing w:after="160" w:line="240" w:lineRule="auto"/>
        <w:jc w:val="center"/>
        <w:rPr>
          <w:rFonts w:ascii="Times New Roman" w:hAnsi="Times New Roman" w:cs="Times New Roman"/>
          <w:bCs/>
          <w:i/>
          <w:color w:val="000000" w:themeColor="text1"/>
          <w:sz w:val="32"/>
          <w:szCs w:val="32"/>
          <w:lang w:val="uk-UA"/>
        </w:rPr>
      </w:pPr>
      <w:r w:rsidRPr="00E73E45">
        <w:rPr>
          <w:rFonts w:ascii="Times New Roman" w:hAnsi="Times New Roman" w:cs="Times New Roman"/>
          <w:bCs/>
          <w:i/>
          <w:color w:val="000000" w:themeColor="text1"/>
          <w:sz w:val="32"/>
          <w:szCs w:val="32"/>
          <w:lang w:val="uk-UA"/>
        </w:rPr>
        <w:t>(в окремому файлі)</w:t>
      </w:r>
    </w:p>
    <w:p w:rsidR="00721570" w:rsidRPr="00D62348" w:rsidRDefault="00721570" w:rsidP="00795EFC">
      <w:pPr>
        <w:autoSpaceDE w:val="0"/>
        <w:autoSpaceDN w:val="0"/>
        <w:adjustRightInd w:val="0"/>
        <w:spacing w:after="160" w:line="240" w:lineRule="auto"/>
        <w:ind w:left="5529" w:hanging="567"/>
        <w:jc w:val="center"/>
        <w:rPr>
          <w:rFonts w:ascii="Times New Roman" w:hAnsi="Times New Roman" w:cs="Times New Roman"/>
          <w:b/>
          <w:bCs/>
          <w:color w:val="000000" w:themeColor="text1"/>
          <w:sz w:val="24"/>
          <w:szCs w:val="24"/>
          <w:lang w:val="uk-UA"/>
        </w:rPr>
      </w:pPr>
    </w:p>
    <w:p w:rsidR="00795EFC" w:rsidRPr="00D62348" w:rsidRDefault="00795EFC" w:rsidP="00795EFC">
      <w:pPr>
        <w:autoSpaceDE w:val="0"/>
        <w:autoSpaceDN w:val="0"/>
        <w:adjustRightInd w:val="0"/>
        <w:spacing w:after="160" w:line="240" w:lineRule="auto"/>
        <w:ind w:left="5529" w:hanging="567"/>
        <w:jc w:val="center"/>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 xml:space="preserve">Додаток № 6 до тендерної документації </w:t>
      </w:r>
    </w:p>
    <w:p w:rsidR="00795EFC" w:rsidRPr="00D62348" w:rsidRDefault="00795EFC" w:rsidP="00795EFC">
      <w:pPr>
        <w:autoSpaceDE w:val="0"/>
        <w:autoSpaceDN w:val="0"/>
        <w:adjustRightInd w:val="0"/>
        <w:spacing w:after="160" w:line="240" w:lineRule="auto"/>
        <w:jc w:val="center"/>
        <w:rPr>
          <w:rFonts w:ascii="Calibri" w:hAnsi="Calibri" w:cs="Calibri"/>
          <w:color w:val="000000" w:themeColor="text1"/>
        </w:rPr>
      </w:pPr>
    </w:p>
    <w:p w:rsidR="00795EFC" w:rsidRPr="00D62348" w:rsidRDefault="00795EFC" w:rsidP="00795EFC">
      <w:pPr>
        <w:autoSpaceDE w:val="0"/>
        <w:autoSpaceDN w:val="0"/>
        <w:adjustRightInd w:val="0"/>
        <w:spacing w:after="160" w:line="240" w:lineRule="auto"/>
        <w:jc w:val="center"/>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 xml:space="preserve">Гарантія щодо згоди на використання персональних даних </w:t>
      </w:r>
    </w:p>
    <w:p w:rsidR="00795EFC" w:rsidRPr="00D62348" w:rsidRDefault="00795EFC" w:rsidP="00795EFC">
      <w:pPr>
        <w:autoSpaceDE w:val="0"/>
        <w:autoSpaceDN w:val="0"/>
        <w:adjustRightInd w:val="0"/>
        <w:spacing w:after="160" w:line="240" w:lineRule="auto"/>
        <w:jc w:val="center"/>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 xml:space="preserve">відповідно </w:t>
      </w:r>
      <w:proofErr w:type="gramStart"/>
      <w:r w:rsidRPr="00D62348">
        <w:rPr>
          <w:rFonts w:ascii="Times New Roman" w:hAnsi="Times New Roman" w:cs="Times New Roman"/>
          <w:b/>
          <w:bCs/>
          <w:color w:val="000000" w:themeColor="text1"/>
          <w:sz w:val="24"/>
          <w:szCs w:val="24"/>
        </w:rPr>
        <w:t>до</w:t>
      </w:r>
      <w:proofErr w:type="gramEnd"/>
      <w:r w:rsidRPr="00D62348">
        <w:rPr>
          <w:rFonts w:ascii="Times New Roman" w:hAnsi="Times New Roman" w:cs="Times New Roman"/>
          <w:b/>
          <w:bCs/>
          <w:color w:val="000000" w:themeColor="text1"/>
          <w:sz w:val="24"/>
          <w:szCs w:val="24"/>
        </w:rPr>
        <w:t xml:space="preserve"> Закону України «Про захист персональних даних»*</w:t>
      </w:r>
    </w:p>
    <w:p w:rsidR="00795EFC" w:rsidRPr="00D62348" w:rsidRDefault="00795EFC" w:rsidP="00795EFC">
      <w:pPr>
        <w:autoSpaceDE w:val="0"/>
        <w:autoSpaceDN w:val="0"/>
        <w:adjustRightInd w:val="0"/>
        <w:spacing w:after="160" w:line="240" w:lineRule="auto"/>
        <w:jc w:val="center"/>
        <w:rPr>
          <w:rFonts w:ascii="Calibri" w:hAnsi="Calibri" w:cs="Calibri"/>
          <w:color w:val="000000" w:themeColor="text1"/>
        </w:rPr>
      </w:pPr>
    </w:p>
    <w:p w:rsidR="00795EFC" w:rsidRPr="00D62348" w:rsidRDefault="00795EFC" w:rsidP="00795EFC">
      <w:pPr>
        <w:autoSpaceDE w:val="0"/>
        <w:autoSpaceDN w:val="0"/>
        <w:adjustRightInd w:val="0"/>
        <w:spacing w:after="160" w:line="240" w:lineRule="auto"/>
        <w:rPr>
          <w:rFonts w:ascii="Calibri" w:hAnsi="Calibri" w:cs="Calibri"/>
          <w:color w:val="000000" w:themeColor="text1"/>
        </w:rPr>
      </w:pPr>
    </w:p>
    <w:p w:rsidR="00795EFC" w:rsidRPr="00D62348" w:rsidRDefault="00795EFC" w:rsidP="00795EFC">
      <w:pPr>
        <w:autoSpaceDE w:val="0"/>
        <w:autoSpaceDN w:val="0"/>
        <w:adjustRightInd w:val="0"/>
        <w:spacing w:after="160" w:line="240" w:lineRule="auto"/>
        <w:jc w:val="both"/>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____________________________________________________________________________</w:t>
      </w:r>
    </w:p>
    <w:p w:rsidR="00795EFC" w:rsidRPr="00D62348" w:rsidRDefault="00795EFC" w:rsidP="00795EFC">
      <w:pPr>
        <w:autoSpaceDE w:val="0"/>
        <w:autoSpaceDN w:val="0"/>
        <w:adjustRightInd w:val="0"/>
        <w:spacing w:after="160" w:line="240" w:lineRule="auto"/>
        <w:jc w:val="center"/>
        <w:rPr>
          <w:rFonts w:ascii="Times New Roman" w:hAnsi="Times New Roman" w:cs="Times New Roman"/>
          <w:b/>
          <w:bCs/>
          <w:color w:val="000000" w:themeColor="text1"/>
          <w:sz w:val="24"/>
          <w:szCs w:val="24"/>
        </w:rPr>
      </w:pPr>
      <w:r w:rsidRPr="00D62348">
        <w:rPr>
          <w:rFonts w:ascii="Times New Roman" w:hAnsi="Times New Roman" w:cs="Times New Roman"/>
          <w:b/>
          <w:bCs/>
          <w:color w:val="000000" w:themeColor="text1"/>
          <w:sz w:val="24"/>
          <w:szCs w:val="24"/>
        </w:rPr>
        <w:t>(Найменування Учасника)</w:t>
      </w:r>
    </w:p>
    <w:p w:rsidR="00795EFC" w:rsidRPr="00D62348" w:rsidRDefault="00795EFC" w:rsidP="00795EFC">
      <w:pPr>
        <w:autoSpaceDE w:val="0"/>
        <w:autoSpaceDN w:val="0"/>
        <w:adjustRightInd w:val="0"/>
        <w:spacing w:after="160" w:line="240" w:lineRule="auto"/>
        <w:jc w:val="both"/>
        <w:rPr>
          <w:rFonts w:ascii="Calibri" w:hAnsi="Calibri" w:cs="Calibri"/>
          <w:color w:val="000000" w:themeColor="text1"/>
        </w:rPr>
      </w:pPr>
    </w:p>
    <w:p w:rsidR="00795EFC" w:rsidRPr="00D62348" w:rsidRDefault="00795EFC" w:rsidP="00795EFC">
      <w:pPr>
        <w:autoSpaceDE w:val="0"/>
        <w:autoSpaceDN w:val="0"/>
        <w:adjustRightInd w:val="0"/>
        <w:spacing w:after="160" w:line="240" w:lineRule="auto"/>
        <w:jc w:val="both"/>
        <w:rPr>
          <w:rFonts w:ascii="Times New Roman" w:hAnsi="Times New Roman" w:cs="Times New Roman"/>
          <w:color w:val="000000" w:themeColor="text1"/>
          <w:sz w:val="24"/>
          <w:szCs w:val="24"/>
        </w:rPr>
      </w:pPr>
      <w:r w:rsidRPr="00D62348">
        <w:rPr>
          <w:rFonts w:ascii="Times New Roman" w:hAnsi="Times New Roman" w:cs="Times New Roman"/>
          <w:b/>
          <w:bCs/>
          <w:color w:val="000000" w:themeColor="text1"/>
          <w:sz w:val="24"/>
          <w:szCs w:val="24"/>
        </w:rPr>
        <w:t>гаранту</w:t>
      </w:r>
      <w:proofErr w:type="gramStart"/>
      <w:r w:rsidRPr="00D62348">
        <w:rPr>
          <w:rFonts w:ascii="Times New Roman" w:hAnsi="Times New Roman" w:cs="Times New Roman"/>
          <w:b/>
          <w:bCs/>
          <w:color w:val="000000" w:themeColor="text1"/>
          <w:sz w:val="24"/>
          <w:szCs w:val="24"/>
        </w:rPr>
        <w:t>є</w:t>
      </w:r>
      <w:r w:rsidRPr="00D62348">
        <w:rPr>
          <w:rFonts w:ascii="Times New Roman" w:hAnsi="Times New Roman" w:cs="Times New Roman"/>
          <w:color w:val="000000" w:themeColor="text1"/>
          <w:sz w:val="24"/>
          <w:szCs w:val="24"/>
        </w:rPr>
        <w:t>,</w:t>
      </w:r>
      <w:proofErr w:type="gramEnd"/>
      <w:r w:rsidRPr="00D62348">
        <w:rPr>
          <w:rFonts w:ascii="Times New Roman" w:hAnsi="Times New Roman" w:cs="Times New Roman"/>
          <w:color w:val="000000" w:themeColor="text1"/>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і відповідно до Закону України «Про публічні закупі</w:t>
      </w:r>
      <w:proofErr w:type="gramStart"/>
      <w:r w:rsidRPr="00D62348">
        <w:rPr>
          <w:rFonts w:ascii="Times New Roman" w:hAnsi="Times New Roman" w:cs="Times New Roman"/>
          <w:color w:val="000000" w:themeColor="text1"/>
          <w:sz w:val="24"/>
          <w:szCs w:val="24"/>
        </w:rPr>
        <w:t>вл</w:t>
      </w:r>
      <w:proofErr w:type="gramEnd"/>
      <w:r w:rsidRPr="00D62348">
        <w:rPr>
          <w:rFonts w:ascii="Times New Roman" w:hAnsi="Times New Roman" w:cs="Times New Roman"/>
          <w:color w:val="000000" w:themeColor="text1"/>
          <w:sz w:val="24"/>
          <w:szCs w:val="24"/>
        </w:rPr>
        <w:t xml:space="preserve">і» в обсягах і в порядку, визначеному чинним законодавством України, включаючи випадки оприлюднення окремих даних  на Веб-порталі Уповноваженого органу – </w:t>
      </w:r>
      <w:hyperlink r:id="rId67" w:history="1">
        <w:r w:rsidRPr="00D62348">
          <w:rPr>
            <w:rFonts w:ascii="Times New Roman" w:hAnsi="Times New Roman" w:cs="Times New Roman"/>
            <w:color w:val="000000" w:themeColor="text1"/>
            <w:sz w:val="24"/>
            <w:szCs w:val="24"/>
          </w:rPr>
          <w:t>www.prozorro.gov.ua</w:t>
        </w:r>
      </w:hyperlink>
      <w:r w:rsidRPr="00D62348">
        <w:rPr>
          <w:rFonts w:ascii="Times New Roman" w:hAnsi="Times New Roman" w:cs="Times New Roman"/>
          <w:color w:val="000000" w:themeColor="text1"/>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795EFC" w:rsidRPr="00D62348" w:rsidRDefault="00795EFC" w:rsidP="00795EFC">
      <w:pPr>
        <w:autoSpaceDE w:val="0"/>
        <w:autoSpaceDN w:val="0"/>
        <w:adjustRightInd w:val="0"/>
        <w:spacing w:after="0" w:line="240" w:lineRule="auto"/>
        <w:ind w:firstLine="539"/>
        <w:jc w:val="both"/>
        <w:rPr>
          <w:rFonts w:ascii="Times New Roman" w:hAnsi="Times New Roman" w:cs="Times New Roman"/>
          <w:i/>
          <w:iCs/>
          <w:color w:val="000000" w:themeColor="text1"/>
          <w:sz w:val="24"/>
          <w:szCs w:val="24"/>
        </w:rPr>
      </w:pPr>
      <w:r w:rsidRPr="00D62348">
        <w:rPr>
          <w:rFonts w:ascii="Times New Roman" w:hAnsi="Times New Roman" w:cs="Times New Roman"/>
          <w:i/>
          <w:iCs/>
          <w:color w:val="000000" w:themeColor="text1"/>
          <w:sz w:val="24"/>
          <w:szCs w:val="24"/>
        </w:rPr>
        <w:t>_____________________        _________________________              _________________</w:t>
      </w:r>
    </w:p>
    <w:p w:rsidR="00721570" w:rsidRPr="00D62348" w:rsidRDefault="00795EFC" w:rsidP="00721570">
      <w:pPr>
        <w:autoSpaceDE w:val="0"/>
        <w:autoSpaceDN w:val="0"/>
        <w:adjustRightInd w:val="0"/>
        <w:spacing w:after="0" w:line="240" w:lineRule="auto"/>
        <w:ind w:left="1276" w:hanging="567"/>
        <w:jc w:val="both"/>
        <w:rPr>
          <w:rFonts w:ascii="Times New Roman" w:hAnsi="Times New Roman" w:cs="Times New Roman"/>
          <w:i/>
          <w:iCs/>
          <w:color w:val="000000" w:themeColor="text1"/>
          <w:sz w:val="24"/>
          <w:szCs w:val="24"/>
          <w:lang w:val="uk-UA"/>
        </w:rPr>
      </w:pPr>
      <w:r w:rsidRPr="00D62348">
        <w:rPr>
          <w:rFonts w:ascii="Times New Roman" w:hAnsi="Times New Roman" w:cs="Times New Roman"/>
          <w:i/>
          <w:iCs/>
          <w:color w:val="000000" w:themeColor="text1"/>
          <w:sz w:val="24"/>
          <w:szCs w:val="24"/>
        </w:rPr>
        <w:t xml:space="preserve">(посада УО Учасника )             ( </w:t>
      </w:r>
      <w:proofErr w:type="gramStart"/>
      <w:r w:rsidRPr="00D62348">
        <w:rPr>
          <w:rFonts w:ascii="Times New Roman" w:hAnsi="Times New Roman" w:cs="Times New Roman"/>
          <w:i/>
          <w:iCs/>
          <w:color w:val="000000" w:themeColor="text1"/>
          <w:sz w:val="24"/>
          <w:szCs w:val="24"/>
        </w:rPr>
        <w:t>п</w:t>
      </w:r>
      <w:proofErr w:type="gramEnd"/>
      <w:r w:rsidRPr="00D62348">
        <w:rPr>
          <w:rFonts w:ascii="Times New Roman" w:hAnsi="Times New Roman" w:cs="Times New Roman"/>
          <w:i/>
          <w:iCs/>
          <w:color w:val="000000" w:themeColor="text1"/>
          <w:sz w:val="24"/>
          <w:szCs w:val="24"/>
        </w:rPr>
        <w:t>ідпис УО  Учасника)                             (ПІБ)</w:t>
      </w:r>
    </w:p>
    <w:p w:rsidR="00795EFC" w:rsidRPr="00D62348" w:rsidRDefault="00795EFC" w:rsidP="00721570">
      <w:pPr>
        <w:autoSpaceDE w:val="0"/>
        <w:autoSpaceDN w:val="0"/>
        <w:adjustRightInd w:val="0"/>
        <w:spacing w:after="0" w:line="240" w:lineRule="auto"/>
        <w:ind w:left="284" w:hanging="284"/>
        <w:rPr>
          <w:rFonts w:ascii="Times New Roman" w:hAnsi="Times New Roman" w:cs="Times New Roman"/>
          <w:i/>
          <w:iCs/>
          <w:color w:val="000000" w:themeColor="text1"/>
          <w:sz w:val="24"/>
          <w:szCs w:val="24"/>
        </w:rPr>
      </w:pPr>
      <w:r w:rsidRPr="00D62348">
        <w:rPr>
          <w:rFonts w:ascii="Times New Roman" w:hAnsi="Times New Roman" w:cs="Times New Roman"/>
          <w:color w:val="000000" w:themeColor="text1"/>
        </w:rPr>
        <w:t>*</w:t>
      </w:r>
      <w:r w:rsidRPr="00D62348">
        <w:rPr>
          <w:rFonts w:ascii="Times New Roman" w:hAnsi="Times New Roman" w:cs="Times New Roman"/>
          <w:b/>
          <w:bCs/>
          <w:i/>
          <w:iCs/>
          <w:color w:val="000000" w:themeColor="text1"/>
        </w:rPr>
        <w:t xml:space="preserve"> Учасник не повинен відступати від даної форми, окрім випадків заповнення необхідної інформації. Заповнюється учасником торгів, та надається </w:t>
      </w:r>
      <w:proofErr w:type="gramStart"/>
      <w:r w:rsidRPr="00D62348">
        <w:rPr>
          <w:rFonts w:ascii="Times New Roman" w:hAnsi="Times New Roman" w:cs="Times New Roman"/>
          <w:b/>
          <w:bCs/>
          <w:i/>
          <w:iCs/>
          <w:color w:val="000000" w:themeColor="text1"/>
        </w:rPr>
        <w:t>у</w:t>
      </w:r>
      <w:proofErr w:type="gramEnd"/>
      <w:r w:rsidRPr="00D62348">
        <w:rPr>
          <w:rFonts w:ascii="Times New Roman" w:hAnsi="Times New Roman" w:cs="Times New Roman"/>
          <w:b/>
          <w:bCs/>
          <w:i/>
          <w:iCs/>
          <w:color w:val="000000" w:themeColor="text1"/>
        </w:rPr>
        <w:t xml:space="preserve"> складі пропозиції.</w:t>
      </w:r>
    </w:p>
    <w:sectPr w:rsidR="00795EFC" w:rsidRPr="00D62348" w:rsidSect="003026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ACA0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795EFC"/>
    <w:rsid w:val="00023B00"/>
    <w:rsid w:val="000E5BED"/>
    <w:rsid w:val="00167F35"/>
    <w:rsid w:val="0017613B"/>
    <w:rsid w:val="0030260D"/>
    <w:rsid w:val="006F1D57"/>
    <w:rsid w:val="00721570"/>
    <w:rsid w:val="00721DFB"/>
    <w:rsid w:val="007652A4"/>
    <w:rsid w:val="0077767E"/>
    <w:rsid w:val="00795EFC"/>
    <w:rsid w:val="00822F91"/>
    <w:rsid w:val="00864B8C"/>
    <w:rsid w:val="00870623"/>
    <w:rsid w:val="008F181A"/>
    <w:rsid w:val="009436A0"/>
    <w:rsid w:val="00AD1952"/>
    <w:rsid w:val="00B734ED"/>
    <w:rsid w:val="00BB5D72"/>
    <w:rsid w:val="00BC2C6B"/>
    <w:rsid w:val="00C96A8A"/>
    <w:rsid w:val="00D33C6C"/>
    <w:rsid w:val="00D62348"/>
    <w:rsid w:val="00DD4216"/>
    <w:rsid w:val="00E65608"/>
    <w:rsid w:val="00E73E45"/>
    <w:rsid w:val="00E82C7D"/>
    <w:rsid w:val="00EA6CDD"/>
    <w:rsid w:val="00EE7CB5"/>
    <w:rsid w:val="00EE7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4"/>
    <w:uiPriority w:val="99"/>
    <w:unhideWhenUsed/>
    <w:qFormat/>
    <w:rsid w:val="003026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30260D"/>
    <w:rPr>
      <w:rFonts w:ascii="Times New Roman" w:eastAsia="Times New Roman" w:hAnsi="Times New Roman" w:cs="Times New Roman"/>
      <w:sz w:val="24"/>
      <w:szCs w:val="24"/>
      <w:lang w:val="uk-UA" w:eastAsia="uk-UA"/>
    </w:rPr>
  </w:style>
  <w:style w:type="paragraph" w:customStyle="1" w:styleId="a5">
    <w:name w:val="Базовый"/>
    <w:uiPriority w:val="99"/>
    <w:rsid w:val="0030260D"/>
    <w:pPr>
      <w:tabs>
        <w:tab w:val="left" w:pos="708"/>
      </w:tabs>
      <w:suppressAutoHyphens/>
    </w:pPr>
    <w:rPr>
      <w:rFonts w:ascii="Calibri" w:eastAsia="Times New Roman" w:hAnsi="Calibri" w:cs="Calibri"/>
      <w:sz w:val="24"/>
      <w:szCs w:val="24"/>
    </w:rPr>
  </w:style>
  <w:style w:type="paragraph" w:styleId="a6">
    <w:name w:val="Balloon Text"/>
    <w:basedOn w:val="a"/>
    <w:link w:val="a7"/>
    <w:uiPriority w:val="99"/>
    <w:semiHidden/>
    <w:unhideWhenUsed/>
    <w:rsid w:val="00EE7C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CB5"/>
    <w:rPr>
      <w:rFonts w:ascii="Tahoma" w:hAnsi="Tahoma" w:cs="Tahoma"/>
      <w:sz w:val="16"/>
      <w:szCs w:val="16"/>
    </w:rPr>
  </w:style>
  <w:style w:type="character" w:customStyle="1" w:styleId="a8">
    <w:name w:val="Без интервала Знак"/>
    <w:link w:val="a9"/>
    <w:uiPriority w:val="99"/>
    <w:locked/>
    <w:rsid w:val="00023B00"/>
    <w:rPr>
      <w:rFonts w:ascii="Calibri" w:eastAsia="Calibri" w:hAnsi="Calibri" w:cs="Calibri"/>
      <w:lang w:eastAsia="zh-CN"/>
    </w:rPr>
  </w:style>
  <w:style w:type="paragraph" w:styleId="a9">
    <w:name w:val="No Spacing"/>
    <w:link w:val="a8"/>
    <w:uiPriority w:val="99"/>
    <w:qFormat/>
    <w:rsid w:val="00023B00"/>
    <w:pPr>
      <w:spacing w:after="0" w:line="240" w:lineRule="auto"/>
    </w:pPr>
    <w:rPr>
      <w:rFonts w:ascii="Calibri" w:eastAsia="Calibri" w:hAnsi="Calibri" w:cs="Calibri"/>
      <w:lang w:eastAsia="zh-CN"/>
    </w:rPr>
  </w:style>
  <w:style w:type="table" w:styleId="aa">
    <w:name w:val="Table Grid"/>
    <w:basedOn w:val="a1"/>
    <w:uiPriority w:val="59"/>
    <w:rsid w:val="00023B00"/>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1087;/ed20230519"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1178-2022-&#1087;/ed20230519" TargetMode="External"/><Relationship Id="rId21" Type="http://schemas.openxmlformats.org/officeDocument/2006/relationships/hyperlink" Target="https://zakon.rada.gov.ua/laws/show/1178-2022-&#1087;" TargetMode="External"/><Relationship Id="rId34" Type="http://schemas.openxmlformats.org/officeDocument/2006/relationships/hyperlink" Target="https://zakon.rada.gov.ua/laws/show/1178-2022-&#1087;/ed20230519" TargetMode="External"/><Relationship Id="rId42" Type="http://schemas.openxmlformats.org/officeDocument/2006/relationships/hyperlink" Target="https://zakon.rada.gov.ua/laws/show/1178-2022-&#1087;/ed202305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1087;" TargetMode="External"/><Relationship Id="rId55" Type="http://schemas.openxmlformats.org/officeDocument/2006/relationships/hyperlink" Target="https://zakon.rada.gov.ua/laws/show/2939-17" TargetMode="External"/><Relationship Id="rId63" Type="http://schemas.openxmlformats.org/officeDocument/2006/relationships/hyperlink" Target="https://zakon.rada.gov.ua/laws/show/2210-14" TargetMode="External"/><Relationship Id="rId68"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1087;"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1087;/ed202305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1087;/ed20230519" TargetMode="External"/><Relationship Id="rId37" Type="http://schemas.openxmlformats.org/officeDocument/2006/relationships/hyperlink" Target="https://zakon.rada.gov.ua/laws/show/1178-2022-&#1087;/ed20230519" TargetMode="External"/><Relationship Id="rId40" Type="http://schemas.openxmlformats.org/officeDocument/2006/relationships/hyperlink" Target="https://zakon.rada.gov.ua/laws/show/2939-17" TargetMode="External"/><Relationship Id="rId45" Type="http://schemas.openxmlformats.org/officeDocument/2006/relationships/hyperlink" Target="https://zakon.rada.gov.ua/laws/show/1178-2022-&#1087;/ed20230519" TargetMode="External"/><Relationship Id="rId53" Type="http://schemas.openxmlformats.org/officeDocument/2006/relationships/hyperlink" Target="https://zakon.rada.gov.ua/laws/show/1178-2022-&#1087;" TargetMode="External"/><Relationship Id="rId58" Type="http://schemas.openxmlformats.org/officeDocument/2006/relationships/hyperlink" Target="https://zakon.rada.gov.ua/laws/show/1178-2022-&#1087;" TargetMode="External"/><Relationship Id="rId66" Type="http://schemas.openxmlformats.org/officeDocument/2006/relationships/hyperlink" Target="https://zakon.rada.gov.ua/laws/show/1644-18"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1087;/ed202305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1087;/ed20230519" TargetMode="External"/><Relationship Id="rId49" Type="http://schemas.openxmlformats.org/officeDocument/2006/relationships/hyperlink" Target="https://czo.gov.ua/verify" TargetMode="External"/><Relationship Id="rId57" Type="http://schemas.openxmlformats.org/officeDocument/2006/relationships/hyperlink" Target="https://zakon.rada.gov.ua/laws/show/1178-2022-&#1087;" TargetMode="External"/><Relationship Id="rId61" Type="http://schemas.openxmlformats.org/officeDocument/2006/relationships/hyperlink" Target="https://zakon.rada.gov.ua/laws/show/2939-17" TargetMode="External"/><Relationship Id="rId10" Type="http://schemas.openxmlformats.org/officeDocument/2006/relationships/hyperlink" Target="http://prozorro.gov.ua/" TargetMode="External"/><Relationship Id="rId19" Type="http://schemas.openxmlformats.org/officeDocument/2006/relationships/hyperlink" Target="http://zakon4.rada.gov.ua/laws/show/2289-17"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1087;/ed20230519" TargetMode="External"/><Relationship Id="rId52" Type="http://schemas.openxmlformats.org/officeDocument/2006/relationships/hyperlink" Target="https://zakon.rada.gov.ua/laws/show/1178-2022-&#1087;" TargetMode="External"/><Relationship Id="rId60" Type="http://schemas.openxmlformats.org/officeDocument/2006/relationships/hyperlink" Target="https://zakon.rada.gov.ua/laws/show/1178-2022-&#1087;" TargetMode="External"/><Relationship Id="rId65"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1178-2022-&#1087;/ed202305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1087;/ed20230519" TargetMode="External"/><Relationship Id="rId43" Type="http://schemas.openxmlformats.org/officeDocument/2006/relationships/hyperlink" Target="https://zakon.rada.gov.ua/laws/show/1178-2022-&#1087;/ed202305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1087;" TargetMode="External"/><Relationship Id="rId64" Type="http://schemas.openxmlformats.org/officeDocument/2006/relationships/hyperlink" Target="https://zakon.rada.gov.ua/laws/show/755-15" TargetMode="External"/><Relationship Id="rId69"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1087;" TargetMode="External"/><Relationship Id="rId3" Type="http://schemas.openxmlformats.org/officeDocument/2006/relationships/settings" Target="settings.xml"/><Relationship Id="rId12" Type="http://schemas.openxmlformats.org/officeDocument/2006/relationships/hyperlink" Target="https://zakon.rada.gov.ua/laws/show/1178-2022-&#1087;/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1087;/ed20230519" TargetMode="External"/><Relationship Id="rId38" Type="http://schemas.openxmlformats.org/officeDocument/2006/relationships/hyperlink" Target="https://zakon.rada.gov.ua/laws/show/1178-2022-&#1087;/ed20230519" TargetMode="External"/><Relationship Id="rId46" Type="http://schemas.openxmlformats.org/officeDocument/2006/relationships/hyperlink" Target="https://zakon.rada.gov.ua/laws/show/1178-2022-&#1087;/ed20230519" TargetMode="External"/><Relationship Id="rId59" Type="http://schemas.openxmlformats.org/officeDocument/2006/relationships/hyperlink" Target="https://zakon.rada.gov.ua/laws/show/922-19" TargetMode="External"/><Relationship Id="rId67" Type="http://schemas.openxmlformats.org/officeDocument/2006/relationships/hyperlink" Target="www.prozorro.gov.ua" TargetMode="External"/><Relationship Id="rId20" Type="http://schemas.openxmlformats.org/officeDocument/2006/relationships/hyperlink" Target="http://zakon4.rada.gov.ua/laws/show/2289-17" TargetMode="External"/><Relationship Id="rId41" Type="http://schemas.openxmlformats.org/officeDocument/2006/relationships/hyperlink" Target="https://zakon.rada.gov.ua/laws/show/1178-2022-&#1087;/ed20230519" TargetMode="External"/><Relationship Id="rId54" Type="http://schemas.openxmlformats.org/officeDocument/2006/relationships/hyperlink" Target="https://zakon.rada.gov.ua/laws/show/1178-2022-&#1087;" TargetMode="External"/><Relationship Id="rId62"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43</Pages>
  <Words>14140</Words>
  <Characters>80598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2023-06-05T06:58:00Z</dcterms:created>
  <dcterms:modified xsi:type="dcterms:W3CDTF">2023-06-05T13:29:00Z</dcterms:modified>
</cp:coreProperties>
</file>