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1" w:rsidRDefault="00A27BE1">
      <w:pPr>
        <w:spacing w:before="240" w:after="0" w:line="240" w:lineRule="auto"/>
        <w:jc w:val="right"/>
        <w:rPr>
          <w:rFonts w:ascii="Times New Roman" w:eastAsia="Times New Roman" w:hAnsi="Times New Roman" w:cs="Times New Roman"/>
          <w:b/>
          <w:i/>
          <w:color w:val="4A86E8"/>
          <w:sz w:val="24"/>
          <w:szCs w:val="24"/>
          <w:highlight w:val="white"/>
        </w:rPr>
      </w:pPr>
    </w:p>
    <w:p w:rsidR="00567BFD" w:rsidRPr="00993C98" w:rsidRDefault="00567BFD" w:rsidP="00567BFD">
      <w:pPr>
        <w:pBdr>
          <w:bottom w:val="thinThickSmallGap" w:sz="24" w:space="1" w:color="auto"/>
        </w:pBdr>
        <w:spacing w:after="0" w:line="240" w:lineRule="auto"/>
        <w:jc w:val="center"/>
        <w:rPr>
          <w:rFonts w:ascii="Times New Roman" w:hAnsi="Times New Roman"/>
          <w:b/>
          <w:caps/>
          <w:sz w:val="26"/>
          <w:szCs w:val="26"/>
        </w:rPr>
      </w:pPr>
      <w:bookmarkStart w:id="0" w:name="_heading=h.30j0zll" w:colFirst="0" w:colLast="0"/>
      <w:bookmarkEnd w:id="0"/>
      <w:r w:rsidRPr="00993C98">
        <w:rPr>
          <w:rFonts w:ascii="Times New Roman" w:hAnsi="Times New Roman"/>
          <w:b/>
          <w:caps/>
          <w:sz w:val="26"/>
          <w:szCs w:val="26"/>
        </w:rPr>
        <w:t>УПРАВЛІННЯ ПОЛІЦІЇ ОХОРОНИ в чернігівській ОБЛАСТІ</w:t>
      </w:r>
    </w:p>
    <w:p w:rsidR="00993C98" w:rsidRDefault="00993C98" w:rsidP="00567BFD">
      <w:pPr>
        <w:pBdr>
          <w:bottom w:val="thinThickSmallGap" w:sz="24" w:space="1" w:color="auto"/>
        </w:pBdr>
        <w:spacing w:after="0" w:line="240" w:lineRule="auto"/>
        <w:jc w:val="center"/>
        <w:rPr>
          <w:rFonts w:ascii="Times New Roman" w:hAnsi="Times New Roman"/>
          <w:b/>
          <w:caps/>
          <w:sz w:val="24"/>
          <w:szCs w:val="24"/>
        </w:rPr>
      </w:pPr>
    </w:p>
    <w:p w:rsidR="00993C98" w:rsidRDefault="00993C98" w:rsidP="00567BFD">
      <w:pPr>
        <w:pBdr>
          <w:bottom w:val="thinThickSmallGap" w:sz="24" w:space="1" w:color="auto"/>
        </w:pBdr>
        <w:spacing w:after="0" w:line="240" w:lineRule="auto"/>
        <w:jc w:val="center"/>
        <w:rPr>
          <w:rFonts w:ascii="Times New Roman" w:hAnsi="Times New Roman"/>
          <w:b/>
          <w:caps/>
          <w:sz w:val="24"/>
          <w:szCs w:val="24"/>
        </w:rPr>
      </w:pPr>
      <w:r w:rsidRPr="00800FAC">
        <w:rPr>
          <w:rFonts w:ascii="Times New Roman CYR" w:eastAsia="Times New Roman" w:hAnsi="Times New Roman CYR" w:cs="Times New Roman CYR"/>
          <w:b/>
          <w:bCs/>
          <w:noProof/>
          <w:sz w:val="36"/>
          <w:szCs w:val="36"/>
          <w:lang w:val="ru-RU"/>
        </w:rPr>
        <w:drawing>
          <wp:inline distT="0" distB="0" distL="0" distR="0" wp14:anchorId="623E8C31" wp14:editId="14951A88">
            <wp:extent cx="777875" cy="9290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929005"/>
                    </a:xfrm>
                    <a:prstGeom prst="rect">
                      <a:avLst/>
                    </a:prstGeom>
                    <a:noFill/>
                    <a:ln>
                      <a:noFill/>
                    </a:ln>
                  </pic:spPr>
                </pic:pic>
              </a:graphicData>
            </a:graphic>
          </wp:inline>
        </w:drawing>
      </w:r>
    </w:p>
    <w:p w:rsidR="00993C98" w:rsidRPr="00FC4A62" w:rsidRDefault="00993C98" w:rsidP="00567BFD">
      <w:pPr>
        <w:pBdr>
          <w:bottom w:val="thinThickSmallGap" w:sz="24" w:space="1" w:color="auto"/>
        </w:pBdr>
        <w:spacing w:after="0" w:line="240" w:lineRule="auto"/>
        <w:jc w:val="center"/>
        <w:rPr>
          <w:rFonts w:ascii="Times New Roman" w:hAnsi="Times New Roman"/>
          <w:b/>
          <w:caps/>
          <w:sz w:val="24"/>
          <w:szCs w:val="24"/>
        </w:rPr>
      </w:pPr>
    </w:p>
    <w:tbl>
      <w:tblPr>
        <w:tblW w:w="4396" w:type="dxa"/>
        <w:tblInd w:w="52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
        <w:gridCol w:w="3984"/>
        <w:gridCol w:w="206"/>
      </w:tblGrid>
      <w:tr w:rsidR="00567BFD" w:rsidRPr="0077020D" w:rsidTr="00993C98">
        <w:trPr>
          <w:trHeight w:val="1455"/>
        </w:trPr>
        <w:tc>
          <w:tcPr>
            <w:tcW w:w="0" w:type="auto"/>
            <w:tcMar>
              <w:top w:w="100" w:type="dxa"/>
              <w:left w:w="100" w:type="dxa"/>
              <w:bottom w:w="100" w:type="dxa"/>
              <w:right w:w="100" w:type="dxa"/>
            </w:tcMar>
            <w:hideMark/>
          </w:tcPr>
          <w:p w:rsidR="00567BFD" w:rsidRPr="00FC4A62" w:rsidRDefault="00567BFD" w:rsidP="00F75B57">
            <w:pPr>
              <w:spacing w:after="0" w:line="240" w:lineRule="auto"/>
              <w:ind w:left="-1420"/>
              <w:jc w:val="center"/>
              <w:rPr>
                <w:rFonts w:ascii="Times New Roman" w:hAnsi="Times New Roman"/>
                <w:sz w:val="24"/>
                <w:szCs w:val="24"/>
              </w:rPr>
            </w:pPr>
            <w:bookmarkStart w:id="1"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567BFD" w:rsidRPr="00DB5E46" w:rsidRDefault="00567BFD" w:rsidP="00F75B57">
            <w:pPr>
              <w:spacing w:after="0" w:line="240" w:lineRule="auto"/>
              <w:rPr>
                <w:rFonts w:ascii="Times New Roman" w:hAnsi="Times New Roman"/>
                <w:b/>
                <w:bCs/>
                <w:color w:val="000000"/>
                <w:sz w:val="24"/>
                <w:szCs w:val="24"/>
              </w:rPr>
            </w:pPr>
            <w:r w:rsidRPr="00DB5E46">
              <w:rPr>
                <w:rFonts w:ascii="Times New Roman" w:hAnsi="Times New Roman"/>
                <w:b/>
                <w:bCs/>
                <w:color w:val="000000"/>
                <w:sz w:val="24"/>
                <w:szCs w:val="24"/>
              </w:rPr>
              <w:t> </w:t>
            </w:r>
          </w:p>
          <w:p w:rsidR="00567BFD" w:rsidRPr="00DB5E46" w:rsidRDefault="00567BFD" w:rsidP="00F75B57">
            <w:pPr>
              <w:spacing w:after="0" w:line="240" w:lineRule="auto"/>
              <w:ind w:left="-1420"/>
              <w:jc w:val="right"/>
              <w:rPr>
                <w:rFonts w:ascii="Times New Roman" w:hAnsi="Times New Roman"/>
                <w:b/>
                <w:bCs/>
                <w:color w:val="000000"/>
                <w:sz w:val="24"/>
                <w:szCs w:val="24"/>
              </w:rPr>
            </w:pPr>
            <w:r w:rsidRPr="00DB5E46">
              <w:rPr>
                <w:rFonts w:ascii="Times New Roman" w:hAnsi="Times New Roman"/>
                <w:b/>
                <w:bCs/>
                <w:color w:val="000000"/>
                <w:sz w:val="24"/>
                <w:szCs w:val="24"/>
              </w:rPr>
              <w:t>                                       «ЗАТВЕРДЖЕНО»</w:t>
            </w:r>
          </w:p>
          <w:p w:rsidR="00567BFD" w:rsidRPr="00DB5E46" w:rsidRDefault="00567BFD" w:rsidP="00F75B57">
            <w:pPr>
              <w:spacing w:after="0" w:line="240" w:lineRule="auto"/>
              <w:ind w:left="-1420"/>
              <w:jc w:val="right"/>
              <w:rPr>
                <w:rFonts w:ascii="Times New Roman" w:hAnsi="Times New Roman"/>
                <w:color w:val="000000"/>
                <w:sz w:val="24"/>
                <w:szCs w:val="24"/>
              </w:rPr>
            </w:pPr>
            <w:r w:rsidRPr="00DB5E46">
              <w:rPr>
                <w:rFonts w:ascii="Times New Roman" w:hAnsi="Times New Roman"/>
                <w:b/>
                <w:bCs/>
                <w:color w:val="000000"/>
                <w:sz w:val="24"/>
                <w:szCs w:val="24"/>
              </w:rPr>
              <w:t>  </w:t>
            </w:r>
            <w:r w:rsidRPr="00DB5E46">
              <w:rPr>
                <w:rFonts w:ascii="Times New Roman" w:hAnsi="Times New Roman"/>
                <w:color w:val="000000"/>
                <w:sz w:val="24"/>
                <w:szCs w:val="24"/>
              </w:rPr>
              <w:t>Протокол уповноваженої особи</w:t>
            </w:r>
          </w:p>
          <w:p w:rsidR="00567BFD" w:rsidRPr="00DB5E46" w:rsidRDefault="00303FB3" w:rsidP="00F75B57">
            <w:pPr>
              <w:spacing w:after="0" w:line="240" w:lineRule="auto"/>
              <w:ind w:left="-1420"/>
              <w:jc w:val="right"/>
              <w:rPr>
                <w:rFonts w:ascii="Times New Roman" w:hAnsi="Times New Roman"/>
                <w:color w:val="000000"/>
                <w:sz w:val="24"/>
                <w:szCs w:val="24"/>
              </w:rPr>
            </w:pPr>
            <w:r w:rsidRPr="00E645C4">
              <w:rPr>
                <w:rFonts w:ascii="Times New Roman" w:hAnsi="Times New Roman"/>
                <w:color w:val="000000"/>
                <w:sz w:val="24"/>
                <w:szCs w:val="24"/>
              </w:rPr>
              <w:t>від «</w:t>
            </w:r>
            <w:r w:rsidR="003F7421">
              <w:rPr>
                <w:rFonts w:ascii="Times New Roman" w:hAnsi="Times New Roman"/>
                <w:color w:val="000000"/>
                <w:sz w:val="24"/>
                <w:szCs w:val="24"/>
              </w:rPr>
              <w:t>26» березня</w:t>
            </w:r>
            <w:r w:rsidR="00050B27" w:rsidRPr="00E645C4">
              <w:rPr>
                <w:rFonts w:ascii="Times New Roman" w:hAnsi="Times New Roman"/>
                <w:color w:val="000000"/>
                <w:sz w:val="24"/>
                <w:szCs w:val="24"/>
              </w:rPr>
              <w:t xml:space="preserve"> 2024</w:t>
            </w:r>
            <w:r w:rsidR="00567BFD" w:rsidRPr="00E645C4">
              <w:rPr>
                <w:rFonts w:ascii="Times New Roman" w:hAnsi="Times New Roman"/>
                <w:color w:val="000000"/>
                <w:sz w:val="24"/>
                <w:szCs w:val="24"/>
              </w:rPr>
              <w:t xml:space="preserve"> року</w:t>
            </w:r>
          </w:p>
          <w:p w:rsidR="00567BFD" w:rsidRPr="00DB5E46" w:rsidRDefault="00567BFD" w:rsidP="00F75B57">
            <w:pPr>
              <w:spacing w:after="0" w:line="240" w:lineRule="auto"/>
              <w:ind w:left="-1420"/>
              <w:jc w:val="center"/>
              <w:rPr>
                <w:rFonts w:ascii="Times New Roman" w:hAnsi="Times New Roman"/>
                <w:color w:val="000000"/>
                <w:sz w:val="24"/>
                <w:szCs w:val="24"/>
              </w:rPr>
            </w:pPr>
            <w:r w:rsidRPr="00DB5E46">
              <w:rPr>
                <w:rFonts w:ascii="Times New Roman" w:hAnsi="Times New Roman"/>
                <w:b/>
                <w:bCs/>
                <w:sz w:val="24"/>
                <w:szCs w:val="24"/>
              </w:rPr>
              <w:t xml:space="preserve">                                  Катерина ПОНОМАРЕНКО</w:t>
            </w:r>
            <w:r w:rsidRPr="00DB5E46">
              <w:rPr>
                <w:rFonts w:ascii="Times New Roman" w:hAnsi="Times New Roman"/>
                <w:color w:val="000000"/>
                <w:sz w:val="24"/>
                <w:szCs w:val="24"/>
              </w:rPr>
              <w:t xml:space="preserve"> </w:t>
            </w:r>
          </w:p>
          <w:p w:rsidR="00567BFD" w:rsidRPr="00DB5E46" w:rsidRDefault="00567BFD" w:rsidP="00F75B57">
            <w:pPr>
              <w:spacing w:after="0" w:line="240" w:lineRule="auto"/>
              <w:ind w:left="-1420"/>
              <w:jc w:val="center"/>
              <w:rPr>
                <w:rFonts w:ascii="Times New Roman" w:hAnsi="Times New Roman"/>
                <w:color w:val="000000"/>
                <w:sz w:val="24"/>
                <w:szCs w:val="24"/>
                <w:lang w:val="ru-RU"/>
              </w:rPr>
            </w:pPr>
          </w:p>
        </w:tc>
        <w:tc>
          <w:tcPr>
            <w:tcW w:w="0" w:type="auto"/>
            <w:tcMar>
              <w:top w:w="100" w:type="dxa"/>
              <w:left w:w="100" w:type="dxa"/>
              <w:bottom w:w="100" w:type="dxa"/>
              <w:right w:w="100" w:type="dxa"/>
            </w:tcMar>
            <w:hideMark/>
          </w:tcPr>
          <w:p w:rsidR="00567BFD" w:rsidRPr="00037FB6" w:rsidRDefault="00567BFD" w:rsidP="00F75B57">
            <w:pPr>
              <w:spacing w:after="0" w:line="240" w:lineRule="auto"/>
              <w:ind w:left="-1420" w:right="-42"/>
              <w:jc w:val="right"/>
              <w:rPr>
                <w:rFonts w:ascii="Times New Roman" w:hAnsi="Times New Roman"/>
                <w:sz w:val="24"/>
                <w:szCs w:val="24"/>
              </w:rPr>
            </w:pPr>
            <w:r w:rsidRPr="00037FB6">
              <w:rPr>
                <w:rFonts w:ascii="Times New Roman" w:hAnsi="Times New Roman"/>
                <w:b/>
                <w:bCs/>
                <w:color w:val="000000"/>
                <w:sz w:val="24"/>
                <w:szCs w:val="24"/>
              </w:rPr>
              <w:t> </w:t>
            </w:r>
          </w:p>
        </w:tc>
        <w:bookmarkEnd w:id="1"/>
      </w:tr>
    </w:tbl>
    <w:p w:rsidR="00567BFD" w:rsidRDefault="00567BFD" w:rsidP="00567BFD">
      <w:pPr>
        <w:widowControl w:val="0"/>
        <w:spacing w:after="0" w:line="240" w:lineRule="auto"/>
        <w:rPr>
          <w:rFonts w:ascii="Times New Roman" w:eastAsia="Times New Roman" w:hAnsi="Times New Roman" w:cs="Times New Roman"/>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993C98" w:rsidRDefault="00993C98" w:rsidP="00567BFD">
      <w:pPr>
        <w:widowControl w:val="0"/>
        <w:spacing w:after="0" w:line="240" w:lineRule="auto"/>
        <w:jc w:val="center"/>
        <w:rPr>
          <w:rFonts w:ascii="Times New Roman" w:eastAsia="Times New Roman" w:hAnsi="Times New Roman" w:cs="Times New Roman"/>
          <w:b/>
          <w:color w:val="000000"/>
          <w:sz w:val="24"/>
          <w:szCs w:val="24"/>
        </w:rPr>
      </w:pPr>
    </w:p>
    <w:p w:rsidR="00993C98" w:rsidRDefault="00993C98" w:rsidP="00567BFD">
      <w:pPr>
        <w:widowControl w:val="0"/>
        <w:spacing w:after="0" w:line="240" w:lineRule="auto"/>
        <w:jc w:val="center"/>
        <w:rPr>
          <w:rFonts w:ascii="Times New Roman" w:eastAsia="Times New Roman" w:hAnsi="Times New Roman" w:cs="Times New Roman"/>
          <w:b/>
          <w:color w:val="000000"/>
          <w:sz w:val="24"/>
          <w:szCs w:val="24"/>
        </w:rPr>
      </w:pPr>
    </w:p>
    <w:p w:rsidR="00993C98" w:rsidRDefault="00993C98"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567BFD" w:rsidRPr="00C43281"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для проведення процедури відкритих торгів </w:t>
      </w:r>
      <w:r>
        <w:rPr>
          <w:rFonts w:ascii="Times New Roman" w:eastAsia="Times New Roman" w:hAnsi="Times New Roman"/>
          <w:b/>
          <w:bCs/>
          <w:color w:val="000000"/>
          <w:kern w:val="3"/>
          <w:sz w:val="28"/>
          <w:szCs w:val="28"/>
          <w:lang w:eastAsia="zh-CN" w:bidi="hi-IN"/>
        </w:rPr>
        <w:t>з особливостями</w:t>
      </w: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 xml:space="preserve">за </w:t>
      </w:r>
      <w:r w:rsidRPr="004F390F">
        <w:rPr>
          <w:rFonts w:ascii="Times New Roman" w:eastAsia="Times New Roman" w:hAnsi="Times New Roman"/>
          <w:b/>
          <w:bCs/>
          <w:color w:val="000000"/>
          <w:kern w:val="3"/>
          <w:sz w:val="28"/>
          <w:szCs w:val="28"/>
          <w:lang w:eastAsia="zh-CN" w:bidi="hi-IN"/>
        </w:rPr>
        <w:t xml:space="preserve">предметом </w:t>
      </w:r>
      <w:r w:rsidR="00993C98">
        <w:rPr>
          <w:rFonts w:ascii="Times New Roman" w:eastAsia="Times New Roman" w:hAnsi="Times New Roman"/>
          <w:b/>
          <w:bCs/>
          <w:color w:val="000000"/>
          <w:kern w:val="3"/>
          <w:sz w:val="28"/>
          <w:szCs w:val="28"/>
          <w:lang w:eastAsia="zh-CN" w:bidi="hi-IN"/>
        </w:rPr>
        <w:t>закупівлі</w:t>
      </w:r>
    </w:p>
    <w:p w:rsidR="00DB194A" w:rsidRPr="00C75EE0" w:rsidRDefault="00DB194A" w:rsidP="00567BF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6"/>
          <w:szCs w:val="26"/>
          <w:lang w:eastAsia="zh-CN" w:bidi="hi-IN"/>
        </w:rPr>
      </w:pPr>
      <w:r w:rsidRPr="00C75EE0">
        <w:rPr>
          <w:rFonts w:ascii="Times New Roman" w:hAnsi="Times New Roman" w:cs="Times New Roman"/>
          <w:b/>
          <w:caps/>
          <w:sz w:val="26"/>
          <w:szCs w:val="26"/>
        </w:rPr>
        <w:t>«</w:t>
      </w:r>
      <w:r w:rsidR="003F7421">
        <w:rPr>
          <w:rFonts w:ascii="Times New Roman" w:hAnsi="Times New Roman"/>
          <w:b/>
          <w:sz w:val="28"/>
          <w:szCs w:val="28"/>
        </w:rPr>
        <w:t>Папір офісний</w:t>
      </w:r>
      <w:r w:rsidRPr="00C75EE0">
        <w:rPr>
          <w:rFonts w:ascii="Times New Roman" w:hAnsi="Times New Roman" w:cs="Times New Roman"/>
          <w:b/>
          <w:caps/>
          <w:sz w:val="26"/>
          <w:szCs w:val="26"/>
        </w:rPr>
        <w:t>»</w:t>
      </w:r>
    </w:p>
    <w:p w:rsidR="00567BFD" w:rsidRPr="00C75EE0" w:rsidRDefault="00993C98" w:rsidP="007857EF">
      <w:pPr>
        <w:widowControl w:val="0"/>
        <w:spacing w:after="0" w:line="240" w:lineRule="auto"/>
        <w:jc w:val="center"/>
        <w:rPr>
          <w:rFonts w:ascii="Times New Roman" w:eastAsia="Times New Roman" w:hAnsi="Times New Roman" w:cs="Times New Roman"/>
          <w:b/>
          <w:bCs/>
          <w:color w:val="000000"/>
          <w:sz w:val="24"/>
          <w:szCs w:val="24"/>
        </w:rPr>
      </w:pPr>
      <w:r w:rsidRPr="00C75EE0">
        <w:rPr>
          <w:rFonts w:ascii="Times New Roman" w:eastAsia="Times New Roman" w:hAnsi="Times New Roman" w:cs="Times New Roman"/>
          <w:b/>
          <w:bCs/>
          <w:color w:val="000000" w:themeColor="text1"/>
          <w:kern w:val="32"/>
          <w:sz w:val="24"/>
          <w:szCs w:val="24"/>
        </w:rPr>
        <w:t xml:space="preserve">за кодом ДК 021:2015  -  </w:t>
      </w:r>
      <w:r w:rsidR="003F7421" w:rsidRPr="00BC6696">
        <w:rPr>
          <w:rFonts w:ascii="Times New Roman" w:hAnsi="Times New Roman"/>
          <w:b/>
          <w:sz w:val="24"/>
          <w:szCs w:val="24"/>
        </w:rPr>
        <w:t>30190000-7 Офісне устаткування та приладдя різне</w:t>
      </w: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332837" w:rsidRDefault="00332837"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33283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sidR="00050B27">
        <w:rPr>
          <w:rFonts w:ascii="Times New Roman" w:eastAsia="Times New Roman" w:hAnsi="Times New Roman" w:cs="Times New Roman"/>
          <w:b/>
          <w:bCs/>
          <w:iCs/>
          <w:color w:val="000000"/>
          <w:sz w:val="24"/>
          <w:szCs w:val="24"/>
        </w:rPr>
        <w:t>Чернігів, 2024</w:t>
      </w:r>
    </w:p>
    <w:p w:rsidR="00332837" w:rsidRDefault="00332837">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br w:type="page"/>
      </w: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29"/>
      </w:tblGrid>
      <w:tr w:rsidR="00A27BE1" w:rsidTr="000808CA">
        <w:trPr>
          <w:trHeight w:val="416"/>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6" w:type="dxa"/>
            <w:gridSpan w:val="2"/>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1. Загальні положення</w:t>
            </w:r>
          </w:p>
        </w:tc>
      </w:tr>
      <w:tr w:rsidR="00A27BE1" w:rsidTr="000808CA">
        <w:trPr>
          <w:trHeight w:val="411"/>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229" w:type="dxa"/>
          </w:tcPr>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BE1" w:rsidTr="000808CA">
        <w:trPr>
          <w:trHeight w:val="6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7BE1" w:rsidTr="000808CA">
        <w:trPr>
          <w:trHeight w:val="28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A27BE1" w:rsidRDefault="009B5C24">
            <w:pPr>
              <w:jc w:val="both"/>
              <w:rPr>
                <w:rFonts w:ascii="Times New Roman" w:eastAsia="Times New Roman" w:hAnsi="Times New Roman" w:cs="Times New Roman"/>
                <w:i/>
                <w:sz w:val="24"/>
                <w:szCs w:val="24"/>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A27BE1" w:rsidTr="000808CA">
        <w:trPr>
          <w:trHeight w:val="536"/>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A27BE1" w:rsidRDefault="009B5C24">
            <w:pPr>
              <w:jc w:val="both"/>
              <w:rPr>
                <w:rFonts w:ascii="Times New Roman" w:eastAsia="Times New Roman" w:hAnsi="Times New Roman" w:cs="Times New Roman"/>
                <w:sz w:val="24"/>
                <w:szCs w:val="24"/>
                <w:highlight w:val="cyan"/>
              </w:rPr>
            </w:pPr>
            <w:r w:rsidRPr="007024FA">
              <w:rPr>
                <w:rFonts w:ascii="Times New Roman" w:hAnsi="Times New Roman"/>
                <w:color w:val="000000"/>
                <w:sz w:val="24"/>
                <w:szCs w:val="24"/>
                <w:lang w:eastAsia="uk-UA"/>
              </w:rPr>
              <w:t>14021 м. Чернігів, вул. Івана Франка, 4-А</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9B5C24" w:rsidRPr="00BA246E" w:rsidRDefault="009B5C24" w:rsidP="009B5C24">
            <w:pPr>
              <w:widowControl w:val="0"/>
              <w:contextualSpacing/>
              <w:jc w:val="both"/>
              <w:rPr>
                <w:rFonts w:ascii="Times New Roman" w:hAnsi="Times New Roman"/>
                <w:color w:val="000000"/>
                <w:sz w:val="24"/>
                <w:szCs w:val="24"/>
                <w:lang w:eastAsia="uk-UA"/>
              </w:rPr>
            </w:pPr>
            <w:r w:rsidRPr="006D01F4">
              <w:rPr>
                <w:rFonts w:ascii="Times New Roman" w:hAnsi="Times New Roman"/>
                <w:color w:val="000000"/>
                <w:sz w:val="24"/>
                <w:szCs w:val="24"/>
                <w:lang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6D01F4">
              <w:rPr>
                <w:rFonts w:ascii="Times New Roman" w:hAnsi="Times New Roman"/>
                <w:color w:val="000000"/>
                <w:sz w:val="24"/>
                <w:szCs w:val="24"/>
                <w:lang w:eastAsia="uk-UA"/>
              </w:rPr>
              <w:t>’</w:t>
            </w:r>
            <w:r w:rsidRPr="00C92CE6">
              <w:rPr>
                <w:rFonts w:ascii="Times New Roman" w:hAnsi="Times New Roman"/>
                <w:color w:val="000000"/>
                <w:sz w:val="24"/>
                <w:szCs w:val="24"/>
                <w:lang w:eastAsia="uk-UA"/>
              </w:rPr>
              <w:t>язок з учасникам</w:t>
            </w:r>
            <w:r>
              <w:rPr>
                <w:rFonts w:ascii="Times New Roman" w:hAnsi="Times New Roman"/>
                <w:color w:val="000000"/>
                <w:sz w:val="24"/>
                <w:szCs w:val="24"/>
                <w:lang w:eastAsia="uk-UA"/>
              </w:rPr>
              <w:t xml:space="preserve"> - Інженер відділу технічної охорони та логістики – Пономаренко Катерина Петрівна.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color w:val="000000"/>
                <w:sz w:val="24"/>
                <w:szCs w:val="24"/>
                <w:lang w:eastAsia="uk-UA"/>
              </w:rPr>
              <w:t>(відповідно до ст. 22 ч. 2 п. 17 - Закону</w:t>
            </w:r>
            <w:r w:rsidRPr="00BA246E">
              <w:rPr>
                <w:rFonts w:ascii="Times New Roman" w:hAnsi="Times New Roman"/>
                <w:color w:val="000000"/>
                <w:sz w:val="24"/>
                <w:szCs w:val="24"/>
                <w:lang w:eastAsia="uk-UA"/>
              </w:rPr>
              <w:t>)</w:t>
            </w:r>
          </w:p>
          <w:p w:rsidR="009B5C24" w:rsidRPr="008B33F1" w:rsidRDefault="009B5C24" w:rsidP="009B5C24">
            <w:pPr>
              <w:widowControl w:val="0"/>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rsidR="00A27BE1" w:rsidRPr="00124779" w:rsidRDefault="009B5C24" w:rsidP="009B5C24">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678-031</w:t>
            </w:r>
            <w:r w:rsidRPr="008B33F1">
              <w:rPr>
                <w:rFonts w:ascii="Times New Roman" w:hAnsi="Times New Roman"/>
                <w:color w:val="000000"/>
                <w:sz w:val="24"/>
                <w:szCs w:val="24"/>
                <w:lang w:eastAsia="uk-UA"/>
              </w:rPr>
              <w:t xml:space="preserve">;  </w:t>
            </w:r>
            <w:hyperlink r:id="rId10" w:history="1">
              <w:r w:rsidR="00124779" w:rsidRPr="00F96675">
                <w:rPr>
                  <w:rStyle w:val="a7"/>
                  <w:rFonts w:ascii="Times New Roman" w:hAnsi="Times New Roman"/>
                  <w:sz w:val="24"/>
                  <w:szCs w:val="24"/>
                  <w:lang w:eastAsia="uk-UA"/>
                </w:rPr>
                <w:t>upo_urist</w:t>
              </w:r>
              <w:r w:rsidR="00124779" w:rsidRPr="00124779">
                <w:rPr>
                  <w:rStyle w:val="a7"/>
                  <w:rFonts w:ascii="Times New Roman" w:hAnsi="Times New Roman"/>
                  <w:sz w:val="24"/>
                  <w:szCs w:val="24"/>
                  <w:lang w:val="ru-RU" w:eastAsia="uk-UA"/>
                </w:rPr>
                <w:t>@</w:t>
              </w:r>
              <w:r w:rsidR="00124779" w:rsidRPr="00F96675">
                <w:rPr>
                  <w:rStyle w:val="a7"/>
                  <w:rFonts w:ascii="Times New Roman" w:hAnsi="Times New Roman"/>
                  <w:sz w:val="24"/>
                  <w:szCs w:val="24"/>
                  <w:lang w:val="en-US" w:eastAsia="uk-UA"/>
                </w:rPr>
                <w:t>ukr</w:t>
              </w:r>
              <w:r w:rsidR="00124779" w:rsidRPr="00124779">
                <w:rPr>
                  <w:rStyle w:val="a7"/>
                  <w:rFonts w:ascii="Times New Roman" w:hAnsi="Times New Roman"/>
                  <w:sz w:val="24"/>
                  <w:szCs w:val="24"/>
                  <w:lang w:val="ru-RU" w:eastAsia="uk-UA"/>
                </w:rPr>
                <w:t>.</w:t>
              </w:r>
              <w:r w:rsidR="00124779" w:rsidRPr="00F96675">
                <w:rPr>
                  <w:rStyle w:val="a7"/>
                  <w:rFonts w:ascii="Times New Roman" w:hAnsi="Times New Roman"/>
                  <w:sz w:val="24"/>
                  <w:szCs w:val="24"/>
                  <w:lang w:val="en-US" w:eastAsia="uk-UA"/>
                </w:rPr>
                <w:t>net</w:t>
              </w:r>
            </w:hyperlink>
            <w:r w:rsidR="00124779" w:rsidRPr="00124779">
              <w:rPr>
                <w:rFonts w:ascii="Times New Roman" w:hAnsi="Times New Roman"/>
                <w:sz w:val="24"/>
                <w:szCs w:val="24"/>
                <w:lang w:val="ru-RU" w:eastAsia="uk-UA"/>
              </w:rPr>
              <w:t xml:space="preserve"> </w:t>
            </w:r>
          </w:p>
        </w:tc>
      </w:tr>
      <w:tr w:rsidR="00A27BE1" w:rsidTr="000808CA">
        <w:trPr>
          <w:trHeight w:val="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7229" w:type="dxa"/>
          </w:tcPr>
          <w:p w:rsidR="00A27BE1" w:rsidRDefault="0023040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7BE1" w:rsidTr="000808CA">
        <w:trPr>
          <w:trHeight w:val="240"/>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BE1" w:rsidTr="000808CA">
        <w:trPr>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E73514" w:rsidRPr="003F7421" w:rsidRDefault="007857EF" w:rsidP="00E73514">
            <w:pPr>
              <w:widowControl w:val="0"/>
              <w:suppressAutoHyphens/>
              <w:autoSpaceDN w:val="0"/>
              <w:jc w:val="center"/>
              <w:textAlignment w:val="baseline"/>
              <w:rPr>
                <w:rFonts w:ascii="Times New Roman" w:eastAsia="Times New Roman" w:hAnsi="Times New Roman" w:cs="Times New Roman"/>
                <w:color w:val="000000"/>
                <w:kern w:val="3"/>
                <w:sz w:val="28"/>
                <w:szCs w:val="28"/>
                <w:lang w:eastAsia="zh-CN" w:bidi="hi-IN"/>
              </w:rPr>
            </w:pPr>
            <w:r w:rsidRPr="003F7421">
              <w:rPr>
                <w:rFonts w:ascii="Times New Roman" w:eastAsia="Times New Roman" w:hAnsi="Times New Roman" w:cs="Times New Roman"/>
                <w:color w:val="000000" w:themeColor="text1"/>
                <w:kern w:val="32"/>
                <w:sz w:val="28"/>
                <w:szCs w:val="28"/>
              </w:rPr>
              <w:t>«</w:t>
            </w:r>
            <w:r w:rsidR="003F7421" w:rsidRPr="003F7421">
              <w:rPr>
                <w:rFonts w:ascii="Times New Roman" w:hAnsi="Times New Roman"/>
                <w:b/>
                <w:sz w:val="28"/>
                <w:szCs w:val="28"/>
              </w:rPr>
              <w:t>Папір офісний</w:t>
            </w:r>
            <w:r w:rsidRPr="003F7421">
              <w:rPr>
                <w:rFonts w:ascii="Times New Roman" w:eastAsia="Times New Roman" w:hAnsi="Times New Roman" w:cs="Times New Roman"/>
                <w:color w:val="000000" w:themeColor="text1"/>
                <w:kern w:val="32"/>
                <w:sz w:val="28"/>
                <w:szCs w:val="28"/>
              </w:rPr>
              <w:t>»</w:t>
            </w:r>
          </w:p>
          <w:p w:rsidR="009B5C24" w:rsidRPr="00E14322" w:rsidRDefault="009B5C24" w:rsidP="009B5C24">
            <w:pPr>
              <w:widowControl w:val="0"/>
              <w:suppressAutoHyphens/>
              <w:autoSpaceDN w:val="0"/>
              <w:jc w:val="both"/>
              <w:textAlignment w:val="baseline"/>
              <w:rPr>
                <w:rFonts w:ascii="Times New Roman" w:eastAsia="Times New Roman" w:hAnsi="Times New Roman" w:cs="Times New Roman"/>
                <w:color w:val="000000"/>
                <w:kern w:val="3"/>
                <w:sz w:val="18"/>
                <w:szCs w:val="18"/>
                <w:lang w:eastAsia="zh-CN" w:bidi="hi-IN"/>
              </w:rPr>
            </w:pPr>
            <w:r w:rsidRPr="00E14322">
              <w:rPr>
                <w:rFonts w:ascii="Times New Roman" w:hAnsi="Times New Roman" w:cs="Times New Roman"/>
                <w:color w:val="000000"/>
                <w:sz w:val="18"/>
                <w:szCs w:val="18"/>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rsidR="00A27BE1" w:rsidRPr="002551B8" w:rsidRDefault="009B5C24" w:rsidP="002551B8">
            <w:pPr>
              <w:jc w:val="both"/>
              <w:rPr>
                <w:rFonts w:ascii="Times New Roman" w:hAnsi="Times New Roman" w:cs="Times New Roman"/>
                <w:color w:val="000000"/>
                <w:sz w:val="24"/>
                <w:szCs w:val="24"/>
              </w:rPr>
            </w:pPr>
            <w:r w:rsidRPr="00E14322">
              <w:rPr>
                <w:rFonts w:ascii="Times New Roman" w:hAnsi="Times New Roman" w:cs="Times New Roman"/>
                <w:sz w:val="24"/>
                <w:szCs w:val="24"/>
              </w:rPr>
              <w:t xml:space="preserve">Код для позначення найменування конкретного товару з асортиментного переліку предмету закупівлі при публікації оголошення за </w:t>
            </w:r>
            <w:r w:rsidR="00993C98">
              <w:rPr>
                <w:rFonts w:ascii="Times New Roman" w:eastAsia="Times New Roman" w:hAnsi="Times New Roman" w:cs="Times New Roman"/>
                <w:color w:val="000000" w:themeColor="text1"/>
                <w:kern w:val="32"/>
                <w:sz w:val="24"/>
                <w:szCs w:val="24"/>
              </w:rPr>
              <w:t xml:space="preserve">ДК 021:2015  -  </w:t>
            </w:r>
            <w:r w:rsidR="003F7421" w:rsidRPr="00DC06DC">
              <w:rPr>
                <w:rFonts w:ascii="Times New Roman" w:hAnsi="Times New Roman"/>
                <w:sz w:val="24"/>
                <w:szCs w:val="24"/>
              </w:rPr>
              <w:t>30190000-7 Офісне устаткування та приладдя різне</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rsidR="00A27BE1" w:rsidRDefault="00230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A27BE1" w:rsidRPr="009B5C24" w:rsidRDefault="009B5C24" w:rsidP="009B5C24">
            <w:pPr>
              <w:jc w:val="both"/>
              <w:rPr>
                <w:rFonts w:ascii="Times New Roman" w:hAnsi="Times New Roman" w:cs="Times New Roman"/>
                <w:color w:val="000000"/>
                <w:sz w:val="24"/>
                <w:szCs w:val="24"/>
              </w:rPr>
            </w:pPr>
            <w:r w:rsidRPr="00DB52E6">
              <w:rPr>
                <w:rFonts w:ascii="Times New Roman" w:hAnsi="Times New Roman" w:cs="Times New Roman"/>
                <w:color w:val="000000"/>
                <w:sz w:val="24"/>
                <w:szCs w:val="24"/>
              </w:rPr>
              <w:t>Закупівля здійснюється що</w:t>
            </w:r>
            <w:r>
              <w:rPr>
                <w:rFonts w:ascii="Times New Roman" w:hAnsi="Times New Roman" w:cs="Times New Roman"/>
                <w:color w:val="000000"/>
                <w:sz w:val="24"/>
                <w:szCs w:val="24"/>
              </w:rPr>
              <w:t>до предмета закупівлі в цілому.</w:t>
            </w:r>
          </w:p>
        </w:tc>
      </w:tr>
      <w:tr w:rsidR="002367A1" w:rsidTr="002367A1">
        <w:trPr>
          <w:trHeight w:val="1119"/>
          <w:jc w:val="center"/>
        </w:trPr>
        <w:tc>
          <w:tcPr>
            <w:tcW w:w="705" w:type="dxa"/>
          </w:tcPr>
          <w:p w:rsidR="002367A1" w:rsidRDefault="002367A1" w:rsidP="002367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rsidR="002367A1" w:rsidRPr="009B5C24" w:rsidRDefault="002367A1" w:rsidP="002367A1">
            <w:pPr>
              <w:widowControl w:val="0"/>
              <w:rPr>
                <w:rFonts w:ascii="Times New Roman" w:eastAsia="Times New Roman" w:hAnsi="Times New Roman" w:cs="Times New Roman"/>
                <w:color w:val="000000"/>
                <w:sz w:val="24"/>
                <w:szCs w:val="24"/>
              </w:rPr>
            </w:pPr>
            <w:r w:rsidRPr="009B5C2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3F7421" w:rsidRDefault="003F7421" w:rsidP="003F7421">
            <w:pPr>
              <w:widowControl w:val="0"/>
              <w:suppressAutoHyphens/>
              <w:autoSpaceDN w:val="0"/>
              <w:jc w:val="center"/>
              <w:textAlignment w:val="baseline"/>
              <w:rPr>
                <w:rFonts w:ascii="Times New Roman" w:eastAsia="Times New Roman" w:hAnsi="Times New Roman" w:cs="Times New Roman"/>
                <w:bCs/>
                <w:color w:val="000000" w:themeColor="text1"/>
                <w:kern w:val="32"/>
                <w:sz w:val="24"/>
                <w:szCs w:val="24"/>
              </w:rPr>
            </w:pPr>
            <w:r w:rsidRPr="000C0D6B">
              <w:rPr>
                <w:rFonts w:ascii="Times New Roman" w:hAnsi="Times New Roman"/>
                <w:sz w:val="24"/>
                <w:szCs w:val="24"/>
              </w:rPr>
              <w:t>Папір офісний</w:t>
            </w:r>
            <w:r w:rsidRPr="00C30F95">
              <w:rPr>
                <w:rFonts w:ascii="Times New Roman" w:eastAsia="Times New Roman" w:hAnsi="Times New Roman" w:cs="Times New Roman"/>
                <w:bCs/>
                <w:color w:val="000000" w:themeColor="text1"/>
                <w:kern w:val="32"/>
                <w:sz w:val="24"/>
                <w:szCs w:val="24"/>
              </w:rPr>
              <w:t xml:space="preserve"> </w:t>
            </w:r>
            <w:r>
              <w:rPr>
                <w:rFonts w:ascii="Times New Roman" w:eastAsia="Times New Roman" w:hAnsi="Times New Roman" w:cs="Times New Roman"/>
                <w:bCs/>
                <w:color w:val="000000" w:themeColor="text1"/>
                <w:kern w:val="32"/>
                <w:sz w:val="24"/>
                <w:szCs w:val="24"/>
              </w:rPr>
              <w:t>– 1200 пачок</w:t>
            </w:r>
          </w:p>
          <w:p w:rsidR="002367A1" w:rsidRPr="002367A1" w:rsidRDefault="002367A1" w:rsidP="002367A1">
            <w:pPr>
              <w:pStyle w:val="21"/>
              <w:shd w:val="clear" w:color="auto" w:fill="FFFFFF" w:themeFill="background1"/>
              <w:spacing w:after="0" w:line="240" w:lineRule="auto"/>
              <w:ind w:right="-1"/>
              <w:jc w:val="both"/>
              <w:rPr>
                <w:sz w:val="24"/>
                <w:szCs w:val="24"/>
              </w:rPr>
            </w:pPr>
            <w:r w:rsidRPr="002367A1">
              <w:rPr>
                <w:sz w:val="24"/>
                <w:szCs w:val="24"/>
              </w:rPr>
              <w:t>Згідно т</w:t>
            </w:r>
            <w:r>
              <w:rPr>
                <w:sz w:val="24"/>
                <w:szCs w:val="24"/>
              </w:rPr>
              <w:t>ехнічної специфікації (додаток 2</w:t>
            </w:r>
            <w:r w:rsidRPr="002367A1">
              <w:rPr>
                <w:sz w:val="24"/>
                <w:szCs w:val="24"/>
              </w:rPr>
              <w:t xml:space="preserve"> до тендерної документації) </w:t>
            </w:r>
          </w:p>
          <w:p w:rsidR="002367A1" w:rsidRPr="002367A1" w:rsidRDefault="002367A1" w:rsidP="002367A1">
            <w:pPr>
              <w:pStyle w:val="21"/>
              <w:shd w:val="clear" w:color="auto" w:fill="FFFFFF" w:themeFill="background1"/>
              <w:spacing w:after="0" w:line="240" w:lineRule="auto"/>
              <w:ind w:right="-1"/>
              <w:jc w:val="both"/>
              <w:rPr>
                <w:sz w:val="24"/>
                <w:szCs w:val="24"/>
              </w:rPr>
            </w:pPr>
            <w:r w:rsidRPr="002367A1">
              <w:rPr>
                <w:sz w:val="24"/>
                <w:szCs w:val="24"/>
              </w:rPr>
              <w:t xml:space="preserve">У разі коли оприлюднення в електронній системі </w:t>
            </w:r>
            <w:proofErr w:type="spellStart"/>
            <w:r w:rsidRPr="002367A1">
              <w:rPr>
                <w:sz w:val="24"/>
                <w:szCs w:val="24"/>
              </w:rPr>
              <w:t>закупівель</w:t>
            </w:r>
            <w:proofErr w:type="spellEnd"/>
            <w:r w:rsidRPr="002367A1">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472B09" w:rsidTr="000808CA">
        <w:trPr>
          <w:trHeight w:val="645"/>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88444A" w:rsidRPr="0088444A" w:rsidRDefault="005951B0" w:rsidP="00DB5E46">
            <w:pPr>
              <w:pStyle w:val="aa"/>
              <w:shd w:val="clear" w:color="auto" w:fill="FFFFFF" w:themeFill="background1"/>
              <w:spacing w:before="0" w:beforeAutospacing="0" w:after="0" w:afterAutospacing="0"/>
              <w:jc w:val="both"/>
            </w:pPr>
            <w:r>
              <w:t>до 31.</w:t>
            </w:r>
            <w:r w:rsidR="00DB5E46" w:rsidRPr="00DB5E46">
              <w:t>1</w:t>
            </w:r>
            <w:r>
              <w:t>2</w:t>
            </w:r>
            <w:r w:rsidR="00B75444" w:rsidRPr="00DB5E46">
              <w:t>.202</w:t>
            </w:r>
            <w:r w:rsidR="00DB5E46" w:rsidRPr="00DB5E46">
              <w:t>4</w:t>
            </w:r>
            <w:r w:rsidR="00B75444" w:rsidRPr="00DB5E46">
              <w:t xml:space="preserve"> року</w:t>
            </w:r>
            <w:r w:rsidR="0088444A" w:rsidRPr="00DB5E46">
              <w:t xml:space="preserve"> згідно замовлень</w:t>
            </w:r>
          </w:p>
        </w:tc>
      </w:tr>
      <w:tr w:rsidR="002551B8" w:rsidTr="00475702">
        <w:trPr>
          <w:trHeight w:val="645"/>
          <w:jc w:val="center"/>
        </w:trPr>
        <w:tc>
          <w:tcPr>
            <w:tcW w:w="705" w:type="dxa"/>
          </w:tcPr>
          <w:p w:rsidR="002551B8" w:rsidRDefault="002551B8" w:rsidP="002551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267" w:type="dxa"/>
          </w:tcPr>
          <w:p w:rsidR="002551B8" w:rsidRDefault="002551B8" w:rsidP="002551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7229" w:type="dxa"/>
            <w:shd w:val="clear" w:color="auto" w:fill="auto"/>
          </w:tcPr>
          <w:p w:rsidR="002551B8" w:rsidRPr="00432F51" w:rsidRDefault="003F7421" w:rsidP="00255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199 920,00</w:t>
            </w:r>
            <w:r w:rsidR="00475702" w:rsidRPr="00432F51">
              <w:rPr>
                <w:rFonts w:ascii="Times New Roman" w:eastAsia="Times New Roman" w:hAnsi="Times New Roman" w:cs="Times New Roman"/>
                <w:sz w:val="24"/>
                <w:szCs w:val="24"/>
              </w:rPr>
              <w:t>,0</w:t>
            </w:r>
            <w:r>
              <w:rPr>
                <w:rFonts w:ascii="Times New Roman" w:eastAsia="Times New Roman" w:hAnsi="Times New Roman" w:cs="Times New Roman"/>
                <w:sz w:val="24"/>
                <w:szCs w:val="24"/>
              </w:rPr>
              <w:t>0 грн. (сто дев’яносто дев’ять тисяч дев’ятсот двадцять</w:t>
            </w:r>
            <w:r w:rsidR="006F471F" w:rsidRPr="00432F51">
              <w:rPr>
                <w:rFonts w:ascii="Times New Roman" w:eastAsia="Times New Roman" w:hAnsi="Times New Roman" w:cs="Times New Roman"/>
                <w:sz w:val="24"/>
                <w:szCs w:val="24"/>
              </w:rPr>
              <w:t xml:space="preserve"> гривень 00 коп.) з ПДВ</w:t>
            </w:r>
          </w:p>
          <w:p w:rsidR="002367A1" w:rsidRPr="00432F51" w:rsidRDefault="002367A1" w:rsidP="002551B8">
            <w:pPr>
              <w:widowControl w:val="0"/>
              <w:jc w:val="both"/>
              <w:rPr>
                <w:rFonts w:ascii="Times New Roman" w:eastAsia="Times New Roman" w:hAnsi="Times New Roman" w:cs="Times New Roman"/>
                <w:sz w:val="24"/>
                <w:szCs w:val="24"/>
              </w:rPr>
            </w:pPr>
            <w:r w:rsidRPr="00432F51">
              <w:rPr>
                <w:rFonts w:ascii="Times New Roman" w:hAnsi="Times New Roman" w:cs="Times New Roman"/>
                <w:sz w:val="16"/>
                <w:szCs w:val="16"/>
              </w:rPr>
              <w:t>*При визначенні очікуваної вартості предмета закупівлі Управління поліції охорони в Чернігівській області керується Методикою розрахунку очікуваної вартості предмету закупівлі (лист Національної поліції України від 28 лютого 2019 року №2387/09/31-2019), а саме проведення моніторингу цін, шляхом отримання необхідної комерційної інформації від виробників/постачальників товарів.</w:t>
            </w:r>
          </w:p>
        </w:tc>
      </w:tr>
      <w:tr w:rsidR="00472B09" w:rsidTr="000808CA">
        <w:trPr>
          <w:trHeight w:val="841"/>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472B09" w:rsidRDefault="00472B09" w:rsidP="00472B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2B09" w:rsidTr="000808CA">
        <w:trPr>
          <w:trHeight w:val="1119"/>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472B09" w:rsidRDefault="00472B09" w:rsidP="00472B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i/>
                <w:color w:val="000000"/>
                <w:sz w:val="24"/>
                <w:szCs w:val="24"/>
              </w:rPr>
              <w:t>У разі якщо учасником процедури закупівлі є нерезидент</w:t>
            </w:r>
            <w:r>
              <w:rPr>
                <w:rFonts w:ascii="Times New Roman" w:eastAsia="Times New Roman" w:hAnsi="Times New Roman" w:cs="Times New Roman"/>
                <w:color w:val="000000"/>
                <w:sz w:val="24"/>
                <w:szCs w:val="24"/>
              </w:rPr>
              <w:t xml:space="preserve">,  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2B09" w:rsidTr="000808CA">
        <w:trPr>
          <w:trHeight w:val="1119"/>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472B09" w:rsidRPr="00984B2E" w:rsidRDefault="00472B09" w:rsidP="00472B0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7229" w:type="dxa"/>
          </w:tcPr>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Виключення:</w:t>
            </w:r>
          </w:p>
          <w:p w:rsidR="00472B09" w:rsidRDefault="00472B09" w:rsidP="00472B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2B09" w:rsidRDefault="00472B09" w:rsidP="00472B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2B09" w:rsidTr="000808CA">
        <w:trPr>
          <w:trHeight w:val="501"/>
          <w:jc w:val="center"/>
        </w:trPr>
        <w:tc>
          <w:tcPr>
            <w:tcW w:w="10201" w:type="dxa"/>
            <w:gridSpan w:val="3"/>
            <w:vAlign w:val="center"/>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Розділ 2. Порядок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несення змін та надання роз’яснень до тендерної документації</w:t>
            </w:r>
          </w:p>
        </w:tc>
      </w:tr>
      <w:tr w:rsidR="00472B09" w:rsidTr="00C6118E">
        <w:trPr>
          <w:trHeight w:val="841"/>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229" w:type="dxa"/>
          </w:tcPr>
          <w:p w:rsidR="00472B09" w:rsidRDefault="00472B09" w:rsidP="00472B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2B09" w:rsidRDefault="00472B09" w:rsidP="00472B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72B09" w:rsidRDefault="00472B09" w:rsidP="00472B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72B09" w:rsidRDefault="00472B09" w:rsidP="00472B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72B09" w:rsidRDefault="00472B09" w:rsidP="00472B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i/>
                <w:sz w:val="24"/>
                <w:szCs w:val="24"/>
                <w:highlight w:val="white"/>
              </w:rPr>
              <w:t>не менш як на чотири дні.</w:t>
            </w:r>
          </w:p>
        </w:tc>
      </w:tr>
      <w:tr w:rsidR="00472B09" w:rsidTr="000808CA">
        <w:trPr>
          <w:trHeight w:val="1119"/>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7229" w:type="dxa"/>
          </w:tcPr>
          <w:p w:rsidR="00472B09" w:rsidRDefault="00472B09" w:rsidP="00472B0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5CC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2B09" w:rsidRDefault="00472B09" w:rsidP="00472B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2B09" w:rsidTr="000808CA">
        <w:trPr>
          <w:trHeight w:val="480"/>
          <w:jc w:val="center"/>
        </w:trPr>
        <w:tc>
          <w:tcPr>
            <w:tcW w:w="10201" w:type="dxa"/>
            <w:gridSpan w:val="3"/>
            <w:vAlign w:val="center"/>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Розділ 3. Інструкція з підготовки тендерної пропозиції</w:t>
            </w:r>
          </w:p>
        </w:tc>
      </w:tr>
      <w:tr w:rsidR="00472B09" w:rsidTr="000808CA">
        <w:trPr>
          <w:trHeight w:val="1119"/>
          <w:jc w:val="center"/>
        </w:trPr>
        <w:tc>
          <w:tcPr>
            <w:tcW w:w="705" w:type="dxa"/>
          </w:tcPr>
          <w:p w:rsidR="00472B09" w:rsidRDefault="00472B09" w:rsidP="00472B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472B09" w:rsidRDefault="00472B09" w:rsidP="00472B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7229" w:type="dxa"/>
            <w:vAlign w:val="center"/>
          </w:tcPr>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0B34E2">
                <w:rPr>
                  <w:rFonts w:ascii="Times New Roman" w:eastAsia="Times New Roman" w:hAnsi="Times New Roman" w:cs="Times New Roman"/>
                  <w:sz w:val="24"/>
                  <w:szCs w:val="24"/>
                </w:rPr>
                <w:t>пункті 47</w:t>
              </w:r>
            </w:hyperlink>
            <w:r w:rsidRPr="000B34E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2B09" w:rsidRPr="000B34E2"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34E2">
              <w:rPr>
                <w:rFonts w:ascii="Times New Roman" w:eastAsia="Times New Roman" w:hAnsi="Times New Roman" w:cs="Times New Roman"/>
                <w:i/>
                <w:sz w:val="24"/>
                <w:szCs w:val="24"/>
              </w:rPr>
              <w:t>згідно</w:t>
            </w:r>
            <w:r w:rsidRPr="000B34E2">
              <w:rPr>
                <w:rFonts w:ascii="Times New Roman" w:eastAsia="Times New Roman" w:hAnsi="Times New Roman" w:cs="Times New Roman"/>
                <w:sz w:val="24"/>
                <w:szCs w:val="24"/>
              </w:rPr>
              <w:t xml:space="preserve"> з </w:t>
            </w:r>
            <w:r w:rsidRPr="000B34E2">
              <w:rPr>
                <w:rFonts w:ascii="Times New Roman" w:eastAsia="Times New Roman" w:hAnsi="Times New Roman" w:cs="Times New Roman"/>
                <w:i/>
                <w:sz w:val="24"/>
                <w:szCs w:val="24"/>
              </w:rPr>
              <w:t>Додатком 1</w:t>
            </w:r>
            <w:r w:rsidRPr="000B34E2">
              <w:rPr>
                <w:rFonts w:ascii="Times New Roman" w:eastAsia="Times New Roman" w:hAnsi="Times New Roman" w:cs="Times New Roman"/>
                <w:sz w:val="24"/>
                <w:szCs w:val="24"/>
              </w:rPr>
              <w:t xml:space="preserve"> до цієї тендерної документації;</w:t>
            </w:r>
          </w:p>
          <w:p w:rsidR="00472B09"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34E2">
              <w:rPr>
                <w:rFonts w:ascii="Times New Roman" w:eastAsia="Times New Roman" w:hAnsi="Times New Roman" w:cs="Times New Roman"/>
                <w:i/>
                <w:sz w:val="24"/>
                <w:szCs w:val="24"/>
              </w:rPr>
              <w:t>згідно з Додатком 1</w:t>
            </w:r>
            <w:r w:rsidRPr="000B34E2">
              <w:rPr>
                <w:rFonts w:ascii="Times New Roman" w:eastAsia="Times New Roman" w:hAnsi="Times New Roman" w:cs="Times New Roman"/>
                <w:sz w:val="24"/>
                <w:szCs w:val="24"/>
              </w:rPr>
              <w:t xml:space="preserve"> до цієї тендерної документації;</w:t>
            </w:r>
          </w:p>
          <w:p w:rsidR="00D77783" w:rsidRPr="000B34E2" w:rsidRDefault="00D77783" w:rsidP="003409F3">
            <w:pPr>
              <w:widowControl w:val="0"/>
              <w:numPr>
                <w:ilvl w:val="0"/>
                <w:numId w:val="1"/>
              </w:numPr>
              <w:jc w:val="both"/>
              <w:rPr>
                <w:rFonts w:ascii="Times New Roman" w:eastAsia="Times New Roman" w:hAnsi="Times New Roman" w:cs="Times New Roman"/>
                <w:sz w:val="24"/>
                <w:szCs w:val="24"/>
              </w:rPr>
            </w:pPr>
            <w:r w:rsidRPr="008D3B71">
              <w:rPr>
                <w:rFonts w:ascii="Times New Roman" w:eastAsia="Times New Roman" w:hAnsi="Times New Roman" w:cs="Times New Roman"/>
                <w:color w:val="000000" w:themeColor="text1"/>
                <w:sz w:val="24"/>
                <w:szCs w:val="24"/>
              </w:rPr>
              <w:t>п</w:t>
            </w:r>
            <w:r w:rsidRPr="00584F11">
              <w:rPr>
                <w:rFonts w:ascii="Times New Roman" w:eastAsia="Times New Roman" w:hAnsi="Times New Roman" w:cs="Times New Roman"/>
                <w:color w:val="000000" w:themeColor="text1"/>
                <w:sz w:val="24"/>
                <w:szCs w:val="24"/>
              </w:rPr>
              <w:t xml:space="preserve">ідписані Учасником технічні вимоги до предмету закупівлі </w:t>
            </w:r>
            <w:r w:rsidRPr="008D3B71">
              <w:rPr>
                <w:rFonts w:ascii="Times New Roman" w:eastAsia="Times New Roman" w:hAnsi="Times New Roman" w:cs="Times New Roman"/>
                <w:i/>
                <w:iCs/>
                <w:color w:val="000000" w:themeColor="text1"/>
                <w:sz w:val="24"/>
                <w:szCs w:val="24"/>
              </w:rPr>
              <w:t>згідно з</w:t>
            </w:r>
            <w:r>
              <w:rPr>
                <w:rFonts w:ascii="Times New Roman" w:eastAsia="Times New Roman" w:hAnsi="Times New Roman" w:cs="Times New Roman"/>
                <w:color w:val="000000" w:themeColor="text1"/>
                <w:sz w:val="24"/>
                <w:szCs w:val="24"/>
              </w:rPr>
              <w:t xml:space="preserve"> </w:t>
            </w:r>
            <w:r w:rsidR="00C967EE">
              <w:rPr>
                <w:rFonts w:ascii="Times New Roman" w:eastAsia="Times New Roman" w:hAnsi="Times New Roman" w:cs="Times New Roman"/>
                <w:i/>
                <w:iCs/>
                <w:color w:val="000000" w:themeColor="text1"/>
                <w:sz w:val="24"/>
                <w:szCs w:val="24"/>
              </w:rPr>
              <w:t>Додатком</w:t>
            </w:r>
            <w:r w:rsidRPr="008D3B71">
              <w:rPr>
                <w:rFonts w:ascii="Times New Roman" w:eastAsia="Times New Roman" w:hAnsi="Times New Roman" w:cs="Times New Roman"/>
                <w:i/>
                <w:iCs/>
                <w:color w:val="000000" w:themeColor="text1"/>
                <w:sz w:val="24"/>
                <w:szCs w:val="24"/>
              </w:rPr>
              <w:t xml:space="preserve"> 2</w:t>
            </w:r>
            <w:r>
              <w:rPr>
                <w:rFonts w:ascii="Times New Roman" w:eastAsia="Times New Roman" w:hAnsi="Times New Roman" w:cs="Times New Roman"/>
                <w:i/>
                <w:iCs/>
                <w:color w:val="000000" w:themeColor="text1"/>
                <w:sz w:val="24"/>
                <w:szCs w:val="24"/>
              </w:rPr>
              <w:t xml:space="preserve"> </w:t>
            </w:r>
            <w:r w:rsidRPr="008D3B71">
              <w:rPr>
                <w:rFonts w:ascii="Times New Roman" w:eastAsia="Times New Roman" w:hAnsi="Times New Roman" w:cs="Times New Roman"/>
                <w:color w:val="000000" w:themeColor="text1"/>
                <w:sz w:val="24"/>
                <w:szCs w:val="24"/>
              </w:rPr>
              <w:t>до цієї тендерної документації, що свідчить</w:t>
            </w:r>
            <w:r w:rsidRPr="00584F11">
              <w:rPr>
                <w:rFonts w:ascii="Times New Roman" w:eastAsia="Times New Roman" w:hAnsi="Times New Roman" w:cs="Times New Roman"/>
                <w:color w:val="000000" w:themeColor="text1"/>
                <w:sz w:val="24"/>
                <w:szCs w:val="24"/>
              </w:rPr>
              <w:t xml:space="preserve"> про безумовне дотримання та виконання Учасником всіх технічних вимог до предмету закупівлі;</w:t>
            </w:r>
          </w:p>
          <w:p w:rsidR="001046B3"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B34E2">
                <w:rPr>
                  <w:rFonts w:ascii="Times New Roman" w:eastAsia="Times New Roman" w:hAnsi="Times New Roman" w:cs="Times New Roman"/>
                  <w:sz w:val="24"/>
                  <w:szCs w:val="24"/>
                </w:rPr>
                <w:t>47</w:t>
              </w:r>
            </w:hyperlink>
            <w:r w:rsidRPr="000B34E2">
              <w:rPr>
                <w:rFonts w:ascii="Times New Roman" w:eastAsia="Times New Roman" w:hAnsi="Times New Roman" w:cs="Times New Roman"/>
                <w:sz w:val="24"/>
                <w:szCs w:val="24"/>
              </w:rPr>
              <w:t xml:space="preserve">  Особливостей, - згідно з </w:t>
            </w:r>
            <w:r w:rsidRPr="000B34E2">
              <w:rPr>
                <w:rFonts w:ascii="Times New Roman" w:eastAsia="Times New Roman" w:hAnsi="Times New Roman" w:cs="Times New Roman"/>
                <w:i/>
                <w:sz w:val="24"/>
                <w:szCs w:val="24"/>
              </w:rPr>
              <w:t xml:space="preserve">Додатком 1 </w:t>
            </w:r>
            <w:r w:rsidRPr="000B34E2">
              <w:rPr>
                <w:rFonts w:ascii="Times New Roman" w:eastAsia="Times New Roman" w:hAnsi="Times New Roman" w:cs="Times New Roman"/>
                <w:sz w:val="24"/>
                <w:szCs w:val="24"/>
              </w:rPr>
              <w:t>до цієї тендерної документації</w:t>
            </w:r>
            <w:r w:rsidRPr="000B34E2">
              <w:rPr>
                <w:rFonts w:ascii="Times New Roman" w:eastAsia="Times New Roman" w:hAnsi="Times New Roman" w:cs="Times New Roman"/>
                <w:color w:val="00B050"/>
                <w:sz w:val="24"/>
                <w:szCs w:val="24"/>
              </w:rPr>
              <w:t>;</w:t>
            </w:r>
            <w:bookmarkStart w:id="2" w:name="_Hlk92707563"/>
          </w:p>
          <w:p w:rsidR="001046B3" w:rsidRPr="001046B3" w:rsidRDefault="001046B3" w:rsidP="003409F3">
            <w:pPr>
              <w:widowControl w:val="0"/>
              <w:numPr>
                <w:ilvl w:val="0"/>
                <w:numId w:val="1"/>
              </w:numPr>
              <w:jc w:val="both"/>
              <w:rPr>
                <w:rFonts w:ascii="Times New Roman" w:eastAsia="Times New Roman" w:hAnsi="Times New Roman" w:cs="Times New Roman"/>
                <w:sz w:val="24"/>
                <w:szCs w:val="24"/>
              </w:rPr>
            </w:pPr>
            <w:r w:rsidRPr="001046B3">
              <w:rPr>
                <w:rFonts w:ascii="Times New Roman" w:hAnsi="Times New Roman" w:cs="Times New Roman"/>
                <w:sz w:val="24"/>
                <w:szCs w:val="24"/>
                <w:lang w:eastAsia="en-US"/>
              </w:rPr>
              <w:t>інформація про технічні, якісні та інші характеристики предмета закупівлі</w:t>
            </w:r>
            <w:bookmarkEnd w:id="2"/>
            <w:r>
              <w:rPr>
                <w:sz w:val="24"/>
                <w:szCs w:val="24"/>
                <w:lang w:eastAsia="en-US"/>
              </w:rPr>
              <w:t xml:space="preserve">, </w:t>
            </w:r>
            <w:r w:rsidRPr="000B34E2">
              <w:rPr>
                <w:rFonts w:ascii="Times New Roman" w:eastAsia="Times New Roman" w:hAnsi="Times New Roman" w:cs="Times New Roman"/>
                <w:sz w:val="24"/>
                <w:szCs w:val="24"/>
              </w:rPr>
              <w:t xml:space="preserve">згідно з </w:t>
            </w:r>
            <w:r w:rsidRPr="000B34E2">
              <w:rPr>
                <w:rFonts w:ascii="Times New Roman" w:eastAsia="Times New Roman" w:hAnsi="Times New Roman" w:cs="Times New Roman"/>
                <w:i/>
                <w:sz w:val="24"/>
                <w:szCs w:val="24"/>
              </w:rPr>
              <w:t xml:space="preserve">Додатком </w:t>
            </w:r>
            <w:r>
              <w:rPr>
                <w:rFonts w:ascii="Times New Roman" w:eastAsia="Times New Roman" w:hAnsi="Times New Roman" w:cs="Times New Roman"/>
                <w:i/>
                <w:sz w:val="24"/>
                <w:szCs w:val="24"/>
              </w:rPr>
              <w:t>2</w:t>
            </w:r>
            <w:r w:rsidRPr="000B34E2">
              <w:rPr>
                <w:rFonts w:ascii="Times New Roman" w:eastAsia="Times New Roman" w:hAnsi="Times New Roman" w:cs="Times New Roman"/>
                <w:i/>
                <w:sz w:val="24"/>
                <w:szCs w:val="24"/>
              </w:rPr>
              <w:t xml:space="preserve"> </w:t>
            </w:r>
            <w:r w:rsidRPr="000B34E2">
              <w:rPr>
                <w:rFonts w:ascii="Times New Roman" w:eastAsia="Times New Roman" w:hAnsi="Times New Roman" w:cs="Times New Roman"/>
                <w:sz w:val="24"/>
                <w:szCs w:val="24"/>
              </w:rPr>
              <w:t>до цієї тендерної документації</w:t>
            </w:r>
            <w:r w:rsidRPr="000B34E2">
              <w:rPr>
                <w:rFonts w:ascii="Times New Roman" w:eastAsia="Times New Roman" w:hAnsi="Times New Roman" w:cs="Times New Roman"/>
                <w:color w:val="00B050"/>
                <w:sz w:val="24"/>
                <w:szCs w:val="24"/>
              </w:rPr>
              <w:t>;</w:t>
            </w:r>
          </w:p>
          <w:p w:rsidR="00472B09"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77783">
              <w:rPr>
                <w:rFonts w:ascii="Times New Roman" w:eastAsia="Times New Roman" w:hAnsi="Times New Roman" w:cs="Times New Roman"/>
                <w:sz w:val="24"/>
                <w:szCs w:val="24"/>
              </w:rPr>
              <w:t>згідно з</w:t>
            </w:r>
            <w:r w:rsidR="00D77783" w:rsidRPr="00D77783">
              <w:rPr>
                <w:rFonts w:ascii="Times New Roman" w:eastAsia="Times New Roman" w:hAnsi="Times New Roman" w:cs="Times New Roman"/>
                <w:sz w:val="24"/>
                <w:szCs w:val="24"/>
              </w:rPr>
              <w:t xml:space="preserve"> вимогами</w:t>
            </w:r>
            <w:r w:rsidR="00D77783">
              <w:rPr>
                <w:rFonts w:ascii="Times New Roman" w:eastAsia="Times New Roman" w:hAnsi="Times New Roman" w:cs="Times New Roman"/>
                <w:i/>
                <w:sz w:val="24"/>
                <w:szCs w:val="24"/>
              </w:rPr>
              <w:t xml:space="preserve"> Додатку</w:t>
            </w:r>
            <w:r w:rsidRPr="000B34E2">
              <w:rPr>
                <w:rFonts w:ascii="Times New Roman" w:eastAsia="Times New Roman" w:hAnsi="Times New Roman" w:cs="Times New Roman"/>
                <w:i/>
                <w:sz w:val="24"/>
                <w:szCs w:val="24"/>
              </w:rPr>
              <w:t xml:space="preserve"> 2</w:t>
            </w:r>
            <w:r w:rsidRPr="000B34E2">
              <w:rPr>
                <w:rFonts w:ascii="Times New Roman" w:eastAsia="Times New Roman" w:hAnsi="Times New Roman" w:cs="Times New Roman"/>
                <w:sz w:val="24"/>
                <w:szCs w:val="24"/>
              </w:rPr>
              <w:t xml:space="preserve"> до тендерної документації;</w:t>
            </w:r>
          </w:p>
          <w:p w:rsidR="00472B09" w:rsidRPr="000B34E2"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B34E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72B09" w:rsidRPr="000B34E2"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2B09" w:rsidRPr="000B34E2" w:rsidRDefault="00472B09" w:rsidP="003409F3">
            <w:pPr>
              <w:widowControl w:val="0"/>
              <w:numPr>
                <w:ilvl w:val="0"/>
                <w:numId w:val="1"/>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Переможець процедури закупівлі у строк, що не перевищує </w:t>
            </w:r>
            <w:r w:rsidRPr="000B34E2">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0B34E2">
              <w:rPr>
                <w:rFonts w:ascii="Times New Roman" w:eastAsia="Times New Roman" w:hAnsi="Times New Roman" w:cs="Times New Roman"/>
                <w:sz w:val="24"/>
                <w:szCs w:val="24"/>
                <w:u w:val="single"/>
              </w:rPr>
              <w:t>закупівель</w:t>
            </w:r>
            <w:proofErr w:type="spellEnd"/>
            <w:r w:rsidRPr="000B34E2">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0B34E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документи, встановлені в Додатку 1 (для переможця).</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2B09" w:rsidRPr="000B34E2" w:rsidRDefault="00472B09" w:rsidP="00472B09">
            <w:pPr>
              <w:widowControl w:val="0"/>
              <w:jc w:val="both"/>
              <w:rPr>
                <w:rFonts w:ascii="Times New Roman" w:eastAsia="Times New Roman" w:hAnsi="Times New Roman" w:cs="Times New Roman"/>
                <w:i/>
                <w:sz w:val="24"/>
                <w:szCs w:val="24"/>
              </w:rPr>
            </w:pPr>
            <w:r w:rsidRPr="000B34E2">
              <w:rPr>
                <w:rFonts w:ascii="Times New Roman" w:eastAsia="Times New Roman" w:hAnsi="Times New Roman" w:cs="Times New Roman"/>
                <w:i/>
                <w:sz w:val="24"/>
                <w:szCs w:val="24"/>
              </w:rPr>
              <w:t>Опис та приклади формальних несуттєвих помилок.</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0B34E2">
              <w:rPr>
                <w:rFonts w:ascii="Times New Roman" w:eastAsia="Times New Roman" w:hAnsi="Times New Roman" w:cs="Times New Roman"/>
                <w:sz w:val="24"/>
                <w:szCs w:val="24"/>
              </w:rPr>
              <w:lastRenderedPageBreak/>
              <w:t>пропозицій у наступній редакції:</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2B09" w:rsidRPr="000B34E2" w:rsidRDefault="00472B09" w:rsidP="00472B09">
            <w:pPr>
              <w:widowControl w:val="0"/>
              <w:jc w:val="both"/>
              <w:rPr>
                <w:rFonts w:ascii="Times New Roman" w:eastAsia="Times New Roman" w:hAnsi="Times New Roman" w:cs="Times New Roman"/>
                <w:i/>
                <w:sz w:val="24"/>
                <w:szCs w:val="24"/>
                <w:u w:val="single"/>
              </w:rPr>
            </w:pPr>
            <w:r w:rsidRPr="000B34E2">
              <w:rPr>
                <w:rFonts w:ascii="Times New Roman" w:eastAsia="Times New Roman" w:hAnsi="Times New Roman" w:cs="Times New Roman"/>
                <w:i/>
                <w:sz w:val="24"/>
                <w:szCs w:val="24"/>
                <w:u w:val="single"/>
              </w:rPr>
              <w:t>Опис формальних помилок:</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w:t>
            </w:r>
            <w:r w:rsidRPr="000B34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великої літери;</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розділових знаків та відмінювання слів у реченні;</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використання слова або </w:t>
            </w:r>
            <w:proofErr w:type="spellStart"/>
            <w:r w:rsidRPr="000B34E2">
              <w:rPr>
                <w:rFonts w:ascii="Times New Roman" w:eastAsia="Times New Roman" w:hAnsi="Times New Roman" w:cs="Times New Roman"/>
                <w:sz w:val="24"/>
                <w:szCs w:val="24"/>
              </w:rPr>
              <w:t>мовного</w:t>
            </w:r>
            <w:proofErr w:type="spellEnd"/>
            <w:r w:rsidRPr="000B34E2">
              <w:rPr>
                <w:rFonts w:ascii="Times New Roman" w:eastAsia="Times New Roman" w:hAnsi="Times New Roman" w:cs="Times New Roman"/>
                <w:sz w:val="24"/>
                <w:szCs w:val="24"/>
              </w:rPr>
              <w:t xml:space="preserve"> звороту, запозичених з іншої мови;</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застосування правил переносу частини слова з рядка в рядок;</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написання слів разом та/або окремо, та/або через дефіс;</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2.</w:t>
            </w:r>
            <w:r w:rsidRPr="000B34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3.</w:t>
            </w:r>
            <w:r w:rsidRPr="000B34E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4.</w:t>
            </w:r>
            <w:r w:rsidRPr="000B34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5.</w:t>
            </w:r>
            <w:r w:rsidRPr="000B34E2">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sidRPr="000B34E2">
              <w:rPr>
                <w:rFonts w:ascii="Times New Roman" w:eastAsia="Times New Roman" w:hAnsi="Times New Roman" w:cs="Times New Roman"/>
                <w:sz w:val="24"/>
                <w:szCs w:val="24"/>
              </w:rPr>
              <w:lastRenderedPageBreak/>
              <w:t>пропозиції, при цьому замовником не вимагається подання такого документа в тендерній документації.</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6.</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7.</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8.</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9.</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10.</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11.</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12.</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2B09" w:rsidRPr="000B34E2" w:rsidRDefault="00472B09" w:rsidP="00472B09">
            <w:pPr>
              <w:widowControl w:val="0"/>
              <w:jc w:val="both"/>
              <w:rPr>
                <w:rFonts w:ascii="Times New Roman" w:eastAsia="Times New Roman" w:hAnsi="Times New Roman" w:cs="Times New Roman"/>
                <w:i/>
                <w:sz w:val="24"/>
                <w:szCs w:val="24"/>
                <w:u w:val="single"/>
              </w:rPr>
            </w:pPr>
            <w:r w:rsidRPr="000B34E2">
              <w:rPr>
                <w:rFonts w:ascii="Times New Roman" w:eastAsia="Times New Roman" w:hAnsi="Times New Roman" w:cs="Times New Roman"/>
                <w:i/>
                <w:sz w:val="24"/>
                <w:szCs w:val="24"/>
                <w:u w:val="single"/>
              </w:rPr>
              <w:t>Приклади формальних помилок:</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«поряд -</w:t>
            </w:r>
            <w:proofErr w:type="spellStart"/>
            <w:r w:rsidRPr="000B34E2">
              <w:rPr>
                <w:rFonts w:ascii="Times New Roman" w:eastAsia="Times New Roman" w:hAnsi="Times New Roman" w:cs="Times New Roman"/>
                <w:sz w:val="24"/>
                <w:szCs w:val="24"/>
              </w:rPr>
              <w:t>ок</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поря</w:t>
            </w:r>
            <w:proofErr w:type="spellEnd"/>
            <w:r w:rsidRPr="000B34E2">
              <w:rPr>
                <w:rFonts w:ascii="Times New Roman" w:eastAsia="Times New Roman" w:hAnsi="Times New Roman" w:cs="Times New Roman"/>
                <w:sz w:val="24"/>
                <w:szCs w:val="24"/>
              </w:rPr>
              <w:t xml:space="preserve"> – док»;</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ненадається</w:t>
            </w:r>
            <w:proofErr w:type="spellEnd"/>
            <w:r w:rsidRPr="000B34E2">
              <w:rPr>
                <w:rFonts w:ascii="Times New Roman" w:eastAsia="Times New Roman" w:hAnsi="Times New Roman" w:cs="Times New Roman"/>
                <w:sz w:val="24"/>
                <w:szCs w:val="24"/>
              </w:rPr>
              <w:t>» замість «не надається»»;</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«______________№_____________» замість «14.08.2020 </w:t>
            </w:r>
            <w:r w:rsidRPr="000B34E2">
              <w:rPr>
                <w:rFonts w:ascii="Times New Roman" w:eastAsia="Times New Roman" w:hAnsi="Times New Roman" w:cs="Times New Roman"/>
                <w:sz w:val="24"/>
                <w:szCs w:val="24"/>
              </w:rPr>
              <w:lastRenderedPageBreak/>
              <w:t>№320/13/14-01»</w:t>
            </w:r>
          </w:p>
          <w:p w:rsidR="00472B09" w:rsidRPr="000B34E2" w:rsidRDefault="00472B09" w:rsidP="00472B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34E2">
              <w:rPr>
                <w:rFonts w:ascii="Times New Roman" w:eastAsia="Times New Roman" w:hAnsi="Times New Roman" w:cs="Times New Roman"/>
                <w:sz w:val="24"/>
                <w:szCs w:val="24"/>
              </w:rPr>
              <w:t>pdf</w:t>
            </w:r>
            <w:proofErr w:type="spellEnd"/>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PortableDocumentFormat</w:t>
            </w:r>
            <w:proofErr w:type="spellEnd"/>
            <w:r w:rsidRPr="000B34E2">
              <w:rPr>
                <w:rFonts w:ascii="Times New Roman" w:eastAsia="Times New Roman" w:hAnsi="Times New Roman" w:cs="Times New Roman"/>
                <w:sz w:val="24"/>
                <w:szCs w:val="24"/>
              </w:rPr>
              <w:t xml:space="preserve">)». </w:t>
            </w:r>
          </w:p>
          <w:p w:rsidR="00472B09" w:rsidRPr="000B34E2" w:rsidRDefault="00472B09" w:rsidP="00472B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B34E2">
              <w:rPr>
                <w:rFonts w:ascii="Times New Roman" w:eastAsia="Times New Roman" w:hAnsi="Times New Roman" w:cs="Times New Roman"/>
                <w:sz w:val="24"/>
                <w:szCs w:val="24"/>
              </w:rPr>
              <w:t>у</w:t>
            </w:r>
            <w:r w:rsidRPr="000B34E2">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0B34E2">
              <w:rPr>
                <w:rFonts w:ascii="Times New Roman" w:eastAsia="Times New Roman" w:hAnsi="Times New Roman" w:cs="Times New Roman"/>
                <w:sz w:val="24"/>
                <w:szCs w:val="24"/>
              </w:rPr>
              <w:t>п</w:t>
            </w:r>
            <w:r w:rsidRPr="000B34E2">
              <w:rPr>
                <w:rFonts w:ascii="Times New Roman" w:eastAsia="Times New Roman" w:hAnsi="Times New Roman" w:cs="Times New Roman"/>
                <w:color w:val="000000"/>
                <w:sz w:val="24"/>
                <w:szCs w:val="24"/>
              </w:rPr>
              <w:t>останови Кабінету Міністрів України № 332 від 04.04.2001 р.</w:t>
            </w:r>
          </w:p>
          <w:p w:rsidR="00472B09" w:rsidRPr="000B34E2" w:rsidRDefault="00472B09" w:rsidP="00472B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2B09" w:rsidRPr="000B34E2" w:rsidRDefault="00472B09" w:rsidP="00472B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УВАГА!!!</w:t>
            </w:r>
          </w:p>
          <w:p w:rsidR="00472B09" w:rsidRPr="000B34E2" w:rsidRDefault="00472B09" w:rsidP="00472B09">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0B34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34E2">
              <w:rPr>
                <w:rFonts w:ascii="Times New Roman" w:eastAsia="Times New Roman" w:hAnsi="Times New Roman" w:cs="Times New Roman"/>
                <w:color w:val="000000"/>
                <w:sz w:val="24"/>
                <w:szCs w:val="24"/>
              </w:rPr>
              <w:t>скан</w:t>
            </w:r>
            <w:proofErr w:type="spellEnd"/>
            <w:r w:rsidRPr="000B34E2">
              <w:rPr>
                <w:rFonts w:ascii="Times New Roman" w:eastAsia="Times New Roman" w:hAnsi="Times New Roman" w:cs="Times New Roman"/>
                <w:color w:val="000000"/>
                <w:sz w:val="24"/>
                <w:szCs w:val="24"/>
              </w:rPr>
              <w:t xml:space="preserve">-копій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77783" w:rsidRPr="00D77783" w:rsidRDefault="00D77783" w:rsidP="00D77783">
            <w:pPr>
              <w:jc w:val="both"/>
              <w:rPr>
                <w:rFonts w:ascii="Times New Roman" w:eastAsia="Times New Roman" w:hAnsi="Times New Roman" w:cs="Times New Roman"/>
                <w:color w:val="000000"/>
                <w:sz w:val="24"/>
                <w:szCs w:val="24"/>
              </w:rPr>
            </w:pPr>
            <w:r w:rsidRPr="00D77783">
              <w:rPr>
                <w:rFonts w:ascii="Times New Roman" w:eastAsia="Times New Roman" w:hAnsi="Times New Roman" w:cs="Times New Roman"/>
                <w:color w:val="000000"/>
                <w:sz w:val="24"/>
                <w:szCs w:val="24"/>
              </w:rPr>
              <w:t>1) документи мають бути чіткими та розбірливими для читання;</w:t>
            </w:r>
          </w:p>
          <w:p w:rsidR="00D77783" w:rsidRPr="00D77783" w:rsidRDefault="00D77783" w:rsidP="00D77783">
            <w:pPr>
              <w:jc w:val="both"/>
              <w:rPr>
                <w:rFonts w:ascii="Times New Roman" w:eastAsia="Times New Roman" w:hAnsi="Times New Roman" w:cs="Times New Roman"/>
                <w:color w:val="000000"/>
                <w:sz w:val="24"/>
                <w:szCs w:val="24"/>
              </w:rPr>
            </w:pPr>
            <w:r w:rsidRPr="00D7778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FB680D">
              <w:rPr>
                <w:rFonts w:ascii="Times New Roman" w:eastAsia="Times New Roman" w:hAnsi="Times New Roman" w:cs="Times New Roman"/>
                <w:color w:val="000000"/>
                <w:sz w:val="24"/>
                <w:szCs w:val="24"/>
              </w:rPr>
              <w:t>)</w:t>
            </w:r>
            <w:r w:rsidRPr="00D77783">
              <w:rPr>
                <w:rFonts w:ascii="Times New Roman" w:eastAsia="Times New Roman" w:hAnsi="Times New Roman" w:cs="Times New Roman"/>
                <w:color w:val="000000"/>
                <w:sz w:val="24"/>
                <w:szCs w:val="24"/>
              </w:rPr>
              <w:t>;</w:t>
            </w:r>
          </w:p>
          <w:p w:rsidR="00D77783" w:rsidRPr="00D77783" w:rsidRDefault="00D77783" w:rsidP="00D77783">
            <w:pPr>
              <w:jc w:val="both"/>
              <w:rPr>
                <w:rFonts w:ascii="Times New Roman" w:eastAsia="Times New Roman" w:hAnsi="Times New Roman" w:cs="Times New Roman"/>
                <w:color w:val="000000"/>
                <w:sz w:val="24"/>
                <w:szCs w:val="24"/>
              </w:rPr>
            </w:pPr>
            <w:r w:rsidRPr="00D7778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72B09" w:rsidRPr="000B34E2" w:rsidRDefault="00472B09" w:rsidP="00472B09">
            <w:pPr>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Винятки:</w:t>
            </w:r>
          </w:p>
          <w:p w:rsidR="00472B09" w:rsidRPr="000B34E2" w:rsidRDefault="00472B09" w:rsidP="00472B09">
            <w:pPr>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472B09" w:rsidRPr="000B34E2" w:rsidRDefault="00472B09" w:rsidP="00472B09">
            <w:pPr>
              <w:widowControl w:val="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2B09" w:rsidRPr="000B34E2" w:rsidRDefault="00472B09" w:rsidP="00472B09">
            <w:pPr>
              <w:widowControl w:val="0"/>
              <w:ind w:left="40" w:hanging="20"/>
              <w:jc w:val="both"/>
              <w:rPr>
                <w:rFonts w:ascii="Times New Roman" w:eastAsia="Times New Roman" w:hAnsi="Times New Roman" w:cs="Times New Roman"/>
                <w:sz w:val="24"/>
                <w:szCs w:val="24"/>
              </w:rPr>
            </w:pPr>
            <w:r w:rsidRPr="000B34E2">
              <w:rPr>
                <w:rFonts w:ascii="Times New Roman" w:eastAsia="Times New Roman" w:hAnsi="Times New Roman" w:cs="Times New Roman"/>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w:t>
            </w:r>
            <w:r w:rsidRPr="000B34E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7783" w:rsidRPr="00D77783" w:rsidRDefault="00D77783" w:rsidP="00D77783">
            <w:pPr>
              <w:widowControl w:val="0"/>
              <w:ind w:left="40" w:hanging="20"/>
              <w:jc w:val="both"/>
              <w:rPr>
                <w:rFonts w:ascii="Times New Roman" w:eastAsia="Times New Roman" w:hAnsi="Times New Roman" w:cs="Times New Roman"/>
                <w:color w:val="000000"/>
                <w:sz w:val="24"/>
                <w:szCs w:val="24"/>
              </w:rPr>
            </w:pPr>
            <w:r w:rsidRPr="00D7778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77783">
              <w:rPr>
                <w:rFonts w:ascii="Times New Roman" w:eastAsia="Times New Roman" w:hAnsi="Times New Roman" w:cs="Times New Roman"/>
                <w:color w:val="000000"/>
                <w:sz w:val="24"/>
                <w:szCs w:val="24"/>
              </w:rPr>
              <w:t>засвідчувального</w:t>
            </w:r>
            <w:proofErr w:type="spellEnd"/>
            <w:r w:rsidRPr="00D7778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4" w:name="_heading=h.2et92p0" w:colFirst="0" w:colLast="0"/>
            <w:bookmarkEnd w:id="4"/>
          </w:p>
          <w:p w:rsidR="00472B09" w:rsidRPr="000B34E2" w:rsidRDefault="00472B09" w:rsidP="00D77783">
            <w:pPr>
              <w:widowControl w:val="0"/>
              <w:ind w:left="40" w:hanging="20"/>
              <w:jc w:val="both"/>
              <w:rPr>
                <w:rFonts w:ascii="Times New Roman" w:eastAsia="Times New Roman" w:hAnsi="Times New Roman" w:cs="Times New Roman"/>
                <w:color w:val="0D0D0D"/>
                <w:sz w:val="24"/>
                <w:szCs w:val="24"/>
              </w:rPr>
            </w:pPr>
            <w:r w:rsidRPr="000B34E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w:t>
            </w:r>
            <w:r w:rsidRPr="000B34E2">
              <w:rPr>
                <w:rFonts w:ascii="Times New Roman" w:eastAsia="Times New Roman" w:hAnsi="Times New Roman" w:cs="Times New Roman"/>
                <w:color w:val="0D0D0D"/>
                <w:sz w:val="24"/>
                <w:szCs w:val="24"/>
              </w:rPr>
              <w:t xml:space="preserve"> </w:t>
            </w:r>
          </w:p>
          <w:p w:rsidR="00472B09" w:rsidRPr="000B34E2" w:rsidRDefault="00472B09" w:rsidP="00472B09">
            <w:pPr>
              <w:widowControl w:val="0"/>
              <w:jc w:val="both"/>
              <w:rPr>
                <w:rFonts w:ascii="Times New Roman" w:eastAsia="Times New Roman" w:hAnsi="Times New Roman" w:cs="Times New Roman"/>
                <w:sz w:val="24"/>
                <w:szCs w:val="24"/>
              </w:rPr>
            </w:pPr>
            <w:bookmarkStart w:id="5" w:name="_heading=h.hjqm8skarbdr" w:colFirst="0" w:colLast="0"/>
            <w:bookmarkEnd w:id="5"/>
            <w:r w:rsidRPr="000B34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2B09" w:rsidRPr="000B34E2" w:rsidRDefault="00472B09" w:rsidP="00D77783">
            <w:pPr>
              <w:widowControl w:val="0"/>
              <w:jc w:val="both"/>
              <w:rPr>
                <w:rFonts w:ascii="Times New Roman" w:eastAsia="Times New Roman" w:hAnsi="Times New Roman" w:cs="Times New Roman"/>
                <w:sz w:val="24"/>
                <w:szCs w:val="24"/>
              </w:rPr>
            </w:pPr>
            <w:bookmarkStart w:id="6" w:name="_heading=h.ftj7vaqoric" w:colFirst="0" w:colLast="0"/>
            <w:bookmarkEnd w:id="6"/>
            <w:r w:rsidRPr="000B34E2">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8D4FAE" w:rsidTr="00F75B57">
        <w:trPr>
          <w:trHeight w:val="913"/>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8D4FAE" w:rsidRDefault="008D4FAE" w:rsidP="008D4FA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color w:val="000000"/>
                <w:sz w:val="24"/>
                <w:szCs w:val="24"/>
              </w:rPr>
              <w:t>Забезпечення тендерної пропозиції</w:t>
            </w:r>
          </w:p>
        </w:tc>
        <w:tc>
          <w:tcPr>
            <w:tcW w:w="7229" w:type="dxa"/>
          </w:tcPr>
          <w:p w:rsidR="008D4FAE" w:rsidRPr="00151621" w:rsidRDefault="00AB18E6" w:rsidP="008D4FAE">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Не вимагається</w:t>
            </w:r>
          </w:p>
        </w:tc>
      </w:tr>
      <w:tr w:rsidR="008D4FAE" w:rsidTr="00F75B57">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229" w:type="dxa"/>
          </w:tcPr>
          <w:p w:rsidR="008D4FAE" w:rsidRPr="00151621" w:rsidRDefault="00AB18E6" w:rsidP="008D4F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8D4FAE" w:rsidTr="000808CA">
        <w:trPr>
          <w:trHeight w:val="560"/>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229" w:type="dxa"/>
            <w:vAlign w:val="center"/>
          </w:tcPr>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i/>
                <w:sz w:val="24"/>
                <w:szCs w:val="24"/>
                <w:u w:val="single"/>
              </w:rPr>
              <w:t xml:space="preserve">протягом </w:t>
            </w:r>
            <w:r w:rsidR="00AB18E6" w:rsidRPr="00AB18E6">
              <w:rPr>
                <w:rFonts w:ascii="Times New Roman" w:eastAsia="Times New Roman" w:hAnsi="Times New Roman" w:cs="Times New Roman"/>
                <w:i/>
                <w:sz w:val="24"/>
                <w:szCs w:val="24"/>
                <w:u w:val="single"/>
              </w:rPr>
              <w:t>90 (дев’яноста) днів</w:t>
            </w:r>
            <w:r w:rsidRPr="000B34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4FAE" w:rsidRDefault="008D4FAE" w:rsidP="008D4FA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34E2">
              <w:rPr>
                <w:rFonts w:ascii="Times New Roman" w:eastAsia="Times New Roman" w:hAnsi="Times New Roman" w:cs="Times New Roman"/>
                <w:i/>
                <w:sz w:val="24"/>
                <w:szCs w:val="24"/>
              </w:rPr>
              <w:t>(у разі якщо таке вимагалося)</w:t>
            </w:r>
            <w:r w:rsidRPr="000B34E2">
              <w:rPr>
                <w:rFonts w:ascii="Times New Roman" w:eastAsia="Times New Roman" w:hAnsi="Times New Roman" w:cs="Times New Roman"/>
                <w:sz w:val="24"/>
                <w:szCs w:val="24"/>
              </w:rPr>
              <w:t>.</w:t>
            </w:r>
          </w:p>
          <w:p w:rsidR="008D4FAE" w:rsidRDefault="008D4FAE" w:rsidP="008D4FA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sidRPr="000B34E2">
              <w:rPr>
                <w:rFonts w:ascii="Times New Roman" w:eastAsia="Times New Roman" w:hAnsi="Times New Roman" w:cs="Times New Roman"/>
                <w:sz w:val="24"/>
                <w:szCs w:val="24"/>
                <w:highlight w:val="white"/>
              </w:rPr>
              <w:t xml:space="preserve">47 </w:t>
            </w:r>
            <w:r w:rsidRPr="000B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p>
        </w:tc>
        <w:tc>
          <w:tcPr>
            <w:tcW w:w="7229" w:type="dxa"/>
            <w:vAlign w:val="center"/>
          </w:tcPr>
          <w:p w:rsidR="008D4FAE" w:rsidRPr="004E77E2" w:rsidRDefault="008D4FAE" w:rsidP="008D4FAE">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7E2">
              <w:rPr>
                <w:rFonts w:ascii="Times New Roman" w:eastAsia="Times New Roman" w:hAnsi="Times New Roman" w:cs="Times New Roman"/>
                <w:i/>
                <w:sz w:val="24"/>
                <w:szCs w:val="24"/>
              </w:rPr>
              <w:t xml:space="preserve">Додатку 1 </w:t>
            </w:r>
            <w:r w:rsidRPr="004E77E2">
              <w:rPr>
                <w:rFonts w:ascii="Times New Roman" w:eastAsia="Times New Roman" w:hAnsi="Times New Roman" w:cs="Times New Roman"/>
                <w:sz w:val="24"/>
                <w:szCs w:val="24"/>
              </w:rPr>
              <w:t xml:space="preserve">до цієї тендерної документації. </w:t>
            </w:r>
          </w:p>
          <w:p w:rsidR="008D4FAE" w:rsidRPr="004E77E2" w:rsidRDefault="008D4FAE" w:rsidP="008D4FAE">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E77E2">
              <w:rPr>
                <w:rFonts w:ascii="Times New Roman" w:eastAsia="Times New Roman" w:hAnsi="Times New Roman" w:cs="Times New Roman"/>
                <w:i/>
                <w:sz w:val="24"/>
                <w:szCs w:val="24"/>
              </w:rPr>
              <w:t>Додатку 1</w:t>
            </w:r>
            <w:r w:rsidRPr="004E77E2">
              <w:rPr>
                <w:rFonts w:ascii="Times New Roman" w:eastAsia="Times New Roman" w:hAnsi="Times New Roman" w:cs="Times New Roman"/>
                <w:sz w:val="24"/>
                <w:szCs w:val="24"/>
              </w:rPr>
              <w:t xml:space="preserve"> до цієї тендерної документації. </w:t>
            </w:r>
          </w:p>
          <w:p w:rsidR="008D4FAE" w:rsidRPr="004E77E2" w:rsidRDefault="008D4FAE" w:rsidP="008D4FAE">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Підстави, визначені пунктом </w:t>
            </w:r>
            <w:r w:rsidRPr="004E77E2">
              <w:rPr>
                <w:rFonts w:ascii="Times New Roman" w:eastAsia="Times New Roman" w:hAnsi="Times New Roman" w:cs="Times New Roman"/>
                <w:sz w:val="24"/>
                <w:szCs w:val="24"/>
                <w:highlight w:val="white"/>
              </w:rPr>
              <w:t xml:space="preserve">47 </w:t>
            </w:r>
            <w:r w:rsidRPr="004E77E2">
              <w:rPr>
                <w:rFonts w:ascii="Times New Roman" w:eastAsia="Times New Roman" w:hAnsi="Times New Roman" w:cs="Times New Roman"/>
                <w:sz w:val="24"/>
                <w:szCs w:val="24"/>
              </w:rPr>
              <w:t>Особливостей.</w:t>
            </w:r>
          </w:p>
          <w:p w:rsidR="008D4FAE" w:rsidRPr="004E77E2"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E77E2">
              <w:rPr>
                <w:rFonts w:ascii="Times New Roman" w:eastAsia="Times New Roman" w:hAnsi="Times New Roman" w:cs="Times New Roman"/>
                <w:sz w:val="24"/>
                <w:szCs w:val="24"/>
              </w:rPr>
              <w:t>внесено</w:t>
            </w:r>
            <w:proofErr w:type="spellEnd"/>
            <w:r w:rsidRPr="004E77E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8"/>
                <w:szCs w:val="28"/>
              </w:rPr>
              <w:t>3</w:t>
            </w:r>
            <w:r w:rsidRPr="004E77E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E77E2">
                <w:rPr>
                  <w:rFonts w:ascii="Times New Roman" w:eastAsia="Times New Roman" w:hAnsi="Times New Roman" w:cs="Times New Roman"/>
                  <w:sz w:val="24"/>
                  <w:szCs w:val="24"/>
                </w:rPr>
                <w:t>пунктом 4</w:t>
              </w:r>
            </w:hyperlink>
            <w:r w:rsidRPr="004E77E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E77E2">
              <w:rPr>
                <w:rFonts w:ascii="Times New Roman" w:eastAsia="Times New Roman" w:hAnsi="Times New Roman" w:cs="Times New Roman"/>
                <w:sz w:val="24"/>
                <w:szCs w:val="24"/>
              </w:rPr>
              <w:t>антиконкурентних</w:t>
            </w:r>
            <w:proofErr w:type="spellEnd"/>
            <w:r w:rsidRPr="004E77E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FAE" w:rsidRPr="004E77E2" w:rsidRDefault="008D4FAE" w:rsidP="008D4FAE">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4FAE" w:rsidRPr="004E77E2" w:rsidRDefault="008D4FAE" w:rsidP="008D4FAE">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rPr>
              <w:t>11) </w:t>
            </w:r>
            <w:r w:rsidRPr="00706DF2">
              <w:rPr>
                <w:rFonts w:ascii="Times New Roman" w:eastAsia="Times New Roman" w:hAnsi="Times New Roman" w:cs="Times New Roman"/>
                <w:sz w:val="24"/>
                <w:szCs w:val="24"/>
              </w:rPr>
              <w:t xml:space="preserve">учасник процедури закупівлі або кінцевий </w:t>
            </w:r>
            <w:proofErr w:type="spellStart"/>
            <w:r w:rsidRPr="00706DF2">
              <w:rPr>
                <w:rFonts w:ascii="Times New Roman" w:eastAsia="Times New Roman" w:hAnsi="Times New Roman" w:cs="Times New Roman"/>
                <w:sz w:val="24"/>
                <w:szCs w:val="24"/>
              </w:rPr>
              <w:t>бенефіціарний</w:t>
            </w:r>
            <w:proofErr w:type="spellEnd"/>
            <w:r w:rsidRPr="00706DF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06DF2">
              <w:rPr>
                <w:rFonts w:ascii="Times New Roman" w:eastAsia="Times New Roman" w:hAnsi="Times New Roman" w:cs="Times New Roman"/>
                <w:sz w:val="24"/>
                <w:szCs w:val="24"/>
              </w:rPr>
              <w:t>закупівель</w:t>
            </w:r>
            <w:proofErr w:type="spellEnd"/>
            <w:r w:rsidRPr="00706DF2">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E77E2">
              <w:rPr>
                <w:rFonts w:ascii="Times New Roman" w:eastAsia="Times New Roman" w:hAnsi="Times New Roman" w:cs="Times New Roman"/>
                <w:sz w:val="24"/>
                <w:szCs w:val="24"/>
                <w:highlight w:val="white"/>
              </w:rPr>
              <w:t>;</w:t>
            </w:r>
          </w:p>
          <w:p w:rsidR="008D4FAE" w:rsidRPr="004E77E2" w:rsidRDefault="008D4FAE" w:rsidP="008D4FAE">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FAE" w:rsidRPr="004E77E2" w:rsidRDefault="008D4FAE" w:rsidP="008D4FAE">
            <w:pPr>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4E77E2">
              <w:rPr>
                <w:rFonts w:ascii="Times New Roman" w:eastAsia="Times New Roman" w:hAnsi="Times New Roman" w:cs="Times New Roman"/>
                <w:sz w:val="24"/>
                <w:szCs w:val="24"/>
                <w:highlight w:val="white"/>
              </w:rPr>
              <w:lastRenderedPageBreak/>
              <w:t>підтвердження достатнім, учаснику процедури закупівлі не може бути відмовлено в участі в процедурі закупівлі.</w:t>
            </w:r>
          </w:p>
          <w:p w:rsidR="008D4FAE" w:rsidRPr="004E77E2" w:rsidRDefault="008D4FAE" w:rsidP="008D4FAE">
            <w:pPr>
              <w:spacing w:after="348"/>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highlight w:val="white"/>
              </w:rPr>
              <w:t xml:space="preserve"> </w:t>
            </w:r>
            <w:r w:rsidRPr="00706DF2">
              <w:rPr>
                <w:rFonts w:ascii="Times New Roman" w:eastAsia="Times New Roman" w:hAnsi="Times New Roman" w:cs="Times New Roman"/>
                <w:sz w:val="24"/>
                <w:szCs w:val="24"/>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6DF2">
              <w:rPr>
                <w:rFonts w:ascii="Times New Roman" w:eastAsia="Times New Roman" w:hAnsi="Times New Roman" w:cs="Times New Roman"/>
                <w:sz w:val="24"/>
                <w:szCs w:val="24"/>
                <w:lang w:eastAsia="zh-CN"/>
              </w:rPr>
              <w:t>закупівель</w:t>
            </w:r>
            <w:proofErr w:type="spellEnd"/>
            <w:r w:rsidRPr="00706DF2">
              <w:rPr>
                <w:rFonts w:ascii="Times New Roman" w:eastAsia="Times New Roman" w:hAnsi="Times New Roman" w:cs="Times New Roman"/>
                <w:sz w:val="24"/>
                <w:szCs w:val="24"/>
                <w:lang w:eastAsia="zh-CN"/>
              </w:rPr>
              <w:t xml:space="preserve"> відсутність в учасника процедури закупівлі підстав, визначених підпунктами 1 і 7 пункту 47 Особливостей.</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7229" w:type="dxa"/>
            <w:vAlign w:val="center"/>
          </w:tcPr>
          <w:p w:rsidR="008D4FAE" w:rsidRDefault="008D4FAE" w:rsidP="008D4F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i/>
                <w:sz w:val="24"/>
                <w:szCs w:val="24"/>
              </w:rPr>
              <w:t>Додатку 2</w:t>
            </w:r>
            <w:r>
              <w:rPr>
                <w:rFonts w:ascii="Times New Roman" w:eastAsia="Times New Roman" w:hAnsi="Times New Roman" w:cs="Times New Roman"/>
                <w:sz w:val="24"/>
                <w:szCs w:val="24"/>
              </w:rPr>
              <w:t xml:space="preserve"> до цієї тендерної документації.</w:t>
            </w:r>
          </w:p>
        </w:tc>
      </w:tr>
      <w:tr w:rsidR="008D4FAE" w:rsidTr="00F75B57">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8D4FAE" w:rsidRPr="004E77E2" w:rsidRDefault="008D4FAE" w:rsidP="008D4FAE">
            <w:pPr>
              <w:widowControl w:val="0"/>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7229" w:type="dxa"/>
          </w:tcPr>
          <w:p w:rsidR="008D4FAE" w:rsidRPr="006627AF" w:rsidRDefault="008D4FAE" w:rsidP="008D4FAE">
            <w:pPr>
              <w:widowControl w:val="0"/>
              <w:ind w:right="120"/>
              <w:jc w:val="both"/>
              <w:rPr>
                <w:rFonts w:ascii="Times New Roman" w:eastAsia="Times New Roman" w:hAnsi="Times New Roman" w:cs="Times New Roman"/>
                <w:sz w:val="24"/>
                <w:szCs w:val="24"/>
              </w:rPr>
            </w:pPr>
            <w:r w:rsidRPr="00A42EBE">
              <w:rPr>
                <w:rFonts w:ascii="Times New Roman" w:eastAsia="Times New Roman" w:hAnsi="Times New Roman" w:cs="Times New Roman"/>
                <w:color w:val="000000"/>
                <w:sz w:val="24"/>
                <w:szCs w:val="24"/>
              </w:rPr>
              <w:t xml:space="preserve">Не передбачено, оскільки предметом закупівлі є товар  </w:t>
            </w:r>
          </w:p>
        </w:tc>
      </w:tr>
      <w:tr w:rsidR="008D4FAE" w:rsidTr="000808CA">
        <w:trPr>
          <w:trHeight w:val="841"/>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229" w:type="dxa"/>
            <w:vAlign w:val="center"/>
          </w:tcPr>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D4FAE" w:rsidTr="00F75B57">
        <w:trPr>
          <w:trHeight w:val="841"/>
          <w:jc w:val="center"/>
        </w:trPr>
        <w:tc>
          <w:tcPr>
            <w:tcW w:w="705" w:type="dxa"/>
          </w:tcPr>
          <w:p w:rsidR="008D4FAE" w:rsidRDefault="008D4FAE" w:rsidP="008D4FAE">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rsidR="008D4FAE" w:rsidRPr="00213F09" w:rsidRDefault="008D4FAE" w:rsidP="008D4FAE">
            <w:pPr>
              <w:spacing w:before="150" w:after="150"/>
              <w:rPr>
                <w:rFonts w:ascii="Times New Roman" w:eastAsia="Times New Roman" w:hAnsi="Times New Roman" w:cs="Times New Roman"/>
                <w:sz w:val="24"/>
                <w:szCs w:val="24"/>
              </w:rPr>
            </w:pPr>
            <w:r w:rsidRPr="00213F09">
              <w:rPr>
                <w:rFonts w:ascii="Times New Roman" w:eastAsia="Times New Roman" w:hAnsi="Times New Roman" w:cs="Times New Roman"/>
                <w:sz w:val="24"/>
                <w:szCs w:val="24"/>
              </w:rPr>
              <w:t>Ступінь локалізації виробництва</w:t>
            </w:r>
          </w:p>
        </w:tc>
        <w:tc>
          <w:tcPr>
            <w:tcW w:w="7229" w:type="dxa"/>
          </w:tcPr>
          <w:p w:rsidR="008D4FAE" w:rsidRPr="002A7A0C" w:rsidRDefault="008D4FAE" w:rsidP="008D4FAE">
            <w:pPr>
              <w:pBdr>
                <w:top w:val="nil"/>
                <w:left w:val="nil"/>
                <w:bottom w:val="nil"/>
                <w:right w:val="nil"/>
                <w:between w:val="nil"/>
              </w:pBdr>
              <w:spacing w:line="235" w:lineRule="auto"/>
              <w:jc w:val="both"/>
              <w:rPr>
                <w:rFonts w:ascii="Times New Roman" w:hAnsi="Times New Roman" w:cs="Times New Roman"/>
                <w:color w:val="000000"/>
                <w:sz w:val="24"/>
                <w:szCs w:val="24"/>
              </w:rPr>
            </w:pPr>
            <w:r w:rsidRPr="002A7A0C">
              <w:rPr>
                <w:rFonts w:ascii="Times New Roman" w:hAnsi="Times New Roman" w:cs="Times New Roman"/>
                <w:color w:val="000000"/>
                <w:sz w:val="24"/>
                <w:szCs w:val="24"/>
              </w:rPr>
              <w:t xml:space="preserve">До переліку товарів, що зазначені у пункті 2 пункту  6-1 розділу Х «Прикінцеві та перехідні положення» Закону «Про публічні закупівлі» (далі – Закон) </w:t>
            </w:r>
            <w:proofErr w:type="spellStart"/>
            <w:r w:rsidRPr="002A7A0C">
              <w:rPr>
                <w:rFonts w:ascii="Times New Roman" w:hAnsi="Times New Roman" w:cs="Times New Roman"/>
                <w:color w:val="000000"/>
                <w:sz w:val="24"/>
                <w:szCs w:val="24"/>
              </w:rPr>
              <w:t>застосовуєься</w:t>
            </w:r>
            <w:proofErr w:type="spellEnd"/>
            <w:r w:rsidRPr="002A7A0C">
              <w:rPr>
                <w:rFonts w:ascii="Times New Roman" w:hAnsi="Times New Roman" w:cs="Times New Roman"/>
                <w:color w:val="000000"/>
                <w:sz w:val="24"/>
                <w:szCs w:val="24"/>
              </w:rPr>
              <w:t xml:space="preserve"> ступінь локалізації. </w:t>
            </w:r>
          </w:p>
          <w:p w:rsidR="008D4FAE" w:rsidRPr="002A7A0C" w:rsidRDefault="008D4FAE" w:rsidP="008D4FAE">
            <w:pPr>
              <w:pBdr>
                <w:top w:val="nil"/>
                <w:left w:val="nil"/>
                <w:bottom w:val="nil"/>
                <w:right w:val="nil"/>
                <w:between w:val="nil"/>
              </w:pBdr>
              <w:spacing w:line="235" w:lineRule="auto"/>
              <w:jc w:val="both"/>
              <w:rPr>
                <w:rFonts w:ascii="Times New Roman" w:hAnsi="Times New Roman" w:cs="Times New Roman"/>
                <w:color w:val="000000"/>
                <w:sz w:val="24"/>
                <w:szCs w:val="24"/>
              </w:rPr>
            </w:pPr>
            <w:r w:rsidRPr="002A7A0C">
              <w:rPr>
                <w:rFonts w:ascii="Times New Roman" w:hAnsi="Times New Roman" w:cs="Times New Roman"/>
                <w:color w:val="000000"/>
                <w:sz w:val="24"/>
                <w:szCs w:val="24"/>
              </w:rPr>
              <w:t>Відповідно до пункту 29 статті 1 Закону ступінь локалізації виробництва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8D4FAE" w:rsidRPr="002A7A0C" w:rsidRDefault="008D4FAE" w:rsidP="008D4FAE">
            <w:pPr>
              <w:pBdr>
                <w:top w:val="nil"/>
                <w:left w:val="nil"/>
                <w:bottom w:val="nil"/>
                <w:right w:val="nil"/>
                <w:between w:val="nil"/>
              </w:pBdr>
              <w:spacing w:line="235" w:lineRule="auto"/>
              <w:jc w:val="both"/>
              <w:rPr>
                <w:rFonts w:ascii="Times New Roman" w:hAnsi="Times New Roman" w:cs="Times New Roman"/>
                <w:color w:val="000000"/>
                <w:sz w:val="24"/>
                <w:szCs w:val="24"/>
              </w:rPr>
            </w:pPr>
            <w:r w:rsidRPr="002A7A0C">
              <w:rPr>
                <w:rFonts w:ascii="Times New Roman" w:hAnsi="Times New Roman" w:cs="Times New Roman"/>
                <w:color w:val="000000"/>
                <w:sz w:val="24"/>
                <w:szCs w:val="24"/>
              </w:rPr>
              <w:t xml:space="preserve">Пункт 6-1 розділу Х «Прикінцеві та перехідні положення» Закону не застосовується до </w:t>
            </w:r>
            <w:proofErr w:type="spellStart"/>
            <w:r w:rsidRPr="002A7A0C">
              <w:rPr>
                <w:rFonts w:ascii="Times New Roman" w:hAnsi="Times New Roman" w:cs="Times New Roman"/>
                <w:color w:val="000000"/>
                <w:sz w:val="24"/>
                <w:szCs w:val="24"/>
              </w:rPr>
              <w:t>закупівель</w:t>
            </w:r>
            <w:proofErr w:type="spellEnd"/>
            <w:r w:rsidRPr="002A7A0C">
              <w:rPr>
                <w:rFonts w:ascii="Times New Roman" w:hAnsi="Times New Roman" w:cs="Times New Roman"/>
                <w:color w:val="000000"/>
                <w:sz w:val="24"/>
                <w:szCs w:val="24"/>
              </w:rPr>
              <w:t xml:space="preserve">, які підпадають під дію положень Закону України «Про приєднання до Угоди про державні закупівлі», а також положень про державні закупівлі інших міжнародних </w:t>
            </w:r>
            <w:r w:rsidRPr="002A7A0C">
              <w:rPr>
                <w:rFonts w:ascii="Times New Roman" w:hAnsi="Times New Roman" w:cs="Times New Roman"/>
                <w:color w:val="000000"/>
                <w:sz w:val="24"/>
                <w:szCs w:val="24"/>
              </w:rPr>
              <w:lastRenderedPageBreak/>
              <w:t xml:space="preserve">договорів України, згода на </w:t>
            </w:r>
            <w:proofErr w:type="spellStart"/>
            <w:r w:rsidRPr="002A7A0C">
              <w:rPr>
                <w:rFonts w:ascii="Times New Roman" w:hAnsi="Times New Roman" w:cs="Times New Roman"/>
                <w:color w:val="000000"/>
                <w:sz w:val="24"/>
                <w:szCs w:val="24"/>
              </w:rPr>
              <w:t>обовязковість</w:t>
            </w:r>
            <w:proofErr w:type="spellEnd"/>
            <w:r w:rsidRPr="002A7A0C">
              <w:rPr>
                <w:rFonts w:ascii="Times New Roman" w:hAnsi="Times New Roman" w:cs="Times New Roman"/>
                <w:color w:val="000000"/>
                <w:sz w:val="24"/>
                <w:szCs w:val="24"/>
              </w:rPr>
              <w:t xml:space="preserve"> яких надана Верховною Радою України.</w:t>
            </w:r>
          </w:p>
          <w:p w:rsidR="008D4FAE" w:rsidRPr="002A7A0C" w:rsidRDefault="008D4FAE" w:rsidP="008D4FAE">
            <w:pPr>
              <w:pBdr>
                <w:top w:val="nil"/>
                <w:left w:val="nil"/>
                <w:bottom w:val="nil"/>
                <w:right w:val="nil"/>
                <w:between w:val="nil"/>
              </w:pBdr>
              <w:spacing w:line="235" w:lineRule="auto"/>
              <w:jc w:val="both"/>
              <w:rPr>
                <w:rFonts w:ascii="Times New Roman" w:hAnsi="Times New Roman" w:cs="Times New Roman"/>
                <w:color w:val="000000"/>
                <w:sz w:val="24"/>
                <w:szCs w:val="24"/>
              </w:rPr>
            </w:pPr>
            <w:r w:rsidRPr="002A7A0C">
              <w:rPr>
                <w:rFonts w:ascii="Times New Roman" w:hAnsi="Times New Roman" w:cs="Times New Roman"/>
                <w:color w:val="000000"/>
                <w:sz w:val="24"/>
                <w:szCs w:val="24"/>
              </w:rPr>
              <w:t xml:space="preserve">У разі, якщо учасник пропонує Товар, до якого застосовується ступінь локалізації, 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2A7A0C">
              <w:rPr>
                <w:rFonts w:ascii="Times New Roman" w:hAnsi="Times New Roman" w:cs="Times New Roman"/>
                <w:color w:val="000000"/>
                <w:sz w:val="24"/>
                <w:szCs w:val="24"/>
              </w:rPr>
              <w:t>закупівель</w:t>
            </w:r>
            <w:proofErr w:type="spellEnd"/>
            <w:r w:rsidRPr="002A7A0C">
              <w:rPr>
                <w:rFonts w:ascii="Times New Roman" w:hAnsi="Times New Roman" w:cs="Times New Roman"/>
                <w:color w:val="000000"/>
                <w:sz w:val="24"/>
                <w:szCs w:val="24"/>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w:t>
            </w:r>
          </w:p>
          <w:p w:rsidR="008D4FAE" w:rsidRPr="002A7A0C" w:rsidRDefault="008D4FAE" w:rsidP="008D4FAE">
            <w:pPr>
              <w:pBdr>
                <w:top w:val="nil"/>
                <w:left w:val="nil"/>
                <w:bottom w:val="nil"/>
                <w:right w:val="nil"/>
                <w:between w:val="nil"/>
              </w:pBdr>
              <w:spacing w:line="235" w:lineRule="auto"/>
              <w:jc w:val="both"/>
              <w:rPr>
                <w:rFonts w:ascii="Times New Roman" w:hAnsi="Times New Roman" w:cs="Times New Roman"/>
                <w:color w:val="000000"/>
                <w:sz w:val="24"/>
                <w:szCs w:val="24"/>
              </w:rPr>
            </w:pPr>
            <w:r w:rsidRPr="002A7A0C">
              <w:rPr>
                <w:rFonts w:ascii="Times New Roman" w:hAnsi="Times New Roman" w:cs="Times New Roman"/>
                <w:color w:val="000000"/>
                <w:sz w:val="24"/>
                <w:szCs w:val="24"/>
              </w:rPr>
              <w:t xml:space="preserve">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2A7A0C">
              <w:rPr>
                <w:rFonts w:ascii="Times New Roman" w:hAnsi="Times New Roman" w:cs="Times New Roman"/>
                <w:color w:val="000000"/>
                <w:sz w:val="24"/>
                <w:szCs w:val="24"/>
              </w:rPr>
              <w:t>закупівель</w:t>
            </w:r>
            <w:proofErr w:type="spellEnd"/>
            <w:r w:rsidRPr="002A7A0C">
              <w:rPr>
                <w:rFonts w:ascii="Times New Roman" w:hAnsi="Times New Roman" w:cs="Times New Roman"/>
                <w:color w:val="000000"/>
                <w:sz w:val="24"/>
                <w:szCs w:val="24"/>
              </w:rPr>
              <w:t xml:space="preserve"> разом із звітом про виконання договору про закупівлю.</w:t>
            </w:r>
          </w:p>
          <w:p w:rsidR="008D4FAE" w:rsidRPr="00151621" w:rsidRDefault="008D4FAE" w:rsidP="008D4FAE">
            <w:pPr>
              <w:jc w:val="both"/>
              <w:rPr>
                <w:rFonts w:ascii="Times New Roman" w:eastAsia="Times New Roman" w:hAnsi="Times New Roman" w:cs="Times New Roman"/>
                <w:sz w:val="24"/>
                <w:szCs w:val="24"/>
                <w:highlight w:val="green"/>
              </w:rPr>
            </w:pPr>
            <w:r w:rsidRPr="002A7A0C">
              <w:rPr>
                <w:rFonts w:ascii="Times New Roman" w:hAnsi="Times New Roman" w:cs="Times New Roman"/>
                <w:color w:val="000000"/>
                <w:sz w:val="24"/>
                <w:szCs w:val="24"/>
              </w:rPr>
              <w:t>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8D4FAE" w:rsidTr="000808CA">
        <w:trPr>
          <w:trHeight w:val="442"/>
          <w:jc w:val="center"/>
        </w:trPr>
        <w:tc>
          <w:tcPr>
            <w:tcW w:w="10201" w:type="dxa"/>
            <w:gridSpan w:val="3"/>
            <w:vAlign w:val="center"/>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Розділ 4. Подання та розкриття тендерної пропозиції</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7229" w:type="dxa"/>
            <w:vAlign w:val="center"/>
          </w:tcPr>
          <w:p w:rsidR="008D4FAE" w:rsidRPr="003E7234" w:rsidRDefault="008D4FAE" w:rsidP="008D4F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B5E46">
              <w:rPr>
                <w:rFonts w:ascii="Times New Roman" w:eastAsia="Times New Roman" w:hAnsi="Times New Roman" w:cs="Times New Roman"/>
                <w:sz w:val="24"/>
                <w:szCs w:val="24"/>
              </w:rPr>
              <w:t>—</w:t>
            </w:r>
            <w:r w:rsidRPr="00DB5E46">
              <w:rPr>
                <w:rFonts w:ascii="Times New Roman" w:eastAsia="Times New Roman" w:hAnsi="Times New Roman" w:cs="Times New Roman"/>
                <w:color w:val="000000"/>
                <w:sz w:val="24"/>
                <w:szCs w:val="24"/>
              </w:rPr>
              <w:t xml:space="preserve"> </w:t>
            </w:r>
            <w:r w:rsidR="00215286">
              <w:rPr>
                <w:rFonts w:ascii="Times New Roman" w:eastAsia="Times New Roman" w:hAnsi="Times New Roman" w:cs="Times New Roman"/>
                <w:sz w:val="24"/>
                <w:szCs w:val="24"/>
              </w:rPr>
              <w:t>03.04</w:t>
            </w:r>
            <w:r w:rsidR="00DB5E46" w:rsidRPr="00DB5E46">
              <w:rPr>
                <w:rFonts w:ascii="Times New Roman" w:eastAsia="Times New Roman" w:hAnsi="Times New Roman" w:cs="Times New Roman"/>
                <w:sz w:val="24"/>
                <w:szCs w:val="24"/>
              </w:rPr>
              <w:t>.202</w:t>
            </w:r>
            <w:r w:rsidR="00B308A7">
              <w:rPr>
                <w:rFonts w:ascii="Times New Roman" w:eastAsia="Times New Roman" w:hAnsi="Times New Roman" w:cs="Times New Roman"/>
                <w:sz w:val="24"/>
                <w:szCs w:val="24"/>
              </w:rPr>
              <w:t>4 року, 00</w:t>
            </w:r>
            <w:r w:rsidRPr="00DB5E46">
              <w:rPr>
                <w:rFonts w:ascii="Times New Roman" w:eastAsia="Times New Roman" w:hAnsi="Times New Roman" w:cs="Times New Roman"/>
                <w:sz w:val="24"/>
                <w:szCs w:val="24"/>
              </w:rPr>
              <w:t>:00 год.</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D4FAE"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D4FAE" w:rsidRDefault="008D4FAE" w:rsidP="008D4F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8D4FAE" w:rsidRPr="00DE55A4" w:rsidRDefault="008D4FAE" w:rsidP="008D4FAE">
            <w:pPr>
              <w:widowControl w:val="0"/>
              <w:rPr>
                <w:rFonts w:ascii="Times New Roman" w:eastAsia="Times New Roman" w:hAnsi="Times New Roman" w:cs="Times New Roman"/>
                <w:strike/>
                <w:sz w:val="24"/>
                <w:szCs w:val="24"/>
                <w:highlight w:val="white"/>
              </w:rPr>
            </w:pPr>
            <w:r w:rsidRPr="00DE55A4">
              <w:rPr>
                <w:rFonts w:ascii="Times New Roman" w:eastAsia="Times New Roman" w:hAnsi="Times New Roman" w:cs="Times New Roman"/>
                <w:sz w:val="24"/>
                <w:szCs w:val="24"/>
                <w:highlight w:val="white"/>
              </w:rPr>
              <w:t>Дата та час розкриття тендерної пропозиції</w:t>
            </w:r>
            <w:r w:rsidRPr="00DE55A4">
              <w:rPr>
                <w:rFonts w:ascii="Times New Roman" w:eastAsia="Times New Roman" w:hAnsi="Times New Roman" w:cs="Times New Roman"/>
                <w:sz w:val="28"/>
                <w:szCs w:val="28"/>
                <w:highlight w:val="white"/>
              </w:rPr>
              <w:t xml:space="preserve"> </w:t>
            </w:r>
          </w:p>
        </w:tc>
        <w:tc>
          <w:tcPr>
            <w:tcW w:w="7229" w:type="dxa"/>
            <w:vAlign w:val="center"/>
          </w:tcPr>
          <w:p w:rsidR="008D4FAE" w:rsidRPr="00DE55A4" w:rsidRDefault="008D4FAE" w:rsidP="008D4FAE">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w:t>
            </w:r>
          </w:p>
          <w:p w:rsidR="008D4FAE" w:rsidRPr="00DE55A4" w:rsidRDefault="008D4FAE" w:rsidP="008D4FAE">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4FAE" w:rsidRPr="00DE55A4" w:rsidRDefault="008D4FAE" w:rsidP="008D4FAE">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w:t>
            </w:r>
            <w:r w:rsidRPr="00DE55A4">
              <w:rPr>
                <w:rFonts w:ascii="Times New Roman" w:eastAsia="Times New Roman" w:hAnsi="Times New Roman" w:cs="Times New Roman"/>
                <w:sz w:val="24"/>
                <w:szCs w:val="24"/>
                <w:highlight w:val="white"/>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E55A4">
                <w:rPr>
                  <w:rFonts w:ascii="Times New Roman" w:eastAsia="Times New Roman" w:hAnsi="Times New Roman" w:cs="Times New Roman"/>
                  <w:sz w:val="24"/>
                  <w:szCs w:val="24"/>
                  <w:highlight w:val="white"/>
                </w:rPr>
                <w:t>47</w:t>
              </w:r>
            </w:hyperlink>
            <w:r w:rsidRPr="00DE55A4">
              <w:rPr>
                <w:rFonts w:ascii="Times New Roman" w:eastAsia="Times New Roman" w:hAnsi="Times New Roman" w:cs="Times New Roman"/>
                <w:sz w:val="24"/>
                <w:szCs w:val="24"/>
                <w:highlight w:val="white"/>
              </w:rPr>
              <w:t xml:space="preserve"> Особливостей.</w:t>
            </w:r>
          </w:p>
        </w:tc>
      </w:tr>
      <w:tr w:rsidR="008D4FAE" w:rsidTr="000808CA">
        <w:trPr>
          <w:trHeight w:val="512"/>
          <w:jc w:val="center"/>
        </w:trPr>
        <w:tc>
          <w:tcPr>
            <w:tcW w:w="10201" w:type="dxa"/>
            <w:gridSpan w:val="3"/>
            <w:vAlign w:val="center"/>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Розділ 5. Оцінка тендерної пропозиції</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8D4FAE" w:rsidRPr="00486A3F" w:rsidRDefault="008D4FAE" w:rsidP="008D4FAE">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4FAE" w:rsidRPr="00486A3F" w:rsidRDefault="008D4FAE" w:rsidP="008D4FAE">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A3F">
              <w:rPr>
                <w:rFonts w:ascii="Times New Roman" w:eastAsia="Times New Roman" w:hAnsi="Times New Roman" w:cs="Times New Roman"/>
                <w:sz w:val="24"/>
                <w:szCs w:val="24"/>
                <w:highlight w:val="white"/>
              </w:rPr>
              <w:t>закупівель</w:t>
            </w:r>
            <w:proofErr w:type="spellEnd"/>
            <w:r w:rsidRPr="00486A3F">
              <w:rPr>
                <w:rFonts w:ascii="Times New Roman" w:eastAsia="Times New Roman" w:hAnsi="Times New Roman" w:cs="Times New Roman"/>
                <w:sz w:val="24"/>
                <w:szCs w:val="24"/>
                <w:highlight w:val="white"/>
              </w:rPr>
              <w:t xml:space="preserve"> відповідно до статті 30 Закону.</w:t>
            </w:r>
          </w:p>
          <w:p w:rsidR="008D4FAE" w:rsidRPr="00486A3F" w:rsidRDefault="008D4FAE" w:rsidP="008D4FAE">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8D4FAE" w:rsidRPr="00486A3F" w:rsidRDefault="008D4FAE" w:rsidP="008D4FAE">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86A3F">
              <w:rPr>
                <w:rFonts w:ascii="Times New Roman" w:eastAsia="Times New Roman" w:hAnsi="Times New Roman" w:cs="Times New Roman"/>
                <w:sz w:val="24"/>
                <w:szCs w:val="24"/>
                <w:highlight w:val="white"/>
              </w:rPr>
              <w:t>закупівель</w:t>
            </w:r>
            <w:proofErr w:type="spellEnd"/>
            <w:r w:rsidRPr="00486A3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rsidR="008D4FAE" w:rsidRPr="00486A3F" w:rsidRDefault="008D4FAE" w:rsidP="008D4FAE">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86A3F">
              <w:rPr>
                <w:rFonts w:ascii="Times New Roman" w:eastAsia="Times New Roman" w:hAnsi="Times New Roman" w:cs="Times New Roman"/>
                <w:sz w:val="24"/>
                <w:szCs w:val="24"/>
                <w:highlight w:val="white"/>
              </w:rPr>
              <w:t>закупівель</w:t>
            </w:r>
            <w:proofErr w:type="spellEnd"/>
            <w:r w:rsidRPr="00486A3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4FAE" w:rsidRPr="00486A3F" w:rsidRDefault="008D4FAE" w:rsidP="008D4FAE">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486A3F">
              <w:rPr>
                <w:rFonts w:ascii="Times New Roman" w:eastAsia="Times New Roman" w:hAnsi="Times New Roman" w:cs="Times New Roman"/>
                <w:sz w:val="24"/>
                <w:szCs w:val="24"/>
                <w:highlight w:val="white"/>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F">
              <w:rPr>
                <w:rFonts w:ascii="Times New Roman" w:eastAsia="Times New Roman" w:hAnsi="Times New Roman" w:cs="Times New Roman"/>
                <w:sz w:val="24"/>
                <w:szCs w:val="24"/>
                <w:highlight w:val="white"/>
              </w:rPr>
              <w:t>закупівель</w:t>
            </w:r>
            <w:proofErr w:type="spellEnd"/>
            <w:r w:rsidRPr="00486A3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D4FAE" w:rsidRPr="00584F11" w:rsidRDefault="008D4FAE" w:rsidP="008D4FAE">
            <w:pPr>
              <w:widowControl w:val="0"/>
              <w:jc w:val="both"/>
              <w:rPr>
                <w:rFonts w:ascii="Times New Roman" w:eastAsia="Times New Roman" w:hAnsi="Times New Roman" w:cs="Times New Roman"/>
                <w:color w:val="000000" w:themeColor="text1"/>
                <w:sz w:val="24"/>
                <w:szCs w:val="24"/>
              </w:rPr>
            </w:pPr>
            <w:r w:rsidRPr="00584F11">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4FAE" w:rsidRPr="00584F11" w:rsidRDefault="008D4FAE" w:rsidP="008D4FAE">
            <w:pPr>
              <w:widowControl w:val="0"/>
              <w:jc w:val="both"/>
              <w:rPr>
                <w:rFonts w:ascii="Times New Roman" w:eastAsia="Times New Roman" w:hAnsi="Times New Roman" w:cs="Times New Roman"/>
                <w:i/>
                <w:color w:val="000000" w:themeColor="text1"/>
                <w:sz w:val="24"/>
                <w:szCs w:val="24"/>
              </w:rPr>
            </w:pPr>
            <w:r w:rsidRPr="00584F11">
              <w:rPr>
                <w:rFonts w:ascii="Times New Roman" w:eastAsia="Times New Roman" w:hAnsi="Times New Roman" w:cs="Times New Roman"/>
                <w:i/>
                <w:color w:val="000000" w:themeColor="text1"/>
                <w:sz w:val="24"/>
                <w:szCs w:val="24"/>
              </w:rPr>
              <w:t xml:space="preserve">До розгляду </w:t>
            </w:r>
            <w:r w:rsidRPr="00584F11">
              <w:rPr>
                <w:rFonts w:ascii="Times New Roman" w:eastAsia="Times New Roman" w:hAnsi="Times New Roman" w:cs="Times New Roman"/>
                <w:i/>
                <w:color w:val="000000" w:themeColor="text1"/>
                <w:sz w:val="24"/>
                <w:szCs w:val="24"/>
                <w:u w:val="single"/>
              </w:rPr>
              <w:t xml:space="preserve">не приймається </w:t>
            </w:r>
            <w:r w:rsidRPr="00584F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4FAE" w:rsidRDefault="008D4FAE" w:rsidP="008D4FA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критерію «Ціна» складає 100 %.</w:t>
            </w:r>
            <w:r w:rsidRPr="00584F11">
              <w:rPr>
                <w:rFonts w:ascii="Times New Roman" w:eastAsia="Times New Roman" w:hAnsi="Times New Roman" w:cs="Times New Roman"/>
                <w:color w:val="000000" w:themeColor="text1"/>
                <w:sz w:val="24"/>
                <w:szCs w:val="24"/>
              </w:rPr>
              <w:t xml:space="preserve"> </w:t>
            </w:r>
          </w:p>
          <w:p w:rsidR="008D4FAE" w:rsidRDefault="008D4FAE" w:rsidP="008D4FAE">
            <w:pPr>
              <w:widowControl w:val="0"/>
              <w:jc w:val="both"/>
              <w:rPr>
                <w:rFonts w:ascii="Times New Roman" w:eastAsia="Times New Roman" w:hAnsi="Times New Roman" w:cs="Times New Roman"/>
                <w:sz w:val="24"/>
                <w:szCs w:val="24"/>
              </w:rPr>
            </w:pPr>
            <w:r w:rsidRPr="00584F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color w:val="000000" w:themeColor="text1"/>
                <w:sz w:val="24"/>
                <w:szCs w:val="24"/>
              </w:rPr>
              <w:t xml:space="preserve">). </w:t>
            </w:r>
          </w:p>
          <w:p w:rsidR="008D4FAE" w:rsidRPr="003E3D73" w:rsidRDefault="008D4FAE" w:rsidP="008D4FAE">
            <w:pPr>
              <w:widowControl w:val="0"/>
              <w:jc w:val="both"/>
              <w:rPr>
                <w:rFonts w:ascii="Times New Roman" w:eastAsia="Times New Roman" w:hAnsi="Times New Roman" w:cs="Times New Roman"/>
                <w:sz w:val="24"/>
                <w:szCs w:val="24"/>
              </w:rPr>
            </w:pPr>
            <w:r w:rsidRPr="003E3D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Pr>
                <w:rFonts w:ascii="Times New Roman" w:eastAsia="Times New Roman" w:hAnsi="Times New Roman" w:cs="Times New Roman"/>
                <w:sz w:val="24"/>
                <w:szCs w:val="24"/>
              </w:rPr>
              <w:t xml:space="preserve"> </w:t>
            </w:r>
            <w:r w:rsidRPr="003E3D73">
              <w:rPr>
                <w:rFonts w:ascii="Times New Roman" w:eastAsia="Times New Roman" w:hAnsi="Times New Roman" w:cs="Times New Roman"/>
                <w:sz w:val="24"/>
                <w:szCs w:val="24"/>
              </w:rPr>
              <w:t>даного виду.</w:t>
            </w:r>
          </w:p>
          <w:p w:rsidR="008D4FAE" w:rsidRPr="00B92CFB" w:rsidRDefault="008D4FAE" w:rsidP="008D4FAE">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rsidR="008D4FAE" w:rsidRPr="00B92CFB" w:rsidRDefault="008D4FAE" w:rsidP="008D4FAE">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0,5</w:t>
            </w:r>
            <w:r w:rsidRPr="00B92CFB">
              <w:rPr>
                <w:rFonts w:ascii="Times New Roman" w:eastAsia="Times New Roman" w:hAnsi="Times New Roman" w:cs="Times New Roman"/>
                <w:sz w:val="24"/>
                <w:szCs w:val="24"/>
                <w:highlight w:val="white"/>
              </w:rPr>
              <w:t xml:space="preserve"> % . </w:t>
            </w:r>
          </w:p>
          <w:p w:rsidR="008D4FAE" w:rsidRPr="00B92CFB" w:rsidRDefault="008D4FAE" w:rsidP="008D4FAE">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92CFB">
              <w:rPr>
                <w:rFonts w:ascii="Times New Roman" w:eastAsia="Times New Roman" w:hAnsi="Times New Roman" w:cs="Times New Roman"/>
                <w:sz w:val="24"/>
                <w:szCs w:val="24"/>
                <w:highlight w:val="white"/>
              </w:rPr>
              <w:t>закупівель</w:t>
            </w:r>
            <w:proofErr w:type="spellEnd"/>
            <w:r w:rsidRPr="00B92CFB">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4FAE" w:rsidRPr="00B92CFB" w:rsidRDefault="008D4FAE" w:rsidP="008D4FAE">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4FAE" w:rsidRPr="00B92CFB" w:rsidRDefault="008D4FAE" w:rsidP="008D4FAE">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4FAE" w:rsidRPr="00B92CFB" w:rsidRDefault="008D4FAE" w:rsidP="008D4FAE">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92CFB">
              <w:rPr>
                <w:rFonts w:ascii="Times New Roman" w:eastAsia="Times New Roman" w:hAnsi="Times New Roman" w:cs="Times New Roman"/>
                <w:sz w:val="24"/>
                <w:szCs w:val="24"/>
                <w:highlight w:val="white"/>
              </w:rPr>
              <w:t>невідповідностей</w:t>
            </w:r>
            <w:proofErr w:type="spellEnd"/>
            <w:r w:rsidRPr="00B92CFB">
              <w:rPr>
                <w:rFonts w:ascii="Times New Roman" w:eastAsia="Times New Roman" w:hAnsi="Times New Roman" w:cs="Times New Roman"/>
                <w:sz w:val="24"/>
                <w:szCs w:val="24"/>
                <w:highlight w:val="white"/>
              </w:rPr>
              <w:t xml:space="preserve"> в електронній системі </w:t>
            </w:r>
            <w:proofErr w:type="spellStart"/>
            <w:r w:rsidRPr="00B92CFB">
              <w:rPr>
                <w:rFonts w:ascii="Times New Roman" w:eastAsia="Times New Roman" w:hAnsi="Times New Roman" w:cs="Times New Roman"/>
                <w:sz w:val="24"/>
                <w:szCs w:val="24"/>
                <w:highlight w:val="white"/>
              </w:rPr>
              <w:t>закупівель</w:t>
            </w:r>
            <w:proofErr w:type="spellEnd"/>
            <w:r w:rsidRPr="00B92CFB">
              <w:rPr>
                <w:rFonts w:ascii="Times New Roman" w:eastAsia="Times New Roman" w:hAnsi="Times New Roman" w:cs="Times New Roman"/>
                <w:sz w:val="24"/>
                <w:szCs w:val="24"/>
                <w:highlight w:val="white"/>
              </w:rPr>
              <w:t>.</w:t>
            </w:r>
          </w:p>
          <w:p w:rsidR="008D4FAE" w:rsidRPr="00B92CFB" w:rsidRDefault="008D4FAE" w:rsidP="008D4FAE">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4FAE" w:rsidRPr="00B92CFB" w:rsidRDefault="008D4FAE" w:rsidP="008D4FAE">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92CFB">
              <w:rPr>
                <w:rFonts w:ascii="Times New Roman" w:eastAsia="Times New Roman" w:hAnsi="Times New Roman" w:cs="Times New Roman"/>
                <w:sz w:val="24"/>
                <w:szCs w:val="24"/>
                <w:highlight w:val="white"/>
              </w:rPr>
              <w:t>невідповідностей</w:t>
            </w:r>
            <w:proofErr w:type="spellEnd"/>
            <w:r w:rsidRPr="00B92CF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D4FAE" w:rsidRPr="00B92CFB" w:rsidRDefault="008D4FAE" w:rsidP="008D4FAE">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D4FAE" w:rsidRDefault="008D4FAE" w:rsidP="008D4FAE">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4FAE" w:rsidRPr="00A3021A" w:rsidRDefault="008D4FAE" w:rsidP="008D4FAE">
            <w:pPr>
              <w:widowControl w:val="0"/>
              <w:jc w:val="both"/>
              <w:rPr>
                <w:rFonts w:ascii="Times New Roman" w:eastAsia="Times New Roman" w:hAnsi="Times New Roman" w:cs="Times New Roman"/>
                <w:sz w:val="24"/>
                <w:szCs w:val="24"/>
              </w:rPr>
            </w:pPr>
            <w:r w:rsidRPr="00A3021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4FAE" w:rsidRPr="00A3021A" w:rsidRDefault="008D4FAE" w:rsidP="008D4FAE">
            <w:pPr>
              <w:widowControl w:val="0"/>
              <w:jc w:val="both"/>
              <w:rPr>
                <w:rFonts w:ascii="Times New Roman" w:eastAsia="Times New Roman" w:hAnsi="Times New Roman" w:cs="Times New Roman"/>
                <w:sz w:val="24"/>
                <w:szCs w:val="24"/>
              </w:rPr>
            </w:pPr>
            <w:r w:rsidRPr="00A3021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4FAE" w:rsidRPr="00A3021A" w:rsidRDefault="008D4FAE" w:rsidP="008D4FAE">
            <w:pPr>
              <w:widowControl w:val="0"/>
              <w:jc w:val="both"/>
              <w:rPr>
                <w:rFonts w:ascii="Times New Roman" w:eastAsia="Times New Roman" w:hAnsi="Times New Roman" w:cs="Times New Roman"/>
                <w:sz w:val="24"/>
                <w:szCs w:val="24"/>
              </w:rPr>
            </w:pPr>
            <w:r w:rsidRPr="00A3021A">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8D4FAE" w:rsidRPr="00A3021A" w:rsidRDefault="008D4FAE" w:rsidP="008D4FAE">
            <w:pPr>
              <w:widowControl w:val="0"/>
              <w:jc w:val="both"/>
              <w:rPr>
                <w:rFonts w:ascii="Times New Roman" w:eastAsia="Times New Roman" w:hAnsi="Times New Roman" w:cs="Times New Roman"/>
                <w:sz w:val="24"/>
                <w:szCs w:val="24"/>
              </w:rPr>
            </w:pPr>
            <w:r w:rsidRPr="00A3021A">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3021A">
              <w:rPr>
                <w:rFonts w:ascii="Times New Roman" w:eastAsia="Times New Roman" w:hAnsi="Times New Roman" w:cs="Times New Roman"/>
                <w:sz w:val="24"/>
                <w:szCs w:val="24"/>
              </w:rPr>
              <w:t>закупівель</w:t>
            </w:r>
            <w:proofErr w:type="spellEnd"/>
            <w:r w:rsidRPr="00A3021A">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3021A">
              <w:rPr>
                <w:rFonts w:ascii="Times New Roman" w:eastAsia="Times New Roman" w:hAnsi="Times New Roman" w:cs="Times New Roman"/>
                <w:sz w:val="24"/>
                <w:szCs w:val="24"/>
              </w:rPr>
              <w:t>закупівель</w:t>
            </w:r>
            <w:proofErr w:type="spellEnd"/>
            <w:r w:rsidRPr="00A3021A">
              <w:rPr>
                <w:rFonts w:ascii="Times New Roman" w:eastAsia="Times New Roman" w:hAnsi="Times New Roman" w:cs="Times New Roman"/>
                <w:sz w:val="24"/>
                <w:szCs w:val="24"/>
              </w:rPr>
              <w:t>.</w:t>
            </w:r>
          </w:p>
          <w:p w:rsidR="008D4FAE" w:rsidRDefault="008D4FAE" w:rsidP="008D4FAE">
            <w:pPr>
              <w:widowControl w:val="0"/>
              <w:jc w:val="both"/>
              <w:rPr>
                <w:rFonts w:ascii="Times New Roman" w:eastAsia="Times New Roman" w:hAnsi="Times New Roman" w:cs="Times New Roman"/>
                <w:color w:val="00B050"/>
                <w:sz w:val="24"/>
                <w:szCs w:val="24"/>
                <w:highlight w:val="white"/>
              </w:rPr>
            </w:pPr>
            <w:r w:rsidRPr="00A3021A">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7229" w:type="dxa"/>
            <w:vAlign w:val="center"/>
          </w:tcPr>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D4FAE" w:rsidRPr="005812AA" w:rsidRDefault="008D4FAE" w:rsidP="008D4FAE">
            <w:pPr>
              <w:widowControl w:val="0"/>
              <w:ind w:right="12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До розрахунку ціни  пропозиції не включаються будь-які витрати, </w:t>
            </w:r>
            <w:r w:rsidRPr="005812AA">
              <w:rPr>
                <w:rFonts w:ascii="Times New Roman" w:eastAsia="Times New Roman" w:hAnsi="Times New Roman" w:cs="Times New Roman"/>
                <w:sz w:val="24"/>
                <w:szCs w:val="24"/>
              </w:rPr>
              <w:lastRenderedPageBreak/>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12AA">
              <w:rPr>
                <w:rFonts w:ascii="Times New Roman" w:eastAsia="Times New Roman" w:hAnsi="Times New Roman" w:cs="Times New Roman"/>
                <w:i/>
                <w:sz w:val="24"/>
                <w:szCs w:val="24"/>
              </w:rPr>
              <w:t>(у разі встановлення такої вимоги)</w:t>
            </w:r>
            <w:r w:rsidRPr="005812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12AA">
              <w:rPr>
                <w:rFonts w:ascii="Times New Roman" w:eastAsia="Times New Roman" w:hAnsi="Times New Roman" w:cs="Times New Roman"/>
                <w:sz w:val="24"/>
                <w:szCs w:val="24"/>
              </w:rPr>
              <w:t>означатиме</w:t>
            </w:r>
            <w:proofErr w:type="spellEnd"/>
            <w:r w:rsidRPr="005812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i/>
                <w:sz w:val="24"/>
                <w:szCs w:val="24"/>
                <w:u w:val="single"/>
              </w:rPr>
              <w:t>Інші умови тендерної документації:</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12AA">
              <w:rPr>
                <w:rFonts w:ascii="Times New Roman" w:eastAsia="Times New Roman" w:hAnsi="Times New Roman" w:cs="Times New Roman"/>
                <w:sz w:val="24"/>
                <w:szCs w:val="24"/>
              </w:rPr>
              <w:t>ненакладення</w:t>
            </w:r>
            <w:proofErr w:type="spellEnd"/>
            <w:r w:rsidRPr="005812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812AA">
              <w:rPr>
                <w:rFonts w:ascii="Times New Roman" w:eastAsia="Times New Roman" w:hAnsi="Times New Roman" w:cs="Times New Roman"/>
                <w:sz w:val="24"/>
                <w:szCs w:val="24"/>
              </w:rPr>
              <w:t>нь</w:t>
            </w:r>
            <w:proofErr w:type="spellEnd"/>
            <w:r w:rsidRPr="005812AA">
              <w:rPr>
                <w:rFonts w:ascii="Times New Roman" w:eastAsia="Times New Roman" w:hAnsi="Times New Roman" w:cs="Times New Roman"/>
                <w:sz w:val="24"/>
                <w:szCs w:val="24"/>
              </w:rPr>
              <w:t xml:space="preserve"> державних органів щодо цього.</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12AA">
              <w:rPr>
                <w:rFonts w:ascii="Times New Roman" w:eastAsia="Times New Roman" w:hAnsi="Times New Roman" w:cs="Times New Roman"/>
                <w:i/>
                <w:sz w:val="24"/>
                <w:szCs w:val="24"/>
              </w:rPr>
              <w:t>Додатком  1</w:t>
            </w:r>
            <w:r w:rsidRPr="005812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w:t>
            </w:r>
            <w:r w:rsidRPr="005812AA">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812AA">
              <w:rPr>
                <w:rFonts w:ascii="Times New Roman" w:eastAsia="Times New Roman" w:hAnsi="Times New Roman" w:cs="Times New Roman"/>
                <w:sz w:val="24"/>
                <w:szCs w:val="24"/>
              </w:rPr>
              <w:t>проєктом</w:t>
            </w:r>
            <w:proofErr w:type="spellEnd"/>
            <w:r w:rsidRPr="005812AA">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i/>
                <w:sz w:val="24"/>
                <w:szCs w:val="24"/>
              </w:rPr>
              <w:t xml:space="preserve">Додатку </w:t>
            </w:r>
            <w:r w:rsidR="00C967EE" w:rsidRPr="00DB5E46">
              <w:rPr>
                <w:rFonts w:ascii="Times New Roman" w:eastAsia="Times New Roman" w:hAnsi="Times New Roman" w:cs="Times New Roman"/>
                <w:i/>
                <w:sz w:val="24"/>
                <w:szCs w:val="24"/>
              </w:rPr>
              <w:t>3</w:t>
            </w:r>
            <w:r w:rsidRPr="005812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812AA">
              <w:rPr>
                <w:rFonts w:ascii="Times New Roman" w:eastAsia="Times New Roman" w:hAnsi="Times New Roman" w:cs="Times New Roman"/>
                <w:i/>
                <w:sz w:val="24"/>
                <w:szCs w:val="24"/>
              </w:rPr>
              <w:t>в п. 4 Розділу 3</w:t>
            </w:r>
            <w:r w:rsidRPr="005812AA">
              <w:rPr>
                <w:rFonts w:ascii="Times New Roman" w:eastAsia="Times New Roman" w:hAnsi="Times New Roman" w:cs="Times New Roman"/>
                <w:sz w:val="24"/>
                <w:szCs w:val="24"/>
              </w:rPr>
              <w:t xml:space="preserve"> до цієї тендерної документації.</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4FAE"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812AA">
              <w:rPr>
                <w:rFonts w:ascii="Times New Roman" w:eastAsia="Times New Roman" w:hAnsi="Times New Roman" w:cs="Times New Roman"/>
                <w:sz w:val="24"/>
                <w:szCs w:val="24"/>
              </w:rPr>
              <w:t>оперативно</w:t>
            </w:r>
            <w:proofErr w:type="spellEnd"/>
            <w:r w:rsidRPr="005812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480C">
              <w:rPr>
                <w:rFonts w:ascii="Times New Roman" w:eastAsia="Times New Roman" w:hAnsi="Times New Roman" w:cs="Times New Roman"/>
                <w:sz w:val="24"/>
                <w:szCs w:val="24"/>
              </w:rPr>
              <w:t xml:space="preserve"> .</w:t>
            </w:r>
            <w:r w:rsidRPr="00A3021A">
              <w:rPr>
                <w:rFonts w:ascii="Times New Roman" w:eastAsia="Times New Roman" w:hAnsi="Times New Roman" w:cs="Times New Roman"/>
                <w:sz w:val="24"/>
                <w:szCs w:val="24"/>
              </w:rPr>
              <w:t>*</w:t>
            </w:r>
          </w:p>
          <w:p w:rsidR="008D4FAE" w:rsidRPr="00A3021A" w:rsidRDefault="008D4FAE" w:rsidP="008D4FAE">
            <w:pPr>
              <w:widowControl w:val="0"/>
              <w:suppressAutoHyphens/>
              <w:ind w:firstLine="5"/>
              <w:jc w:val="both"/>
              <w:rPr>
                <w:rFonts w:ascii="Times New Roman" w:eastAsia="Times New Roman" w:hAnsi="Times New Roman" w:cs="Times New Roman"/>
                <w:i/>
                <w:sz w:val="24"/>
                <w:szCs w:val="24"/>
                <w:shd w:val="clear" w:color="auto" w:fill="FFFFFF"/>
                <w:lang w:eastAsia="zh-CN"/>
              </w:rPr>
            </w:pPr>
            <w:r w:rsidRPr="00A3021A">
              <w:rPr>
                <w:rFonts w:ascii="Times New Roman" w:eastAsia="Times New Roman" w:hAnsi="Times New Roman" w:cs="Times New Roman"/>
                <w:i/>
                <w:iCs/>
                <w:sz w:val="24"/>
                <w:szCs w:val="24"/>
                <w:lang w:eastAsia="zh-CN"/>
              </w:rPr>
              <w:t>*У разі застосовування зазначеної санкції  З</w:t>
            </w:r>
            <w:r w:rsidRPr="00A3021A">
              <w:rPr>
                <w:rFonts w:ascii="Times New Roman" w:eastAsia="Times New Roman" w:hAnsi="Times New Roman" w:cs="Times New Roman"/>
                <w:i/>
                <w:sz w:val="24"/>
                <w:szCs w:val="24"/>
                <w:shd w:val="clear" w:color="auto" w:fill="FFFFFF"/>
                <w:lang w:eastAsia="zh-CN"/>
              </w:rPr>
              <w:t>амовник приймає рішення про відмову учаснику в участі у процедурі закупівлі та відхиляє учасника як такого, що не відповідає встановленим  вимогам до учасника відповідно до законодавства.</w:t>
            </w:r>
          </w:p>
          <w:p w:rsidR="008D4FAE" w:rsidRPr="0003480C"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A3021A">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вимогам до учасника відповідно до законодавства.</w:t>
            </w:r>
          </w:p>
          <w:p w:rsidR="008D4FAE" w:rsidRPr="005812AA" w:rsidRDefault="008D4FAE" w:rsidP="008D4FAE">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D4FAE" w:rsidRPr="005812AA"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4FAE" w:rsidRPr="005812AA"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4FAE" w:rsidRPr="005812AA"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4FAE" w:rsidRPr="005812AA" w:rsidRDefault="008D4FAE" w:rsidP="008D4FAE">
            <w:pPr>
              <w:widowControl w:val="0"/>
              <w:pBdr>
                <w:top w:val="nil"/>
                <w:left w:val="nil"/>
                <w:bottom w:val="nil"/>
                <w:right w:val="nil"/>
                <w:between w:val="nil"/>
              </w:pBdr>
              <w:jc w:val="both"/>
              <w:rPr>
                <w:rFonts w:ascii="Times New Roman" w:eastAsia="Times New Roman" w:hAnsi="Times New Roman" w:cs="Times New Roman"/>
                <w:i/>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4FAE" w:rsidRPr="005812AA" w:rsidRDefault="00215286" w:rsidP="008D4FAE">
            <w:pPr>
              <w:widowControl w:val="0"/>
              <w:jc w:val="both"/>
              <w:rPr>
                <w:rFonts w:ascii="Times New Roman" w:eastAsia="Times New Roman" w:hAnsi="Times New Roman" w:cs="Times New Roman"/>
                <w:i/>
              </w:rPr>
            </w:pPr>
            <w:r w:rsidRPr="001C45EB">
              <w:rPr>
                <w:rFonts w:ascii="Times New Roman" w:eastAsia="Times New Roman" w:hAnsi="Times New Roman" w:cs="Times New Roman"/>
                <w:sz w:val="24"/>
                <w:szCs w:val="24"/>
              </w:rPr>
              <w:t xml:space="preserve">А також враховувати, що в Україні </w:t>
            </w:r>
            <w:r w:rsidRPr="001C45EB">
              <w:rPr>
                <w:rFonts w:ascii="Times New Roman" w:hAnsi="Times New Roman" w:cs="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C45EB">
              <w:rPr>
                <w:rFonts w:ascii="Times New Roman" w:hAnsi="Times New Roman" w:cs="Times New Roman"/>
                <w:color w:val="333333"/>
                <w:sz w:val="24"/>
                <w:szCs w:val="24"/>
                <w:shd w:val="clear" w:color="auto" w:fill="FFFFFF"/>
              </w:rPr>
              <w:t>бенефіціарним</w:t>
            </w:r>
            <w:proofErr w:type="spellEnd"/>
            <w:r w:rsidRPr="001C45EB">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7229" w:type="dxa"/>
            <w:vAlign w:val="center"/>
          </w:tcPr>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Замовник відхиляє тендерну пропозицію відповідно до пункту 44 Особливостей із зазначенням аргументації в електронній системі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у разі, коли:</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1) учасник процедури закупівлі:</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підпадає під підстави, встановлені пунктом 47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надав забезпечення тендерної пропозиції, якщо таке забезпечення вимагалося замовником;</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21C7">
              <w:rPr>
                <w:rFonts w:ascii="Times New Roman" w:eastAsia="Times New Roman" w:hAnsi="Times New Roman" w:cs="Times New Roman"/>
                <w:iCs/>
                <w:sz w:val="24"/>
                <w:szCs w:val="24"/>
              </w:rPr>
              <w:t>невідповідностей</w:t>
            </w:r>
            <w:proofErr w:type="spellEnd"/>
            <w:r w:rsidRPr="00FD21C7">
              <w:rPr>
                <w:rFonts w:ascii="Times New Roman" w:eastAsia="Times New Roman" w:hAnsi="Times New Roman" w:cs="Times New Roman"/>
                <w:iCs/>
                <w:sz w:val="24"/>
                <w:szCs w:val="24"/>
              </w:rPr>
              <w:t xml:space="preserve">, протягом 24 годин з моменту розміщення замовником в електронній системі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повідомлення з вимогою про усунення таких </w:t>
            </w:r>
            <w:proofErr w:type="spellStart"/>
            <w:r w:rsidRPr="00FD21C7">
              <w:rPr>
                <w:rFonts w:ascii="Times New Roman" w:eastAsia="Times New Roman" w:hAnsi="Times New Roman" w:cs="Times New Roman"/>
                <w:iCs/>
                <w:sz w:val="24"/>
                <w:szCs w:val="24"/>
              </w:rPr>
              <w:t>невідповідностей</w:t>
            </w:r>
            <w:proofErr w:type="spellEnd"/>
            <w:r w:rsidRPr="00FD21C7">
              <w:rPr>
                <w:rFonts w:ascii="Times New Roman" w:eastAsia="Times New Roman" w:hAnsi="Times New Roman" w:cs="Times New Roman"/>
                <w:iCs/>
                <w:sz w:val="24"/>
                <w:szCs w:val="24"/>
              </w:rPr>
              <w:t>;</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визначив конфіденційною інформацію, що не може бути визначена як конфіденційна відповідно до вимог пункту 40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 </w:t>
            </w:r>
            <w:r w:rsidR="00215286" w:rsidRPr="001C45EB">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15286" w:rsidRPr="001C45EB">
              <w:rPr>
                <w:rFonts w:ascii="Times New Roman" w:hAnsi="Times New Roman" w:cs="Times New Roman"/>
                <w:color w:val="333333"/>
                <w:sz w:val="24"/>
                <w:szCs w:val="24"/>
                <w:shd w:val="clear" w:color="auto" w:fill="FFFFFF"/>
              </w:rPr>
              <w:t>бенефіціарним</w:t>
            </w:r>
            <w:proofErr w:type="spellEnd"/>
            <w:r w:rsidR="00215286" w:rsidRPr="001C45EB">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15286" w:rsidRPr="001C45EB">
              <w:rPr>
                <w:rFonts w:ascii="Times New Roman" w:hAnsi="Times New Roman" w:cs="Times New Roman"/>
                <w:color w:val="333333"/>
                <w:sz w:val="24"/>
                <w:szCs w:val="24"/>
                <w:shd w:val="clear" w:color="auto" w:fill="FFFFFF"/>
              </w:rPr>
              <w:t>закупівель</w:t>
            </w:r>
            <w:proofErr w:type="spellEnd"/>
            <w:r w:rsidR="00215286" w:rsidRPr="001C45EB">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215286" w:rsidRPr="001C45EB">
              <w:rPr>
                <w:rFonts w:ascii="Times New Roman" w:hAnsi="Times New Roman" w:cs="Times New Roman"/>
                <w:color w:val="333333"/>
                <w:sz w:val="24"/>
                <w:szCs w:val="24"/>
                <w:shd w:val="clear" w:color="auto" w:fill="FFFFFF"/>
              </w:rPr>
              <w:lastRenderedPageBreak/>
              <w:t>дня його припинення або скасування” (Офіційний вісник України, 2022 р., № 84, ст. 5176)</w:t>
            </w:r>
            <w:r w:rsidRPr="00FD21C7">
              <w:rPr>
                <w:rFonts w:ascii="Times New Roman" w:eastAsia="Times New Roman" w:hAnsi="Times New Roman" w:cs="Times New Roman"/>
                <w:iCs/>
                <w:sz w:val="24"/>
                <w:szCs w:val="24"/>
              </w:rPr>
              <w:t>;</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2) тендерна пропозиція:</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є такою, строк дії якої закінчився;</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3) переможець процедури закупівлі:</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не надав забезпечення виконання договору про закупівлю, якщо таке забезпечення вимагалося замовником;</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Замовник може відхилити тендерну пропозицію відповідно до пункту 45 Особливостей із зазначенням аргументації в електронній системі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у разі, коли:</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1)</w:t>
            </w:r>
            <w:r w:rsidRPr="00FD21C7">
              <w:rPr>
                <w:rFonts w:ascii="Times New Roman" w:eastAsia="Times New Roman" w:hAnsi="Times New Roman" w:cs="Times New Roman"/>
                <w:iCs/>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FD21C7">
              <w:rPr>
                <w:rFonts w:ascii="Times New Roman" w:eastAsia="Times New Roman" w:hAnsi="Times New Roman" w:cs="Times New Roman"/>
                <w:iCs/>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FAE" w:rsidRPr="00FD21C7" w:rsidRDefault="008D4FAE" w:rsidP="008D4FAE">
            <w:pPr>
              <w:jc w:val="both"/>
              <w:rPr>
                <w:rFonts w:ascii="Times New Roman" w:eastAsia="Times New Roman" w:hAnsi="Times New Roman" w:cs="Times New Roman"/>
                <w:iCs/>
                <w:sz w:val="24"/>
                <w:szCs w:val="24"/>
              </w:rPr>
            </w:pPr>
            <w:r w:rsidRPr="00FD21C7">
              <w:rPr>
                <w:rFonts w:ascii="Times New Roman" w:eastAsia="Times New Roman" w:hAnsi="Times New Roman" w:cs="Times New Roman"/>
                <w:i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w:t>
            </w:r>
          </w:p>
          <w:p w:rsidR="008D4FAE" w:rsidRDefault="008D4FAE" w:rsidP="008D4FAE">
            <w:pPr>
              <w:jc w:val="both"/>
              <w:rPr>
                <w:rFonts w:ascii="Times New Roman" w:eastAsia="Times New Roman" w:hAnsi="Times New Roman" w:cs="Times New Roman"/>
                <w:sz w:val="24"/>
                <w:szCs w:val="24"/>
                <w:highlight w:val="white"/>
              </w:rPr>
            </w:pPr>
            <w:r w:rsidRPr="00FD21C7">
              <w:rPr>
                <w:rFonts w:ascii="Times New Roman" w:eastAsia="Times New Roman" w:hAnsi="Times New Roman" w:cs="Times New Roman"/>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але до моменту оприлюднення договору про закупівлю в електронній системі </w:t>
            </w:r>
            <w:proofErr w:type="spellStart"/>
            <w:r w:rsidRPr="00FD21C7">
              <w:rPr>
                <w:rFonts w:ascii="Times New Roman" w:eastAsia="Times New Roman" w:hAnsi="Times New Roman" w:cs="Times New Roman"/>
                <w:iCs/>
                <w:sz w:val="24"/>
                <w:szCs w:val="24"/>
              </w:rPr>
              <w:t>закупівель</w:t>
            </w:r>
            <w:proofErr w:type="spellEnd"/>
            <w:r w:rsidRPr="00FD21C7">
              <w:rPr>
                <w:rFonts w:ascii="Times New Roman" w:eastAsia="Times New Roman" w:hAnsi="Times New Roman" w:cs="Times New Roman"/>
                <w:iCs/>
                <w:sz w:val="24"/>
                <w:szCs w:val="24"/>
              </w:rPr>
              <w:t xml:space="preserve"> відповідно до статті 10 Закону.</w:t>
            </w:r>
          </w:p>
        </w:tc>
      </w:tr>
      <w:tr w:rsidR="008D4FAE" w:rsidTr="000808CA">
        <w:trPr>
          <w:trHeight w:val="472"/>
          <w:jc w:val="center"/>
        </w:trPr>
        <w:tc>
          <w:tcPr>
            <w:tcW w:w="10201" w:type="dxa"/>
            <w:gridSpan w:val="3"/>
            <w:vAlign w:val="center"/>
          </w:tcPr>
          <w:p w:rsidR="008D4FAE" w:rsidRDefault="008D4FAE" w:rsidP="008D4F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lastRenderedPageBreak/>
              <w:t>Розділ 6. Результати торгів та укладання договору про закупівлю</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7229" w:type="dxa"/>
            <w:vAlign w:val="center"/>
          </w:tcPr>
          <w:p w:rsidR="008D4FAE" w:rsidRPr="00D96B6E" w:rsidRDefault="008D4FAE" w:rsidP="008D4FAE">
            <w:pPr>
              <w:widowControl w:val="0"/>
              <w:jc w:val="both"/>
              <w:rPr>
                <w:rFonts w:ascii="Times New Roman" w:eastAsia="Times New Roman" w:hAnsi="Times New Roman" w:cs="Times New Roman"/>
                <w:i/>
                <w:sz w:val="24"/>
                <w:szCs w:val="24"/>
              </w:rPr>
            </w:pPr>
            <w:r w:rsidRPr="00D96B6E">
              <w:rPr>
                <w:rFonts w:ascii="Times New Roman" w:eastAsia="Times New Roman" w:hAnsi="Times New Roman" w:cs="Times New Roman"/>
                <w:i/>
                <w:sz w:val="24"/>
                <w:szCs w:val="24"/>
              </w:rPr>
              <w:t>Відповідно до пункту 50 Особливостей Замовник відміняє відкриті торги у разі:</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8D4FAE" w:rsidRPr="00FD21C7" w:rsidRDefault="008D4FAE" w:rsidP="008D4FAE">
            <w:pPr>
              <w:widowControl w:val="0"/>
              <w:shd w:val="clear" w:color="auto" w:fill="FFFFFF"/>
              <w:jc w:val="both"/>
              <w:rPr>
                <w:rFonts w:ascii="Times New Roman" w:hAnsi="Times New Roman" w:cs="Times New Roman"/>
                <w:i/>
                <w:iCs/>
                <w:sz w:val="24"/>
                <w:szCs w:val="24"/>
              </w:rPr>
            </w:pPr>
            <w:r w:rsidRPr="00FD21C7">
              <w:rPr>
                <w:rFonts w:ascii="Times New Roman" w:hAnsi="Times New Roman" w:cs="Times New Roman"/>
                <w:i/>
                <w:iCs/>
                <w:sz w:val="24"/>
                <w:szCs w:val="24"/>
              </w:rPr>
              <w:t xml:space="preserve">Відповідно до пункту 51 Особливостей відкриті торги автоматично відміняються електронною системою </w:t>
            </w:r>
            <w:proofErr w:type="spellStart"/>
            <w:r w:rsidRPr="00FD21C7">
              <w:rPr>
                <w:rFonts w:ascii="Times New Roman" w:hAnsi="Times New Roman" w:cs="Times New Roman"/>
                <w:i/>
                <w:iCs/>
                <w:sz w:val="24"/>
                <w:szCs w:val="24"/>
              </w:rPr>
              <w:t>закупівель</w:t>
            </w:r>
            <w:proofErr w:type="spellEnd"/>
            <w:r w:rsidRPr="00FD21C7">
              <w:rPr>
                <w:rFonts w:ascii="Times New Roman" w:hAnsi="Times New Roman" w:cs="Times New Roman"/>
                <w:i/>
                <w:iCs/>
                <w:sz w:val="24"/>
                <w:szCs w:val="24"/>
              </w:rPr>
              <w:t xml:space="preserve"> у разі</w:t>
            </w:r>
            <w:r w:rsidRPr="00FD21C7">
              <w:rPr>
                <w:rFonts w:ascii="Times New Roman" w:eastAsia="Times New Roman" w:hAnsi="Times New Roman" w:cs="Times New Roman"/>
                <w:i/>
                <w:sz w:val="24"/>
                <w:szCs w:val="24"/>
                <w:highlight w:val="white"/>
              </w:rPr>
              <w:t>:</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w:t>
            </w:r>
            <w:r>
              <w:rPr>
                <w:rFonts w:ascii="Times New Roman" w:eastAsia="Times New Roman" w:hAnsi="Times New Roman" w:cs="Times New Roman"/>
                <w:sz w:val="24"/>
                <w:szCs w:val="24"/>
                <w:highlight w:val="white"/>
              </w:rPr>
              <w:lastRenderedPageBreak/>
              <w:t>з Особливостями;</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5812A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7229" w:type="dxa"/>
            <w:vAlign w:val="center"/>
          </w:tcPr>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4FAE" w:rsidRDefault="008D4FAE" w:rsidP="008D4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4FAE" w:rsidTr="000808CA">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8D4FAE" w:rsidRDefault="008D4FAE" w:rsidP="008D4F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tc>
        <w:tc>
          <w:tcPr>
            <w:tcW w:w="7229" w:type="dxa"/>
            <w:vAlign w:val="center"/>
          </w:tcPr>
          <w:p w:rsidR="008D4FAE" w:rsidRDefault="008D4FAE" w:rsidP="008D4FA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i/>
                <w:color w:val="000000"/>
                <w:sz w:val="24"/>
                <w:szCs w:val="24"/>
              </w:rPr>
              <w:t xml:space="preserve">Додатку </w:t>
            </w:r>
            <w:r w:rsidR="004F0BDA" w:rsidRPr="00DB5E46">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8D4FAE" w:rsidRDefault="008D4FAE" w:rsidP="008D4F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D4FAE" w:rsidRDefault="008D4FAE" w:rsidP="008D4FAE">
            <w:pPr>
              <w:widowControl w:val="0"/>
              <w:ind w:right="120"/>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D4FAE" w:rsidRDefault="008D4FAE" w:rsidP="008D4FAE">
            <w:pPr>
              <w:widowControl w:val="0"/>
              <w:ind w:right="120"/>
              <w:jc w:val="both"/>
              <w:rPr>
                <w:rFonts w:ascii="Times New Roman" w:eastAsia="Times New Roman" w:hAnsi="Times New Roman" w:cs="Times New Roman"/>
                <w:i/>
                <w:sz w:val="24"/>
                <w:szCs w:val="24"/>
                <w:highlight w:val="white"/>
              </w:rPr>
            </w:pPr>
            <w:r w:rsidRPr="00FD21C7">
              <w:rPr>
                <w:rFonts w:ascii="Times New Roman" w:eastAsia="Times New Roman" w:hAnsi="Times New Roman" w:cs="Times New Roman"/>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8D4FAE" w:rsidTr="00297EA7">
        <w:trPr>
          <w:trHeight w:val="1266"/>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w:t>
            </w:r>
          </w:p>
        </w:tc>
        <w:tc>
          <w:tcPr>
            <w:tcW w:w="7229" w:type="dxa"/>
            <w:vAlign w:val="center"/>
          </w:tcPr>
          <w:p w:rsidR="008D4FAE" w:rsidRPr="00266CF6" w:rsidRDefault="008D4FAE" w:rsidP="008D4FAE">
            <w:pPr>
              <w:widowControl w:val="0"/>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дев’ятої статті 41 Закону та Особливостей.</w:t>
            </w:r>
          </w:p>
          <w:p w:rsidR="008D4FAE" w:rsidRDefault="008D4FAE" w:rsidP="008D4FAE">
            <w:pPr>
              <w:widowControl w:val="0"/>
              <w:shd w:val="clear" w:color="auto" w:fill="FFFFFF"/>
              <w:suppressAutoHyphens/>
              <w:jc w:val="both"/>
              <w:rPr>
                <w:rFonts w:ascii="Times New Roman" w:eastAsia="Times New Roman" w:hAnsi="Times New Roman" w:cs="Times New Roman"/>
                <w:sz w:val="24"/>
                <w:szCs w:val="24"/>
                <w:lang w:eastAsia="zh-CN"/>
              </w:rPr>
            </w:pPr>
            <w:r w:rsidRPr="00FD21C7">
              <w:rPr>
                <w:rFonts w:ascii="Times New Roman" w:eastAsia="Times New Roman" w:hAnsi="Times New Roman" w:cs="Times New Roman"/>
                <w:sz w:val="24"/>
                <w:szCs w:val="24"/>
                <w:lang w:eastAsia="zh-CN"/>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D4FAE" w:rsidRPr="00FD21C7" w:rsidRDefault="008D4FAE" w:rsidP="008D4FAE">
            <w:pPr>
              <w:widowControl w:val="0"/>
              <w:shd w:val="clear" w:color="auto" w:fill="FFFFFF"/>
              <w:suppressAutoHyphens/>
              <w:jc w:val="both"/>
              <w:rPr>
                <w:rFonts w:ascii="Times New Roman" w:eastAsia="Times New Roman" w:hAnsi="Times New Roman" w:cs="Times New Roman"/>
                <w:sz w:val="24"/>
                <w:szCs w:val="24"/>
                <w:lang w:eastAsia="zh-CN"/>
              </w:rPr>
            </w:pPr>
            <w:r w:rsidRPr="00FD21C7">
              <w:rPr>
                <w:rFonts w:ascii="Times New Roman" w:eastAsia="Times New Roman" w:hAnsi="Times New Roman" w:cs="Times New Roman"/>
                <w:sz w:val="24"/>
                <w:szCs w:val="24"/>
                <w:lang w:eastAsia="zh-CN"/>
              </w:rPr>
              <w:t xml:space="preserve">Істотними умовами, що обов’язково включаються до договору про закупівлю та викладені в </w:t>
            </w:r>
            <w:proofErr w:type="spellStart"/>
            <w:r w:rsidRPr="00FD21C7">
              <w:rPr>
                <w:rFonts w:ascii="Times New Roman" w:eastAsia="Times New Roman" w:hAnsi="Times New Roman" w:cs="Times New Roman"/>
                <w:sz w:val="24"/>
                <w:szCs w:val="24"/>
                <w:lang w:eastAsia="zh-CN"/>
              </w:rPr>
              <w:t>проєкті</w:t>
            </w:r>
            <w:proofErr w:type="spellEnd"/>
            <w:r w:rsidRPr="00FD21C7">
              <w:rPr>
                <w:rFonts w:ascii="Times New Roman" w:eastAsia="Times New Roman" w:hAnsi="Times New Roman" w:cs="Times New Roman"/>
                <w:sz w:val="24"/>
                <w:szCs w:val="24"/>
                <w:lang w:eastAsia="zh-CN"/>
              </w:rPr>
              <w:t xml:space="preserve">, який наведений у Додатку </w:t>
            </w:r>
            <w:r w:rsidR="004F0BDA" w:rsidRPr="00DB5E46">
              <w:rPr>
                <w:rFonts w:ascii="Times New Roman" w:eastAsia="Times New Roman" w:hAnsi="Times New Roman" w:cs="Times New Roman"/>
                <w:sz w:val="24"/>
                <w:szCs w:val="24"/>
                <w:lang w:eastAsia="zh-CN"/>
              </w:rPr>
              <w:t>3</w:t>
            </w:r>
            <w:r w:rsidRPr="00FD21C7">
              <w:rPr>
                <w:rFonts w:ascii="Times New Roman" w:eastAsia="Times New Roman" w:hAnsi="Times New Roman" w:cs="Times New Roman"/>
                <w:sz w:val="24"/>
                <w:szCs w:val="24"/>
                <w:lang w:eastAsia="zh-CN"/>
              </w:rPr>
              <w:t xml:space="preserve"> цієї тендерної документації, є предмет (найменування, кількість, якість), ціна та строк дії договору, а також умови, що визначені законом як істотні або є необхідними для договорів даного виду.</w:t>
            </w:r>
          </w:p>
          <w:p w:rsidR="008D4FAE" w:rsidRDefault="008D4FAE" w:rsidP="008D4F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D4FAE" w:rsidRDefault="008D4FAE" w:rsidP="008D4FAE">
            <w:pPr>
              <w:widowControl w:val="0"/>
              <w:jc w:val="both"/>
              <w:rPr>
                <w:rFonts w:ascii="Times New Roman" w:eastAsia="Times New Roman" w:hAnsi="Times New Roman" w:cs="Times New Roman"/>
                <w:sz w:val="24"/>
                <w:szCs w:val="24"/>
              </w:rPr>
            </w:pPr>
            <w:r w:rsidRPr="00FD21C7">
              <w:rPr>
                <w:rFonts w:ascii="Times New Roman" w:eastAsia="Times New Roman" w:hAnsi="Times New Roman" w:cs="Times New Roman"/>
                <w:sz w:val="24"/>
                <w:szCs w:val="24"/>
              </w:rPr>
              <w:t>Істотні умови договору про закупівлю, укладеного за результатами цієї процедури відкритих торгів,  не можуть змінюватися  після його підписання  до виконання зобов’язання сторонами в повному обсязі, крім випадків визначених пунктом 19 Особливостей.</w:t>
            </w:r>
          </w:p>
          <w:p w:rsidR="008D4FAE" w:rsidRDefault="008D4FAE" w:rsidP="008D4FAE">
            <w:pPr>
              <w:widowControl w:val="0"/>
              <w:jc w:val="both"/>
              <w:rPr>
                <w:rFonts w:ascii="Times New Roman" w:eastAsia="Times New Roman" w:hAnsi="Times New Roman" w:cs="Times New Roman"/>
                <w:sz w:val="24"/>
                <w:szCs w:val="24"/>
              </w:rPr>
            </w:pPr>
            <w:r w:rsidRPr="00FD21C7">
              <w:rPr>
                <w:rFonts w:ascii="Times New Roman" w:eastAsia="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r w:rsidRPr="00330088">
              <w:rPr>
                <w:rFonts w:ascii="Times New Roman" w:eastAsia="Times New Roman" w:hAnsi="Times New Roman" w:cs="Times New Roman"/>
                <w:sz w:val="24"/>
                <w:szCs w:val="24"/>
              </w:rPr>
              <w:t>:</w:t>
            </w:r>
          </w:p>
          <w:p w:rsidR="008D4FAE"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D4FAE" w:rsidRPr="00330088" w:rsidRDefault="008D4FAE" w:rsidP="008D4FAE">
            <w:pPr>
              <w:widowControl w:val="0"/>
              <w:pBdr>
                <w:top w:val="nil"/>
                <w:left w:val="nil"/>
                <w:bottom w:val="nil"/>
                <w:right w:val="nil"/>
                <w:between w:val="nil"/>
              </w:pBdr>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D4FAE" w:rsidRDefault="008D4FAE" w:rsidP="008D4F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00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4FAE" w:rsidTr="00F75B57">
        <w:trPr>
          <w:trHeight w:val="1119"/>
          <w:jc w:val="center"/>
        </w:trPr>
        <w:tc>
          <w:tcPr>
            <w:tcW w:w="705" w:type="dxa"/>
          </w:tcPr>
          <w:p w:rsidR="008D4FAE" w:rsidRDefault="008D4FAE" w:rsidP="008D4F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8D4FAE" w:rsidRDefault="008D4FAE" w:rsidP="008D4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7229" w:type="dxa"/>
          </w:tcPr>
          <w:p w:rsidR="008D4FAE" w:rsidRPr="004959A1" w:rsidRDefault="008D4FAE" w:rsidP="008D4FAE">
            <w:pPr>
              <w:widowControl w:val="0"/>
              <w:ind w:right="120"/>
              <w:jc w:val="both"/>
              <w:rPr>
                <w:rFonts w:ascii="Times New Roman" w:eastAsia="Times New Roman" w:hAnsi="Times New Roman"/>
                <w:sz w:val="24"/>
                <w:szCs w:val="24"/>
              </w:rPr>
            </w:pPr>
            <w:r w:rsidRPr="004959A1">
              <w:rPr>
                <w:rFonts w:ascii="Times New Roman" w:eastAsia="Times New Roman" w:hAnsi="Times New Roman"/>
                <w:sz w:val="24"/>
                <w:szCs w:val="24"/>
              </w:rPr>
              <w:t>Забезпечення виконання договору про закупівлю не вимагається.</w:t>
            </w:r>
          </w:p>
        </w:tc>
      </w:tr>
    </w:tbl>
    <w:p w:rsidR="00A27BE1" w:rsidRDefault="00A27BE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27BE1" w:rsidRPr="00B47FE5" w:rsidRDefault="00230409">
      <w:pPr>
        <w:widowControl w:val="0"/>
        <w:spacing w:after="0" w:line="240" w:lineRule="auto"/>
        <w:jc w:val="both"/>
        <w:rPr>
          <w:rFonts w:ascii="Times New Roman" w:eastAsia="Times New Roman" w:hAnsi="Times New Roman" w:cs="Times New Roman"/>
          <w:sz w:val="24"/>
          <w:szCs w:val="24"/>
        </w:rPr>
      </w:pPr>
      <w:r w:rsidRPr="00B47FE5">
        <w:rPr>
          <w:rFonts w:ascii="Times New Roman" w:eastAsia="Times New Roman" w:hAnsi="Times New Roman" w:cs="Times New Roman"/>
          <w:sz w:val="24"/>
          <w:szCs w:val="24"/>
        </w:rPr>
        <w:t xml:space="preserve">Додатки: </w:t>
      </w:r>
      <w:r w:rsidRPr="00B47FE5">
        <w:rPr>
          <w:rFonts w:ascii="Times New Roman" w:eastAsia="Times New Roman" w:hAnsi="Times New Roman" w:cs="Times New Roman"/>
          <w:sz w:val="24"/>
          <w:szCs w:val="24"/>
        </w:rPr>
        <w:tab/>
      </w:r>
      <w:r w:rsidRPr="00B47FE5">
        <w:rPr>
          <w:rFonts w:ascii="Times New Roman" w:eastAsia="Times New Roman" w:hAnsi="Times New Roman" w:cs="Times New Roman"/>
          <w:sz w:val="24"/>
          <w:szCs w:val="24"/>
        </w:rPr>
        <w:tab/>
      </w:r>
      <w:r w:rsidRPr="00B47FE5">
        <w:rPr>
          <w:rFonts w:ascii="Times New Roman" w:eastAsia="Times New Roman" w:hAnsi="Times New Roman" w:cs="Times New Roman"/>
          <w:sz w:val="24"/>
          <w:szCs w:val="24"/>
        </w:rPr>
        <w:tab/>
        <w:t xml:space="preserve">1. Додаток 1 до тендерної документації на </w:t>
      </w:r>
      <w:r w:rsidR="00DC6A1E">
        <w:rPr>
          <w:rFonts w:ascii="Times New Roman" w:eastAsia="Times New Roman" w:hAnsi="Times New Roman" w:cs="Times New Roman"/>
          <w:sz w:val="24"/>
          <w:szCs w:val="24"/>
        </w:rPr>
        <w:t>10</w:t>
      </w:r>
      <w:r w:rsidRPr="00B47FE5">
        <w:rPr>
          <w:rFonts w:ascii="Times New Roman" w:eastAsia="Times New Roman" w:hAnsi="Times New Roman" w:cs="Times New Roman"/>
          <w:sz w:val="24"/>
          <w:szCs w:val="24"/>
        </w:rPr>
        <w:t xml:space="preserve"> </w:t>
      </w:r>
      <w:proofErr w:type="spellStart"/>
      <w:r w:rsidRPr="00B47FE5">
        <w:rPr>
          <w:rFonts w:ascii="Times New Roman" w:eastAsia="Times New Roman" w:hAnsi="Times New Roman" w:cs="Times New Roman"/>
          <w:sz w:val="24"/>
          <w:szCs w:val="24"/>
        </w:rPr>
        <w:t>арк</w:t>
      </w:r>
      <w:proofErr w:type="spellEnd"/>
      <w:r w:rsidRPr="00B47FE5">
        <w:rPr>
          <w:rFonts w:ascii="Times New Roman" w:eastAsia="Times New Roman" w:hAnsi="Times New Roman" w:cs="Times New Roman"/>
          <w:sz w:val="24"/>
          <w:szCs w:val="24"/>
        </w:rPr>
        <w:t>. в 1 прим.</w:t>
      </w:r>
    </w:p>
    <w:p w:rsidR="00A27BE1" w:rsidRPr="00B47FE5" w:rsidRDefault="00230409">
      <w:pPr>
        <w:widowControl w:val="0"/>
        <w:spacing w:after="0" w:line="240" w:lineRule="auto"/>
        <w:jc w:val="both"/>
        <w:rPr>
          <w:rFonts w:ascii="Times New Roman" w:eastAsia="Times New Roman" w:hAnsi="Times New Roman" w:cs="Times New Roman"/>
          <w:sz w:val="24"/>
          <w:szCs w:val="24"/>
        </w:rPr>
      </w:pPr>
      <w:r w:rsidRPr="00B47FE5">
        <w:rPr>
          <w:rFonts w:ascii="Times New Roman" w:eastAsia="Times New Roman" w:hAnsi="Times New Roman" w:cs="Times New Roman"/>
          <w:sz w:val="24"/>
          <w:szCs w:val="24"/>
        </w:rPr>
        <w:t xml:space="preserve">                                               2. Додаток 2 до тендерної документації на </w:t>
      </w:r>
      <w:r w:rsidR="00432F51">
        <w:rPr>
          <w:rFonts w:ascii="Times New Roman" w:eastAsia="Times New Roman" w:hAnsi="Times New Roman" w:cs="Times New Roman"/>
          <w:sz w:val="24"/>
          <w:szCs w:val="24"/>
        </w:rPr>
        <w:t>4</w:t>
      </w:r>
      <w:r w:rsidRPr="00B47FE5">
        <w:rPr>
          <w:rFonts w:ascii="Times New Roman" w:eastAsia="Times New Roman" w:hAnsi="Times New Roman" w:cs="Times New Roman"/>
          <w:sz w:val="24"/>
          <w:szCs w:val="24"/>
        </w:rPr>
        <w:t xml:space="preserve"> </w:t>
      </w:r>
      <w:proofErr w:type="spellStart"/>
      <w:r w:rsidRPr="00B47FE5">
        <w:rPr>
          <w:rFonts w:ascii="Times New Roman" w:eastAsia="Times New Roman" w:hAnsi="Times New Roman" w:cs="Times New Roman"/>
          <w:sz w:val="24"/>
          <w:szCs w:val="24"/>
        </w:rPr>
        <w:t>арк</w:t>
      </w:r>
      <w:proofErr w:type="spellEnd"/>
      <w:r w:rsidRPr="00B47FE5">
        <w:rPr>
          <w:rFonts w:ascii="Times New Roman" w:eastAsia="Times New Roman" w:hAnsi="Times New Roman" w:cs="Times New Roman"/>
          <w:sz w:val="24"/>
          <w:szCs w:val="24"/>
        </w:rPr>
        <w:t>. в 1 прим.</w:t>
      </w:r>
    </w:p>
    <w:p w:rsidR="00A27BE1" w:rsidRPr="00B47FE5" w:rsidRDefault="00230409" w:rsidP="0075391D">
      <w:pPr>
        <w:spacing w:after="0"/>
        <w:rPr>
          <w:rFonts w:ascii="Times New Roman" w:eastAsia="Times New Roman" w:hAnsi="Times New Roman" w:cs="Times New Roman"/>
          <w:sz w:val="24"/>
          <w:szCs w:val="24"/>
        </w:rPr>
      </w:pPr>
      <w:r w:rsidRPr="00B47FE5">
        <w:rPr>
          <w:rFonts w:ascii="Times New Roman" w:eastAsia="Times New Roman" w:hAnsi="Times New Roman" w:cs="Times New Roman"/>
          <w:sz w:val="24"/>
          <w:szCs w:val="24"/>
        </w:rPr>
        <w:t xml:space="preserve">                                               3. Додаток 3 до тендерної документації на </w:t>
      </w:r>
      <w:r w:rsidR="00432F51">
        <w:rPr>
          <w:rFonts w:ascii="Times New Roman" w:eastAsia="Times New Roman" w:hAnsi="Times New Roman" w:cs="Times New Roman"/>
          <w:sz w:val="24"/>
          <w:szCs w:val="24"/>
        </w:rPr>
        <w:t>8</w:t>
      </w:r>
      <w:r w:rsidRPr="00B47FE5">
        <w:rPr>
          <w:rFonts w:ascii="Times New Roman" w:eastAsia="Times New Roman" w:hAnsi="Times New Roman" w:cs="Times New Roman"/>
          <w:sz w:val="24"/>
          <w:szCs w:val="24"/>
        </w:rPr>
        <w:t xml:space="preserve"> </w:t>
      </w:r>
      <w:proofErr w:type="spellStart"/>
      <w:r w:rsidRPr="00B47FE5">
        <w:rPr>
          <w:rFonts w:ascii="Times New Roman" w:eastAsia="Times New Roman" w:hAnsi="Times New Roman" w:cs="Times New Roman"/>
          <w:sz w:val="24"/>
          <w:szCs w:val="24"/>
        </w:rPr>
        <w:t>арк</w:t>
      </w:r>
      <w:proofErr w:type="spellEnd"/>
      <w:r w:rsidRPr="00B47FE5">
        <w:rPr>
          <w:rFonts w:ascii="Times New Roman" w:eastAsia="Times New Roman" w:hAnsi="Times New Roman" w:cs="Times New Roman"/>
          <w:sz w:val="24"/>
          <w:szCs w:val="24"/>
        </w:rPr>
        <w:t>. в 1 прим</w:t>
      </w:r>
    </w:p>
    <w:p w:rsidR="0075391D" w:rsidRPr="00472B0D" w:rsidRDefault="0075391D" w:rsidP="0075391D">
      <w:pPr>
        <w:spacing w:after="0"/>
        <w:rPr>
          <w:rFonts w:ascii="Times New Roman" w:eastAsia="Times New Roman" w:hAnsi="Times New Roman" w:cs="Times New Roman"/>
        </w:rPr>
      </w:pPr>
    </w:p>
    <w:p w:rsidR="005812AA" w:rsidRPr="005812AA" w:rsidRDefault="005812AA" w:rsidP="005812AA">
      <w:pPr>
        <w:rPr>
          <w:rFonts w:ascii="Times New Roman" w:eastAsia="Times New Roman" w:hAnsi="Times New Roman" w:cs="Times New Roman"/>
          <w:sz w:val="24"/>
          <w:szCs w:val="24"/>
        </w:rPr>
      </w:pPr>
    </w:p>
    <w:p w:rsidR="00DA4E0A" w:rsidRDefault="00DA4E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4E0A" w:rsidRPr="00AC6DF4" w:rsidRDefault="00DA4E0A" w:rsidP="00DA4E0A">
      <w:pPr>
        <w:pStyle w:val="11"/>
        <w:jc w:val="right"/>
        <w:rPr>
          <w:rFonts w:ascii="Times New Roman" w:hAnsi="Times New Roman" w:cs="Times New Roman"/>
          <w:b/>
          <w:bCs/>
          <w:i/>
          <w:iCs/>
          <w:sz w:val="24"/>
          <w:szCs w:val="24"/>
        </w:rPr>
      </w:pPr>
      <w:r w:rsidRPr="00AC6DF4">
        <w:rPr>
          <w:rFonts w:ascii="Times New Roman" w:hAnsi="Times New Roman" w:cs="Times New Roman"/>
          <w:b/>
          <w:bCs/>
          <w:i/>
          <w:iCs/>
          <w:sz w:val="24"/>
          <w:szCs w:val="24"/>
        </w:rPr>
        <w:lastRenderedPageBreak/>
        <w:t xml:space="preserve">Додаток 1 </w:t>
      </w:r>
    </w:p>
    <w:p w:rsidR="00DA4E0A" w:rsidRPr="009316AE" w:rsidRDefault="00DA4E0A" w:rsidP="00DA4E0A">
      <w:pPr>
        <w:pStyle w:val="11"/>
        <w:jc w:val="right"/>
        <w:rPr>
          <w:rFonts w:ascii="Times New Roman" w:hAnsi="Times New Roman" w:cs="Times New Roman"/>
          <w:bCs/>
          <w:i/>
          <w:iCs/>
          <w:sz w:val="24"/>
          <w:szCs w:val="24"/>
        </w:rPr>
      </w:pPr>
      <w:r w:rsidRPr="00AC6DF4">
        <w:rPr>
          <w:rFonts w:ascii="Times New Roman" w:hAnsi="Times New Roman" w:cs="Times New Roman"/>
          <w:bCs/>
          <w:i/>
          <w:iCs/>
          <w:sz w:val="24"/>
          <w:szCs w:val="24"/>
        </w:rPr>
        <w:t>до тендерної документації</w:t>
      </w:r>
    </w:p>
    <w:p w:rsidR="00DA4E0A" w:rsidRDefault="00DA4E0A" w:rsidP="00DA4E0A">
      <w:pPr>
        <w:jc w:val="right"/>
        <w:rPr>
          <w:rFonts w:ascii="Times New Roman" w:eastAsia="Times New Roman" w:hAnsi="Times New Roman" w:cs="Times New Roman"/>
          <w:b/>
          <w:sz w:val="24"/>
          <w:szCs w:val="24"/>
        </w:rPr>
      </w:pPr>
    </w:p>
    <w:p w:rsidR="00DA4E0A" w:rsidRDefault="00E46514" w:rsidP="00E46514">
      <w:pPr>
        <w:shd w:val="clear" w:color="auto" w:fill="FFFFFF"/>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DA4E0A" w:rsidRPr="00A04C3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46514" w:rsidRPr="00FB66EA" w:rsidRDefault="00E46514" w:rsidP="00E4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1.1 </w:t>
      </w:r>
      <w:r w:rsidRPr="00FB66EA">
        <w:rPr>
          <w:rFonts w:ascii="Times New Roman" w:hAnsi="Times New Roman" w:cs="Times New Roman"/>
          <w:b/>
          <w:bCs/>
        </w:rPr>
        <w:t>Документи, що підтверджують</w:t>
      </w:r>
      <w:r w:rsidRPr="00FB66EA">
        <w:rPr>
          <w:rFonts w:ascii="Times New Roman" w:hAnsi="Times New Roman" w:cs="Times New Roman"/>
          <w:b/>
        </w:rPr>
        <w:t xml:space="preserve"> наявність документально підтвердженого досвіду виконання аналогічного договор</w:t>
      </w:r>
      <w:r>
        <w:rPr>
          <w:rFonts w:ascii="Times New Roman" w:hAnsi="Times New Roman" w:cs="Times New Roman"/>
          <w:b/>
        </w:rPr>
        <w:t>у або договорів</w:t>
      </w:r>
      <w:r w:rsidRPr="00FB66EA">
        <w:rPr>
          <w:rFonts w:ascii="Times New Roman" w:hAnsi="Times New Roman" w:cs="Times New Roman"/>
          <w:b/>
        </w:rPr>
        <w:t>:</w:t>
      </w:r>
    </w:p>
    <w:p w:rsidR="00B14B29" w:rsidRPr="00F12249" w:rsidRDefault="004860CE" w:rsidP="00B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rPr>
        <w:t xml:space="preserve">- </w:t>
      </w:r>
      <w:r w:rsidR="00B14B29">
        <w:rPr>
          <w:rFonts w:ascii="Times New Roman" w:hAnsi="Times New Roman" w:cs="Times New Roman"/>
          <w:sz w:val="24"/>
          <w:szCs w:val="24"/>
        </w:rPr>
        <w:t>Довідка складена у</w:t>
      </w:r>
      <w:r w:rsidR="00B14B29" w:rsidRPr="00F12249">
        <w:rPr>
          <w:rFonts w:ascii="Times New Roman" w:hAnsi="Times New Roman" w:cs="Times New Roman"/>
          <w:sz w:val="24"/>
          <w:szCs w:val="24"/>
        </w:rPr>
        <w:t xml:space="preserve"> </w:t>
      </w:r>
      <w:r w:rsidR="00B14B29">
        <w:rPr>
          <w:rFonts w:ascii="Times New Roman" w:hAnsi="Times New Roman" w:cs="Times New Roman"/>
          <w:sz w:val="24"/>
          <w:szCs w:val="24"/>
        </w:rPr>
        <w:t>нижче наведеній формі про виконання аналогічних договорів (не менше двох)</w:t>
      </w:r>
      <w:r w:rsidR="00B14B29" w:rsidRPr="00F12249">
        <w:rPr>
          <w:rFonts w:ascii="Times New Roman" w:hAnsi="Times New Roman" w:cs="Times New Roman"/>
          <w:sz w:val="24"/>
          <w:szCs w:val="24"/>
        </w:rPr>
        <w:t>,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14"/>
        <w:gridCol w:w="2268"/>
        <w:gridCol w:w="2126"/>
        <w:gridCol w:w="1347"/>
      </w:tblGrid>
      <w:tr w:rsidR="00B14B29" w:rsidRPr="00F12249" w:rsidTr="00F3665A">
        <w:tc>
          <w:tcPr>
            <w:tcW w:w="426" w:type="dxa"/>
            <w:tcBorders>
              <w:top w:val="single" w:sz="4" w:space="0" w:color="auto"/>
              <w:left w:val="single" w:sz="4" w:space="0" w:color="auto"/>
              <w:bottom w:val="single" w:sz="4" w:space="0" w:color="auto"/>
              <w:right w:val="single" w:sz="4" w:space="0" w:color="auto"/>
            </w:tcBorders>
            <w:vAlign w:val="center"/>
          </w:tcPr>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 з/п</w:t>
            </w:r>
          </w:p>
          <w:p w:rsidR="00B14B29" w:rsidRPr="00F12249" w:rsidRDefault="00B14B29" w:rsidP="00F3665A">
            <w:pPr>
              <w:ind w:left="-117" w:right="-105"/>
              <w:jc w:val="center"/>
              <w:rPr>
                <w:rFonts w:ascii="Times New Roman" w:hAnsi="Times New Roman" w:cs="Times New Roman"/>
                <w:sz w:val="24"/>
                <w:szCs w:val="24"/>
              </w:rPr>
            </w:pPr>
          </w:p>
          <w:p w:rsidR="00B14B29" w:rsidRPr="00F12249" w:rsidRDefault="00B14B29" w:rsidP="00F3665A">
            <w:pPr>
              <w:ind w:left="-117" w:right="-105"/>
              <w:jc w:val="center"/>
              <w:rPr>
                <w:rFonts w:ascii="Times New Roman" w:hAnsi="Times New Roman" w:cs="Times New Roman"/>
                <w:sz w:val="24"/>
                <w:szCs w:val="24"/>
              </w:rPr>
            </w:pPr>
          </w:p>
        </w:tc>
        <w:tc>
          <w:tcPr>
            <w:tcW w:w="3614" w:type="dxa"/>
            <w:tcBorders>
              <w:top w:val="single" w:sz="4" w:space="0" w:color="auto"/>
              <w:left w:val="single" w:sz="4" w:space="0" w:color="auto"/>
              <w:bottom w:val="single" w:sz="4" w:space="0" w:color="auto"/>
              <w:right w:val="single" w:sz="4" w:space="0" w:color="auto"/>
            </w:tcBorders>
            <w:vAlign w:val="center"/>
          </w:tcPr>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 xml:space="preserve">Найменування контрагента, код </w:t>
            </w:r>
          </w:p>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 xml:space="preserve">ЄДРПОУ, контактна особа із </w:t>
            </w:r>
          </w:p>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Номер та дата укладання договору,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Предмет договору</w:t>
            </w:r>
          </w:p>
        </w:tc>
        <w:tc>
          <w:tcPr>
            <w:tcW w:w="1347" w:type="dxa"/>
            <w:tcBorders>
              <w:top w:val="single" w:sz="4" w:space="0" w:color="auto"/>
              <w:left w:val="single" w:sz="4" w:space="0" w:color="auto"/>
              <w:bottom w:val="single" w:sz="4" w:space="0" w:color="auto"/>
              <w:right w:val="single" w:sz="4" w:space="0" w:color="auto"/>
            </w:tcBorders>
            <w:vAlign w:val="center"/>
          </w:tcPr>
          <w:p w:rsidR="00B14B29" w:rsidRPr="00F12249" w:rsidRDefault="00B14B29" w:rsidP="00F3665A">
            <w:pPr>
              <w:ind w:left="-117" w:right="-105"/>
              <w:jc w:val="center"/>
              <w:rPr>
                <w:rFonts w:ascii="Times New Roman" w:hAnsi="Times New Roman" w:cs="Times New Roman"/>
                <w:sz w:val="24"/>
                <w:szCs w:val="24"/>
              </w:rPr>
            </w:pPr>
            <w:r w:rsidRPr="00F12249">
              <w:rPr>
                <w:rFonts w:ascii="Times New Roman" w:hAnsi="Times New Roman" w:cs="Times New Roman"/>
                <w:sz w:val="24"/>
                <w:szCs w:val="24"/>
              </w:rPr>
              <w:t>Стан виконання</w:t>
            </w:r>
          </w:p>
        </w:tc>
      </w:tr>
      <w:tr w:rsidR="00B14B29" w:rsidRPr="00F12249" w:rsidTr="00F3665A">
        <w:tc>
          <w:tcPr>
            <w:tcW w:w="426" w:type="dxa"/>
            <w:tcBorders>
              <w:top w:val="single" w:sz="4" w:space="0" w:color="auto"/>
              <w:left w:val="single" w:sz="4" w:space="0" w:color="auto"/>
              <w:bottom w:val="single" w:sz="4" w:space="0" w:color="auto"/>
              <w:right w:val="single" w:sz="4" w:space="0" w:color="auto"/>
            </w:tcBorders>
          </w:tcPr>
          <w:p w:rsidR="00B14B29" w:rsidRPr="00F12249" w:rsidRDefault="00B14B29" w:rsidP="00F3665A">
            <w:pPr>
              <w:ind w:left="-117"/>
              <w:rPr>
                <w:rFonts w:ascii="Times New Roman" w:hAnsi="Times New Roman" w:cs="Times New Roman"/>
                <w:sz w:val="24"/>
                <w:szCs w:val="24"/>
                <w:lang w:val="x-none"/>
              </w:rPr>
            </w:pPr>
          </w:p>
        </w:tc>
        <w:tc>
          <w:tcPr>
            <w:tcW w:w="3614" w:type="dxa"/>
            <w:tcBorders>
              <w:top w:val="single" w:sz="4" w:space="0" w:color="auto"/>
              <w:left w:val="single" w:sz="4" w:space="0" w:color="auto"/>
              <w:bottom w:val="single" w:sz="4" w:space="0" w:color="auto"/>
              <w:right w:val="single" w:sz="4" w:space="0" w:color="auto"/>
            </w:tcBorders>
          </w:tcPr>
          <w:p w:rsidR="00B14B29" w:rsidRPr="00F12249" w:rsidRDefault="00B14B29" w:rsidP="00F3665A">
            <w:pPr>
              <w:ind w:left="-117"/>
              <w:rPr>
                <w:rFonts w:ascii="Times New Roman" w:hAnsi="Times New Roman" w:cs="Times New Roman"/>
                <w:sz w:val="24"/>
                <w:szCs w:val="24"/>
                <w:lang w:val="x-none"/>
              </w:rPr>
            </w:pPr>
          </w:p>
        </w:tc>
        <w:tc>
          <w:tcPr>
            <w:tcW w:w="2268" w:type="dxa"/>
            <w:tcBorders>
              <w:top w:val="single" w:sz="4" w:space="0" w:color="auto"/>
              <w:left w:val="single" w:sz="4" w:space="0" w:color="auto"/>
              <w:bottom w:val="single" w:sz="4" w:space="0" w:color="auto"/>
              <w:right w:val="single" w:sz="4" w:space="0" w:color="auto"/>
            </w:tcBorders>
          </w:tcPr>
          <w:p w:rsidR="00B14B29" w:rsidRPr="00F12249" w:rsidRDefault="00B14B29" w:rsidP="00F3665A">
            <w:pPr>
              <w:ind w:left="-117"/>
              <w:rPr>
                <w:rFonts w:ascii="Times New Roman" w:hAnsi="Times New Roman" w:cs="Times New Roman"/>
                <w:sz w:val="24"/>
                <w:szCs w:val="24"/>
                <w:lang w:val="x-none"/>
              </w:rPr>
            </w:pPr>
          </w:p>
        </w:tc>
        <w:tc>
          <w:tcPr>
            <w:tcW w:w="2126" w:type="dxa"/>
            <w:tcBorders>
              <w:top w:val="single" w:sz="4" w:space="0" w:color="auto"/>
              <w:left w:val="single" w:sz="4" w:space="0" w:color="auto"/>
              <w:bottom w:val="single" w:sz="4" w:space="0" w:color="auto"/>
              <w:right w:val="single" w:sz="4" w:space="0" w:color="auto"/>
            </w:tcBorders>
          </w:tcPr>
          <w:p w:rsidR="00B14B29" w:rsidRPr="00F12249" w:rsidRDefault="00B14B29" w:rsidP="00F3665A">
            <w:pPr>
              <w:ind w:left="-117"/>
              <w:rPr>
                <w:rFonts w:ascii="Times New Roman" w:hAnsi="Times New Roman" w:cs="Times New Roman"/>
                <w:sz w:val="24"/>
                <w:szCs w:val="24"/>
                <w:lang w:val="x-none"/>
              </w:rPr>
            </w:pPr>
          </w:p>
        </w:tc>
        <w:tc>
          <w:tcPr>
            <w:tcW w:w="1347" w:type="dxa"/>
            <w:tcBorders>
              <w:top w:val="single" w:sz="4" w:space="0" w:color="auto"/>
              <w:left w:val="single" w:sz="4" w:space="0" w:color="auto"/>
              <w:bottom w:val="single" w:sz="4" w:space="0" w:color="auto"/>
              <w:right w:val="single" w:sz="4" w:space="0" w:color="auto"/>
            </w:tcBorders>
          </w:tcPr>
          <w:p w:rsidR="00B14B29" w:rsidRPr="00F12249" w:rsidRDefault="00B14B29" w:rsidP="00F3665A">
            <w:pPr>
              <w:ind w:left="-117"/>
              <w:rPr>
                <w:rFonts w:ascii="Times New Roman" w:hAnsi="Times New Roman" w:cs="Times New Roman"/>
                <w:sz w:val="24"/>
                <w:szCs w:val="24"/>
                <w:lang w:val="x-none"/>
              </w:rPr>
            </w:pPr>
          </w:p>
        </w:tc>
      </w:tr>
    </w:tbl>
    <w:p w:rsidR="00B14B29" w:rsidRDefault="00B14B29" w:rsidP="00B14B29">
      <w:pPr>
        <w:jc w:val="both"/>
        <w:rPr>
          <w:rFonts w:ascii="Times New Roman" w:hAnsi="Times New Roman" w:cs="Times New Roman"/>
          <w:i/>
        </w:rPr>
      </w:pPr>
    </w:p>
    <w:p w:rsidR="00B14B29" w:rsidRDefault="00B14B29" w:rsidP="00B14B29">
      <w:pPr>
        <w:jc w:val="both"/>
        <w:rPr>
          <w:rFonts w:ascii="Times New Roman" w:hAnsi="Times New Roman" w:cs="Times New Roman"/>
          <w:i/>
        </w:rPr>
      </w:pPr>
      <w:r w:rsidRPr="00F60F98">
        <w:rPr>
          <w:rFonts w:ascii="Times New Roman" w:hAnsi="Times New Roman" w:cs="Times New Roman"/>
          <w:i/>
        </w:rPr>
        <w:t>* Примітки:</w:t>
      </w:r>
    </w:p>
    <w:p w:rsidR="00B14B29" w:rsidRPr="00C910EC" w:rsidRDefault="00B14B29" w:rsidP="00B14B29">
      <w:pPr>
        <w:spacing w:after="0"/>
        <w:ind w:firstLine="142"/>
        <w:jc w:val="both"/>
        <w:rPr>
          <w:rFonts w:ascii="Times New Roman" w:eastAsia="Times New Roman" w:hAnsi="Times New Roman"/>
          <w:sz w:val="24"/>
          <w:szCs w:val="24"/>
          <w:lang w:eastAsia="uk-UA"/>
        </w:rPr>
      </w:pPr>
      <w:r w:rsidRPr="00C910EC">
        <w:rPr>
          <w:rFonts w:ascii="Times New Roman" w:eastAsia="Times New Roman" w:hAnsi="Times New Roman"/>
          <w:sz w:val="24"/>
          <w:szCs w:val="24"/>
          <w:lang w:eastAsia="uk-UA"/>
        </w:rPr>
        <w:t xml:space="preserve">Під аналогічним договором розуміється договір на постачання </w:t>
      </w:r>
      <w:r w:rsidRPr="00C910EC">
        <w:rPr>
          <w:rFonts w:ascii="Times New Roman" w:hAnsi="Times New Roman"/>
          <w:sz w:val="24"/>
          <w:szCs w:val="24"/>
        </w:rPr>
        <w:t>паперу офісного, А-4</w:t>
      </w:r>
      <w:r w:rsidRPr="00C910EC">
        <w:rPr>
          <w:rFonts w:ascii="Times New Roman" w:eastAsia="Times New Roman" w:hAnsi="Times New Roman"/>
          <w:sz w:val="24"/>
          <w:szCs w:val="24"/>
          <w:lang w:eastAsia="uk-UA"/>
        </w:rPr>
        <w:t>.</w:t>
      </w:r>
    </w:p>
    <w:p w:rsidR="00B14B29" w:rsidRPr="000940F4" w:rsidRDefault="00B14B29" w:rsidP="00B14B29">
      <w:pPr>
        <w:tabs>
          <w:tab w:val="left" w:pos="-252"/>
          <w:tab w:val="left" w:pos="256"/>
          <w:tab w:val="left" w:pos="481"/>
          <w:tab w:val="left" w:pos="709"/>
        </w:tabs>
        <w:spacing w:after="0" w:line="240" w:lineRule="auto"/>
        <w:ind w:firstLine="176"/>
        <w:jc w:val="both"/>
        <w:rPr>
          <w:rFonts w:ascii="Times New Roman" w:eastAsia="Times New Roman" w:hAnsi="Times New Roman"/>
          <w:sz w:val="24"/>
          <w:szCs w:val="24"/>
          <w:lang w:eastAsia="uk-UA"/>
        </w:rPr>
      </w:pPr>
      <w:r w:rsidRPr="000940F4">
        <w:rPr>
          <w:rFonts w:ascii="Times New Roman" w:eastAsia="Times New Roman" w:hAnsi="Times New Roman"/>
          <w:sz w:val="24"/>
          <w:szCs w:val="24"/>
          <w:lang w:eastAsia="uk-UA"/>
        </w:rPr>
        <w:t>Для підтвердження виконання аналогічного (аналогічних) за предметом закупівлі договору (договорів), зазначеного (зазначених) у довідці довільної форми, надаються:</w:t>
      </w:r>
    </w:p>
    <w:p w:rsidR="00B14B29" w:rsidRPr="000940F4" w:rsidRDefault="00B14B29" w:rsidP="00B14B29">
      <w:pPr>
        <w:tabs>
          <w:tab w:val="left" w:pos="-252"/>
          <w:tab w:val="left" w:pos="256"/>
          <w:tab w:val="left" w:pos="481"/>
          <w:tab w:val="left" w:pos="709"/>
        </w:tabs>
        <w:spacing w:after="0" w:line="240" w:lineRule="auto"/>
        <w:ind w:firstLine="176"/>
        <w:jc w:val="both"/>
        <w:rPr>
          <w:rFonts w:ascii="Times New Roman" w:eastAsia="Times New Roman" w:hAnsi="Times New Roman"/>
          <w:sz w:val="24"/>
          <w:szCs w:val="24"/>
          <w:lang w:eastAsia="uk-UA"/>
        </w:rPr>
      </w:pPr>
      <w:r w:rsidRPr="000940F4">
        <w:rPr>
          <w:rFonts w:ascii="Times New Roman" w:eastAsia="Times New Roman" w:hAnsi="Times New Roman"/>
          <w:sz w:val="24"/>
          <w:szCs w:val="24"/>
          <w:lang w:eastAsia="uk-UA"/>
        </w:rPr>
        <w:t>- копія (копії) договору (усіх договорів), зазначеного (зазначених) у довідці, з додатками;</w:t>
      </w:r>
    </w:p>
    <w:p w:rsidR="00B14B29" w:rsidRPr="000940F4" w:rsidRDefault="00B14B29" w:rsidP="00B14B29">
      <w:pPr>
        <w:pBdr>
          <w:top w:val="nil"/>
          <w:left w:val="nil"/>
          <w:bottom w:val="nil"/>
          <w:right w:val="nil"/>
          <w:between w:val="nil"/>
        </w:pBdr>
        <w:tabs>
          <w:tab w:val="left" w:pos="-252"/>
          <w:tab w:val="left" w:pos="256"/>
          <w:tab w:val="left" w:pos="481"/>
          <w:tab w:val="left" w:pos="709"/>
        </w:tabs>
        <w:spacing w:after="0" w:line="240" w:lineRule="auto"/>
        <w:ind w:firstLine="176"/>
        <w:jc w:val="both"/>
        <w:rPr>
          <w:rFonts w:ascii="Times New Roman" w:eastAsia="Times New Roman" w:hAnsi="Times New Roman"/>
          <w:sz w:val="24"/>
          <w:szCs w:val="24"/>
          <w:lang w:eastAsia="uk-UA"/>
        </w:rPr>
      </w:pPr>
      <w:r w:rsidRPr="000940F4">
        <w:rPr>
          <w:rFonts w:ascii="Times New Roman" w:eastAsia="Times New Roman" w:hAnsi="Times New Roman"/>
          <w:sz w:val="24"/>
          <w:szCs w:val="24"/>
          <w:lang w:eastAsia="uk-UA"/>
        </w:rPr>
        <w:t>- лист-відгук* чи інший документ (видаткова накладна або інший документ), що підтверджує виконання договору (усіх договорів), зазначеного (зазначених) у довідці.</w:t>
      </w:r>
    </w:p>
    <w:p w:rsidR="00B14B29" w:rsidRDefault="00B14B29" w:rsidP="00B14B29">
      <w:pPr>
        <w:jc w:val="both"/>
        <w:rPr>
          <w:rFonts w:ascii="Times New Roman" w:hAnsi="Times New Roman" w:cs="Times New Roman"/>
          <w:i/>
        </w:rPr>
      </w:pPr>
      <w:r w:rsidRPr="000940F4">
        <w:rPr>
          <w:rFonts w:ascii="Times New Roman" w:eastAsia="Times New Roman" w:hAnsi="Times New Roman"/>
          <w:i/>
          <w:sz w:val="20"/>
          <w:szCs w:val="20"/>
          <w:lang w:eastAsia="uk-UA"/>
        </w:rPr>
        <w:t>*Лист-відгук повинен бути оформлений на бланку контрагента учасника за підписом керівника або уповноваженої особи, із зазначенням предмету виконаного договору, та за можливості: номеру та дати договору, П.І.Б., контактного телефону і посади особи, яка може підтвердити вказані дані.</w:t>
      </w:r>
    </w:p>
    <w:p w:rsidR="00E46514" w:rsidRDefault="00E46514" w:rsidP="00B14B29">
      <w:pPr>
        <w:jc w:val="both"/>
        <w:rPr>
          <w:rFonts w:ascii="Times New Roman" w:eastAsia="Times New Roman" w:hAnsi="Times New Roman" w:cs="Times New Roman"/>
          <w:b/>
          <w:color w:val="000000"/>
          <w:sz w:val="24"/>
          <w:szCs w:val="24"/>
        </w:rPr>
      </w:pPr>
    </w:p>
    <w:p w:rsidR="00984B2E" w:rsidRPr="004860CE" w:rsidRDefault="00984B2E" w:rsidP="003409F3">
      <w:pPr>
        <w:pStyle w:val="a5"/>
        <w:numPr>
          <w:ilvl w:val="0"/>
          <w:numId w:val="2"/>
        </w:numPr>
        <w:spacing w:before="20" w:after="20" w:line="240" w:lineRule="auto"/>
        <w:ind w:left="567" w:hanging="567"/>
        <w:jc w:val="both"/>
        <w:rPr>
          <w:rFonts w:ascii="Times New Roman" w:eastAsia="Times New Roman" w:hAnsi="Times New Roman" w:cs="Times New Roman"/>
          <w:b/>
          <w:sz w:val="24"/>
          <w:szCs w:val="24"/>
          <w:highlight w:val="white"/>
        </w:rPr>
      </w:pPr>
      <w:r w:rsidRPr="004860CE">
        <w:rPr>
          <w:rFonts w:ascii="Times New Roman" w:eastAsia="Times New Roman" w:hAnsi="Times New Roman" w:cs="Times New Roman"/>
          <w:b/>
          <w:color w:val="000000"/>
          <w:sz w:val="24"/>
          <w:szCs w:val="24"/>
        </w:rPr>
        <w:t xml:space="preserve">Підтвердження відповідності УЧАСНИКА </w:t>
      </w:r>
      <w:r w:rsidRPr="004860C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860CE">
        <w:rPr>
          <w:rFonts w:ascii="Times New Roman" w:eastAsia="Times New Roman" w:hAnsi="Times New Roman" w:cs="Times New Roman"/>
          <w:b/>
          <w:sz w:val="24"/>
          <w:szCs w:val="24"/>
          <w:highlight w:val="white"/>
        </w:rPr>
        <w:t>м у пункті 47 Особливостей.</w:t>
      </w:r>
    </w:p>
    <w:p w:rsidR="00B470E4" w:rsidRPr="00B470E4" w:rsidRDefault="00B470E4" w:rsidP="00B470E4">
      <w:pPr>
        <w:pStyle w:val="a5"/>
        <w:spacing w:before="20" w:after="20" w:line="240" w:lineRule="auto"/>
        <w:jc w:val="both"/>
        <w:rPr>
          <w:rFonts w:ascii="Times New Roman" w:eastAsia="Times New Roman" w:hAnsi="Times New Roman" w:cs="Times New Roman"/>
          <w:b/>
          <w:sz w:val="24"/>
          <w:szCs w:val="24"/>
          <w:highlight w:val="white"/>
        </w:rPr>
      </w:pPr>
    </w:p>
    <w:p w:rsidR="00984B2E" w:rsidRPr="00B470E4" w:rsidRDefault="00984B2E" w:rsidP="00984B2E">
      <w:pPr>
        <w:spacing w:after="0"/>
        <w:ind w:firstLine="567"/>
        <w:jc w:val="both"/>
        <w:rPr>
          <w:rFonts w:ascii="Times New Roman" w:eastAsia="Times New Roman" w:hAnsi="Times New Roman" w:cs="Times New Roman"/>
          <w:sz w:val="24"/>
          <w:szCs w:val="24"/>
          <w:highlight w:val="white"/>
        </w:rPr>
      </w:pPr>
      <w:r w:rsidRPr="00B470E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70E4">
        <w:rPr>
          <w:rFonts w:ascii="Times New Roman" w:eastAsia="Times New Roman" w:hAnsi="Times New Roman" w:cs="Times New Roman"/>
          <w:sz w:val="24"/>
          <w:szCs w:val="24"/>
          <w:highlight w:val="white"/>
        </w:rPr>
        <w:t>закупівель</w:t>
      </w:r>
      <w:proofErr w:type="spellEnd"/>
      <w:r w:rsidRPr="00B470E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B51A2">
        <w:rPr>
          <w:rFonts w:ascii="Times New Roman" w:eastAsia="Times New Roman" w:hAnsi="Times New Roman" w:cs="Times New Roman"/>
          <w:sz w:val="24"/>
          <w:szCs w:val="24"/>
          <w:highlight w:val="white"/>
        </w:rPr>
        <w:t xml:space="preserve">47 </w:t>
      </w:r>
      <w:r w:rsidRPr="00B470E4">
        <w:rPr>
          <w:rFonts w:ascii="Times New Roman" w:eastAsia="Times New Roman" w:hAnsi="Times New Roman" w:cs="Times New Roman"/>
          <w:sz w:val="24"/>
          <w:szCs w:val="24"/>
          <w:highlight w:val="white"/>
        </w:rPr>
        <w:t>Особливостей.</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під час подання тендерної пропозиції.</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84B2E" w:rsidRPr="00B470E4" w:rsidRDefault="00984B2E" w:rsidP="00BB51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470E4">
        <w:rPr>
          <w:rFonts w:ascii="Times New Roman" w:eastAsia="Times New Roman" w:hAnsi="Times New Roman" w:cs="Times New Roman"/>
          <w:sz w:val="24"/>
          <w:szCs w:val="24"/>
        </w:rPr>
        <w:lastRenderedPageBreak/>
        <w:t xml:space="preserve">Учасник  повинен надати </w:t>
      </w:r>
      <w:r w:rsidR="00F75B57">
        <w:rPr>
          <w:rFonts w:ascii="Times New Roman" w:eastAsia="Times New Roman" w:hAnsi="Times New Roman" w:cs="Times New Roman"/>
          <w:b/>
          <w:sz w:val="24"/>
          <w:szCs w:val="24"/>
        </w:rPr>
        <w:t>довідку</w:t>
      </w:r>
      <w:r w:rsidRPr="00B470E4">
        <w:rPr>
          <w:rFonts w:ascii="Times New Roman" w:eastAsia="Times New Roman" w:hAnsi="Times New Roman" w:cs="Times New Roman"/>
          <w:b/>
          <w:sz w:val="24"/>
          <w:szCs w:val="24"/>
        </w:rPr>
        <w:t xml:space="preserve"> </w:t>
      </w:r>
      <w:r w:rsidR="00F75B57" w:rsidRPr="00F75B57">
        <w:rPr>
          <w:rFonts w:ascii="Times New Roman" w:eastAsia="Times New Roman" w:hAnsi="Times New Roman" w:cs="Times New Roman"/>
          <w:i/>
          <w:sz w:val="24"/>
          <w:szCs w:val="24"/>
        </w:rPr>
        <w:t xml:space="preserve">(форма </w:t>
      </w:r>
      <w:r w:rsidR="002654C4">
        <w:rPr>
          <w:rFonts w:ascii="Times New Roman" w:eastAsia="Times New Roman" w:hAnsi="Times New Roman" w:cs="Times New Roman"/>
          <w:i/>
          <w:sz w:val="24"/>
          <w:szCs w:val="24"/>
        </w:rPr>
        <w:t>1</w:t>
      </w:r>
      <w:r w:rsidR="00F75B57" w:rsidRPr="00F75B57">
        <w:rPr>
          <w:rFonts w:ascii="Times New Roman" w:eastAsia="Times New Roman" w:hAnsi="Times New Roman" w:cs="Times New Roman"/>
          <w:i/>
          <w:sz w:val="24"/>
          <w:szCs w:val="24"/>
        </w:rPr>
        <w:t>)</w:t>
      </w:r>
      <w:r w:rsidRPr="00B470E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B51A2">
        <w:rPr>
          <w:rFonts w:ascii="Times New Roman" w:eastAsia="Times New Roman" w:hAnsi="Times New Roman" w:cs="Times New Roman"/>
          <w:sz w:val="24"/>
          <w:szCs w:val="24"/>
          <w:highlight w:val="white"/>
        </w:rPr>
        <w:t>47</w:t>
      </w:r>
      <w:r w:rsidRPr="00B470E4">
        <w:rPr>
          <w:rFonts w:ascii="Times New Roman" w:eastAsia="Times New Roman" w:hAnsi="Times New Roman" w:cs="Times New Roman"/>
          <w:sz w:val="24"/>
          <w:szCs w:val="24"/>
          <w:highlight w:val="white"/>
        </w:rPr>
        <w:t xml:space="preserve"> </w:t>
      </w:r>
      <w:r w:rsidRPr="00B470E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5B57" w:rsidRDefault="00984B2E"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B51A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B51A2">
        <w:rPr>
          <w:rFonts w:ascii="Times New Roman" w:eastAsia="Times New Roman" w:hAnsi="Times New Roman" w:cs="Times New Roman"/>
          <w:i/>
          <w:sz w:val="24"/>
          <w:szCs w:val="24"/>
        </w:rPr>
        <w:t>закупівель</w:t>
      </w:r>
      <w:proofErr w:type="spellEnd"/>
      <w:r w:rsidRPr="00BB51A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5B57" w:rsidRPr="002654C4"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16"/>
          <w:szCs w:val="16"/>
        </w:rPr>
      </w:pPr>
    </w:p>
    <w:p w:rsidR="00F75B57" w:rsidRPr="00D357AC" w:rsidRDefault="002654C4" w:rsidP="00F75B57">
      <w:pPr>
        <w:jc w:val="right"/>
        <w:rPr>
          <w:rFonts w:ascii="Times New Roman" w:hAnsi="Times New Roman" w:cs="Times New Roman"/>
          <w:bCs/>
          <w:i/>
          <w:iCs/>
          <w:sz w:val="24"/>
          <w:szCs w:val="24"/>
        </w:rPr>
      </w:pPr>
      <w:r>
        <w:rPr>
          <w:rFonts w:ascii="Times New Roman" w:hAnsi="Times New Roman" w:cs="Times New Roman"/>
          <w:bCs/>
          <w:i/>
          <w:iCs/>
          <w:sz w:val="24"/>
          <w:szCs w:val="24"/>
        </w:rPr>
        <w:t>Форма 1</w:t>
      </w:r>
    </w:p>
    <w:p w:rsidR="00F75B57" w:rsidRPr="00794482" w:rsidRDefault="00F75B57" w:rsidP="00F75B57">
      <w:pPr>
        <w:shd w:val="clear" w:color="auto" w:fill="FFFFFF" w:themeFill="background1"/>
        <w:spacing w:after="0"/>
        <w:jc w:val="center"/>
        <w:rPr>
          <w:rFonts w:ascii="Times New Roman" w:hAnsi="Times New Roman" w:cs="Times New Roman"/>
        </w:rPr>
      </w:pPr>
      <w:r w:rsidRPr="00794482">
        <w:rPr>
          <w:rFonts w:ascii="Times New Roman" w:eastAsia="Times New Roman" w:hAnsi="Times New Roman" w:cs="Times New Roman"/>
          <w:b/>
        </w:rPr>
        <w:t>ДОВІДКА</w:t>
      </w:r>
    </w:p>
    <w:p w:rsidR="00F75B57" w:rsidRPr="00794482" w:rsidRDefault="00F75B57" w:rsidP="00F75B57">
      <w:pPr>
        <w:shd w:val="clear" w:color="auto" w:fill="FFFFFF" w:themeFill="background1"/>
        <w:spacing w:after="0"/>
        <w:jc w:val="center"/>
        <w:rPr>
          <w:rFonts w:ascii="Times New Roman" w:eastAsia="Times New Roman" w:hAnsi="Times New Roman" w:cs="Times New Roman"/>
          <w:b/>
        </w:rPr>
      </w:pPr>
      <w:r w:rsidRPr="00794482">
        <w:rPr>
          <w:rFonts w:ascii="Times New Roman" w:eastAsia="Times New Roman" w:hAnsi="Times New Roman" w:cs="Times New Roman"/>
          <w:b/>
        </w:rPr>
        <w:t>про відсутність підстав, визначених в абзаці чотирнадцятому пункту 44 Особливостей</w:t>
      </w:r>
    </w:p>
    <w:p w:rsidR="00F75B57" w:rsidRPr="00794482" w:rsidRDefault="00F75B57" w:rsidP="00F75B57">
      <w:pPr>
        <w:shd w:val="clear" w:color="auto" w:fill="FFFFFF" w:themeFill="background1"/>
        <w:spacing w:after="0"/>
        <w:jc w:val="center"/>
        <w:rPr>
          <w:rFonts w:ascii="Times New Roman" w:hAnsi="Times New Roman" w:cs="Times New Roman"/>
        </w:rPr>
      </w:pPr>
    </w:p>
    <w:p w:rsidR="00F75B57" w:rsidRPr="00794482" w:rsidRDefault="00F75B57" w:rsidP="002654C4">
      <w:pPr>
        <w:shd w:val="clear" w:color="auto" w:fill="FFFFFF" w:themeFill="background1"/>
        <w:spacing w:after="0"/>
        <w:ind w:firstLine="567"/>
        <w:jc w:val="both"/>
        <w:rPr>
          <w:rFonts w:ascii="Times New Roman" w:eastAsia="Times New Roman" w:hAnsi="Times New Roman" w:cs="Times New Roman"/>
          <w:color w:val="0D0D0D" w:themeColor="text1" w:themeTint="F2"/>
          <w:sz w:val="24"/>
          <w:szCs w:val="24"/>
        </w:rPr>
      </w:pPr>
      <w:r w:rsidRPr="00794482">
        <w:rPr>
          <w:rFonts w:ascii="Times New Roman" w:eastAsia="Times New Roman" w:hAnsi="Times New Roman" w:cs="Times New Roman"/>
          <w:sz w:val="24"/>
          <w:szCs w:val="24"/>
        </w:rPr>
        <w:t xml:space="preserve">Ми, </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i/>
          <w:sz w:val="24"/>
          <w:szCs w:val="24"/>
          <w:u w:val="single"/>
        </w:rPr>
        <w:t>найменування Учасника</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sz w:val="24"/>
          <w:szCs w:val="24"/>
        </w:rPr>
        <w:t xml:space="preserve"> (далі - Учасник), в особі </w:t>
      </w:r>
      <w:r w:rsidRPr="003A463C">
        <w:rPr>
          <w:rFonts w:ascii="Times New Roman" w:eastAsia="Times New Roman" w:hAnsi="Times New Roman" w:cs="Times New Roman"/>
          <w:i/>
          <w:sz w:val="24"/>
          <w:szCs w:val="24"/>
          <w:u w:val="single"/>
        </w:rPr>
        <w:t xml:space="preserve">/Уповноважена особа учасника / </w:t>
      </w:r>
      <w:r w:rsidRPr="00794482">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w:t>
      </w:r>
      <w:r w:rsidR="00761433">
        <w:rPr>
          <w:rFonts w:ascii="Times New Roman" w:eastAsia="Times New Roman" w:hAnsi="Times New Roman" w:cs="Times New Roman"/>
          <w:color w:val="0D0D0D" w:themeColor="text1" w:themeTint="F2"/>
          <w:sz w:val="24"/>
          <w:szCs w:val="24"/>
        </w:rPr>
        <w:t xml:space="preserve"> абзаці чотирнадцятому пункту 47</w:t>
      </w:r>
      <w:r w:rsidRPr="00794482">
        <w:rPr>
          <w:rFonts w:ascii="Times New Roman" w:eastAsia="Times New Roman" w:hAnsi="Times New Roman" w:cs="Times New Roman"/>
          <w:color w:val="0D0D0D" w:themeColor="text1" w:themeTint="F2"/>
          <w:sz w:val="24"/>
          <w:szCs w:val="24"/>
        </w:rPr>
        <w:t xml:space="preserve"> «Особливостей здійснення публічних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94482">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4482">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w:t>
      </w:r>
    </w:p>
    <w:p w:rsidR="00F75B57" w:rsidRPr="00794482" w:rsidRDefault="00F75B57" w:rsidP="002654C4">
      <w:pPr>
        <w:shd w:val="clear" w:color="auto" w:fill="FFFFFF" w:themeFill="background1"/>
        <w:spacing w:after="0"/>
        <w:ind w:firstLine="567"/>
        <w:jc w:val="both"/>
        <w:rPr>
          <w:rFonts w:ascii="Times New Roman" w:eastAsia="Times New Roman" w:hAnsi="Times New Roman" w:cs="Times New Roman"/>
          <w:color w:val="0D0D0D" w:themeColor="text1" w:themeTint="F2"/>
          <w:sz w:val="24"/>
          <w:szCs w:val="24"/>
        </w:rPr>
      </w:pPr>
      <w:r w:rsidRPr="00794482">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75B57" w:rsidRPr="002654C4" w:rsidRDefault="00F75B57" w:rsidP="002654C4">
      <w:pPr>
        <w:shd w:val="clear" w:color="auto" w:fill="FFFFFF" w:themeFill="background1"/>
        <w:spacing w:after="0" w:line="240" w:lineRule="auto"/>
        <w:ind w:firstLine="448"/>
        <w:jc w:val="both"/>
        <w:rPr>
          <w:rFonts w:ascii="Times New Roman" w:hAnsi="Times New Roman" w:cs="Times New Roman"/>
          <w:color w:val="0D0D0D" w:themeColor="text1" w:themeTint="F2"/>
          <w:sz w:val="16"/>
          <w:szCs w:val="16"/>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r>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посада уповноваженої особи Учасника</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підпис та печатка (за наявності)</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прізвище, ініціали</w:t>
            </w:r>
          </w:p>
        </w:tc>
      </w:tr>
    </w:tbl>
    <w:p w:rsidR="00F75B57" w:rsidRPr="00794482" w:rsidRDefault="00F75B57" w:rsidP="00F75B57">
      <w:pPr>
        <w:jc w:val="both"/>
        <w:rPr>
          <w:rFonts w:ascii="Times New Roman" w:eastAsia="Times New Roman" w:hAnsi="Times New Roman" w:cs="Times New Roman"/>
          <w:i/>
          <w:sz w:val="20"/>
          <w:szCs w:val="20"/>
        </w:rPr>
      </w:pPr>
    </w:p>
    <w:p w:rsidR="00F75B57" w:rsidRDefault="00F75B57" w:rsidP="00F75B57">
      <w:pPr>
        <w:shd w:val="clear" w:color="auto" w:fill="FFFFFF" w:themeFill="background1"/>
        <w:jc w:val="both"/>
        <w:rPr>
          <w:rFonts w:ascii="Times New Roman" w:eastAsia="Times New Roman" w:hAnsi="Times New Roman" w:cs="Times New Roman"/>
          <w:b/>
        </w:rPr>
      </w:pPr>
      <w:r w:rsidRPr="00794482">
        <w:rPr>
          <w:rFonts w:ascii="Times New Roman" w:eastAsia="Times New Roman" w:hAnsi="Times New Roman" w:cs="Times New Roman"/>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4482">
        <w:rPr>
          <w:rFonts w:ascii="Times New Roman" w:eastAsia="Times New Roman" w:hAnsi="Times New Roman" w:cs="Times New Roman"/>
          <w:b/>
        </w:rPr>
        <w:t xml:space="preserve"> </w:t>
      </w:r>
    </w:p>
    <w:p w:rsidR="00BB51A2" w:rsidRPr="004860CE" w:rsidRDefault="00BB51A2" w:rsidP="003409F3">
      <w:pPr>
        <w:pStyle w:val="a5"/>
        <w:widowControl w:val="0"/>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b/>
          <w:sz w:val="24"/>
          <w:szCs w:val="24"/>
        </w:rPr>
      </w:pPr>
      <w:r w:rsidRPr="004860CE">
        <w:rPr>
          <w:rFonts w:ascii="Times New Roman" w:eastAsia="Times New Roman" w:hAnsi="Times New Roman" w:cs="Times New Roman"/>
          <w:b/>
          <w:color w:val="000000"/>
          <w:sz w:val="24"/>
          <w:szCs w:val="24"/>
        </w:rPr>
        <w:t xml:space="preserve">Підтвердження відповідності УЧАСНИКА </w:t>
      </w:r>
      <w:r w:rsidRPr="004860C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860CE">
        <w:rPr>
          <w:rFonts w:ascii="Times New Roman" w:eastAsia="Times New Roman" w:hAnsi="Times New Roman" w:cs="Times New Roman"/>
          <w:b/>
          <w:sz w:val="24"/>
          <w:szCs w:val="24"/>
          <w:highlight w:val="white"/>
        </w:rPr>
        <w:t>м у пункті 47 Особливостей.</w:t>
      </w:r>
    </w:p>
    <w:p w:rsidR="00F75B57" w:rsidRPr="00F75B57" w:rsidRDefault="00F75B57" w:rsidP="00F75B57">
      <w:pPr>
        <w:pStyle w:val="a5"/>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75B57">
        <w:rPr>
          <w:rFonts w:ascii="Times New Roman" w:eastAsia="Times New Roman" w:hAnsi="Times New Roman" w:cs="Times New Roman"/>
          <w:sz w:val="24"/>
          <w:szCs w:val="24"/>
          <w:highlight w:val="white"/>
        </w:rPr>
        <w:t xml:space="preserve">Переможець процедури закупівлі у строк, що </w:t>
      </w:r>
      <w:r w:rsidRPr="00F75B57">
        <w:rPr>
          <w:rFonts w:ascii="Times New Roman" w:eastAsia="Times New Roman" w:hAnsi="Times New Roman" w:cs="Times New Roman"/>
          <w:b/>
          <w:i/>
          <w:sz w:val="24"/>
          <w:szCs w:val="24"/>
          <w:highlight w:val="white"/>
        </w:rPr>
        <w:t xml:space="preserve">не перевищує чотири дні </w:t>
      </w:r>
      <w:r w:rsidRPr="00F75B5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75B57">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F75B57">
        <w:rPr>
          <w:rFonts w:ascii="Times New Roman" w:eastAsia="Times New Roman" w:hAnsi="Times New Roman" w:cs="Times New Roman"/>
          <w:sz w:val="24"/>
          <w:szCs w:val="24"/>
        </w:rPr>
        <w:lastRenderedPageBreak/>
        <w:t>робочих) обраховується відповідний строк.</w:t>
      </w:r>
    </w:p>
    <w:p w:rsidR="00EE260D" w:rsidRDefault="00EE260D" w:rsidP="00F75B57">
      <w:pPr>
        <w:spacing w:after="0" w:line="240" w:lineRule="auto"/>
        <w:rPr>
          <w:rFonts w:ascii="Times New Roman" w:eastAsia="Times New Roman" w:hAnsi="Times New Roman" w:cs="Times New Roman"/>
          <w:b/>
          <w:sz w:val="20"/>
          <w:szCs w:val="20"/>
          <w:highlight w:val="white"/>
        </w:rPr>
      </w:pPr>
    </w:p>
    <w:p w:rsidR="00EE260D" w:rsidRDefault="00EE260D" w:rsidP="00F75B57">
      <w:pPr>
        <w:spacing w:after="0" w:line="240" w:lineRule="auto"/>
        <w:rPr>
          <w:rFonts w:ascii="Times New Roman" w:eastAsia="Times New Roman" w:hAnsi="Times New Roman" w:cs="Times New Roman"/>
          <w:b/>
          <w:sz w:val="20"/>
          <w:szCs w:val="20"/>
          <w:highlight w:val="white"/>
        </w:rPr>
      </w:pPr>
    </w:p>
    <w:p w:rsidR="00F75B57" w:rsidRDefault="00F75B57" w:rsidP="00F75B57">
      <w:pPr>
        <w:spacing w:after="0" w:line="240" w:lineRule="auto"/>
        <w:rPr>
          <w:rFonts w:ascii="Times New Roman" w:eastAsia="Times New Roman" w:hAnsi="Times New Roman" w:cs="Times New Roman"/>
          <w:b/>
          <w:color w:val="000000"/>
          <w:sz w:val="24"/>
          <w:szCs w:val="24"/>
          <w:highlight w:val="white"/>
        </w:rPr>
      </w:pPr>
      <w:r w:rsidRPr="00F75B57">
        <w:rPr>
          <w:rFonts w:ascii="Times New Roman" w:eastAsia="Times New Roman" w:hAnsi="Times New Roman" w:cs="Times New Roman"/>
          <w:color w:val="000000"/>
          <w:sz w:val="24"/>
          <w:szCs w:val="24"/>
          <w:highlight w:val="white"/>
        </w:rPr>
        <w:t> </w:t>
      </w:r>
      <w:r w:rsidRPr="00F75B57">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rsidR="00B63016" w:rsidRPr="00F75B57" w:rsidRDefault="00B63016" w:rsidP="00F75B57">
      <w:pPr>
        <w:spacing w:after="0" w:line="240" w:lineRule="auto"/>
        <w:rPr>
          <w:rFonts w:ascii="Times New Roman" w:eastAsia="Times New Roman" w:hAnsi="Times New Roman" w:cs="Times New Roman"/>
          <w:b/>
          <w:color w:val="000000"/>
          <w:sz w:val="24"/>
          <w:szCs w:val="24"/>
          <w:highlight w:val="white"/>
        </w:rPr>
      </w:pPr>
    </w:p>
    <w:tbl>
      <w:tblPr>
        <w:tblW w:w="10064" w:type="dxa"/>
        <w:tblInd w:w="132" w:type="dxa"/>
        <w:tblLayout w:type="fixed"/>
        <w:tblLook w:val="0400" w:firstRow="0" w:lastRow="0" w:firstColumn="0" w:lastColumn="0" w:noHBand="0" w:noVBand="1"/>
      </w:tblPr>
      <w:tblGrid>
        <w:gridCol w:w="765"/>
        <w:gridCol w:w="4350"/>
        <w:gridCol w:w="4949"/>
      </w:tblGrid>
      <w:tr w:rsidR="00F75B57" w:rsidRPr="00B63016" w:rsidTr="00F75B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з</w:t>
            </w:r>
            <w:r w:rsidRPr="00B63016">
              <w:rPr>
                <w:rFonts w:ascii="Times New Roman" w:eastAsia="Times New Roman" w:hAnsi="Times New Roman" w:cs="Times New Roman"/>
                <w:b/>
                <w:color w:val="000000"/>
                <w:sz w:val="23"/>
                <w:szCs w:val="23"/>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Переможець торгів на виконання 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 (підтвердження відсутності підстав) повинен надати таку інформацію:</w:t>
            </w:r>
          </w:p>
        </w:tc>
      </w:tr>
      <w:tr w:rsidR="00F75B57" w:rsidRPr="00B63016" w:rsidTr="00F75B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867" w:rsidRPr="008B2867" w:rsidRDefault="008B2867" w:rsidP="008B2867">
            <w:pPr>
              <w:spacing w:after="0" w:line="240" w:lineRule="auto"/>
              <w:jc w:val="center"/>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 xml:space="preserve">Замовник перевіряє самостійно у реєстрі осіб, які вчинили корупційні та пов’язані з корупцією правопорушення за посиланням: </w:t>
            </w:r>
            <w:hyperlink r:id="rId19" w:history="1">
              <w:r w:rsidRPr="008B2867">
                <w:rPr>
                  <w:rFonts w:ascii="Times New Roman" w:eastAsia="Times New Roman" w:hAnsi="Times New Roman" w:cs="Times New Roman"/>
                  <w:color w:val="0563C1"/>
                  <w:sz w:val="23"/>
                  <w:szCs w:val="23"/>
                  <w:u w:val="single"/>
                  <w:lang w:val="en-US"/>
                </w:rPr>
                <w:t>https</w:t>
              </w:r>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corruptinfo</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nazk</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gov</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ua</w:t>
              </w:r>
              <w:proofErr w:type="spellEnd"/>
            </w:hyperlink>
          </w:p>
          <w:p w:rsidR="008B2867" w:rsidRPr="008B2867" w:rsidRDefault="008B2867" w:rsidP="008B2867">
            <w:pPr>
              <w:spacing w:after="0" w:line="240" w:lineRule="auto"/>
              <w:ind w:right="1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w:t>
            </w:r>
            <w:r w:rsidRPr="008B2867">
              <w:rPr>
                <w:rFonts w:ascii="Times New Roman" w:eastAsia="Times New Roman" w:hAnsi="Times New Roman" w:cs="Times New Roman"/>
                <w:sz w:val="23"/>
                <w:szCs w:val="23"/>
              </w:rPr>
              <w:t>рім випадків, коли доступ до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такої інформації є обмеженим*.</w:t>
            </w:r>
          </w:p>
          <w:p w:rsidR="008B2867" w:rsidRPr="008B2867" w:rsidRDefault="008B2867" w:rsidP="008B2867">
            <w:pPr>
              <w:spacing w:after="0" w:line="240" w:lineRule="auto"/>
              <w:ind w:right="140"/>
              <w:jc w:val="both"/>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*З 04.09.2023 р. Національне агентство з</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питань запобігання корупції (НАЗК) відкрило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доступ до Реєстру осіб, які вчинили корупційні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та пов’язані з корупцією правопорушення, з</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 xml:space="preserve">урахуванням </w:t>
            </w:r>
            <w:proofErr w:type="spellStart"/>
            <w:r w:rsidRPr="008B2867">
              <w:rPr>
                <w:rFonts w:ascii="Times New Roman" w:eastAsia="Times New Roman" w:hAnsi="Times New Roman" w:cs="Times New Roman"/>
                <w:sz w:val="23"/>
                <w:szCs w:val="23"/>
              </w:rPr>
              <w:t>безпекових</w:t>
            </w:r>
            <w:proofErr w:type="spellEnd"/>
            <w:r w:rsidRPr="008B2867">
              <w:rPr>
                <w:rFonts w:ascii="Times New Roman" w:eastAsia="Times New Roman" w:hAnsi="Times New Roman" w:cs="Times New Roman"/>
                <w:sz w:val="23"/>
                <w:szCs w:val="23"/>
              </w:rPr>
              <w:t xml:space="preserve"> аспектів. Проте згідно</w:t>
            </w:r>
          </w:p>
          <w:p w:rsidR="008B2867" w:rsidRPr="008B2867" w:rsidRDefault="008B2867" w:rsidP="008B2867">
            <w:pPr>
              <w:spacing w:after="0" w:line="240" w:lineRule="auto"/>
              <w:ind w:right="140"/>
              <w:jc w:val="both"/>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з постановою КМУ від 12.03.2022 р. № 263, яка</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застосовується до припинення чи скасування</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воєнного стану, інформаційні, інформаційно-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комунікаційні та електронні комунікаційні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системи, публічні електронні реєстри можуть</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як зупиняти, обмежувати свою роботу, так 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відкриватись, поновлюватись у період воєнного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стану.</w:t>
            </w:r>
          </w:p>
          <w:p w:rsidR="00761433" w:rsidRPr="00B63016" w:rsidRDefault="008B2867" w:rsidP="008B2867">
            <w:pPr>
              <w:spacing w:after="0" w:line="240" w:lineRule="auto"/>
              <w:ind w:right="140"/>
              <w:jc w:val="both"/>
              <w:rPr>
                <w:rFonts w:ascii="Times New Roman" w:eastAsia="Times New Roman" w:hAnsi="Times New Roman" w:cs="Times New Roman"/>
                <w:sz w:val="23"/>
                <w:szCs w:val="23"/>
                <w:highlight w:val="white"/>
              </w:rPr>
            </w:pPr>
            <w:r w:rsidRPr="008B2867">
              <w:rPr>
                <w:rFonts w:ascii="Times New Roman" w:eastAsia="Times New Roman" w:hAnsi="Times New Roman" w:cs="Times New Roman"/>
                <w:sz w:val="23"/>
                <w:szCs w:val="23"/>
              </w:rPr>
              <w:t>Таким чином у разі якщо інформаційні,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інформаційно-комунікаційні та електронні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комунікаційні системи, публічні електронні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реєстри будуть зупинені або, обмежать свою</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роботу, то інформаційна довідка з Єдиного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державного реєстру осіб, які вчинили</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корупційні або пов’язані з корупцією</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правопорушення, згідно з якою не буде знайдено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інформ</w:t>
            </w:r>
            <w:r>
              <w:rPr>
                <w:rFonts w:ascii="Times New Roman" w:eastAsia="Times New Roman" w:hAnsi="Times New Roman" w:cs="Times New Roman"/>
                <w:sz w:val="23"/>
                <w:szCs w:val="23"/>
              </w:rPr>
              <w:t>ації про корупційні або пов’</w:t>
            </w:r>
            <w:r w:rsidRPr="008B2867">
              <w:rPr>
                <w:rFonts w:ascii="Times New Roman" w:eastAsia="Times New Roman" w:hAnsi="Times New Roman" w:cs="Times New Roman"/>
                <w:sz w:val="23"/>
                <w:szCs w:val="23"/>
              </w:rPr>
              <w:t>язані з</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корупцією правопорушення керівника учасника</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 xml:space="preserve">процедури </w:t>
            </w:r>
            <w:proofErr w:type="spellStart"/>
            <w:r w:rsidRPr="008B2867">
              <w:rPr>
                <w:rFonts w:ascii="Times New Roman" w:eastAsia="Times New Roman" w:hAnsi="Times New Roman" w:cs="Times New Roman"/>
                <w:sz w:val="23"/>
                <w:szCs w:val="23"/>
              </w:rPr>
              <w:t>закупівлі,на</w:t>
            </w:r>
            <w:proofErr w:type="spellEnd"/>
            <w:r w:rsidRPr="008B2867">
              <w:rPr>
                <w:rFonts w:ascii="Times New Roman" w:eastAsia="Times New Roman" w:hAnsi="Times New Roman" w:cs="Times New Roman"/>
                <w:sz w:val="23"/>
                <w:szCs w:val="23"/>
              </w:rPr>
              <w:t xml:space="preserve"> виконання абзацу 15</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пункту 47 Особливостей надається</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переможцем торгів.</w:t>
            </w:r>
          </w:p>
        </w:tc>
      </w:tr>
      <w:tr w:rsidR="00F75B57" w:rsidRPr="00B63016" w:rsidTr="00F75B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5B57" w:rsidRPr="00B63016" w:rsidRDefault="00F75B57" w:rsidP="00F75B57">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6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63016">
              <w:rPr>
                <w:rFonts w:ascii="Times New Roman" w:eastAsia="Times New Roman" w:hAnsi="Times New Roman" w:cs="Times New Roman"/>
                <w:b/>
                <w:sz w:val="23"/>
                <w:szCs w:val="23"/>
                <w:highlight w:val="white"/>
              </w:rPr>
              <w:lastRenderedPageBreak/>
              <w:t xml:space="preserve">щодо керівника учасника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p>
          <w:p w:rsidR="00F75B57" w:rsidRPr="00B63016" w:rsidRDefault="00B616DF"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color w:val="000000"/>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color w:val="000000"/>
                <w:sz w:val="23"/>
                <w:szCs w:val="23"/>
                <w:lang w:eastAsia="uk-UA"/>
              </w:rPr>
              <w:t>закупівель</w:t>
            </w:r>
            <w:proofErr w:type="spellEnd"/>
            <w:r w:rsidRPr="00B63016">
              <w:rPr>
                <w:rFonts w:ascii="Times New Roman" w:eastAsia="Times New Roman" w:hAnsi="Times New Roman" w:cs="Times New Roman"/>
                <w:color w:val="000000"/>
                <w:sz w:val="23"/>
                <w:szCs w:val="23"/>
                <w:lang w:eastAsia="uk-UA"/>
              </w:rPr>
              <w:t xml:space="preserve"> оголошення про проведення процедури закупівлі.</w:t>
            </w:r>
          </w:p>
        </w:tc>
      </w:tr>
      <w:tr w:rsidR="00F75B57" w:rsidRPr="00B63016" w:rsidTr="00F75B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12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rPr>
            </w:pPr>
          </w:p>
        </w:tc>
      </w:tr>
      <w:tr w:rsidR="00F75B57" w:rsidRPr="00B63016" w:rsidTr="00F75B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Довідка в довільній формі</w:t>
            </w:r>
            <w:r w:rsidRPr="00B63016">
              <w:rPr>
                <w:rFonts w:ascii="Times New Roman" w:eastAsia="Times New Roman" w:hAnsi="Times New Roman" w:cs="Times New Roman"/>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5B57" w:rsidRPr="00F75B57" w:rsidRDefault="00F75B57" w:rsidP="00F75B57">
      <w:pPr>
        <w:spacing w:after="0" w:line="240" w:lineRule="auto"/>
        <w:rPr>
          <w:rFonts w:ascii="Times New Roman" w:eastAsia="Times New Roman" w:hAnsi="Times New Roman" w:cs="Times New Roman"/>
          <w:b/>
          <w:color w:val="000000"/>
          <w:sz w:val="24"/>
          <w:szCs w:val="24"/>
        </w:rPr>
      </w:pPr>
    </w:p>
    <w:p w:rsidR="00F75B57" w:rsidRPr="00F75B57" w:rsidRDefault="00F75B57" w:rsidP="00F75B57">
      <w:pPr>
        <w:spacing w:before="240" w:after="0" w:line="240" w:lineRule="auto"/>
        <w:jc w:val="center"/>
        <w:rPr>
          <w:rFonts w:ascii="Times New Roman" w:eastAsia="Times New Roman" w:hAnsi="Times New Roman" w:cs="Times New Roman"/>
          <w:sz w:val="24"/>
          <w:szCs w:val="24"/>
        </w:rPr>
      </w:pPr>
      <w:r w:rsidRPr="00F75B5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75B57">
        <w:rPr>
          <w:rFonts w:ascii="Times New Roman" w:eastAsia="Times New Roman" w:hAnsi="Times New Roman" w:cs="Times New Roman"/>
          <w:b/>
          <w:sz w:val="24"/>
          <w:szCs w:val="24"/>
        </w:rPr>
        <w:t xml:space="preserve"> — </w:t>
      </w:r>
      <w:r w:rsidRPr="00F75B57">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75B57" w:rsidRPr="00B63016" w:rsidTr="00B616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з</w:t>
            </w:r>
            <w:r w:rsidRPr="00B63016">
              <w:rPr>
                <w:rFonts w:ascii="Times New Roman" w:eastAsia="Times New Roman" w:hAnsi="Times New Roman" w:cs="Times New Roman"/>
                <w:b/>
                <w:color w:val="000000"/>
                <w:sz w:val="23"/>
                <w:szCs w:val="23"/>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 xml:space="preserve">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 xml:space="preserve">Переможець </w:t>
            </w:r>
            <w:r w:rsidRPr="00B63016">
              <w:rPr>
                <w:rFonts w:ascii="Times New Roman" w:eastAsia="Times New Roman" w:hAnsi="Times New Roman" w:cs="Times New Roman"/>
                <w:b/>
                <w:sz w:val="23"/>
                <w:szCs w:val="23"/>
                <w:highlight w:val="white"/>
              </w:rPr>
              <w:t xml:space="preserve">торгів на виконання 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w:t>
            </w:r>
            <w:r w:rsidRPr="00B63016">
              <w:rPr>
                <w:rFonts w:ascii="Times New Roman" w:eastAsia="Times New Roman" w:hAnsi="Times New Roman" w:cs="Times New Roman"/>
                <w:sz w:val="23"/>
                <w:szCs w:val="23"/>
              </w:rPr>
              <w:t>ливостей</w:t>
            </w:r>
            <w:r w:rsidRPr="00B63016">
              <w:rPr>
                <w:rFonts w:ascii="Times New Roman" w:eastAsia="Times New Roman" w:hAnsi="Times New Roman" w:cs="Times New Roman"/>
                <w:b/>
                <w:sz w:val="23"/>
                <w:szCs w:val="23"/>
              </w:rPr>
              <w:t xml:space="preserve"> (підтвердження відсутності підстав) повинен надати таку інформацію:</w:t>
            </w:r>
          </w:p>
        </w:tc>
      </w:tr>
      <w:tr w:rsidR="00F75B57" w:rsidRPr="00B63016" w:rsidTr="00B616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(підпункт 3 пункт </w:t>
            </w:r>
            <w:r w:rsidRPr="00833FC8">
              <w:rPr>
                <w:rFonts w:ascii="Times New Roman" w:eastAsia="Times New Roman" w:hAnsi="Times New Roman" w:cs="Times New Roman"/>
                <w:b/>
                <w:sz w:val="23"/>
                <w:szCs w:val="23"/>
                <w:highlight w:val="white"/>
              </w:rPr>
              <w:t xml:space="preserve">47 </w:t>
            </w:r>
            <w:r w:rsidRPr="00B63016">
              <w:rPr>
                <w:rFonts w:ascii="Times New Roman" w:eastAsia="Times New Roman" w:hAnsi="Times New Roman" w:cs="Times New Roman"/>
                <w:b/>
                <w:sz w:val="23"/>
                <w:szCs w:val="23"/>
                <w:highlight w:val="white"/>
              </w:rPr>
              <w:t>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867" w:rsidRPr="008B2867" w:rsidRDefault="008B2867" w:rsidP="008B2867">
            <w:pPr>
              <w:spacing w:after="0" w:line="240" w:lineRule="auto"/>
              <w:jc w:val="center"/>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 xml:space="preserve">Замовник перевіряє самостійно у реєстрі осіб, які вчинили корупційні та пов’язані з корупцією правопорушення за посиланням: </w:t>
            </w:r>
            <w:hyperlink r:id="rId20" w:history="1">
              <w:r w:rsidRPr="008B2867">
                <w:rPr>
                  <w:rFonts w:ascii="Times New Roman" w:eastAsia="Times New Roman" w:hAnsi="Times New Roman" w:cs="Times New Roman"/>
                  <w:color w:val="0563C1"/>
                  <w:sz w:val="23"/>
                  <w:szCs w:val="23"/>
                  <w:u w:val="single"/>
                  <w:lang w:val="en-US"/>
                </w:rPr>
                <w:t>https</w:t>
              </w:r>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corruptinfo</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nazk</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gov</w:t>
              </w:r>
              <w:proofErr w:type="spellEnd"/>
              <w:r w:rsidRPr="008B2867">
                <w:rPr>
                  <w:rFonts w:ascii="Times New Roman" w:eastAsia="Times New Roman" w:hAnsi="Times New Roman" w:cs="Times New Roman"/>
                  <w:color w:val="0563C1"/>
                  <w:sz w:val="23"/>
                  <w:szCs w:val="23"/>
                  <w:u w:val="single"/>
                </w:rPr>
                <w:t>.</w:t>
              </w:r>
              <w:proofErr w:type="spellStart"/>
              <w:r w:rsidRPr="008B2867">
                <w:rPr>
                  <w:rFonts w:ascii="Times New Roman" w:eastAsia="Times New Roman" w:hAnsi="Times New Roman" w:cs="Times New Roman"/>
                  <w:color w:val="0563C1"/>
                  <w:sz w:val="23"/>
                  <w:szCs w:val="23"/>
                  <w:u w:val="single"/>
                  <w:lang w:val="en-US"/>
                </w:rPr>
                <w:t>ua</w:t>
              </w:r>
              <w:proofErr w:type="spellEnd"/>
            </w:hyperlink>
          </w:p>
          <w:p w:rsidR="008B2867" w:rsidRPr="008B2867" w:rsidRDefault="008B2867" w:rsidP="008B2867">
            <w:pPr>
              <w:spacing w:after="0" w:line="240" w:lineRule="auto"/>
              <w:ind w:right="1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w:t>
            </w:r>
            <w:r w:rsidRPr="008B2867">
              <w:rPr>
                <w:rFonts w:ascii="Times New Roman" w:eastAsia="Times New Roman" w:hAnsi="Times New Roman" w:cs="Times New Roman"/>
                <w:sz w:val="23"/>
                <w:szCs w:val="23"/>
              </w:rPr>
              <w:t>рім випадків, коли доступ до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такої інформації є обмеженим*.</w:t>
            </w:r>
          </w:p>
          <w:p w:rsidR="008B2867" w:rsidRPr="008B2867" w:rsidRDefault="008B2867" w:rsidP="008B2867">
            <w:pPr>
              <w:spacing w:after="0" w:line="240" w:lineRule="auto"/>
              <w:ind w:right="140"/>
              <w:jc w:val="both"/>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*З 04.09.2023 р. Національне агентство з питань</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запобігання корупції (НАЗК) відкрило доступ до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Реєстру осіб, які вчинили корупційні та пов’язані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з корупцією правопорушення, з урахуванням</w:t>
            </w:r>
            <w:r>
              <w:rPr>
                <w:rFonts w:ascii="Times New Roman" w:eastAsia="Times New Roman" w:hAnsi="Times New Roman" w:cs="Times New Roman"/>
                <w:sz w:val="23"/>
                <w:szCs w:val="23"/>
              </w:rPr>
              <w:t xml:space="preserve"> </w:t>
            </w:r>
            <w:proofErr w:type="spellStart"/>
            <w:r w:rsidRPr="008B2867">
              <w:rPr>
                <w:rFonts w:ascii="Times New Roman" w:eastAsia="Times New Roman" w:hAnsi="Times New Roman" w:cs="Times New Roman"/>
                <w:sz w:val="23"/>
                <w:szCs w:val="23"/>
              </w:rPr>
              <w:t>безпекових</w:t>
            </w:r>
            <w:proofErr w:type="spellEnd"/>
            <w:r w:rsidRPr="008B2867">
              <w:rPr>
                <w:rFonts w:ascii="Times New Roman" w:eastAsia="Times New Roman" w:hAnsi="Times New Roman" w:cs="Times New Roman"/>
                <w:sz w:val="23"/>
                <w:szCs w:val="23"/>
              </w:rPr>
              <w:t xml:space="preserve"> аспектів. Проте згідно з постановою</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КМУ від 12.03.2022 р. № 263, яка</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застосовується до припинення чи скасування</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воєнного стану, інформаційні, інформаційно-комунікаційні та електронні комунікаційні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 xml:space="preserve">системи, публічні </w:t>
            </w:r>
            <w:r w:rsidRPr="008B2867">
              <w:rPr>
                <w:rFonts w:ascii="Times New Roman" w:eastAsia="Times New Roman" w:hAnsi="Times New Roman" w:cs="Times New Roman"/>
                <w:sz w:val="23"/>
                <w:szCs w:val="23"/>
              </w:rPr>
              <w:lastRenderedPageBreak/>
              <w:t>електронні реєстри можуть</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як зупиняти, обмежувати свою роботу, так 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відкриватись, поновлюватись у період воєнного</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стану.</w:t>
            </w:r>
          </w:p>
          <w:p w:rsidR="00B616DF" w:rsidRPr="00B63016" w:rsidRDefault="008B2867" w:rsidP="00DA581C">
            <w:pPr>
              <w:spacing w:after="0" w:line="240" w:lineRule="auto"/>
              <w:ind w:right="140"/>
              <w:jc w:val="both"/>
              <w:rPr>
                <w:rFonts w:ascii="Times New Roman" w:eastAsia="Times New Roman" w:hAnsi="Times New Roman" w:cs="Times New Roman"/>
                <w:sz w:val="23"/>
                <w:szCs w:val="23"/>
              </w:rPr>
            </w:pPr>
            <w:r w:rsidRPr="008B2867">
              <w:rPr>
                <w:rFonts w:ascii="Times New Roman" w:eastAsia="Times New Roman" w:hAnsi="Times New Roman" w:cs="Times New Roman"/>
                <w:sz w:val="23"/>
                <w:szCs w:val="23"/>
              </w:rPr>
              <w:t>Таким чином у разі якщо інформаційні,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інформаційно-комунікаційні та електронні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комунікаційні системи, публічні електронні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реєстри будуть зупинені або, обмежать свою</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роботу, то інформаційна довідка з Єдиного</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державного реєстру осіб, які вчинили корупційні</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або пов’язані з корупцією правопорушення, згідно</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з якою не буде знайдено інформації про</w:t>
            </w:r>
            <w:r w:rsidR="00DA58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корупційні або пов’</w:t>
            </w:r>
            <w:r w:rsidRPr="008B2867">
              <w:rPr>
                <w:rFonts w:ascii="Times New Roman" w:eastAsia="Times New Roman" w:hAnsi="Times New Roman" w:cs="Times New Roman"/>
                <w:sz w:val="23"/>
                <w:szCs w:val="23"/>
              </w:rPr>
              <w:t>язані з корупцією</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правопорушення фізичної особи, яка є</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учасником процедури закупівлі,</w:t>
            </w:r>
            <w:r>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на виконання</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абзацу 15 пункту 47 Особливостей надається</w:t>
            </w:r>
            <w:r w:rsidR="00DA581C">
              <w:rPr>
                <w:rFonts w:ascii="Times New Roman" w:eastAsia="Times New Roman" w:hAnsi="Times New Roman" w:cs="Times New Roman"/>
                <w:sz w:val="23"/>
                <w:szCs w:val="23"/>
              </w:rPr>
              <w:t xml:space="preserve"> </w:t>
            </w:r>
            <w:r w:rsidRPr="008B2867">
              <w:rPr>
                <w:rFonts w:ascii="Times New Roman" w:eastAsia="Times New Roman" w:hAnsi="Times New Roman" w:cs="Times New Roman"/>
                <w:sz w:val="23"/>
                <w:szCs w:val="23"/>
              </w:rPr>
              <w:t>переможцем торгів.</w:t>
            </w:r>
          </w:p>
        </w:tc>
      </w:tr>
      <w:tr w:rsidR="00F75B57" w:rsidRPr="00B63016" w:rsidTr="00B616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r w:rsidRPr="00B63016">
              <w:rPr>
                <w:rFonts w:ascii="Times New Roman" w:eastAsia="Times New Roman" w:hAnsi="Times New Roman" w:cs="Times New Roman"/>
                <w:b/>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p>
          <w:p w:rsidR="00F75B57" w:rsidRPr="00B63016" w:rsidRDefault="00B616DF" w:rsidP="00F75B57">
            <w:pPr>
              <w:spacing w:after="0" w:line="240" w:lineRule="auto"/>
              <w:jc w:val="both"/>
              <w:rPr>
                <w:rFonts w:ascii="Times New Roman" w:eastAsia="Times New Roman" w:hAnsi="Times New Roman" w:cs="Times New Roman"/>
                <w:sz w:val="23"/>
                <w:szCs w:val="23"/>
              </w:rPr>
            </w:pPr>
            <w:r w:rsidRPr="00B63016">
              <w:rPr>
                <w:rFonts w:ascii="Times New Roman" w:eastAsia="Times New Roman" w:hAnsi="Times New Roman" w:cs="Times New Roman"/>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sz w:val="23"/>
                <w:szCs w:val="23"/>
                <w:lang w:eastAsia="uk-UA"/>
              </w:rPr>
              <w:t>закупівель</w:t>
            </w:r>
            <w:proofErr w:type="spellEnd"/>
            <w:r w:rsidRPr="00B63016">
              <w:rPr>
                <w:rFonts w:ascii="Times New Roman" w:eastAsia="Times New Roman" w:hAnsi="Times New Roman" w:cs="Times New Roman"/>
                <w:sz w:val="23"/>
                <w:szCs w:val="23"/>
                <w:lang w:eastAsia="uk-UA"/>
              </w:rPr>
              <w:t xml:space="preserve"> оголошення про проведення процедури закупівлі.</w:t>
            </w:r>
          </w:p>
        </w:tc>
      </w:tr>
      <w:tr w:rsidR="00F75B57" w:rsidRPr="00B63016" w:rsidTr="00B616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sz w:val="23"/>
                <w:szCs w:val="23"/>
              </w:rPr>
            </w:pPr>
          </w:p>
        </w:tc>
      </w:tr>
      <w:tr w:rsidR="00F75B57" w:rsidRPr="00B63016" w:rsidTr="00B616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3016">
              <w:rPr>
                <w:rFonts w:ascii="Times New Roman" w:eastAsia="Times New Roman" w:hAnsi="Times New Roman" w:cs="Times New Roman"/>
                <w:sz w:val="23"/>
                <w:szCs w:val="23"/>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yellow"/>
              </w:rPr>
            </w:pPr>
            <w:r w:rsidRPr="00B63016">
              <w:rPr>
                <w:rFonts w:ascii="Times New Roman" w:eastAsia="Times New Roman" w:hAnsi="Times New Roman" w:cs="Times New Roman"/>
                <w:b/>
                <w:sz w:val="23"/>
                <w:szCs w:val="23"/>
              </w:rPr>
              <w:t>Довідка в довільній формі</w:t>
            </w:r>
            <w:r w:rsidRPr="00B63016">
              <w:rPr>
                <w:rFonts w:ascii="Times New Roman" w:eastAsia="Times New Roman" w:hAnsi="Times New Roman" w:cs="Times New Roman"/>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0708" w:rsidRDefault="003F0708" w:rsidP="003F0708">
      <w:pPr>
        <w:shd w:val="clear" w:color="auto" w:fill="FFFFFF"/>
        <w:spacing w:after="0" w:line="240" w:lineRule="auto"/>
        <w:ind w:firstLine="567"/>
        <w:jc w:val="both"/>
        <w:rPr>
          <w:rFonts w:ascii="Times New Roman" w:eastAsia="Times New Roman" w:hAnsi="Times New Roman" w:cs="Times New Roman"/>
          <w:b/>
          <w:color w:val="000000"/>
          <w:sz w:val="24"/>
          <w:szCs w:val="24"/>
        </w:rPr>
      </w:pPr>
    </w:p>
    <w:p w:rsidR="003F0708" w:rsidRDefault="003F0708" w:rsidP="00DA581C">
      <w:pPr>
        <w:ind w:firstLine="709"/>
        <w:jc w:val="both"/>
        <w:rPr>
          <w:rFonts w:ascii="Times New Roman" w:hAnsi="Times New Roman"/>
          <w:sz w:val="24"/>
          <w:szCs w:val="24"/>
        </w:rPr>
      </w:pPr>
    </w:p>
    <w:p w:rsidR="00DA581C" w:rsidRPr="0073685F" w:rsidRDefault="00DA581C" w:rsidP="00DA581C">
      <w:pPr>
        <w:ind w:firstLine="709"/>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DA581C" w:rsidRPr="001C411C" w:rsidRDefault="00DA581C" w:rsidP="00DA581C">
      <w:pPr>
        <w:spacing w:line="240" w:lineRule="auto"/>
        <w:ind w:firstLine="709"/>
        <w:jc w:val="both"/>
        <w:rPr>
          <w:rFonts w:ascii="Times New Roman" w:hAnsi="Times New Roman"/>
          <w:sz w:val="24"/>
          <w:szCs w:val="24"/>
        </w:rPr>
      </w:pPr>
      <w:r w:rsidRPr="0073685F">
        <w:rPr>
          <w:rFonts w:ascii="Times New Roman" w:hAnsi="Times New Roman"/>
          <w:sz w:val="24"/>
          <w:szCs w:val="24"/>
        </w:rPr>
        <w:t>У ра</w:t>
      </w:r>
      <w:r w:rsidRPr="001C411C">
        <w:rPr>
          <w:rFonts w:ascii="Times New Roman" w:hAnsi="Times New Roman"/>
          <w:sz w:val="24"/>
          <w:szCs w:val="24"/>
        </w:rPr>
        <w:t>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3,5,6,12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відритих торгах, визначені 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3,5,6 і 12 та в абзаці 14 пункту 47 Особливостей.</w:t>
      </w:r>
    </w:p>
    <w:p w:rsidR="00BB51A2" w:rsidRDefault="00BB51A2"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616DF" w:rsidRPr="008C4826" w:rsidRDefault="00B616DF" w:rsidP="00B616DF">
      <w:pPr>
        <w:shd w:val="clear" w:color="auto" w:fill="FFFFFF"/>
        <w:spacing w:after="0" w:line="240" w:lineRule="auto"/>
        <w:ind w:left="709" w:hanging="283"/>
        <w:jc w:val="both"/>
        <w:rPr>
          <w:rFonts w:ascii="Times New Roman" w:eastAsia="Times New Roman" w:hAnsi="Times New Roman" w:cs="Times New Roman"/>
          <w:sz w:val="24"/>
          <w:szCs w:val="24"/>
        </w:rPr>
      </w:pPr>
      <w:r w:rsidRPr="008C482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C4826">
        <w:rPr>
          <w:rFonts w:ascii="Times New Roman" w:eastAsia="Times New Roman" w:hAnsi="Times New Roman" w:cs="Times New Roman"/>
          <w:b/>
          <w:sz w:val="24"/>
          <w:szCs w:val="24"/>
        </w:rPr>
        <w:t>—</w:t>
      </w:r>
      <w:r w:rsidRPr="008C4826">
        <w:rPr>
          <w:rFonts w:ascii="Times New Roman" w:eastAsia="Times New Roman" w:hAnsi="Times New Roman" w:cs="Times New Roman"/>
          <w:b/>
          <w:color w:val="000000"/>
          <w:sz w:val="24"/>
          <w:szCs w:val="24"/>
        </w:rPr>
        <w:t xml:space="preserve"> юридичних осіб, фізичних осіб та фізичних осіб</w:t>
      </w:r>
      <w:r w:rsidRPr="008C4826">
        <w:rPr>
          <w:rFonts w:ascii="Times New Roman" w:eastAsia="Times New Roman" w:hAnsi="Times New Roman" w:cs="Times New Roman"/>
          <w:b/>
          <w:sz w:val="24"/>
          <w:szCs w:val="24"/>
        </w:rPr>
        <w:t xml:space="preserve"> — </w:t>
      </w:r>
      <w:r w:rsidRPr="008C4826">
        <w:rPr>
          <w:rFonts w:ascii="Times New Roman" w:eastAsia="Times New Roman" w:hAnsi="Times New Roman" w:cs="Times New Roman"/>
          <w:b/>
          <w:color w:val="000000"/>
          <w:sz w:val="24"/>
          <w:szCs w:val="24"/>
        </w:rPr>
        <w:t>підприємців).</w:t>
      </w:r>
    </w:p>
    <w:tbl>
      <w:tblPr>
        <w:tblStyle w:val="af"/>
        <w:tblW w:w="10296" w:type="dxa"/>
        <w:tblInd w:w="-100" w:type="dxa"/>
        <w:tblLayout w:type="fixed"/>
        <w:tblLook w:val="0400" w:firstRow="0" w:lastRow="0" w:firstColumn="0" w:lastColumn="0" w:noHBand="0" w:noVBand="1"/>
      </w:tblPr>
      <w:tblGrid>
        <w:gridCol w:w="657"/>
        <w:gridCol w:w="9639"/>
      </w:tblGrid>
      <w:tr w:rsidR="00B616DF" w:rsidRPr="00783D29" w:rsidTr="00B616DF">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16DF" w:rsidRPr="00783D29" w:rsidRDefault="00B616DF" w:rsidP="00C603BF">
            <w:pPr>
              <w:ind w:left="100"/>
              <w:jc w:val="center"/>
              <w:rPr>
                <w:rFonts w:ascii="Times New Roman" w:eastAsia="Times New Roman" w:hAnsi="Times New Roman" w:cs="Times New Roman"/>
              </w:rPr>
            </w:pPr>
            <w:r w:rsidRPr="00783D29">
              <w:rPr>
                <w:rFonts w:ascii="Times New Roman" w:eastAsia="Times New Roman" w:hAnsi="Times New Roman" w:cs="Times New Roman"/>
                <w:b/>
                <w:color w:val="000000"/>
              </w:rPr>
              <w:t>Інші документи від Учасника:</w:t>
            </w:r>
          </w:p>
        </w:tc>
      </w:tr>
      <w:tr w:rsidR="00B616DF" w:rsidRPr="00783D29"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ind w:left="100"/>
              <w:rPr>
                <w:rFonts w:ascii="Times New Roman" w:eastAsia="Times New Roman" w:hAnsi="Times New Roman" w:cs="Times New Roman"/>
              </w:rPr>
            </w:pPr>
            <w:r w:rsidRPr="00EE260D">
              <w:rPr>
                <w:rFonts w:ascii="Times New Roman" w:eastAsia="Times New Roman" w:hAnsi="Times New Roman" w:cs="Times New Roman"/>
                <w:b/>
                <w:color w:val="00000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81C" w:rsidRPr="00EE260D" w:rsidRDefault="00DA581C" w:rsidP="00DA581C">
            <w:pPr>
              <w:ind w:left="10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DA581C" w:rsidRPr="00EE260D" w:rsidRDefault="00DA581C" w:rsidP="00DA581C">
            <w:pPr>
              <w:ind w:left="10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DA581C" w:rsidRPr="00EE260D" w:rsidRDefault="00DA581C" w:rsidP="00DA581C">
            <w:pPr>
              <w:ind w:left="10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B616DF" w:rsidRPr="00EE260D" w:rsidRDefault="00DA581C" w:rsidP="00DA581C">
            <w:pPr>
              <w:ind w:left="100"/>
              <w:jc w:val="both"/>
              <w:rPr>
                <w:rFonts w:ascii="Times New Roman" w:eastAsia="Times New Roman" w:hAnsi="Times New Roman" w:cs="Times New Roman"/>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spacing w:before="240"/>
              <w:ind w:left="100"/>
              <w:rPr>
                <w:rFonts w:ascii="Times New Roman" w:eastAsia="Times New Roman" w:hAnsi="Times New Roman" w:cs="Times New Roman"/>
              </w:rPr>
            </w:pPr>
            <w:r w:rsidRPr="00EE260D">
              <w:rPr>
                <w:rFonts w:ascii="Times New Roman" w:eastAsia="Times New Roman" w:hAnsi="Times New Roman" w:cs="Times New Roman"/>
                <w:b/>
                <w:color w:val="00000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ind w:left="100" w:right="120" w:hanging="20"/>
              <w:jc w:val="both"/>
              <w:rPr>
                <w:rFonts w:ascii="Times New Roman" w:eastAsia="Times New Roman" w:hAnsi="Times New Roman" w:cs="Times New Roman"/>
                <w:sz w:val="24"/>
                <w:szCs w:val="24"/>
              </w:rPr>
            </w:pPr>
            <w:r w:rsidRPr="00EE260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E260D">
              <w:rPr>
                <w:rFonts w:ascii="Times New Roman" w:eastAsia="Times New Roman" w:hAnsi="Times New Roman" w:cs="Times New Roman"/>
                <w:sz w:val="24"/>
                <w:szCs w:val="24"/>
              </w:rPr>
              <w:t>у</w:t>
            </w:r>
            <w:r w:rsidRPr="00EE260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260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spacing w:before="240"/>
              <w:ind w:left="100"/>
              <w:rPr>
                <w:rFonts w:ascii="Times New Roman" w:eastAsia="Times New Roman" w:hAnsi="Times New Roman" w:cs="Times New Roman"/>
                <w:b/>
                <w:color w:val="000000"/>
              </w:rPr>
            </w:pPr>
            <w:r w:rsidRPr="00EE260D">
              <w:rPr>
                <w:rFonts w:ascii="Times New Roman" w:eastAsia="Times New Roman" w:hAnsi="Times New Roman" w:cs="Times New Roman"/>
                <w:b/>
                <w:color w:val="00000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contextualSpacing/>
              <w:jc w:val="both"/>
              <w:rPr>
                <w:rFonts w:ascii="Times New Roman" w:eastAsia="Times New Roman" w:hAnsi="Times New Roman" w:cs="Times New Roman"/>
                <w:sz w:val="24"/>
                <w:szCs w:val="24"/>
              </w:rPr>
            </w:pPr>
            <w:r w:rsidRPr="00EE260D">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EE260D">
              <w:rPr>
                <w:rFonts w:ascii="Times New Roman" w:eastAsia="Times New Roman" w:hAnsi="Times New Roman" w:cs="Times New Roman"/>
                <w:color w:val="000000"/>
                <w:sz w:val="24"/>
                <w:szCs w:val="24"/>
              </w:rPr>
              <w:t>бенефіціарного</w:t>
            </w:r>
            <w:proofErr w:type="spellEnd"/>
            <w:r w:rsidRPr="00EE260D">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E260D">
              <w:rPr>
                <w:rFonts w:ascii="Times New Roman" w:eastAsia="Times New Roman" w:hAnsi="Times New Roman" w:cs="Times New Roman"/>
                <w:color w:val="000000"/>
                <w:sz w:val="24"/>
                <w:szCs w:val="24"/>
              </w:rPr>
              <w:t>бенефіціарного</w:t>
            </w:r>
            <w:proofErr w:type="spellEnd"/>
            <w:r w:rsidRPr="00EE260D">
              <w:rPr>
                <w:rFonts w:ascii="Times New Roman" w:eastAsia="Times New Roman" w:hAnsi="Times New Roman" w:cs="Times New Roman"/>
                <w:color w:val="000000"/>
                <w:sz w:val="24"/>
                <w:szCs w:val="24"/>
              </w:rPr>
              <w:t xml:space="preserve"> власника, адреса його </w:t>
            </w:r>
            <w:r w:rsidRPr="00EE260D">
              <w:rPr>
                <w:rFonts w:ascii="Times New Roman" w:eastAsia="Times New Roman" w:hAnsi="Times New Roman" w:cs="Times New Roman"/>
                <w:sz w:val="24"/>
                <w:szCs w:val="24"/>
              </w:rPr>
              <w:t>місця проживання</w:t>
            </w:r>
            <w:r w:rsidRPr="00EE260D">
              <w:rPr>
                <w:rFonts w:ascii="Times New Roman" w:eastAsia="Times New Roman" w:hAnsi="Times New Roman" w:cs="Times New Roman"/>
                <w:color w:val="000000"/>
                <w:sz w:val="24"/>
                <w:szCs w:val="24"/>
              </w:rPr>
              <w:t xml:space="preserve"> та громадянство.</w:t>
            </w:r>
          </w:p>
          <w:p w:rsidR="00B616DF" w:rsidRPr="00EE260D" w:rsidRDefault="00B616DF" w:rsidP="00C603BF">
            <w:pPr>
              <w:ind w:left="100" w:right="120" w:hanging="20"/>
              <w:jc w:val="both"/>
              <w:rPr>
                <w:rFonts w:ascii="Times New Roman" w:eastAsia="Times New Roman" w:hAnsi="Times New Roman" w:cs="Times New Roman"/>
                <w:i/>
                <w:color w:val="000000"/>
                <w:sz w:val="24"/>
                <w:szCs w:val="24"/>
              </w:rPr>
            </w:pPr>
            <w:r w:rsidRPr="00EE260D">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E260D">
              <w:rPr>
                <w:rFonts w:ascii="Times New Roman" w:eastAsia="Times New Roman" w:hAnsi="Times New Roman" w:cs="Times New Roman"/>
                <w:i/>
                <w:color w:val="000000"/>
                <w:sz w:val="24"/>
                <w:szCs w:val="24"/>
              </w:rPr>
              <w:t>бенефіціарного</w:t>
            </w:r>
            <w:proofErr w:type="spellEnd"/>
            <w:r w:rsidRPr="00EE260D">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A581C" w:rsidRPr="00EE260D" w:rsidRDefault="00DA581C" w:rsidP="00DA581C">
            <w:pPr>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lastRenderedPageBreak/>
              <w:t xml:space="preserve">У разі якщо учасник або його кінцевий </w:t>
            </w:r>
            <w:proofErr w:type="spellStart"/>
            <w:r w:rsidRPr="00EE260D">
              <w:rPr>
                <w:rFonts w:ascii="Times New Roman" w:eastAsia="Times New Roman" w:hAnsi="Times New Roman" w:cs="Times New Roman"/>
                <w:color w:val="000000" w:themeColor="text1"/>
                <w:sz w:val="24"/>
                <w:szCs w:val="24"/>
              </w:rPr>
              <w:t>бенефіціарний</w:t>
            </w:r>
            <w:proofErr w:type="spellEnd"/>
            <w:r w:rsidRPr="00EE260D">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15286">
              <w:rPr>
                <w:rFonts w:ascii="Times New Roman" w:eastAsia="Times New Roman" w:hAnsi="Times New Roman" w:cs="Times New Roman"/>
                <w:color w:val="000000" w:themeColor="text1"/>
                <w:sz w:val="24"/>
                <w:szCs w:val="24"/>
              </w:rPr>
              <w:t>/</w:t>
            </w:r>
            <w:r w:rsidR="00215286" w:rsidRPr="001C45EB">
              <w:rPr>
                <w:rFonts w:ascii="Times New Roman" w:hAnsi="Times New Roman" w:cs="Times New Roman"/>
                <w:color w:val="333333"/>
                <w:sz w:val="24"/>
                <w:szCs w:val="24"/>
                <w:shd w:val="clear" w:color="auto" w:fill="FFFFFF"/>
              </w:rPr>
              <w:t>Ісламської Республіки Іран</w:t>
            </w:r>
            <w:r w:rsidRPr="00EE260D">
              <w:rPr>
                <w:rFonts w:ascii="Times New Roman" w:eastAsia="Times New Roman" w:hAnsi="Times New Roman" w:cs="Times New Roman"/>
                <w:color w:val="000000" w:themeColor="text1"/>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A581C" w:rsidRPr="00EE260D" w:rsidRDefault="00DA581C" w:rsidP="003409F3">
            <w:pPr>
              <w:numPr>
                <w:ilvl w:val="0"/>
                <w:numId w:val="5"/>
              </w:numPr>
              <w:ind w:left="283" w:hanging="283"/>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581C" w:rsidRPr="00EE260D" w:rsidRDefault="00DA581C" w:rsidP="00DA581C">
            <w:pPr>
              <w:ind w:left="283" w:hanging="283"/>
              <w:jc w:val="both"/>
              <w:rPr>
                <w:rFonts w:ascii="Times New Roman" w:eastAsia="Times New Roman" w:hAnsi="Times New Roman" w:cs="Times New Roman"/>
                <w:i/>
                <w:color w:val="000000" w:themeColor="text1"/>
                <w:sz w:val="24"/>
                <w:szCs w:val="24"/>
              </w:rPr>
            </w:pPr>
            <w:r w:rsidRPr="00EE260D">
              <w:rPr>
                <w:rFonts w:ascii="Times New Roman" w:eastAsia="Times New Roman" w:hAnsi="Times New Roman" w:cs="Times New Roman"/>
                <w:i/>
                <w:color w:val="000000" w:themeColor="text1"/>
                <w:sz w:val="24"/>
                <w:szCs w:val="24"/>
              </w:rPr>
              <w:t>або</w:t>
            </w:r>
          </w:p>
          <w:p w:rsidR="00DA581C" w:rsidRPr="00EE260D" w:rsidRDefault="00DA581C" w:rsidP="003409F3">
            <w:pPr>
              <w:numPr>
                <w:ilvl w:val="0"/>
                <w:numId w:val="6"/>
              </w:numPr>
              <w:ind w:left="283" w:hanging="283"/>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DA581C" w:rsidRPr="00EE260D" w:rsidRDefault="00DA581C" w:rsidP="00DA581C">
            <w:pPr>
              <w:ind w:left="283" w:hanging="283"/>
              <w:jc w:val="both"/>
              <w:rPr>
                <w:rFonts w:ascii="Times New Roman" w:eastAsia="Times New Roman" w:hAnsi="Times New Roman" w:cs="Times New Roman"/>
                <w:i/>
                <w:color w:val="000000" w:themeColor="text1"/>
                <w:sz w:val="24"/>
                <w:szCs w:val="24"/>
              </w:rPr>
            </w:pPr>
            <w:r w:rsidRPr="00EE260D">
              <w:rPr>
                <w:rFonts w:ascii="Times New Roman" w:eastAsia="Times New Roman" w:hAnsi="Times New Roman" w:cs="Times New Roman"/>
                <w:i/>
                <w:color w:val="000000" w:themeColor="text1"/>
                <w:sz w:val="24"/>
                <w:szCs w:val="24"/>
              </w:rPr>
              <w:t>або</w:t>
            </w:r>
          </w:p>
          <w:p w:rsidR="00DA581C" w:rsidRPr="00EE260D" w:rsidRDefault="00DA581C" w:rsidP="003409F3">
            <w:pPr>
              <w:numPr>
                <w:ilvl w:val="0"/>
                <w:numId w:val="3"/>
              </w:numPr>
              <w:ind w:left="283" w:hanging="283"/>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DA581C" w:rsidRPr="00EE260D" w:rsidRDefault="00DA581C" w:rsidP="00DA581C">
            <w:pPr>
              <w:ind w:left="283" w:hanging="283"/>
              <w:jc w:val="both"/>
              <w:rPr>
                <w:rFonts w:ascii="Times New Roman" w:eastAsia="Times New Roman" w:hAnsi="Times New Roman" w:cs="Times New Roman"/>
                <w:i/>
                <w:color w:val="000000" w:themeColor="text1"/>
                <w:sz w:val="24"/>
                <w:szCs w:val="24"/>
              </w:rPr>
            </w:pPr>
            <w:r w:rsidRPr="00EE260D">
              <w:rPr>
                <w:rFonts w:ascii="Times New Roman" w:eastAsia="Times New Roman" w:hAnsi="Times New Roman" w:cs="Times New Roman"/>
                <w:i/>
                <w:color w:val="000000" w:themeColor="text1"/>
                <w:sz w:val="24"/>
                <w:szCs w:val="24"/>
              </w:rPr>
              <w:t>або</w:t>
            </w:r>
          </w:p>
          <w:p w:rsidR="00DA581C" w:rsidRPr="00EE260D" w:rsidRDefault="00DA581C" w:rsidP="003409F3">
            <w:pPr>
              <w:numPr>
                <w:ilvl w:val="0"/>
                <w:numId w:val="4"/>
              </w:numPr>
              <w:shd w:val="clear" w:color="auto" w:fill="FFFFFF"/>
              <w:ind w:left="283" w:hanging="283"/>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DA581C" w:rsidRPr="00EE260D" w:rsidRDefault="00DA581C" w:rsidP="00DA581C">
            <w:pPr>
              <w:shd w:val="clear" w:color="auto" w:fill="FFFFFF"/>
              <w:ind w:left="283" w:hanging="283"/>
              <w:jc w:val="both"/>
              <w:rPr>
                <w:rFonts w:ascii="Times New Roman" w:eastAsia="Times New Roman" w:hAnsi="Times New Roman" w:cs="Times New Roman"/>
                <w:i/>
                <w:color w:val="000000" w:themeColor="text1"/>
                <w:sz w:val="24"/>
                <w:szCs w:val="24"/>
              </w:rPr>
            </w:pPr>
            <w:r w:rsidRPr="00EE260D">
              <w:rPr>
                <w:rFonts w:ascii="Times New Roman" w:eastAsia="Times New Roman" w:hAnsi="Times New Roman" w:cs="Times New Roman"/>
                <w:i/>
                <w:color w:val="000000" w:themeColor="text1"/>
                <w:sz w:val="24"/>
                <w:szCs w:val="24"/>
              </w:rPr>
              <w:t>або</w:t>
            </w:r>
          </w:p>
          <w:p w:rsidR="00DA581C" w:rsidRPr="00EE260D" w:rsidRDefault="00DA581C" w:rsidP="00DA581C">
            <w:pPr>
              <w:ind w:left="100" w:right="120" w:hanging="20"/>
              <w:jc w:val="both"/>
              <w:rPr>
                <w:rFonts w:ascii="Times New Roman" w:eastAsia="Times New Roman" w:hAnsi="Times New Roman" w:cs="Times New Roman"/>
                <w:b/>
                <w:color w:val="000000"/>
              </w:rPr>
            </w:pPr>
            <w:r w:rsidRPr="00EE260D">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3DD"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DD" w:rsidRPr="00EE260D" w:rsidRDefault="00D943DD" w:rsidP="00C603BF">
            <w:pPr>
              <w:spacing w:before="240"/>
              <w:ind w:left="100"/>
              <w:rPr>
                <w:rFonts w:ascii="Times New Roman" w:eastAsia="Times New Roman" w:hAnsi="Times New Roman" w:cs="Times New Roman"/>
                <w:b/>
                <w:color w:val="000000"/>
              </w:rPr>
            </w:pPr>
            <w:r w:rsidRPr="00EE260D">
              <w:rPr>
                <w:rFonts w:ascii="Times New Roman" w:eastAsia="Times New Roman" w:hAnsi="Times New Roman" w:cs="Times New Roman"/>
                <w:b/>
                <w:color w:val="000000"/>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DD" w:rsidRPr="00EE260D" w:rsidRDefault="00D943DD" w:rsidP="00D943DD">
            <w:pPr>
              <w:ind w:left="140" w:right="14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D943DD" w:rsidRPr="00EE260D" w:rsidRDefault="00D943DD" w:rsidP="00D943DD">
            <w:pPr>
              <w:ind w:left="140" w:right="14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D943DD" w:rsidRPr="00EE260D" w:rsidRDefault="00D943DD" w:rsidP="00D943DD">
            <w:pPr>
              <w:ind w:left="140" w:right="140"/>
              <w:jc w:val="both"/>
              <w:rPr>
                <w:rFonts w:ascii="Times New Roman" w:eastAsia="Times New Roman" w:hAnsi="Times New Roman" w:cs="Times New Roman"/>
                <w:color w:val="000000" w:themeColor="text1"/>
                <w:sz w:val="24"/>
                <w:szCs w:val="24"/>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D943DD" w:rsidRPr="00EE260D" w:rsidRDefault="00D943DD" w:rsidP="00D943DD">
            <w:pPr>
              <w:contextualSpacing/>
              <w:jc w:val="both"/>
              <w:rPr>
                <w:rFonts w:ascii="Times New Roman" w:eastAsia="Times New Roman" w:hAnsi="Times New Roman" w:cs="Times New Roman"/>
                <w:color w:val="000000"/>
                <w:sz w:val="24"/>
                <w:szCs w:val="24"/>
              </w:rPr>
            </w:pPr>
            <w:r w:rsidRPr="00EE260D">
              <w:rPr>
                <w:rFonts w:ascii="Times New Roman" w:eastAsia="Times New Roman" w:hAnsi="Times New Roman" w:cs="Times New Roman"/>
                <w:color w:val="000000" w:themeColor="text1"/>
                <w:sz w:val="24"/>
                <w:szCs w:val="24"/>
              </w:rPr>
              <w:t>•</w:t>
            </w:r>
            <w:r w:rsidRPr="00EE260D">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EE260D">
              <w:rPr>
                <w:rFonts w:ascii="Times New Roman" w:eastAsia="Times New Roman" w:hAnsi="Times New Roman" w:cs="Times New Roman"/>
                <w:color w:val="000000" w:themeColor="text1"/>
                <w:sz w:val="24"/>
                <w:szCs w:val="24"/>
              </w:rPr>
              <w:t>мікропідприємництва</w:t>
            </w:r>
            <w:proofErr w:type="spellEnd"/>
            <w:r w:rsidRPr="00EE260D">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D943DD"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DD" w:rsidRPr="00EE260D" w:rsidRDefault="00D943DD" w:rsidP="00C603BF">
            <w:pPr>
              <w:spacing w:before="240"/>
              <w:ind w:left="100"/>
              <w:rPr>
                <w:rFonts w:ascii="Times New Roman" w:eastAsia="Times New Roman" w:hAnsi="Times New Roman" w:cs="Times New Roman"/>
                <w:b/>
                <w:color w:val="000000"/>
              </w:rPr>
            </w:pPr>
            <w:r w:rsidRPr="00EE260D">
              <w:rPr>
                <w:rFonts w:ascii="Times New Roman" w:eastAsia="Times New Roman" w:hAnsi="Times New Roman" w:cs="Times New Roman"/>
                <w:b/>
                <w:color w:val="00000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DD" w:rsidRPr="00EE260D" w:rsidRDefault="00D943DD" w:rsidP="00D943DD">
            <w:pPr>
              <w:ind w:left="140" w:right="140"/>
              <w:jc w:val="both"/>
              <w:rPr>
                <w:rFonts w:ascii="Times New Roman" w:eastAsia="Times New Roman" w:hAnsi="Times New Roman" w:cs="Times New Roman"/>
                <w:color w:val="000000" w:themeColor="text1"/>
                <w:sz w:val="24"/>
                <w:szCs w:val="24"/>
              </w:rPr>
            </w:pPr>
            <w:r w:rsidRPr="00EE260D">
              <w:rPr>
                <w:rFonts w:ascii="Times New Roman" w:hAnsi="Times New Roman" w:cs="Times New Roman"/>
                <w:bCs/>
                <w:color w:val="000000" w:themeColor="text1"/>
                <w:sz w:val="24"/>
                <w:szCs w:val="24"/>
              </w:rPr>
              <w:t xml:space="preserve">Оригінал або копія Статуту чи іншого установчого документу (для юридичних осіб). </w:t>
            </w:r>
            <w:proofErr w:type="spellStart"/>
            <w:r w:rsidRPr="00EE260D">
              <w:rPr>
                <w:rFonts w:ascii="Times New Roman" w:eastAsia="Times New Roman" w:hAnsi="Times New Roman" w:cs="Times New Roman"/>
                <w:bCs/>
                <w:sz w:val="24"/>
                <w:szCs w:val="24"/>
                <w:lang w:val="ru-RU"/>
              </w:rPr>
              <w:t>Учасник</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може</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надати</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довідку</w:t>
            </w:r>
            <w:proofErr w:type="spellEnd"/>
            <w:r w:rsidRPr="00EE260D">
              <w:rPr>
                <w:rFonts w:ascii="Times New Roman" w:eastAsia="Times New Roman" w:hAnsi="Times New Roman" w:cs="Times New Roman"/>
                <w:bCs/>
                <w:sz w:val="24"/>
                <w:szCs w:val="24"/>
                <w:lang w:val="ru-RU"/>
              </w:rPr>
              <w:t xml:space="preserve"> у </w:t>
            </w:r>
            <w:proofErr w:type="spellStart"/>
            <w:r w:rsidRPr="00EE260D">
              <w:rPr>
                <w:rFonts w:ascii="Times New Roman" w:eastAsia="Times New Roman" w:hAnsi="Times New Roman" w:cs="Times New Roman"/>
                <w:bCs/>
                <w:sz w:val="24"/>
                <w:szCs w:val="24"/>
                <w:lang w:val="ru-RU"/>
              </w:rPr>
              <w:t>вдовільній</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формі</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із</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зазначенням</w:t>
            </w:r>
            <w:proofErr w:type="spellEnd"/>
            <w:r w:rsidRPr="00EE260D">
              <w:rPr>
                <w:rFonts w:ascii="Times New Roman" w:eastAsia="Times New Roman" w:hAnsi="Times New Roman" w:cs="Times New Roman"/>
                <w:bCs/>
                <w:sz w:val="24"/>
                <w:szCs w:val="24"/>
                <w:lang w:val="ru-RU"/>
              </w:rPr>
              <w:t xml:space="preserve"> коду </w:t>
            </w:r>
            <w:proofErr w:type="spellStart"/>
            <w:r w:rsidRPr="00EE260D">
              <w:rPr>
                <w:rFonts w:ascii="Times New Roman" w:eastAsia="Times New Roman" w:hAnsi="Times New Roman" w:cs="Times New Roman"/>
                <w:bCs/>
                <w:sz w:val="24"/>
                <w:szCs w:val="24"/>
                <w:lang w:val="ru-RU"/>
              </w:rPr>
              <w:t>адміністративних</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послуг</w:t>
            </w:r>
            <w:proofErr w:type="spellEnd"/>
            <w:r w:rsidRPr="00EE260D">
              <w:rPr>
                <w:rFonts w:ascii="Times New Roman" w:eastAsia="Times New Roman" w:hAnsi="Times New Roman" w:cs="Times New Roman"/>
                <w:bCs/>
                <w:sz w:val="24"/>
                <w:szCs w:val="24"/>
                <w:lang w:val="ru-RU"/>
              </w:rPr>
              <w:t xml:space="preserve">, за </w:t>
            </w:r>
            <w:proofErr w:type="spellStart"/>
            <w:r w:rsidRPr="00EE260D">
              <w:rPr>
                <w:rFonts w:ascii="Times New Roman" w:eastAsia="Times New Roman" w:hAnsi="Times New Roman" w:cs="Times New Roman"/>
                <w:bCs/>
                <w:sz w:val="24"/>
                <w:szCs w:val="24"/>
                <w:lang w:val="ru-RU"/>
              </w:rPr>
              <w:t>яким</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можна</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отримати</w:t>
            </w:r>
            <w:proofErr w:type="spellEnd"/>
            <w:r w:rsidRPr="00EE260D">
              <w:rPr>
                <w:rFonts w:ascii="Times New Roman" w:eastAsia="Times New Roman" w:hAnsi="Times New Roman" w:cs="Times New Roman"/>
                <w:bCs/>
                <w:sz w:val="24"/>
                <w:szCs w:val="24"/>
                <w:lang w:val="ru-RU"/>
              </w:rPr>
              <w:t xml:space="preserve"> доступ до </w:t>
            </w:r>
            <w:proofErr w:type="spellStart"/>
            <w:r w:rsidRPr="00EE260D">
              <w:rPr>
                <w:rFonts w:ascii="Times New Roman" w:eastAsia="Times New Roman" w:hAnsi="Times New Roman" w:cs="Times New Roman"/>
                <w:bCs/>
                <w:sz w:val="24"/>
                <w:szCs w:val="24"/>
                <w:lang w:val="ru-RU"/>
              </w:rPr>
              <w:t>чинних</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установчих</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документів</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учасника</w:t>
            </w:r>
            <w:proofErr w:type="spellEnd"/>
            <w:r w:rsidRPr="00EE260D">
              <w:rPr>
                <w:rFonts w:ascii="Times New Roman" w:eastAsia="Times New Roman" w:hAnsi="Times New Roman" w:cs="Times New Roman"/>
                <w:bCs/>
                <w:sz w:val="24"/>
                <w:szCs w:val="24"/>
                <w:lang w:val="ru-RU"/>
              </w:rPr>
              <w:t xml:space="preserve"> на веб-</w:t>
            </w:r>
            <w:proofErr w:type="spellStart"/>
            <w:r w:rsidRPr="00EE260D">
              <w:rPr>
                <w:rFonts w:ascii="Times New Roman" w:eastAsia="Times New Roman" w:hAnsi="Times New Roman" w:cs="Times New Roman"/>
                <w:bCs/>
                <w:sz w:val="24"/>
                <w:szCs w:val="24"/>
                <w:lang w:val="ru-RU"/>
              </w:rPr>
              <w:t>порталі</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Міністерства</w:t>
            </w:r>
            <w:proofErr w:type="spellEnd"/>
            <w:r w:rsidRPr="00EE260D">
              <w:rPr>
                <w:rFonts w:ascii="Times New Roman" w:eastAsia="Times New Roman" w:hAnsi="Times New Roman" w:cs="Times New Roman"/>
                <w:bCs/>
                <w:sz w:val="24"/>
                <w:szCs w:val="24"/>
                <w:lang w:val="ru-RU"/>
              </w:rPr>
              <w:t xml:space="preserve"> </w:t>
            </w:r>
            <w:proofErr w:type="spellStart"/>
            <w:r w:rsidRPr="00EE260D">
              <w:rPr>
                <w:rFonts w:ascii="Times New Roman" w:eastAsia="Times New Roman" w:hAnsi="Times New Roman" w:cs="Times New Roman"/>
                <w:bCs/>
                <w:sz w:val="24"/>
                <w:szCs w:val="24"/>
                <w:lang w:val="ru-RU"/>
              </w:rPr>
              <w:t>юстиції</w:t>
            </w:r>
            <w:proofErr w:type="spellEnd"/>
            <w:r w:rsidRPr="00EE260D">
              <w:rPr>
                <w:rFonts w:ascii="Times New Roman" w:eastAsia="Times New Roman" w:hAnsi="Times New Roman" w:cs="Times New Roman"/>
                <w:bCs/>
                <w:sz w:val="24"/>
                <w:szCs w:val="24"/>
                <w:lang w:val="ru-RU"/>
              </w:rPr>
              <w:t xml:space="preserve"> </w:t>
            </w:r>
            <w:hyperlink r:id="rId21" w:history="1">
              <w:r w:rsidRPr="00EE260D">
                <w:rPr>
                  <w:rFonts w:ascii="Times New Roman" w:eastAsia="Times New Roman" w:hAnsi="Times New Roman" w:cs="Times New Roman"/>
                  <w:bCs/>
                  <w:sz w:val="24"/>
                  <w:szCs w:val="24"/>
                  <w:lang w:val="ru-RU"/>
                </w:rPr>
                <w:t>https://usr.minjust.gov.ua/ua/freesearch</w:t>
              </w:r>
            </w:hyperlink>
            <w:r w:rsidRPr="00EE260D">
              <w:rPr>
                <w:rFonts w:ascii="Times New Roman" w:eastAsia="Times New Roman" w:hAnsi="Times New Roman" w:cs="Times New Roman"/>
                <w:sz w:val="24"/>
                <w:szCs w:val="24"/>
              </w:rPr>
              <w:t xml:space="preserve">  (в разі якщо такі відомості за посиланням знаходяться у відкритому та вільному доступі).</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4F0BDA" w:rsidP="00C603BF">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8E015B" w:rsidP="00C603BF">
            <w:pPr>
              <w:ind w:left="140" w:right="140"/>
              <w:jc w:val="both"/>
              <w:rPr>
                <w:rFonts w:ascii="Times New Roman" w:eastAsia="Times New Roman" w:hAnsi="Times New Roman" w:cs="Times New Roman"/>
                <w:color w:val="4A86E8"/>
                <w:sz w:val="24"/>
                <w:szCs w:val="24"/>
              </w:rPr>
            </w:pPr>
            <w:r w:rsidRPr="00A261F0">
              <w:rPr>
                <w:rFonts w:ascii="Times New Roman" w:hAnsi="Times New Roman" w:cs="Times New Roman"/>
                <w:b/>
                <w:sz w:val="24"/>
                <w:szCs w:val="24"/>
              </w:rPr>
              <w:t>Інформація, що підтверджує відповідність тендерної пропозиції учасника Технічним, якісним, кількісним характеристикам</w:t>
            </w:r>
            <w:r w:rsidRPr="00A261F0">
              <w:rPr>
                <w:rFonts w:ascii="Times New Roman" w:hAnsi="Times New Roman" w:cs="Times New Roman"/>
                <w:sz w:val="24"/>
                <w:szCs w:val="24"/>
              </w:rPr>
              <w:t>, у тому числі з відповідною технічною специфікацією предмета закупівлі, згідно Додатку 2 до тендерної документації (Довідка про необхідні фактичні характеристики товару згідно Форми до п.1 Додатку 2 до тендерної документації).</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4F0BDA" w:rsidP="00C603BF">
            <w:pPr>
              <w:spacing w:before="240"/>
              <w:ind w:left="100"/>
              <w:rPr>
                <w:rFonts w:ascii="Times New Roman" w:eastAsia="Times New Roman" w:hAnsi="Times New Roman" w:cs="Times New Roman"/>
                <w:b/>
              </w:rPr>
            </w:pPr>
            <w:r>
              <w:rPr>
                <w:rFonts w:ascii="Times New Roman" w:eastAsia="Times New Roman" w:hAnsi="Times New Roman" w:cs="Times New Roman"/>
                <w:b/>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Default="00B616DF" w:rsidP="00BD0BC7">
            <w:pPr>
              <w:ind w:left="140" w:right="140"/>
              <w:jc w:val="both"/>
              <w:rPr>
                <w:rFonts w:ascii="Times New Roman" w:hAnsi="Times New Roman"/>
                <w:sz w:val="24"/>
                <w:szCs w:val="24"/>
              </w:rPr>
            </w:pPr>
            <w:r w:rsidRPr="00EE260D">
              <w:rPr>
                <w:rFonts w:ascii="Times New Roman" w:hAnsi="Times New Roman"/>
                <w:sz w:val="24"/>
                <w:szCs w:val="24"/>
              </w:rPr>
              <w:t xml:space="preserve">Завірену учасником копію актуального </w:t>
            </w:r>
            <w:r w:rsidRPr="00EE260D">
              <w:rPr>
                <w:rFonts w:ascii="Times New Roman" w:hAnsi="Times New Roman"/>
                <w:b/>
                <w:sz w:val="24"/>
                <w:szCs w:val="24"/>
              </w:rPr>
              <w:t xml:space="preserve">витягу (розгорнутий/повний) </w:t>
            </w:r>
            <w:r w:rsidRPr="00EE260D">
              <w:rPr>
                <w:rFonts w:ascii="Times New Roman" w:hAnsi="Times New Roman"/>
                <w:sz w:val="24"/>
                <w:szCs w:val="24"/>
              </w:rPr>
              <w:t>з Єдиного державного реєстру юридичних осіб, фізичних осіб-підприємців та громадських формувань</w:t>
            </w:r>
            <w:r w:rsidR="00BD0BC7" w:rsidRPr="00EE260D">
              <w:rPr>
                <w:rFonts w:ascii="Times New Roman" w:hAnsi="Times New Roman"/>
                <w:sz w:val="24"/>
                <w:szCs w:val="24"/>
              </w:rPr>
              <w:t>.</w:t>
            </w:r>
          </w:p>
          <w:p w:rsidR="008E015B" w:rsidRPr="008E015B" w:rsidRDefault="008E015B" w:rsidP="00BD0BC7">
            <w:pPr>
              <w:ind w:left="140" w:right="140"/>
              <w:jc w:val="both"/>
              <w:rPr>
                <w:rFonts w:ascii="Times New Roman" w:eastAsia="Times New Roman" w:hAnsi="Times New Roman" w:cs="Times New Roman"/>
                <w:strike/>
                <w:color w:val="4A86E8"/>
                <w:sz w:val="24"/>
                <w:szCs w:val="24"/>
              </w:rPr>
            </w:pPr>
            <w:r w:rsidRPr="008E015B">
              <w:rPr>
                <w:rFonts w:ascii="Times New Roman" w:hAnsi="Times New Roman" w:cs="Times New Roman"/>
                <w:sz w:val="24"/>
                <w:szCs w:val="24"/>
              </w:rPr>
              <w:t xml:space="preserve">Документ повинен бути не більше </w:t>
            </w:r>
            <w:proofErr w:type="spellStart"/>
            <w:r w:rsidRPr="008E015B">
              <w:rPr>
                <w:rFonts w:ascii="Times New Roman" w:hAnsi="Times New Roman" w:cs="Times New Roman"/>
                <w:sz w:val="24"/>
                <w:szCs w:val="24"/>
              </w:rPr>
              <w:t>тридцятиденної</w:t>
            </w:r>
            <w:proofErr w:type="spellEnd"/>
            <w:r w:rsidRPr="008E015B">
              <w:rPr>
                <w:rFonts w:ascii="Times New Roman" w:hAnsi="Times New Roman" w:cs="Times New Roman"/>
                <w:sz w:val="24"/>
                <w:szCs w:val="24"/>
              </w:rPr>
              <w:t xml:space="preserve"> давнини від дати подання документа у складі тендерної пропозиції.</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4F0BDA" w:rsidP="00C603BF">
            <w:pPr>
              <w:spacing w:before="240"/>
              <w:ind w:left="100"/>
              <w:rPr>
                <w:rFonts w:ascii="Times New Roman" w:eastAsia="Times New Roman" w:hAnsi="Times New Roman" w:cs="Times New Roman"/>
                <w:b/>
              </w:rPr>
            </w:pPr>
            <w:r>
              <w:rPr>
                <w:rFonts w:ascii="Times New Roman" w:eastAsia="Times New Roman" w:hAnsi="Times New Roman" w:cs="Times New Roman"/>
                <w:b/>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ind w:left="140" w:right="140"/>
              <w:jc w:val="both"/>
              <w:rPr>
                <w:rFonts w:ascii="Times New Roman" w:eastAsia="Times New Roman" w:hAnsi="Times New Roman" w:cs="Times New Roman"/>
                <w:color w:val="4A86E8"/>
              </w:rPr>
            </w:pPr>
            <w:r w:rsidRPr="00EE260D">
              <w:rPr>
                <w:rFonts w:ascii="Times New Roman" w:hAnsi="Times New Roman" w:cs="Times New Roman"/>
                <w:sz w:val="24"/>
                <w:szCs w:val="24"/>
              </w:rPr>
              <w:t>Копію свідоцтва про реєстрацію платника податку на додану вартість або копію витягу із реєстру платників податку на додану вартість –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E437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7DF" w:rsidRPr="00EE260D" w:rsidRDefault="004F0BDA" w:rsidP="00C603BF">
            <w:pPr>
              <w:spacing w:before="240"/>
              <w:jc w:val="center"/>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7DF" w:rsidRPr="00EE260D" w:rsidRDefault="00F92D2C" w:rsidP="00C603BF">
            <w:pPr>
              <w:ind w:left="140" w:right="140"/>
              <w:jc w:val="both"/>
              <w:rPr>
                <w:rFonts w:ascii="Times New Roman" w:eastAsia="Times New Roman" w:hAnsi="Times New Roman" w:cs="Times New Roman"/>
                <w:spacing w:val="-2"/>
                <w:sz w:val="24"/>
                <w:szCs w:val="24"/>
              </w:rPr>
            </w:pPr>
            <w:r w:rsidRPr="00EE260D">
              <w:rPr>
                <w:rFonts w:ascii="Times New Roman" w:hAnsi="Times New Roman" w:cs="Times New Roman"/>
                <w:color w:val="333333"/>
                <w:sz w:val="24"/>
                <w:szCs w:val="24"/>
                <w:shd w:val="clear" w:color="auto" w:fill="FFFFFF"/>
              </w:rPr>
              <w:t xml:space="preserve">Учасник надає довідку довільної форми відповідно до вимог викладених в абзаці 2 п. 2 Постанови КМУ № 1178, з зазначенням, що він не підпадає під визначені у даній </w:t>
            </w:r>
            <w:proofErr w:type="spellStart"/>
            <w:r w:rsidRPr="00EE260D">
              <w:rPr>
                <w:rFonts w:ascii="Times New Roman" w:hAnsi="Times New Roman" w:cs="Times New Roman"/>
                <w:color w:val="333333"/>
                <w:sz w:val="24"/>
                <w:szCs w:val="24"/>
                <w:shd w:val="clear" w:color="auto" w:fill="FFFFFF"/>
              </w:rPr>
              <w:t>вимозі</w:t>
            </w:r>
            <w:proofErr w:type="spellEnd"/>
            <w:r w:rsidRPr="00EE260D">
              <w:rPr>
                <w:rFonts w:ascii="Times New Roman" w:hAnsi="Times New Roman" w:cs="Times New Roman"/>
                <w:color w:val="333333"/>
                <w:sz w:val="24"/>
                <w:szCs w:val="24"/>
                <w:shd w:val="clear" w:color="auto" w:fill="FFFFFF"/>
              </w:rPr>
              <w:t xml:space="preserve"> критерії: «</w:t>
            </w:r>
            <w:r w:rsidR="00E437DF" w:rsidRPr="00EE260D">
              <w:rPr>
                <w:rFonts w:ascii="Times New Roman" w:hAnsi="Times New Roman" w:cs="Times New Roman"/>
                <w:color w:val="333333"/>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w:t>
            </w:r>
            <w:r w:rsidR="00ED09B4">
              <w:rPr>
                <w:rFonts w:ascii="Times New Roman" w:hAnsi="Times New Roman" w:cs="Times New Roman"/>
                <w:color w:val="333333"/>
                <w:sz w:val="24"/>
                <w:szCs w:val="24"/>
                <w:shd w:val="clear" w:color="auto" w:fill="FFFFFF"/>
              </w:rPr>
              <w:t>/</w:t>
            </w:r>
            <w:r w:rsidR="00ED09B4" w:rsidRPr="001C45EB">
              <w:rPr>
                <w:rFonts w:ascii="Times New Roman" w:hAnsi="Times New Roman" w:cs="Times New Roman"/>
                <w:color w:val="333333"/>
                <w:sz w:val="24"/>
                <w:szCs w:val="24"/>
                <w:shd w:val="clear" w:color="auto" w:fill="FFFFFF"/>
              </w:rPr>
              <w:t xml:space="preserve"> Ісламської Республіки Іран</w:t>
            </w:r>
            <w:r w:rsidR="00E437DF" w:rsidRPr="00EE260D">
              <w:rPr>
                <w:rFonts w:ascii="Times New Roman" w:hAnsi="Times New Roman" w:cs="Times New Roman"/>
                <w:color w:val="333333"/>
                <w:sz w:val="24"/>
                <w:szCs w:val="24"/>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D09B4">
              <w:rPr>
                <w:rFonts w:ascii="Times New Roman" w:hAnsi="Times New Roman" w:cs="Times New Roman"/>
                <w:color w:val="333333"/>
                <w:sz w:val="24"/>
                <w:szCs w:val="24"/>
                <w:shd w:val="clear" w:color="auto" w:fill="FFFFFF"/>
              </w:rPr>
              <w:t>/</w:t>
            </w:r>
            <w:r w:rsidR="00ED09B4" w:rsidRPr="001C45EB">
              <w:rPr>
                <w:rFonts w:ascii="Times New Roman" w:hAnsi="Times New Roman" w:cs="Times New Roman"/>
                <w:color w:val="333333"/>
                <w:sz w:val="24"/>
                <w:szCs w:val="24"/>
                <w:shd w:val="clear" w:color="auto" w:fill="FFFFFF"/>
              </w:rPr>
              <w:t xml:space="preserve"> Ісламської Республіки Іран</w:t>
            </w:r>
            <w:r w:rsidR="00E437DF" w:rsidRPr="00EE260D">
              <w:rPr>
                <w:rFonts w:ascii="Times New Roman" w:hAnsi="Times New Roman" w:cs="Times New Roman"/>
                <w:color w:val="333333"/>
                <w:sz w:val="24"/>
                <w:szCs w:val="24"/>
                <w:shd w:val="clear" w:color="auto" w:fill="FFFFFF"/>
              </w:rPr>
              <w:t xml:space="preserve">; юридичних осіб, утворених та зареєстрованих відповідно до законодавства України, кінцевим </w:t>
            </w:r>
            <w:proofErr w:type="spellStart"/>
            <w:r w:rsidR="00E437DF" w:rsidRPr="00EE260D">
              <w:rPr>
                <w:rFonts w:ascii="Times New Roman" w:hAnsi="Times New Roman" w:cs="Times New Roman"/>
                <w:color w:val="333333"/>
                <w:sz w:val="24"/>
                <w:szCs w:val="24"/>
                <w:shd w:val="clear" w:color="auto" w:fill="FFFFFF"/>
              </w:rPr>
              <w:t>бенефіціарним</w:t>
            </w:r>
            <w:proofErr w:type="spellEnd"/>
            <w:r w:rsidR="00E437DF" w:rsidRPr="00EE260D">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09B4">
              <w:rPr>
                <w:rFonts w:ascii="Times New Roman" w:hAnsi="Times New Roman" w:cs="Times New Roman"/>
                <w:color w:val="333333"/>
                <w:sz w:val="24"/>
                <w:szCs w:val="24"/>
                <w:shd w:val="clear" w:color="auto" w:fill="FFFFFF"/>
              </w:rPr>
              <w:t>/</w:t>
            </w:r>
            <w:r w:rsidR="00ED09B4" w:rsidRPr="001C45EB">
              <w:rPr>
                <w:rFonts w:ascii="Times New Roman" w:hAnsi="Times New Roman" w:cs="Times New Roman"/>
                <w:color w:val="333333"/>
                <w:sz w:val="24"/>
                <w:szCs w:val="24"/>
                <w:shd w:val="clear" w:color="auto" w:fill="FFFFFF"/>
              </w:rPr>
              <w:t xml:space="preserve"> </w:t>
            </w:r>
            <w:r w:rsidR="00ED09B4">
              <w:rPr>
                <w:rFonts w:ascii="Times New Roman" w:hAnsi="Times New Roman" w:cs="Times New Roman"/>
                <w:color w:val="333333"/>
                <w:sz w:val="24"/>
                <w:szCs w:val="24"/>
                <w:shd w:val="clear" w:color="auto" w:fill="FFFFFF"/>
              </w:rPr>
              <w:t>Ісламська Республіка</w:t>
            </w:r>
            <w:r w:rsidR="00ED09B4" w:rsidRPr="001C45EB">
              <w:rPr>
                <w:rFonts w:ascii="Times New Roman" w:hAnsi="Times New Roman" w:cs="Times New Roman"/>
                <w:color w:val="333333"/>
                <w:sz w:val="24"/>
                <w:szCs w:val="24"/>
                <w:shd w:val="clear" w:color="auto" w:fill="FFFFFF"/>
              </w:rPr>
              <w:t xml:space="preserve"> Іран</w:t>
            </w:r>
            <w:r w:rsidR="00E437DF" w:rsidRPr="00EE260D">
              <w:rPr>
                <w:rFonts w:ascii="Times New Roman" w:hAnsi="Times New Roman" w:cs="Times New Roman"/>
                <w:color w:val="333333"/>
                <w:sz w:val="24"/>
                <w:szCs w:val="24"/>
                <w:shd w:val="clear" w:color="auto" w:fill="FFFFFF"/>
              </w:rPr>
              <w:t>, громадянин Російської Федерації/Республіки Білорусь</w:t>
            </w:r>
            <w:r w:rsidR="00ED09B4">
              <w:rPr>
                <w:rFonts w:ascii="Times New Roman" w:hAnsi="Times New Roman" w:cs="Times New Roman"/>
                <w:color w:val="333333"/>
                <w:sz w:val="24"/>
                <w:szCs w:val="24"/>
                <w:shd w:val="clear" w:color="auto" w:fill="FFFFFF"/>
              </w:rPr>
              <w:t>/</w:t>
            </w:r>
            <w:r w:rsidR="00ED09B4" w:rsidRPr="001C45EB">
              <w:rPr>
                <w:rFonts w:ascii="Times New Roman" w:hAnsi="Times New Roman" w:cs="Times New Roman"/>
                <w:color w:val="333333"/>
                <w:sz w:val="24"/>
                <w:szCs w:val="24"/>
                <w:shd w:val="clear" w:color="auto" w:fill="FFFFFF"/>
              </w:rPr>
              <w:t xml:space="preserve"> Ісламської Республіки Іран</w:t>
            </w:r>
            <w:r w:rsidR="00E437DF" w:rsidRPr="00EE260D">
              <w:rPr>
                <w:rFonts w:ascii="Times New Roman" w:hAnsi="Times New Roman" w:cs="Times New Roman"/>
                <w:color w:val="333333"/>
                <w:sz w:val="24"/>
                <w:szCs w:val="24"/>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D09B4">
              <w:rPr>
                <w:rFonts w:ascii="Times New Roman" w:hAnsi="Times New Roman" w:cs="Times New Roman"/>
                <w:color w:val="333333"/>
                <w:sz w:val="24"/>
                <w:szCs w:val="24"/>
                <w:shd w:val="clear" w:color="auto" w:fill="FFFFFF"/>
              </w:rPr>
              <w:t>/</w:t>
            </w:r>
            <w:r w:rsidR="00ED09B4" w:rsidRPr="001C45EB">
              <w:rPr>
                <w:rFonts w:ascii="Times New Roman" w:hAnsi="Times New Roman" w:cs="Times New Roman"/>
                <w:color w:val="333333"/>
                <w:sz w:val="24"/>
                <w:szCs w:val="24"/>
                <w:shd w:val="clear" w:color="auto" w:fill="FFFFFF"/>
              </w:rPr>
              <w:t xml:space="preserve"> Ісламської Республіки Іран</w:t>
            </w:r>
            <w:r w:rsidR="00E437DF" w:rsidRPr="00EE260D">
              <w:rPr>
                <w:rFonts w:ascii="Times New Roman" w:hAnsi="Times New Roman" w:cs="Times New Roman"/>
                <w:color w:val="333333"/>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Pr="00EE260D">
              <w:rPr>
                <w:rFonts w:ascii="Times New Roman" w:hAnsi="Times New Roman" w:cs="Times New Roman"/>
                <w:color w:val="333333"/>
                <w:sz w:val="24"/>
                <w:szCs w:val="24"/>
                <w:shd w:val="clear" w:color="auto" w:fill="FFFFFF"/>
              </w:rPr>
              <w:t>д корупційних та інших злочинів».</w:t>
            </w:r>
          </w:p>
        </w:tc>
      </w:tr>
      <w:tr w:rsidR="008C763C"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63C" w:rsidRDefault="008C763C" w:rsidP="00C603BF">
            <w:pPr>
              <w:spacing w:before="240"/>
              <w:jc w:val="center"/>
              <w:rPr>
                <w:rFonts w:ascii="Times New Roman" w:eastAsia="Times New Roman" w:hAnsi="Times New Roman" w:cs="Times New Roman"/>
                <w:b/>
              </w:rPr>
            </w:pPr>
            <w:r>
              <w:rPr>
                <w:rFonts w:ascii="Times New Roman" w:eastAsia="Times New Roman" w:hAnsi="Times New Roman" w:cs="Times New Roman"/>
                <w:b/>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63C" w:rsidRPr="00EE260D" w:rsidRDefault="008C763C" w:rsidP="00C603BF">
            <w:pPr>
              <w:ind w:left="140" w:right="140"/>
              <w:jc w:val="both"/>
              <w:rPr>
                <w:rFonts w:ascii="Times New Roman" w:hAnsi="Times New Roman" w:cs="Times New Roman"/>
                <w:color w:val="333333"/>
                <w:sz w:val="24"/>
                <w:szCs w:val="24"/>
                <w:shd w:val="clear" w:color="auto" w:fill="FFFFFF"/>
              </w:rPr>
            </w:pPr>
            <w:r w:rsidRPr="00624A40">
              <w:rPr>
                <w:rFonts w:ascii="Times New Roman" w:hAnsi="Times New Roman" w:cs="Times New Roman"/>
                <w:sz w:val="24"/>
                <w:szCs w:val="24"/>
              </w:rPr>
              <w:t>Тендерна пропозиція (згідно даної тендерної документації)</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80061C" w:rsidP="003E7A0C">
            <w:pPr>
              <w:spacing w:before="240"/>
              <w:ind w:left="100"/>
              <w:rPr>
                <w:rFonts w:ascii="Times New Roman" w:eastAsia="Times New Roman" w:hAnsi="Times New Roman" w:cs="Times New Roman"/>
                <w:b/>
              </w:rPr>
            </w:pPr>
            <w:r>
              <w:rPr>
                <w:rFonts w:ascii="Times New Roman" w:eastAsia="Times New Roman" w:hAnsi="Times New Roman" w:cs="Times New Roman"/>
                <w:b/>
              </w:rPr>
              <w:t>1</w:t>
            </w:r>
            <w:r w:rsidR="008C763C">
              <w:rPr>
                <w:rFonts w:ascii="Times New Roman" w:eastAsia="Times New Roman" w:hAnsi="Times New Roman" w:cs="Times New Roman"/>
                <w:b/>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8E015B" w:rsidRDefault="008E015B" w:rsidP="00C603BF">
            <w:pPr>
              <w:ind w:left="140" w:right="140"/>
              <w:jc w:val="both"/>
              <w:rPr>
                <w:rFonts w:ascii="Times New Roman" w:eastAsia="Times New Roman" w:hAnsi="Times New Roman" w:cs="Times New Roman"/>
                <w:color w:val="4A86E8"/>
                <w:sz w:val="24"/>
                <w:szCs w:val="24"/>
              </w:rPr>
            </w:pPr>
            <w:r w:rsidRPr="008E015B">
              <w:rPr>
                <w:rFonts w:ascii="Times New Roman" w:hAnsi="Times New Roman" w:cs="Times New Roman"/>
                <w:color w:val="000000"/>
                <w:sz w:val="24"/>
                <w:szCs w:val="24"/>
              </w:rPr>
              <w:t>Учасник повинен дотримуватись застосування заходів по захисту довкілля</w:t>
            </w:r>
            <w:r w:rsidRPr="008E015B">
              <w:rPr>
                <w:rFonts w:ascii="Times New Roman" w:hAnsi="Times New Roman" w:cs="Times New Roman"/>
                <w:bCs/>
                <w:sz w:val="24"/>
                <w:szCs w:val="24"/>
              </w:rPr>
              <w:t>, про що надає лист-гарантію довільної форми.</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8C763C" w:rsidP="00C603BF">
            <w:pPr>
              <w:spacing w:before="240"/>
              <w:ind w:left="100"/>
              <w:rPr>
                <w:rFonts w:ascii="Times New Roman" w:eastAsia="Times New Roman" w:hAnsi="Times New Roman" w:cs="Times New Roman"/>
                <w:b/>
              </w:rPr>
            </w:pPr>
            <w:r>
              <w:rPr>
                <w:rFonts w:ascii="Times New Roman" w:eastAsia="Times New Roman" w:hAnsi="Times New Roman" w:cs="Times New Roman"/>
                <w:b/>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EE260D" w:rsidRDefault="00B616DF" w:rsidP="00C603BF">
            <w:pPr>
              <w:ind w:left="140" w:right="140"/>
              <w:jc w:val="both"/>
              <w:rPr>
                <w:rFonts w:ascii="Times New Roman" w:hAnsi="Times New Roman"/>
                <w:sz w:val="24"/>
                <w:szCs w:val="24"/>
              </w:rPr>
            </w:pPr>
            <w:r w:rsidRPr="00EE260D">
              <w:rPr>
                <w:rFonts w:ascii="Times New Roman" w:hAnsi="Times New Roman" w:cs="Times New Roman"/>
                <w:sz w:val="24"/>
                <w:szCs w:val="24"/>
                <w:lang w:eastAsia="uk-UA"/>
              </w:rPr>
              <w:t xml:space="preserve">Погодження з </w:t>
            </w:r>
            <w:proofErr w:type="spellStart"/>
            <w:r w:rsidRPr="00EE260D">
              <w:rPr>
                <w:rFonts w:ascii="Times New Roman" w:hAnsi="Times New Roman" w:cs="Times New Roman"/>
                <w:sz w:val="24"/>
                <w:szCs w:val="24"/>
                <w:lang w:eastAsia="uk-UA"/>
              </w:rPr>
              <w:t>проєктом</w:t>
            </w:r>
            <w:proofErr w:type="spellEnd"/>
            <w:r w:rsidRPr="00EE260D">
              <w:rPr>
                <w:rFonts w:ascii="Times New Roman" w:hAnsi="Times New Roman" w:cs="Times New Roman"/>
                <w:sz w:val="24"/>
                <w:szCs w:val="24"/>
                <w:lang w:eastAsia="uk-UA"/>
              </w:rPr>
              <w:t xml:space="preserve"> договору про закупівлю за підписом у</w:t>
            </w:r>
            <w:r w:rsidRPr="00EE260D">
              <w:rPr>
                <w:rFonts w:ascii="Times New Roman" w:hAnsi="Times New Roman" w:cs="Times New Roman"/>
                <w:sz w:val="24"/>
                <w:szCs w:val="24"/>
              </w:rPr>
              <w:t>повноваженої посадової особи Учасника процедури закупівлі</w:t>
            </w:r>
            <w:r w:rsidRPr="00EE260D">
              <w:rPr>
                <w:rFonts w:ascii="Times New Roman" w:hAnsi="Times New Roman" w:cs="Times New Roman"/>
                <w:sz w:val="24"/>
                <w:szCs w:val="24"/>
                <w:lang w:eastAsia="uk-UA"/>
              </w:rPr>
              <w:t xml:space="preserve"> </w:t>
            </w:r>
            <w:r w:rsidRPr="00EE260D">
              <w:rPr>
                <w:rFonts w:ascii="Times New Roman" w:hAnsi="Times New Roman" w:cs="Times New Roman"/>
                <w:sz w:val="24"/>
                <w:szCs w:val="24"/>
              </w:rPr>
              <w:t>(Додато</w:t>
            </w:r>
            <w:r w:rsidR="004F0BDA">
              <w:rPr>
                <w:rFonts w:ascii="Times New Roman" w:hAnsi="Times New Roman" w:cs="Times New Roman"/>
                <w:sz w:val="24"/>
                <w:szCs w:val="24"/>
              </w:rPr>
              <w:t>к 3</w:t>
            </w:r>
            <w:r w:rsidRPr="00EE260D">
              <w:rPr>
                <w:rFonts w:ascii="Times New Roman" w:hAnsi="Times New Roman" w:cs="Times New Roman"/>
                <w:sz w:val="24"/>
                <w:szCs w:val="24"/>
              </w:rPr>
              <w:t xml:space="preserve"> до тендерної документації).</w:t>
            </w:r>
          </w:p>
        </w:tc>
      </w:tr>
    </w:tbl>
    <w:p w:rsidR="00D943DD" w:rsidRDefault="00D943DD"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C763C" w:rsidRPr="00783D29" w:rsidRDefault="008C763C" w:rsidP="008C763C">
      <w:pPr>
        <w:pStyle w:val="a5"/>
        <w:numPr>
          <w:ilvl w:val="0"/>
          <w:numId w:val="17"/>
        </w:numPr>
        <w:spacing w:after="0" w:line="240" w:lineRule="auto"/>
        <w:ind w:right="29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w:t>
      </w:r>
      <w:r w:rsidRPr="00783D29">
        <w:rPr>
          <w:rFonts w:ascii="Times New Roman" w:eastAsia="Times New Roman" w:hAnsi="Times New Roman" w:cs="Times New Roman"/>
          <w:b/>
          <w:sz w:val="24"/>
          <w:szCs w:val="24"/>
        </w:rPr>
        <w:t xml:space="preserve"> пропозиція</w:t>
      </w:r>
    </w:p>
    <w:p w:rsidR="008C763C" w:rsidRPr="00067662" w:rsidRDefault="008C763C" w:rsidP="008C763C">
      <w:pPr>
        <w:spacing w:after="0" w:line="240" w:lineRule="auto"/>
        <w:ind w:right="299"/>
        <w:contextualSpacing/>
        <w:jc w:val="both"/>
        <w:rPr>
          <w:rFonts w:ascii="Times New Roman" w:eastAsia="Times New Roman" w:hAnsi="Times New Roman" w:cs="Times New Roman"/>
          <w:b/>
          <w:i/>
          <w:sz w:val="20"/>
          <w:szCs w:val="20"/>
        </w:rPr>
      </w:pPr>
    </w:p>
    <w:p w:rsidR="008C763C" w:rsidRPr="00067662" w:rsidRDefault="008C763C" w:rsidP="008C763C">
      <w:pPr>
        <w:spacing w:after="0" w:line="240" w:lineRule="auto"/>
        <w:contextualSpacing/>
        <w:jc w:val="both"/>
        <w:rPr>
          <w:rFonts w:ascii="Times New Roman" w:hAnsi="Times New Roman" w:cs="Times New Roman"/>
          <w:b/>
          <w:i/>
          <w:sz w:val="20"/>
          <w:szCs w:val="20"/>
        </w:rPr>
      </w:pPr>
      <w:r w:rsidRPr="00067662">
        <w:rPr>
          <w:rFonts w:ascii="Times New Roman" w:eastAsia="Times New Roman" w:hAnsi="Times New Roman" w:cs="Times New Roman"/>
          <w:b/>
          <w:i/>
          <w:sz w:val="20"/>
          <w:szCs w:val="20"/>
        </w:rPr>
        <w:t>Надається на фірмовому бланку учасника (за наявності) із зазначенням дати та вихідного номеру реєстрації</w:t>
      </w:r>
    </w:p>
    <w:p w:rsidR="008C763C" w:rsidRPr="00067662" w:rsidRDefault="008C763C" w:rsidP="008C763C">
      <w:pPr>
        <w:widowControl w:val="0"/>
        <w:autoSpaceDE w:val="0"/>
        <w:autoSpaceDN w:val="0"/>
        <w:adjustRightInd w:val="0"/>
        <w:spacing w:after="0" w:line="240" w:lineRule="auto"/>
        <w:ind w:left="284" w:right="299"/>
        <w:contextualSpacing/>
        <w:jc w:val="center"/>
        <w:rPr>
          <w:rFonts w:ascii="Times New Roman" w:hAnsi="Times New Roman" w:cs="Times New Roman"/>
          <w:b/>
          <w:bCs/>
          <w:sz w:val="20"/>
          <w:szCs w:val="20"/>
        </w:rPr>
      </w:pPr>
    </w:p>
    <w:p w:rsidR="008C763C" w:rsidRPr="00783D29" w:rsidRDefault="008C763C" w:rsidP="008C763C">
      <w:pPr>
        <w:widowControl w:val="0"/>
        <w:autoSpaceDE w:val="0"/>
        <w:autoSpaceDN w:val="0"/>
        <w:adjustRightInd w:val="0"/>
        <w:spacing w:after="0" w:line="240" w:lineRule="auto"/>
        <w:ind w:left="284" w:right="299"/>
        <w:contextualSpacing/>
        <w:jc w:val="center"/>
        <w:rPr>
          <w:rFonts w:ascii="Times New Roman" w:hAnsi="Times New Roman" w:cs="Times New Roman"/>
          <w:b/>
          <w:bCs/>
          <w:sz w:val="24"/>
          <w:szCs w:val="24"/>
        </w:rPr>
      </w:pPr>
      <w:r>
        <w:rPr>
          <w:rFonts w:ascii="Times New Roman" w:hAnsi="Times New Roman" w:cs="Times New Roman"/>
          <w:b/>
          <w:bCs/>
          <w:sz w:val="24"/>
          <w:szCs w:val="24"/>
        </w:rPr>
        <w:t>ТЕНДЕРНА</w:t>
      </w:r>
      <w:r w:rsidRPr="00783D29">
        <w:rPr>
          <w:rFonts w:ascii="Times New Roman" w:hAnsi="Times New Roman" w:cs="Times New Roman"/>
          <w:b/>
          <w:bCs/>
          <w:sz w:val="24"/>
          <w:szCs w:val="24"/>
        </w:rPr>
        <w:t xml:space="preserve"> ПРОПОЗИЦІЯ</w:t>
      </w:r>
    </w:p>
    <w:p w:rsidR="008C763C" w:rsidRPr="00783D29" w:rsidRDefault="008C763C" w:rsidP="008C763C">
      <w:pPr>
        <w:ind w:right="301" w:firstLine="709"/>
        <w:contextualSpacing/>
        <w:jc w:val="both"/>
        <w:rPr>
          <w:rFonts w:ascii="Times New Roman" w:hAnsi="Times New Roman" w:cs="Times New Roman"/>
          <w:b/>
          <w:bCs/>
          <w:sz w:val="24"/>
          <w:szCs w:val="24"/>
        </w:rPr>
      </w:pPr>
    </w:p>
    <w:p w:rsidR="008C763C" w:rsidRPr="00330948" w:rsidRDefault="008C763C" w:rsidP="008C763C">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783D29">
        <w:rPr>
          <w:rFonts w:ascii="Times New Roman" w:hAnsi="Times New Roman" w:cs="Times New Roman"/>
          <w:bCs/>
          <w:sz w:val="24"/>
          <w:szCs w:val="24"/>
        </w:rPr>
        <w:t xml:space="preserve">Ми, </w:t>
      </w:r>
      <w:r w:rsidRPr="00783D29">
        <w:rPr>
          <w:rFonts w:ascii="Times New Roman" w:hAnsi="Times New Roman" w:cs="Times New Roman"/>
          <w:bCs/>
          <w:sz w:val="24"/>
          <w:szCs w:val="24"/>
          <w:u w:val="single"/>
        </w:rPr>
        <w:t xml:space="preserve">                         </w:t>
      </w:r>
      <w:r w:rsidRPr="00783D29">
        <w:rPr>
          <w:rFonts w:ascii="Times New Roman" w:hAnsi="Times New Roman" w:cs="Times New Roman"/>
          <w:bCs/>
          <w:i/>
          <w:sz w:val="24"/>
          <w:szCs w:val="24"/>
          <w:u w:val="single"/>
        </w:rPr>
        <w:t xml:space="preserve">повне найменування учасника                           </w:t>
      </w:r>
      <w:r w:rsidRPr="00783D29">
        <w:rPr>
          <w:rFonts w:ascii="Times New Roman" w:hAnsi="Times New Roman" w:cs="Times New Roman"/>
          <w:bCs/>
          <w:i/>
          <w:sz w:val="24"/>
          <w:szCs w:val="24"/>
        </w:rPr>
        <w:t xml:space="preserve">, </w:t>
      </w:r>
      <w:r>
        <w:rPr>
          <w:rFonts w:ascii="Times New Roman" w:hAnsi="Times New Roman" w:cs="Times New Roman"/>
          <w:bCs/>
          <w:sz w:val="24"/>
          <w:szCs w:val="24"/>
        </w:rPr>
        <w:t>надаємо свою</w:t>
      </w:r>
      <w:r w:rsidRPr="00783D29">
        <w:rPr>
          <w:rFonts w:ascii="Times New Roman" w:hAnsi="Times New Roman" w:cs="Times New Roman"/>
          <w:bCs/>
          <w:sz w:val="24"/>
          <w:szCs w:val="24"/>
        </w:rPr>
        <w:t xml:space="preserve"> пропозицію </w:t>
      </w:r>
      <w:r w:rsidRPr="00A67C5E">
        <w:rPr>
          <w:rFonts w:ascii="Times New Roman" w:hAnsi="Times New Roman"/>
          <w:sz w:val="24"/>
          <w:szCs w:val="24"/>
        </w:rPr>
        <w:t xml:space="preserve">щодо участі у торгах на </w:t>
      </w:r>
      <w:r w:rsidRPr="00A67C5E">
        <w:rPr>
          <w:rFonts w:ascii="Times New Roman" w:hAnsi="Times New Roman"/>
          <w:bCs/>
          <w:sz w:val="24"/>
          <w:szCs w:val="24"/>
        </w:rPr>
        <w:t>закупівлю</w:t>
      </w:r>
      <w:r w:rsidRPr="000642F6">
        <w:rPr>
          <w:rFonts w:ascii="Times New Roman" w:hAnsi="Times New Roman" w:cs="Times New Roman"/>
          <w:bCs/>
          <w:sz w:val="24"/>
          <w:szCs w:val="24"/>
        </w:rPr>
        <w:t xml:space="preserve"> </w:t>
      </w:r>
      <w:r>
        <w:rPr>
          <w:rFonts w:ascii="Times New Roman" w:hAnsi="Times New Roman" w:cs="Times New Roman"/>
          <w:b/>
          <w:bCs/>
          <w:sz w:val="24"/>
          <w:szCs w:val="24"/>
        </w:rPr>
        <w:t>Папір офісний</w:t>
      </w:r>
      <w:r>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b/>
          <w:bCs/>
          <w:color w:val="000000" w:themeColor="text1"/>
          <w:kern w:val="32"/>
          <w:sz w:val="24"/>
          <w:szCs w:val="24"/>
        </w:rPr>
        <w:t xml:space="preserve">за кодом ДК 021:2015  - </w:t>
      </w:r>
      <w:r w:rsidRPr="00BC6696">
        <w:rPr>
          <w:rFonts w:ascii="Times New Roman" w:hAnsi="Times New Roman"/>
          <w:b/>
          <w:sz w:val="24"/>
          <w:szCs w:val="24"/>
        </w:rPr>
        <w:t>30190000-7 Офісне устаткування та приладдя різне</w:t>
      </w:r>
      <w:r w:rsidRPr="00AD4C3E">
        <w:rPr>
          <w:rFonts w:ascii="Times New Roman" w:hAnsi="Times New Roman" w:cs="Times New Roman"/>
          <w:sz w:val="24"/>
          <w:szCs w:val="24"/>
        </w:rPr>
        <w:t xml:space="preserve"> </w:t>
      </w:r>
      <w:r w:rsidRPr="00783D29">
        <w:rPr>
          <w:rFonts w:ascii="Times New Roman" w:hAnsi="Times New Roman" w:cs="Times New Roman"/>
          <w:bCs/>
          <w:sz w:val="24"/>
          <w:szCs w:val="24"/>
        </w:rPr>
        <w:t xml:space="preserve">у наступному асортименті та кількості </w:t>
      </w:r>
      <w:r w:rsidRPr="00783D29">
        <w:rPr>
          <w:rFonts w:ascii="Times New Roman" w:hAnsi="Times New Roman" w:cs="Times New Roman"/>
          <w:sz w:val="24"/>
          <w:szCs w:val="24"/>
        </w:rPr>
        <w:t>та подаємо пропозицію наступного змісту:</w:t>
      </w:r>
    </w:p>
    <w:p w:rsidR="008C763C" w:rsidRPr="00783D29" w:rsidRDefault="008C763C" w:rsidP="008C763C">
      <w:pPr>
        <w:pStyle w:val="a5"/>
        <w:spacing w:after="0" w:line="240" w:lineRule="auto"/>
        <w:ind w:left="0"/>
        <w:jc w:val="both"/>
        <w:rPr>
          <w:rFonts w:ascii="Times New Roman" w:eastAsia="Times New Roman" w:hAnsi="Times New Roman" w:cs="Arial"/>
          <w:sz w:val="24"/>
          <w:szCs w:val="24"/>
        </w:rPr>
      </w:pPr>
      <w:r w:rsidRPr="00783D29">
        <w:rPr>
          <w:rFonts w:ascii="Times New Roman" w:eastAsia="Times New Roman" w:hAnsi="Times New Roman" w:cs="Arial"/>
          <w:sz w:val="24"/>
          <w:szCs w:val="24"/>
        </w:rPr>
        <w:t>Повне найменування учасника_____________________________________________________</w:t>
      </w:r>
    </w:p>
    <w:p w:rsidR="008C763C" w:rsidRPr="00783D29" w:rsidRDefault="008C763C" w:rsidP="008C763C">
      <w:pPr>
        <w:tabs>
          <w:tab w:val="left" w:pos="426"/>
        </w:tabs>
        <w:spacing w:after="0" w:line="240" w:lineRule="auto"/>
        <w:contextualSpacing/>
        <w:jc w:val="both"/>
        <w:rPr>
          <w:rFonts w:ascii="Times New Roman" w:eastAsia="Times New Roman" w:hAnsi="Times New Roman" w:cs="Arial"/>
          <w:sz w:val="24"/>
          <w:szCs w:val="24"/>
        </w:rPr>
      </w:pPr>
      <w:r w:rsidRPr="00783D29">
        <w:rPr>
          <w:rFonts w:ascii="Times New Roman" w:hAnsi="Times New Roman" w:cs="Times New Roman"/>
          <w:sz w:val="24"/>
          <w:szCs w:val="24"/>
        </w:rPr>
        <w:t>Юридична адреса________________________________________________________________</w:t>
      </w:r>
    </w:p>
    <w:p w:rsidR="008C763C" w:rsidRPr="00783D29" w:rsidRDefault="008C763C" w:rsidP="008C763C">
      <w:pPr>
        <w:spacing w:after="0" w:line="240" w:lineRule="auto"/>
        <w:contextualSpacing/>
        <w:jc w:val="both"/>
        <w:rPr>
          <w:rFonts w:ascii="Times New Roman" w:eastAsia="Times New Roman" w:hAnsi="Times New Roman" w:cs="Arial"/>
          <w:sz w:val="24"/>
          <w:szCs w:val="24"/>
        </w:rPr>
      </w:pPr>
      <w:r w:rsidRPr="00783D29">
        <w:rPr>
          <w:rFonts w:ascii="Times New Roman" w:hAnsi="Times New Roman" w:cs="Times New Roman"/>
          <w:sz w:val="24"/>
          <w:szCs w:val="24"/>
        </w:rPr>
        <w:t>Поштова або фактична адреса _____________________________________________________</w:t>
      </w:r>
    </w:p>
    <w:p w:rsidR="008C763C" w:rsidRPr="00783D29" w:rsidRDefault="008C763C" w:rsidP="008C763C">
      <w:pPr>
        <w:spacing w:after="0" w:line="240" w:lineRule="auto"/>
        <w:contextualSpacing/>
        <w:jc w:val="both"/>
        <w:rPr>
          <w:rFonts w:ascii="Times New Roman" w:eastAsia="Times New Roman" w:hAnsi="Times New Roman" w:cs="Arial"/>
          <w:sz w:val="24"/>
          <w:szCs w:val="24"/>
        </w:rPr>
      </w:pPr>
      <w:r w:rsidRPr="00783D29">
        <w:rPr>
          <w:rFonts w:ascii="Times New Roman" w:hAnsi="Times New Roman" w:cs="Times New Roman"/>
          <w:sz w:val="24"/>
          <w:szCs w:val="24"/>
        </w:rPr>
        <w:t>Код ЄДРПОУ підприємства (або ІПН ФОП)__________________________________________</w:t>
      </w:r>
    </w:p>
    <w:p w:rsidR="008C763C" w:rsidRPr="00783D29" w:rsidRDefault="008C763C" w:rsidP="008C763C">
      <w:pPr>
        <w:spacing w:after="0" w:line="240" w:lineRule="auto"/>
        <w:contextualSpacing/>
        <w:jc w:val="both"/>
        <w:rPr>
          <w:rFonts w:ascii="Times New Roman" w:eastAsia="Times New Roman" w:hAnsi="Times New Roman" w:cs="Arial"/>
          <w:sz w:val="24"/>
          <w:szCs w:val="24"/>
        </w:rPr>
      </w:pPr>
      <w:r w:rsidRPr="00783D29">
        <w:rPr>
          <w:rFonts w:ascii="Times New Roman" w:eastAsia="Times New Roman" w:hAnsi="Times New Roman" w:cs="Arial"/>
          <w:sz w:val="24"/>
          <w:szCs w:val="24"/>
        </w:rPr>
        <w:t>Банківські реквізити (поточний рахунок, назва банку, в якому відкритий рахунок та МФО)</w:t>
      </w:r>
    </w:p>
    <w:p w:rsidR="008C763C" w:rsidRPr="00783D29" w:rsidRDefault="008C763C" w:rsidP="008C763C">
      <w:pPr>
        <w:spacing w:after="0" w:line="240" w:lineRule="auto"/>
        <w:contextualSpacing/>
        <w:jc w:val="both"/>
        <w:rPr>
          <w:rFonts w:ascii="Times New Roman" w:eastAsia="Times New Roman" w:hAnsi="Times New Roman" w:cs="Arial"/>
          <w:sz w:val="24"/>
          <w:szCs w:val="24"/>
        </w:rPr>
      </w:pPr>
      <w:proofErr w:type="spellStart"/>
      <w:r w:rsidRPr="00783D29">
        <w:rPr>
          <w:rFonts w:ascii="Times New Roman" w:eastAsia="Times New Roman" w:hAnsi="Times New Roman" w:cs="Arial"/>
          <w:sz w:val="24"/>
          <w:szCs w:val="24"/>
        </w:rPr>
        <w:t>Тел</w:t>
      </w:r>
      <w:proofErr w:type="spellEnd"/>
      <w:r w:rsidRPr="00783D29">
        <w:rPr>
          <w:rFonts w:ascii="Times New Roman" w:eastAsia="Times New Roman" w:hAnsi="Times New Roman" w:cs="Arial"/>
          <w:sz w:val="24"/>
          <w:szCs w:val="24"/>
        </w:rPr>
        <w:t>./факс _______________________________________________________________________</w:t>
      </w:r>
    </w:p>
    <w:p w:rsidR="008C763C" w:rsidRPr="00783D29" w:rsidRDefault="008C763C" w:rsidP="008C763C">
      <w:pPr>
        <w:spacing w:after="0" w:line="240" w:lineRule="auto"/>
        <w:contextualSpacing/>
        <w:jc w:val="both"/>
        <w:rPr>
          <w:rFonts w:ascii="Times New Roman" w:eastAsia="Times New Roman" w:hAnsi="Times New Roman" w:cs="Arial"/>
          <w:sz w:val="24"/>
          <w:szCs w:val="24"/>
        </w:rPr>
      </w:pPr>
      <w:r w:rsidRPr="00783D29">
        <w:rPr>
          <w:rFonts w:ascii="Times New Roman" w:eastAsia="Times New Roman" w:hAnsi="Times New Roman" w:cs="Arial"/>
          <w:sz w:val="24"/>
          <w:szCs w:val="24"/>
        </w:rPr>
        <w:t>E-</w:t>
      </w:r>
      <w:proofErr w:type="spellStart"/>
      <w:r w:rsidRPr="00783D29">
        <w:rPr>
          <w:rFonts w:ascii="Times New Roman" w:eastAsia="Times New Roman" w:hAnsi="Times New Roman" w:cs="Arial"/>
          <w:sz w:val="24"/>
          <w:szCs w:val="24"/>
        </w:rPr>
        <w:t>mail</w:t>
      </w:r>
      <w:proofErr w:type="spellEnd"/>
      <w:r w:rsidRPr="00783D29">
        <w:rPr>
          <w:rFonts w:ascii="Times New Roman" w:eastAsia="Times New Roman" w:hAnsi="Times New Roman" w:cs="Arial"/>
          <w:sz w:val="24"/>
          <w:szCs w:val="24"/>
        </w:rPr>
        <w:t xml:space="preserve"> __________________________________________________________________________</w:t>
      </w:r>
    </w:p>
    <w:p w:rsidR="008C763C" w:rsidRDefault="008C763C" w:rsidP="008C763C">
      <w:pPr>
        <w:spacing w:after="0" w:line="240" w:lineRule="auto"/>
        <w:contextualSpacing/>
        <w:jc w:val="both"/>
        <w:rPr>
          <w:rFonts w:ascii="Times New Roman" w:eastAsia="Times New Roman" w:hAnsi="Times New Roman" w:cs="Arial"/>
          <w:sz w:val="24"/>
          <w:szCs w:val="24"/>
        </w:rPr>
      </w:pPr>
      <w:r w:rsidRPr="00783D29">
        <w:rPr>
          <w:rFonts w:ascii="Times New Roman" w:eastAsia="Times New Roman" w:hAnsi="Times New Roman" w:cs="Arial"/>
          <w:sz w:val="24"/>
          <w:szCs w:val="24"/>
        </w:rPr>
        <w:t>Посада керівника підприємства (установи, організації)  та П.І.Б. (для ФОП зазначається П.І.Б) ___________________________________________</w:t>
      </w:r>
      <w:r>
        <w:rPr>
          <w:rFonts w:ascii="Times New Roman" w:eastAsia="Times New Roman" w:hAnsi="Times New Roman" w:cs="Arial"/>
          <w:sz w:val="24"/>
          <w:szCs w:val="24"/>
        </w:rPr>
        <w:t>_______________________________</w:t>
      </w:r>
    </w:p>
    <w:p w:rsidR="008C763C" w:rsidRDefault="008C763C" w:rsidP="008C763C">
      <w:pPr>
        <w:spacing w:after="0" w:line="240" w:lineRule="auto"/>
        <w:ind w:firstLine="709"/>
        <w:contextualSpacing/>
        <w:jc w:val="both"/>
        <w:rPr>
          <w:rFonts w:ascii="Times New Roman" w:eastAsia="Times New Roman" w:hAnsi="Times New Roman" w:cs="Times New Roman"/>
          <w:bCs/>
          <w:sz w:val="24"/>
          <w:szCs w:val="24"/>
        </w:rPr>
      </w:pPr>
      <w:r w:rsidRPr="00D357AC">
        <w:rPr>
          <w:rFonts w:ascii="Times New Roman" w:eastAsia="Times New Roman" w:hAnsi="Times New Roman" w:cs="Times New Roman"/>
          <w:sz w:val="24"/>
          <w:szCs w:val="24"/>
        </w:rPr>
        <w:t>Учасник</w:t>
      </w:r>
      <w:r w:rsidRPr="00D357AC">
        <w:rPr>
          <w:rFonts w:ascii="Times New Roman" w:eastAsia="Times New Roman" w:hAnsi="Times New Roman" w:cs="Times New Roman"/>
          <w:bCs/>
          <w:sz w:val="24"/>
          <w:szCs w:val="24"/>
        </w:rPr>
        <w:t xml:space="preserve">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8C763C" w:rsidRDefault="008C763C" w:rsidP="008C763C">
      <w:pPr>
        <w:spacing w:line="240" w:lineRule="auto"/>
        <w:ind w:firstLine="709"/>
        <w:jc w:val="both"/>
        <w:rPr>
          <w:rFonts w:ascii="Times New Roman" w:hAnsi="Times New Roman" w:cs="Times New Roman"/>
          <w:sz w:val="24"/>
          <w:szCs w:val="24"/>
        </w:rPr>
      </w:pPr>
      <w:r w:rsidRPr="00102403">
        <w:rPr>
          <w:rFonts w:ascii="Times New Roman" w:eastAsia="Times New Roman" w:hAnsi="Times New Roman" w:cs="Times New Roman"/>
          <w:sz w:val="24"/>
          <w:szCs w:val="24"/>
        </w:rPr>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8C763C" w:rsidRPr="00121BF9" w:rsidRDefault="008C763C" w:rsidP="008C763C">
      <w:pPr>
        <w:widowControl w:val="0"/>
        <w:suppressAutoHyphens/>
        <w:autoSpaceDE w:val="0"/>
        <w:spacing w:after="0" w:line="240" w:lineRule="auto"/>
        <w:ind w:firstLine="708"/>
        <w:contextualSpacing/>
        <w:jc w:val="both"/>
        <w:rPr>
          <w:rFonts w:ascii="Times New Roman" w:eastAsia="Arial" w:hAnsi="Times New Roman" w:cs="Times New Roman"/>
          <w:i/>
          <w:sz w:val="24"/>
          <w:szCs w:val="24"/>
          <w:lang w:eastAsia="ja-JP"/>
        </w:rPr>
      </w:pPr>
      <w:r w:rsidRPr="00121BF9">
        <w:rPr>
          <w:rFonts w:ascii="Times New Roman" w:hAnsi="Times New Roman"/>
          <w:sz w:val="24"/>
          <w:szCs w:val="24"/>
        </w:rPr>
        <w:t xml:space="preserve">Вивчивши тендерну документацію та технічні вимоги, на виконання зазначеного вище, ми, </w:t>
      </w:r>
      <w:r w:rsidRPr="00121BF9">
        <w:rPr>
          <w:rFonts w:ascii="Times New Roman" w:hAnsi="Times New Roman"/>
          <w:sz w:val="24"/>
          <w:szCs w:val="24"/>
        </w:rPr>
        <w:lastRenderedPageBreak/>
        <w:t>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8C763C" w:rsidRPr="00067662" w:rsidRDefault="008C763C" w:rsidP="008C763C">
      <w:pPr>
        <w:widowControl w:val="0"/>
        <w:suppressAutoHyphens/>
        <w:autoSpaceDE w:val="0"/>
        <w:spacing w:after="0" w:line="240" w:lineRule="auto"/>
        <w:ind w:right="299" w:firstLine="708"/>
        <w:contextualSpacing/>
        <w:jc w:val="both"/>
        <w:rPr>
          <w:rFonts w:ascii="Times New Roman" w:eastAsia="Arial" w:hAnsi="Times New Roman" w:cs="Times New Roman"/>
          <w:b/>
          <w:sz w:val="20"/>
          <w:szCs w:val="20"/>
          <w:lang w:eastAsia="ja-JP"/>
        </w:rPr>
      </w:pP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3686"/>
        <w:gridCol w:w="1134"/>
        <w:gridCol w:w="1134"/>
        <w:gridCol w:w="1134"/>
        <w:gridCol w:w="1135"/>
        <w:gridCol w:w="1559"/>
      </w:tblGrid>
      <w:tr w:rsidR="008C763C" w:rsidTr="00F3665A">
        <w:tc>
          <w:tcPr>
            <w:tcW w:w="426"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sidRPr="007727DD">
              <w:rPr>
                <w:rFonts w:ascii="Times New Roman" w:hAnsi="Times New Roman" w:cs="Times New Roman"/>
                <w:b/>
                <w:color w:val="000000"/>
              </w:rPr>
              <w:t>№ з/п</w:t>
            </w:r>
          </w:p>
        </w:tc>
        <w:tc>
          <w:tcPr>
            <w:tcW w:w="3686"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sidRPr="007727DD">
              <w:rPr>
                <w:rFonts w:ascii="Times New Roman" w:hAnsi="Times New Roman" w:cs="Times New Roman"/>
                <w:b/>
                <w:color w:val="000000"/>
              </w:rPr>
              <w:t>Найменування</w:t>
            </w:r>
          </w:p>
        </w:tc>
        <w:tc>
          <w:tcPr>
            <w:tcW w:w="1134"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Pr>
                <w:rFonts w:ascii="Times New Roman" w:hAnsi="Times New Roman" w:cs="Times New Roman"/>
                <w:b/>
                <w:color w:val="000000"/>
              </w:rPr>
              <w:t xml:space="preserve">Одиниця виміру </w:t>
            </w:r>
          </w:p>
        </w:tc>
        <w:tc>
          <w:tcPr>
            <w:tcW w:w="1134"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sidRPr="007727DD">
              <w:rPr>
                <w:rFonts w:ascii="Times New Roman" w:hAnsi="Times New Roman" w:cs="Times New Roman"/>
                <w:b/>
                <w:color w:val="000000"/>
              </w:rPr>
              <w:t xml:space="preserve">Кількість </w:t>
            </w:r>
          </w:p>
        </w:tc>
        <w:tc>
          <w:tcPr>
            <w:tcW w:w="1134"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Pr>
                <w:rFonts w:ascii="Times New Roman" w:hAnsi="Times New Roman" w:cs="Times New Roman"/>
                <w:b/>
                <w:color w:val="000000"/>
              </w:rPr>
              <w:t xml:space="preserve">Ціна за од. без ПДВ, грн. </w:t>
            </w:r>
          </w:p>
        </w:tc>
        <w:tc>
          <w:tcPr>
            <w:tcW w:w="1134"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Pr>
                <w:rFonts w:ascii="Times New Roman" w:hAnsi="Times New Roman" w:cs="Times New Roman"/>
                <w:b/>
                <w:color w:val="000000"/>
              </w:rPr>
              <w:t xml:space="preserve">Ціна за од. з ПДВ, грн. </w:t>
            </w:r>
          </w:p>
        </w:tc>
        <w:tc>
          <w:tcPr>
            <w:tcW w:w="1559" w:type="dxa"/>
          </w:tcPr>
          <w:p w:rsidR="008C763C" w:rsidRPr="007727DD" w:rsidRDefault="008C763C" w:rsidP="00F3665A">
            <w:pPr>
              <w:tabs>
                <w:tab w:val="left" w:pos="993"/>
              </w:tabs>
              <w:spacing w:line="276" w:lineRule="auto"/>
              <w:jc w:val="center"/>
              <w:rPr>
                <w:rFonts w:ascii="Times New Roman" w:hAnsi="Times New Roman" w:cs="Times New Roman"/>
                <w:b/>
                <w:color w:val="000000"/>
              </w:rPr>
            </w:pPr>
            <w:r w:rsidRPr="007727DD">
              <w:rPr>
                <w:rFonts w:ascii="Times New Roman" w:hAnsi="Times New Roman" w:cs="Times New Roman"/>
                <w:b/>
                <w:color w:val="000000"/>
              </w:rPr>
              <w:t>Вартість, грн.</w:t>
            </w:r>
          </w:p>
          <w:p w:rsidR="008C763C" w:rsidRPr="007727DD" w:rsidRDefault="008C763C" w:rsidP="00F3665A">
            <w:pPr>
              <w:tabs>
                <w:tab w:val="left" w:pos="993"/>
              </w:tabs>
              <w:spacing w:line="276" w:lineRule="auto"/>
              <w:jc w:val="center"/>
              <w:rPr>
                <w:rFonts w:ascii="Times New Roman" w:hAnsi="Times New Roman" w:cs="Times New Roman"/>
                <w:b/>
                <w:color w:val="000000"/>
              </w:rPr>
            </w:pPr>
            <w:r>
              <w:rPr>
                <w:rFonts w:ascii="Times New Roman" w:hAnsi="Times New Roman" w:cs="Times New Roman"/>
                <w:b/>
                <w:color w:val="000000"/>
              </w:rPr>
              <w:t>б</w:t>
            </w:r>
            <w:r w:rsidRPr="007727DD">
              <w:rPr>
                <w:rFonts w:ascii="Times New Roman" w:hAnsi="Times New Roman" w:cs="Times New Roman"/>
                <w:b/>
                <w:color w:val="000000"/>
              </w:rPr>
              <w:t>ез</w:t>
            </w:r>
            <w:r>
              <w:rPr>
                <w:rFonts w:ascii="Times New Roman" w:hAnsi="Times New Roman" w:cs="Times New Roman"/>
                <w:b/>
                <w:color w:val="000000"/>
              </w:rPr>
              <w:t>/з</w:t>
            </w:r>
            <w:r w:rsidRPr="007727DD">
              <w:rPr>
                <w:rFonts w:ascii="Times New Roman" w:hAnsi="Times New Roman" w:cs="Times New Roman"/>
                <w:b/>
                <w:color w:val="000000"/>
              </w:rPr>
              <w:t xml:space="preserve"> ПДВ</w:t>
            </w:r>
            <w:r>
              <w:rPr>
                <w:rFonts w:ascii="Times New Roman" w:hAnsi="Times New Roman" w:cs="Times New Roman"/>
                <w:b/>
                <w:color w:val="000000"/>
              </w:rPr>
              <w:t>*</w:t>
            </w:r>
          </w:p>
        </w:tc>
      </w:tr>
      <w:tr w:rsidR="008C763C" w:rsidTr="00F3665A">
        <w:trPr>
          <w:trHeight w:val="842"/>
        </w:trPr>
        <w:tc>
          <w:tcPr>
            <w:tcW w:w="426" w:type="dxa"/>
          </w:tcPr>
          <w:p w:rsidR="008C763C" w:rsidRPr="007727DD" w:rsidRDefault="008C763C" w:rsidP="00F3665A">
            <w:pPr>
              <w:tabs>
                <w:tab w:val="left" w:pos="993"/>
              </w:tabs>
              <w:spacing w:line="276" w:lineRule="auto"/>
              <w:jc w:val="both"/>
              <w:rPr>
                <w:rFonts w:ascii="Times New Roman" w:hAnsi="Times New Roman" w:cs="Times New Roman"/>
                <w:color w:val="000000"/>
              </w:rPr>
            </w:pPr>
            <w:r w:rsidRPr="007727DD">
              <w:rPr>
                <w:rFonts w:ascii="Times New Roman" w:hAnsi="Times New Roman" w:cs="Times New Roman"/>
                <w:color w:val="000000"/>
              </w:rPr>
              <w:t>1</w:t>
            </w:r>
          </w:p>
        </w:tc>
        <w:tc>
          <w:tcPr>
            <w:tcW w:w="3686" w:type="dxa"/>
          </w:tcPr>
          <w:p w:rsidR="008C763C" w:rsidRPr="003D2C7A" w:rsidRDefault="008C763C" w:rsidP="00F3665A">
            <w:pPr>
              <w:spacing w:after="120"/>
              <w:rPr>
                <w:rFonts w:ascii="Times New Roman" w:hAnsi="Times New Roman"/>
                <w:color w:val="000000"/>
                <w:sz w:val="24"/>
                <w:szCs w:val="24"/>
              </w:rPr>
            </w:pPr>
            <w:r w:rsidRPr="003D2C7A">
              <w:rPr>
                <w:rFonts w:ascii="Times New Roman" w:hAnsi="Times New Roman"/>
                <w:color w:val="000000"/>
                <w:sz w:val="24"/>
                <w:szCs w:val="24"/>
              </w:rPr>
              <w:t>Папір офісний</w:t>
            </w:r>
          </w:p>
          <w:p w:rsidR="008C763C" w:rsidRPr="007727DD" w:rsidRDefault="008C763C" w:rsidP="00F3665A">
            <w:pPr>
              <w:rPr>
                <w:rFonts w:ascii="Times New Roman" w:hAnsi="Times New Roman"/>
                <w:color w:val="000000"/>
              </w:rPr>
            </w:pPr>
            <w:r w:rsidRPr="00C867DC">
              <w:rPr>
                <w:rFonts w:ascii="Times New Roman" w:hAnsi="Times New Roman"/>
                <w:i/>
                <w:color w:val="000000"/>
              </w:rPr>
              <w:t>(учасник повинен вказати конкретне найменування товару, що пропонується)</w:t>
            </w:r>
          </w:p>
        </w:tc>
        <w:tc>
          <w:tcPr>
            <w:tcW w:w="1134" w:type="dxa"/>
          </w:tcPr>
          <w:p w:rsidR="008C763C" w:rsidRPr="003D2C7A" w:rsidRDefault="008C763C" w:rsidP="00F3665A">
            <w:pPr>
              <w:shd w:val="clear" w:color="auto" w:fill="FFFFFF"/>
              <w:ind w:firstLine="34"/>
              <w:jc w:val="center"/>
              <w:rPr>
                <w:rFonts w:ascii="Times New Roman" w:hAnsi="Times New Roman"/>
                <w:sz w:val="24"/>
                <w:szCs w:val="24"/>
              </w:rPr>
            </w:pPr>
            <w:r w:rsidRPr="003D2C7A">
              <w:rPr>
                <w:rFonts w:ascii="Times New Roman" w:hAnsi="Times New Roman" w:cs="Times New Roman"/>
                <w:sz w:val="24"/>
                <w:szCs w:val="24"/>
              </w:rPr>
              <w:t>пачка</w:t>
            </w:r>
          </w:p>
        </w:tc>
        <w:tc>
          <w:tcPr>
            <w:tcW w:w="1134" w:type="dxa"/>
          </w:tcPr>
          <w:p w:rsidR="008C763C" w:rsidRPr="003D2C7A" w:rsidRDefault="00D0502E" w:rsidP="00F3665A">
            <w:pPr>
              <w:tabs>
                <w:tab w:val="left" w:pos="993"/>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134" w:type="dxa"/>
          </w:tcPr>
          <w:p w:rsidR="008C763C" w:rsidRPr="003D2C7A" w:rsidRDefault="008C763C" w:rsidP="00F3665A">
            <w:pPr>
              <w:tabs>
                <w:tab w:val="left" w:pos="993"/>
              </w:tabs>
              <w:jc w:val="center"/>
              <w:rPr>
                <w:rFonts w:ascii="Times New Roman" w:hAnsi="Times New Roman" w:cs="Times New Roman"/>
                <w:bCs/>
                <w:iCs/>
                <w:color w:val="000000"/>
              </w:rPr>
            </w:pPr>
          </w:p>
        </w:tc>
        <w:tc>
          <w:tcPr>
            <w:tcW w:w="1134" w:type="dxa"/>
          </w:tcPr>
          <w:p w:rsidR="008C763C" w:rsidRPr="007727DD" w:rsidRDefault="008C763C" w:rsidP="00F3665A">
            <w:pPr>
              <w:tabs>
                <w:tab w:val="left" w:pos="993"/>
              </w:tabs>
              <w:jc w:val="center"/>
              <w:rPr>
                <w:rFonts w:ascii="Times New Roman" w:hAnsi="Times New Roman" w:cs="Times New Roman"/>
                <w:bCs/>
                <w:color w:val="000000"/>
              </w:rPr>
            </w:pPr>
          </w:p>
        </w:tc>
        <w:tc>
          <w:tcPr>
            <w:tcW w:w="1559" w:type="dxa"/>
          </w:tcPr>
          <w:p w:rsidR="008C763C" w:rsidRPr="007727DD" w:rsidRDefault="008C763C" w:rsidP="00F3665A">
            <w:pPr>
              <w:tabs>
                <w:tab w:val="left" w:pos="993"/>
              </w:tabs>
              <w:jc w:val="both"/>
              <w:rPr>
                <w:rFonts w:ascii="Times New Roman" w:hAnsi="Times New Roman" w:cs="Times New Roman"/>
                <w:bCs/>
                <w:color w:val="000000"/>
              </w:rPr>
            </w:pPr>
          </w:p>
        </w:tc>
      </w:tr>
      <w:tr w:rsidR="008C763C" w:rsidTr="00F3665A">
        <w:tc>
          <w:tcPr>
            <w:tcW w:w="8649" w:type="dxa"/>
            <w:gridSpan w:val="6"/>
          </w:tcPr>
          <w:p w:rsidR="008C763C" w:rsidRPr="007727DD" w:rsidRDefault="008C763C" w:rsidP="00F3665A">
            <w:pPr>
              <w:tabs>
                <w:tab w:val="left" w:pos="993"/>
              </w:tabs>
              <w:jc w:val="right"/>
              <w:rPr>
                <w:rFonts w:ascii="Times New Roman" w:hAnsi="Times New Roman" w:cs="Times New Roman"/>
                <w:b/>
                <w:bCs/>
                <w:color w:val="000000"/>
              </w:rPr>
            </w:pPr>
            <w:r>
              <w:rPr>
                <w:rFonts w:ascii="Times New Roman" w:hAnsi="Times New Roman" w:cs="Times New Roman"/>
                <w:b/>
                <w:bCs/>
                <w:color w:val="000000"/>
              </w:rPr>
              <w:t xml:space="preserve">Всього </w:t>
            </w:r>
            <w:r w:rsidRPr="007727DD">
              <w:rPr>
                <w:rFonts w:ascii="Times New Roman" w:hAnsi="Times New Roman" w:cs="Times New Roman"/>
                <w:b/>
                <w:bCs/>
                <w:color w:val="000000"/>
              </w:rPr>
              <w:t xml:space="preserve"> з</w:t>
            </w:r>
            <w:r>
              <w:rPr>
                <w:rFonts w:ascii="Times New Roman" w:hAnsi="Times New Roman" w:cs="Times New Roman"/>
                <w:b/>
                <w:bCs/>
                <w:color w:val="000000"/>
              </w:rPr>
              <w:t>/без*</w:t>
            </w:r>
            <w:r w:rsidRPr="007727DD">
              <w:rPr>
                <w:rFonts w:ascii="Times New Roman" w:hAnsi="Times New Roman" w:cs="Times New Roman"/>
                <w:b/>
                <w:bCs/>
                <w:color w:val="000000"/>
              </w:rPr>
              <w:t xml:space="preserve"> ПДВ, грн:</w:t>
            </w:r>
          </w:p>
        </w:tc>
        <w:tc>
          <w:tcPr>
            <w:tcW w:w="1559" w:type="dxa"/>
          </w:tcPr>
          <w:p w:rsidR="008C763C" w:rsidRPr="007727DD" w:rsidRDefault="008C763C" w:rsidP="00F3665A">
            <w:pPr>
              <w:tabs>
                <w:tab w:val="left" w:pos="993"/>
              </w:tabs>
              <w:jc w:val="both"/>
              <w:rPr>
                <w:rFonts w:ascii="Times New Roman" w:hAnsi="Times New Roman" w:cs="Times New Roman"/>
                <w:b/>
                <w:bCs/>
                <w:color w:val="000000"/>
              </w:rPr>
            </w:pPr>
          </w:p>
        </w:tc>
      </w:tr>
      <w:tr w:rsidR="008C763C" w:rsidTr="00F3665A">
        <w:tc>
          <w:tcPr>
            <w:tcW w:w="8649" w:type="dxa"/>
            <w:gridSpan w:val="6"/>
          </w:tcPr>
          <w:p w:rsidR="008C763C" w:rsidRDefault="008C763C" w:rsidP="00F3665A">
            <w:pPr>
              <w:tabs>
                <w:tab w:val="left" w:pos="993"/>
              </w:tabs>
              <w:jc w:val="right"/>
              <w:rPr>
                <w:rFonts w:ascii="Times New Roman" w:hAnsi="Times New Roman" w:cs="Times New Roman"/>
                <w:b/>
                <w:bCs/>
                <w:color w:val="000000"/>
              </w:rPr>
            </w:pPr>
            <w:r>
              <w:rPr>
                <w:rFonts w:ascii="Times New Roman" w:hAnsi="Times New Roman" w:cs="Times New Roman"/>
                <w:b/>
                <w:bCs/>
                <w:color w:val="000000"/>
              </w:rPr>
              <w:t xml:space="preserve">В </w:t>
            </w:r>
            <w:proofErr w:type="spellStart"/>
            <w:r>
              <w:rPr>
                <w:rFonts w:ascii="Times New Roman" w:hAnsi="Times New Roman" w:cs="Times New Roman"/>
                <w:b/>
                <w:bCs/>
                <w:color w:val="000000"/>
              </w:rPr>
              <w:t>т.ч</w:t>
            </w:r>
            <w:proofErr w:type="spellEnd"/>
            <w:r>
              <w:rPr>
                <w:rFonts w:ascii="Times New Roman" w:hAnsi="Times New Roman" w:cs="Times New Roman"/>
                <w:b/>
                <w:bCs/>
                <w:color w:val="000000"/>
              </w:rPr>
              <w:t>. ПДВ:</w:t>
            </w:r>
          </w:p>
        </w:tc>
        <w:tc>
          <w:tcPr>
            <w:tcW w:w="1559" w:type="dxa"/>
          </w:tcPr>
          <w:p w:rsidR="008C763C" w:rsidRPr="007727DD" w:rsidRDefault="008C763C" w:rsidP="00F3665A">
            <w:pPr>
              <w:tabs>
                <w:tab w:val="left" w:pos="993"/>
              </w:tabs>
              <w:jc w:val="both"/>
              <w:rPr>
                <w:rFonts w:ascii="Times New Roman" w:hAnsi="Times New Roman" w:cs="Times New Roman"/>
                <w:b/>
                <w:bCs/>
                <w:color w:val="000000"/>
              </w:rPr>
            </w:pPr>
          </w:p>
        </w:tc>
      </w:tr>
    </w:tbl>
    <w:p w:rsidR="008C763C" w:rsidRDefault="008C763C" w:rsidP="008C763C">
      <w:pPr>
        <w:ind w:firstLine="708"/>
        <w:jc w:val="both"/>
        <w:rPr>
          <w:rFonts w:ascii="Times New Roman" w:hAnsi="Times New Roman" w:cs="Times New Roman"/>
          <w:b/>
        </w:rPr>
      </w:pPr>
    </w:p>
    <w:p w:rsidR="008C763C" w:rsidRPr="00693687" w:rsidRDefault="008C763C" w:rsidP="008C763C">
      <w:pPr>
        <w:ind w:firstLine="708"/>
        <w:jc w:val="both"/>
        <w:rPr>
          <w:rFonts w:ascii="Times New Roman" w:hAnsi="Times New Roman" w:cs="Times New Roman"/>
          <w:b/>
        </w:rPr>
      </w:pPr>
      <w:r w:rsidRPr="00693687">
        <w:rPr>
          <w:rFonts w:ascii="Times New Roman" w:hAnsi="Times New Roman" w:cs="Times New Roman"/>
          <w:b/>
        </w:rPr>
        <w:t>Загальна сума пропозиції :</w:t>
      </w:r>
      <w:bookmarkStart w:id="9" w:name="_GoBack"/>
      <w:bookmarkEnd w:id="9"/>
    </w:p>
    <w:p w:rsidR="008C763C" w:rsidRPr="00693687" w:rsidRDefault="008C763C" w:rsidP="008C763C">
      <w:pPr>
        <w:jc w:val="both"/>
        <w:rPr>
          <w:rFonts w:ascii="Times New Roman" w:hAnsi="Times New Roman" w:cs="Times New Roman"/>
          <w:b/>
        </w:rPr>
      </w:pPr>
      <w:r>
        <w:rPr>
          <w:rFonts w:ascii="Times New Roman" w:hAnsi="Times New Roman" w:cs="Times New Roman"/>
          <w:b/>
        </w:rPr>
        <w:t>______________</w:t>
      </w:r>
      <w:r w:rsidRPr="00693687">
        <w:rPr>
          <w:rFonts w:ascii="Times New Roman" w:hAnsi="Times New Roman" w:cs="Times New Roman"/>
          <w:b/>
        </w:rPr>
        <w:t xml:space="preserve"> </w:t>
      </w:r>
      <w:r>
        <w:rPr>
          <w:rFonts w:ascii="Times New Roman" w:hAnsi="Times New Roman" w:cs="Times New Roman"/>
          <w:b/>
        </w:rPr>
        <w:t>( _____________________________</w:t>
      </w:r>
      <w:r w:rsidRPr="00693687">
        <w:rPr>
          <w:rFonts w:ascii="Times New Roman" w:hAnsi="Times New Roman" w:cs="Times New Roman"/>
          <w:b/>
        </w:rPr>
        <w:t>__________________________________ )</w:t>
      </w:r>
    </w:p>
    <w:p w:rsidR="008C763C" w:rsidRPr="004802F2" w:rsidRDefault="008C763C" w:rsidP="008C763C">
      <w:pPr>
        <w:tabs>
          <w:tab w:val="left" w:pos="540"/>
        </w:tabs>
        <w:jc w:val="both"/>
        <w:rPr>
          <w:rFonts w:ascii="Times New Roman" w:hAnsi="Times New Roman"/>
          <w:sz w:val="24"/>
          <w:szCs w:val="24"/>
        </w:rPr>
      </w:pPr>
      <w:r w:rsidRPr="004802F2">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8C763C" w:rsidRPr="004802F2" w:rsidRDefault="008C763C" w:rsidP="008C763C">
      <w:pPr>
        <w:jc w:val="both"/>
        <w:rPr>
          <w:rFonts w:ascii="Times New Roman" w:hAnsi="Times New Roman"/>
          <w:sz w:val="24"/>
          <w:szCs w:val="24"/>
        </w:rPr>
      </w:pPr>
      <w:r w:rsidRPr="004802F2">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9</w:t>
      </w:r>
      <w:r w:rsidRPr="004802F2">
        <w:rPr>
          <w:rFonts w:ascii="Times New Roman" w:hAnsi="Times New Roman"/>
          <w:b/>
          <w:bCs/>
          <w:i/>
          <w:iCs/>
          <w:sz w:val="24"/>
          <w:szCs w:val="24"/>
        </w:rPr>
        <w:t>0</w:t>
      </w:r>
      <w:r w:rsidRPr="004802F2">
        <w:rPr>
          <w:rFonts w:ascii="Times New Roman" w:hAnsi="Times New Roman"/>
          <w:b/>
          <w:bCs/>
          <w:sz w:val="24"/>
          <w:szCs w:val="24"/>
        </w:rPr>
        <w:t xml:space="preserve"> календарних днів</w:t>
      </w:r>
      <w:r w:rsidRPr="004802F2">
        <w:rPr>
          <w:rFonts w:ascii="Times New Roman" w:hAnsi="Times New Roman"/>
          <w:sz w:val="24"/>
          <w:szCs w:val="24"/>
        </w:rPr>
        <w:t xml:space="preserve"> </w:t>
      </w:r>
      <w:r w:rsidRPr="004802F2">
        <w:rPr>
          <w:rFonts w:ascii="Times New Roman" w:hAnsi="Times New Roman" w:cs="Times New Roman"/>
          <w:color w:val="000000"/>
          <w:sz w:val="24"/>
          <w:szCs w:val="24"/>
        </w:rPr>
        <w:t>із дати кінцевого строку подання тендерних пропозицій</w:t>
      </w:r>
      <w:r w:rsidRPr="004802F2">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8C763C" w:rsidRPr="004802F2" w:rsidRDefault="008C763C" w:rsidP="008C763C">
      <w:pPr>
        <w:jc w:val="both"/>
        <w:rPr>
          <w:rFonts w:ascii="Times New Roman" w:hAnsi="Times New Roman" w:cs="Times New Roman"/>
          <w:sz w:val="24"/>
          <w:szCs w:val="24"/>
        </w:rPr>
      </w:pPr>
      <w:r w:rsidRPr="004802F2">
        <w:rPr>
          <w:rFonts w:ascii="Times New Roman" w:hAnsi="Times New Roman" w:cs="Times New Roman"/>
          <w:sz w:val="24"/>
          <w:szCs w:val="24"/>
        </w:rPr>
        <w:t xml:space="preserve">3. Ми погоджуємось, що умови договору про закупівлю не повинні відрізнятися </w:t>
      </w:r>
      <w:r w:rsidRPr="004802F2">
        <w:rPr>
          <w:rFonts w:ascii="Times New Roman" w:hAnsi="Times New Roman" w:cs="Times New Roman"/>
          <w:sz w:val="24"/>
          <w:szCs w:val="24"/>
          <w:lang w:eastAsia="en-US"/>
        </w:rPr>
        <w:t>від змісту тендерної пропозиції (у тому числі ціни за одиницю товару) переможця процедури закупівлі</w:t>
      </w:r>
      <w:r w:rsidRPr="004802F2">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8C763C" w:rsidRPr="004802F2" w:rsidRDefault="008C763C" w:rsidP="008C763C">
      <w:pPr>
        <w:jc w:val="both"/>
        <w:rPr>
          <w:rFonts w:ascii="Times New Roman" w:hAnsi="Times New Roman" w:cs="Times New Roman"/>
          <w:sz w:val="24"/>
          <w:szCs w:val="24"/>
        </w:rPr>
      </w:pPr>
      <w:r>
        <w:rPr>
          <w:rFonts w:ascii="Times New Roman" w:hAnsi="Times New Roman" w:cs="Times New Roman"/>
          <w:sz w:val="24"/>
          <w:szCs w:val="24"/>
          <w:lang w:eastAsia="en-US"/>
        </w:rPr>
        <w:t>4</w:t>
      </w:r>
      <w:r w:rsidRPr="004802F2">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8C763C" w:rsidRPr="004802F2" w:rsidRDefault="008C763C" w:rsidP="008C763C">
      <w:pPr>
        <w:jc w:val="both"/>
        <w:rPr>
          <w:rFonts w:ascii="Times New Roman" w:hAnsi="Times New Roman"/>
          <w:sz w:val="24"/>
          <w:szCs w:val="24"/>
        </w:rPr>
      </w:pPr>
      <w:r>
        <w:rPr>
          <w:rFonts w:ascii="Times New Roman" w:hAnsi="Times New Roman"/>
          <w:sz w:val="24"/>
          <w:szCs w:val="24"/>
        </w:rPr>
        <w:t>5</w:t>
      </w:r>
      <w:r w:rsidRPr="004802F2">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4802F2">
        <w:rPr>
          <w:rFonts w:ascii="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8C763C" w:rsidRDefault="008C763C" w:rsidP="008C763C">
      <w:pPr>
        <w:jc w:val="both"/>
        <w:rPr>
          <w:rFonts w:ascii="Times New Roman" w:hAnsi="Times New Roman" w:cs="Times New Roman"/>
          <w:color w:val="000000"/>
          <w:sz w:val="20"/>
          <w:szCs w:val="20"/>
        </w:rPr>
      </w:pPr>
      <w:r w:rsidRPr="00067662">
        <w:rPr>
          <w:rFonts w:ascii="Times New Roman" w:eastAsia="Times New Roman" w:hAnsi="Times New Roman" w:cs="Times New Roman"/>
          <w:b/>
          <w:i/>
          <w:spacing w:val="-4"/>
          <w:sz w:val="20"/>
          <w:szCs w:val="20"/>
          <w:lang w:eastAsia="uk-UA"/>
        </w:rPr>
        <w:t>Примітка:</w:t>
      </w:r>
      <w:r w:rsidRPr="00067662">
        <w:rPr>
          <w:rFonts w:ascii="Times New Roman" w:eastAsia="Times New Roman" w:hAnsi="Times New Roman" w:cs="Times New Roman"/>
          <w:i/>
          <w:spacing w:val="-4"/>
          <w:sz w:val="20"/>
          <w:szCs w:val="20"/>
          <w:lang w:eastAsia="uk-UA"/>
        </w:rPr>
        <w:t xml:space="preserve"> </w:t>
      </w:r>
      <w:r w:rsidRPr="00693687">
        <w:rPr>
          <w:rFonts w:ascii="Times New Roman" w:hAnsi="Times New Roman"/>
          <w:sz w:val="20"/>
          <w:szCs w:val="20"/>
          <w:vertAlign w:val="superscript"/>
        </w:rPr>
        <w:t xml:space="preserve">*  </w:t>
      </w:r>
      <w:r w:rsidRPr="00693687">
        <w:rPr>
          <w:rFonts w:ascii="Times New Roman" w:hAnsi="Times New Roman"/>
          <w:sz w:val="20"/>
          <w:szCs w:val="20"/>
        </w:rPr>
        <w:t>учасник зазначає ціну за одиницю товару з ПДВ (у випадку якщо учасник є платником ПДВ) або без ПДВ, якщо уча</w:t>
      </w:r>
      <w:r>
        <w:rPr>
          <w:rFonts w:ascii="Times New Roman" w:hAnsi="Times New Roman"/>
          <w:sz w:val="20"/>
          <w:szCs w:val="20"/>
        </w:rPr>
        <w:t xml:space="preserve">сник не є платником </w:t>
      </w:r>
      <w:r w:rsidRPr="00A61940">
        <w:rPr>
          <w:rFonts w:ascii="Times New Roman" w:hAnsi="Times New Roman"/>
          <w:sz w:val="20"/>
          <w:szCs w:val="20"/>
        </w:rPr>
        <w:t>ПДВ,</w:t>
      </w:r>
      <w:r w:rsidRPr="00A61940">
        <w:rPr>
          <w:rFonts w:ascii="Times New Roman" w:hAnsi="Times New Roman" w:cs="Times New Roman"/>
          <w:color w:val="000000"/>
          <w:sz w:val="20"/>
          <w:szCs w:val="20"/>
        </w:rPr>
        <w:t xml:space="preserve"> або дані послуги не обкладаються ПДВ відповідно до чинного законодавства</w:t>
      </w:r>
    </w:p>
    <w:p w:rsidR="008C763C" w:rsidRPr="00693687" w:rsidRDefault="008C763C" w:rsidP="008C763C">
      <w:pPr>
        <w:jc w:val="both"/>
        <w:rPr>
          <w:rFonts w:ascii="Times New Roman" w:hAnsi="Times New Roman"/>
          <w:sz w:val="16"/>
          <w:szCs w:val="16"/>
        </w:rPr>
      </w:pPr>
    </w:p>
    <w:p w:rsidR="008C763C" w:rsidRPr="00693687" w:rsidRDefault="008C763C" w:rsidP="008C763C">
      <w:pPr>
        <w:rPr>
          <w:rFonts w:ascii="Times New Roman" w:hAnsi="Times New Roman"/>
        </w:rPr>
      </w:pPr>
      <w:r w:rsidRPr="00693687">
        <w:rPr>
          <w:rFonts w:ascii="Times New Roman" w:hAnsi="Times New Roman"/>
        </w:rPr>
        <w:t>__________</w:t>
      </w:r>
      <w:r>
        <w:rPr>
          <w:rFonts w:ascii="Times New Roman" w:hAnsi="Times New Roman"/>
        </w:rPr>
        <w:t>__________________________</w:t>
      </w:r>
      <w:r w:rsidRPr="00693687">
        <w:rPr>
          <w:rFonts w:ascii="Times New Roman" w:hAnsi="Times New Roman"/>
        </w:rPr>
        <w:t xml:space="preserve">          </w:t>
      </w:r>
      <w:r>
        <w:rPr>
          <w:rFonts w:ascii="Times New Roman" w:hAnsi="Times New Roman"/>
        </w:rPr>
        <w:t xml:space="preserve">   </w:t>
      </w:r>
      <w:r w:rsidRPr="00693687">
        <w:rPr>
          <w:rFonts w:ascii="Times New Roman" w:hAnsi="Times New Roman"/>
        </w:rPr>
        <w:t>_______________       ___________________</w:t>
      </w:r>
    </w:p>
    <w:p w:rsidR="008C763C" w:rsidRPr="00693687" w:rsidRDefault="008C763C" w:rsidP="008C763C">
      <w:pPr>
        <w:jc w:val="both"/>
        <w:rPr>
          <w:rFonts w:ascii="Times New Roman" w:hAnsi="Times New Roman"/>
          <w:i/>
          <w:sz w:val="20"/>
          <w:szCs w:val="20"/>
        </w:rPr>
      </w:pPr>
      <w:r w:rsidRPr="00693687">
        <w:rPr>
          <w:rFonts w:ascii="Times New Roman" w:hAnsi="Times New Roman"/>
          <w:i/>
          <w:sz w:val="20"/>
          <w:szCs w:val="20"/>
        </w:rPr>
        <w:t>(посада керівника учасника або уповноваженої н</w:t>
      </w:r>
      <w:r>
        <w:rPr>
          <w:rFonts w:ascii="Times New Roman" w:hAnsi="Times New Roman"/>
          <w:i/>
          <w:sz w:val="20"/>
          <w:szCs w:val="20"/>
        </w:rPr>
        <w:t xml:space="preserve">им особи)            </w:t>
      </w:r>
      <w:r w:rsidRPr="00693687">
        <w:rPr>
          <w:rFonts w:ascii="Times New Roman" w:hAnsi="Times New Roman"/>
          <w:i/>
          <w:sz w:val="20"/>
          <w:szCs w:val="20"/>
        </w:rPr>
        <w:t>(</w:t>
      </w:r>
      <w:r>
        <w:rPr>
          <w:rFonts w:ascii="Times New Roman" w:hAnsi="Times New Roman"/>
          <w:i/>
          <w:sz w:val="20"/>
          <w:szCs w:val="20"/>
        </w:rPr>
        <w:t xml:space="preserve">підпис)               </w:t>
      </w:r>
      <w:r w:rsidRPr="00693687">
        <w:rPr>
          <w:rFonts w:ascii="Times New Roman" w:hAnsi="Times New Roman"/>
          <w:i/>
          <w:sz w:val="20"/>
          <w:szCs w:val="20"/>
        </w:rPr>
        <w:t xml:space="preserve">  </w:t>
      </w:r>
      <w:r>
        <w:rPr>
          <w:rFonts w:ascii="Times New Roman" w:hAnsi="Times New Roman"/>
          <w:i/>
          <w:sz w:val="20"/>
          <w:szCs w:val="20"/>
        </w:rPr>
        <w:t xml:space="preserve">         </w:t>
      </w:r>
      <w:r w:rsidRPr="00693687">
        <w:rPr>
          <w:rFonts w:ascii="Times New Roman" w:hAnsi="Times New Roman"/>
          <w:i/>
          <w:sz w:val="20"/>
          <w:szCs w:val="20"/>
        </w:rPr>
        <w:t>(ініціали та прізвище)</w:t>
      </w:r>
    </w:p>
    <w:p w:rsidR="008C763C" w:rsidRPr="00693687" w:rsidRDefault="008C763C" w:rsidP="008C763C">
      <w:pPr>
        <w:jc w:val="both"/>
        <w:rPr>
          <w:rFonts w:ascii="Times New Roman" w:hAnsi="Times New Roman"/>
          <w:i/>
          <w:sz w:val="16"/>
          <w:szCs w:val="16"/>
        </w:rPr>
      </w:pPr>
      <w:r w:rsidRPr="00693687">
        <w:rPr>
          <w:rFonts w:ascii="Times New Roman" w:hAnsi="Times New Roman"/>
          <w:i/>
          <w:sz w:val="16"/>
          <w:szCs w:val="16"/>
        </w:rPr>
        <w:t xml:space="preserve"> </w:t>
      </w:r>
    </w:p>
    <w:p w:rsidR="008C763C" w:rsidRPr="00693687" w:rsidRDefault="008C763C" w:rsidP="008C763C">
      <w:pPr>
        <w:jc w:val="both"/>
        <w:rPr>
          <w:rFonts w:ascii="Times New Roman" w:hAnsi="Times New Roman"/>
          <w:sz w:val="20"/>
          <w:szCs w:val="20"/>
        </w:rPr>
      </w:pPr>
      <w:r w:rsidRPr="00693687">
        <w:rPr>
          <w:rFonts w:ascii="Times New Roman" w:hAnsi="Times New Roman"/>
          <w:sz w:val="20"/>
          <w:szCs w:val="20"/>
        </w:rPr>
        <w:t>М.П. (за наявності)</w:t>
      </w:r>
    </w:p>
    <w:p w:rsidR="00CC6168" w:rsidRPr="00DC6A1E" w:rsidRDefault="00CC6168" w:rsidP="00CC6168">
      <w:pPr>
        <w:pStyle w:val="af8"/>
        <w:jc w:val="right"/>
        <w:rPr>
          <w:rFonts w:ascii="Times New Roman" w:hAnsi="Times New Roman"/>
          <w:b/>
          <w:i/>
          <w:iCs/>
          <w:sz w:val="24"/>
          <w:szCs w:val="24"/>
        </w:rPr>
      </w:pPr>
      <w:r w:rsidRPr="00DC6A1E">
        <w:rPr>
          <w:rFonts w:ascii="Times New Roman" w:hAnsi="Times New Roman"/>
          <w:b/>
          <w:i/>
          <w:iCs/>
          <w:sz w:val="24"/>
          <w:szCs w:val="24"/>
        </w:rPr>
        <w:lastRenderedPageBreak/>
        <w:t xml:space="preserve">Додаток 2 </w:t>
      </w:r>
    </w:p>
    <w:p w:rsidR="00CC6168" w:rsidRDefault="00CC6168" w:rsidP="00CC6168">
      <w:pPr>
        <w:pStyle w:val="af8"/>
        <w:jc w:val="right"/>
      </w:pPr>
      <w:r w:rsidRPr="00DC6A1E">
        <w:rPr>
          <w:rFonts w:ascii="Times New Roman" w:hAnsi="Times New Roman"/>
          <w:i/>
          <w:iCs/>
          <w:sz w:val="24"/>
          <w:szCs w:val="24"/>
        </w:rPr>
        <w:t>до тендерної документації</w:t>
      </w:r>
    </w:p>
    <w:p w:rsidR="008C763C" w:rsidRDefault="008C763C" w:rsidP="008C763C">
      <w:pPr>
        <w:spacing w:after="0"/>
        <w:jc w:val="right"/>
        <w:rPr>
          <w:rFonts w:ascii="Times New Roman" w:eastAsia="Times New Roman" w:hAnsi="Times New Roman" w:cs="Times New Roman"/>
          <w:b/>
          <w:sz w:val="24"/>
          <w:szCs w:val="24"/>
        </w:rPr>
      </w:pPr>
    </w:p>
    <w:p w:rsidR="008C763C" w:rsidRDefault="008C763C" w:rsidP="008C763C">
      <w:pPr>
        <w:widowControl w:val="0"/>
        <w:autoSpaceDE w:val="0"/>
        <w:autoSpaceDN w:val="0"/>
        <w:adjustRightInd w:val="0"/>
        <w:jc w:val="center"/>
        <w:rPr>
          <w:rFonts w:ascii="Times New Roman" w:eastAsia="Times New Roman" w:hAnsi="Times New Roman"/>
          <w:b/>
          <w:sz w:val="28"/>
          <w:szCs w:val="28"/>
          <w:lang w:eastAsia="uk-UA"/>
        </w:rPr>
      </w:pPr>
      <w:r w:rsidRPr="00C910EC">
        <w:rPr>
          <w:rFonts w:ascii="Times New Roman" w:eastAsia="Times New Roman" w:hAnsi="Times New Roman"/>
          <w:b/>
          <w:sz w:val="28"/>
          <w:szCs w:val="28"/>
          <w:lang w:eastAsia="uk-UA"/>
        </w:rPr>
        <w:t xml:space="preserve">Технічні, якісні, кількісні та інші </w:t>
      </w:r>
      <w:r w:rsidRPr="00C910EC">
        <w:rPr>
          <w:rFonts w:ascii="Times New Roman" w:eastAsia="Times New Roman" w:hAnsi="Times New Roman"/>
          <w:b/>
          <w:color w:val="000000"/>
          <w:sz w:val="28"/>
          <w:szCs w:val="28"/>
          <w:lang w:eastAsia="uk-UA"/>
        </w:rPr>
        <w:t>вимоги до</w:t>
      </w:r>
      <w:r w:rsidRPr="00C910EC">
        <w:rPr>
          <w:rFonts w:ascii="Times New Roman" w:eastAsia="Times New Roman" w:hAnsi="Times New Roman"/>
          <w:b/>
          <w:sz w:val="28"/>
          <w:szCs w:val="28"/>
          <w:lang w:eastAsia="uk-UA"/>
        </w:rPr>
        <w:t xml:space="preserve"> предмета закупівлі</w:t>
      </w:r>
    </w:p>
    <w:tbl>
      <w:tblPr>
        <w:tblW w:w="8070" w:type="dxa"/>
        <w:jc w:val="center"/>
        <w:tblLayout w:type="fixed"/>
        <w:tblLook w:val="0400" w:firstRow="0" w:lastRow="0" w:firstColumn="0" w:lastColumn="0" w:noHBand="0" w:noVBand="1"/>
      </w:tblPr>
      <w:tblGrid>
        <w:gridCol w:w="459"/>
        <w:gridCol w:w="3931"/>
        <w:gridCol w:w="1701"/>
        <w:gridCol w:w="1979"/>
      </w:tblGrid>
      <w:tr w:rsidR="008C763C" w:rsidRPr="006B5142" w:rsidTr="00F3665A">
        <w:trPr>
          <w:trHeight w:val="284"/>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6B5142" w:rsidRDefault="008C763C" w:rsidP="00F3665A">
            <w:pPr>
              <w:spacing w:after="0" w:line="240" w:lineRule="auto"/>
              <w:ind w:right="18"/>
              <w:jc w:val="center"/>
              <w:rPr>
                <w:rFonts w:ascii="Times New Roman" w:eastAsia="Times New Roman" w:hAnsi="Times New Roman"/>
              </w:rPr>
            </w:pPr>
            <w:r w:rsidRPr="006B5142">
              <w:rPr>
                <w:rFonts w:ascii="Times New Roman" w:eastAsia="Times New Roman" w:hAnsi="Times New Roman"/>
                <w:b/>
              </w:rPr>
              <w:t>№</w:t>
            </w:r>
          </w:p>
        </w:tc>
        <w:tc>
          <w:tcPr>
            <w:tcW w:w="3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6B5142" w:rsidRDefault="008C763C" w:rsidP="00F3665A">
            <w:pPr>
              <w:spacing w:after="0" w:line="240" w:lineRule="auto"/>
              <w:ind w:right="18"/>
              <w:jc w:val="center"/>
              <w:rPr>
                <w:rFonts w:ascii="Times New Roman" w:eastAsia="Times New Roman" w:hAnsi="Times New Roman"/>
              </w:rPr>
            </w:pPr>
            <w:r w:rsidRPr="006B5142">
              <w:rPr>
                <w:rFonts w:ascii="Times New Roman" w:eastAsia="Times New Roman" w:hAnsi="Times New Roman"/>
                <w:b/>
              </w:rPr>
              <w:t>Назва товару</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6B5142" w:rsidRDefault="008C763C" w:rsidP="00F3665A">
            <w:pPr>
              <w:spacing w:after="0" w:line="240" w:lineRule="auto"/>
              <w:jc w:val="center"/>
              <w:rPr>
                <w:rFonts w:ascii="Times New Roman" w:eastAsia="Times New Roman" w:hAnsi="Times New Roman"/>
              </w:rPr>
            </w:pPr>
            <w:r>
              <w:rPr>
                <w:rFonts w:ascii="Times New Roman" w:eastAsia="Times New Roman" w:hAnsi="Times New Roman"/>
                <w:b/>
              </w:rPr>
              <w:t>Кількість</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8C763C" w:rsidRPr="006B5142" w:rsidRDefault="008C763C" w:rsidP="00F3665A">
            <w:pPr>
              <w:spacing w:after="0" w:line="240" w:lineRule="auto"/>
              <w:ind w:right="51"/>
              <w:jc w:val="center"/>
              <w:rPr>
                <w:rFonts w:ascii="Times New Roman" w:eastAsia="Times New Roman" w:hAnsi="Times New Roman"/>
              </w:rPr>
            </w:pPr>
            <w:r w:rsidRPr="006B5142">
              <w:rPr>
                <w:rFonts w:ascii="Times New Roman" w:eastAsia="Times New Roman" w:hAnsi="Times New Roman"/>
                <w:b/>
              </w:rPr>
              <w:t>Одиниця виміру</w:t>
            </w:r>
          </w:p>
        </w:tc>
      </w:tr>
      <w:tr w:rsidR="008C763C" w:rsidRPr="006B5142" w:rsidTr="00F3665A">
        <w:trPr>
          <w:trHeight w:val="671"/>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1</w:t>
            </w:r>
          </w:p>
        </w:tc>
        <w:tc>
          <w:tcPr>
            <w:tcW w:w="3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6B5142" w:rsidRDefault="008C763C" w:rsidP="00F3665A">
            <w:pPr>
              <w:widowControl w:val="0"/>
              <w:autoSpaceDE w:val="0"/>
              <w:autoSpaceDN w:val="0"/>
              <w:adjustRightInd w:val="0"/>
              <w:spacing w:before="40" w:after="40" w:line="240" w:lineRule="auto"/>
              <w:rPr>
                <w:rFonts w:ascii="Times New Roman" w:eastAsia="Times New Roman" w:hAnsi="Times New Roman"/>
                <w:sz w:val="24"/>
                <w:szCs w:val="24"/>
                <w:lang w:eastAsia="x-none"/>
              </w:rPr>
            </w:pPr>
            <w:r>
              <w:rPr>
                <w:rFonts w:ascii="Times New Roman CYR" w:eastAsia="Times New Roman" w:hAnsi="Times New Roman CYR"/>
                <w:sz w:val="24"/>
                <w:szCs w:val="24"/>
                <w:lang w:eastAsia="x-none"/>
              </w:rPr>
              <w:t>Папі</w:t>
            </w:r>
            <w:r w:rsidRPr="00EB4250">
              <w:rPr>
                <w:rFonts w:ascii="Times New Roman CYR" w:eastAsia="Times New Roman" w:hAnsi="Times New Roman CYR"/>
                <w:sz w:val="24"/>
                <w:szCs w:val="24"/>
                <w:lang w:eastAsia="x-none"/>
              </w:rPr>
              <w:t>р</w:t>
            </w:r>
            <w:r>
              <w:rPr>
                <w:rFonts w:ascii="Times New Roman CYR" w:eastAsia="Times New Roman" w:hAnsi="Times New Roman CYR"/>
                <w:sz w:val="24"/>
                <w:szCs w:val="24"/>
                <w:lang w:eastAsia="x-none"/>
              </w:rPr>
              <w:t xml:space="preserve"> офісний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763C" w:rsidRPr="00302A8C" w:rsidRDefault="008C763C" w:rsidP="00F366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8C763C" w:rsidRPr="006B5142" w:rsidRDefault="008C763C" w:rsidP="00F3665A">
            <w:pPr>
              <w:spacing w:after="0" w:line="240" w:lineRule="auto"/>
              <w:jc w:val="center"/>
              <w:rPr>
                <w:rFonts w:ascii="Times New Roman" w:eastAsia="Times New Roman" w:hAnsi="Times New Roman"/>
                <w:sz w:val="24"/>
                <w:szCs w:val="24"/>
              </w:rPr>
            </w:pPr>
            <w:r w:rsidRPr="006B5142">
              <w:rPr>
                <w:rFonts w:ascii="Times New Roman" w:eastAsia="Times New Roman" w:hAnsi="Times New Roman"/>
                <w:sz w:val="24"/>
                <w:szCs w:val="24"/>
              </w:rPr>
              <w:t>пачка</w:t>
            </w:r>
          </w:p>
        </w:tc>
      </w:tr>
    </w:tbl>
    <w:p w:rsidR="008C763C" w:rsidRPr="00BC68E2" w:rsidRDefault="008C763C" w:rsidP="008C763C">
      <w:pPr>
        <w:widowControl w:val="0"/>
        <w:autoSpaceDE w:val="0"/>
        <w:autoSpaceDN w:val="0"/>
        <w:adjustRightInd w:val="0"/>
        <w:spacing w:after="0"/>
        <w:jc w:val="center"/>
        <w:rPr>
          <w:rFonts w:ascii="Times New Roman" w:hAnsi="Times New Roman" w:cs="Times New Roman"/>
          <w:b/>
          <w:sz w:val="20"/>
          <w:szCs w:val="20"/>
        </w:rPr>
      </w:pPr>
    </w:p>
    <w:p w:rsidR="008C763C" w:rsidRPr="006B5142" w:rsidRDefault="008C763C" w:rsidP="008C763C">
      <w:pPr>
        <w:spacing w:before="120" w:after="120" w:line="240" w:lineRule="auto"/>
        <w:jc w:val="center"/>
        <w:rPr>
          <w:rFonts w:ascii="Times New Roman" w:eastAsia="Times New Roman" w:hAnsi="Times New Roman"/>
          <w:sz w:val="24"/>
          <w:szCs w:val="24"/>
        </w:rPr>
      </w:pPr>
      <w:r w:rsidRPr="006B5142">
        <w:rPr>
          <w:rFonts w:ascii="Times New Roman" w:eastAsia="Times New Roman" w:hAnsi="Times New Roman"/>
          <w:b/>
          <w:sz w:val="24"/>
          <w:szCs w:val="24"/>
        </w:rPr>
        <w:t>ВИМОГИ ЗАМОВНИКА ДО ТОВАРУ:</w:t>
      </w:r>
    </w:p>
    <w:p w:rsidR="008C763C" w:rsidRPr="006B5142" w:rsidRDefault="008C763C" w:rsidP="008C763C">
      <w:pPr>
        <w:spacing w:after="120" w:line="240" w:lineRule="auto"/>
        <w:rPr>
          <w:rFonts w:ascii="Times New Roman" w:eastAsia="Times New Roman" w:hAnsi="Times New Roman"/>
          <w:bCs/>
          <w:color w:val="000000"/>
          <w:sz w:val="24"/>
          <w:szCs w:val="24"/>
        </w:rPr>
      </w:pPr>
      <w:r w:rsidRPr="006B5142">
        <w:rPr>
          <w:rFonts w:ascii="Times New Roman" w:eastAsia="Times New Roman" w:hAnsi="Times New Roman"/>
          <w:sz w:val="24"/>
          <w:szCs w:val="24"/>
        </w:rPr>
        <w:t xml:space="preserve">1. Назва товару: </w:t>
      </w:r>
      <w:r>
        <w:rPr>
          <w:rFonts w:ascii="Times New Roman" w:eastAsia="Times New Roman" w:hAnsi="Times New Roman"/>
          <w:bCs/>
          <w:color w:val="000000"/>
          <w:sz w:val="24"/>
          <w:szCs w:val="24"/>
        </w:rPr>
        <w:t>Папір офісний</w:t>
      </w:r>
    </w:p>
    <w:tbl>
      <w:tblPr>
        <w:tblW w:w="9653" w:type="dxa"/>
        <w:tblInd w:w="94" w:type="dxa"/>
        <w:tblLayout w:type="fixed"/>
        <w:tblLook w:val="04A0" w:firstRow="1" w:lastRow="0" w:firstColumn="1" w:lastColumn="0" w:noHBand="0" w:noVBand="1"/>
      </w:tblPr>
      <w:tblGrid>
        <w:gridCol w:w="5685"/>
        <w:gridCol w:w="3968"/>
      </w:tblGrid>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b/>
                <w:sz w:val="24"/>
                <w:szCs w:val="24"/>
              </w:rPr>
            </w:pPr>
            <w:r w:rsidRPr="006B5142">
              <w:rPr>
                <w:rFonts w:ascii="Times New Roman" w:eastAsia="Times New Roman" w:hAnsi="Times New Roman"/>
                <w:b/>
                <w:sz w:val="24"/>
                <w:szCs w:val="24"/>
              </w:rPr>
              <w:t>Назва вимоги</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8C763C" w:rsidP="00F3665A">
            <w:pPr>
              <w:spacing w:after="0" w:line="240" w:lineRule="auto"/>
              <w:jc w:val="both"/>
              <w:rPr>
                <w:rFonts w:ascii="Times New Roman" w:eastAsia="Times New Roman" w:hAnsi="Times New Roman"/>
                <w:b/>
                <w:sz w:val="24"/>
                <w:szCs w:val="24"/>
              </w:rPr>
            </w:pPr>
            <w:r w:rsidRPr="006B5142">
              <w:rPr>
                <w:rFonts w:ascii="Times New Roman" w:eastAsia="Times New Roman" w:hAnsi="Times New Roman"/>
                <w:b/>
                <w:sz w:val="24"/>
                <w:szCs w:val="24"/>
              </w:rPr>
              <w:t>Технічні параметри</w:t>
            </w:r>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Формат паперу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А4 (210х297 мм)</w:t>
            </w:r>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Щільність аркуша</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80 г/</w:t>
            </w:r>
            <w:proofErr w:type="spellStart"/>
            <w:r w:rsidRPr="006B5142">
              <w:rPr>
                <w:rFonts w:ascii="Times New Roman" w:eastAsia="Times New Roman" w:hAnsi="Times New Roman"/>
                <w:sz w:val="24"/>
                <w:szCs w:val="24"/>
              </w:rPr>
              <w:t>м.кв</w:t>
            </w:r>
            <w:proofErr w:type="spellEnd"/>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Товщина аркушу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187181" w:rsidP="00F366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менше 107</w:t>
            </w:r>
            <w:r w:rsidR="008C763C" w:rsidRPr="006B5142">
              <w:rPr>
                <w:rFonts w:ascii="Times New Roman" w:eastAsia="Times New Roman" w:hAnsi="Times New Roman"/>
                <w:sz w:val="24"/>
                <w:szCs w:val="24"/>
              </w:rPr>
              <w:t xml:space="preserve"> </w:t>
            </w:r>
            <w:proofErr w:type="spellStart"/>
            <w:r w:rsidR="008C763C" w:rsidRPr="006B5142">
              <w:rPr>
                <w:rFonts w:ascii="Times New Roman" w:eastAsia="Times New Roman" w:hAnsi="Times New Roman"/>
                <w:sz w:val="24"/>
                <w:szCs w:val="24"/>
              </w:rPr>
              <w:t>мкм</w:t>
            </w:r>
            <w:proofErr w:type="spellEnd"/>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Білизна CIE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187181" w:rsidP="00F366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менше 161</w:t>
            </w:r>
            <w:r w:rsidR="008C763C" w:rsidRPr="006B5142">
              <w:rPr>
                <w:rFonts w:ascii="Times New Roman" w:eastAsia="Times New Roman" w:hAnsi="Times New Roman"/>
                <w:sz w:val="24"/>
                <w:szCs w:val="24"/>
              </w:rPr>
              <w:t xml:space="preserve"> %</w:t>
            </w:r>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8C763C" w:rsidRPr="006B5142" w:rsidRDefault="008C763C" w:rsidP="00F3665A">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Непрозорість</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C763C" w:rsidRPr="006B5142" w:rsidRDefault="00187181" w:rsidP="00F366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менше 93</w:t>
            </w:r>
            <w:r w:rsidR="008C763C" w:rsidRPr="006B5142">
              <w:rPr>
                <w:rFonts w:ascii="Times New Roman" w:eastAsia="Times New Roman" w:hAnsi="Times New Roman"/>
                <w:sz w:val="24"/>
                <w:szCs w:val="24"/>
              </w:rPr>
              <w:t xml:space="preserve"> %</w:t>
            </w:r>
          </w:p>
        </w:tc>
      </w:tr>
      <w:tr w:rsidR="008C763C"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tcPr>
          <w:p w:rsidR="008C763C" w:rsidRPr="006B5142" w:rsidRDefault="008C763C" w:rsidP="00F366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Шорсткість</w:t>
            </w:r>
          </w:p>
        </w:tc>
        <w:tc>
          <w:tcPr>
            <w:tcW w:w="3968" w:type="dxa"/>
            <w:tcBorders>
              <w:top w:val="single" w:sz="4" w:space="0" w:color="000000"/>
              <w:left w:val="single" w:sz="4" w:space="0" w:color="000000"/>
              <w:bottom w:val="single" w:sz="4" w:space="0" w:color="000000"/>
              <w:right w:val="single" w:sz="4" w:space="0" w:color="000000"/>
            </w:tcBorders>
            <w:vAlign w:val="center"/>
          </w:tcPr>
          <w:p w:rsidR="008C763C" w:rsidRDefault="008C763C" w:rsidP="00F366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більше 230 мл/хв.</w:t>
            </w:r>
          </w:p>
        </w:tc>
      </w:tr>
      <w:tr w:rsidR="00187181"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tcPr>
          <w:p w:rsidR="00187181" w:rsidRDefault="00187181" w:rsidP="0018718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Вміст вологи</w:t>
            </w:r>
          </w:p>
        </w:tc>
        <w:tc>
          <w:tcPr>
            <w:tcW w:w="3968" w:type="dxa"/>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187181">
            <w:pPr>
              <w:spacing w:after="60"/>
              <w:ind w:firstLine="24"/>
              <w:rPr>
                <w:rFonts w:ascii="Times New Roman" w:hAnsi="Times New Roman" w:cs="Times New Roman"/>
              </w:rPr>
            </w:pPr>
            <w:r>
              <w:rPr>
                <w:rFonts w:ascii="Times New Roman" w:hAnsi="Times New Roman" w:cs="Times New Roman"/>
              </w:rPr>
              <w:t>3 – 5 %</w:t>
            </w:r>
          </w:p>
        </w:tc>
      </w:tr>
      <w:tr w:rsidR="00187181"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187181" w:rsidRPr="006B5142" w:rsidRDefault="00187181" w:rsidP="00187181">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Кількість аркушів в пачці</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87181" w:rsidRPr="006B5142" w:rsidRDefault="00187181" w:rsidP="00187181">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500 шт.</w:t>
            </w:r>
          </w:p>
        </w:tc>
      </w:tr>
      <w:tr w:rsidR="00187181" w:rsidRPr="006B5142" w:rsidTr="00F3665A">
        <w:trPr>
          <w:trHeight w:val="312"/>
        </w:trPr>
        <w:tc>
          <w:tcPr>
            <w:tcW w:w="5685" w:type="dxa"/>
            <w:tcBorders>
              <w:top w:val="single" w:sz="4" w:space="0" w:color="000000"/>
              <w:left w:val="single" w:sz="4" w:space="0" w:color="000000"/>
              <w:bottom w:val="single" w:sz="4" w:space="0" w:color="000000"/>
              <w:right w:val="nil"/>
            </w:tcBorders>
            <w:vAlign w:val="center"/>
            <w:hideMark/>
          </w:tcPr>
          <w:p w:rsidR="00187181" w:rsidRPr="006B5142" w:rsidRDefault="00187181" w:rsidP="00187181">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Колір</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87181" w:rsidRPr="006B5142" w:rsidRDefault="00187181" w:rsidP="00187181">
            <w:pPr>
              <w:spacing w:after="0" w:line="240" w:lineRule="auto"/>
              <w:jc w:val="both"/>
              <w:rPr>
                <w:rFonts w:ascii="Times New Roman" w:eastAsia="Times New Roman" w:hAnsi="Times New Roman"/>
                <w:sz w:val="24"/>
                <w:szCs w:val="24"/>
              </w:rPr>
            </w:pPr>
            <w:r w:rsidRPr="006B5142">
              <w:rPr>
                <w:rFonts w:ascii="Times New Roman" w:eastAsia="Times New Roman" w:hAnsi="Times New Roman"/>
                <w:sz w:val="24"/>
                <w:szCs w:val="24"/>
              </w:rPr>
              <w:t>білий</w:t>
            </w:r>
          </w:p>
        </w:tc>
      </w:tr>
    </w:tbl>
    <w:p w:rsidR="00187181" w:rsidRDefault="00187181" w:rsidP="008C763C">
      <w:pPr>
        <w:spacing w:after="0" w:line="240" w:lineRule="auto"/>
        <w:ind w:firstLine="709"/>
        <w:jc w:val="both"/>
        <w:rPr>
          <w:rFonts w:ascii="Times New Roman" w:eastAsia="Times New Roman" w:hAnsi="Times New Roman"/>
          <w:sz w:val="24"/>
          <w:szCs w:val="24"/>
        </w:rPr>
      </w:pPr>
      <w:r w:rsidRPr="00685BC2">
        <w:rPr>
          <w:rFonts w:ascii="Times New Roman" w:hAnsi="Times New Roman" w:cs="Times New Roman"/>
          <w:b/>
        </w:rPr>
        <w:t>Вимоги до пакування</w:t>
      </w:r>
      <w:r w:rsidRPr="00685BC2">
        <w:rPr>
          <w:rFonts w:ascii="Times New Roman" w:hAnsi="Times New Roman" w:cs="Times New Roman"/>
        </w:rPr>
        <w:t>:</w:t>
      </w:r>
    </w:p>
    <w:p w:rsidR="008C763C" w:rsidRDefault="008C763C" w:rsidP="008C763C">
      <w:pPr>
        <w:spacing w:after="0" w:line="240" w:lineRule="auto"/>
        <w:ind w:firstLine="709"/>
        <w:jc w:val="both"/>
        <w:rPr>
          <w:rFonts w:ascii="Times New Roman" w:eastAsia="Times New Roman" w:hAnsi="Times New Roman"/>
          <w:sz w:val="24"/>
          <w:szCs w:val="24"/>
        </w:rPr>
      </w:pPr>
      <w:r w:rsidRPr="00F75816">
        <w:rPr>
          <w:rFonts w:ascii="Times New Roman" w:eastAsia="Times New Roman" w:hAnsi="Times New Roman"/>
          <w:sz w:val="24"/>
          <w:szCs w:val="24"/>
        </w:rPr>
        <w:t xml:space="preserve">Товар повинен бути новим (таким, що не був у використанні), якісним та поставлятися в упаковці, на якій зазначаються: назва товару, логотип фірми-виробника, країна виробництва. </w:t>
      </w:r>
    </w:p>
    <w:p w:rsidR="00187181" w:rsidRPr="00F75816" w:rsidRDefault="00187181" w:rsidP="008C763C">
      <w:pPr>
        <w:spacing w:after="0" w:line="240" w:lineRule="auto"/>
        <w:ind w:firstLine="709"/>
        <w:jc w:val="both"/>
        <w:rPr>
          <w:rFonts w:ascii="Times New Roman" w:eastAsia="Times New Roman" w:hAnsi="Times New Roman"/>
          <w:sz w:val="24"/>
          <w:szCs w:val="24"/>
        </w:rPr>
      </w:pPr>
      <w:r w:rsidRPr="00685BC2">
        <w:rPr>
          <w:rFonts w:ascii="Times New Roman" w:hAnsi="Times New Roman" w:cs="Times New Roman"/>
          <w:b/>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8C763C" w:rsidRPr="00F75816" w:rsidRDefault="008C763C" w:rsidP="008C763C">
      <w:pPr>
        <w:spacing w:after="0" w:line="240" w:lineRule="auto"/>
        <w:ind w:firstLine="709"/>
        <w:jc w:val="both"/>
        <w:rPr>
          <w:rFonts w:ascii="Times New Roman" w:eastAsia="Times New Roman" w:hAnsi="Times New Roman"/>
          <w:sz w:val="24"/>
          <w:szCs w:val="24"/>
        </w:rPr>
      </w:pPr>
      <w:r w:rsidRPr="00F75816">
        <w:rPr>
          <w:rFonts w:ascii="Times New Roman" w:eastAsia="Times New Roman" w:hAnsi="Times New Roman"/>
          <w:sz w:val="24"/>
          <w:szCs w:val="24"/>
        </w:rPr>
        <w:t>Якість товару повинна відповідати умовам державних стандартів, що є чинними на території України для відповідної категорії товару.</w:t>
      </w:r>
    </w:p>
    <w:p w:rsidR="008C763C" w:rsidRPr="00F75816" w:rsidRDefault="008C763C" w:rsidP="008C763C">
      <w:pPr>
        <w:spacing w:after="0" w:line="240" w:lineRule="auto"/>
        <w:ind w:firstLine="709"/>
        <w:jc w:val="both"/>
        <w:rPr>
          <w:rFonts w:ascii="Times New Roman" w:eastAsia="Times New Roman" w:hAnsi="Times New Roman"/>
          <w:sz w:val="24"/>
          <w:szCs w:val="24"/>
        </w:rPr>
      </w:pPr>
      <w:r w:rsidRPr="00F75816">
        <w:rPr>
          <w:rFonts w:ascii="Times New Roman" w:eastAsia="Times New Roman" w:hAnsi="Times New Roman"/>
          <w:sz w:val="24"/>
          <w:szCs w:val="24"/>
        </w:rPr>
        <w:t>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w:t>
      </w:r>
    </w:p>
    <w:p w:rsidR="008C763C" w:rsidRPr="00F75816" w:rsidRDefault="008C763C" w:rsidP="008C763C">
      <w:pPr>
        <w:spacing w:after="0" w:line="240" w:lineRule="auto"/>
        <w:ind w:firstLine="709"/>
        <w:jc w:val="both"/>
        <w:rPr>
          <w:rFonts w:ascii="Times New Roman" w:eastAsia="Times New Roman" w:hAnsi="Times New Roman"/>
          <w:b/>
          <w:sz w:val="24"/>
          <w:szCs w:val="24"/>
        </w:rPr>
      </w:pPr>
      <w:r w:rsidRPr="00F75816">
        <w:rPr>
          <w:rFonts w:ascii="Times New Roman" w:eastAsia="Times New Roman" w:hAnsi="Times New Roman"/>
          <w:sz w:val="24"/>
          <w:szCs w:val="24"/>
        </w:rPr>
        <w:t>Товар постачається партіями залежно від поточних потреб Замовника за адресами</w:t>
      </w:r>
      <w:r>
        <w:rPr>
          <w:rFonts w:ascii="Times New Roman" w:eastAsia="Times New Roman" w:hAnsi="Times New Roman"/>
          <w:sz w:val="24"/>
          <w:szCs w:val="24"/>
        </w:rPr>
        <w:t xml:space="preserve"> підрозділів Управління поліції охорони в Чернігівській області: м. Чернігів, м. Прилуки, м. Ніжин, смт. Козелець, м. Бахмач, м. Бобровиця, м. </w:t>
      </w:r>
      <w:proofErr w:type="spellStart"/>
      <w:r>
        <w:rPr>
          <w:rFonts w:ascii="Times New Roman" w:eastAsia="Times New Roman" w:hAnsi="Times New Roman"/>
          <w:sz w:val="24"/>
          <w:szCs w:val="24"/>
        </w:rPr>
        <w:t>Корюківка</w:t>
      </w:r>
      <w:proofErr w:type="spellEnd"/>
      <w:r>
        <w:rPr>
          <w:rFonts w:ascii="Times New Roman" w:eastAsia="Times New Roman" w:hAnsi="Times New Roman"/>
          <w:sz w:val="24"/>
          <w:szCs w:val="24"/>
        </w:rPr>
        <w:t xml:space="preserve">, м. Городня, м. </w:t>
      </w:r>
      <w:proofErr w:type="spellStart"/>
      <w:r>
        <w:rPr>
          <w:rFonts w:ascii="Times New Roman" w:eastAsia="Times New Roman" w:hAnsi="Times New Roman"/>
          <w:sz w:val="24"/>
          <w:szCs w:val="24"/>
        </w:rPr>
        <w:t>Мена</w:t>
      </w:r>
      <w:proofErr w:type="spellEnd"/>
      <w:r>
        <w:rPr>
          <w:rFonts w:ascii="Times New Roman" w:eastAsia="Times New Roman" w:hAnsi="Times New Roman"/>
          <w:sz w:val="24"/>
          <w:szCs w:val="24"/>
        </w:rPr>
        <w:t xml:space="preserve"> та м. Славутич. </w:t>
      </w:r>
      <w:r w:rsidRPr="00F75816">
        <w:rPr>
          <w:rFonts w:ascii="Times New Roman" w:eastAsia="Times New Roman" w:hAnsi="Times New Roman"/>
          <w:sz w:val="24"/>
          <w:szCs w:val="24"/>
        </w:rPr>
        <w:t xml:space="preserve">Час подачі заявок Замовником в робочі дні: с 9:00 до 17:00. Термін поставки товару з моменту отримання заявки Замовника– </w:t>
      </w:r>
      <w:r w:rsidRPr="00F75816">
        <w:rPr>
          <w:rFonts w:ascii="Times New Roman" w:eastAsia="Times New Roman" w:hAnsi="Times New Roman"/>
          <w:b/>
          <w:sz w:val="24"/>
          <w:szCs w:val="24"/>
        </w:rPr>
        <w:t xml:space="preserve">не більше </w:t>
      </w:r>
      <w:r>
        <w:rPr>
          <w:rFonts w:ascii="Times New Roman" w:eastAsia="Times New Roman" w:hAnsi="Times New Roman"/>
          <w:b/>
          <w:sz w:val="24"/>
          <w:szCs w:val="24"/>
        </w:rPr>
        <w:t>1 доби (24 годин).</w:t>
      </w:r>
    </w:p>
    <w:p w:rsidR="008C763C" w:rsidRPr="00F75816" w:rsidRDefault="008C763C" w:rsidP="008C763C">
      <w:pPr>
        <w:spacing w:after="0" w:line="240" w:lineRule="auto"/>
        <w:ind w:firstLine="709"/>
        <w:jc w:val="both"/>
        <w:rPr>
          <w:rFonts w:ascii="Times New Roman" w:eastAsia="Times New Roman" w:hAnsi="Times New Roman"/>
          <w:sz w:val="24"/>
          <w:szCs w:val="24"/>
        </w:rPr>
      </w:pPr>
      <w:r w:rsidRPr="00F75816">
        <w:rPr>
          <w:rFonts w:ascii="Times New Roman" w:eastAsia="Times New Roman" w:hAnsi="Times New Roman"/>
          <w:sz w:val="24"/>
          <w:szCs w:val="24"/>
        </w:rPr>
        <w:t>Поставка товару, розвантажувальні роботи, підйом на необхідний поверх та документальне забезпечення буде здійснюються за рахунок та транспортом Постачальника.</w:t>
      </w:r>
    </w:p>
    <w:p w:rsidR="008C763C" w:rsidRDefault="008C763C" w:rsidP="008C763C">
      <w:pPr>
        <w:spacing w:after="0" w:line="240" w:lineRule="auto"/>
        <w:ind w:firstLine="709"/>
        <w:jc w:val="both"/>
        <w:rPr>
          <w:rFonts w:ascii="Times New Roman" w:eastAsia="Times New Roman" w:hAnsi="Times New Roman"/>
          <w:sz w:val="24"/>
          <w:szCs w:val="24"/>
        </w:rPr>
      </w:pPr>
      <w:r w:rsidRPr="00F75816">
        <w:rPr>
          <w:rFonts w:ascii="Times New Roman" w:eastAsia="Times New Roman" w:hAnsi="Times New Roman"/>
          <w:sz w:val="24"/>
          <w:szCs w:val="24"/>
        </w:rPr>
        <w:t>Замовник залишає за собою право термінового замовлення партії товару.</w:t>
      </w:r>
    </w:p>
    <w:p w:rsidR="00187181" w:rsidRPr="00187181" w:rsidRDefault="00187181" w:rsidP="00187181">
      <w:pPr>
        <w:ind w:left="-284" w:firstLine="567"/>
        <w:jc w:val="both"/>
        <w:rPr>
          <w:rFonts w:ascii="Times New Roman" w:hAnsi="Times New Roman" w:cs="Times New Roman"/>
          <w:sz w:val="24"/>
          <w:szCs w:val="24"/>
          <w:shd w:val="clear" w:color="auto" w:fill="EEF7FD"/>
        </w:rPr>
      </w:pPr>
      <w:r w:rsidRPr="00187181">
        <w:rPr>
          <w:rFonts w:ascii="Times New Roman" w:eastAsia="Arial Unicode MS" w:hAnsi="Times New Roman" w:cs="Times New Roman"/>
          <w:b/>
          <w:sz w:val="24"/>
          <w:szCs w:val="24"/>
        </w:rPr>
        <w:t xml:space="preserve">На підтвердження відповідності тендерної </w:t>
      </w:r>
      <w:r w:rsidRPr="00187181">
        <w:rPr>
          <w:rFonts w:ascii="Times New Roman" w:hAnsi="Times New Roman" w:cs="Times New Roman"/>
          <w:b/>
          <w:sz w:val="24"/>
          <w:szCs w:val="24"/>
        </w:rPr>
        <w:t>пропозиції технічним, якісним, кількісним вимогам до предмета закупівлі, у</w:t>
      </w:r>
      <w:r w:rsidRPr="00187181">
        <w:rPr>
          <w:rFonts w:ascii="Times New Roman" w:eastAsia="Arial Unicode MS" w:hAnsi="Times New Roman" w:cs="Times New Roman"/>
          <w:b/>
          <w:sz w:val="24"/>
          <w:szCs w:val="24"/>
        </w:rPr>
        <w:t xml:space="preserve">часником у складі тендерної </w:t>
      </w:r>
      <w:r w:rsidRPr="00187181">
        <w:rPr>
          <w:rFonts w:ascii="Times New Roman" w:hAnsi="Times New Roman" w:cs="Times New Roman"/>
          <w:b/>
          <w:sz w:val="24"/>
          <w:szCs w:val="24"/>
        </w:rPr>
        <w:t xml:space="preserve">пропозиції </w:t>
      </w:r>
      <w:r w:rsidRPr="00187181">
        <w:rPr>
          <w:rFonts w:ascii="Times New Roman" w:eastAsia="Arial Unicode MS" w:hAnsi="Times New Roman" w:cs="Times New Roman"/>
          <w:b/>
          <w:sz w:val="24"/>
          <w:szCs w:val="24"/>
        </w:rPr>
        <w:t>надається:</w:t>
      </w:r>
    </w:p>
    <w:p w:rsidR="00187181" w:rsidRPr="00187181" w:rsidRDefault="00187181" w:rsidP="00187181">
      <w:pPr>
        <w:pStyle w:val="a5"/>
        <w:numPr>
          <w:ilvl w:val="0"/>
          <w:numId w:val="18"/>
        </w:numPr>
        <w:tabs>
          <w:tab w:val="left" w:pos="284"/>
          <w:tab w:val="left" w:pos="567"/>
        </w:tabs>
        <w:spacing w:after="0" w:line="276" w:lineRule="auto"/>
        <w:ind w:left="-284" w:firstLine="568"/>
        <w:contextualSpacing w:val="0"/>
        <w:jc w:val="both"/>
        <w:rPr>
          <w:rFonts w:ascii="Times New Roman" w:eastAsia="Times New Roman" w:hAnsi="Times New Roman" w:cs="Times New Roman"/>
          <w:sz w:val="24"/>
          <w:szCs w:val="24"/>
          <w:lang w:val="x-none" w:eastAsia="en-US"/>
        </w:rPr>
      </w:pPr>
      <w:proofErr w:type="spellStart"/>
      <w:r w:rsidRPr="00187181">
        <w:rPr>
          <w:rFonts w:ascii="Times New Roman" w:eastAsia="Times New Roman" w:hAnsi="Times New Roman" w:cs="Times New Roman"/>
          <w:sz w:val="24"/>
          <w:szCs w:val="24"/>
          <w:lang w:val="x-none" w:eastAsia="en-US"/>
        </w:rPr>
        <w:t>Довідка</w:t>
      </w:r>
      <w:proofErr w:type="spellEnd"/>
      <w:r w:rsidRPr="00187181">
        <w:rPr>
          <w:rFonts w:ascii="Times New Roman" w:eastAsia="Times New Roman" w:hAnsi="Times New Roman" w:cs="Times New Roman"/>
          <w:sz w:val="24"/>
          <w:szCs w:val="24"/>
          <w:lang w:val="x-none" w:eastAsia="en-US"/>
        </w:rPr>
        <w:t xml:space="preserve"> (форма </w:t>
      </w:r>
      <w:proofErr w:type="spellStart"/>
      <w:r w:rsidRPr="00187181">
        <w:rPr>
          <w:rFonts w:ascii="Times New Roman" w:eastAsia="Times New Roman" w:hAnsi="Times New Roman" w:cs="Times New Roman"/>
          <w:sz w:val="24"/>
          <w:szCs w:val="24"/>
          <w:lang w:val="x-none" w:eastAsia="en-US"/>
        </w:rPr>
        <w:t>довільна</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щодо</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можливості</w:t>
      </w:r>
      <w:proofErr w:type="spellEnd"/>
      <w:r w:rsidRPr="00187181">
        <w:rPr>
          <w:rFonts w:ascii="Times New Roman" w:eastAsia="Times New Roman" w:hAnsi="Times New Roman" w:cs="Times New Roman"/>
          <w:sz w:val="24"/>
          <w:szCs w:val="24"/>
          <w:lang w:val="x-none" w:eastAsia="en-US"/>
        </w:rPr>
        <w:t xml:space="preserve"> поставки товару </w:t>
      </w:r>
      <w:proofErr w:type="spellStart"/>
      <w:r w:rsidRPr="00187181">
        <w:rPr>
          <w:rFonts w:ascii="Times New Roman" w:eastAsia="Times New Roman" w:hAnsi="Times New Roman" w:cs="Times New Roman"/>
          <w:sz w:val="24"/>
          <w:szCs w:val="24"/>
          <w:lang w:val="x-none" w:eastAsia="en-US"/>
        </w:rPr>
        <w:t>згідно</w:t>
      </w:r>
      <w:proofErr w:type="spellEnd"/>
      <w:r w:rsidRPr="00187181">
        <w:rPr>
          <w:rFonts w:ascii="Times New Roman" w:eastAsia="Times New Roman" w:hAnsi="Times New Roman" w:cs="Times New Roman"/>
          <w:sz w:val="24"/>
          <w:szCs w:val="24"/>
          <w:lang w:val="x-none" w:eastAsia="en-US"/>
        </w:rPr>
        <w:t xml:space="preserve"> з </w:t>
      </w:r>
      <w:proofErr w:type="spellStart"/>
      <w:r w:rsidRPr="00187181">
        <w:rPr>
          <w:rFonts w:ascii="Times New Roman" w:eastAsia="Times New Roman" w:hAnsi="Times New Roman" w:cs="Times New Roman"/>
          <w:sz w:val="24"/>
          <w:szCs w:val="24"/>
          <w:lang w:val="x-none" w:eastAsia="en-US"/>
        </w:rPr>
        <w:t>вимогами</w:t>
      </w:r>
      <w:proofErr w:type="spellEnd"/>
      <w:r w:rsidRPr="00187181">
        <w:rPr>
          <w:rFonts w:ascii="Times New Roman" w:eastAsia="Times New Roman" w:hAnsi="Times New Roman" w:cs="Times New Roman"/>
          <w:sz w:val="24"/>
          <w:szCs w:val="24"/>
          <w:lang w:val="x-none" w:eastAsia="en-US"/>
        </w:rPr>
        <w:t>;</w:t>
      </w:r>
    </w:p>
    <w:p w:rsidR="00187181" w:rsidRPr="00187181" w:rsidRDefault="00187181" w:rsidP="00187181">
      <w:pPr>
        <w:pStyle w:val="a5"/>
        <w:numPr>
          <w:ilvl w:val="0"/>
          <w:numId w:val="18"/>
        </w:numPr>
        <w:tabs>
          <w:tab w:val="left" w:pos="284"/>
          <w:tab w:val="left" w:pos="567"/>
        </w:tabs>
        <w:spacing w:after="0" w:line="276" w:lineRule="auto"/>
        <w:ind w:left="-284" w:firstLine="568"/>
        <w:contextualSpacing w:val="0"/>
        <w:jc w:val="both"/>
        <w:rPr>
          <w:rFonts w:ascii="Times New Roman" w:eastAsia="Times New Roman" w:hAnsi="Times New Roman" w:cs="Times New Roman"/>
          <w:sz w:val="24"/>
          <w:szCs w:val="24"/>
          <w:lang w:val="x-none" w:eastAsia="en-US"/>
        </w:rPr>
      </w:pPr>
      <w:proofErr w:type="spellStart"/>
      <w:r w:rsidRPr="00187181">
        <w:rPr>
          <w:rFonts w:ascii="Times New Roman" w:eastAsia="Times New Roman" w:hAnsi="Times New Roman" w:cs="Times New Roman"/>
          <w:sz w:val="24"/>
          <w:szCs w:val="24"/>
          <w:lang w:val="x-none" w:eastAsia="en-US"/>
        </w:rPr>
        <w:t>Заповнену</w:t>
      </w:r>
      <w:proofErr w:type="spellEnd"/>
      <w:r w:rsidRPr="00187181">
        <w:rPr>
          <w:rFonts w:ascii="Times New Roman" w:eastAsia="Times New Roman" w:hAnsi="Times New Roman" w:cs="Times New Roman"/>
          <w:sz w:val="24"/>
          <w:szCs w:val="24"/>
          <w:lang w:val="x-none" w:eastAsia="en-US"/>
        </w:rPr>
        <w:t xml:space="preserve"> та </w:t>
      </w:r>
      <w:proofErr w:type="spellStart"/>
      <w:r w:rsidRPr="00187181">
        <w:rPr>
          <w:rFonts w:ascii="Times New Roman" w:eastAsia="Times New Roman" w:hAnsi="Times New Roman" w:cs="Times New Roman"/>
          <w:sz w:val="24"/>
          <w:szCs w:val="24"/>
          <w:lang w:val="x-none" w:eastAsia="en-US"/>
        </w:rPr>
        <w:t>підписану</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службовою</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посадовою</w:t>
      </w:r>
      <w:proofErr w:type="spellEnd"/>
      <w:r w:rsidRPr="00187181">
        <w:rPr>
          <w:rFonts w:ascii="Times New Roman" w:eastAsia="Times New Roman" w:hAnsi="Times New Roman" w:cs="Times New Roman"/>
          <w:sz w:val="24"/>
          <w:szCs w:val="24"/>
          <w:lang w:val="x-none" w:eastAsia="en-US"/>
        </w:rPr>
        <w:t xml:space="preserve">) особою </w:t>
      </w:r>
      <w:proofErr w:type="spellStart"/>
      <w:r w:rsidRPr="00187181">
        <w:rPr>
          <w:rFonts w:ascii="Times New Roman" w:eastAsia="Times New Roman" w:hAnsi="Times New Roman" w:cs="Times New Roman"/>
          <w:sz w:val="24"/>
          <w:szCs w:val="24"/>
          <w:lang w:val="x-none" w:eastAsia="en-US"/>
        </w:rPr>
        <w:t>учасника</w:t>
      </w:r>
      <w:proofErr w:type="spellEnd"/>
      <w:r w:rsidRPr="00187181">
        <w:rPr>
          <w:rFonts w:ascii="Times New Roman" w:eastAsia="Times New Roman" w:hAnsi="Times New Roman" w:cs="Times New Roman"/>
          <w:sz w:val="24"/>
          <w:szCs w:val="24"/>
          <w:lang w:val="x-none" w:eastAsia="en-US"/>
        </w:rPr>
        <w:t xml:space="preserve">, яку </w:t>
      </w:r>
      <w:proofErr w:type="spellStart"/>
      <w:r w:rsidRPr="00187181">
        <w:rPr>
          <w:rFonts w:ascii="Times New Roman" w:eastAsia="Times New Roman" w:hAnsi="Times New Roman" w:cs="Times New Roman"/>
          <w:sz w:val="24"/>
          <w:szCs w:val="24"/>
          <w:lang w:val="x-none" w:eastAsia="en-US"/>
        </w:rPr>
        <w:t>уповноважено</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учасником</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представляти</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його</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інтереси</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під</w:t>
      </w:r>
      <w:proofErr w:type="spellEnd"/>
      <w:r w:rsidRPr="00187181">
        <w:rPr>
          <w:rFonts w:ascii="Times New Roman" w:eastAsia="Times New Roman" w:hAnsi="Times New Roman" w:cs="Times New Roman"/>
          <w:sz w:val="24"/>
          <w:szCs w:val="24"/>
          <w:lang w:val="x-none" w:eastAsia="en-US"/>
        </w:rPr>
        <w:t xml:space="preserve"> час </w:t>
      </w:r>
      <w:proofErr w:type="spellStart"/>
      <w:r w:rsidRPr="00187181">
        <w:rPr>
          <w:rFonts w:ascii="Times New Roman" w:eastAsia="Times New Roman" w:hAnsi="Times New Roman" w:cs="Times New Roman"/>
          <w:sz w:val="24"/>
          <w:szCs w:val="24"/>
          <w:lang w:val="x-none" w:eastAsia="en-US"/>
        </w:rPr>
        <w:t>проведення</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процедури</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закупівлі</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довідку</w:t>
      </w:r>
      <w:proofErr w:type="spellEnd"/>
      <w:r w:rsidRPr="00187181">
        <w:rPr>
          <w:rFonts w:ascii="Times New Roman" w:eastAsia="Times New Roman" w:hAnsi="Times New Roman" w:cs="Times New Roman"/>
          <w:sz w:val="24"/>
          <w:szCs w:val="24"/>
          <w:lang w:val="x-none" w:eastAsia="en-US"/>
        </w:rPr>
        <w:t xml:space="preserve"> за формою </w:t>
      </w:r>
      <w:proofErr w:type="spellStart"/>
      <w:r w:rsidRPr="00187181">
        <w:rPr>
          <w:rFonts w:ascii="Times New Roman" w:eastAsia="Times New Roman" w:hAnsi="Times New Roman" w:cs="Times New Roman"/>
          <w:sz w:val="24"/>
          <w:szCs w:val="24"/>
          <w:lang w:val="x-none" w:eastAsia="en-US"/>
        </w:rPr>
        <w:t>визначеною</w:t>
      </w:r>
      <w:proofErr w:type="spellEnd"/>
      <w:r w:rsidRPr="00187181">
        <w:rPr>
          <w:rFonts w:ascii="Times New Roman" w:eastAsia="Times New Roman" w:hAnsi="Times New Roman" w:cs="Times New Roman"/>
          <w:sz w:val="24"/>
          <w:szCs w:val="24"/>
          <w:lang w:val="x-none" w:eastAsia="en-US"/>
        </w:rPr>
        <w:t xml:space="preserve"> у </w:t>
      </w:r>
      <w:proofErr w:type="spellStart"/>
      <w:r w:rsidRPr="00187181">
        <w:rPr>
          <w:rFonts w:ascii="Times New Roman" w:eastAsia="Times New Roman" w:hAnsi="Times New Roman" w:cs="Times New Roman"/>
          <w:sz w:val="24"/>
          <w:szCs w:val="24"/>
          <w:lang w:val="x-none" w:eastAsia="en-US"/>
        </w:rPr>
        <w:t>цьому</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додатку</w:t>
      </w:r>
      <w:proofErr w:type="spellEnd"/>
      <w:r w:rsidRPr="00187181">
        <w:rPr>
          <w:rFonts w:ascii="Times New Roman" w:eastAsia="Times New Roman" w:hAnsi="Times New Roman" w:cs="Times New Roman"/>
          <w:sz w:val="24"/>
          <w:szCs w:val="24"/>
          <w:lang w:val="x-none" w:eastAsia="en-US"/>
        </w:rPr>
        <w:t xml:space="preserve">, з </w:t>
      </w:r>
      <w:proofErr w:type="spellStart"/>
      <w:r w:rsidRPr="00187181">
        <w:rPr>
          <w:rFonts w:ascii="Times New Roman" w:eastAsia="Times New Roman" w:hAnsi="Times New Roman" w:cs="Times New Roman"/>
          <w:sz w:val="24"/>
          <w:szCs w:val="24"/>
          <w:lang w:val="x-none" w:eastAsia="en-US"/>
        </w:rPr>
        <w:t>зазначенням</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інформації</w:t>
      </w:r>
      <w:proofErr w:type="spellEnd"/>
      <w:r w:rsidRPr="00187181">
        <w:rPr>
          <w:rFonts w:ascii="Times New Roman" w:eastAsia="Times New Roman" w:hAnsi="Times New Roman" w:cs="Times New Roman"/>
          <w:sz w:val="24"/>
          <w:szCs w:val="24"/>
          <w:lang w:val="x-none" w:eastAsia="en-US"/>
        </w:rPr>
        <w:t xml:space="preserve"> про </w:t>
      </w:r>
      <w:proofErr w:type="spellStart"/>
      <w:r w:rsidRPr="00187181">
        <w:rPr>
          <w:rFonts w:ascii="Times New Roman" w:eastAsia="Times New Roman" w:hAnsi="Times New Roman" w:cs="Times New Roman"/>
          <w:sz w:val="24"/>
          <w:szCs w:val="24"/>
          <w:lang w:val="x-none" w:eastAsia="en-US"/>
        </w:rPr>
        <w:t>назву</w:t>
      </w:r>
      <w:proofErr w:type="spellEnd"/>
      <w:r w:rsidRPr="00187181">
        <w:rPr>
          <w:rFonts w:ascii="Times New Roman" w:eastAsia="Times New Roman" w:hAnsi="Times New Roman" w:cs="Times New Roman"/>
          <w:sz w:val="24"/>
          <w:szCs w:val="24"/>
          <w:lang w:val="x-none" w:eastAsia="en-US"/>
        </w:rPr>
        <w:t xml:space="preserve"> та/</w:t>
      </w:r>
      <w:proofErr w:type="spellStart"/>
      <w:r w:rsidRPr="00187181">
        <w:rPr>
          <w:rFonts w:ascii="Times New Roman" w:eastAsia="Times New Roman" w:hAnsi="Times New Roman" w:cs="Times New Roman"/>
          <w:sz w:val="24"/>
          <w:szCs w:val="24"/>
          <w:lang w:val="x-none" w:eastAsia="en-US"/>
        </w:rPr>
        <w:t>або</w:t>
      </w:r>
      <w:proofErr w:type="spellEnd"/>
      <w:r w:rsidRPr="00187181">
        <w:rPr>
          <w:rFonts w:ascii="Times New Roman" w:eastAsia="Times New Roman" w:hAnsi="Times New Roman" w:cs="Times New Roman"/>
          <w:sz w:val="24"/>
          <w:szCs w:val="24"/>
          <w:lang w:val="x-none" w:eastAsia="en-US"/>
        </w:rPr>
        <w:t xml:space="preserve"> артикул, </w:t>
      </w:r>
      <w:proofErr w:type="spellStart"/>
      <w:r w:rsidRPr="00187181">
        <w:rPr>
          <w:rFonts w:ascii="Times New Roman" w:eastAsia="Times New Roman" w:hAnsi="Times New Roman" w:cs="Times New Roman"/>
          <w:sz w:val="24"/>
          <w:szCs w:val="24"/>
          <w:lang w:val="x-none" w:eastAsia="en-US"/>
        </w:rPr>
        <w:t>виробника</w:t>
      </w:r>
      <w:proofErr w:type="spellEnd"/>
      <w:r w:rsidRPr="00187181">
        <w:rPr>
          <w:rFonts w:ascii="Times New Roman" w:eastAsia="Times New Roman" w:hAnsi="Times New Roman" w:cs="Times New Roman"/>
          <w:sz w:val="24"/>
          <w:szCs w:val="24"/>
          <w:lang w:val="x-none" w:eastAsia="en-US"/>
        </w:rPr>
        <w:t xml:space="preserve"> та/</w:t>
      </w:r>
      <w:proofErr w:type="spellStart"/>
      <w:r w:rsidRPr="00187181">
        <w:rPr>
          <w:rFonts w:ascii="Times New Roman" w:eastAsia="Times New Roman" w:hAnsi="Times New Roman" w:cs="Times New Roman"/>
          <w:sz w:val="24"/>
          <w:szCs w:val="24"/>
          <w:lang w:val="x-none" w:eastAsia="en-US"/>
        </w:rPr>
        <w:t>або</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торгову</w:t>
      </w:r>
      <w:proofErr w:type="spellEnd"/>
      <w:r w:rsidRPr="00187181">
        <w:rPr>
          <w:rFonts w:ascii="Times New Roman" w:eastAsia="Times New Roman" w:hAnsi="Times New Roman" w:cs="Times New Roman"/>
          <w:sz w:val="24"/>
          <w:szCs w:val="24"/>
          <w:lang w:val="x-none" w:eastAsia="en-US"/>
        </w:rPr>
        <w:t xml:space="preserve"> марку та </w:t>
      </w:r>
      <w:proofErr w:type="spellStart"/>
      <w:r w:rsidRPr="00187181">
        <w:rPr>
          <w:rFonts w:ascii="Times New Roman" w:eastAsia="Times New Roman" w:hAnsi="Times New Roman" w:cs="Times New Roman"/>
          <w:sz w:val="24"/>
          <w:szCs w:val="24"/>
          <w:lang w:val="x-none" w:eastAsia="en-US"/>
        </w:rPr>
        <w:t>фактичні</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технічні</w:t>
      </w:r>
      <w:proofErr w:type="spellEnd"/>
      <w:r w:rsidRPr="00187181">
        <w:rPr>
          <w:rFonts w:ascii="Times New Roman" w:eastAsia="Times New Roman" w:hAnsi="Times New Roman" w:cs="Times New Roman"/>
          <w:sz w:val="24"/>
          <w:szCs w:val="24"/>
          <w:lang w:val="x-none" w:eastAsia="en-US"/>
        </w:rPr>
        <w:t xml:space="preserve"> характеристики </w:t>
      </w:r>
      <w:proofErr w:type="spellStart"/>
      <w:r w:rsidRPr="00187181">
        <w:rPr>
          <w:rFonts w:ascii="Times New Roman" w:eastAsia="Times New Roman" w:hAnsi="Times New Roman" w:cs="Times New Roman"/>
          <w:sz w:val="24"/>
          <w:szCs w:val="24"/>
          <w:lang w:val="x-none" w:eastAsia="en-US"/>
        </w:rPr>
        <w:t>запропонованого</w:t>
      </w:r>
      <w:proofErr w:type="spellEnd"/>
      <w:r w:rsidRPr="00187181">
        <w:rPr>
          <w:rFonts w:ascii="Times New Roman" w:eastAsia="Times New Roman" w:hAnsi="Times New Roman" w:cs="Times New Roman"/>
          <w:sz w:val="24"/>
          <w:szCs w:val="24"/>
          <w:lang w:val="x-none" w:eastAsia="en-US"/>
        </w:rPr>
        <w:t xml:space="preserve"> товару та </w:t>
      </w:r>
      <w:proofErr w:type="spellStart"/>
      <w:r w:rsidRPr="00187181">
        <w:rPr>
          <w:rFonts w:ascii="Times New Roman" w:eastAsia="Times New Roman" w:hAnsi="Times New Roman" w:cs="Times New Roman"/>
          <w:sz w:val="24"/>
          <w:szCs w:val="24"/>
          <w:lang w:val="x-none" w:eastAsia="en-US"/>
        </w:rPr>
        <w:t>його</w:t>
      </w:r>
      <w:proofErr w:type="spellEnd"/>
      <w:r w:rsidRPr="00187181">
        <w:rPr>
          <w:rFonts w:ascii="Times New Roman" w:eastAsia="Times New Roman" w:hAnsi="Times New Roman" w:cs="Times New Roman"/>
          <w:sz w:val="24"/>
          <w:szCs w:val="24"/>
          <w:lang w:val="x-none" w:eastAsia="en-US"/>
        </w:rPr>
        <w:t xml:space="preserve"> </w:t>
      </w:r>
      <w:proofErr w:type="spellStart"/>
      <w:r w:rsidRPr="00187181">
        <w:rPr>
          <w:rFonts w:ascii="Times New Roman" w:eastAsia="Times New Roman" w:hAnsi="Times New Roman" w:cs="Times New Roman"/>
          <w:sz w:val="24"/>
          <w:szCs w:val="24"/>
          <w:lang w:val="x-none" w:eastAsia="en-US"/>
        </w:rPr>
        <w:t>компонентів</w:t>
      </w:r>
      <w:proofErr w:type="spellEnd"/>
      <w:r w:rsidRPr="00187181">
        <w:rPr>
          <w:rFonts w:ascii="Times New Roman" w:eastAsia="Times New Roman" w:hAnsi="Times New Roman" w:cs="Times New Roman"/>
          <w:sz w:val="24"/>
          <w:szCs w:val="24"/>
          <w:lang w:val="x-none" w:eastAsia="en-US"/>
        </w:rPr>
        <w:t>;</w:t>
      </w:r>
    </w:p>
    <w:p w:rsidR="008C763C" w:rsidRPr="00475493" w:rsidRDefault="008C763C" w:rsidP="008C763C">
      <w:pPr>
        <w:spacing w:after="0" w:line="240" w:lineRule="auto"/>
        <w:ind w:firstLine="709"/>
        <w:jc w:val="both"/>
        <w:rPr>
          <w:rFonts w:ascii="Times New Roman" w:eastAsia="Times New Roman" w:hAnsi="Times New Roman"/>
          <w:sz w:val="24"/>
          <w:szCs w:val="24"/>
        </w:rPr>
      </w:pPr>
      <w:r w:rsidRPr="00475493">
        <w:rPr>
          <w:rFonts w:ascii="Times New Roman" w:hAnsi="Times New Roman" w:cs="Times New Roman"/>
          <w:sz w:val="24"/>
          <w:szCs w:val="24"/>
        </w:rPr>
        <w:t>Для підтвердження якості та технічних характеристик запропонованого товару Учасник у складі своєї тендерної пропозиції має надати сертифікати якості або документ(и), що посвідчують відповідність технічним умовам виробника та відповідають технічним вимогам замовника</w:t>
      </w:r>
      <w:r>
        <w:rPr>
          <w:rFonts w:ascii="Times New Roman" w:hAnsi="Times New Roman" w:cs="Times New Roman"/>
          <w:sz w:val="24"/>
          <w:szCs w:val="24"/>
        </w:rPr>
        <w:t xml:space="preserve"> та </w:t>
      </w:r>
      <w:r>
        <w:rPr>
          <w:rFonts w:ascii="Times New Roman" w:hAnsi="Times New Roman" w:cs="Times New Roman"/>
          <w:sz w:val="24"/>
          <w:szCs w:val="24"/>
        </w:rPr>
        <w:lastRenderedPageBreak/>
        <w:t>висновок державної санітарно-епідеміологічної експертизи на предмет закупівлі</w:t>
      </w:r>
      <w:r w:rsidRPr="00475493">
        <w:rPr>
          <w:rFonts w:ascii="Times New Roman" w:hAnsi="Times New Roman" w:cs="Times New Roman"/>
          <w:sz w:val="24"/>
          <w:szCs w:val="24"/>
        </w:rPr>
        <w:t>, дійсні на дату розкриття пропозицій.</w:t>
      </w:r>
    </w:p>
    <w:p w:rsidR="008C763C" w:rsidRPr="006B5142" w:rsidRDefault="008C763C" w:rsidP="008C763C">
      <w:pPr>
        <w:spacing w:before="120" w:after="120" w:line="240" w:lineRule="auto"/>
        <w:ind w:firstLine="708"/>
        <w:jc w:val="both"/>
        <w:rPr>
          <w:rFonts w:ascii="Times New Roman" w:hAnsi="Times New Roman"/>
          <w:i/>
        </w:rPr>
      </w:pPr>
      <w:r w:rsidRPr="006B5142">
        <w:rPr>
          <w:rFonts w:ascii="Times New Roman" w:hAnsi="Times New Roman"/>
          <w:i/>
          <w:spacing w:val="-4"/>
        </w:rPr>
        <w:t xml:space="preserve">* Посилання на </w:t>
      </w:r>
      <w:r w:rsidRPr="006B5142">
        <w:rPr>
          <w:rFonts w:ascii="Times New Roman" w:hAnsi="Times New Roman"/>
          <w:i/>
        </w:rPr>
        <w:t>конкретну торговельну марку обґрунтовано наявним у Замовника програмним забезпеченням, яке використовуються в інформаційних системах.</w:t>
      </w:r>
    </w:p>
    <w:p w:rsidR="007B5F35" w:rsidRDefault="007B5F35" w:rsidP="00CC6168">
      <w:pPr>
        <w:spacing w:after="0" w:line="240" w:lineRule="auto"/>
        <w:ind w:firstLine="709"/>
        <w:jc w:val="both"/>
        <w:rPr>
          <w:rStyle w:val="20"/>
          <w:rFonts w:eastAsia="Calibri"/>
          <w:b/>
          <w:bCs/>
          <w:sz w:val="24"/>
          <w:szCs w:val="24"/>
          <w:shd w:val="clear" w:color="auto" w:fill="FFFFFF"/>
          <w:lang w:val="uk-UA"/>
        </w:rPr>
      </w:pPr>
    </w:p>
    <w:p w:rsidR="00187181" w:rsidRPr="00FE4B20" w:rsidRDefault="00187181" w:rsidP="00187181">
      <w:pPr>
        <w:spacing w:after="60"/>
        <w:ind w:firstLine="567"/>
        <w:jc w:val="right"/>
        <w:rPr>
          <w:rFonts w:ascii="Times New Roman" w:hAnsi="Times New Roman" w:cs="Times New Roman"/>
        </w:rPr>
      </w:pPr>
      <w:r w:rsidRPr="00FE4B20">
        <w:rPr>
          <w:rFonts w:ascii="Times New Roman" w:hAnsi="Times New Roman" w:cs="Times New Roman"/>
          <w:b/>
        </w:rPr>
        <w:t>Форма</w:t>
      </w:r>
    </w:p>
    <w:p w:rsidR="00187181" w:rsidRDefault="00187181" w:rsidP="00187181">
      <w:pPr>
        <w:spacing w:after="60"/>
        <w:ind w:left="-142"/>
        <w:jc w:val="right"/>
        <w:rPr>
          <w:rFonts w:ascii="Times New Roman" w:hAnsi="Times New Roman" w:cs="Times New Roman"/>
        </w:rPr>
      </w:pPr>
      <w:r w:rsidRPr="00FE4B20">
        <w:rPr>
          <w:rFonts w:ascii="Times New Roman" w:hAnsi="Times New Roman" w:cs="Times New Roman"/>
        </w:rPr>
        <w:t xml:space="preserve">до </w:t>
      </w:r>
      <w:r>
        <w:rPr>
          <w:rFonts w:ascii="Times New Roman" w:hAnsi="Times New Roman" w:cs="Times New Roman"/>
        </w:rPr>
        <w:t xml:space="preserve">п. 1 </w:t>
      </w:r>
      <w:r w:rsidRPr="00FE4B20">
        <w:rPr>
          <w:rFonts w:ascii="Times New Roman" w:hAnsi="Times New Roman" w:cs="Times New Roman"/>
        </w:rPr>
        <w:t>Додатку 2</w:t>
      </w:r>
      <w:r>
        <w:rPr>
          <w:rFonts w:ascii="Times New Roman" w:hAnsi="Times New Roman" w:cs="Times New Roman"/>
        </w:rPr>
        <w:t xml:space="preserve"> </w:t>
      </w:r>
    </w:p>
    <w:p w:rsidR="00187181" w:rsidRPr="00FE4B20" w:rsidRDefault="00187181" w:rsidP="00187181">
      <w:pPr>
        <w:spacing w:after="60"/>
        <w:ind w:left="-142"/>
        <w:jc w:val="right"/>
        <w:rPr>
          <w:rFonts w:ascii="Times New Roman" w:hAnsi="Times New Roman" w:cs="Times New Roman"/>
        </w:rPr>
      </w:pPr>
      <w:r>
        <w:rPr>
          <w:rFonts w:ascii="Times New Roman" w:hAnsi="Times New Roman" w:cs="Times New Roman"/>
        </w:rPr>
        <w:t>до</w:t>
      </w:r>
      <w:r w:rsidRPr="00FE4B20">
        <w:rPr>
          <w:rFonts w:ascii="Times New Roman" w:hAnsi="Times New Roman" w:cs="Times New Roman"/>
        </w:rPr>
        <w:t xml:space="preserve"> </w:t>
      </w:r>
      <w:r w:rsidR="000F0551">
        <w:rPr>
          <w:rFonts w:ascii="Times New Roman" w:hAnsi="Times New Roman" w:cs="Times New Roman"/>
          <w:i/>
          <w:highlight w:val="white"/>
        </w:rPr>
        <w:t>тендерної документації</w:t>
      </w:r>
      <w:r w:rsidRPr="002A2EBB">
        <w:rPr>
          <w:rFonts w:ascii="Times New Roman" w:hAnsi="Times New Roman" w:cs="Times New Roman"/>
          <w:i/>
          <w:highlight w:val="white"/>
        </w:rPr>
        <w:t>і</w:t>
      </w:r>
    </w:p>
    <w:p w:rsidR="00187181" w:rsidRPr="00685BC2" w:rsidRDefault="00187181" w:rsidP="00187181">
      <w:pPr>
        <w:spacing w:after="60"/>
        <w:ind w:firstLine="567"/>
        <w:jc w:val="right"/>
        <w:rPr>
          <w:rFonts w:ascii="Times New Roman" w:hAnsi="Times New Roman" w:cs="Times New Roman"/>
          <w:b/>
        </w:rPr>
      </w:pPr>
    </w:p>
    <w:p w:rsidR="00187181" w:rsidRPr="00685BC2" w:rsidRDefault="00187181" w:rsidP="00187181">
      <w:pPr>
        <w:spacing w:after="60"/>
        <w:ind w:firstLine="567"/>
        <w:jc w:val="center"/>
        <w:rPr>
          <w:rFonts w:ascii="Times New Roman" w:hAnsi="Times New Roman" w:cs="Times New Roman"/>
          <w:b/>
        </w:rPr>
      </w:pPr>
      <w:r w:rsidRPr="00685BC2">
        <w:rPr>
          <w:rFonts w:ascii="Times New Roman" w:hAnsi="Times New Roman" w:cs="Times New Roman"/>
          <w:b/>
        </w:rPr>
        <w:t>ДОВІДКА ПРО НЕОБХІДНІ ФАКТИЧНІ ТЕХНІЧНІ ХАРАКТЕРИСТИКИ ТОВАРУ</w:t>
      </w:r>
    </w:p>
    <w:p w:rsidR="00187181" w:rsidRPr="00685BC2" w:rsidRDefault="00187181" w:rsidP="00187181">
      <w:pPr>
        <w:spacing w:after="60"/>
        <w:ind w:firstLine="567"/>
        <w:jc w:val="both"/>
        <w:rPr>
          <w:rFonts w:ascii="Times New Roman" w:hAnsi="Times New Roman" w:cs="Times New Roman"/>
        </w:rPr>
      </w:pPr>
    </w:p>
    <w:p w:rsidR="00187181" w:rsidRPr="00685BC2" w:rsidRDefault="00011319" w:rsidP="00187181">
      <w:pPr>
        <w:spacing w:after="60"/>
        <w:ind w:firstLine="567"/>
        <w:rPr>
          <w:rFonts w:ascii="Times New Roman" w:hAnsi="Times New Roman" w:cs="Times New Roman"/>
          <w:lang w:val="ru-RU"/>
        </w:rPr>
      </w:pPr>
      <w:r>
        <w:rPr>
          <w:rFonts w:ascii="Times New Roman" w:hAnsi="Times New Roman" w:cs="Times New Roman"/>
        </w:rPr>
        <w:t>1. Назва товару: Папір офісний</w:t>
      </w:r>
    </w:p>
    <w:p w:rsidR="00187181" w:rsidRPr="00685BC2" w:rsidRDefault="00187181" w:rsidP="00187181">
      <w:pPr>
        <w:spacing w:after="60"/>
        <w:ind w:firstLine="567"/>
        <w:jc w:val="both"/>
        <w:rPr>
          <w:rFonts w:ascii="Times New Roman" w:hAnsi="Times New Roman" w:cs="Times New Roman"/>
        </w:rPr>
      </w:pPr>
      <w:r w:rsidRPr="00685BC2">
        <w:rPr>
          <w:rFonts w:ascii="Times New Roman" w:hAnsi="Times New Roman" w:cs="Times New Roman"/>
        </w:rPr>
        <w:t xml:space="preserve">Кількість товару: </w:t>
      </w:r>
      <w:r w:rsidR="00011319">
        <w:rPr>
          <w:rFonts w:ascii="Times New Roman" w:hAnsi="Times New Roman" w:cs="Times New Roman"/>
        </w:rPr>
        <w:t>1200</w:t>
      </w:r>
    </w:p>
    <w:p w:rsidR="00187181" w:rsidRPr="00685BC2" w:rsidRDefault="00187181" w:rsidP="00187181">
      <w:pPr>
        <w:spacing w:after="60"/>
        <w:ind w:firstLine="567"/>
        <w:jc w:val="both"/>
        <w:rPr>
          <w:rFonts w:ascii="Times New Roman" w:hAnsi="Times New Roman" w:cs="Times New Roman"/>
        </w:rPr>
      </w:pPr>
      <w:r w:rsidRPr="00685BC2">
        <w:rPr>
          <w:rFonts w:ascii="Times New Roman" w:hAnsi="Times New Roman" w:cs="Times New Roman"/>
        </w:rPr>
        <w:t>Одиниця виміру: пачка</w:t>
      </w:r>
    </w:p>
    <w:tbl>
      <w:tblPr>
        <w:tblW w:w="5000" w:type="pct"/>
        <w:jc w:val="center"/>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3768"/>
        <w:gridCol w:w="3042"/>
        <w:gridCol w:w="3243"/>
      </w:tblGrid>
      <w:tr w:rsidR="00187181" w:rsidRPr="00685BC2" w:rsidTr="00F3665A">
        <w:trPr>
          <w:trHeight w:val="284"/>
          <w:jc w:val="center"/>
        </w:trPr>
        <w:tc>
          <w:tcPr>
            <w:tcW w:w="1874"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jc w:val="center"/>
              <w:rPr>
                <w:rFonts w:ascii="Times New Roman" w:hAnsi="Times New Roman" w:cs="Times New Roman"/>
                <w:b/>
              </w:rPr>
            </w:pPr>
            <w:r w:rsidRPr="00685BC2">
              <w:rPr>
                <w:rFonts w:ascii="Times New Roman" w:hAnsi="Times New Roman" w:cs="Times New Roman"/>
                <w:b/>
              </w:rPr>
              <w:t>Назва та/або артикул</w:t>
            </w:r>
          </w:p>
        </w:tc>
        <w:tc>
          <w:tcPr>
            <w:tcW w:w="3126" w:type="pct"/>
            <w:gridSpan w:val="2"/>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jc w:val="center"/>
              <w:rPr>
                <w:rFonts w:ascii="Times New Roman" w:hAnsi="Times New Roman" w:cs="Times New Roman"/>
                <w:b/>
              </w:rPr>
            </w:pPr>
          </w:p>
        </w:tc>
      </w:tr>
      <w:tr w:rsidR="00187181" w:rsidRPr="00685BC2" w:rsidTr="00F3665A">
        <w:trPr>
          <w:trHeight w:val="284"/>
          <w:jc w:val="center"/>
        </w:trPr>
        <w:tc>
          <w:tcPr>
            <w:tcW w:w="1874"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jc w:val="center"/>
              <w:rPr>
                <w:rFonts w:ascii="Times New Roman" w:hAnsi="Times New Roman" w:cs="Times New Roman"/>
                <w:b/>
              </w:rPr>
            </w:pPr>
            <w:r w:rsidRPr="00685BC2">
              <w:rPr>
                <w:rFonts w:ascii="Times New Roman" w:hAnsi="Times New Roman" w:cs="Times New Roman"/>
                <w:b/>
              </w:rPr>
              <w:t>Виробник та/або торгова марка</w:t>
            </w:r>
          </w:p>
        </w:tc>
        <w:tc>
          <w:tcPr>
            <w:tcW w:w="3126" w:type="pct"/>
            <w:gridSpan w:val="2"/>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jc w:val="center"/>
              <w:rPr>
                <w:rFonts w:ascii="Times New Roman" w:hAnsi="Times New Roman" w:cs="Times New Roman"/>
                <w:b/>
              </w:rPr>
            </w:pPr>
          </w:p>
        </w:tc>
      </w:tr>
      <w:tr w:rsidR="00187181" w:rsidRPr="00685BC2" w:rsidTr="00F3665A">
        <w:trPr>
          <w:trHeight w:val="284"/>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jc w:val="center"/>
              <w:rPr>
                <w:rFonts w:ascii="Times New Roman" w:hAnsi="Times New Roman" w:cs="Times New Roman"/>
                <w:b/>
              </w:rPr>
            </w:pPr>
            <w:r w:rsidRPr="00685BC2">
              <w:rPr>
                <w:rFonts w:ascii="Times New Roman" w:hAnsi="Times New Roman" w:cs="Times New Roman"/>
                <w:b/>
              </w:rPr>
              <w:t>Назва параметру</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jc w:val="center"/>
              <w:rPr>
                <w:rFonts w:ascii="Times New Roman" w:hAnsi="Times New Roman" w:cs="Times New Roman"/>
                <w:b/>
              </w:rPr>
            </w:pPr>
            <w:r w:rsidRPr="00685BC2">
              <w:rPr>
                <w:rFonts w:ascii="Times New Roman" w:hAnsi="Times New Roman" w:cs="Times New Roman"/>
                <w:b/>
              </w:rPr>
              <w:t>Технічні вимоги</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27" w:firstLine="24"/>
              <w:jc w:val="center"/>
              <w:rPr>
                <w:rFonts w:ascii="Times New Roman" w:hAnsi="Times New Roman" w:cs="Times New Roman"/>
                <w:b/>
              </w:rPr>
            </w:pPr>
            <w:r w:rsidRPr="00685BC2">
              <w:rPr>
                <w:rFonts w:ascii="Times New Roman" w:hAnsi="Times New Roman" w:cs="Times New Roman"/>
                <w:b/>
              </w:rPr>
              <w:t>Фактичні технічні характеристики товару, пропонованого Учасником</w:t>
            </w:r>
            <w:r w:rsidRPr="00685BC2">
              <w:rPr>
                <w:rFonts w:ascii="Times New Roman" w:hAnsi="Times New Roman" w:cs="Times New Roman"/>
                <w:b/>
                <w:vertAlign w:val="superscript"/>
              </w:rPr>
              <w:t>1</w:t>
            </w: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Формат паперу</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А4 (210х297 мм)</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firstLine="24"/>
              <w:rPr>
                <w:rFonts w:ascii="Times New Roman" w:hAnsi="Times New Roman" w:cs="Times New Roman"/>
                <w:b/>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Щільність аркуша</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Pr>
                <w:rFonts w:ascii="Times New Roman" w:hAnsi="Times New Roman" w:cs="Times New Roman"/>
              </w:rPr>
              <w:t>не менше</w:t>
            </w:r>
            <w:r w:rsidRPr="00685BC2">
              <w:rPr>
                <w:rFonts w:ascii="Times New Roman" w:hAnsi="Times New Roman" w:cs="Times New Roman"/>
              </w:rPr>
              <w:t>80 г/</w:t>
            </w:r>
            <w:proofErr w:type="spellStart"/>
            <w:r w:rsidRPr="00685BC2">
              <w:rPr>
                <w:rFonts w:ascii="Times New Roman" w:hAnsi="Times New Roman" w:cs="Times New Roman"/>
              </w:rPr>
              <w:t>м.кв</w:t>
            </w:r>
            <w:proofErr w:type="spellEnd"/>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425"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Товщина аркушу</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не менше 10</w:t>
            </w:r>
            <w:r>
              <w:rPr>
                <w:rFonts w:ascii="Times New Roman" w:hAnsi="Times New Roman" w:cs="Times New Roman"/>
              </w:rPr>
              <w:t>7</w:t>
            </w:r>
            <w:r w:rsidRPr="00685BC2">
              <w:rPr>
                <w:rFonts w:ascii="Times New Roman" w:hAnsi="Times New Roman" w:cs="Times New Roman"/>
              </w:rPr>
              <w:t xml:space="preserve"> </w:t>
            </w:r>
            <w:proofErr w:type="spellStart"/>
            <w:r w:rsidRPr="00685BC2">
              <w:rPr>
                <w:rFonts w:ascii="Times New Roman" w:hAnsi="Times New Roman" w:cs="Times New Roman"/>
              </w:rPr>
              <w:t>мкм</w:t>
            </w:r>
            <w:proofErr w:type="spellEnd"/>
          </w:p>
        </w:tc>
        <w:tc>
          <w:tcPr>
            <w:tcW w:w="16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right="425"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Білизна CIE</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не менше 1</w:t>
            </w:r>
            <w:r>
              <w:rPr>
                <w:rFonts w:ascii="Times New Roman" w:hAnsi="Times New Roman" w:cs="Times New Roman"/>
              </w:rPr>
              <w:t>61</w:t>
            </w:r>
            <w:r w:rsidRPr="00685BC2">
              <w:rPr>
                <w:rFonts w:ascii="Times New Roman" w:hAnsi="Times New Roman" w:cs="Times New Roman"/>
              </w:rPr>
              <w:t xml:space="preserve"> %</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425"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Непрозорість</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не менше 9</w:t>
            </w:r>
            <w:r>
              <w:rPr>
                <w:rFonts w:ascii="Times New Roman" w:hAnsi="Times New Roman" w:cs="Times New Roman"/>
              </w:rPr>
              <w:t>3</w:t>
            </w:r>
            <w:r w:rsidRPr="00685BC2">
              <w:rPr>
                <w:rFonts w:ascii="Times New Roman" w:hAnsi="Times New Roman" w:cs="Times New Roman"/>
              </w:rPr>
              <w:t xml:space="preserve"> %</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firstLine="24"/>
              <w:rPr>
                <w:rFonts w:ascii="Times New Roman" w:hAnsi="Times New Roman" w:cs="Times New Roman"/>
              </w:rPr>
            </w:pPr>
          </w:p>
        </w:tc>
      </w:tr>
      <w:tr w:rsidR="00011319"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011319" w:rsidRPr="006B5142" w:rsidRDefault="00011319" w:rsidP="000113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Шорсткість</w:t>
            </w:r>
          </w:p>
        </w:tc>
        <w:tc>
          <w:tcPr>
            <w:tcW w:w="1513" w:type="pct"/>
            <w:tcBorders>
              <w:top w:val="single" w:sz="4" w:space="0" w:color="000000"/>
              <w:left w:val="single" w:sz="4" w:space="0" w:color="000000"/>
              <w:bottom w:val="single" w:sz="4" w:space="0" w:color="000000"/>
              <w:right w:val="single" w:sz="4" w:space="0" w:color="000000"/>
            </w:tcBorders>
            <w:vAlign w:val="center"/>
          </w:tcPr>
          <w:p w:rsidR="00011319" w:rsidRDefault="00011319" w:rsidP="000113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більше 230 мл/хв.</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11319" w:rsidRPr="00685BC2" w:rsidRDefault="00011319" w:rsidP="00011319">
            <w:pPr>
              <w:spacing w:after="60"/>
              <w:ind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Pr>
                <w:rFonts w:ascii="Times New Roman" w:hAnsi="Times New Roman" w:cs="Times New Roman"/>
              </w:rPr>
              <w:t>Вміст вологи</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Pr>
                <w:rFonts w:ascii="Times New Roman" w:hAnsi="Times New Roman" w:cs="Times New Roman"/>
              </w:rPr>
              <w:t>3 – 5 %</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425"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Кількість аркушів в пачці</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500 шт.</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425" w:firstLine="24"/>
              <w:rPr>
                <w:rFonts w:ascii="Times New Roman" w:hAnsi="Times New Roman" w:cs="Times New Roman"/>
              </w:rPr>
            </w:pPr>
          </w:p>
        </w:tc>
      </w:tr>
      <w:tr w:rsidR="00187181" w:rsidRPr="00685BC2" w:rsidTr="00F3665A">
        <w:trPr>
          <w:trHeight w:val="312"/>
          <w:jc w:val="center"/>
        </w:trPr>
        <w:tc>
          <w:tcPr>
            <w:tcW w:w="1874" w:type="pct"/>
            <w:tcBorders>
              <w:top w:val="single" w:sz="4" w:space="0" w:color="000000"/>
              <w:left w:val="single" w:sz="4" w:space="0" w:color="000000"/>
              <w:bottom w:val="single" w:sz="4" w:space="0" w:color="000000"/>
              <w:right w:val="nil"/>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Колір</w:t>
            </w:r>
          </w:p>
        </w:tc>
        <w:tc>
          <w:tcPr>
            <w:tcW w:w="1513" w:type="pct"/>
            <w:tcBorders>
              <w:top w:val="single" w:sz="4" w:space="0" w:color="000000"/>
              <w:left w:val="single" w:sz="4" w:space="0" w:color="000000"/>
              <w:bottom w:val="single" w:sz="4" w:space="0" w:color="000000"/>
              <w:right w:val="single" w:sz="4" w:space="0" w:color="000000"/>
            </w:tcBorders>
            <w:vAlign w:val="center"/>
          </w:tcPr>
          <w:p w:rsidR="00187181" w:rsidRPr="00685BC2" w:rsidRDefault="00187181" w:rsidP="00F3665A">
            <w:pPr>
              <w:spacing w:after="60"/>
              <w:ind w:firstLine="24"/>
              <w:rPr>
                <w:rFonts w:ascii="Times New Roman" w:hAnsi="Times New Roman" w:cs="Times New Roman"/>
              </w:rPr>
            </w:pPr>
            <w:r w:rsidRPr="00685BC2">
              <w:rPr>
                <w:rFonts w:ascii="Times New Roman" w:hAnsi="Times New Roman" w:cs="Times New Roman"/>
              </w:rPr>
              <w:t>білий</w:t>
            </w:r>
          </w:p>
        </w:tc>
        <w:tc>
          <w:tcPr>
            <w:tcW w:w="16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87181" w:rsidRPr="00685BC2" w:rsidRDefault="00187181" w:rsidP="00F3665A">
            <w:pPr>
              <w:spacing w:after="60"/>
              <w:ind w:right="425" w:firstLine="24"/>
              <w:rPr>
                <w:rFonts w:ascii="Times New Roman" w:hAnsi="Times New Roman" w:cs="Times New Roman"/>
              </w:rPr>
            </w:pPr>
          </w:p>
        </w:tc>
      </w:tr>
    </w:tbl>
    <w:p w:rsidR="00187181" w:rsidRDefault="00187181" w:rsidP="00187181">
      <w:pPr>
        <w:spacing w:after="60"/>
        <w:ind w:firstLine="567"/>
        <w:jc w:val="both"/>
        <w:rPr>
          <w:rFonts w:ascii="Times New Roman" w:hAnsi="Times New Roman" w:cs="Times New Roman"/>
          <w:color w:val="000000"/>
        </w:rPr>
      </w:pPr>
    </w:p>
    <w:p w:rsidR="00187181" w:rsidRPr="00685BC2" w:rsidRDefault="00187181" w:rsidP="00187181">
      <w:pPr>
        <w:spacing w:after="60"/>
        <w:ind w:firstLine="567"/>
        <w:jc w:val="both"/>
        <w:rPr>
          <w:rFonts w:ascii="Times New Roman" w:hAnsi="Times New Roman" w:cs="Times New Roman"/>
          <w:color w:val="000000"/>
        </w:rPr>
      </w:pPr>
      <w:r w:rsidRPr="00685BC2">
        <w:rPr>
          <w:rFonts w:ascii="Times New Roman" w:hAnsi="Times New Roman" w:cs="Times New Roman"/>
          <w:color w:val="000000"/>
        </w:rPr>
        <w:t>Папір вибілений без застосування елементарного хлору</w:t>
      </w:r>
      <w:r>
        <w:rPr>
          <w:rFonts w:ascii="Times New Roman" w:hAnsi="Times New Roman" w:cs="Times New Roman"/>
          <w:color w:val="000000"/>
        </w:rPr>
        <w:t>.</w:t>
      </w:r>
    </w:p>
    <w:p w:rsidR="00187181" w:rsidRPr="00685BC2" w:rsidRDefault="00187181" w:rsidP="00187181">
      <w:pPr>
        <w:spacing w:after="60"/>
        <w:ind w:firstLine="567"/>
        <w:jc w:val="both"/>
        <w:rPr>
          <w:rFonts w:ascii="Times New Roman" w:hAnsi="Times New Roman" w:cs="Times New Roman"/>
        </w:rPr>
      </w:pPr>
      <w:r w:rsidRPr="00685BC2">
        <w:rPr>
          <w:rFonts w:ascii="Times New Roman" w:hAnsi="Times New Roman" w:cs="Times New Roman"/>
        </w:rPr>
        <w:t>Упаковка повністю зберігає та захищає товар від пошкоджень під час транспортування та зберігання.</w:t>
      </w:r>
    </w:p>
    <w:p w:rsidR="00187181" w:rsidRPr="00685BC2" w:rsidRDefault="00187181" w:rsidP="00187181">
      <w:pPr>
        <w:spacing w:after="60"/>
        <w:ind w:firstLine="567"/>
        <w:jc w:val="both"/>
        <w:rPr>
          <w:rFonts w:ascii="Times New Roman" w:hAnsi="Times New Roman" w:cs="Times New Roman"/>
          <w:b/>
        </w:rPr>
      </w:pPr>
    </w:p>
    <w:p w:rsidR="00187181" w:rsidRPr="00685BC2" w:rsidRDefault="00187181" w:rsidP="00187181">
      <w:pPr>
        <w:spacing w:after="60"/>
        <w:ind w:firstLine="567"/>
        <w:jc w:val="both"/>
        <w:rPr>
          <w:rFonts w:ascii="Times New Roman" w:hAnsi="Times New Roman" w:cs="Times New Roman"/>
          <w:b/>
        </w:rPr>
      </w:pPr>
      <w:r w:rsidRPr="00685BC2">
        <w:rPr>
          <w:rFonts w:ascii="Times New Roman" w:hAnsi="Times New Roman" w:cs="Times New Roman"/>
          <w:b/>
        </w:rPr>
        <w:t>ПОСТАЧАЛЬНИК:</w:t>
      </w:r>
      <w:r w:rsidRPr="00685BC2">
        <w:rPr>
          <w:rFonts w:ascii="Times New Roman" w:hAnsi="Times New Roman" w:cs="Times New Roman"/>
          <w:b/>
        </w:rPr>
        <w:tab/>
        <w:t>________________________</w:t>
      </w:r>
    </w:p>
    <w:p w:rsidR="00187181" w:rsidRPr="00685BC2" w:rsidRDefault="00187181" w:rsidP="00187181">
      <w:pPr>
        <w:spacing w:after="60"/>
        <w:ind w:firstLine="567"/>
        <w:jc w:val="both"/>
        <w:rPr>
          <w:rFonts w:ascii="Times New Roman" w:hAnsi="Times New Roman" w:cs="Times New Roman"/>
        </w:rPr>
      </w:pPr>
    </w:p>
    <w:p w:rsidR="00187181" w:rsidRPr="00685BC2" w:rsidRDefault="00187181" w:rsidP="00187181">
      <w:pPr>
        <w:spacing w:after="60"/>
        <w:ind w:firstLine="567"/>
        <w:jc w:val="both"/>
        <w:rPr>
          <w:rFonts w:ascii="Times New Roman" w:hAnsi="Times New Roman" w:cs="Times New Roman"/>
        </w:rPr>
      </w:pPr>
      <w:r w:rsidRPr="00685BC2">
        <w:rPr>
          <w:rFonts w:ascii="Times New Roman" w:hAnsi="Times New Roman" w:cs="Times New Roman"/>
        </w:rPr>
        <w:t>___________________________________</w:t>
      </w:r>
    </w:p>
    <w:p w:rsidR="00187181" w:rsidRPr="00685BC2" w:rsidRDefault="00187181" w:rsidP="00187181">
      <w:pPr>
        <w:spacing w:after="60"/>
        <w:ind w:firstLine="567"/>
        <w:jc w:val="both"/>
        <w:rPr>
          <w:rFonts w:ascii="Times New Roman" w:hAnsi="Times New Roman"/>
          <w:i/>
          <w:color w:val="000000"/>
        </w:rPr>
      </w:pPr>
      <w:r w:rsidRPr="00685BC2">
        <w:rPr>
          <w:rFonts w:ascii="Times New Roman" w:hAnsi="Times New Roman" w:cs="Times New Roman"/>
          <w:vertAlign w:val="superscript"/>
        </w:rPr>
        <w:t>1</w:t>
      </w:r>
      <w:r w:rsidRPr="00685BC2">
        <w:rPr>
          <w:rFonts w:ascii="Times New Roman" w:hAnsi="Times New Roman"/>
          <w:i/>
          <w:color w:val="000000"/>
        </w:rPr>
        <w:t xml:space="preserve"> Учасник має вказати фактичні дані пропонованого товару. Якщо Учасником буде зазначено, наприклад, що </w:t>
      </w:r>
      <w:r w:rsidRPr="00685BC2">
        <w:rPr>
          <w:rFonts w:ascii="Times New Roman" w:hAnsi="Times New Roman" w:cs="Times New Roman"/>
          <w:i/>
        </w:rPr>
        <w:t xml:space="preserve">товщина аркушу </w:t>
      </w:r>
      <w:r w:rsidRPr="00685BC2">
        <w:rPr>
          <w:rFonts w:ascii="Times New Roman" w:hAnsi="Times New Roman"/>
          <w:i/>
          <w:color w:val="000000"/>
        </w:rPr>
        <w:t xml:space="preserve">становить </w:t>
      </w:r>
      <w:r w:rsidRPr="00685BC2">
        <w:rPr>
          <w:rFonts w:ascii="Times New Roman" w:hAnsi="Times New Roman" w:cs="Times New Roman"/>
          <w:i/>
        </w:rPr>
        <w:t xml:space="preserve">НЕ МЕНШЕ 103 </w:t>
      </w:r>
      <w:proofErr w:type="spellStart"/>
      <w:r w:rsidRPr="00685BC2">
        <w:rPr>
          <w:rFonts w:ascii="Times New Roman" w:hAnsi="Times New Roman" w:cs="Times New Roman"/>
          <w:i/>
        </w:rPr>
        <w:t>мкм</w:t>
      </w:r>
      <w:proofErr w:type="spellEnd"/>
      <w:r w:rsidRPr="00685BC2">
        <w:rPr>
          <w:rFonts w:ascii="Times New Roman" w:hAnsi="Times New Roman"/>
          <w:i/>
          <w:color w:val="000000"/>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rsidR="00187181" w:rsidRPr="00685BC2" w:rsidRDefault="00187181" w:rsidP="00187181">
      <w:pPr>
        <w:spacing w:after="60"/>
        <w:ind w:firstLine="567"/>
        <w:jc w:val="both"/>
        <w:rPr>
          <w:rFonts w:ascii="Times New Roman" w:hAnsi="Times New Roman" w:cs="Times New Roman"/>
          <w:i/>
        </w:rPr>
      </w:pPr>
      <w:r w:rsidRPr="00685BC2">
        <w:rPr>
          <w:rFonts w:ascii="Times New Roman" w:hAnsi="Times New Roman" w:cs="Times New Roman"/>
          <w:i/>
        </w:rPr>
        <w:t>Фактична інформація з даної довідки буде використана для оформлення договорів за результатом закупівлі.</w:t>
      </w:r>
    </w:p>
    <w:p w:rsidR="00187181" w:rsidRPr="00F92E56" w:rsidRDefault="00187181" w:rsidP="00CC6168">
      <w:pPr>
        <w:spacing w:after="0" w:line="240" w:lineRule="auto"/>
        <w:ind w:firstLine="709"/>
        <w:jc w:val="both"/>
        <w:rPr>
          <w:rStyle w:val="20"/>
          <w:rFonts w:eastAsia="Calibri"/>
          <w:b/>
          <w:bCs/>
          <w:sz w:val="24"/>
          <w:szCs w:val="24"/>
          <w:shd w:val="clear" w:color="auto" w:fill="FFFFFF"/>
          <w:lang w:val="uk-UA"/>
        </w:rPr>
      </w:pPr>
    </w:p>
    <w:p w:rsidR="00CC6168" w:rsidRPr="004C71C0" w:rsidRDefault="00CC6168">
      <w:pPr>
        <w:rPr>
          <w:rFonts w:ascii="Times New Roman" w:eastAsia="Times New Roman" w:hAnsi="Times New Roman" w:cs="Times New Roman"/>
          <w:sz w:val="24"/>
          <w:szCs w:val="24"/>
        </w:rPr>
      </w:pPr>
      <w:r w:rsidRPr="004C71C0">
        <w:rPr>
          <w:rFonts w:ascii="Times New Roman" w:eastAsia="Times New Roman" w:hAnsi="Times New Roman" w:cs="Times New Roman"/>
          <w:sz w:val="24"/>
          <w:szCs w:val="24"/>
        </w:rPr>
        <w:br w:type="page"/>
      </w:r>
    </w:p>
    <w:p w:rsidR="00011319" w:rsidRPr="00011319" w:rsidRDefault="00011319" w:rsidP="00011319">
      <w:pPr>
        <w:spacing w:after="0" w:line="240" w:lineRule="auto"/>
        <w:jc w:val="right"/>
        <w:rPr>
          <w:rFonts w:ascii="Times New Roman" w:hAnsi="Times New Roman" w:cs="Times New Roman"/>
          <w:b/>
          <w:i/>
          <w:iCs/>
          <w:sz w:val="24"/>
          <w:szCs w:val="24"/>
          <w:lang w:eastAsia="en-US"/>
        </w:rPr>
      </w:pPr>
      <w:r w:rsidRPr="00011319">
        <w:rPr>
          <w:rFonts w:ascii="Times New Roman" w:hAnsi="Times New Roman" w:cs="Times New Roman"/>
          <w:b/>
          <w:i/>
          <w:iCs/>
          <w:sz w:val="24"/>
          <w:szCs w:val="24"/>
          <w:lang w:eastAsia="en-US"/>
        </w:rPr>
        <w:lastRenderedPageBreak/>
        <w:t xml:space="preserve">Додаток 3 </w:t>
      </w:r>
    </w:p>
    <w:p w:rsidR="00011319" w:rsidRPr="00011319" w:rsidRDefault="00011319" w:rsidP="00011319">
      <w:pPr>
        <w:spacing w:after="0" w:line="240" w:lineRule="auto"/>
        <w:jc w:val="right"/>
        <w:rPr>
          <w:rFonts w:cs="Times New Roman"/>
          <w:lang w:eastAsia="en-US"/>
        </w:rPr>
      </w:pPr>
      <w:r w:rsidRPr="00011319">
        <w:rPr>
          <w:rFonts w:ascii="Times New Roman" w:hAnsi="Times New Roman" w:cs="Times New Roman"/>
          <w:i/>
          <w:iCs/>
          <w:sz w:val="24"/>
          <w:szCs w:val="24"/>
          <w:lang w:eastAsia="en-US"/>
        </w:rPr>
        <w:t>до тендерної документації</w:t>
      </w:r>
    </w:p>
    <w:p w:rsidR="00011319" w:rsidRPr="00011319" w:rsidRDefault="00011319" w:rsidP="00011319">
      <w:pPr>
        <w:spacing w:after="0" w:line="240" w:lineRule="auto"/>
        <w:jc w:val="center"/>
        <w:rPr>
          <w:rFonts w:ascii="Times New Roman" w:eastAsia="Times New Roman" w:hAnsi="Times New Roman" w:cs="Times New Roman"/>
          <w:b/>
          <w:sz w:val="28"/>
          <w:szCs w:val="28"/>
        </w:rPr>
      </w:pPr>
      <w:proofErr w:type="spellStart"/>
      <w:r w:rsidRPr="00011319">
        <w:rPr>
          <w:rFonts w:ascii="Times New Roman" w:eastAsia="Times New Roman" w:hAnsi="Times New Roman" w:cs="Times New Roman"/>
          <w:b/>
          <w:sz w:val="28"/>
          <w:szCs w:val="28"/>
        </w:rPr>
        <w:t>Проєкт</w:t>
      </w:r>
      <w:proofErr w:type="spellEnd"/>
      <w:r w:rsidRPr="00011319">
        <w:rPr>
          <w:rFonts w:ascii="Times New Roman" w:eastAsia="Times New Roman" w:hAnsi="Times New Roman" w:cs="Times New Roman"/>
          <w:b/>
          <w:sz w:val="28"/>
          <w:szCs w:val="28"/>
        </w:rPr>
        <w:t xml:space="preserve"> ДОГОВОРУ   № ___</w:t>
      </w:r>
    </w:p>
    <w:p w:rsidR="00011319" w:rsidRPr="00011319" w:rsidRDefault="00011319" w:rsidP="00011319">
      <w:pPr>
        <w:spacing w:after="0" w:line="360" w:lineRule="auto"/>
        <w:jc w:val="center"/>
        <w:rPr>
          <w:rFonts w:ascii="Times New Roman" w:eastAsia="Times New Roman" w:hAnsi="Times New Roman" w:cs="Times New Roman"/>
          <w:b/>
          <w:sz w:val="28"/>
          <w:szCs w:val="28"/>
        </w:rPr>
      </w:pPr>
      <w:r w:rsidRPr="00011319">
        <w:rPr>
          <w:rFonts w:ascii="Times New Roman" w:eastAsia="Times New Roman" w:hAnsi="Times New Roman" w:cs="Times New Roman"/>
          <w:b/>
          <w:sz w:val="28"/>
          <w:szCs w:val="28"/>
        </w:rPr>
        <w:t>купівлі-продажу</w:t>
      </w:r>
    </w:p>
    <w:p w:rsidR="00011319" w:rsidRPr="00011319" w:rsidRDefault="00011319" w:rsidP="00011319">
      <w:pPr>
        <w:spacing w:after="0" w:line="360" w:lineRule="auto"/>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м. Чернігів                                                                                  «___»___________________ 20</w:t>
      </w:r>
      <w:r w:rsidR="00A07448">
        <w:rPr>
          <w:rFonts w:ascii="Times New Roman" w:eastAsia="Times New Roman" w:hAnsi="Times New Roman" w:cs="Times New Roman"/>
          <w:b/>
          <w:sz w:val="24"/>
          <w:szCs w:val="24"/>
        </w:rPr>
        <w:t>24</w:t>
      </w:r>
      <w:r w:rsidRPr="00011319">
        <w:rPr>
          <w:rFonts w:ascii="Times New Roman" w:eastAsia="Times New Roman" w:hAnsi="Times New Roman" w:cs="Times New Roman"/>
          <w:b/>
          <w:sz w:val="24"/>
          <w:szCs w:val="24"/>
        </w:rPr>
        <w:t>р.</w:t>
      </w:r>
    </w:p>
    <w:p w:rsidR="00011319" w:rsidRPr="00011319" w:rsidRDefault="00011319" w:rsidP="00011319">
      <w:pPr>
        <w:spacing w:after="0" w:line="240" w:lineRule="auto"/>
        <w:jc w:val="both"/>
        <w:rPr>
          <w:rFonts w:ascii="Times New Roman" w:eastAsia="Times New Roman" w:hAnsi="Times New Roman" w:cs="Times New Roman"/>
          <w:b/>
          <w:sz w:val="16"/>
          <w:szCs w:val="16"/>
        </w:rPr>
      </w:pP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b/>
        </w:rPr>
        <w:tab/>
      </w:r>
      <w:bookmarkStart w:id="10" w:name="_Hlk135310896"/>
      <w:r w:rsidRPr="00011319">
        <w:rPr>
          <w:rFonts w:ascii="Times New Roman" w:eastAsia="Times New Roman" w:hAnsi="Times New Roman" w:cs="Times New Roman"/>
          <w:b/>
          <w:sz w:val="24"/>
          <w:szCs w:val="24"/>
        </w:rPr>
        <w:t xml:space="preserve">Продавець: </w:t>
      </w:r>
      <w:r w:rsidRPr="00011319">
        <w:rPr>
          <w:rFonts w:ascii="Times New Roman" w:eastAsia="Times New Roman" w:hAnsi="Times New Roman" w:cs="Times New Roman"/>
          <w:b/>
          <w:color w:val="000000"/>
          <w:spacing w:val="5"/>
          <w:sz w:val="24"/>
          <w:szCs w:val="24"/>
          <w:lang w:val="ru-RU"/>
        </w:rPr>
        <w:t>_______________________</w:t>
      </w:r>
      <w:r w:rsidRPr="00011319">
        <w:rPr>
          <w:rFonts w:ascii="Times New Roman" w:eastAsia="Times New Roman" w:hAnsi="Times New Roman" w:cs="Times New Roman"/>
          <w:b/>
          <w:color w:val="000000"/>
          <w:spacing w:val="5"/>
          <w:sz w:val="24"/>
          <w:szCs w:val="24"/>
        </w:rPr>
        <w:t xml:space="preserve"> «</w:t>
      </w:r>
      <w:r w:rsidRPr="00011319">
        <w:rPr>
          <w:rFonts w:ascii="Times New Roman" w:eastAsia="Times New Roman" w:hAnsi="Times New Roman" w:cs="Times New Roman"/>
          <w:b/>
          <w:color w:val="000000"/>
          <w:spacing w:val="5"/>
          <w:sz w:val="24"/>
          <w:szCs w:val="24"/>
          <w:lang w:val="ru-RU"/>
        </w:rPr>
        <w:t>____________</w:t>
      </w:r>
      <w:r w:rsidRPr="00011319">
        <w:rPr>
          <w:rFonts w:ascii="Times New Roman" w:eastAsia="Times New Roman" w:hAnsi="Times New Roman" w:cs="Times New Roman"/>
          <w:b/>
          <w:color w:val="000000"/>
          <w:spacing w:val="5"/>
          <w:sz w:val="24"/>
          <w:szCs w:val="24"/>
        </w:rPr>
        <w:t>»</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iCs/>
          <w:color w:val="000000"/>
          <w:sz w:val="24"/>
          <w:szCs w:val="24"/>
        </w:rPr>
        <w:t>в особі__________________________________,</w:t>
      </w:r>
      <w:r w:rsidRPr="00011319">
        <w:rPr>
          <w:rFonts w:ascii="Times New Roman" w:eastAsia="Times New Roman" w:hAnsi="Times New Roman" w:cs="Times New Roman"/>
          <w:sz w:val="24"/>
          <w:szCs w:val="24"/>
        </w:rPr>
        <w:t xml:space="preserve"> який  діє  на  підставі __________________, з однієї сторони, та </w:t>
      </w: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b/>
          <w:sz w:val="24"/>
          <w:szCs w:val="24"/>
        </w:rPr>
        <w:tab/>
        <w:t>Покупець:</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
          <w:sz w:val="24"/>
          <w:szCs w:val="24"/>
        </w:rPr>
        <w:t xml:space="preserve">Управління поліції охорони в Чернігівській області, </w:t>
      </w:r>
      <w:r w:rsidRPr="00011319">
        <w:rPr>
          <w:rFonts w:ascii="Times New Roman" w:eastAsia="Times New Roman" w:hAnsi="Times New Roman" w:cs="Times New Roman"/>
          <w:bCs/>
          <w:sz w:val="24"/>
          <w:szCs w:val="24"/>
        </w:rPr>
        <w:t xml:space="preserve">в особі </w:t>
      </w:r>
      <w:r w:rsidRPr="00011319">
        <w:rPr>
          <w:rFonts w:ascii="Times New Roman" w:eastAsia="Times New Roman" w:hAnsi="Times New Roman" w:cs="Times New Roman"/>
          <w:b/>
          <w:sz w:val="24"/>
          <w:szCs w:val="24"/>
        </w:rPr>
        <w:t xml:space="preserve">начальника управління </w:t>
      </w:r>
      <w:proofErr w:type="spellStart"/>
      <w:r w:rsidRPr="00011319">
        <w:rPr>
          <w:rFonts w:ascii="Times New Roman" w:eastAsia="Times New Roman" w:hAnsi="Times New Roman" w:cs="Times New Roman"/>
          <w:b/>
          <w:sz w:val="24"/>
          <w:szCs w:val="24"/>
        </w:rPr>
        <w:t>Магдибора</w:t>
      </w:r>
      <w:proofErr w:type="spellEnd"/>
      <w:r w:rsidRPr="00011319">
        <w:rPr>
          <w:rFonts w:ascii="Times New Roman" w:eastAsia="Times New Roman" w:hAnsi="Times New Roman" w:cs="Times New Roman"/>
          <w:b/>
          <w:sz w:val="24"/>
          <w:szCs w:val="24"/>
        </w:rPr>
        <w:t xml:space="preserve"> Ігоря Івановича</w:t>
      </w:r>
      <w:r w:rsidRPr="00011319">
        <w:rPr>
          <w:rFonts w:ascii="Times New Roman" w:eastAsia="Times New Roman" w:hAnsi="Times New Roman" w:cs="Times New Roman"/>
          <w:sz w:val="24"/>
          <w:szCs w:val="24"/>
        </w:rPr>
        <w:t>, який діє на підставі Положення про Управління, з іншої сторони, а при одночасному згадуванні надалі іменуються Сторони, уклали цей Договір про наступне:</w:t>
      </w:r>
    </w:p>
    <w:bookmarkEnd w:id="10"/>
    <w:p w:rsidR="00011319" w:rsidRPr="00011319" w:rsidRDefault="00011319" w:rsidP="00011319">
      <w:pPr>
        <w:spacing w:after="0" w:line="240" w:lineRule="auto"/>
        <w:jc w:val="center"/>
        <w:rPr>
          <w:rFonts w:ascii="Times New Roman" w:eastAsia="Times New Roman" w:hAnsi="Times New Roman" w:cs="Times New Roman"/>
          <w:bCs/>
          <w:sz w:val="24"/>
          <w:szCs w:val="24"/>
        </w:rPr>
      </w:pPr>
      <w:r w:rsidRPr="00011319">
        <w:rPr>
          <w:rFonts w:ascii="Times New Roman" w:eastAsia="Times New Roman" w:hAnsi="Times New Roman" w:cs="Times New Roman"/>
          <w:b/>
          <w:sz w:val="24"/>
          <w:szCs w:val="24"/>
        </w:rPr>
        <w:t>1. ПРЕДМЕТ ДОГОВОРУ</w:t>
      </w: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bCs/>
          <w:sz w:val="24"/>
          <w:szCs w:val="24"/>
        </w:rPr>
        <w:tab/>
        <w:t xml:space="preserve">1.1. </w:t>
      </w:r>
      <w:r w:rsidRPr="00011319">
        <w:rPr>
          <w:rFonts w:ascii="Times New Roman" w:eastAsia="Times New Roman" w:hAnsi="Times New Roman" w:cs="Times New Roman"/>
          <w:sz w:val="24"/>
          <w:szCs w:val="24"/>
        </w:rPr>
        <w:t xml:space="preserve">Продавець зобов'язується передати у власність Покупця, а Покупець відповідно до умов Договору оплатити та прийняти </w:t>
      </w:r>
      <w:r w:rsidRPr="00011319">
        <w:rPr>
          <w:rFonts w:ascii="Times New Roman" w:eastAsia="Times New Roman" w:hAnsi="Times New Roman" w:cs="Times New Roman"/>
          <w:b/>
          <w:sz w:val="24"/>
          <w:szCs w:val="24"/>
        </w:rPr>
        <w:t>Папір офісний</w:t>
      </w:r>
      <w:r w:rsidRPr="00011319">
        <w:rPr>
          <w:rFonts w:ascii="Times New Roman" w:eastAsia="Times New Roman" w:hAnsi="Times New Roman" w:cs="Times New Roman"/>
          <w:sz w:val="24"/>
          <w:szCs w:val="24"/>
        </w:rPr>
        <w:t xml:space="preserve"> (далі - Товар), згідно </w:t>
      </w:r>
      <w:r w:rsidRPr="00011319">
        <w:rPr>
          <w:rFonts w:ascii="Times New Roman" w:eastAsia="Times New Roman" w:hAnsi="Times New Roman" w:cs="Times New Roman"/>
          <w:sz w:val="24"/>
          <w:szCs w:val="24"/>
          <w:lang w:eastAsia="uk-UA"/>
        </w:rPr>
        <w:t>к</w:t>
      </w:r>
      <w:r w:rsidRPr="00011319">
        <w:rPr>
          <w:rFonts w:ascii="Times New Roman" w:eastAsia="Times New Roman" w:hAnsi="Times New Roman" w:cs="Times New Roman"/>
          <w:sz w:val="24"/>
          <w:szCs w:val="24"/>
          <w:bdr w:val="none" w:sz="0" w:space="0" w:color="auto" w:frame="1"/>
        </w:rPr>
        <w:t xml:space="preserve">оду </w:t>
      </w:r>
      <w:r w:rsidRPr="00011319">
        <w:rPr>
          <w:rFonts w:ascii="Times New Roman" w:eastAsia="Times New Roman" w:hAnsi="Times New Roman" w:cs="Times New Roman"/>
          <w:b/>
          <w:bCs/>
          <w:color w:val="000000"/>
          <w:kern w:val="32"/>
          <w:sz w:val="24"/>
          <w:szCs w:val="24"/>
        </w:rPr>
        <w:t xml:space="preserve">ДК 021:2015 - </w:t>
      </w:r>
      <w:r w:rsidRPr="00011319">
        <w:rPr>
          <w:rFonts w:ascii="Times New Roman" w:eastAsia="Times New Roman" w:hAnsi="Times New Roman" w:cs="Times New Roman"/>
          <w:b/>
          <w:sz w:val="24"/>
          <w:szCs w:val="24"/>
        </w:rPr>
        <w:t>30190000-7 Офісне устаткування та приладдя різне</w:t>
      </w:r>
      <w:r w:rsidRPr="00011319">
        <w:rPr>
          <w:rFonts w:ascii="Times New Roman" w:eastAsia="Times New Roman" w:hAnsi="Times New Roman" w:cs="Times New Roman"/>
          <w:sz w:val="24"/>
          <w:szCs w:val="24"/>
        </w:rPr>
        <w:t xml:space="preserve"> в кількості та за цінами зазначеними в специфікації (Додаток №1), яка є невід’ємною частиною даного Договору. </w:t>
      </w:r>
    </w:p>
    <w:p w:rsidR="00011319" w:rsidRPr="00011319" w:rsidRDefault="00011319" w:rsidP="00011319">
      <w:pPr>
        <w:spacing w:after="0" w:line="240" w:lineRule="auto"/>
        <w:ind w:firstLine="709"/>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1.2. Товар поставляється партіями відповідно до поточних  потреб Покупця за адресами підрозділів Управління поліції охорони в Чернігівській області: м. Чернігів, м. Прилуки, м. Ніжин, смт. Козелець, м. Бахмач, м. Бобровиця, м. </w:t>
      </w:r>
      <w:proofErr w:type="spellStart"/>
      <w:r w:rsidRPr="00011319">
        <w:rPr>
          <w:rFonts w:ascii="Times New Roman" w:eastAsia="Times New Roman" w:hAnsi="Times New Roman" w:cs="Times New Roman"/>
          <w:sz w:val="24"/>
          <w:szCs w:val="24"/>
        </w:rPr>
        <w:t>Корюківка</w:t>
      </w:r>
      <w:proofErr w:type="spellEnd"/>
      <w:r w:rsidRPr="00011319">
        <w:rPr>
          <w:rFonts w:ascii="Times New Roman" w:eastAsia="Times New Roman" w:hAnsi="Times New Roman" w:cs="Times New Roman"/>
          <w:sz w:val="24"/>
          <w:szCs w:val="24"/>
        </w:rPr>
        <w:t xml:space="preserve">, м. Городня, м. </w:t>
      </w:r>
      <w:proofErr w:type="spellStart"/>
      <w:r w:rsidRPr="00011319">
        <w:rPr>
          <w:rFonts w:ascii="Times New Roman" w:eastAsia="Times New Roman" w:hAnsi="Times New Roman" w:cs="Times New Roman"/>
          <w:sz w:val="24"/>
          <w:szCs w:val="24"/>
        </w:rPr>
        <w:t>Мена</w:t>
      </w:r>
      <w:proofErr w:type="spellEnd"/>
      <w:r w:rsidRPr="00011319">
        <w:rPr>
          <w:rFonts w:ascii="Times New Roman" w:eastAsia="Times New Roman" w:hAnsi="Times New Roman" w:cs="Times New Roman"/>
          <w:sz w:val="24"/>
          <w:szCs w:val="24"/>
        </w:rPr>
        <w:t>, м. Славутич.</w:t>
      </w:r>
    </w:p>
    <w:p w:rsidR="00011319" w:rsidRPr="00011319" w:rsidRDefault="00011319" w:rsidP="00011319">
      <w:pPr>
        <w:spacing w:after="0" w:line="240" w:lineRule="auto"/>
        <w:ind w:firstLine="709"/>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1.3. На кожну партію Товару Покупець направляє Продавцю відповідну письмову заявку, в якій вказує кількість Товару  та відповідну адресу підрозділу, на яку необхідно поставити Товар.</w:t>
      </w: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ab/>
      </w:r>
    </w:p>
    <w:p w:rsidR="00011319" w:rsidRPr="00011319" w:rsidRDefault="00011319" w:rsidP="00011319">
      <w:pPr>
        <w:spacing w:after="0" w:line="36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sz w:val="24"/>
          <w:szCs w:val="24"/>
        </w:rPr>
        <w:tab/>
      </w:r>
      <w:r w:rsidRPr="00011319">
        <w:rPr>
          <w:rFonts w:ascii="Times New Roman" w:eastAsia="Times New Roman" w:hAnsi="Times New Roman" w:cs="Times New Roman"/>
          <w:b/>
          <w:bCs/>
          <w:sz w:val="24"/>
          <w:szCs w:val="24"/>
        </w:rPr>
        <w:t>2. ЦІНА ТА УМОВИ ОПЛАТИ ТОВАРУ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 xml:space="preserve">2.1. Загальна ціна товару, що поставляється за цим Договором, становить _________ грн. (________________________ гривень ________ коп.), в </w:t>
      </w:r>
      <w:proofErr w:type="spellStart"/>
      <w:r w:rsidRPr="00011319">
        <w:rPr>
          <w:rFonts w:ascii="Times New Roman" w:eastAsia="Times New Roman" w:hAnsi="Times New Roman" w:cs="Times New Roman"/>
          <w:bCs/>
          <w:sz w:val="24"/>
          <w:szCs w:val="24"/>
        </w:rPr>
        <w:t>т.ч</w:t>
      </w:r>
      <w:proofErr w:type="spellEnd"/>
      <w:r w:rsidRPr="00011319">
        <w:rPr>
          <w:rFonts w:ascii="Times New Roman" w:eastAsia="Times New Roman" w:hAnsi="Times New Roman" w:cs="Times New Roman"/>
          <w:bCs/>
          <w:sz w:val="24"/>
          <w:szCs w:val="24"/>
        </w:rPr>
        <w:t>. / без ПДВ.</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2.2. Ціна Товару включає в себе вартість упаковки,  завантаження та розвантаження (підйом на необхідний поверх) Товару, а також інші видатки, пов’язані з доставкою Товару на умовах цього Договору.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bookmarkStart w:id="11" w:name="_Hlk135310951"/>
      <w:r w:rsidRPr="00011319">
        <w:rPr>
          <w:rFonts w:ascii="Times New Roman" w:eastAsia="Times New Roman" w:hAnsi="Times New Roman" w:cs="Times New Roman"/>
          <w:bCs/>
          <w:sz w:val="24"/>
          <w:szCs w:val="24"/>
        </w:rPr>
        <w:t xml:space="preserve">2.3. Оплата за Товар здійснюється Покупцем на умовах </w:t>
      </w:r>
      <w:bookmarkEnd w:id="11"/>
      <w:r w:rsidRPr="00011319">
        <w:rPr>
          <w:rFonts w:ascii="Times New Roman" w:eastAsia="Times New Roman" w:hAnsi="Times New Roman" w:cs="Times New Roman"/>
          <w:bCs/>
          <w:sz w:val="24"/>
          <w:szCs w:val="24"/>
        </w:rPr>
        <w:t xml:space="preserve"> 100% післяплати за кожну окрему партію Товару, протягом 30 (тридцяти) календарних днів з моменту отримання відповідної партії Товару у безготівковій формі на розрахунковий рахунок Продавця.</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2.4. Датою виконання обов’язків Покупця щодо оплати Товару вважається дата надходження грошових коштів на рахунок Продавця в повному обсязі.</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2.5. Ціни встановлюються в національній валюті України - гривні.</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bookmarkStart w:id="12" w:name="_Hlk135311011"/>
      <w:r w:rsidRPr="00011319">
        <w:rPr>
          <w:rFonts w:ascii="Times New Roman" w:eastAsia="Times New Roman" w:hAnsi="Times New Roman" w:cs="Times New Roman"/>
          <w:bCs/>
          <w:sz w:val="24"/>
          <w:szCs w:val="24"/>
        </w:rPr>
        <w:t>2.6</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Cs/>
          <w:sz w:val="24"/>
          <w:szCs w:val="24"/>
        </w:rPr>
        <w:t xml:space="preserve">Поставка Товару здійснюється </w:t>
      </w:r>
      <w:r w:rsidRPr="00011319">
        <w:rPr>
          <w:rFonts w:ascii="Times New Roman" w:eastAsia="Times New Roman" w:hAnsi="Times New Roman" w:cs="Times New Roman"/>
          <w:sz w:val="24"/>
          <w:szCs w:val="24"/>
        </w:rPr>
        <w:t xml:space="preserve">силами та за рахунок </w:t>
      </w:r>
      <w:r w:rsidRPr="00011319">
        <w:rPr>
          <w:rFonts w:ascii="Times New Roman" w:eastAsia="Times New Roman" w:hAnsi="Times New Roman" w:cs="Times New Roman"/>
          <w:bCs/>
          <w:sz w:val="24"/>
          <w:szCs w:val="24"/>
        </w:rPr>
        <w:t>Продавця за адресами Покупця вказаними в п.1.2. цього Договору,  протягом 1-ї доби (24 години), з</w:t>
      </w:r>
      <w:r w:rsidRPr="00011319">
        <w:rPr>
          <w:rFonts w:ascii="Times New Roman" w:eastAsia="Times New Roman" w:hAnsi="Times New Roman" w:cs="Times New Roman"/>
          <w:b/>
          <w:color w:val="000000"/>
          <w:sz w:val="24"/>
          <w:szCs w:val="24"/>
          <w:lang w:eastAsia="uk-UA" w:bidi="uk-UA"/>
        </w:rPr>
        <w:t xml:space="preserve"> </w:t>
      </w:r>
      <w:r w:rsidRPr="00011319">
        <w:rPr>
          <w:rFonts w:ascii="Times New Roman" w:eastAsia="Times New Roman" w:hAnsi="Times New Roman" w:cs="Times New Roman"/>
          <w:bCs/>
          <w:color w:val="000000"/>
          <w:sz w:val="24"/>
          <w:szCs w:val="24"/>
          <w:lang w:eastAsia="uk-UA" w:bidi="uk-UA"/>
        </w:rPr>
        <w:t>моменту направлення Покупцем відповідної письмової заявки на партію Товару.</w:t>
      </w:r>
      <w:bookmarkEnd w:id="12"/>
    </w:p>
    <w:p w:rsidR="00011319" w:rsidRPr="00011319" w:rsidRDefault="00011319" w:rsidP="00011319">
      <w:pPr>
        <w:spacing w:after="0" w:line="240" w:lineRule="auto"/>
        <w:jc w:val="both"/>
        <w:rPr>
          <w:rFonts w:ascii="Times New Roman" w:eastAsia="Times New Roman" w:hAnsi="Times New Roman" w:cs="Times New Roman"/>
          <w:bCs/>
          <w:sz w:val="24"/>
          <w:szCs w:val="24"/>
        </w:rPr>
      </w:pPr>
    </w:p>
    <w:p w:rsidR="00011319" w:rsidRPr="00011319" w:rsidRDefault="00011319" w:rsidP="00011319">
      <w:pPr>
        <w:spacing w:after="0" w:line="36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
          <w:bCs/>
        </w:rPr>
        <w:tab/>
      </w:r>
      <w:r w:rsidRPr="00011319">
        <w:rPr>
          <w:rFonts w:ascii="Times New Roman" w:eastAsia="Times New Roman" w:hAnsi="Times New Roman" w:cs="Times New Roman"/>
          <w:b/>
          <w:bCs/>
        </w:rPr>
        <w:tab/>
      </w:r>
      <w:r w:rsidRPr="00011319">
        <w:rPr>
          <w:rFonts w:ascii="Times New Roman" w:eastAsia="Times New Roman" w:hAnsi="Times New Roman" w:cs="Times New Roman"/>
          <w:b/>
          <w:bCs/>
        </w:rPr>
        <w:tab/>
      </w:r>
      <w:r w:rsidRPr="00011319">
        <w:rPr>
          <w:rFonts w:ascii="Times New Roman" w:eastAsia="Times New Roman" w:hAnsi="Times New Roman" w:cs="Times New Roman"/>
          <w:b/>
          <w:bCs/>
        </w:rPr>
        <w:tab/>
      </w:r>
      <w:r w:rsidRPr="00011319">
        <w:rPr>
          <w:rFonts w:ascii="Times New Roman" w:eastAsia="Times New Roman" w:hAnsi="Times New Roman" w:cs="Times New Roman"/>
          <w:b/>
          <w:bCs/>
        </w:rPr>
        <w:tab/>
      </w:r>
      <w:r w:rsidRPr="00011319">
        <w:rPr>
          <w:rFonts w:ascii="Times New Roman" w:eastAsia="Times New Roman" w:hAnsi="Times New Roman" w:cs="Times New Roman"/>
          <w:b/>
          <w:bCs/>
        </w:rPr>
        <w:tab/>
      </w:r>
      <w:r w:rsidRPr="00011319">
        <w:rPr>
          <w:rFonts w:ascii="Times New Roman" w:eastAsia="Times New Roman" w:hAnsi="Times New Roman" w:cs="Times New Roman"/>
          <w:b/>
          <w:bCs/>
          <w:sz w:val="24"/>
          <w:szCs w:val="24"/>
        </w:rPr>
        <w:t>3. ПРАВА ТА ОБОВ’ЯЗКИ СТОРІН</w:t>
      </w:r>
    </w:p>
    <w:p w:rsidR="00011319" w:rsidRPr="00011319" w:rsidRDefault="00011319" w:rsidP="00011319">
      <w:pPr>
        <w:spacing w:after="0" w:line="24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3.1. Обов’язки Продавця:</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3.1.1. Передати Покупцеві Товар, визначений цим Договором.</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3.1.2. Замінити товар неналежної якості протягом 7-ми днів з моменту отримання обґрунтованої претензії від Покупця, або повернути вартість товару неналежної якості, згідно з цінами, зазначеними у видатковій накладній.</w:t>
      </w:r>
    </w:p>
    <w:p w:rsidR="00011319" w:rsidRPr="00011319" w:rsidRDefault="00011319" w:rsidP="00011319">
      <w:pPr>
        <w:spacing w:after="0" w:line="24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3.2. Обов’язки Покупця:</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3.2.1. Прийняти товар, крім випадків, коли він має право вимагати заміни товару або право відмови від товару.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3.2.2. Оплатити товар згідно з умовами, зазначеними у п. 2 цього Договору.</w:t>
      </w:r>
    </w:p>
    <w:p w:rsidR="00011319" w:rsidRPr="00011319" w:rsidRDefault="00011319" w:rsidP="00011319">
      <w:pPr>
        <w:spacing w:after="0" w:line="24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3.3. Права Продавця:</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lastRenderedPageBreak/>
        <w:tab/>
        <w:t>3.3.1. Вимагати від Покупця прийняття товару, що відповідає умовам, визначеним в п.1 Договору.</w:t>
      </w:r>
    </w:p>
    <w:p w:rsidR="00011319" w:rsidRPr="00011319" w:rsidRDefault="00011319" w:rsidP="00011319">
      <w:pPr>
        <w:spacing w:after="0" w:line="240" w:lineRule="auto"/>
        <w:jc w:val="both"/>
        <w:rPr>
          <w:rFonts w:ascii="Times New Roman" w:eastAsia="Times New Roman" w:hAnsi="Times New Roman" w:cs="Times New Roman"/>
          <w:b/>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3.4. Права Покупця:</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3.4.1. Вимагати від Продавця передачі товару, що відповідає умовам, визначеним в п.1 Договору.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3.4.2. Вимагати від Продавця виконання інших зобов’язань згідно з Договором.</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4.</w:t>
      </w:r>
      <w:r w:rsidRPr="00011319">
        <w:rPr>
          <w:rFonts w:ascii="Times New Roman" w:eastAsia="Times New Roman" w:hAnsi="Times New Roman" w:cs="Times New Roman"/>
          <w:bCs/>
          <w:sz w:val="24"/>
          <w:szCs w:val="24"/>
        </w:rPr>
        <w:t xml:space="preserve"> </w:t>
      </w:r>
      <w:r w:rsidRPr="00011319">
        <w:rPr>
          <w:rFonts w:ascii="Times New Roman" w:eastAsia="Times New Roman" w:hAnsi="Times New Roman" w:cs="Times New Roman"/>
          <w:b/>
          <w:sz w:val="24"/>
          <w:szCs w:val="24"/>
        </w:rPr>
        <w:t>ПЕРЕХІД ПРАВА ВЛАСНОСТІ</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 xml:space="preserve">4.1. </w:t>
      </w:r>
      <w:r w:rsidRPr="00011319">
        <w:rPr>
          <w:rFonts w:ascii="Times New Roman" w:eastAsia="Times New Roman" w:hAnsi="Times New Roman" w:cs="Times New Roman"/>
          <w:sz w:val="24"/>
          <w:szCs w:val="24"/>
        </w:rP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bCs/>
          <w:sz w:val="24"/>
          <w:szCs w:val="24"/>
        </w:rPr>
        <w:tab/>
        <w:t xml:space="preserve">4.2. </w:t>
      </w:r>
      <w:r w:rsidRPr="00011319">
        <w:rPr>
          <w:rFonts w:ascii="Times New Roman" w:eastAsia="Times New Roman" w:hAnsi="Times New Roman" w:cs="Times New Roman"/>
          <w:sz w:val="24"/>
          <w:szCs w:val="24"/>
        </w:rPr>
        <w:t>Право власності на товар переходить від Продавця до Покупця з моменту надходження грошових коштів на рахунок Продавця від Покупця в оплату товару.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sz w:val="24"/>
          <w:szCs w:val="24"/>
        </w:rPr>
        <w:tab/>
        <w:t>4.3.  Ризик випадкової загибелі або псування товару переходить від Продавця до Покупця з моменту приймання товару Покупцем або уповноваженою ним особою та підписання Сторонами товарних накладних.</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b/>
          <w:bCs/>
          <w:sz w:val="24"/>
          <w:szCs w:val="24"/>
        </w:rPr>
        <w:t>5.</w:t>
      </w:r>
      <w:r w:rsidRPr="00011319">
        <w:rPr>
          <w:rFonts w:ascii="Times New Roman" w:eastAsia="Times New Roman" w:hAnsi="Times New Roman" w:cs="Times New Roman"/>
          <w:bCs/>
          <w:sz w:val="24"/>
          <w:szCs w:val="24"/>
        </w:rPr>
        <w:t xml:space="preserve"> </w:t>
      </w:r>
      <w:r w:rsidRPr="00011319">
        <w:rPr>
          <w:rFonts w:ascii="Times New Roman" w:eastAsia="Times New Roman" w:hAnsi="Times New Roman" w:cs="Times New Roman"/>
          <w:b/>
          <w:sz w:val="24"/>
          <w:szCs w:val="24"/>
        </w:rPr>
        <w:t>ГАРАНТІЙНІ ЗОБОВ'ЯЗАННЯ</w:t>
      </w:r>
    </w:p>
    <w:p w:rsidR="00011319" w:rsidRPr="00011319" w:rsidRDefault="00011319" w:rsidP="00011319">
      <w:pPr>
        <w:spacing w:after="0" w:line="240" w:lineRule="auto"/>
        <w:jc w:val="both"/>
        <w:rPr>
          <w:rFonts w:ascii="Times New Roman" w:eastAsia="Times New Roman" w:hAnsi="Times New Roman" w:cs="Times New Roman"/>
          <w:sz w:val="24"/>
          <w:szCs w:val="24"/>
        </w:rPr>
      </w:pPr>
      <w:r w:rsidRPr="00011319">
        <w:rPr>
          <w:rFonts w:ascii="Times New Roman" w:eastAsia="Times New Roman" w:hAnsi="Times New Roman" w:cs="Times New Roman"/>
          <w:bCs/>
          <w:sz w:val="24"/>
          <w:szCs w:val="24"/>
        </w:rPr>
        <w:tab/>
        <w:t>5.</w:t>
      </w:r>
      <w:r w:rsidRPr="00011319">
        <w:rPr>
          <w:rFonts w:ascii="Times New Roman" w:eastAsia="Times New Roman" w:hAnsi="Times New Roman" w:cs="Times New Roman"/>
          <w:sz w:val="24"/>
          <w:szCs w:val="24"/>
        </w:rPr>
        <w:t xml:space="preserve">1. </w:t>
      </w:r>
      <w:r w:rsidRPr="00011319">
        <w:rPr>
          <w:rFonts w:ascii="Times New Roman" w:eastAsia="Times New Roman" w:hAnsi="Times New Roman" w:cs="Times New Roman"/>
          <w:iCs/>
          <w:color w:val="000000"/>
          <w:sz w:val="24"/>
          <w:szCs w:val="24"/>
        </w:rPr>
        <w:t>Товар за цим Договором має забезпечувати його повну придатність для використання, а також відповідати усім вимогам, що звичайно ставляться до даного виду Товару.</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 xml:space="preserve"> </w:t>
      </w:r>
      <w:r w:rsidRPr="00011319">
        <w:rPr>
          <w:rFonts w:ascii="Times New Roman" w:eastAsia="Times New Roman" w:hAnsi="Times New Roman" w:cs="Times New Roman"/>
          <w:bCs/>
          <w:sz w:val="24"/>
          <w:szCs w:val="24"/>
        </w:rPr>
        <w:tab/>
        <w:t xml:space="preserve">5.2. </w:t>
      </w:r>
      <w:r w:rsidRPr="00011319">
        <w:rPr>
          <w:rFonts w:ascii="Times New Roman" w:eastAsia="Times New Roman" w:hAnsi="Times New Roman" w:cs="Times New Roman"/>
          <w:sz w:val="24"/>
          <w:szCs w:val="24"/>
        </w:rPr>
        <w:t>Якщо в день поставки Товару та протягом строку його використання( скриті дефекти) буде виявлено, що поставлений Товар є дефектним (зіпсованим) або втратив свої характеристики та інші якості, Продавець зобов'язується за свій рахунок замінити Товар на якісний протягом строку, узгодженого Сторонами в акті, складеному відповідно п. 5.4. цього Договору. Зобов’язання Продавця щодо заміни Товару на якісний не поширюються на випадки втрати Товаром своїх характеристик внаслідок порушення Покупцем умов його зберігання або застосування Товару не за призначенням, тощо.</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 xml:space="preserve">5.3. </w:t>
      </w:r>
      <w:r w:rsidRPr="00011319">
        <w:rPr>
          <w:rFonts w:ascii="Times New Roman" w:eastAsia="Times New Roman" w:hAnsi="Times New Roman" w:cs="Times New Roman"/>
          <w:sz w:val="24"/>
          <w:szCs w:val="24"/>
        </w:rPr>
        <w:t>В разі пред'явлення претензії Покупець повинен надати Продавцю Акт про виявлення невідповідності якості (виявлення дефектів) (далі – Акт виявлення дефектів) за підписом уповноважених представників Сторін.</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t xml:space="preserve">5.4. </w:t>
      </w:r>
      <w:r w:rsidRPr="00011319">
        <w:rPr>
          <w:rFonts w:ascii="Times New Roman" w:eastAsia="Times New Roman" w:hAnsi="Times New Roman" w:cs="Times New Roman"/>
          <w:sz w:val="24"/>
          <w:szCs w:val="24"/>
        </w:rPr>
        <w:t xml:space="preserve">Сторони домовились про наступний порядок підписання </w:t>
      </w:r>
      <w:proofErr w:type="spellStart"/>
      <w:r w:rsidRPr="00011319">
        <w:rPr>
          <w:rFonts w:ascii="Times New Roman" w:eastAsia="Times New Roman" w:hAnsi="Times New Roman" w:cs="Times New Roman"/>
          <w:sz w:val="24"/>
          <w:szCs w:val="24"/>
        </w:rPr>
        <w:t>Акта</w:t>
      </w:r>
      <w:proofErr w:type="spellEnd"/>
      <w:r w:rsidRPr="00011319">
        <w:rPr>
          <w:rFonts w:ascii="Times New Roman" w:eastAsia="Times New Roman" w:hAnsi="Times New Roman" w:cs="Times New Roman"/>
          <w:sz w:val="24"/>
          <w:szCs w:val="24"/>
        </w:rPr>
        <w:t xml:space="preserve"> виявлення дефектів:</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sz w:val="24"/>
          <w:szCs w:val="24"/>
        </w:rPr>
        <w:t xml:space="preserve">5.4.1. У випадку виявлення будь-яких </w:t>
      </w:r>
      <w:proofErr w:type="spellStart"/>
      <w:r w:rsidRPr="00011319">
        <w:rPr>
          <w:rFonts w:ascii="Times New Roman" w:eastAsia="Times New Roman" w:hAnsi="Times New Roman" w:cs="Times New Roman"/>
          <w:sz w:val="24"/>
          <w:szCs w:val="24"/>
        </w:rPr>
        <w:t>невідповідностей</w:t>
      </w:r>
      <w:proofErr w:type="spellEnd"/>
      <w:r w:rsidRPr="00011319">
        <w:rPr>
          <w:rFonts w:ascii="Times New Roman" w:eastAsia="Times New Roman" w:hAnsi="Times New Roman" w:cs="Times New Roman"/>
          <w:sz w:val="24"/>
          <w:szCs w:val="24"/>
        </w:rPr>
        <w:t xml:space="preserve"> (в т. ч. щодо якості Товару), Покупець повідомляє про це Продавця шляхом направлення на адресу місцезнаходження останнього відповідного листа.</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sz w:val="24"/>
          <w:szCs w:val="24"/>
        </w:rPr>
        <w:t>5.4.2. Продавець протягом 3 (трьох) робочих днів з моменту отримання від Покупця такого повідомлення зобов'язується повідомити Покупця (шляхом відправлення на адресу місцезнаходження Покупця відповідного листа або шляхом використання факсимільних, електронних або інших засобів зв'язку, зокрема, шляхом надіслання Продавцю повідомлення на адресу електронної пошти Покупця) про дату і час огляду Товару (при необхідності – із залученням кваліфікованих, в т. ч. незалежних, фахівців).</w:t>
      </w:r>
    </w:p>
    <w:p w:rsidR="00011319" w:rsidRPr="00011319" w:rsidRDefault="00011319" w:rsidP="00011319">
      <w:pPr>
        <w:spacing w:after="0" w:line="240" w:lineRule="auto"/>
        <w:jc w:val="both"/>
        <w:rPr>
          <w:rFonts w:ascii="Times New Roman" w:eastAsia="Times New Roman" w:hAnsi="Times New Roman" w:cs="Times New Roman"/>
          <w:bCs/>
          <w:sz w:val="24"/>
          <w:szCs w:val="24"/>
        </w:rPr>
      </w:pPr>
      <w:r w:rsidRPr="00011319">
        <w:rPr>
          <w:rFonts w:ascii="Times New Roman" w:eastAsia="Times New Roman" w:hAnsi="Times New Roman" w:cs="Times New Roman"/>
          <w:bCs/>
          <w:sz w:val="24"/>
          <w:szCs w:val="24"/>
        </w:rPr>
        <w:tab/>
      </w:r>
      <w:r w:rsidRPr="00011319">
        <w:rPr>
          <w:rFonts w:ascii="Times New Roman" w:eastAsia="Times New Roman" w:hAnsi="Times New Roman" w:cs="Times New Roman"/>
          <w:sz w:val="24"/>
          <w:szCs w:val="24"/>
        </w:rPr>
        <w:t xml:space="preserve">5.4.3. В день та час, визначений та погоджений Сторонами, відповідно до </w:t>
      </w:r>
      <w:proofErr w:type="spellStart"/>
      <w:r w:rsidRPr="00011319">
        <w:rPr>
          <w:rFonts w:ascii="Times New Roman" w:eastAsia="Times New Roman" w:hAnsi="Times New Roman" w:cs="Times New Roman"/>
          <w:sz w:val="24"/>
          <w:szCs w:val="24"/>
        </w:rPr>
        <w:t>п.п</w:t>
      </w:r>
      <w:proofErr w:type="spellEnd"/>
      <w:r w:rsidRPr="00011319">
        <w:rPr>
          <w:rFonts w:ascii="Times New Roman" w:eastAsia="Times New Roman" w:hAnsi="Times New Roman" w:cs="Times New Roman"/>
          <w:sz w:val="24"/>
          <w:szCs w:val="24"/>
        </w:rPr>
        <w:t xml:space="preserve">. 5.4.2 цього Договору, Сторонами (при необхідності – із залученням кваліфікованих, в </w:t>
      </w:r>
      <w:proofErr w:type="spellStart"/>
      <w:r w:rsidRPr="00011319">
        <w:rPr>
          <w:rFonts w:ascii="Times New Roman" w:eastAsia="Times New Roman" w:hAnsi="Times New Roman" w:cs="Times New Roman"/>
          <w:sz w:val="24"/>
          <w:szCs w:val="24"/>
        </w:rPr>
        <w:t>т.ч</w:t>
      </w:r>
      <w:proofErr w:type="spellEnd"/>
      <w:r w:rsidRPr="00011319">
        <w:rPr>
          <w:rFonts w:ascii="Times New Roman" w:eastAsia="Times New Roman" w:hAnsi="Times New Roman" w:cs="Times New Roman"/>
          <w:sz w:val="24"/>
          <w:szCs w:val="24"/>
        </w:rPr>
        <w:t xml:space="preserve">. незалежних, фахівців) проводиться огляд Товару та підписують Акт виявлення дефектів, в якому зазначається погоджений Сторонами строк, необхідний Продавцю для заміни Товару.  При цьому, у випадку відмови Продавця від підписання </w:t>
      </w:r>
      <w:proofErr w:type="spellStart"/>
      <w:r w:rsidRPr="00011319">
        <w:rPr>
          <w:rFonts w:ascii="Times New Roman" w:eastAsia="Times New Roman" w:hAnsi="Times New Roman" w:cs="Times New Roman"/>
          <w:sz w:val="24"/>
          <w:szCs w:val="24"/>
        </w:rPr>
        <w:t>Акта</w:t>
      </w:r>
      <w:proofErr w:type="spellEnd"/>
      <w:r w:rsidRPr="00011319">
        <w:rPr>
          <w:rFonts w:ascii="Times New Roman" w:eastAsia="Times New Roman" w:hAnsi="Times New Roman" w:cs="Times New Roman"/>
          <w:sz w:val="24"/>
          <w:szCs w:val="24"/>
        </w:rPr>
        <w:t xml:space="preserve"> виявлення дефектів, така відмова, із зазначенням її причин, повинна бути направлена на адресу місцезнаходження Покупця протягом 3 (трьох) робочих днів з дня огляду Товару.</w:t>
      </w:r>
    </w:p>
    <w:p w:rsidR="00011319" w:rsidRPr="00011319" w:rsidRDefault="00011319" w:rsidP="00011319">
      <w:pPr>
        <w:tabs>
          <w:tab w:val="left" w:pos="284"/>
        </w:tabs>
        <w:spacing w:after="0" w:line="240" w:lineRule="auto"/>
        <w:jc w:val="center"/>
        <w:outlineLvl w:val="1"/>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6.</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
          <w:sz w:val="24"/>
          <w:szCs w:val="24"/>
        </w:rPr>
        <w:t>ВІДПОВІДАЛЬНІСТЬ СТОРІН</w:t>
      </w:r>
    </w:p>
    <w:p w:rsidR="00011319" w:rsidRPr="00011319" w:rsidRDefault="00011319" w:rsidP="00011319">
      <w:pPr>
        <w:tabs>
          <w:tab w:val="left" w:pos="284"/>
        </w:tabs>
        <w:spacing w:after="0" w:line="240" w:lineRule="auto"/>
        <w:ind w:firstLine="568"/>
        <w:jc w:val="both"/>
        <w:outlineLvl w:val="1"/>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6.1.Сторони несуть відповідальність за невиконання або неналежне виконання своїх обов’язків за цим Договором у відповідності до законодавства України.</w:t>
      </w:r>
    </w:p>
    <w:p w:rsidR="00011319" w:rsidRPr="00011319" w:rsidRDefault="00011319" w:rsidP="00011319">
      <w:pPr>
        <w:tabs>
          <w:tab w:val="left" w:pos="284"/>
        </w:tabs>
        <w:spacing w:after="0" w:line="240" w:lineRule="auto"/>
        <w:ind w:firstLine="568"/>
        <w:jc w:val="both"/>
        <w:outlineLvl w:val="1"/>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6.2.Спори, які виникають при виконанні цього Договору, вирішуються в порядку, що передбачений законодавством України.</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lastRenderedPageBreak/>
        <w:t xml:space="preserve">6.3. У випадку прострочення оплати за поставку Товару Покупець сплачує Продавцю пеню в розмірі подвійної облікової ставки НБУ від вартості неоплаченого Товару за кожний день прострочення. </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6.4. У випадку поставки Товару неналежної якості Продавець зобов’язаний на вимогу Покупця замінити такий Товар на Товар належної якості протягом 5-ти (п’яти) робочих днів з моменту підписання Акту про фактичну якість отриманої продукції. А у випадку невиконання Продавцем цього зобов’язання щодо заміни Товару на Товар належної якості, за поставку Товару неналежної якості Продавець сплачує Покупцю штраф в розмірі 7% від вартості Товару неналежної якості. В будь-якому разі Покупець має право одразу відмовитись від товару, а також вимагати повернення сплачених коштів у строк, про який Покупець повідомить Продавця. В цьому випадку Продавець повинен забезпечити приймання такого Товару в день, вказаний Покупцем (в </w:t>
      </w:r>
      <w:proofErr w:type="spellStart"/>
      <w:r w:rsidRPr="00011319">
        <w:rPr>
          <w:rFonts w:ascii="Times New Roman" w:eastAsia="Times New Roman" w:hAnsi="Times New Roman" w:cs="Times New Roman"/>
          <w:sz w:val="24"/>
          <w:szCs w:val="24"/>
        </w:rPr>
        <w:t>т.ч</w:t>
      </w:r>
      <w:proofErr w:type="spellEnd"/>
      <w:r w:rsidRPr="00011319">
        <w:rPr>
          <w:rFonts w:ascii="Times New Roman" w:eastAsia="Times New Roman" w:hAnsi="Times New Roman" w:cs="Times New Roman"/>
          <w:sz w:val="24"/>
          <w:szCs w:val="24"/>
        </w:rPr>
        <w:t>. компенсувати транспортні витрати Покупця в повному обсязі).</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6.5. У випадку поставки Продавцем меншої кількості Товару, ніж це встановлено даним Договором та Заявками до нього, Покупець має право вимагати передачі Товару, якого не вистачає або відмовитися від передання Товару та його оплати (а якщо він оплачений, - вимагати повернення сплаченої за нього грошової суми, вказавши строки такого повернення).</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 6.6. Сторони звільняються від відповідальності за часткове або повне невиконання обов’язків, передбачених цим Договором, у випадку, якщо таке невиконання стало наслідком дії форс-мажорних обставин (обставин непереборної сили), які виникли після підписання Договору в результаті явищ надзвичайного характеру, які Сторони не могли передбачити та/або попередити розумними заходами. </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6.7.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цим Договором, обов'язків згідно з чинним цивільним законодавством України (зокрема, але не виключно: війна, збройний конфлікт, тимчасова окупація, повсюдні прояви насильства, масові порушення прав людини та надзвичайні ситуації природного чи техногенного характеру, епідемії тощо).</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6.8. Сторона, яка потрапила під дію форс-мажорних обставин (обставин непереборної сили), зобов’язана повідомити іншу Сторону про такі обставини (або їх припинення) протягом 15 (п’ятнадцяти) календарних днів, а також у подальшому надати документальне підтвердження дії форс-мажорних обставин (обставин непереборної сили), отримане від Торгово-промислової палати України або іншого уповноваженого органу.</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 6.9. Якщо форс-мажорні обставини (обставини непереборної сили) продовжуються більше трьох місяців, будь-яка Сторона має право відмовитися від цього Договору в односторонньому порядку, попередивши письмово іншу Сторону не пізніше ніж за 10 (десять) днів до дати припинення цього Договору. Цей Договір вважається припиненим на 11 (одинадцятий) день з моменту направлення відповідною Стороною письмового повідомлення про відмову від цього Договору іншій Стороні. У такому випадку підписання додаткової угоди до цього Договору про його припинення не вимагається.</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6.10.Продавець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6.11. Продавець несе повну відповідальність та гарантує, що він не підпадає під заборону здійснення у нього публічних </w:t>
      </w:r>
      <w:proofErr w:type="spellStart"/>
      <w:r w:rsidRPr="00011319">
        <w:rPr>
          <w:rFonts w:ascii="Times New Roman" w:eastAsia="Times New Roman" w:hAnsi="Times New Roman" w:cs="Times New Roman"/>
          <w:sz w:val="24"/>
          <w:szCs w:val="24"/>
        </w:rPr>
        <w:t>закупівель</w:t>
      </w:r>
      <w:proofErr w:type="spellEnd"/>
      <w:r w:rsidRPr="00011319">
        <w:rPr>
          <w:rFonts w:ascii="Times New Roman" w:eastAsia="Times New Roman" w:hAnsi="Times New Roman" w:cs="Times New Roman"/>
          <w:sz w:val="24"/>
          <w:szCs w:val="24"/>
        </w:rPr>
        <w:t xml:space="preserve"> товарів, робіт і послуг відповідно до постанови Кабінету Міністрів України від 12.10.2022 № 1178 «Про затвердження особливостей здійснення публічних </w:t>
      </w:r>
      <w:proofErr w:type="spellStart"/>
      <w:r w:rsidRPr="00011319">
        <w:rPr>
          <w:rFonts w:ascii="Times New Roman" w:eastAsia="Times New Roman" w:hAnsi="Times New Roman" w:cs="Times New Roman"/>
          <w:sz w:val="24"/>
          <w:szCs w:val="24"/>
        </w:rPr>
        <w:t>закупівель</w:t>
      </w:r>
      <w:proofErr w:type="spellEnd"/>
      <w:r w:rsidRPr="0001131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11319" w:rsidRPr="00011319" w:rsidRDefault="00011319" w:rsidP="00011319">
      <w:pPr>
        <w:tabs>
          <w:tab w:val="left" w:pos="1134"/>
        </w:tabs>
        <w:spacing w:after="0" w:line="240" w:lineRule="auto"/>
        <w:ind w:right="-55" w:firstLine="568"/>
        <w:contextualSpacing/>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lastRenderedPageBreak/>
        <w:t>6.12. Продавець несе повну відповідальність та гарантує, що до нього, а також до виробника товару, відсутні обмеження, встановлені Законом України «Про санкції» – із змінами, відповідно до чинного законодавства України.</w:t>
      </w:r>
    </w:p>
    <w:p w:rsidR="00011319" w:rsidRPr="00011319" w:rsidRDefault="00011319" w:rsidP="00011319">
      <w:pPr>
        <w:tabs>
          <w:tab w:val="left" w:pos="567"/>
        </w:tabs>
        <w:spacing w:after="0" w:line="240" w:lineRule="auto"/>
        <w:ind w:right="-55"/>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7.АНТИКОРУПЦІЙНЕ ЗАСТЕРЕЖЕННЯ</w:t>
      </w:r>
    </w:p>
    <w:p w:rsidR="00011319" w:rsidRPr="00011319" w:rsidRDefault="00011319" w:rsidP="00011319">
      <w:pPr>
        <w:tabs>
          <w:tab w:val="left" w:pos="567"/>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7.1.</w:t>
      </w:r>
      <w:r w:rsidRPr="00011319">
        <w:rPr>
          <w:rFonts w:ascii="Times New Roman" w:eastAsia="Times New Roman" w:hAnsi="Times New Roman" w:cs="Times New Roman"/>
          <w:b/>
          <w:sz w:val="24"/>
          <w:szCs w:val="24"/>
        </w:rPr>
        <w:t xml:space="preserve"> </w:t>
      </w:r>
      <w:r w:rsidRPr="00011319">
        <w:rPr>
          <w:rFonts w:ascii="Times New Roman" w:eastAsia="Times New Roman" w:hAnsi="Times New Roman" w:cs="Times New Roman"/>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w:t>
      </w:r>
    </w:p>
    <w:p w:rsidR="00011319" w:rsidRPr="00011319" w:rsidRDefault="00011319" w:rsidP="00011319">
      <w:pPr>
        <w:tabs>
          <w:tab w:val="left" w:pos="567"/>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011319" w:rsidRPr="00011319" w:rsidRDefault="00011319" w:rsidP="00011319">
      <w:pPr>
        <w:tabs>
          <w:tab w:val="left" w:pos="567"/>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011319" w:rsidRPr="00011319" w:rsidRDefault="00011319" w:rsidP="00011319">
      <w:pPr>
        <w:tabs>
          <w:tab w:val="left" w:pos="567"/>
        </w:tabs>
        <w:spacing w:after="0" w:line="240" w:lineRule="auto"/>
        <w:ind w:right="-55" w:firstLine="568"/>
        <w:jc w:val="both"/>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11319" w:rsidRPr="00011319" w:rsidRDefault="00011319" w:rsidP="00011319">
      <w:pPr>
        <w:tabs>
          <w:tab w:val="left" w:pos="567"/>
        </w:tabs>
        <w:spacing w:after="0" w:line="240" w:lineRule="auto"/>
        <w:ind w:right="-55" w:firstLine="568"/>
        <w:jc w:val="both"/>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7.2.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11319" w:rsidRPr="00011319" w:rsidRDefault="00011319" w:rsidP="00011319">
      <w:pPr>
        <w:tabs>
          <w:tab w:val="left" w:pos="567"/>
        </w:tabs>
        <w:spacing w:after="0" w:line="240" w:lineRule="auto"/>
        <w:ind w:right="-55"/>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8. ІНШІ УМОВИ</w:t>
      </w:r>
    </w:p>
    <w:p w:rsidR="00011319" w:rsidRPr="00011319" w:rsidRDefault="00011319" w:rsidP="00011319">
      <w:pPr>
        <w:spacing w:after="0" w:line="240" w:lineRule="auto"/>
        <w:ind w:right="-55" w:firstLine="568"/>
        <w:jc w:val="both"/>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8.1.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8.3.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w:t>
      </w:r>
      <w:proofErr w:type="spellStart"/>
      <w:r w:rsidRPr="00011319">
        <w:rPr>
          <w:rFonts w:ascii="Times New Roman" w:eastAsia="Times New Roman" w:hAnsi="Times New Roman" w:cs="Times New Roman"/>
          <w:sz w:val="24"/>
          <w:szCs w:val="24"/>
        </w:rPr>
        <w:t>закупівель</w:t>
      </w:r>
      <w:proofErr w:type="spellEnd"/>
      <w:r w:rsidRPr="0001131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8.4.1. зменшення обсягів закупівлі, зокрема з урахуванням фактичного обсягу видатків замовника;</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1319">
        <w:rPr>
          <w:rFonts w:ascii="Times New Roman" w:eastAsia="Times New Roman" w:hAnsi="Times New Roman" w:cs="Times New Roman"/>
          <w:sz w:val="24"/>
          <w:szCs w:val="24"/>
        </w:rPr>
        <w:t>пропорційно</w:t>
      </w:r>
      <w:proofErr w:type="spellEnd"/>
      <w:r w:rsidRPr="0001131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8.4.3. покращення якості предмета закупівлі за умови, що таке покращення не призведе до збільшення суми, визначеної в договорі про закупівлю;</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11319">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8.4.6.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1319">
        <w:rPr>
          <w:rFonts w:ascii="Times New Roman" w:eastAsia="Times New Roman" w:hAnsi="Times New Roman" w:cs="Times New Roman"/>
          <w:sz w:val="24"/>
          <w:szCs w:val="24"/>
        </w:rPr>
        <w:t>пропорційно</w:t>
      </w:r>
      <w:proofErr w:type="spellEnd"/>
      <w:r w:rsidRPr="00011319">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11319">
        <w:rPr>
          <w:rFonts w:ascii="Times New Roman" w:eastAsia="Times New Roman" w:hAnsi="Times New Roman" w:cs="Times New Roman"/>
          <w:sz w:val="24"/>
          <w:szCs w:val="24"/>
        </w:rPr>
        <w:t>пропорційно</w:t>
      </w:r>
      <w:proofErr w:type="spellEnd"/>
      <w:r w:rsidRPr="0001131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1319">
        <w:rPr>
          <w:rFonts w:ascii="Times New Roman" w:eastAsia="Times New Roman" w:hAnsi="Times New Roman" w:cs="Times New Roman"/>
          <w:sz w:val="24"/>
          <w:szCs w:val="24"/>
        </w:rPr>
        <w:t>Platts</w:t>
      </w:r>
      <w:proofErr w:type="spellEnd"/>
      <w:r w:rsidRPr="0001131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1319" w:rsidRPr="00011319" w:rsidRDefault="00011319" w:rsidP="00011319">
      <w:pPr>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8.4.8. зміни умов у зв’язку із застосуванням положень частини шостої статті 41 Закону України «Про публічні закупівлі».</w:t>
      </w:r>
    </w:p>
    <w:p w:rsidR="00011319" w:rsidRPr="00011319" w:rsidRDefault="00011319" w:rsidP="00011319">
      <w:pPr>
        <w:tabs>
          <w:tab w:val="left" w:pos="567"/>
        </w:tabs>
        <w:spacing w:after="0" w:line="240" w:lineRule="auto"/>
        <w:ind w:right="-55" w:firstLine="568"/>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9. СТРОК ДІЇ ДОГОВОРУ</w:t>
      </w:r>
    </w:p>
    <w:p w:rsidR="00011319" w:rsidRPr="00011319" w:rsidRDefault="00011319" w:rsidP="00011319">
      <w:pPr>
        <w:tabs>
          <w:tab w:val="left" w:pos="142"/>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ab/>
        <w:t>9.1. Договір вступає в силу з моменту його підписання С</w:t>
      </w:r>
      <w:r>
        <w:rPr>
          <w:rFonts w:ascii="Times New Roman" w:eastAsia="Times New Roman" w:hAnsi="Times New Roman" w:cs="Times New Roman"/>
          <w:sz w:val="24"/>
          <w:szCs w:val="24"/>
        </w:rPr>
        <w:t>торонами і діє до 31 грудня 2024</w:t>
      </w:r>
      <w:r w:rsidRPr="00011319">
        <w:rPr>
          <w:rFonts w:ascii="Times New Roman" w:eastAsia="Times New Roman" w:hAnsi="Times New Roman" w:cs="Times New Roman"/>
          <w:sz w:val="24"/>
          <w:szCs w:val="24"/>
        </w:rPr>
        <w:t xml:space="preserve"> року, в частині фінансових зобов’язань – до повного їх виконання сторонами.</w:t>
      </w:r>
    </w:p>
    <w:p w:rsidR="00011319" w:rsidRPr="00011319" w:rsidRDefault="00011319" w:rsidP="00011319">
      <w:pPr>
        <w:tabs>
          <w:tab w:val="left" w:pos="142"/>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ab/>
        <w:t>9.2. Цей Договір укладається і підписується у 2 (двох) примірниках, що мають однакову юридичну силу.</w:t>
      </w:r>
    </w:p>
    <w:p w:rsidR="00011319" w:rsidRPr="00011319" w:rsidRDefault="00011319" w:rsidP="00011319">
      <w:pPr>
        <w:tabs>
          <w:tab w:val="left" w:pos="142"/>
        </w:tabs>
        <w:spacing w:after="0" w:line="240" w:lineRule="auto"/>
        <w:ind w:right="-55" w:firstLine="568"/>
        <w:jc w:val="both"/>
        <w:rPr>
          <w:rFonts w:ascii="Times New Roman" w:eastAsia="Times New Roman" w:hAnsi="Times New Roman" w:cs="Times New Roman"/>
          <w:sz w:val="24"/>
          <w:szCs w:val="24"/>
          <w:lang w:val="ru-RU"/>
        </w:rPr>
      </w:pPr>
      <w:r w:rsidRPr="00011319">
        <w:rPr>
          <w:rFonts w:ascii="Times New Roman" w:eastAsia="Times New Roman" w:hAnsi="Times New Roman" w:cs="Times New Roman"/>
          <w:sz w:val="24"/>
          <w:szCs w:val="24"/>
        </w:rPr>
        <w:tab/>
        <w:t xml:space="preserve">9.3. </w:t>
      </w:r>
      <w:r w:rsidRPr="00011319">
        <w:rPr>
          <w:rFonts w:ascii="Times New Roman" w:eastAsia="Times New Roman" w:hAnsi="Times New Roman" w:cs="Times New Roman"/>
          <w:sz w:val="24"/>
          <w:szCs w:val="24"/>
          <w:lang w:val="ru-RU"/>
        </w:rPr>
        <w:t xml:space="preserve">У </w:t>
      </w:r>
      <w:proofErr w:type="spellStart"/>
      <w:r w:rsidRPr="00011319">
        <w:rPr>
          <w:rFonts w:ascii="Times New Roman" w:eastAsia="Times New Roman" w:hAnsi="Times New Roman" w:cs="Times New Roman"/>
          <w:sz w:val="24"/>
          <w:szCs w:val="24"/>
          <w:lang w:val="ru-RU"/>
        </w:rPr>
        <w:t>разі</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підписання</w:t>
      </w:r>
      <w:proofErr w:type="spellEnd"/>
      <w:r w:rsidRPr="00011319">
        <w:rPr>
          <w:rFonts w:ascii="Times New Roman" w:eastAsia="Times New Roman" w:hAnsi="Times New Roman" w:cs="Times New Roman"/>
          <w:sz w:val="24"/>
          <w:szCs w:val="24"/>
          <w:lang w:val="ru-RU"/>
        </w:rPr>
        <w:t xml:space="preserve"> Сторонами </w:t>
      </w:r>
      <w:proofErr w:type="spellStart"/>
      <w:r w:rsidRPr="00011319">
        <w:rPr>
          <w:rFonts w:ascii="Times New Roman" w:eastAsia="Times New Roman" w:hAnsi="Times New Roman" w:cs="Times New Roman"/>
          <w:sz w:val="24"/>
          <w:szCs w:val="24"/>
          <w:lang w:val="ru-RU"/>
        </w:rPr>
        <w:t>інших</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додатків</w:t>
      </w:r>
      <w:proofErr w:type="spellEnd"/>
      <w:r w:rsidRPr="00011319">
        <w:rPr>
          <w:rFonts w:ascii="Times New Roman" w:eastAsia="Times New Roman" w:hAnsi="Times New Roman" w:cs="Times New Roman"/>
          <w:sz w:val="24"/>
          <w:szCs w:val="24"/>
          <w:lang w:val="ru-RU"/>
        </w:rPr>
        <w:t xml:space="preserve"> до </w:t>
      </w:r>
      <w:proofErr w:type="spellStart"/>
      <w:r w:rsidRPr="00011319">
        <w:rPr>
          <w:rFonts w:ascii="Times New Roman" w:eastAsia="Times New Roman" w:hAnsi="Times New Roman" w:cs="Times New Roman"/>
          <w:sz w:val="24"/>
          <w:szCs w:val="24"/>
          <w:lang w:val="ru-RU"/>
        </w:rPr>
        <w:t>цього</w:t>
      </w:r>
      <w:proofErr w:type="spellEnd"/>
      <w:r w:rsidRPr="00011319">
        <w:rPr>
          <w:rFonts w:ascii="Times New Roman" w:eastAsia="Times New Roman" w:hAnsi="Times New Roman" w:cs="Times New Roman"/>
          <w:sz w:val="24"/>
          <w:szCs w:val="24"/>
          <w:lang w:val="ru-RU"/>
        </w:rPr>
        <w:t xml:space="preserve"> Договору, </w:t>
      </w:r>
      <w:proofErr w:type="spellStart"/>
      <w:r w:rsidRPr="00011319">
        <w:rPr>
          <w:rFonts w:ascii="Times New Roman" w:eastAsia="Times New Roman" w:hAnsi="Times New Roman" w:cs="Times New Roman"/>
          <w:sz w:val="24"/>
          <w:szCs w:val="24"/>
          <w:lang w:val="ru-RU"/>
        </w:rPr>
        <w:t>такі</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Додатки</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стають</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невід’ємною</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частиною</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цього</w:t>
      </w:r>
      <w:proofErr w:type="spellEnd"/>
      <w:r w:rsidRPr="00011319">
        <w:rPr>
          <w:rFonts w:ascii="Times New Roman" w:eastAsia="Times New Roman" w:hAnsi="Times New Roman" w:cs="Times New Roman"/>
          <w:sz w:val="24"/>
          <w:szCs w:val="24"/>
          <w:lang w:val="ru-RU"/>
        </w:rPr>
        <w:t xml:space="preserve"> Договору. </w:t>
      </w:r>
    </w:p>
    <w:p w:rsidR="00011319" w:rsidRPr="00011319" w:rsidRDefault="00011319" w:rsidP="00011319">
      <w:pPr>
        <w:tabs>
          <w:tab w:val="left" w:pos="142"/>
        </w:tabs>
        <w:spacing w:after="0" w:line="240" w:lineRule="auto"/>
        <w:ind w:right="-55" w:firstLine="568"/>
        <w:jc w:val="both"/>
        <w:rPr>
          <w:rFonts w:ascii="Times New Roman" w:eastAsia="Times New Roman" w:hAnsi="Times New Roman" w:cs="Times New Roman"/>
          <w:sz w:val="24"/>
          <w:szCs w:val="24"/>
          <w:lang w:val="ru-RU"/>
        </w:rPr>
      </w:pPr>
      <w:proofErr w:type="spellStart"/>
      <w:r w:rsidRPr="00011319">
        <w:rPr>
          <w:rFonts w:ascii="Times New Roman" w:eastAsia="Times New Roman" w:hAnsi="Times New Roman" w:cs="Times New Roman"/>
          <w:sz w:val="24"/>
          <w:szCs w:val="24"/>
          <w:lang w:val="ru-RU"/>
        </w:rPr>
        <w:t>Додатки</w:t>
      </w:r>
      <w:proofErr w:type="spellEnd"/>
      <w:r w:rsidRPr="00011319">
        <w:rPr>
          <w:rFonts w:ascii="Times New Roman" w:eastAsia="Times New Roman" w:hAnsi="Times New Roman" w:cs="Times New Roman"/>
          <w:sz w:val="24"/>
          <w:szCs w:val="24"/>
          <w:lang w:val="ru-RU"/>
        </w:rPr>
        <w:t xml:space="preserve"> до Договору: </w:t>
      </w:r>
      <w:proofErr w:type="spellStart"/>
      <w:r w:rsidRPr="00011319">
        <w:rPr>
          <w:rFonts w:ascii="Times New Roman" w:eastAsia="Times New Roman" w:hAnsi="Times New Roman" w:cs="Times New Roman"/>
          <w:sz w:val="24"/>
          <w:szCs w:val="24"/>
          <w:lang w:val="ru-RU"/>
        </w:rPr>
        <w:t>Специфікація</w:t>
      </w:r>
      <w:proofErr w:type="spellEnd"/>
      <w:r w:rsidRPr="00011319">
        <w:rPr>
          <w:rFonts w:ascii="Times New Roman" w:eastAsia="Times New Roman" w:hAnsi="Times New Roman" w:cs="Times New Roman"/>
          <w:sz w:val="24"/>
          <w:szCs w:val="24"/>
          <w:lang w:val="ru-RU"/>
        </w:rPr>
        <w:t xml:space="preserve"> (</w:t>
      </w:r>
      <w:proofErr w:type="spellStart"/>
      <w:r w:rsidRPr="00011319">
        <w:rPr>
          <w:rFonts w:ascii="Times New Roman" w:eastAsia="Times New Roman" w:hAnsi="Times New Roman" w:cs="Times New Roman"/>
          <w:sz w:val="24"/>
          <w:szCs w:val="24"/>
          <w:lang w:val="ru-RU"/>
        </w:rPr>
        <w:t>Додаток</w:t>
      </w:r>
      <w:proofErr w:type="spellEnd"/>
      <w:r w:rsidRPr="00011319">
        <w:rPr>
          <w:rFonts w:ascii="Times New Roman" w:eastAsia="Times New Roman" w:hAnsi="Times New Roman" w:cs="Times New Roman"/>
          <w:sz w:val="24"/>
          <w:szCs w:val="24"/>
          <w:lang w:val="ru-RU"/>
        </w:rPr>
        <w:t xml:space="preserve"> №1).   </w:t>
      </w:r>
    </w:p>
    <w:p w:rsidR="00011319" w:rsidRPr="00011319" w:rsidRDefault="00011319" w:rsidP="00011319">
      <w:pPr>
        <w:tabs>
          <w:tab w:val="left" w:pos="142"/>
        </w:tabs>
        <w:spacing w:after="0" w:line="240" w:lineRule="auto"/>
        <w:ind w:right="-55" w:firstLine="568"/>
        <w:jc w:val="both"/>
        <w:rPr>
          <w:rFonts w:ascii="Times New Roman" w:eastAsia="Times New Roman" w:hAnsi="Times New Roman" w:cs="Times New Roman"/>
          <w:sz w:val="24"/>
          <w:szCs w:val="24"/>
        </w:rPr>
      </w:pPr>
      <w:r w:rsidRPr="00011319">
        <w:rPr>
          <w:rFonts w:ascii="Times New Roman" w:eastAsia="Times New Roman" w:hAnsi="Times New Roman" w:cs="Times New Roman"/>
          <w:color w:val="000000"/>
          <w:sz w:val="24"/>
          <w:szCs w:val="24"/>
          <w:lang w:val="ru-RU"/>
        </w:rPr>
        <w:t xml:space="preserve">                                 </w:t>
      </w:r>
      <w:r w:rsidRPr="00011319">
        <w:rPr>
          <w:rFonts w:ascii="Times New Roman" w:eastAsia="Times New Roman" w:hAnsi="Times New Roman" w:cs="Times New Roman"/>
          <w:color w:val="000000"/>
          <w:sz w:val="24"/>
          <w:szCs w:val="24"/>
        </w:rPr>
        <w:t xml:space="preserve">    </w:t>
      </w:r>
    </w:p>
    <w:p w:rsidR="00011319" w:rsidRPr="00011319" w:rsidRDefault="00011319" w:rsidP="00011319">
      <w:pPr>
        <w:spacing w:after="0" w:line="240" w:lineRule="auto"/>
        <w:jc w:val="center"/>
        <w:outlineLvl w:val="0"/>
        <w:rPr>
          <w:rFonts w:ascii="Times New Roman" w:eastAsia="Times New Roman" w:hAnsi="Times New Roman" w:cs="Times New Roman"/>
          <w:b/>
          <w:sz w:val="24"/>
          <w:szCs w:val="24"/>
        </w:rPr>
      </w:pP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
          <w:sz w:val="24"/>
          <w:szCs w:val="24"/>
        </w:rPr>
        <w:t>10.</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
          <w:sz w:val="24"/>
          <w:szCs w:val="24"/>
        </w:rPr>
        <w:t>ЮРИДИЧНІ АДРЕСИ ТА РЕКВІЗИТИ СТОРІН</w:t>
      </w:r>
    </w:p>
    <w:p w:rsidR="00011319" w:rsidRPr="00011319" w:rsidRDefault="00011319" w:rsidP="00011319">
      <w:pPr>
        <w:spacing w:after="0" w:line="240" w:lineRule="auto"/>
        <w:jc w:val="center"/>
        <w:outlineLvl w:val="0"/>
        <w:rPr>
          <w:rFonts w:ascii="Times New Roman" w:eastAsia="Times New Roman" w:hAnsi="Times New Roman" w:cs="Times New Roman"/>
          <w:b/>
          <w:sz w:val="24"/>
          <w:szCs w:val="24"/>
          <w:lang w:val="ru-RU"/>
        </w:rPr>
      </w:pPr>
    </w:p>
    <w:tbl>
      <w:tblPr>
        <w:tblW w:w="10663" w:type="dxa"/>
        <w:jc w:val="center"/>
        <w:tblLook w:val="00A0" w:firstRow="1" w:lastRow="0" w:firstColumn="1" w:lastColumn="0" w:noHBand="0" w:noVBand="0"/>
      </w:tblPr>
      <w:tblGrid>
        <w:gridCol w:w="5103"/>
        <w:gridCol w:w="5560"/>
      </w:tblGrid>
      <w:tr w:rsidR="00011319" w:rsidRPr="00011319" w:rsidTr="00F3665A">
        <w:trPr>
          <w:jc w:val="center"/>
        </w:trPr>
        <w:tc>
          <w:tcPr>
            <w:tcW w:w="5103" w:type="dxa"/>
          </w:tcPr>
          <w:p w:rsidR="00011319" w:rsidRPr="00011319" w:rsidRDefault="00011319" w:rsidP="00011319">
            <w:pPr>
              <w:spacing w:after="0" w:line="276" w:lineRule="auto"/>
              <w:jc w:val="center"/>
              <w:rPr>
                <w:rFonts w:ascii="Times New Roman" w:eastAsia="Times New Roman" w:hAnsi="Times New Roman" w:cs="Times New Roman"/>
                <w:b/>
                <w:sz w:val="24"/>
                <w:szCs w:val="24"/>
                <w:lang w:val="ru-RU"/>
              </w:rPr>
            </w:pPr>
            <w:r w:rsidRPr="00011319">
              <w:rPr>
                <w:rFonts w:ascii="Times New Roman" w:eastAsia="Times New Roman" w:hAnsi="Times New Roman" w:cs="Times New Roman"/>
                <w:b/>
                <w:sz w:val="24"/>
                <w:szCs w:val="24"/>
                <w:lang w:val="ru-RU"/>
              </w:rPr>
              <w:t>ПРОДАВЕЦЬ</w:t>
            </w:r>
          </w:p>
          <w:p w:rsidR="00011319" w:rsidRPr="00011319" w:rsidRDefault="00011319" w:rsidP="00011319">
            <w:pPr>
              <w:spacing w:after="0" w:line="276" w:lineRule="auto"/>
              <w:jc w:val="center"/>
              <w:rPr>
                <w:rFonts w:ascii="Times New Roman" w:eastAsia="Times New Roman" w:hAnsi="Times New Roman" w:cs="Times New Roman"/>
                <w:b/>
                <w:sz w:val="24"/>
                <w:szCs w:val="24"/>
                <w:lang w:val="ru-RU"/>
              </w:rPr>
            </w:pPr>
          </w:p>
          <w:p w:rsidR="00011319" w:rsidRPr="00011319" w:rsidRDefault="00011319" w:rsidP="00011319">
            <w:pPr>
              <w:spacing w:after="0"/>
              <w:rPr>
                <w:rFonts w:ascii="Times New Roman" w:hAnsi="Times New Roman" w:cs="Times New Roman"/>
                <w:b/>
                <w:bCs/>
                <w:iCs/>
                <w:color w:val="000000"/>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sz w:val="24"/>
                <w:szCs w:val="24"/>
              </w:rPr>
            </w:pPr>
            <w:r w:rsidRPr="00011319">
              <w:rPr>
                <w:rFonts w:ascii="Times New Roman" w:eastAsia="Times New Roman" w:hAnsi="Times New Roman" w:cs="Times New Roman"/>
                <w:b/>
                <w:sz w:val="24"/>
                <w:szCs w:val="24"/>
              </w:rPr>
              <w:t xml:space="preserve">     </w:t>
            </w:r>
          </w:p>
          <w:p w:rsidR="00011319" w:rsidRPr="00011319" w:rsidRDefault="00011319" w:rsidP="00011319">
            <w:pPr>
              <w:spacing w:after="0"/>
              <w:rPr>
                <w:rFonts w:ascii="Times New Roman" w:hAnsi="Times New Roman" w:cs="Times New Roman"/>
                <w:b/>
                <w:color w:val="000000"/>
                <w:sz w:val="24"/>
                <w:szCs w:val="24"/>
              </w:rPr>
            </w:pPr>
            <w:r w:rsidRPr="00011319">
              <w:rPr>
                <w:rFonts w:ascii="Times New Roman" w:hAnsi="Times New Roman" w:cs="Times New Roman"/>
                <w:i/>
                <w:color w:val="000000"/>
                <w:sz w:val="24"/>
                <w:szCs w:val="24"/>
              </w:rPr>
              <w:t xml:space="preserve">___________________ </w:t>
            </w:r>
            <w:r w:rsidRPr="00011319">
              <w:rPr>
                <w:rFonts w:ascii="Times New Roman" w:hAnsi="Times New Roman" w:cs="Times New Roman"/>
                <w:b/>
                <w:color w:val="000000"/>
                <w:sz w:val="24"/>
                <w:szCs w:val="24"/>
              </w:rPr>
              <w:t>/</w:t>
            </w:r>
            <w:r w:rsidRPr="00011319">
              <w:rPr>
                <w:rFonts w:ascii="Times New Roman" w:eastAsia="Times New Roman" w:hAnsi="Times New Roman" w:cs="Times New Roman"/>
                <w:b/>
                <w:sz w:val="24"/>
                <w:szCs w:val="24"/>
              </w:rPr>
              <w:t xml:space="preserve"> </w:t>
            </w:r>
            <w:r w:rsidRPr="00011319">
              <w:rPr>
                <w:rFonts w:ascii="Times New Roman" w:hAnsi="Times New Roman" w:cs="Times New Roman"/>
                <w:b/>
                <w:color w:val="000000"/>
                <w:sz w:val="24"/>
                <w:szCs w:val="24"/>
              </w:rPr>
              <w:t>_______________ /</w:t>
            </w:r>
          </w:p>
          <w:p w:rsidR="00011319" w:rsidRPr="00011319" w:rsidRDefault="00011319" w:rsidP="00011319">
            <w:pPr>
              <w:spacing w:after="0"/>
              <w:rPr>
                <w:rFonts w:ascii="Times New Roman" w:hAnsi="Times New Roman" w:cs="Times New Roman"/>
                <w:sz w:val="24"/>
                <w:szCs w:val="24"/>
              </w:rPr>
            </w:pPr>
            <w:r w:rsidRPr="00011319">
              <w:rPr>
                <w:rFonts w:ascii="Times New Roman" w:hAnsi="Times New Roman" w:cs="Times New Roman"/>
                <w:sz w:val="24"/>
                <w:szCs w:val="24"/>
              </w:rPr>
              <w:t xml:space="preserve"> </w:t>
            </w:r>
          </w:p>
          <w:p w:rsidR="00011319" w:rsidRPr="00011319" w:rsidRDefault="00011319" w:rsidP="00011319">
            <w:pPr>
              <w:spacing w:after="0" w:line="276" w:lineRule="auto"/>
              <w:jc w:val="center"/>
              <w:rPr>
                <w:rFonts w:ascii="Times New Roman" w:eastAsia="Times New Roman" w:hAnsi="Times New Roman" w:cs="Times New Roman"/>
                <w:b/>
                <w:sz w:val="24"/>
                <w:szCs w:val="24"/>
                <w:lang w:val="ru-RU"/>
              </w:rPr>
            </w:pPr>
          </w:p>
          <w:p w:rsidR="00011319" w:rsidRPr="00011319" w:rsidRDefault="00011319" w:rsidP="00011319">
            <w:pPr>
              <w:spacing w:after="0" w:line="240" w:lineRule="auto"/>
              <w:rPr>
                <w:rFonts w:ascii="Times New Roman" w:eastAsia="Times New Roman" w:hAnsi="Times New Roman" w:cs="Times New Roman"/>
                <w:sz w:val="24"/>
                <w:szCs w:val="24"/>
              </w:rPr>
            </w:pPr>
          </w:p>
          <w:p w:rsidR="00011319" w:rsidRPr="00011319" w:rsidRDefault="00011319" w:rsidP="00011319">
            <w:pPr>
              <w:spacing w:after="0" w:line="240" w:lineRule="auto"/>
              <w:rPr>
                <w:rFonts w:ascii="Times New Roman" w:eastAsia="Times New Roman" w:hAnsi="Times New Roman" w:cs="Times New Roman"/>
                <w:sz w:val="24"/>
                <w:szCs w:val="24"/>
              </w:rPr>
            </w:pPr>
          </w:p>
          <w:p w:rsidR="00011319" w:rsidRPr="00011319" w:rsidRDefault="00011319" w:rsidP="00011319">
            <w:pPr>
              <w:spacing w:after="0" w:line="240" w:lineRule="auto"/>
              <w:rPr>
                <w:rFonts w:ascii="Times New Roman" w:eastAsia="Times New Roman" w:hAnsi="Times New Roman" w:cs="Times New Roman"/>
                <w:sz w:val="24"/>
                <w:szCs w:val="24"/>
              </w:rPr>
            </w:pPr>
          </w:p>
          <w:p w:rsidR="00011319" w:rsidRPr="00011319" w:rsidRDefault="00011319" w:rsidP="00011319">
            <w:pPr>
              <w:spacing w:after="0" w:line="240" w:lineRule="auto"/>
              <w:rPr>
                <w:rFonts w:ascii="Times New Roman" w:eastAsia="Times New Roman" w:hAnsi="Times New Roman" w:cs="Times New Roman"/>
                <w:sz w:val="24"/>
                <w:szCs w:val="24"/>
              </w:rPr>
            </w:pPr>
          </w:p>
          <w:p w:rsidR="00011319" w:rsidRPr="00011319" w:rsidRDefault="00011319" w:rsidP="00011319">
            <w:pPr>
              <w:spacing w:after="0" w:line="240" w:lineRule="auto"/>
              <w:rPr>
                <w:rFonts w:ascii="Times New Roman" w:eastAsia="Times New Roman" w:hAnsi="Times New Roman" w:cs="Times New Roman"/>
                <w:sz w:val="24"/>
                <w:szCs w:val="24"/>
              </w:rPr>
            </w:pPr>
          </w:p>
          <w:p w:rsidR="00011319" w:rsidRPr="00011319" w:rsidRDefault="00011319" w:rsidP="00011319">
            <w:pPr>
              <w:spacing w:after="0" w:line="240"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_</w:t>
            </w:r>
          </w:p>
        </w:tc>
        <w:tc>
          <w:tcPr>
            <w:tcW w:w="5560" w:type="dxa"/>
          </w:tcPr>
          <w:p w:rsidR="00011319" w:rsidRPr="00011319" w:rsidRDefault="00011319" w:rsidP="00011319">
            <w:pPr>
              <w:spacing w:after="0" w:line="276" w:lineRule="auto"/>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ПОКУПЕЦЬ</w:t>
            </w:r>
          </w:p>
          <w:p w:rsidR="00011319" w:rsidRPr="00011319" w:rsidRDefault="00011319" w:rsidP="00011319">
            <w:pPr>
              <w:spacing w:after="0" w:line="276" w:lineRule="auto"/>
              <w:ind w:firstLine="34"/>
              <w:rPr>
                <w:rFonts w:ascii="Times New Roman" w:eastAsia="Times New Roman" w:hAnsi="Times New Roman" w:cs="Times New Roman"/>
                <w:b/>
                <w:bCs/>
                <w:color w:val="000000"/>
                <w:sz w:val="24"/>
                <w:szCs w:val="24"/>
              </w:rPr>
            </w:pPr>
          </w:p>
          <w:p w:rsidR="00011319" w:rsidRPr="00011319" w:rsidRDefault="00011319" w:rsidP="00011319">
            <w:pPr>
              <w:spacing w:after="0" w:line="276" w:lineRule="auto"/>
              <w:ind w:firstLine="34"/>
              <w:jc w:val="center"/>
              <w:rPr>
                <w:rFonts w:ascii="Times New Roman" w:eastAsia="Times New Roman" w:hAnsi="Times New Roman" w:cs="Times New Roman"/>
                <w:b/>
                <w:bCs/>
                <w:color w:val="000000"/>
                <w:sz w:val="24"/>
                <w:szCs w:val="24"/>
              </w:rPr>
            </w:pPr>
            <w:r w:rsidRPr="00011319">
              <w:rPr>
                <w:rFonts w:ascii="Times New Roman" w:eastAsia="Times New Roman" w:hAnsi="Times New Roman" w:cs="Times New Roman"/>
                <w:b/>
                <w:bCs/>
                <w:color w:val="000000"/>
                <w:sz w:val="24"/>
                <w:szCs w:val="24"/>
              </w:rPr>
              <w:t>Управління поліції охорони в Чернігівській області</w:t>
            </w:r>
          </w:p>
          <w:p w:rsidR="00011319" w:rsidRPr="00011319" w:rsidRDefault="00011319" w:rsidP="00011319">
            <w:pPr>
              <w:spacing w:after="0" w:line="276" w:lineRule="auto"/>
              <w:ind w:firstLine="34"/>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Адреса: </w:t>
            </w:r>
            <w:smartTag w:uri="urn:schemas-microsoft-com:office:smarttags" w:element="metricconverter">
              <w:smartTagPr>
                <w:attr w:name="ProductID" w:val="14021, м"/>
              </w:smartTagPr>
              <w:r w:rsidRPr="00011319">
                <w:rPr>
                  <w:rFonts w:ascii="Times New Roman" w:eastAsia="Times New Roman" w:hAnsi="Times New Roman" w:cs="Times New Roman"/>
                  <w:sz w:val="24"/>
                  <w:szCs w:val="24"/>
                </w:rPr>
                <w:t>14021, м</w:t>
              </w:r>
            </w:smartTag>
            <w:r w:rsidRPr="00011319">
              <w:rPr>
                <w:rFonts w:ascii="Times New Roman" w:eastAsia="Times New Roman" w:hAnsi="Times New Roman" w:cs="Times New Roman"/>
                <w:sz w:val="24"/>
                <w:szCs w:val="24"/>
              </w:rPr>
              <w:t xml:space="preserve">. Чернігів, вул. Івана Франка, 4-А </w:t>
            </w:r>
          </w:p>
          <w:p w:rsidR="00011319" w:rsidRPr="00011319" w:rsidRDefault="00011319" w:rsidP="00011319">
            <w:pPr>
              <w:spacing w:after="0" w:line="276"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lang w:val="ru-RU"/>
              </w:rPr>
              <w:t>ЄДРПОУ 40109021, ІПН 401090225269</w:t>
            </w:r>
            <w:r w:rsidRPr="00011319">
              <w:rPr>
                <w:rFonts w:ascii="Times New Roman" w:eastAsia="Times New Roman" w:hAnsi="Times New Roman" w:cs="Times New Roman"/>
                <w:sz w:val="24"/>
                <w:szCs w:val="24"/>
              </w:rPr>
              <w:t xml:space="preserve">, </w:t>
            </w:r>
          </w:p>
          <w:p w:rsidR="00011319" w:rsidRPr="00011319" w:rsidRDefault="00011319" w:rsidP="00011319">
            <w:pPr>
              <w:spacing w:after="0" w:line="276"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lang w:val="en-US"/>
              </w:rPr>
              <w:t>UA</w:t>
            </w:r>
            <w:r w:rsidRPr="00011319">
              <w:rPr>
                <w:rFonts w:ascii="Times New Roman" w:eastAsia="Times New Roman" w:hAnsi="Times New Roman" w:cs="Times New Roman"/>
                <w:sz w:val="24"/>
                <w:szCs w:val="24"/>
                <w:lang w:eastAsia="uk-UA"/>
              </w:rPr>
              <w:t>313052990000026008046305913</w:t>
            </w:r>
          </w:p>
          <w:p w:rsidR="00011319" w:rsidRPr="00011319" w:rsidRDefault="00011319" w:rsidP="00011319">
            <w:pPr>
              <w:spacing w:after="0" w:line="276" w:lineRule="auto"/>
              <w:rPr>
                <w:rFonts w:ascii="Times New Roman" w:eastAsia="Times New Roman" w:hAnsi="Times New Roman" w:cs="Times New Roman"/>
                <w:sz w:val="24"/>
                <w:szCs w:val="24"/>
                <w:lang w:val="ru-RU"/>
              </w:rPr>
            </w:pPr>
            <w:r w:rsidRPr="00011319">
              <w:rPr>
                <w:rFonts w:ascii="Times New Roman" w:eastAsia="Times New Roman" w:hAnsi="Times New Roman" w:cs="Times New Roman"/>
                <w:sz w:val="24"/>
                <w:szCs w:val="24"/>
                <w:lang w:val="ru-RU"/>
              </w:rPr>
              <w:t xml:space="preserve"> в АТ КБ "</w:t>
            </w:r>
            <w:proofErr w:type="spellStart"/>
            <w:r w:rsidRPr="00011319">
              <w:rPr>
                <w:rFonts w:ascii="Times New Roman" w:eastAsia="Times New Roman" w:hAnsi="Times New Roman" w:cs="Times New Roman"/>
                <w:sz w:val="24"/>
                <w:szCs w:val="24"/>
                <w:lang w:val="ru-RU"/>
              </w:rPr>
              <w:t>Приватбанк</w:t>
            </w:r>
            <w:proofErr w:type="spellEnd"/>
            <w:r w:rsidRPr="00011319">
              <w:rPr>
                <w:rFonts w:ascii="Times New Roman" w:eastAsia="Times New Roman" w:hAnsi="Times New Roman" w:cs="Times New Roman"/>
                <w:sz w:val="24"/>
                <w:szCs w:val="24"/>
                <w:lang w:val="ru-RU"/>
              </w:rPr>
              <w:t>"</w:t>
            </w:r>
          </w:p>
          <w:p w:rsidR="00011319" w:rsidRPr="00011319" w:rsidRDefault="00011319" w:rsidP="00011319">
            <w:pPr>
              <w:spacing w:after="0" w:line="276"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МФО </w:t>
            </w:r>
            <w:r w:rsidRPr="00011319">
              <w:rPr>
                <w:rFonts w:ascii="Times New Roman" w:eastAsia="Times New Roman" w:hAnsi="Times New Roman" w:cs="Times New Roman"/>
                <w:sz w:val="24"/>
                <w:szCs w:val="24"/>
                <w:lang w:val="ru-RU"/>
              </w:rPr>
              <w:t>305299</w:t>
            </w:r>
          </w:p>
          <w:p w:rsidR="00011319" w:rsidRPr="00011319" w:rsidRDefault="00011319" w:rsidP="00011319">
            <w:pPr>
              <w:spacing w:after="0" w:line="276" w:lineRule="auto"/>
              <w:ind w:right="283"/>
              <w:rPr>
                <w:rFonts w:ascii="Times New Roman" w:eastAsia="Times New Roman" w:hAnsi="Times New Roman" w:cs="Times New Roman"/>
                <w:b/>
                <w:noProof/>
                <w:sz w:val="24"/>
                <w:szCs w:val="24"/>
                <w:lang w:val="ru-RU"/>
              </w:rPr>
            </w:pPr>
          </w:p>
          <w:p w:rsidR="00011319" w:rsidRPr="00011319" w:rsidRDefault="00011319" w:rsidP="00011319">
            <w:pPr>
              <w:spacing w:after="0" w:line="276" w:lineRule="auto"/>
              <w:ind w:right="283"/>
              <w:rPr>
                <w:rFonts w:ascii="Times New Roman" w:eastAsia="Times New Roman" w:hAnsi="Times New Roman" w:cs="Times New Roman"/>
                <w:b/>
                <w:noProof/>
                <w:sz w:val="24"/>
                <w:szCs w:val="24"/>
                <w:lang w:val="ru-RU"/>
              </w:rPr>
            </w:pPr>
            <w:r w:rsidRPr="00011319">
              <w:rPr>
                <w:rFonts w:ascii="Times New Roman" w:eastAsia="Times New Roman" w:hAnsi="Times New Roman" w:cs="Times New Roman"/>
                <w:b/>
                <w:noProof/>
                <w:sz w:val="24"/>
                <w:szCs w:val="24"/>
                <w:lang w:val="ru-RU"/>
              </w:rPr>
              <w:t xml:space="preserve">Начальник УПО </w:t>
            </w:r>
          </w:p>
          <w:p w:rsidR="00011319" w:rsidRPr="00011319" w:rsidRDefault="00011319" w:rsidP="00011319">
            <w:pPr>
              <w:spacing w:after="0" w:line="276" w:lineRule="auto"/>
              <w:ind w:right="283"/>
              <w:rPr>
                <w:rFonts w:ascii="Times New Roman" w:eastAsia="Times New Roman" w:hAnsi="Times New Roman" w:cs="Times New Roman"/>
                <w:b/>
                <w:noProof/>
                <w:sz w:val="24"/>
                <w:szCs w:val="24"/>
                <w:lang w:val="ru-RU"/>
              </w:rPr>
            </w:pPr>
          </w:p>
          <w:p w:rsidR="00011319" w:rsidRPr="00011319" w:rsidRDefault="00011319" w:rsidP="00011319">
            <w:pPr>
              <w:spacing w:after="0" w:line="276" w:lineRule="auto"/>
              <w:ind w:right="283"/>
              <w:rPr>
                <w:rFonts w:ascii="Times New Roman" w:eastAsia="Times New Roman" w:hAnsi="Times New Roman" w:cs="Times New Roman"/>
                <w:b/>
                <w:sz w:val="24"/>
                <w:szCs w:val="24"/>
                <w:lang w:val="ru-RU"/>
              </w:rPr>
            </w:pPr>
            <w:r w:rsidRPr="00011319">
              <w:rPr>
                <w:rFonts w:ascii="Times New Roman" w:eastAsia="Times New Roman" w:hAnsi="Times New Roman" w:cs="Times New Roman"/>
                <w:b/>
                <w:noProof/>
                <w:sz w:val="24"/>
                <w:szCs w:val="24"/>
                <w:lang w:val="ru-RU"/>
              </w:rPr>
              <w:t xml:space="preserve"> ___________________/</w:t>
            </w:r>
            <w:r w:rsidRPr="00011319">
              <w:rPr>
                <w:rFonts w:ascii="Times New Roman" w:eastAsia="Times New Roman" w:hAnsi="Times New Roman" w:cs="Times New Roman"/>
                <w:b/>
                <w:bCs/>
                <w:sz w:val="24"/>
                <w:szCs w:val="24"/>
                <w:lang w:val="ru-RU"/>
              </w:rPr>
              <w:t xml:space="preserve"> І.І. </w:t>
            </w:r>
            <w:proofErr w:type="spellStart"/>
            <w:r w:rsidRPr="00011319">
              <w:rPr>
                <w:rFonts w:ascii="Times New Roman" w:eastAsia="Times New Roman" w:hAnsi="Times New Roman" w:cs="Times New Roman"/>
                <w:b/>
                <w:bCs/>
                <w:sz w:val="24"/>
                <w:szCs w:val="24"/>
                <w:lang w:val="ru-RU"/>
              </w:rPr>
              <w:t>Магдибор</w:t>
            </w:r>
            <w:proofErr w:type="spellEnd"/>
            <w:r w:rsidRPr="00011319">
              <w:rPr>
                <w:rFonts w:ascii="Times New Roman" w:eastAsia="Times New Roman" w:hAnsi="Times New Roman" w:cs="Times New Roman"/>
                <w:sz w:val="24"/>
                <w:szCs w:val="24"/>
                <w:lang w:val="ru-RU"/>
              </w:rPr>
              <w:t xml:space="preserve"> /</w:t>
            </w:r>
            <w:r w:rsidRPr="00011319">
              <w:rPr>
                <w:rFonts w:ascii="Times New Roman" w:eastAsia="Times New Roman" w:hAnsi="Times New Roman" w:cs="Times New Roman"/>
                <w:b/>
                <w:bCs/>
                <w:sz w:val="24"/>
                <w:szCs w:val="24"/>
                <w:lang w:val="ru-RU"/>
              </w:rPr>
              <w:t xml:space="preserve"> </w:t>
            </w:r>
            <w:r w:rsidRPr="00011319">
              <w:rPr>
                <w:rFonts w:ascii="Times New Roman" w:eastAsia="Times New Roman" w:hAnsi="Times New Roman" w:cs="Times New Roman"/>
                <w:sz w:val="24"/>
                <w:szCs w:val="24"/>
                <w:lang w:val="ru-RU"/>
              </w:rPr>
              <w:t xml:space="preserve"> </w:t>
            </w:r>
          </w:p>
        </w:tc>
      </w:tr>
    </w:tbl>
    <w:p w:rsidR="00011319" w:rsidRPr="00011319" w:rsidRDefault="00011319" w:rsidP="00011319">
      <w:pPr>
        <w:widowControl w:val="0"/>
        <w:tabs>
          <w:tab w:val="left" w:pos="6521"/>
        </w:tabs>
        <w:spacing w:after="0" w:line="240" w:lineRule="auto"/>
        <w:rPr>
          <w:rFonts w:ascii="Times New Roman" w:eastAsia="Times New Roman" w:hAnsi="Times New Roman" w:cs="Times New Roman"/>
          <w:snapToGrid w:val="0"/>
          <w:color w:val="000000"/>
          <w:sz w:val="24"/>
          <w:szCs w:val="24"/>
        </w:rPr>
      </w:pPr>
    </w:p>
    <w:p w:rsid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p>
    <w:p w:rsidR="00011319" w:rsidRP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p>
    <w:p w:rsidR="00011319" w:rsidRP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p>
    <w:p w:rsidR="00011319" w:rsidRP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r w:rsidRPr="00011319">
        <w:rPr>
          <w:rFonts w:ascii="Times New Roman" w:eastAsia="Times New Roman" w:hAnsi="Times New Roman" w:cs="Times New Roman"/>
          <w:snapToGrid w:val="0"/>
          <w:color w:val="000000"/>
          <w:sz w:val="24"/>
          <w:szCs w:val="24"/>
        </w:rPr>
        <w:lastRenderedPageBreak/>
        <w:t xml:space="preserve">Додаток №1 </w:t>
      </w:r>
    </w:p>
    <w:p w:rsidR="00011319" w:rsidRP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r w:rsidRPr="00011319">
        <w:rPr>
          <w:rFonts w:ascii="Times New Roman" w:eastAsia="Times New Roman" w:hAnsi="Times New Roman" w:cs="Times New Roman"/>
          <w:snapToGrid w:val="0"/>
          <w:color w:val="000000"/>
          <w:sz w:val="24"/>
          <w:szCs w:val="24"/>
        </w:rPr>
        <w:t>до Договору</w:t>
      </w:r>
    </w:p>
    <w:p w:rsidR="00011319" w:rsidRPr="00011319" w:rsidRDefault="00011319" w:rsidP="00011319">
      <w:pPr>
        <w:widowControl w:val="0"/>
        <w:tabs>
          <w:tab w:val="left" w:pos="6521"/>
        </w:tabs>
        <w:spacing w:after="0" w:line="240" w:lineRule="auto"/>
        <w:ind w:firstLine="708"/>
        <w:jc w:val="right"/>
        <w:rPr>
          <w:rFonts w:ascii="Times New Roman" w:eastAsia="Times New Roman" w:hAnsi="Times New Roman" w:cs="Times New Roman"/>
          <w:snapToGrid w:val="0"/>
          <w:color w:val="000000"/>
          <w:sz w:val="24"/>
          <w:szCs w:val="24"/>
        </w:rPr>
      </w:pPr>
      <w:r w:rsidRPr="00011319">
        <w:rPr>
          <w:rFonts w:ascii="Times New Roman" w:eastAsia="Times New Roman" w:hAnsi="Times New Roman" w:cs="Times New Roman"/>
          <w:snapToGrid w:val="0"/>
          <w:color w:val="000000"/>
          <w:sz w:val="24"/>
          <w:szCs w:val="24"/>
        </w:rPr>
        <w:t>№ ___ від «___» _______</w:t>
      </w:r>
    </w:p>
    <w:p w:rsidR="00011319" w:rsidRPr="00011319" w:rsidRDefault="00011319" w:rsidP="00011319">
      <w:pPr>
        <w:widowControl w:val="0"/>
        <w:tabs>
          <w:tab w:val="left" w:pos="7230"/>
        </w:tabs>
        <w:spacing w:after="0" w:line="240" w:lineRule="auto"/>
        <w:ind w:firstLine="708"/>
        <w:jc w:val="center"/>
        <w:rPr>
          <w:rFonts w:ascii="Times New Roman" w:eastAsia="Times New Roman" w:hAnsi="Times New Roman" w:cs="Times New Roman"/>
          <w:b/>
          <w:snapToGrid w:val="0"/>
          <w:color w:val="000000"/>
          <w:sz w:val="24"/>
          <w:szCs w:val="24"/>
        </w:rPr>
      </w:pPr>
    </w:p>
    <w:p w:rsidR="00011319" w:rsidRPr="00011319" w:rsidRDefault="00011319" w:rsidP="00011319">
      <w:pPr>
        <w:shd w:val="clear" w:color="auto" w:fill="FFFFFF"/>
        <w:spacing w:after="150" w:line="240" w:lineRule="auto"/>
        <w:ind w:left="720"/>
        <w:jc w:val="center"/>
        <w:rPr>
          <w:rFonts w:ascii="Eurofurenceregular" w:eastAsia="Times New Roman" w:hAnsi="Eurofurenceregular" w:cs="Times New Roman"/>
          <w:b/>
          <w:bCs/>
          <w:color w:val="000000"/>
          <w:sz w:val="24"/>
          <w:szCs w:val="24"/>
          <w:lang w:eastAsia="uk-UA"/>
        </w:rPr>
      </w:pPr>
      <w:r w:rsidRPr="00011319">
        <w:rPr>
          <w:rFonts w:ascii="Times New Roman" w:eastAsia="Times New Roman" w:hAnsi="Times New Roman" w:cs="Times New Roman"/>
          <w:b/>
          <w:color w:val="000000"/>
          <w:sz w:val="24"/>
          <w:szCs w:val="24"/>
          <w:lang w:eastAsia="uk-UA"/>
        </w:rPr>
        <w:tab/>
      </w:r>
      <w:r w:rsidRPr="00011319">
        <w:rPr>
          <w:rFonts w:ascii="Eurofurenceregular" w:eastAsia="Times New Roman" w:hAnsi="Eurofurenceregular" w:cs="Times New Roman"/>
          <w:b/>
          <w:bCs/>
          <w:color w:val="000000"/>
          <w:sz w:val="24"/>
          <w:szCs w:val="24"/>
          <w:lang w:eastAsia="uk-UA"/>
        </w:rPr>
        <w:t xml:space="preserve">СПЕЦИФІКАЦІЯ </w:t>
      </w:r>
    </w:p>
    <w:p w:rsidR="00011319" w:rsidRPr="00011319" w:rsidRDefault="00011319" w:rsidP="00011319">
      <w:pPr>
        <w:shd w:val="clear" w:color="auto" w:fill="FFFFFF"/>
        <w:spacing w:after="150" w:line="240" w:lineRule="auto"/>
        <w:ind w:left="720"/>
        <w:jc w:val="center"/>
        <w:rPr>
          <w:rFonts w:ascii="Eurofurenceregular" w:eastAsia="Times New Roman" w:hAnsi="Eurofurenceregular" w:cs="Times New Roman"/>
          <w:color w:val="000000"/>
          <w:sz w:val="24"/>
          <w:szCs w:val="24"/>
          <w:lang w:eastAsia="uk-UA"/>
        </w:rPr>
      </w:pPr>
      <w:r w:rsidRPr="00011319">
        <w:rPr>
          <w:rFonts w:ascii="Eurofurenceregular" w:eastAsia="Times New Roman" w:hAnsi="Eurofurenceregular" w:cs="Times New Roman"/>
          <w:b/>
          <w:bCs/>
          <w:color w:val="000000"/>
          <w:sz w:val="24"/>
          <w:szCs w:val="24"/>
          <w:lang w:eastAsia="uk-UA"/>
        </w:rPr>
        <w:t>до Договору № ___ від «___» ___________202</w:t>
      </w:r>
      <w:r>
        <w:rPr>
          <w:rFonts w:ascii="Eurofurenceregular" w:eastAsia="Times New Roman" w:hAnsi="Eurofurenceregular" w:cs="Times New Roman"/>
          <w:b/>
          <w:bCs/>
          <w:color w:val="000000"/>
          <w:sz w:val="24"/>
          <w:szCs w:val="24"/>
          <w:lang w:eastAsia="uk-UA"/>
        </w:rPr>
        <w:t>4</w:t>
      </w:r>
      <w:r w:rsidRPr="00011319">
        <w:rPr>
          <w:rFonts w:ascii="Eurofurenceregular" w:eastAsia="Times New Roman" w:hAnsi="Eurofurenceregular" w:cs="Times New Roman"/>
          <w:b/>
          <w:bCs/>
          <w:color w:val="000000"/>
          <w:sz w:val="24"/>
          <w:szCs w:val="24"/>
          <w:lang w:eastAsia="uk-UA"/>
        </w:rPr>
        <w:t xml:space="preserve"> р.</w:t>
      </w:r>
    </w:p>
    <w:p w:rsidR="00011319" w:rsidRPr="00011319" w:rsidRDefault="00011319" w:rsidP="00011319">
      <w:pPr>
        <w:shd w:val="clear" w:color="auto" w:fill="FFFFFF"/>
        <w:spacing w:after="150" w:line="240" w:lineRule="auto"/>
        <w:ind w:left="720"/>
        <w:jc w:val="both"/>
        <w:rPr>
          <w:rFonts w:ascii="Eurofurenceregular" w:eastAsia="Times New Roman" w:hAnsi="Eurofurenceregular" w:cs="Times New Roman"/>
          <w:color w:val="000000"/>
          <w:sz w:val="24"/>
          <w:szCs w:val="24"/>
          <w:lang w:eastAsia="uk-UA"/>
        </w:rPr>
      </w:pPr>
      <w:r w:rsidRPr="00011319">
        <w:rPr>
          <w:rFonts w:ascii="Eurofurenceregular" w:eastAsia="Times New Roman" w:hAnsi="Eurofurenceregular" w:cs="Times New Roman"/>
          <w:color w:val="000000"/>
          <w:sz w:val="24"/>
          <w:szCs w:val="24"/>
          <w:lang w:eastAsia="uk-UA"/>
        </w:rPr>
        <w:t> </w:t>
      </w:r>
    </w:p>
    <w:p w:rsidR="00011319" w:rsidRPr="00011319" w:rsidRDefault="00011319" w:rsidP="00011319">
      <w:pPr>
        <w:shd w:val="clear" w:color="auto" w:fill="FFFFFF"/>
        <w:spacing w:after="150" w:line="240" w:lineRule="auto"/>
        <w:ind w:left="720"/>
        <w:jc w:val="both"/>
        <w:rPr>
          <w:rFonts w:ascii="Eurofurenceregular" w:eastAsia="Times New Roman" w:hAnsi="Eurofurenceregular" w:cs="Times New Roman"/>
          <w:b/>
          <w:bCs/>
          <w:color w:val="000000"/>
          <w:sz w:val="24"/>
          <w:szCs w:val="24"/>
          <w:lang w:eastAsia="uk-UA"/>
        </w:rPr>
      </w:pPr>
      <w:r w:rsidRPr="00011319">
        <w:rPr>
          <w:rFonts w:ascii="Eurofurenceregular" w:eastAsia="Times New Roman" w:hAnsi="Eurofurenceregular" w:cs="Times New Roman"/>
          <w:b/>
          <w:bCs/>
          <w:color w:val="000000"/>
          <w:sz w:val="24"/>
          <w:szCs w:val="24"/>
          <w:lang w:eastAsia="uk-UA"/>
        </w:rPr>
        <w:t>м. Чернігів                                 </w:t>
      </w:r>
      <w:r w:rsidRPr="00011319">
        <w:rPr>
          <w:rFonts w:ascii="Eurofurenceregular" w:eastAsia="Times New Roman" w:hAnsi="Eurofurenceregular" w:cs="Times New Roman"/>
          <w:b/>
          <w:bCs/>
          <w:color w:val="000000"/>
          <w:sz w:val="24"/>
          <w:szCs w:val="24"/>
          <w:lang w:eastAsia="uk-UA"/>
        </w:rPr>
        <w:tab/>
      </w:r>
      <w:r w:rsidRPr="00011319">
        <w:rPr>
          <w:rFonts w:ascii="Eurofurenceregular" w:eastAsia="Times New Roman" w:hAnsi="Eurofurenceregular" w:cs="Times New Roman"/>
          <w:b/>
          <w:bCs/>
          <w:color w:val="000000"/>
          <w:sz w:val="24"/>
          <w:szCs w:val="24"/>
          <w:lang w:eastAsia="uk-UA"/>
        </w:rPr>
        <w:tab/>
        <w:t xml:space="preserve">  </w:t>
      </w:r>
      <w:r w:rsidRPr="00011319">
        <w:rPr>
          <w:rFonts w:ascii="Eurofurenceregular" w:eastAsia="Times New Roman" w:hAnsi="Eurofurenceregular" w:cs="Times New Roman"/>
          <w:b/>
          <w:bCs/>
          <w:color w:val="000000"/>
          <w:sz w:val="24"/>
          <w:szCs w:val="24"/>
          <w:lang w:eastAsia="uk-UA"/>
        </w:rPr>
        <w:tab/>
      </w:r>
      <w:r w:rsidRPr="00011319">
        <w:rPr>
          <w:rFonts w:ascii="Eurofurenceregular" w:eastAsia="Times New Roman" w:hAnsi="Eurofurenceregular" w:cs="Times New Roman"/>
          <w:b/>
          <w:bCs/>
          <w:color w:val="000000"/>
          <w:sz w:val="24"/>
          <w:szCs w:val="24"/>
          <w:lang w:eastAsia="uk-UA"/>
        </w:rPr>
        <w:tab/>
        <w:t>«__» __________ 202</w:t>
      </w:r>
      <w:r>
        <w:rPr>
          <w:rFonts w:ascii="Eurofurenceregular" w:eastAsia="Times New Roman" w:hAnsi="Eurofurenceregular" w:cs="Times New Roman"/>
          <w:b/>
          <w:bCs/>
          <w:color w:val="000000"/>
          <w:sz w:val="24"/>
          <w:szCs w:val="24"/>
          <w:lang w:eastAsia="uk-UA"/>
        </w:rPr>
        <w:t>4</w:t>
      </w:r>
      <w:r w:rsidRPr="00011319">
        <w:rPr>
          <w:rFonts w:ascii="Eurofurenceregular" w:eastAsia="Times New Roman" w:hAnsi="Eurofurenceregular" w:cs="Times New Roman"/>
          <w:b/>
          <w:bCs/>
          <w:color w:val="000000"/>
          <w:sz w:val="24"/>
          <w:szCs w:val="24"/>
          <w:lang w:eastAsia="uk-UA"/>
        </w:rPr>
        <w:t xml:space="preserve"> року</w:t>
      </w:r>
    </w:p>
    <w:p w:rsidR="00011319" w:rsidRPr="00011319" w:rsidRDefault="00011319" w:rsidP="00011319">
      <w:pPr>
        <w:shd w:val="clear" w:color="auto" w:fill="FFFFFF"/>
        <w:spacing w:after="150" w:line="240" w:lineRule="auto"/>
        <w:ind w:left="720"/>
        <w:jc w:val="both"/>
        <w:rPr>
          <w:rFonts w:ascii="Eurofurenceregular" w:eastAsia="Times New Roman" w:hAnsi="Eurofurenceregular" w:cs="Times New Roman"/>
          <w:b/>
          <w:bCs/>
          <w:color w:val="000000"/>
          <w:sz w:val="24"/>
          <w:szCs w:val="24"/>
          <w:lang w:eastAsia="uk-UA"/>
        </w:rPr>
      </w:pPr>
    </w:p>
    <w:p w:rsidR="00011319" w:rsidRPr="00011319" w:rsidRDefault="00011319" w:rsidP="00011319">
      <w:pPr>
        <w:shd w:val="clear" w:color="auto" w:fill="FFFFFF"/>
        <w:spacing w:after="150" w:line="240" w:lineRule="auto"/>
        <w:ind w:left="720"/>
        <w:jc w:val="both"/>
        <w:rPr>
          <w:rFonts w:ascii="Eurofurenceregular" w:eastAsia="Times New Roman" w:hAnsi="Eurofurenceregular" w:cs="Times New Roman"/>
          <w:b/>
          <w:bCs/>
          <w:color w:val="000000"/>
          <w:sz w:val="24"/>
          <w:szCs w:val="24"/>
          <w:lang w:eastAsia="uk-UA"/>
        </w:rPr>
      </w:pPr>
    </w:p>
    <w:p w:rsidR="00011319" w:rsidRPr="00011319" w:rsidRDefault="00011319" w:rsidP="00011319">
      <w:pPr>
        <w:spacing w:after="0" w:line="240" w:lineRule="auto"/>
        <w:ind w:left="-374" w:firstLine="709"/>
        <w:jc w:val="both"/>
        <w:rPr>
          <w:rFonts w:ascii="Times New Roman" w:eastAsia="Times New Roman" w:hAnsi="Times New Roman" w:cs="Times New Roman"/>
          <w:sz w:val="24"/>
          <w:szCs w:val="24"/>
        </w:rPr>
      </w:pPr>
      <w:r w:rsidRPr="00011319">
        <w:rPr>
          <w:rFonts w:ascii="Times New Roman" w:eastAsia="Times New Roman" w:hAnsi="Times New Roman" w:cs="Times New Roman"/>
          <w:b/>
          <w:sz w:val="24"/>
          <w:szCs w:val="24"/>
        </w:rPr>
        <w:t xml:space="preserve">Продавець: </w:t>
      </w:r>
      <w:r w:rsidRPr="00011319">
        <w:rPr>
          <w:rFonts w:ascii="Times New Roman" w:eastAsia="Times New Roman" w:hAnsi="Times New Roman" w:cs="Times New Roman"/>
          <w:b/>
          <w:color w:val="000000"/>
          <w:spacing w:val="5"/>
          <w:sz w:val="24"/>
          <w:szCs w:val="24"/>
          <w:lang w:val="ru-RU"/>
        </w:rPr>
        <w:t>_______________________</w:t>
      </w:r>
      <w:r w:rsidRPr="00011319">
        <w:rPr>
          <w:rFonts w:ascii="Times New Roman" w:eastAsia="Times New Roman" w:hAnsi="Times New Roman" w:cs="Times New Roman"/>
          <w:b/>
          <w:color w:val="000000"/>
          <w:spacing w:val="5"/>
          <w:sz w:val="24"/>
          <w:szCs w:val="24"/>
        </w:rPr>
        <w:t xml:space="preserve"> «</w:t>
      </w:r>
      <w:r w:rsidRPr="00011319">
        <w:rPr>
          <w:rFonts w:ascii="Times New Roman" w:eastAsia="Times New Roman" w:hAnsi="Times New Roman" w:cs="Times New Roman"/>
          <w:b/>
          <w:color w:val="000000"/>
          <w:spacing w:val="5"/>
          <w:sz w:val="24"/>
          <w:szCs w:val="24"/>
          <w:lang w:val="ru-RU"/>
        </w:rPr>
        <w:t>____________</w:t>
      </w:r>
      <w:r w:rsidRPr="00011319">
        <w:rPr>
          <w:rFonts w:ascii="Times New Roman" w:eastAsia="Times New Roman" w:hAnsi="Times New Roman" w:cs="Times New Roman"/>
          <w:b/>
          <w:color w:val="000000"/>
          <w:spacing w:val="5"/>
          <w:sz w:val="24"/>
          <w:szCs w:val="24"/>
        </w:rPr>
        <w:t>»</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iCs/>
          <w:color w:val="000000"/>
          <w:sz w:val="24"/>
          <w:szCs w:val="24"/>
        </w:rPr>
        <w:t>в особі__________________________________,</w:t>
      </w:r>
      <w:r w:rsidRPr="00011319">
        <w:rPr>
          <w:rFonts w:ascii="Times New Roman" w:eastAsia="Times New Roman" w:hAnsi="Times New Roman" w:cs="Times New Roman"/>
          <w:sz w:val="24"/>
          <w:szCs w:val="24"/>
        </w:rPr>
        <w:t xml:space="preserve"> який  діє  на  підставі __________________, з однієї сторони, та </w:t>
      </w:r>
    </w:p>
    <w:p w:rsidR="00011319" w:rsidRPr="00011319" w:rsidRDefault="00011319" w:rsidP="00011319">
      <w:pPr>
        <w:spacing w:after="0" w:line="240" w:lineRule="auto"/>
        <w:ind w:left="-374" w:firstLine="709"/>
        <w:jc w:val="both"/>
        <w:rPr>
          <w:rFonts w:ascii="Times New Roman" w:eastAsia="Times New Roman" w:hAnsi="Times New Roman" w:cs="Times New Roman"/>
          <w:sz w:val="24"/>
          <w:szCs w:val="24"/>
        </w:rPr>
      </w:pPr>
      <w:r w:rsidRPr="00011319">
        <w:rPr>
          <w:rFonts w:ascii="Times New Roman" w:eastAsia="Times New Roman" w:hAnsi="Times New Roman" w:cs="Times New Roman"/>
          <w:b/>
          <w:sz w:val="24"/>
          <w:szCs w:val="24"/>
        </w:rPr>
        <w:t>Покупець:</w:t>
      </w:r>
      <w:r w:rsidRPr="00011319">
        <w:rPr>
          <w:rFonts w:ascii="Times New Roman" w:eastAsia="Times New Roman" w:hAnsi="Times New Roman" w:cs="Times New Roman"/>
          <w:sz w:val="24"/>
          <w:szCs w:val="24"/>
        </w:rPr>
        <w:t xml:space="preserve"> </w:t>
      </w:r>
      <w:r w:rsidRPr="00011319">
        <w:rPr>
          <w:rFonts w:ascii="Times New Roman" w:eastAsia="Times New Roman" w:hAnsi="Times New Roman" w:cs="Times New Roman"/>
          <w:b/>
          <w:sz w:val="24"/>
          <w:szCs w:val="24"/>
        </w:rPr>
        <w:t xml:space="preserve">Управління поліції охорони в Чернігівській області, </w:t>
      </w:r>
      <w:r w:rsidRPr="00011319">
        <w:rPr>
          <w:rFonts w:ascii="Times New Roman" w:eastAsia="Times New Roman" w:hAnsi="Times New Roman" w:cs="Times New Roman"/>
          <w:bCs/>
          <w:sz w:val="24"/>
          <w:szCs w:val="24"/>
        </w:rPr>
        <w:t xml:space="preserve">в особі </w:t>
      </w:r>
      <w:r w:rsidRPr="00011319">
        <w:rPr>
          <w:rFonts w:ascii="Times New Roman" w:eastAsia="Times New Roman" w:hAnsi="Times New Roman" w:cs="Times New Roman"/>
          <w:b/>
          <w:sz w:val="24"/>
          <w:szCs w:val="24"/>
        </w:rPr>
        <w:t xml:space="preserve">начальника управління </w:t>
      </w:r>
      <w:proofErr w:type="spellStart"/>
      <w:r w:rsidRPr="00011319">
        <w:rPr>
          <w:rFonts w:ascii="Times New Roman" w:eastAsia="Times New Roman" w:hAnsi="Times New Roman" w:cs="Times New Roman"/>
          <w:b/>
          <w:sz w:val="24"/>
          <w:szCs w:val="24"/>
        </w:rPr>
        <w:t>Магдибора</w:t>
      </w:r>
      <w:proofErr w:type="spellEnd"/>
      <w:r w:rsidRPr="00011319">
        <w:rPr>
          <w:rFonts w:ascii="Times New Roman" w:eastAsia="Times New Roman" w:hAnsi="Times New Roman" w:cs="Times New Roman"/>
          <w:b/>
          <w:sz w:val="24"/>
          <w:szCs w:val="24"/>
        </w:rPr>
        <w:t xml:space="preserve"> Ігоря Івановича</w:t>
      </w:r>
      <w:r w:rsidRPr="00011319">
        <w:rPr>
          <w:rFonts w:ascii="Times New Roman" w:eastAsia="Times New Roman" w:hAnsi="Times New Roman" w:cs="Times New Roman"/>
          <w:sz w:val="24"/>
          <w:szCs w:val="24"/>
        </w:rPr>
        <w:t>, який діє на підставі Положення про</w:t>
      </w:r>
      <w:bookmarkStart w:id="13" w:name="_Hlk135311097"/>
      <w:r w:rsidRPr="00011319">
        <w:rPr>
          <w:rFonts w:ascii="Times New Roman" w:eastAsia="Times New Roman" w:hAnsi="Times New Roman" w:cs="Times New Roman"/>
          <w:sz w:val="24"/>
          <w:szCs w:val="24"/>
        </w:rPr>
        <w:t xml:space="preserve"> Управління,</w:t>
      </w:r>
      <w:r w:rsidRPr="00011319">
        <w:rPr>
          <w:rFonts w:ascii="Times New Roman" w:eastAsia="Times New Roman" w:hAnsi="Times New Roman" w:cs="Times New Roman"/>
          <w:color w:val="000000"/>
          <w:sz w:val="24"/>
          <w:szCs w:val="24"/>
        </w:rPr>
        <w:t xml:space="preserve"> з другої сторони, </w:t>
      </w:r>
      <w:r w:rsidRPr="00011319">
        <w:rPr>
          <w:rFonts w:ascii="Eurofurenceregular" w:hAnsi="Eurofurenceregular" w:cs="Times New Roman"/>
          <w:color w:val="000000"/>
          <w:sz w:val="24"/>
          <w:szCs w:val="24"/>
          <w:lang w:eastAsia="en-US"/>
        </w:rPr>
        <w:t>уклали дану Специфікацію до договору поставки про нижченаведене:</w:t>
      </w:r>
      <w:r w:rsidRPr="00011319">
        <w:rPr>
          <w:rFonts w:ascii="Eurofurenceregular" w:hAnsi="Eurofurenceregular" w:cs="Times New Roman"/>
          <w:b/>
          <w:bCs/>
          <w:color w:val="000000"/>
          <w:sz w:val="24"/>
          <w:szCs w:val="24"/>
          <w:lang w:val="ru-RU" w:eastAsia="en-US"/>
        </w:rPr>
        <w:t> </w:t>
      </w:r>
      <w:bookmarkEnd w:id="13"/>
    </w:p>
    <w:p w:rsidR="00011319" w:rsidRPr="00011319" w:rsidRDefault="00011319" w:rsidP="00011319">
      <w:pPr>
        <w:shd w:val="clear" w:color="auto" w:fill="FFFFFF"/>
        <w:spacing w:after="150" w:line="240" w:lineRule="auto"/>
        <w:ind w:firstLine="709"/>
        <w:jc w:val="both"/>
        <w:rPr>
          <w:rFonts w:ascii="Eurofurenceregular" w:eastAsia="Times New Roman" w:hAnsi="Eurofurenceregular" w:cs="Times New Roman"/>
          <w:color w:val="000000"/>
          <w:sz w:val="24"/>
          <w:szCs w:val="24"/>
          <w:lang w:eastAsia="uk-UA"/>
        </w:rPr>
      </w:pPr>
      <w:r w:rsidRPr="00011319">
        <w:rPr>
          <w:rFonts w:ascii="Eurofurenceregular" w:eastAsia="Times New Roman" w:hAnsi="Eurofurenceregular" w:cs="Times New Roman"/>
          <w:b/>
          <w:bCs/>
          <w:color w:val="000000"/>
          <w:sz w:val="24"/>
          <w:szCs w:val="24"/>
          <w:lang w:eastAsia="uk-UA"/>
        </w:rPr>
        <w:t>1.</w:t>
      </w:r>
      <w:r w:rsidRPr="00011319">
        <w:rPr>
          <w:rFonts w:ascii="Eurofurenceregular" w:eastAsia="Times New Roman" w:hAnsi="Eurofurenceregular" w:cs="Times New Roman"/>
          <w:color w:val="000000"/>
          <w:sz w:val="24"/>
          <w:szCs w:val="24"/>
          <w:lang w:eastAsia="uk-UA"/>
        </w:rPr>
        <w:t> Затвердити характеристики, кількість, номенклатуру й загальну вартість Товару, відповідно до Таблиці:  </w:t>
      </w:r>
    </w:p>
    <w:tbl>
      <w:tblPr>
        <w:tblStyle w:val="15"/>
        <w:tblW w:w="9857" w:type="dxa"/>
        <w:tblLook w:val="04A0" w:firstRow="1" w:lastRow="0" w:firstColumn="1" w:lastColumn="0" w:noHBand="0" w:noVBand="1"/>
      </w:tblPr>
      <w:tblGrid>
        <w:gridCol w:w="551"/>
        <w:gridCol w:w="3973"/>
        <w:gridCol w:w="1173"/>
        <w:gridCol w:w="1187"/>
        <w:gridCol w:w="1415"/>
        <w:gridCol w:w="1558"/>
      </w:tblGrid>
      <w:tr w:rsidR="00011319" w:rsidRPr="00011319" w:rsidTr="00F3665A">
        <w:tc>
          <w:tcPr>
            <w:tcW w:w="551" w:type="dxa"/>
          </w:tcPr>
          <w:p w:rsidR="00011319" w:rsidRPr="00011319" w:rsidRDefault="00011319" w:rsidP="00011319">
            <w:pPr>
              <w:widowControl w:val="0"/>
              <w:jc w:val="center"/>
              <w:rPr>
                <w:rFonts w:ascii="Times New Roman" w:eastAsia="Times New Roman" w:hAnsi="Times New Roman"/>
                <w:b/>
                <w:bCs/>
                <w:snapToGrid w:val="0"/>
              </w:rPr>
            </w:pPr>
            <w:r w:rsidRPr="00011319">
              <w:rPr>
                <w:rFonts w:ascii="Times New Roman" w:eastAsia="Times New Roman" w:hAnsi="Times New Roman"/>
                <w:b/>
                <w:bCs/>
                <w:snapToGrid w:val="0"/>
              </w:rPr>
              <w:t>№ п/п</w:t>
            </w:r>
          </w:p>
        </w:tc>
        <w:tc>
          <w:tcPr>
            <w:tcW w:w="3973" w:type="dxa"/>
          </w:tcPr>
          <w:p w:rsidR="00011319" w:rsidRPr="00011319" w:rsidRDefault="00011319" w:rsidP="00011319">
            <w:pPr>
              <w:widowControl w:val="0"/>
              <w:jc w:val="center"/>
              <w:rPr>
                <w:rFonts w:ascii="Times New Roman" w:eastAsia="Times New Roman" w:hAnsi="Times New Roman"/>
                <w:b/>
                <w:bCs/>
                <w:snapToGrid w:val="0"/>
              </w:rPr>
            </w:pPr>
            <w:proofErr w:type="spellStart"/>
            <w:r w:rsidRPr="00011319">
              <w:rPr>
                <w:rFonts w:ascii="Times New Roman" w:eastAsia="Times New Roman" w:hAnsi="Times New Roman"/>
                <w:b/>
                <w:bCs/>
                <w:snapToGrid w:val="0"/>
              </w:rPr>
              <w:t>Назва</w:t>
            </w:r>
            <w:proofErr w:type="spellEnd"/>
            <w:r w:rsidRPr="00011319">
              <w:rPr>
                <w:rFonts w:ascii="Times New Roman" w:eastAsia="Times New Roman" w:hAnsi="Times New Roman"/>
                <w:b/>
                <w:bCs/>
                <w:snapToGrid w:val="0"/>
              </w:rPr>
              <w:t xml:space="preserve"> товару</w:t>
            </w:r>
          </w:p>
        </w:tc>
        <w:tc>
          <w:tcPr>
            <w:tcW w:w="1173" w:type="dxa"/>
          </w:tcPr>
          <w:p w:rsidR="00011319" w:rsidRPr="00011319" w:rsidRDefault="00011319" w:rsidP="00011319">
            <w:pPr>
              <w:widowControl w:val="0"/>
              <w:jc w:val="center"/>
              <w:rPr>
                <w:rFonts w:ascii="Times New Roman" w:eastAsia="Times New Roman" w:hAnsi="Times New Roman"/>
                <w:b/>
                <w:bCs/>
                <w:snapToGrid w:val="0"/>
              </w:rPr>
            </w:pPr>
            <w:proofErr w:type="spellStart"/>
            <w:r w:rsidRPr="00011319">
              <w:rPr>
                <w:rFonts w:ascii="Times New Roman" w:eastAsia="Times New Roman" w:hAnsi="Times New Roman"/>
                <w:b/>
                <w:bCs/>
                <w:snapToGrid w:val="0"/>
              </w:rPr>
              <w:t>Одиниця</w:t>
            </w:r>
            <w:proofErr w:type="spellEnd"/>
          </w:p>
        </w:tc>
        <w:tc>
          <w:tcPr>
            <w:tcW w:w="1187" w:type="dxa"/>
          </w:tcPr>
          <w:p w:rsidR="00011319" w:rsidRPr="00011319" w:rsidRDefault="00011319" w:rsidP="00011319">
            <w:pPr>
              <w:widowControl w:val="0"/>
              <w:jc w:val="center"/>
              <w:rPr>
                <w:rFonts w:ascii="Times New Roman" w:eastAsia="Times New Roman" w:hAnsi="Times New Roman"/>
                <w:b/>
                <w:bCs/>
                <w:snapToGrid w:val="0"/>
              </w:rPr>
            </w:pPr>
            <w:proofErr w:type="spellStart"/>
            <w:r w:rsidRPr="00011319">
              <w:rPr>
                <w:rFonts w:ascii="Times New Roman" w:eastAsia="Times New Roman" w:hAnsi="Times New Roman"/>
                <w:b/>
                <w:bCs/>
                <w:snapToGrid w:val="0"/>
              </w:rPr>
              <w:t>Кількість</w:t>
            </w:r>
            <w:proofErr w:type="spellEnd"/>
            <w:r w:rsidRPr="00011319">
              <w:rPr>
                <w:rFonts w:ascii="Times New Roman" w:eastAsia="Times New Roman" w:hAnsi="Times New Roman"/>
                <w:b/>
                <w:bCs/>
                <w:snapToGrid w:val="0"/>
              </w:rPr>
              <w:t xml:space="preserve"> </w:t>
            </w:r>
          </w:p>
        </w:tc>
        <w:tc>
          <w:tcPr>
            <w:tcW w:w="1415" w:type="dxa"/>
          </w:tcPr>
          <w:p w:rsidR="00011319" w:rsidRPr="00011319" w:rsidRDefault="00011319" w:rsidP="00011319">
            <w:pPr>
              <w:widowControl w:val="0"/>
              <w:jc w:val="center"/>
              <w:rPr>
                <w:rFonts w:ascii="Times New Roman" w:eastAsia="Times New Roman" w:hAnsi="Times New Roman"/>
                <w:b/>
                <w:bCs/>
                <w:snapToGrid w:val="0"/>
              </w:rPr>
            </w:pPr>
            <w:proofErr w:type="spellStart"/>
            <w:r w:rsidRPr="00011319">
              <w:rPr>
                <w:rFonts w:ascii="Times New Roman" w:eastAsia="Times New Roman" w:hAnsi="Times New Roman"/>
                <w:b/>
                <w:bCs/>
                <w:snapToGrid w:val="0"/>
              </w:rPr>
              <w:t>Ціна</w:t>
            </w:r>
            <w:proofErr w:type="spellEnd"/>
          </w:p>
          <w:p w:rsidR="00011319" w:rsidRPr="00011319" w:rsidRDefault="00011319" w:rsidP="00011319">
            <w:pPr>
              <w:widowControl w:val="0"/>
              <w:jc w:val="center"/>
              <w:rPr>
                <w:rFonts w:ascii="Times New Roman" w:eastAsia="Times New Roman" w:hAnsi="Times New Roman"/>
                <w:b/>
                <w:bCs/>
                <w:snapToGrid w:val="0"/>
              </w:rPr>
            </w:pPr>
            <w:r w:rsidRPr="00011319">
              <w:rPr>
                <w:rFonts w:ascii="Times New Roman" w:eastAsia="Times New Roman" w:hAnsi="Times New Roman"/>
                <w:b/>
                <w:bCs/>
                <w:snapToGrid w:val="0"/>
              </w:rPr>
              <w:t xml:space="preserve"> з\без ПДВ</w:t>
            </w:r>
          </w:p>
        </w:tc>
        <w:tc>
          <w:tcPr>
            <w:tcW w:w="1558" w:type="dxa"/>
          </w:tcPr>
          <w:p w:rsidR="00011319" w:rsidRPr="00011319" w:rsidRDefault="00011319" w:rsidP="00011319">
            <w:pPr>
              <w:widowControl w:val="0"/>
              <w:jc w:val="center"/>
              <w:rPr>
                <w:rFonts w:ascii="Times New Roman" w:eastAsia="Times New Roman" w:hAnsi="Times New Roman"/>
                <w:b/>
                <w:bCs/>
                <w:snapToGrid w:val="0"/>
              </w:rPr>
            </w:pPr>
            <w:r w:rsidRPr="00011319">
              <w:rPr>
                <w:rFonts w:ascii="Times New Roman" w:eastAsia="Times New Roman" w:hAnsi="Times New Roman"/>
                <w:b/>
                <w:bCs/>
                <w:snapToGrid w:val="0"/>
              </w:rPr>
              <w:t>Сума</w:t>
            </w:r>
          </w:p>
          <w:p w:rsidR="00011319" w:rsidRPr="00011319" w:rsidRDefault="00011319" w:rsidP="00011319">
            <w:pPr>
              <w:widowControl w:val="0"/>
              <w:jc w:val="center"/>
              <w:rPr>
                <w:rFonts w:ascii="Times New Roman" w:eastAsia="Times New Roman" w:hAnsi="Times New Roman"/>
                <w:b/>
                <w:bCs/>
                <w:snapToGrid w:val="0"/>
              </w:rPr>
            </w:pPr>
            <w:r w:rsidRPr="00011319">
              <w:rPr>
                <w:rFonts w:ascii="Times New Roman" w:eastAsia="Times New Roman" w:hAnsi="Times New Roman"/>
                <w:b/>
                <w:bCs/>
                <w:snapToGrid w:val="0"/>
              </w:rPr>
              <w:t xml:space="preserve"> з\без ПДВ</w:t>
            </w:r>
          </w:p>
        </w:tc>
      </w:tr>
      <w:tr w:rsidR="00011319" w:rsidRPr="00011319" w:rsidTr="00F3665A">
        <w:tc>
          <w:tcPr>
            <w:tcW w:w="551" w:type="dxa"/>
          </w:tcPr>
          <w:p w:rsidR="00011319" w:rsidRPr="00011319" w:rsidRDefault="00011319" w:rsidP="00011319">
            <w:pPr>
              <w:widowControl w:val="0"/>
              <w:jc w:val="center"/>
              <w:rPr>
                <w:rFonts w:ascii="Times New Roman" w:eastAsia="Times New Roman" w:hAnsi="Times New Roman"/>
                <w:snapToGrid w:val="0"/>
              </w:rPr>
            </w:pPr>
            <w:r w:rsidRPr="00011319">
              <w:rPr>
                <w:rFonts w:ascii="Times New Roman" w:eastAsia="Times New Roman" w:hAnsi="Times New Roman"/>
                <w:snapToGrid w:val="0"/>
              </w:rPr>
              <w:t>1</w:t>
            </w:r>
          </w:p>
        </w:tc>
        <w:tc>
          <w:tcPr>
            <w:tcW w:w="3973" w:type="dxa"/>
          </w:tcPr>
          <w:p w:rsidR="00011319" w:rsidRPr="00011319" w:rsidRDefault="00011319" w:rsidP="00011319">
            <w:pPr>
              <w:widowControl w:val="0"/>
              <w:jc w:val="center"/>
              <w:rPr>
                <w:rFonts w:ascii="Times New Roman" w:eastAsia="Times New Roman" w:hAnsi="Times New Roman"/>
                <w:snapToGrid w:val="0"/>
              </w:rPr>
            </w:pPr>
            <w:proofErr w:type="spellStart"/>
            <w:r w:rsidRPr="00011319">
              <w:rPr>
                <w:rFonts w:ascii="Times New Roman" w:eastAsia="Times New Roman" w:hAnsi="Times New Roman"/>
                <w:snapToGrid w:val="0"/>
              </w:rPr>
              <w:t>Папір</w:t>
            </w:r>
            <w:proofErr w:type="spellEnd"/>
            <w:r w:rsidRPr="00011319">
              <w:rPr>
                <w:rFonts w:ascii="Times New Roman" w:eastAsia="Times New Roman" w:hAnsi="Times New Roman"/>
                <w:snapToGrid w:val="0"/>
              </w:rPr>
              <w:t xml:space="preserve"> </w:t>
            </w:r>
            <w:proofErr w:type="spellStart"/>
            <w:r w:rsidRPr="00011319">
              <w:rPr>
                <w:rFonts w:ascii="Times New Roman" w:eastAsia="Times New Roman" w:hAnsi="Times New Roman"/>
                <w:snapToGrid w:val="0"/>
              </w:rPr>
              <w:t>офісний</w:t>
            </w:r>
            <w:proofErr w:type="spellEnd"/>
          </w:p>
        </w:tc>
        <w:tc>
          <w:tcPr>
            <w:tcW w:w="1173" w:type="dxa"/>
          </w:tcPr>
          <w:p w:rsidR="00011319" w:rsidRPr="00011319" w:rsidRDefault="00011319" w:rsidP="00011319">
            <w:pPr>
              <w:widowControl w:val="0"/>
              <w:jc w:val="center"/>
              <w:rPr>
                <w:rFonts w:ascii="Times New Roman" w:eastAsia="Times New Roman" w:hAnsi="Times New Roman"/>
                <w:snapToGrid w:val="0"/>
              </w:rPr>
            </w:pPr>
            <w:r w:rsidRPr="00011319">
              <w:rPr>
                <w:rFonts w:ascii="Times New Roman" w:eastAsia="Times New Roman" w:hAnsi="Times New Roman"/>
                <w:snapToGrid w:val="0"/>
              </w:rPr>
              <w:t>пачка</w:t>
            </w:r>
          </w:p>
        </w:tc>
        <w:tc>
          <w:tcPr>
            <w:tcW w:w="1187" w:type="dxa"/>
          </w:tcPr>
          <w:p w:rsidR="00011319" w:rsidRPr="00011319" w:rsidRDefault="00011319" w:rsidP="00011319">
            <w:pPr>
              <w:widowControl w:val="0"/>
              <w:jc w:val="center"/>
              <w:rPr>
                <w:rFonts w:ascii="Times New Roman" w:eastAsia="Times New Roman" w:hAnsi="Times New Roman"/>
                <w:snapToGrid w:val="0"/>
                <w:lang w:val="en-US"/>
              </w:rPr>
            </w:pPr>
            <w:r>
              <w:rPr>
                <w:rFonts w:ascii="Times New Roman" w:eastAsia="Times New Roman" w:hAnsi="Times New Roman"/>
                <w:snapToGrid w:val="0"/>
                <w:lang w:val="en-US"/>
              </w:rPr>
              <w:t>1200</w:t>
            </w:r>
          </w:p>
        </w:tc>
        <w:tc>
          <w:tcPr>
            <w:tcW w:w="1415" w:type="dxa"/>
          </w:tcPr>
          <w:p w:rsidR="00011319" w:rsidRPr="00011319" w:rsidRDefault="00011319" w:rsidP="00011319">
            <w:pPr>
              <w:widowControl w:val="0"/>
              <w:jc w:val="center"/>
              <w:rPr>
                <w:rFonts w:ascii="Times New Roman" w:eastAsia="Times New Roman" w:hAnsi="Times New Roman"/>
                <w:snapToGrid w:val="0"/>
              </w:rPr>
            </w:pPr>
          </w:p>
        </w:tc>
        <w:tc>
          <w:tcPr>
            <w:tcW w:w="1558" w:type="dxa"/>
          </w:tcPr>
          <w:p w:rsidR="00011319" w:rsidRPr="00011319" w:rsidRDefault="00011319" w:rsidP="00011319">
            <w:pPr>
              <w:widowControl w:val="0"/>
              <w:jc w:val="center"/>
              <w:rPr>
                <w:rFonts w:ascii="Times New Roman" w:eastAsia="Times New Roman" w:hAnsi="Times New Roman"/>
                <w:snapToGrid w:val="0"/>
              </w:rPr>
            </w:pPr>
          </w:p>
        </w:tc>
      </w:tr>
      <w:tr w:rsidR="00011319" w:rsidRPr="00011319" w:rsidTr="00F3665A">
        <w:tc>
          <w:tcPr>
            <w:tcW w:w="8299" w:type="dxa"/>
            <w:gridSpan w:val="5"/>
            <w:vAlign w:val="center"/>
          </w:tcPr>
          <w:p w:rsidR="00011319" w:rsidRPr="00011319" w:rsidRDefault="00D83D74" w:rsidP="00011319">
            <w:pPr>
              <w:ind w:right="141"/>
              <w:jc w:val="right"/>
              <w:rPr>
                <w:rFonts w:ascii="Times New Roman" w:eastAsia="Times New Roman" w:hAnsi="Times New Roman"/>
                <w:b/>
                <w:bCs/>
                <w:sz w:val="24"/>
                <w:szCs w:val="24"/>
              </w:rPr>
            </w:pPr>
            <w:r>
              <w:rPr>
                <w:rFonts w:ascii="Times New Roman" w:eastAsia="Times New Roman" w:hAnsi="Times New Roman"/>
                <w:b/>
                <w:bCs/>
                <w:sz w:val="24"/>
                <w:szCs w:val="24"/>
              </w:rPr>
              <w:t>ПДВ</w:t>
            </w:r>
          </w:p>
        </w:tc>
        <w:tc>
          <w:tcPr>
            <w:tcW w:w="1558" w:type="dxa"/>
            <w:vAlign w:val="center"/>
          </w:tcPr>
          <w:p w:rsidR="00011319" w:rsidRPr="00011319" w:rsidRDefault="00011319" w:rsidP="00011319">
            <w:pPr>
              <w:ind w:right="141"/>
              <w:jc w:val="center"/>
              <w:rPr>
                <w:rFonts w:ascii="Times New Roman" w:eastAsia="Times New Roman" w:hAnsi="Times New Roman"/>
                <w:b/>
                <w:bCs/>
                <w:sz w:val="24"/>
                <w:szCs w:val="24"/>
              </w:rPr>
            </w:pPr>
          </w:p>
        </w:tc>
      </w:tr>
      <w:tr w:rsidR="00011319" w:rsidRPr="00011319" w:rsidTr="00F3665A">
        <w:tc>
          <w:tcPr>
            <w:tcW w:w="8299" w:type="dxa"/>
            <w:gridSpan w:val="5"/>
            <w:vAlign w:val="center"/>
          </w:tcPr>
          <w:p w:rsidR="00011319" w:rsidRPr="00011319" w:rsidRDefault="00011319" w:rsidP="00011319">
            <w:pPr>
              <w:ind w:right="141"/>
              <w:jc w:val="right"/>
              <w:rPr>
                <w:rFonts w:ascii="Times New Roman" w:eastAsia="Times New Roman" w:hAnsi="Times New Roman"/>
                <w:b/>
                <w:bCs/>
                <w:sz w:val="24"/>
                <w:szCs w:val="24"/>
              </w:rPr>
            </w:pPr>
            <w:r w:rsidRPr="00011319">
              <w:rPr>
                <w:rFonts w:ascii="Times New Roman" w:eastAsia="Times New Roman" w:hAnsi="Times New Roman"/>
                <w:b/>
                <w:bCs/>
                <w:sz w:val="24"/>
                <w:szCs w:val="24"/>
              </w:rPr>
              <w:t>ВСЬОГО:</w:t>
            </w:r>
          </w:p>
        </w:tc>
        <w:tc>
          <w:tcPr>
            <w:tcW w:w="1558" w:type="dxa"/>
            <w:vAlign w:val="center"/>
          </w:tcPr>
          <w:p w:rsidR="00011319" w:rsidRPr="00011319" w:rsidRDefault="00011319" w:rsidP="00011319">
            <w:pPr>
              <w:ind w:right="141"/>
              <w:jc w:val="center"/>
              <w:rPr>
                <w:rFonts w:ascii="Times New Roman" w:eastAsia="Times New Roman" w:hAnsi="Times New Roman"/>
                <w:b/>
                <w:bCs/>
                <w:sz w:val="24"/>
                <w:szCs w:val="24"/>
              </w:rPr>
            </w:pPr>
          </w:p>
        </w:tc>
      </w:tr>
    </w:tbl>
    <w:tbl>
      <w:tblPr>
        <w:tblW w:w="9923" w:type="dxa"/>
        <w:tblInd w:w="-142" w:type="dxa"/>
        <w:tblLayout w:type="fixed"/>
        <w:tblLook w:val="0000" w:firstRow="0" w:lastRow="0" w:firstColumn="0" w:lastColumn="0" w:noHBand="0" w:noVBand="0"/>
      </w:tblPr>
      <w:tblGrid>
        <w:gridCol w:w="9923"/>
      </w:tblGrid>
      <w:tr w:rsidR="00011319" w:rsidRPr="00011319" w:rsidTr="00F3665A">
        <w:trPr>
          <w:cantSplit/>
          <w:trHeight w:val="347"/>
        </w:trPr>
        <w:tc>
          <w:tcPr>
            <w:tcW w:w="9923" w:type="dxa"/>
          </w:tcPr>
          <w:p w:rsidR="00011319" w:rsidRPr="00011319" w:rsidRDefault="00011319" w:rsidP="00011319">
            <w:pPr>
              <w:tabs>
                <w:tab w:val="left" w:pos="1474"/>
              </w:tabs>
              <w:spacing w:after="0" w:line="240" w:lineRule="auto"/>
              <w:ind w:right="-109" w:firstLine="745"/>
              <w:jc w:val="both"/>
              <w:rPr>
                <w:rFonts w:ascii="Times New Roman" w:eastAsia="Times New Roman" w:hAnsi="Times New Roman" w:cs="Times New Roman"/>
                <w:b/>
                <w:bCs/>
                <w:sz w:val="24"/>
                <w:szCs w:val="24"/>
              </w:rPr>
            </w:pPr>
          </w:p>
          <w:p w:rsidR="00011319" w:rsidRPr="00011319" w:rsidRDefault="00011319" w:rsidP="00011319">
            <w:pPr>
              <w:tabs>
                <w:tab w:val="left" w:pos="1474"/>
              </w:tabs>
              <w:spacing w:after="0" w:line="240" w:lineRule="auto"/>
              <w:ind w:right="-109" w:firstLine="745"/>
              <w:jc w:val="both"/>
              <w:rPr>
                <w:rFonts w:ascii="Times New Roman" w:hAnsi="Times New Roman" w:cs="Times New Roman"/>
                <w:color w:val="000000"/>
                <w:sz w:val="24"/>
                <w:szCs w:val="24"/>
                <w:shd w:val="clear" w:color="auto" w:fill="FFFFFF"/>
                <w:lang w:val="ru-RU" w:eastAsia="en-US"/>
              </w:rPr>
            </w:pPr>
            <w:r w:rsidRPr="00011319">
              <w:rPr>
                <w:rFonts w:ascii="Times New Roman" w:eastAsia="Times New Roman" w:hAnsi="Times New Roman" w:cs="Times New Roman"/>
                <w:b/>
                <w:bCs/>
                <w:sz w:val="24"/>
                <w:szCs w:val="24"/>
              </w:rPr>
              <w:t xml:space="preserve">2. </w:t>
            </w:r>
            <w:proofErr w:type="spellStart"/>
            <w:r w:rsidRPr="00011319">
              <w:rPr>
                <w:rFonts w:ascii="Times New Roman" w:hAnsi="Times New Roman" w:cs="Times New Roman"/>
                <w:color w:val="000000"/>
                <w:sz w:val="24"/>
                <w:szCs w:val="24"/>
                <w:shd w:val="clear" w:color="auto" w:fill="FFFFFF"/>
                <w:lang w:val="ru-RU" w:eastAsia="en-US"/>
              </w:rPr>
              <w:t>Загальна</w:t>
            </w:r>
            <w:proofErr w:type="spellEnd"/>
            <w:r w:rsidRPr="00011319">
              <w:rPr>
                <w:rFonts w:ascii="Times New Roman" w:hAnsi="Times New Roman" w:cs="Times New Roman"/>
                <w:color w:val="000000"/>
                <w:sz w:val="24"/>
                <w:szCs w:val="24"/>
                <w:shd w:val="clear" w:color="auto" w:fill="FFFFFF"/>
                <w:lang w:val="ru-RU" w:eastAsia="en-US"/>
              </w:rPr>
              <w:t xml:space="preserve"> </w:t>
            </w:r>
            <w:proofErr w:type="spellStart"/>
            <w:r w:rsidRPr="00011319">
              <w:rPr>
                <w:rFonts w:ascii="Times New Roman" w:hAnsi="Times New Roman" w:cs="Times New Roman"/>
                <w:color w:val="000000"/>
                <w:sz w:val="24"/>
                <w:szCs w:val="24"/>
                <w:shd w:val="clear" w:color="auto" w:fill="FFFFFF"/>
                <w:lang w:val="ru-RU" w:eastAsia="en-US"/>
              </w:rPr>
              <w:t>вартість</w:t>
            </w:r>
            <w:proofErr w:type="spellEnd"/>
            <w:r w:rsidRPr="00011319">
              <w:rPr>
                <w:rFonts w:ascii="Times New Roman" w:hAnsi="Times New Roman" w:cs="Times New Roman"/>
                <w:color w:val="000000"/>
                <w:sz w:val="24"/>
                <w:szCs w:val="24"/>
                <w:shd w:val="clear" w:color="auto" w:fill="FFFFFF"/>
                <w:lang w:val="ru-RU" w:eastAsia="en-US"/>
              </w:rPr>
              <w:t xml:space="preserve"> Товару </w:t>
            </w:r>
            <w:proofErr w:type="spellStart"/>
            <w:r w:rsidRPr="00011319">
              <w:rPr>
                <w:rFonts w:ascii="Times New Roman" w:hAnsi="Times New Roman" w:cs="Times New Roman"/>
                <w:color w:val="000000"/>
                <w:sz w:val="24"/>
                <w:szCs w:val="24"/>
                <w:shd w:val="clear" w:color="auto" w:fill="FFFFFF"/>
                <w:lang w:val="ru-RU" w:eastAsia="en-US"/>
              </w:rPr>
              <w:t>складає</w:t>
            </w:r>
            <w:proofErr w:type="spellEnd"/>
            <w:r w:rsidRPr="00011319">
              <w:rPr>
                <w:rFonts w:ascii="Times New Roman" w:hAnsi="Times New Roman" w:cs="Times New Roman"/>
                <w:color w:val="000000"/>
                <w:sz w:val="24"/>
                <w:szCs w:val="24"/>
                <w:shd w:val="clear" w:color="auto" w:fill="FFFFFF"/>
                <w:lang w:val="ru-RU" w:eastAsia="en-US"/>
              </w:rPr>
              <w:t xml:space="preserve"> ________________________________________</w:t>
            </w:r>
          </w:p>
          <w:p w:rsidR="00011319" w:rsidRPr="00011319" w:rsidRDefault="00011319" w:rsidP="00011319">
            <w:pPr>
              <w:tabs>
                <w:tab w:val="left" w:pos="1474"/>
              </w:tabs>
              <w:spacing w:after="0" w:line="240" w:lineRule="auto"/>
              <w:ind w:right="-109" w:firstLine="745"/>
              <w:jc w:val="both"/>
              <w:rPr>
                <w:rFonts w:ascii="Times New Roman" w:eastAsia="Times New Roman" w:hAnsi="Times New Roman" w:cs="Times New Roman"/>
                <w:b/>
                <w:bCs/>
                <w:sz w:val="24"/>
                <w:szCs w:val="24"/>
              </w:rPr>
            </w:pPr>
          </w:p>
        </w:tc>
      </w:tr>
    </w:tbl>
    <w:p w:rsidR="00011319" w:rsidRPr="00011319" w:rsidRDefault="00011319" w:rsidP="00011319">
      <w:pPr>
        <w:spacing w:after="0" w:line="240" w:lineRule="auto"/>
        <w:rPr>
          <w:rFonts w:ascii="Times New Roman" w:eastAsia="Times New Roman" w:hAnsi="Times New Roman" w:cs="Times New Roman"/>
          <w:sz w:val="24"/>
          <w:szCs w:val="24"/>
        </w:rPr>
      </w:pPr>
    </w:p>
    <w:tbl>
      <w:tblPr>
        <w:tblW w:w="10663" w:type="dxa"/>
        <w:jc w:val="center"/>
        <w:tblLook w:val="00A0" w:firstRow="1" w:lastRow="0" w:firstColumn="1" w:lastColumn="0" w:noHBand="0" w:noVBand="0"/>
      </w:tblPr>
      <w:tblGrid>
        <w:gridCol w:w="5103"/>
        <w:gridCol w:w="5560"/>
      </w:tblGrid>
      <w:tr w:rsidR="00011319" w:rsidRPr="00011319" w:rsidTr="00F3665A">
        <w:trPr>
          <w:jc w:val="center"/>
        </w:trPr>
        <w:tc>
          <w:tcPr>
            <w:tcW w:w="5103" w:type="dxa"/>
          </w:tcPr>
          <w:p w:rsidR="00011319" w:rsidRPr="00011319" w:rsidRDefault="00011319" w:rsidP="00011319">
            <w:pPr>
              <w:spacing w:after="0" w:line="276" w:lineRule="auto"/>
              <w:jc w:val="center"/>
              <w:rPr>
                <w:rFonts w:ascii="Times New Roman" w:eastAsia="Times New Roman" w:hAnsi="Times New Roman" w:cs="Times New Roman"/>
                <w:b/>
                <w:sz w:val="24"/>
                <w:szCs w:val="24"/>
                <w:lang w:val="ru-RU"/>
              </w:rPr>
            </w:pPr>
            <w:r w:rsidRPr="00011319">
              <w:rPr>
                <w:rFonts w:ascii="Times New Roman" w:eastAsia="Times New Roman" w:hAnsi="Times New Roman" w:cs="Times New Roman"/>
                <w:b/>
                <w:sz w:val="24"/>
                <w:szCs w:val="24"/>
                <w:lang w:val="ru-RU"/>
              </w:rPr>
              <w:t>ПРОДАВЕЦЬ</w:t>
            </w:r>
          </w:p>
          <w:p w:rsidR="00011319" w:rsidRPr="00011319" w:rsidRDefault="00011319" w:rsidP="00011319">
            <w:pPr>
              <w:spacing w:after="0" w:line="276" w:lineRule="auto"/>
              <w:jc w:val="center"/>
              <w:rPr>
                <w:rFonts w:ascii="Times New Roman" w:eastAsia="Times New Roman" w:hAnsi="Times New Roman" w:cs="Times New Roman"/>
                <w:b/>
                <w:sz w:val="24"/>
                <w:szCs w:val="24"/>
                <w:lang w:val="ru-RU"/>
              </w:rPr>
            </w:pPr>
          </w:p>
          <w:p w:rsidR="00011319" w:rsidRPr="00011319" w:rsidRDefault="00011319" w:rsidP="00011319">
            <w:pPr>
              <w:spacing w:after="0"/>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 xml:space="preserve">     </w:t>
            </w: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b/>
                <w:sz w:val="24"/>
                <w:szCs w:val="24"/>
              </w:rPr>
            </w:pPr>
          </w:p>
          <w:p w:rsidR="00011319" w:rsidRPr="00011319" w:rsidRDefault="00011319" w:rsidP="00011319">
            <w:pPr>
              <w:spacing w:after="0"/>
              <w:rPr>
                <w:rFonts w:ascii="Times New Roman" w:eastAsia="Times New Roman" w:hAnsi="Times New Roman" w:cs="Times New Roman"/>
                <w:sz w:val="24"/>
                <w:szCs w:val="24"/>
              </w:rPr>
            </w:pPr>
          </w:p>
          <w:p w:rsidR="00011319" w:rsidRPr="00011319" w:rsidRDefault="00011319" w:rsidP="00011319">
            <w:pPr>
              <w:spacing w:after="0"/>
              <w:rPr>
                <w:rFonts w:ascii="Times New Roman" w:hAnsi="Times New Roman" w:cs="Times New Roman"/>
                <w:b/>
                <w:sz w:val="24"/>
                <w:szCs w:val="24"/>
              </w:rPr>
            </w:pPr>
            <w:r w:rsidRPr="00011319">
              <w:rPr>
                <w:rFonts w:ascii="Times New Roman" w:hAnsi="Times New Roman" w:cs="Times New Roman"/>
                <w:i/>
                <w:sz w:val="24"/>
                <w:szCs w:val="24"/>
              </w:rPr>
              <w:t xml:space="preserve">___________________ </w:t>
            </w:r>
            <w:r w:rsidRPr="00011319">
              <w:rPr>
                <w:rFonts w:ascii="Times New Roman" w:hAnsi="Times New Roman" w:cs="Times New Roman"/>
                <w:b/>
                <w:sz w:val="24"/>
                <w:szCs w:val="24"/>
              </w:rPr>
              <w:t>/</w:t>
            </w:r>
            <w:r w:rsidRPr="00011319">
              <w:rPr>
                <w:rFonts w:ascii="Times New Roman" w:eastAsia="Times New Roman" w:hAnsi="Times New Roman" w:cs="Times New Roman"/>
                <w:b/>
                <w:sz w:val="24"/>
                <w:szCs w:val="24"/>
              </w:rPr>
              <w:t xml:space="preserve"> </w:t>
            </w:r>
            <w:r w:rsidRPr="00011319">
              <w:rPr>
                <w:rFonts w:ascii="Times New Roman" w:hAnsi="Times New Roman" w:cs="Times New Roman"/>
                <w:b/>
                <w:sz w:val="24"/>
                <w:szCs w:val="24"/>
              </w:rPr>
              <w:t>_______________ /</w:t>
            </w:r>
          </w:p>
          <w:p w:rsidR="00011319" w:rsidRPr="00011319" w:rsidRDefault="00011319" w:rsidP="00011319">
            <w:pPr>
              <w:spacing w:after="0"/>
              <w:rPr>
                <w:rFonts w:ascii="Times New Roman" w:hAnsi="Times New Roman" w:cs="Times New Roman"/>
                <w:sz w:val="24"/>
                <w:szCs w:val="24"/>
              </w:rPr>
            </w:pPr>
            <w:r w:rsidRPr="00011319">
              <w:rPr>
                <w:rFonts w:ascii="Times New Roman" w:hAnsi="Times New Roman" w:cs="Times New Roman"/>
                <w:sz w:val="24"/>
                <w:szCs w:val="24"/>
              </w:rPr>
              <w:t xml:space="preserve"> </w:t>
            </w:r>
          </w:p>
        </w:tc>
        <w:tc>
          <w:tcPr>
            <w:tcW w:w="5560" w:type="dxa"/>
          </w:tcPr>
          <w:p w:rsidR="00011319" w:rsidRPr="00011319" w:rsidRDefault="00011319" w:rsidP="00011319">
            <w:pPr>
              <w:spacing w:after="0" w:line="276" w:lineRule="auto"/>
              <w:jc w:val="center"/>
              <w:rPr>
                <w:rFonts w:ascii="Times New Roman" w:eastAsia="Times New Roman" w:hAnsi="Times New Roman" w:cs="Times New Roman"/>
                <w:b/>
                <w:sz w:val="24"/>
                <w:szCs w:val="24"/>
              </w:rPr>
            </w:pPr>
            <w:r w:rsidRPr="00011319">
              <w:rPr>
                <w:rFonts w:ascii="Times New Roman" w:eastAsia="Times New Roman" w:hAnsi="Times New Roman" w:cs="Times New Roman"/>
                <w:b/>
                <w:sz w:val="24"/>
                <w:szCs w:val="24"/>
              </w:rPr>
              <w:t>ПОКУПЕЦЬ</w:t>
            </w:r>
          </w:p>
          <w:p w:rsidR="00011319" w:rsidRPr="00011319" w:rsidRDefault="00011319" w:rsidP="00011319">
            <w:pPr>
              <w:spacing w:after="0" w:line="276" w:lineRule="auto"/>
              <w:ind w:firstLine="34"/>
              <w:rPr>
                <w:rFonts w:ascii="Times New Roman" w:eastAsia="Times New Roman" w:hAnsi="Times New Roman" w:cs="Times New Roman"/>
                <w:b/>
                <w:bCs/>
                <w:color w:val="000000"/>
                <w:sz w:val="24"/>
                <w:szCs w:val="24"/>
              </w:rPr>
            </w:pPr>
          </w:p>
          <w:p w:rsidR="00011319" w:rsidRPr="00011319" w:rsidRDefault="00011319" w:rsidP="00011319">
            <w:pPr>
              <w:spacing w:after="0" w:line="276" w:lineRule="auto"/>
              <w:ind w:firstLine="34"/>
              <w:jc w:val="center"/>
              <w:rPr>
                <w:rFonts w:ascii="Times New Roman" w:eastAsia="Times New Roman" w:hAnsi="Times New Roman" w:cs="Times New Roman"/>
                <w:b/>
                <w:bCs/>
                <w:color w:val="000000"/>
                <w:sz w:val="24"/>
                <w:szCs w:val="24"/>
              </w:rPr>
            </w:pPr>
            <w:r w:rsidRPr="00011319">
              <w:rPr>
                <w:rFonts w:ascii="Times New Roman" w:eastAsia="Times New Roman" w:hAnsi="Times New Roman" w:cs="Times New Roman"/>
                <w:b/>
                <w:bCs/>
                <w:color w:val="000000"/>
                <w:sz w:val="24"/>
                <w:szCs w:val="24"/>
              </w:rPr>
              <w:t>Управління поліції охорони в Чернігівській області</w:t>
            </w:r>
          </w:p>
          <w:p w:rsidR="00011319" w:rsidRPr="00011319" w:rsidRDefault="00011319" w:rsidP="00011319">
            <w:pPr>
              <w:spacing w:after="0" w:line="276" w:lineRule="auto"/>
              <w:ind w:firstLine="34"/>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rPr>
              <w:t xml:space="preserve">Адреса: </w:t>
            </w:r>
            <w:smartTag w:uri="urn:schemas-microsoft-com:office:smarttags" w:element="metricconverter">
              <w:smartTagPr>
                <w:attr w:name="ProductID" w:val="14021, м"/>
              </w:smartTagPr>
              <w:r w:rsidRPr="00011319">
                <w:rPr>
                  <w:rFonts w:ascii="Times New Roman" w:eastAsia="Times New Roman" w:hAnsi="Times New Roman" w:cs="Times New Roman"/>
                  <w:sz w:val="24"/>
                  <w:szCs w:val="24"/>
                </w:rPr>
                <w:t>14021, м</w:t>
              </w:r>
            </w:smartTag>
            <w:r w:rsidRPr="00011319">
              <w:rPr>
                <w:rFonts w:ascii="Times New Roman" w:eastAsia="Times New Roman" w:hAnsi="Times New Roman" w:cs="Times New Roman"/>
                <w:sz w:val="24"/>
                <w:szCs w:val="24"/>
              </w:rPr>
              <w:t xml:space="preserve">. Чернігів, вул. Івана Франка, 4-А </w:t>
            </w:r>
          </w:p>
          <w:p w:rsidR="00011319" w:rsidRPr="00011319" w:rsidRDefault="00011319" w:rsidP="00011319">
            <w:pPr>
              <w:spacing w:after="0" w:line="276"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lang w:val="ru-RU"/>
              </w:rPr>
              <w:t>ЄДРПОУ 40109021, ІПН 401090225269</w:t>
            </w:r>
            <w:r w:rsidRPr="00011319">
              <w:rPr>
                <w:rFonts w:ascii="Times New Roman" w:eastAsia="Times New Roman" w:hAnsi="Times New Roman" w:cs="Times New Roman"/>
                <w:sz w:val="24"/>
                <w:szCs w:val="24"/>
              </w:rPr>
              <w:t xml:space="preserve">, </w:t>
            </w:r>
          </w:p>
          <w:p w:rsidR="00011319" w:rsidRPr="00011319" w:rsidRDefault="00011319" w:rsidP="00011319">
            <w:pPr>
              <w:spacing w:after="0" w:line="276" w:lineRule="auto"/>
              <w:rPr>
                <w:rFonts w:ascii="Times New Roman" w:eastAsia="Times New Roman" w:hAnsi="Times New Roman" w:cs="Times New Roman"/>
                <w:sz w:val="24"/>
                <w:szCs w:val="24"/>
              </w:rPr>
            </w:pPr>
            <w:r w:rsidRPr="00011319">
              <w:rPr>
                <w:rFonts w:ascii="Times New Roman" w:eastAsia="Times New Roman" w:hAnsi="Times New Roman" w:cs="Times New Roman"/>
                <w:sz w:val="24"/>
                <w:szCs w:val="24"/>
                <w:lang w:val="en-US"/>
              </w:rPr>
              <w:t>UA</w:t>
            </w:r>
            <w:r w:rsidRPr="00011319">
              <w:rPr>
                <w:rFonts w:ascii="Times New Roman" w:eastAsia="Times New Roman" w:hAnsi="Times New Roman" w:cs="Times New Roman"/>
                <w:sz w:val="24"/>
                <w:szCs w:val="24"/>
                <w:lang w:eastAsia="uk-UA"/>
              </w:rPr>
              <w:t>313052990000026008046305913</w:t>
            </w:r>
          </w:p>
          <w:p w:rsidR="00011319" w:rsidRPr="00011319" w:rsidRDefault="00011319" w:rsidP="00011319">
            <w:pPr>
              <w:spacing w:after="0" w:line="276" w:lineRule="auto"/>
              <w:rPr>
                <w:rFonts w:ascii="Times New Roman" w:eastAsia="Times New Roman" w:hAnsi="Times New Roman" w:cs="Times New Roman"/>
                <w:sz w:val="24"/>
                <w:szCs w:val="24"/>
                <w:lang w:val="ru-RU"/>
              </w:rPr>
            </w:pPr>
            <w:r w:rsidRPr="00011319">
              <w:rPr>
                <w:rFonts w:ascii="Times New Roman" w:eastAsia="Times New Roman" w:hAnsi="Times New Roman" w:cs="Times New Roman"/>
                <w:sz w:val="24"/>
                <w:szCs w:val="24"/>
                <w:lang w:val="ru-RU"/>
              </w:rPr>
              <w:t xml:space="preserve"> в АТ КБ "</w:t>
            </w:r>
            <w:proofErr w:type="spellStart"/>
            <w:r w:rsidRPr="00011319">
              <w:rPr>
                <w:rFonts w:ascii="Times New Roman" w:eastAsia="Times New Roman" w:hAnsi="Times New Roman" w:cs="Times New Roman"/>
                <w:sz w:val="24"/>
                <w:szCs w:val="24"/>
                <w:lang w:val="ru-RU"/>
              </w:rPr>
              <w:t>Приватбанк</w:t>
            </w:r>
            <w:proofErr w:type="spellEnd"/>
            <w:r w:rsidRPr="00011319">
              <w:rPr>
                <w:rFonts w:ascii="Times New Roman" w:eastAsia="Times New Roman" w:hAnsi="Times New Roman" w:cs="Times New Roman"/>
                <w:sz w:val="24"/>
                <w:szCs w:val="24"/>
                <w:lang w:val="ru-RU"/>
              </w:rPr>
              <w:t>"</w:t>
            </w:r>
          </w:p>
          <w:p w:rsidR="00011319" w:rsidRPr="00011319" w:rsidRDefault="00011319" w:rsidP="00011319">
            <w:pPr>
              <w:spacing w:after="0" w:line="276" w:lineRule="auto"/>
              <w:rPr>
                <w:rFonts w:ascii="Times New Roman" w:eastAsia="Times New Roman" w:hAnsi="Times New Roman" w:cs="Times New Roman"/>
                <w:sz w:val="24"/>
                <w:szCs w:val="24"/>
                <w:lang w:val="ru-RU"/>
              </w:rPr>
            </w:pPr>
            <w:r w:rsidRPr="00011319">
              <w:rPr>
                <w:rFonts w:ascii="Times New Roman" w:eastAsia="Times New Roman" w:hAnsi="Times New Roman" w:cs="Times New Roman"/>
                <w:sz w:val="24"/>
                <w:szCs w:val="24"/>
              </w:rPr>
              <w:t xml:space="preserve">МФО </w:t>
            </w:r>
            <w:r w:rsidRPr="00011319">
              <w:rPr>
                <w:rFonts w:ascii="Times New Roman" w:eastAsia="Times New Roman" w:hAnsi="Times New Roman" w:cs="Times New Roman"/>
                <w:sz w:val="24"/>
                <w:szCs w:val="24"/>
                <w:lang w:val="ru-RU"/>
              </w:rPr>
              <w:t>305299</w:t>
            </w:r>
          </w:p>
          <w:p w:rsidR="00011319" w:rsidRPr="00011319" w:rsidRDefault="00011319" w:rsidP="00011319">
            <w:pPr>
              <w:spacing w:after="0" w:line="276" w:lineRule="auto"/>
              <w:rPr>
                <w:rFonts w:ascii="Times New Roman" w:eastAsia="Times New Roman" w:hAnsi="Times New Roman" w:cs="Times New Roman"/>
                <w:sz w:val="24"/>
                <w:szCs w:val="24"/>
                <w:lang w:val="ru-RU"/>
              </w:rPr>
            </w:pPr>
          </w:p>
          <w:p w:rsidR="00011319" w:rsidRPr="00011319" w:rsidRDefault="00011319" w:rsidP="00011319">
            <w:pPr>
              <w:spacing w:after="0" w:line="276" w:lineRule="auto"/>
              <w:rPr>
                <w:rFonts w:ascii="Times New Roman" w:eastAsia="Times New Roman" w:hAnsi="Times New Roman" w:cs="Times New Roman"/>
                <w:sz w:val="24"/>
                <w:szCs w:val="24"/>
              </w:rPr>
            </w:pPr>
          </w:p>
          <w:p w:rsidR="00011319" w:rsidRPr="00011319" w:rsidRDefault="00011319" w:rsidP="00011319">
            <w:pPr>
              <w:spacing w:after="0" w:line="276" w:lineRule="auto"/>
              <w:ind w:right="283"/>
              <w:rPr>
                <w:rFonts w:ascii="Times New Roman" w:eastAsia="Times New Roman" w:hAnsi="Times New Roman" w:cs="Times New Roman"/>
                <w:b/>
                <w:noProof/>
                <w:sz w:val="24"/>
                <w:szCs w:val="24"/>
                <w:lang w:val="ru-RU"/>
              </w:rPr>
            </w:pPr>
            <w:r w:rsidRPr="00011319">
              <w:rPr>
                <w:rFonts w:ascii="Times New Roman" w:eastAsia="Times New Roman" w:hAnsi="Times New Roman" w:cs="Times New Roman"/>
                <w:b/>
                <w:noProof/>
                <w:sz w:val="24"/>
                <w:szCs w:val="24"/>
                <w:lang w:val="ru-RU"/>
              </w:rPr>
              <w:t xml:space="preserve">Начальник УПО </w:t>
            </w:r>
          </w:p>
          <w:p w:rsidR="00011319" w:rsidRPr="00011319" w:rsidRDefault="00011319" w:rsidP="00011319">
            <w:pPr>
              <w:spacing w:after="0" w:line="276" w:lineRule="auto"/>
              <w:ind w:right="283"/>
              <w:rPr>
                <w:rFonts w:ascii="Times New Roman" w:eastAsia="Times New Roman" w:hAnsi="Times New Roman" w:cs="Times New Roman"/>
                <w:b/>
                <w:noProof/>
                <w:sz w:val="24"/>
                <w:szCs w:val="24"/>
                <w:lang w:val="ru-RU"/>
              </w:rPr>
            </w:pPr>
          </w:p>
          <w:p w:rsidR="00011319" w:rsidRPr="00011319" w:rsidRDefault="00011319" w:rsidP="00011319">
            <w:pPr>
              <w:spacing w:after="0" w:line="276" w:lineRule="auto"/>
              <w:ind w:right="283"/>
              <w:rPr>
                <w:rFonts w:ascii="Times New Roman" w:eastAsia="Times New Roman" w:hAnsi="Times New Roman" w:cs="Times New Roman"/>
                <w:b/>
                <w:sz w:val="24"/>
                <w:szCs w:val="24"/>
                <w:lang w:val="ru-RU"/>
              </w:rPr>
            </w:pPr>
            <w:r w:rsidRPr="00011319">
              <w:rPr>
                <w:rFonts w:ascii="Times New Roman" w:eastAsia="Times New Roman" w:hAnsi="Times New Roman" w:cs="Times New Roman"/>
                <w:b/>
                <w:noProof/>
                <w:sz w:val="24"/>
                <w:szCs w:val="24"/>
                <w:lang w:val="ru-RU"/>
              </w:rPr>
              <w:t xml:space="preserve"> ___________________/</w:t>
            </w:r>
            <w:r w:rsidRPr="00011319">
              <w:rPr>
                <w:rFonts w:ascii="Times New Roman" w:eastAsia="Times New Roman" w:hAnsi="Times New Roman" w:cs="Times New Roman"/>
                <w:b/>
                <w:bCs/>
                <w:sz w:val="24"/>
                <w:szCs w:val="24"/>
                <w:lang w:val="ru-RU"/>
              </w:rPr>
              <w:t xml:space="preserve"> І.І. </w:t>
            </w:r>
            <w:proofErr w:type="spellStart"/>
            <w:r w:rsidRPr="00011319">
              <w:rPr>
                <w:rFonts w:ascii="Times New Roman" w:eastAsia="Times New Roman" w:hAnsi="Times New Roman" w:cs="Times New Roman"/>
                <w:b/>
                <w:bCs/>
                <w:sz w:val="24"/>
                <w:szCs w:val="24"/>
                <w:lang w:val="ru-RU"/>
              </w:rPr>
              <w:t>Магдибор</w:t>
            </w:r>
            <w:proofErr w:type="spellEnd"/>
            <w:r w:rsidRPr="00011319">
              <w:rPr>
                <w:rFonts w:ascii="Times New Roman" w:eastAsia="Times New Roman" w:hAnsi="Times New Roman" w:cs="Times New Roman"/>
                <w:sz w:val="24"/>
                <w:szCs w:val="24"/>
                <w:lang w:val="ru-RU"/>
              </w:rPr>
              <w:t xml:space="preserve"> /</w:t>
            </w:r>
            <w:r w:rsidRPr="00011319">
              <w:rPr>
                <w:rFonts w:ascii="Times New Roman" w:eastAsia="Times New Roman" w:hAnsi="Times New Roman" w:cs="Times New Roman"/>
                <w:b/>
                <w:bCs/>
                <w:sz w:val="24"/>
                <w:szCs w:val="24"/>
                <w:lang w:val="ru-RU"/>
              </w:rPr>
              <w:t xml:space="preserve"> </w:t>
            </w:r>
            <w:r w:rsidRPr="00011319">
              <w:rPr>
                <w:rFonts w:ascii="Times New Roman" w:eastAsia="Times New Roman" w:hAnsi="Times New Roman" w:cs="Times New Roman"/>
                <w:sz w:val="24"/>
                <w:szCs w:val="24"/>
                <w:lang w:val="ru-RU"/>
              </w:rPr>
              <w:t xml:space="preserve"> </w:t>
            </w:r>
          </w:p>
        </w:tc>
      </w:tr>
    </w:tbl>
    <w:p w:rsidR="00D315C5" w:rsidRPr="00011319" w:rsidRDefault="00D315C5" w:rsidP="00011319">
      <w:pPr>
        <w:spacing w:after="0" w:line="240" w:lineRule="auto"/>
        <w:rPr>
          <w:rFonts w:ascii="Times New Roman" w:hAnsi="Times New Roman" w:cs="Times New Roman"/>
          <w:sz w:val="24"/>
          <w:szCs w:val="24"/>
          <w:lang w:val="ru-RU"/>
        </w:rPr>
      </w:pPr>
    </w:p>
    <w:sectPr w:rsidR="00D315C5" w:rsidRPr="00011319" w:rsidSect="00011319">
      <w:footerReference w:type="default" r:id="rId22"/>
      <w:headerReference w:type="first" r:id="rId23"/>
      <w:pgSz w:w="11906" w:h="16838"/>
      <w:pgMar w:top="851" w:right="709"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4C" w:rsidRDefault="00F00A4C">
      <w:pPr>
        <w:spacing w:after="0" w:line="240" w:lineRule="auto"/>
      </w:pPr>
      <w:r>
        <w:separator/>
      </w:r>
    </w:p>
  </w:endnote>
  <w:endnote w:type="continuationSeparator" w:id="0">
    <w:p w:rsidR="00F00A4C" w:rsidRDefault="00F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rofurence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1" w:rsidRDefault="003F7421">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4C" w:rsidRDefault="00F00A4C">
      <w:pPr>
        <w:spacing w:after="0" w:line="240" w:lineRule="auto"/>
      </w:pPr>
      <w:r>
        <w:separator/>
      </w:r>
    </w:p>
  </w:footnote>
  <w:footnote w:type="continuationSeparator" w:id="0">
    <w:p w:rsidR="00F00A4C" w:rsidRDefault="00F0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1" w:rsidRDefault="003F742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B15"/>
    <w:multiLevelType w:val="multilevel"/>
    <w:tmpl w:val="78A864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6B615E"/>
    <w:multiLevelType w:val="hybridMultilevel"/>
    <w:tmpl w:val="53D209CA"/>
    <w:lvl w:ilvl="0" w:tplc="37B6A6BE">
      <w:start w:val="3"/>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45F63"/>
    <w:multiLevelType w:val="multilevel"/>
    <w:tmpl w:val="620E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92683E"/>
    <w:multiLevelType w:val="multilevel"/>
    <w:tmpl w:val="9C002CD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start w:val="1"/>
      <w:numFmt w:val="bullet"/>
      <w:lvlText w:val="o"/>
      <w:lvlJc w:val="left"/>
      <w:pPr>
        <w:ind w:left="1791" w:hanging="360"/>
      </w:pPr>
      <w:rPr>
        <w:rFonts w:ascii="Courier New" w:hAnsi="Courier New" w:hint="default"/>
      </w:rPr>
    </w:lvl>
    <w:lvl w:ilvl="2" w:tplc="04220005">
      <w:start w:val="1"/>
      <w:numFmt w:val="bullet"/>
      <w:lvlText w:val=""/>
      <w:lvlJc w:val="left"/>
      <w:pPr>
        <w:ind w:left="2511" w:hanging="360"/>
      </w:pPr>
      <w:rPr>
        <w:rFonts w:ascii="Wingdings" w:hAnsi="Wingdings" w:hint="default"/>
      </w:rPr>
    </w:lvl>
    <w:lvl w:ilvl="3" w:tplc="04220001">
      <w:start w:val="1"/>
      <w:numFmt w:val="bullet"/>
      <w:lvlText w:val=""/>
      <w:lvlJc w:val="left"/>
      <w:pPr>
        <w:ind w:left="3231" w:hanging="360"/>
      </w:pPr>
      <w:rPr>
        <w:rFonts w:ascii="Symbol" w:hAnsi="Symbol" w:hint="default"/>
      </w:rPr>
    </w:lvl>
    <w:lvl w:ilvl="4" w:tplc="04220003">
      <w:start w:val="1"/>
      <w:numFmt w:val="bullet"/>
      <w:lvlText w:val="o"/>
      <w:lvlJc w:val="left"/>
      <w:pPr>
        <w:ind w:left="3951" w:hanging="360"/>
      </w:pPr>
      <w:rPr>
        <w:rFonts w:ascii="Courier New" w:hAnsi="Courier New" w:hint="default"/>
      </w:rPr>
    </w:lvl>
    <w:lvl w:ilvl="5" w:tplc="04220005">
      <w:start w:val="1"/>
      <w:numFmt w:val="bullet"/>
      <w:lvlText w:val=""/>
      <w:lvlJc w:val="left"/>
      <w:pPr>
        <w:ind w:left="4671" w:hanging="360"/>
      </w:pPr>
      <w:rPr>
        <w:rFonts w:ascii="Wingdings" w:hAnsi="Wingdings" w:hint="default"/>
      </w:rPr>
    </w:lvl>
    <w:lvl w:ilvl="6" w:tplc="04220001">
      <w:start w:val="1"/>
      <w:numFmt w:val="bullet"/>
      <w:lvlText w:val=""/>
      <w:lvlJc w:val="left"/>
      <w:pPr>
        <w:ind w:left="5391" w:hanging="360"/>
      </w:pPr>
      <w:rPr>
        <w:rFonts w:ascii="Symbol" w:hAnsi="Symbol" w:hint="default"/>
      </w:rPr>
    </w:lvl>
    <w:lvl w:ilvl="7" w:tplc="04220003">
      <w:start w:val="1"/>
      <w:numFmt w:val="bullet"/>
      <w:lvlText w:val="o"/>
      <w:lvlJc w:val="left"/>
      <w:pPr>
        <w:ind w:left="6111" w:hanging="360"/>
      </w:pPr>
      <w:rPr>
        <w:rFonts w:ascii="Courier New" w:hAnsi="Courier New" w:hint="default"/>
      </w:rPr>
    </w:lvl>
    <w:lvl w:ilvl="8" w:tplc="04220005">
      <w:start w:val="1"/>
      <w:numFmt w:val="bullet"/>
      <w:lvlText w:val=""/>
      <w:lvlJc w:val="left"/>
      <w:pPr>
        <w:ind w:left="6831" w:hanging="360"/>
      </w:pPr>
      <w:rPr>
        <w:rFonts w:ascii="Wingdings" w:hAnsi="Wingdings" w:hint="default"/>
      </w:rPr>
    </w:lvl>
  </w:abstractNum>
  <w:abstractNum w:abstractNumId="5" w15:restartNumberingAfterBreak="0">
    <w:nsid w:val="31EB432E"/>
    <w:multiLevelType w:val="multilevel"/>
    <w:tmpl w:val="E4E4B9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7BD04D0"/>
    <w:multiLevelType w:val="multilevel"/>
    <w:tmpl w:val="837E2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70A1DDD"/>
    <w:multiLevelType w:val="multilevel"/>
    <w:tmpl w:val="C43A7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2606CA3"/>
    <w:multiLevelType w:val="multilevel"/>
    <w:tmpl w:val="F4C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FD0012"/>
    <w:multiLevelType w:val="multilevel"/>
    <w:tmpl w:val="D72C5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2D43003"/>
    <w:multiLevelType w:val="hybridMultilevel"/>
    <w:tmpl w:val="8C925370"/>
    <w:lvl w:ilvl="0" w:tplc="E910B000">
      <w:start w:val="1"/>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15:restartNumberingAfterBreak="0">
    <w:nsid w:val="67B01AEB"/>
    <w:multiLevelType w:val="multilevel"/>
    <w:tmpl w:val="DC2C10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082855"/>
    <w:multiLevelType w:val="multilevel"/>
    <w:tmpl w:val="037A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BC6D5C"/>
    <w:multiLevelType w:val="hybridMultilevel"/>
    <w:tmpl w:val="F4E4808A"/>
    <w:lvl w:ilvl="0" w:tplc="B98492B2">
      <w:start w:val="1"/>
      <w:numFmt w:val="decimal"/>
      <w:lvlText w:val="%1."/>
      <w:lvlJc w:val="left"/>
      <w:pPr>
        <w:ind w:left="502" w:hanging="360"/>
      </w:pPr>
      <w:rPr>
        <w:rFonts w:hint="default"/>
        <w:color w:val="auto"/>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15:restartNumberingAfterBreak="0">
    <w:nsid w:val="7410666D"/>
    <w:multiLevelType w:val="multilevel"/>
    <w:tmpl w:val="4244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2773BB"/>
    <w:multiLevelType w:val="hybridMultilevel"/>
    <w:tmpl w:val="BA82A3B4"/>
    <w:lvl w:ilvl="0" w:tplc="ACA4C60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AB75ED"/>
    <w:multiLevelType w:val="multilevel"/>
    <w:tmpl w:val="B80E7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6"/>
  </w:num>
  <w:num w:numId="3">
    <w:abstractNumId w:val="13"/>
  </w:num>
  <w:num w:numId="4">
    <w:abstractNumId w:val="2"/>
  </w:num>
  <w:num w:numId="5">
    <w:abstractNumId w:val="15"/>
  </w:num>
  <w:num w:numId="6">
    <w:abstractNumId w:val="8"/>
  </w:num>
  <w:num w:numId="7">
    <w:abstractNumId w:val="11"/>
  </w:num>
  <w:num w:numId="8">
    <w:abstractNumId w:val="5"/>
  </w:num>
  <w:num w:numId="9">
    <w:abstractNumId w:val="14"/>
  </w:num>
  <w:num w:numId="10">
    <w:abstractNumId w:val="1"/>
  </w:num>
  <w:num w:numId="11">
    <w:abstractNumId w:val="17"/>
  </w:num>
  <w:num w:numId="12">
    <w:abstractNumId w:val="0"/>
  </w:num>
  <w:num w:numId="13">
    <w:abstractNumId w:val="7"/>
  </w:num>
  <w:num w:numId="14">
    <w:abstractNumId w:val="9"/>
  </w:num>
  <w:num w:numId="15">
    <w:abstractNumId w:val="3"/>
  </w:num>
  <w:num w:numId="16">
    <w:abstractNumId w:val="10"/>
  </w:num>
  <w:num w:numId="17">
    <w:abstractNumId w:val="1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1"/>
    <w:rsid w:val="00007A6F"/>
    <w:rsid w:val="00011319"/>
    <w:rsid w:val="00023188"/>
    <w:rsid w:val="000242FF"/>
    <w:rsid w:val="0003014F"/>
    <w:rsid w:val="00037FB6"/>
    <w:rsid w:val="00046771"/>
    <w:rsid w:val="00050B27"/>
    <w:rsid w:val="000732E7"/>
    <w:rsid w:val="000808CA"/>
    <w:rsid w:val="00084DDE"/>
    <w:rsid w:val="00086DF7"/>
    <w:rsid w:val="000A41FE"/>
    <w:rsid w:val="000A6D67"/>
    <w:rsid w:val="000B23CA"/>
    <w:rsid w:val="000B34E2"/>
    <w:rsid w:val="000D1AF0"/>
    <w:rsid w:val="000D468C"/>
    <w:rsid w:val="000E1838"/>
    <w:rsid w:val="000E1C98"/>
    <w:rsid w:val="000F0551"/>
    <w:rsid w:val="000F1D95"/>
    <w:rsid w:val="000F3168"/>
    <w:rsid w:val="000F40A3"/>
    <w:rsid w:val="001046B3"/>
    <w:rsid w:val="00111A42"/>
    <w:rsid w:val="00121BF9"/>
    <w:rsid w:val="00121FC9"/>
    <w:rsid w:val="00123B6C"/>
    <w:rsid w:val="00123C99"/>
    <w:rsid w:val="00124779"/>
    <w:rsid w:val="00131F20"/>
    <w:rsid w:val="00144E9B"/>
    <w:rsid w:val="001538E0"/>
    <w:rsid w:val="00162500"/>
    <w:rsid w:val="00171997"/>
    <w:rsid w:val="00171DBA"/>
    <w:rsid w:val="001731FF"/>
    <w:rsid w:val="00180AED"/>
    <w:rsid w:val="00187181"/>
    <w:rsid w:val="00196763"/>
    <w:rsid w:val="001D418F"/>
    <w:rsid w:val="00207C44"/>
    <w:rsid w:val="00211780"/>
    <w:rsid w:val="00215286"/>
    <w:rsid w:val="00226D3E"/>
    <w:rsid w:val="00226FC7"/>
    <w:rsid w:val="00230019"/>
    <w:rsid w:val="00230409"/>
    <w:rsid w:val="00235420"/>
    <w:rsid w:val="002367A1"/>
    <w:rsid w:val="00241D24"/>
    <w:rsid w:val="0024266D"/>
    <w:rsid w:val="00243051"/>
    <w:rsid w:val="002508DD"/>
    <w:rsid w:val="002551B8"/>
    <w:rsid w:val="002576BD"/>
    <w:rsid w:val="00257D38"/>
    <w:rsid w:val="00264AC4"/>
    <w:rsid w:val="002654C4"/>
    <w:rsid w:val="002773B2"/>
    <w:rsid w:val="0029789E"/>
    <w:rsid w:val="00297EA7"/>
    <w:rsid w:val="002A7A0C"/>
    <w:rsid w:val="002C0A0E"/>
    <w:rsid w:val="002C1F51"/>
    <w:rsid w:val="002C5B3C"/>
    <w:rsid w:val="002C6317"/>
    <w:rsid w:val="002D5045"/>
    <w:rsid w:val="002E5798"/>
    <w:rsid w:val="002F0948"/>
    <w:rsid w:val="002F122E"/>
    <w:rsid w:val="00303FB3"/>
    <w:rsid w:val="0030724E"/>
    <w:rsid w:val="00330948"/>
    <w:rsid w:val="00332837"/>
    <w:rsid w:val="003409F3"/>
    <w:rsid w:val="0034762E"/>
    <w:rsid w:val="00362038"/>
    <w:rsid w:val="00365795"/>
    <w:rsid w:val="00381BED"/>
    <w:rsid w:val="003867B4"/>
    <w:rsid w:val="003B0587"/>
    <w:rsid w:val="003B7421"/>
    <w:rsid w:val="003D013F"/>
    <w:rsid w:val="003D6817"/>
    <w:rsid w:val="003E7234"/>
    <w:rsid w:val="003E7A0C"/>
    <w:rsid w:val="003F0708"/>
    <w:rsid w:val="003F6672"/>
    <w:rsid w:val="003F7421"/>
    <w:rsid w:val="003F77EC"/>
    <w:rsid w:val="00413937"/>
    <w:rsid w:val="00432F51"/>
    <w:rsid w:val="00436716"/>
    <w:rsid w:val="00451F41"/>
    <w:rsid w:val="00464FAF"/>
    <w:rsid w:val="0046659F"/>
    <w:rsid w:val="00472B09"/>
    <w:rsid w:val="00472B0D"/>
    <w:rsid w:val="00472E54"/>
    <w:rsid w:val="00475674"/>
    <w:rsid w:val="00475702"/>
    <w:rsid w:val="00475B2B"/>
    <w:rsid w:val="00476D1A"/>
    <w:rsid w:val="004802F2"/>
    <w:rsid w:val="004860CE"/>
    <w:rsid w:val="004A30B7"/>
    <w:rsid w:val="004C59B1"/>
    <w:rsid w:val="004C64C1"/>
    <w:rsid w:val="004C71C0"/>
    <w:rsid w:val="004E1634"/>
    <w:rsid w:val="004E77E2"/>
    <w:rsid w:val="004F0BDA"/>
    <w:rsid w:val="004F424B"/>
    <w:rsid w:val="00500BDB"/>
    <w:rsid w:val="005077DF"/>
    <w:rsid w:val="005148B0"/>
    <w:rsid w:val="00514E95"/>
    <w:rsid w:val="00516A81"/>
    <w:rsid w:val="00523430"/>
    <w:rsid w:val="0052407F"/>
    <w:rsid w:val="00540CD3"/>
    <w:rsid w:val="005431C4"/>
    <w:rsid w:val="00546537"/>
    <w:rsid w:val="00550298"/>
    <w:rsid w:val="0055531A"/>
    <w:rsid w:val="00557A41"/>
    <w:rsid w:val="005622A0"/>
    <w:rsid w:val="00567BFD"/>
    <w:rsid w:val="0057450F"/>
    <w:rsid w:val="005812AA"/>
    <w:rsid w:val="0059233F"/>
    <w:rsid w:val="005951B0"/>
    <w:rsid w:val="005B5AB5"/>
    <w:rsid w:val="005C39E4"/>
    <w:rsid w:val="005D031D"/>
    <w:rsid w:val="005D7BC8"/>
    <w:rsid w:val="005E6000"/>
    <w:rsid w:val="005E7DCC"/>
    <w:rsid w:val="0060468D"/>
    <w:rsid w:val="0062086D"/>
    <w:rsid w:val="0062276A"/>
    <w:rsid w:val="00624A40"/>
    <w:rsid w:val="0063692A"/>
    <w:rsid w:val="00637BB7"/>
    <w:rsid w:val="00653C8A"/>
    <w:rsid w:val="00660B87"/>
    <w:rsid w:val="006627AF"/>
    <w:rsid w:val="00662C3A"/>
    <w:rsid w:val="00673B3E"/>
    <w:rsid w:val="00685A83"/>
    <w:rsid w:val="00687A33"/>
    <w:rsid w:val="006A628D"/>
    <w:rsid w:val="006B1FD7"/>
    <w:rsid w:val="006B5927"/>
    <w:rsid w:val="006D3B17"/>
    <w:rsid w:val="006F471F"/>
    <w:rsid w:val="00706383"/>
    <w:rsid w:val="00714765"/>
    <w:rsid w:val="0073204C"/>
    <w:rsid w:val="007445C1"/>
    <w:rsid w:val="00745CCB"/>
    <w:rsid w:val="0075391D"/>
    <w:rsid w:val="00761433"/>
    <w:rsid w:val="00767476"/>
    <w:rsid w:val="0077020D"/>
    <w:rsid w:val="007729DB"/>
    <w:rsid w:val="0077623E"/>
    <w:rsid w:val="007857EF"/>
    <w:rsid w:val="00786221"/>
    <w:rsid w:val="0079616F"/>
    <w:rsid w:val="007A1D67"/>
    <w:rsid w:val="007B4FB1"/>
    <w:rsid w:val="007B5F35"/>
    <w:rsid w:val="007C0D01"/>
    <w:rsid w:val="007C5B5E"/>
    <w:rsid w:val="007F3908"/>
    <w:rsid w:val="0080061C"/>
    <w:rsid w:val="0081426B"/>
    <w:rsid w:val="00833FC8"/>
    <w:rsid w:val="00835FE4"/>
    <w:rsid w:val="0084636C"/>
    <w:rsid w:val="008648A3"/>
    <w:rsid w:val="008739AD"/>
    <w:rsid w:val="0088444A"/>
    <w:rsid w:val="008A59DB"/>
    <w:rsid w:val="008A7D02"/>
    <w:rsid w:val="008B2568"/>
    <w:rsid w:val="008B2867"/>
    <w:rsid w:val="008B38DA"/>
    <w:rsid w:val="008B456A"/>
    <w:rsid w:val="008C763C"/>
    <w:rsid w:val="008D4FAE"/>
    <w:rsid w:val="008E015B"/>
    <w:rsid w:val="008F1714"/>
    <w:rsid w:val="0090254C"/>
    <w:rsid w:val="0092023B"/>
    <w:rsid w:val="00946C87"/>
    <w:rsid w:val="00950D2E"/>
    <w:rsid w:val="009740B6"/>
    <w:rsid w:val="00984B2E"/>
    <w:rsid w:val="00991B89"/>
    <w:rsid w:val="00993C98"/>
    <w:rsid w:val="00997EF6"/>
    <w:rsid w:val="009A51DF"/>
    <w:rsid w:val="009A70FB"/>
    <w:rsid w:val="009B1B8D"/>
    <w:rsid w:val="009B5C24"/>
    <w:rsid w:val="009B78E5"/>
    <w:rsid w:val="009C31C1"/>
    <w:rsid w:val="009C5AF1"/>
    <w:rsid w:val="009E26AC"/>
    <w:rsid w:val="00A07448"/>
    <w:rsid w:val="00A10611"/>
    <w:rsid w:val="00A17824"/>
    <w:rsid w:val="00A2158E"/>
    <w:rsid w:val="00A2233C"/>
    <w:rsid w:val="00A22C51"/>
    <w:rsid w:val="00A27BE1"/>
    <w:rsid w:val="00A67C5E"/>
    <w:rsid w:val="00A7314E"/>
    <w:rsid w:val="00A73157"/>
    <w:rsid w:val="00A75BA6"/>
    <w:rsid w:val="00A817AF"/>
    <w:rsid w:val="00A91C31"/>
    <w:rsid w:val="00A93B3E"/>
    <w:rsid w:val="00A97883"/>
    <w:rsid w:val="00AA20AC"/>
    <w:rsid w:val="00AB18E6"/>
    <w:rsid w:val="00AB47DD"/>
    <w:rsid w:val="00AC24D7"/>
    <w:rsid w:val="00AC42C9"/>
    <w:rsid w:val="00AC6690"/>
    <w:rsid w:val="00AC6DF4"/>
    <w:rsid w:val="00AE3D13"/>
    <w:rsid w:val="00AE7209"/>
    <w:rsid w:val="00AF4D50"/>
    <w:rsid w:val="00B03465"/>
    <w:rsid w:val="00B06C25"/>
    <w:rsid w:val="00B14B29"/>
    <w:rsid w:val="00B20884"/>
    <w:rsid w:val="00B2208E"/>
    <w:rsid w:val="00B24113"/>
    <w:rsid w:val="00B25FF1"/>
    <w:rsid w:val="00B27DD5"/>
    <w:rsid w:val="00B308A7"/>
    <w:rsid w:val="00B34312"/>
    <w:rsid w:val="00B4222F"/>
    <w:rsid w:val="00B470E4"/>
    <w:rsid w:val="00B47FE5"/>
    <w:rsid w:val="00B616DF"/>
    <w:rsid w:val="00B63016"/>
    <w:rsid w:val="00B71301"/>
    <w:rsid w:val="00B75444"/>
    <w:rsid w:val="00B87B3B"/>
    <w:rsid w:val="00BB2B66"/>
    <w:rsid w:val="00BB51A2"/>
    <w:rsid w:val="00BB6798"/>
    <w:rsid w:val="00BC0126"/>
    <w:rsid w:val="00BC6931"/>
    <w:rsid w:val="00BD0BC7"/>
    <w:rsid w:val="00BD0E43"/>
    <w:rsid w:val="00BF0D97"/>
    <w:rsid w:val="00BF1432"/>
    <w:rsid w:val="00C039BE"/>
    <w:rsid w:val="00C050EA"/>
    <w:rsid w:val="00C210AB"/>
    <w:rsid w:val="00C30F95"/>
    <w:rsid w:val="00C44A1B"/>
    <w:rsid w:val="00C470CF"/>
    <w:rsid w:val="00C511FA"/>
    <w:rsid w:val="00C5318E"/>
    <w:rsid w:val="00C603BF"/>
    <w:rsid w:val="00C6118E"/>
    <w:rsid w:val="00C61C0E"/>
    <w:rsid w:val="00C75EE0"/>
    <w:rsid w:val="00C967EE"/>
    <w:rsid w:val="00CA6140"/>
    <w:rsid w:val="00CA6A5E"/>
    <w:rsid w:val="00CB0E49"/>
    <w:rsid w:val="00CC5D9F"/>
    <w:rsid w:val="00CC6168"/>
    <w:rsid w:val="00CC7191"/>
    <w:rsid w:val="00CC7811"/>
    <w:rsid w:val="00CD2975"/>
    <w:rsid w:val="00CF1604"/>
    <w:rsid w:val="00D0502E"/>
    <w:rsid w:val="00D10014"/>
    <w:rsid w:val="00D315C5"/>
    <w:rsid w:val="00D3745D"/>
    <w:rsid w:val="00D472D6"/>
    <w:rsid w:val="00D5082B"/>
    <w:rsid w:val="00D57066"/>
    <w:rsid w:val="00D77783"/>
    <w:rsid w:val="00D83D74"/>
    <w:rsid w:val="00D92EF1"/>
    <w:rsid w:val="00D943DD"/>
    <w:rsid w:val="00DA194B"/>
    <w:rsid w:val="00DA4E0A"/>
    <w:rsid w:val="00DA581C"/>
    <w:rsid w:val="00DB194A"/>
    <w:rsid w:val="00DB5E46"/>
    <w:rsid w:val="00DC6A1E"/>
    <w:rsid w:val="00DE55A4"/>
    <w:rsid w:val="00DF0955"/>
    <w:rsid w:val="00DF60BC"/>
    <w:rsid w:val="00E00D34"/>
    <w:rsid w:val="00E10A5B"/>
    <w:rsid w:val="00E129C2"/>
    <w:rsid w:val="00E14322"/>
    <w:rsid w:val="00E15FBD"/>
    <w:rsid w:val="00E1655F"/>
    <w:rsid w:val="00E22A7A"/>
    <w:rsid w:val="00E3207E"/>
    <w:rsid w:val="00E3213A"/>
    <w:rsid w:val="00E35707"/>
    <w:rsid w:val="00E40880"/>
    <w:rsid w:val="00E437DF"/>
    <w:rsid w:val="00E44665"/>
    <w:rsid w:val="00E46514"/>
    <w:rsid w:val="00E51D16"/>
    <w:rsid w:val="00E53AF1"/>
    <w:rsid w:val="00E611AF"/>
    <w:rsid w:val="00E645C4"/>
    <w:rsid w:val="00E73514"/>
    <w:rsid w:val="00E829F1"/>
    <w:rsid w:val="00EA2E30"/>
    <w:rsid w:val="00EA5DB7"/>
    <w:rsid w:val="00EB5973"/>
    <w:rsid w:val="00EB771E"/>
    <w:rsid w:val="00EC11C8"/>
    <w:rsid w:val="00ED09B4"/>
    <w:rsid w:val="00EE0FC6"/>
    <w:rsid w:val="00EE260D"/>
    <w:rsid w:val="00EE5C79"/>
    <w:rsid w:val="00EF101C"/>
    <w:rsid w:val="00EF1FDC"/>
    <w:rsid w:val="00EF7BDC"/>
    <w:rsid w:val="00F00A4C"/>
    <w:rsid w:val="00F02418"/>
    <w:rsid w:val="00F12249"/>
    <w:rsid w:val="00F27142"/>
    <w:rsid w:val="00F30866"/>
    <w:rsid w:val="00F45ACC"/>
    <w:rsid w:val="00F55EDD"/>
    <w:rsid w:val="00F560E2"/>
    <w:rsid w:val="00F65664"/>
    <w:rsid w:val="00F75B57"/>
    <w:rsid w:val="00F75B9F"/>
    <w:rsid w:val="00F92D2C"/>
    <w:rsid w:val="00F92E56"/>
    <w:rsid w:val="00F95ADF"/>
    <w:rsid w:val="00FA6920"/>
    <w:rsid w:val="00FB35D3"/>
    <w:rsid w:val="00FB680D"/>
    <w:rsid w:val="00FF2F8B"/>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798E1"/>
  <w15:docId w15:val="{46C59849-FB2F-4366-B1FD-2F7BAD6A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EBRD List,заголовок 1.1,AC List 01,CA bullets,Number Bullets,List Paragraph (numbered (a)),----,1 Рівень,TES_tekst-punktais,List 1 Numbered,First level bullet,normal"/>
    <w:basedOn w:val="a"/>
    <w:link w:val="a6"/>
    <w:qFormat/>
    <w:rsid w:val="00CD4E1F"/>
    <w:pPr>
      <w:ind w:left="720"/>
      <w:contextualSpacing/>
    </w:p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Number Bullets Знак,List Paragraph (numbered (a)) Знак,---- Знак"/>
    <w:link w:val="a5"/>
    <w:uiPriority w:val="34"/>
    <w:qFormat/>
    <w:rsid w:val="00B616DF"/>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B5C24"/>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4E77E2"/>
    <w:pPr>
      <w:spacing w:after="0" w:line="240" w:lineRule="auto"/>
    </w:pPr>
    <w:rPr>
      <w:rFonts w:cs="Times New Roman"/>
      <w:lang w:eastAsia="en-US"/>
    </w:rPr>
  </w:style>
  <w:style w:type="character" w:customStyle="1" w:styleId="af9">
    <w:name w:val="Без интервала Знак"/>
    <w:link w:val="af8"/>
    <w:locked/>
    <w:rsid w:val="004E77E2"/>
    <w:rPr>
      <w:rFonts w:cs="Times New Roman"/>
      <w:lang w:eastAsia="en-US"/>
    </w:rPr>
  </w:style>
  <w:style w:type="paragraph" w:styleId="afa">
    <w:name w:val="header"/>
    <w:basedOn w:val="a"/>
    <w:link w:val="afb"/>
    <w:uiPriority w:val="99"/>
    <w:unhideWhenUsed/>
    <w:rsid w:val="005812A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812AA"/>
  </w:style>
  <w:style w:type="paragraph" w:styleId="afc">
    <w:name w:val="footer"/>
    <w:basedOn w:val="a"/>
    <w:link w:val="afd"/>
    <w:uiPriority w:val="99"/>
    <w:unhideWhenUsed/>
    <w:rsid w:val="005812A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812AA"/>
  </w:style>
  <w:style w:type="character" w:customStyle="1" w:styleId="NoSpacingChar">
    <w:name w:val="No Spacing Char"/>
    <w:link w:val="11"/>
    <w:locked/>
    <w:rsid w:val="00DA4E0A"/>
    <w:rPr>
      <w:lang w:eastAsia="en-US"/>
    </w:rPr>
  </w:style>
  <w:style w:type="paragraph" w:customStyle="1" w:styleId="11">
    <w:name w:val="Без интервала1"/>
    <w:link w:val="NoSpacingChar"/>
    <w:qFormat/>
    <w:rsid w:val="00DA4E0A"/>
    <w:pPr>
      <w:spacing w:after="0" w:line="240" w:lineRule="auto"/>
    </w:pPr>
    <w:rPr>
      <w:lang w:eastAsia="en-US"/>
    </w:rPr>
  </w:style>
  <w:style w:type="paragraph" w:customStyle="1" w:styleId="Default">
    <w:name w:val="Default"/>
    <w:rsid w:val="000B23CA"/>
    <w:pPr>
      <w:autoSpaceDE w:val="0"/>
      <w:autoSpaceDN w:val="0"/>
      <w:adjustRightInd w:val="0"/>
      <w:spacing w:after="0" w:line="240" w:lineRule="auto"/>
    </w:pPr>
    <w:rPr>
      <w:rFonts w:ascii="Segoe UI" w:eastAsiaTheme="minorHAnsi" w:hAnsi="Segoe UI" w:cs="Segoe UI"/>
      <w:color w:val="000000"/>
      <w:sz w:val="24"/>
      <w:szCs w:val="24"/>
      <w:lang w:eastAsia="en-US"/>
    </w:rPr>
  </w:style>
  <w:style w:type="character" w:customStyle="1" w:styleId="ng-star-inserted">
    <w:name w:val="ng-star-inserted"/>
    <w:basedOn w:val="a0"/>
    <w:rsid w:val="002F122E"/>
  </w:style>
  <w:style w:type="character" w:customStyle="1" w:styleId="Normal">
    <w:name w:val="Normal Знак"/>
    <w:link w:val="12"/>
    <w:locked/>
    <w:rsid w:val="00AF4D50"/>
    <w:rPr>
      <w:rFonts w:ascii="Arial" w:hAnsi="Arial"/>
      <w:color w:val="000000"/>
      <w:lang w:val="ru-RU"/>
    </w:rPr>
  </w:style>
  <w:style w:type="paragraph" w:customStyle="1" w:styleId="12">
    <w:name w:val="Обычный1"/>
    <w:link w:val="Normal"/>
    <w:qFormat/>
    <w:rsid w:val="00AF4D50"/>
    <w:pPr>
      <w:spacing w:after="0" w:line="276" w:lineRule="auto"/>
    </w:pPr>
    <w:rPr>
      <w:rFonts w:ascii="Arial" w:hAnsi="Arial"/>
      <w:color w:val="000000"/>
      <w:lang w:val="ru-RU"/>
    </w:rPr>
  </w:style>
  <w:style w:type="character" w:customStyle="1" w:styleId="20">
    <w:name w:val="Основной текст (2)"/>
    <w:rsid w:val="007857EF"/>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paragraph" w:customStyle="1" w:styleId="13">
    <w:name w:val="Обычный (веб)1"/>
    <w:basedOn w:val="a"/>
    <w:rsid w:val="00B24113"/>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ru-RU" w:eastAsia="zh-CN"/>
    </w:rPr>
  </w:style>
  <w:style w:type="character" w:styleId="afe">
    <w:name w:val="Strong"/>
    <w:uiPriority w:val="22"/>
    <w:qFormat/>
    <w:rsid w:val="002551B8"/>
    <w:rPr>
      <w:b/>
      <w:bCs/>
    </w:rPr>
  </w:style>
  <w:style w:type="paragraph" w:customStyle="1" w:styleId="aff">
    <w:name w:val="Содержимое таблицы"/>
    <w:basedOn w:val="a"/>
    <w:rsid w:val="00A22C51"/>
    <w:pPr>
      <w:suppressLineNumbers/>
      <w:suppressAutoHyphens/>
      <w:spacing w:after="200" w:line="276" w:lineRule="auto"/>
      <w:contextualSpacing/>
    </w:pPr>
    <w:rPr>
      <w:rFonts w:eastAsia="Times New Roman"/>
      <w:color w:val="000000"/>
      <w:lang w:eastAsia="zh-CN"/>
    </w:rPr>
  </w:style>
  <w:style w:type="character" w:customStyle="1" w:styleId="FontStyle25">
    <w:name w:val="Font Style25"/>
    <w:rsid w:val="00A22C51"/>
    <w:rPr>
      <w:rFonts w:ascii="Times New Roman" w:hAnsi="Times New Roman" w:cs="Times New Roman" w:hint="default"/>
      <w:sz w:val="22"/>
      <w:szCs w:val="22"/>
    </w:rPr>
  </w:style>
  <w:style w:type="paragraph" w:styleId="21">
    <w:name w:val="Body Text 2"/>
    <w:basedOn w:val="a"/>
    <w:link w:val="22"/>
    <w:rsid w:val="002367A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67A1"/>
    <w:rPr>
      <w:rFonts w:ascii="Times New Roman" w:eastAsia="Times New Roman" w:hAnsi="Times New Roman" w:cs="Times New Roman"/>
      <w:sz w:val="20"/>
      <w:szCs w:val="20"/>
    </w:rPr>
  </w:style>
  <w:style w:type="table" w:customStyle="1" w:styleId="23">
    <w:name w:val="2"/>
    <w:basedOn w:val="a1"/>
    <w:rsid w:val="003F0708"/>
    <w:rPr>
      <w:lang w:val="ru-RU" w:eastAsia="uk-UA"/>
    </w:rPr>
    <w:tblPr>
      <w:tblStyleRowBandSize w:val="1"/>
      <w:tblStyleColBandSize w:val="1"/>
      <w:tblInd w:w="0" w:type="nil"/>
      <w:tblCellMar>
        <w:top w:w="15" w:type="dxa"/>
        <w:left w:w="15" w:type="dxa"/>
        <w:bottom w:w="15" w:type="dxa"/>
        <w:right w:w="15" w:type="dxa"/>
      </w:tblCellMar>
    </w:tblPr>
  </w:style>
  <w:style w:type="paragraph" w:customStyle="1" w:styleId="msonormal0">
    <w:name w:val="msonormal"/>
    <w:basedOn w:val="a"/>
    <w:rsid w:val="00AB47D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3">
    <w:name w:val="xl63"/>
    <w:basedOn w:val="a"/>
    <w:rsid w:val="00AB47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64">
    <w:name w:val="xl64"/>
    <w:basedOn w:val="a"/>
    <w:rsid w:val="00AB47DD"/>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AB47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character" w:customStyle="1" w:styleId="fontstyle01">
    <w:name w:val="fontstyle01"/>
    <w:basedOn w:val="a0"/>
    <w:rsid w:val="00AB47DD"/>
    <w:rPr>
      <w:rFonts w:ascii="Times New Roman" w:hAnsi="Times New Roman" w:cs="Times New Roman" w:hint="default"/>
      <w:b w:val="0"/>
      <w:bCs w:val="0"/>
      <w:i w:val="0"/>
      <w:iCs w:val="0"/>
      <w:color w:val="000000"/>
      <w:sz w:val="24"/>
      <w:szCs w:val="24"/>
    </w:rPr>
  </w:style>
  <w:style w:type="paragraph" w:styleId="aff0">
    <w:name w:val="Body Text"/>
    <w:basedOn w:val="a"/>
    <w:link w:val="aff1"/>
    <w:rsid w:val="003F77EC"/>
    <w:pPr>
      <w:suppressAutoHyphens/>
      <w:spacing w:after="120" w:line="240" w:lineRule="auto"/>
    </w:pPr>
    <w:rPr>
      <w:rFonts w:ascii="Times New Roman" w:eastAsia="Times New Roman" w:hAnsi="Times New Roman" w:cs="Times New Roman"/>
      <w:sz w:val="24"/>
      <w:szCs w:val="24"/>
      <w:lang w:eastAsia="ar-SA"/>
    </w:rPr>
  </w:style>
  <w:style w:type="character" w:customStyle="1" w:styleId="aff1">
    <w:name w:val="Основной текст Знак"/>
    <w:basedOn w:val="a0"/>
    <w:link w:val="aff0"/>
    <w:rsid w:val="003F77EC"/>
    <w:rPr>
      <w:rFonts w:ascii="Times New Roman" w:eastAsia="Times New Roman" w:hAnsi="Times New Roman" w:cs="Times New Roman"/>
      <w:sz w:val="24"/>
      <w:szCs w:val="24"/>
      <w:lang w:eastAsia="ar-SA"/>
    </w:rPr>
  </w:style>
  <w:style w:type="paragraph" w:styleId="aff2">
    <w:name w:val="List"/>
    <w:basedOn w:val="aff0"/>
    <w:rsid w:val="003F77EC"/>
    <w:rPr>
      <w:rFonts w:cs="Mangal"/>
    </w:rPr>
  </w:style>
  <w:style w:type="character" w:customStyle="1" w:styleId="14">
    <w:name w:val="Обычный (веб) Знак1"/>
    <w:aliases w:val="Обычный (веб) Знак Знак"/>
    <w:locked/>
    <w:rsid w:val="003F77EC"/>
    <w:rPr>
      <w:sz w:val="24"/>
      <w:szCs w:val="24"/>
      <w:lang w:eastAsia="ar-SA"/>
    </w:rPr>
  </w:style>
  <w:style w:type="paragraph" w:customStyle="1" w:styleId="ListParagraph1">
    <w:name w:val="List Paragraph1"/>
    <w:basedOn w:val="a"/>
    <w:qFormat/>
    <w:rsid w:val="003F77EC"/>
    <w:pPr>
      <w:spacing w:after="0" w:line="240" w:lineRule="auto"/>
      <w:ind w:left="720"/>
      <w:contextualSpacing/>
    </w:pPr>
    <w:rPr>
      <w:rFonts w:ascii="Times New Roman" w:eastAsia="Times New Roman" w:hAnsi="Times New Roman" w:cs="Times New Roman"/>
      <w:sz w:val="24"/>
      <w:szCs w:val="24"/>
      <w:lang w:val="ru-RU"/>
    </w:rPr>
  </w:style>
  <w:style w:type="character" w:styleId="aff3">
    <w:name w:val="Emphasis"/>
    <w:qFormat/>
    <w:rsid w:val="003F77EC"/>
    <w:rPr>
      <w:i/>
      <w:iCs/>
    </w:rPr>
  </w:style>
  <w:style w:type="character" w:styleId="aff4">
    <w:name w:val="FollowedHyperlink"/>
    <w:basedOn w:val="a0"/>
    <w:uiPriority w:val="99"/>
    <w:semiHidden/>
    <w:unhideWhenUsed/>
    <w:rsid w:val="00D315C5"/>
    <w:rPr>
      <w:color w:val="800080"/>
      <w:u w:val="single"/>
    </w:rPr>
  </w:style>
  <w:style w:type="paragraph" w:customStyle="1" w:styleId="xl66">
    <w:name w:val="xl66"/>
    <w:basedOn w:val="a"/>
    <w:rsid w:val="00D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val="ru-RU"/>
    </w:rPr>
  </w:style>
  <w:style w:type="paragraph" w:customStyle="1" w:styleId="xl67">
    <w:name w:val="xl67"/>
    <w:basedOn w:val="a"/>
    <w:rsid w:val="00D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5">
    <w:name w:val="Знак Знак Знак"/>
    <w:basedOn w:val="a"/>
    <w:rsid w:val="00187181"/>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EBRD List Char,заголовок 1.1 Char,Chapter10 Char,AC List 01 Char"/>
    <w:locked/>
    <w:rsid w:val="00187181"/>
    <w:rPr>
      <w:rFonts w:eastAsia="Calibri"/>
      <w:sz w:val="24"/>
      <w:szCs w:val="24"/>
      <w:lang w:val="en-US" w:eastAsia="ru-RU" w:bidi="ar-SA"/>
    </w:rPr>
  </w:style>
  <w:style w:type="table" w:customStyle="1" w:styleId="15">
    <w:name w:val="Сетка таблицы1"/>
    <w:basedOn w:val="a1"/>
    <w:next w:val="a4"/>
    <w:uiPriority w:val="59"/>
    <w:rsid w:val="00011319"/>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6874">
      <w:bodyDiv w:val="1"/>
      <w:marLeft w:val="0"/>
      <w:marRight w:val="0"/>
      <w:marTop w:val="0"/>
      <w:marBottom w:val="0"/>
      <w:divBdr>
        <w:top w:val="none" w:sz="0" w:space="0" w:color="auto"/>
        <w:left w:val="none" w:sz="0" w:space="0" w:color="auto"/>
        <w:bottom w:val="none" w:sz="0" w:space="0" w:color="auto"/>
        <w:right w:val="none" w:sz="0" w:space="0" w:color="auto"/>
      </w:divBdr>
    </w:div>
    <w:div w:id="246770459">
      <w:bodyDiv w:val="1"/>
      <w:marLeft w:val="0"/>
      <w:marRight w:val="0"/>
      <w:marTop w:val="0"/>
      <w:marBottom w:val="0"/>
      <w:divBdr>
        <w:top w:val="none" w:sz="0" w:space="0" w:color="auto"/>
        <w:left w:val="none" w:sz="0" w:space="0" w:color="auto"/>
        <w:bottom w:val="none" w:sz="0" w:space="0" w:color="auto"/>
        <w:right w:val="none" w:sz="0" w:space="0" w:color="auto"/>
      </w:divBdr>
    </w:div>
    <w:div w:id="324667654">
      <w:bodyDiv w:val="1"/>
      <w:marLeft w:val="0"/>
      <w:marRight w:val="0"/>
      <w:marTop w:val="0"/>
      <w:marBottom w:val="0"/>
      <w:divBdr>
        <w:top w:val="none" w:sz="0" w:space="0" w:color="auto"/>
        <w:left w:val="none" w:sz="0" w:space="0" w:color="auto"/>
        <w:bottom w:val="none" w:sz="0" w:space="0" w:color="auto"/>
        <w:right w:val="none" w:sz="0" w:space="0" w:color="auto"/>
      </w:divBdr>
    </w:div>
    <w:div w:id="427582963">
      <w:bodyDiv w:val="1"/>
      <w:marLeft w:val="0"/>
      <w:marRight w:val="0"/>
      <w:marTop w:val="0"/>
      <w:marBottom w:val="0"/>
      <w:divBdr>
        <w:top w:val="none" w:sz="0" w:space="0" w:color="auto"/>
        <w:left w:val="none" w:sz="0" w:space="0" w:color="auto"/>
        <w:bottom w:val="none" w:sz="0" w:space="0" w:color="auto"/>
        <w:right w:val="none" w:sz="0" w:space="0" w:color="auto"/>
      </w:divBdr>
    </w:div>
    <w:div w:id="613173500">
      <w:bodyDiv w:val="1"/>
      <w:marLeft w:val="0"/>
      <w:marRight w:val="0"/>
      <w:marTop w:val="0"/>
      <w:marBottom w:val="0"/>
      <w:divBdr>
        <w:top w:val="none" w:sz="0" w:space="0" w:color="auto"/>
        <w:left w:val="none" w:sz="0" w:space="0" w:color="auto"/>
        <w:bottom w:val="none" w:sz="0" w:space="0" w:color="auto"/>
        <w:right w:val="none" w:sz="0" w:space="0" w:color="auto"/>
      </w:divBdr>
    </w:div>
    <w:div w:id="763502655">
      <w:bodyDiv w:val="1"/>
      <w:marLeft w:val="0"/>
      <w:marRight w:val="0"/>
      <w:marTop w:val="0"/>
      <w:marBottom w:val="0"/>
      <w:divBdr>
        <w:top w:val="none" w:sz="0" w:space="0" w:color="auto"/>
        <w:left w:val="none" w:sz="0" w:space="0" w:color="auto"/>
        <w:bottom w:val="none" w:sz="0" w:space="0" w:color="auto"/>
        <w:right w:val="none" w:sz="0" w:space="0" w:color="auto"/>
      </w:divBdr>
    </w:div>
    <w:div w:id="820076230">
      <w:bodyDiv w:val="1"/>
      <w:marLeft w:val="0"/>
      <w:marRight w:val="0"/>
      <w:marTop w:val="0"/>
      <w:marBottom w:val="0"/>
      <w:divBdr>
        <w:top w:val="none" w:sz="0" w:space="0" w:color="auto"/>
        <w:left w:val="none" w:sz="0" w:space="0" w:color="auto"/>
        <w:bottom w:val="none" w:sz="0" w:space="0" w:color="auto"/>
        <w:right w:val="none" w:sz="0" w:space="0" w:color="auto"/>
      </w:divBdr>
    </w:div>
    <w:div w:id="836726412">
      <w:bodyDiv w:val="1"/>
      <w:marLeft w:val="0"/>
      <w:marRight w:val="0"/>
      <w:marTop w:val="0"/>
      <w:marBottom w:val="0"/>
      <w:divBdr>
        <w:top w:val="none" w:sz="0" w:space="0" w:color="auto"/>
        <w:left w:val="none" w:sz="0" w:space="0" w:color="auto"/>
        <w:bottom w:val="none" w:sz="0" w:space="0" w:color="auto"/>
        <w:right w:val="none" w:sz="0" w:space="0" w:color="auto"/>
      </w:divBdr>
    </w:div>
    <w:div w:id="911240254">
      <w:bodyDiv w:val="1"/>
      <w:marLeft w:val="0"/>
      <w:marRight w:val="0"/>
      <w:marTop w:val="0"/>
      <w:marBottom w:val="0"/>
      <w:divBdr>
        <w:top w:val="none" w:sz="0" w:space="0" w:color="auto"/>
        <w:left w:val="none" w:sz="0" w:space="0" w:color="auto"/>
        <w:bottom w:val="none" w:sz="0" w:space="0" w:color="auto"/>
        <w:right w:val="none" w:sz="0" w:space="0" w:color="auto"/>
      </w:divBdr>
    </w:div>
    <w:div w:id="939798198">
      <w:bodyDiv w:val="1"/>
      <w:marLeft w:val="0"/>
      <w:marRight w:val="0"/>
      <w:marTop w:val="0"/>
      <w:marBottom w:val="0"/>
      <w:divBdr>
        <w:top w:val="none" w:sz="0" w:space="0" w:color="auto"/>
        <w:left w:val="none" w:sz="0" w:space="0" w:color="auto"/>
        <w:bottom w:val="none" w:sz="0" w:space="0" w:color="auto"/>
        <w:right w:val="none" w:sz="0" w:space="0" w:color="auto"/>
      </w:divBdr>
    </w:div>
    <w:div w:id="974024391">
      <w:bodyDiv w:val="1"/>
      <w:marLeft w:val="0"/>
      <w:marRight w:val="0"/>
      <w:marTop w:val="0"/>
      <w:marBottom w:val="0"/>
      <w:divBdr>
        <w:top w:val="none" w:sz="0" w:space="0" w:color="auto"/>
        <w:left w:val="none" w:sz="0" w:space="0" w:color="auto"/>
        <w:bottom w:val="none" w:sz="0" w:space="0" w:color="auto"/>
        <w:right w:val="none" w:sz="0" w:space="0" w:color="auto"/>
      </w:divBdr>
    </w:div>
    <w:div w:id="1005129437">
      <w:bodyDiv w:val="1"/>
      <w:marLeft w:val="0"/>
      <w:marRight w:val="0"/>
      <w:marTop w:val="0"/>
      <w:marBottom w:val="0"/>
      <w:divBdr>
        <w:top w:val="none" w:sz="0" w:space="0" w:color="auto"/>
        <w:left w:val="none" w:sz="0" w:space="0" w:color="auto"/>
        <w:bottom w:val="none" w:sz="0" w:space="0" w:color="auto"/>
        <w:right w:val="none" w:sz="0" w:space="0" w:color="auto"/>
      </w:divBdr>
    </w:div>
    <w:div w:id="1125007592">
      <w:bodyDiv w:val="1"/>
      <w:marLeft w:val="0"/>
      <w:marRight w:val="0"/>
      <w:marTop w:val="0"/>
      <w:marBottom w:val="0"/>
      <w:divBdr>
        <w:top w:val="none" w:sz="0" w:space="0" w:color="auto"/>
        <w:left w:val="none" w:sz="0" w:space="0" w:color="auto"/>
        <w:bottom w:val="none" w:sz="0" w:space="0" w:color="auto"/>
        <w:right w:val="none" w:sz="0" w:space="0" w:color="auto"/>
      </w:divBdr>
    </w:div>
    <w:div w:id="1137408094">
      <w:bodyDiv w:val="1"/>
      <w:marLeft w:val="0"/>
      <w:marRight w:val="0"/>
      <w:marTop w:val="0"/>
      <w:marBottom w:val="0"/>
      <w:divBdr>
        <w:top w:val="none" w:sz="0" w:space="0" w:color="auto"/>
        <w:left w:val="none" w:sz="0" w:space="0" w:color="auto"/>
        <w:bottom w:val="none" w:sz="0" w:space="0" w:color="auto"/>
        <w:right w:val="none" w:sz="0" w:space="0" w:color="auto"/>
      </w:divBdr>
    </w:div>
    <w:div w:id="1310553341">
      <w:bodyDiv w:val="1"/>
      <w:marLeft w:val="0"/>
      <w:marRight w:val="0"/>
      <w:marTop w:val="0"/>
      <w:marBottom w:val="0"/>
      <w:divBdr>
        <w:top w:val="none" w:sz="0" w:space="0" w:color="auto"/>
        <w:left w:val="none" w:sz="0" w:space="0" w:color="auto"/>
        <w:bottom w:val="none" w:sz="0" w:space="0" w:color="auto"/>
        <w:right w:val="none" w:sz="0" w:space="0" w:color="auto"/>
      </w:divBdr>
    </w:div>
    <w:div w:id="1611233103">
      <w:bodyDiv w:val="1"/>
      <w:marLeft w:val="0"/>
      <w:marRight w:val="0"/>
      <w:marTop w:val="0"/>
      <w:marBottom w:val="0"/>
      <w:divBdr>
        <w:top w:val="none" w:sz="0" w:space="0" w:color="auto"/>
        <w:left w:val="none" w:sz="0" w:space="0" w:color="auto"/>
        <w:bottom w:val="none" w:sz="0" w:space="0" w:color="auto"/>
        <w:right w:val="none" w:sz="0" w:space="0" w:color="auto"/>
      </w:divBdr>
    </w:div>
    <w:div w:id="1719670147">
      <w:bodyDiv w:val="1"/>
      <w:marLeft w:val="0"/>
      <w:marRight w:val="0"/>
      <w:marTop w:val="0"/>
      <w:marBottom w:val="0"/>
      <w:divBdr>
        <w:top w:val="none" w:sz="0" w:space="0" w:color="auto"/>
        <w:left w:val="none" w:sz="0" w:space="0" w:color="auto"/>
        <w:bottom w:val="none" w:sz="0" w:space="0" w:color="auto"/>
        <w:right w:val="none" w:sz="0" w:space="0" w:color="auto"/>
      </w:divBdr>
    </w:div>
    <w:div w:id="1759402397">
      <w:bodyDiv w:val="1"/>
      <w:marLeft w:val="0"/>
      <w:marRight w:val="0"/>
      <w:marTop w:val="0"/>
      <w:marBottom w:val="0"/>
      <w:divBdr>
        <w:top w:val="none" w:sz="0" w:space="0" w:color="auto"/>
        <w:left w:val="none" w:sz="0" w:space="0" w:color="auto"/>
        <w:bottom w:val="none" w:sz="0" w:space="0" w:color="auto"/>
        <w:right w:val="none" w:sz="0" w:space="0" w:color="auto"/>
      </w:divBdr>
    </w:div>
    <w:div w:id="1943876251">
      <w:bodyDiv w:val="1"/>
      <w:marLeft w:val="0"/>
      <w:marRight w:val="0"/>
      <w:marTop w:val="0"/>
      <w:marBottom w:val="0"/>
      <w:divBdr>
        <w:top w:val="none" w:sz="0" w:space="0" w:color="auto"/>
        <w:left w:val="none" w:sz="0" w:space="0" w:color="auto"/>
        <w:bottom w:val="none" w:sz="0" w:space="0" w:color="auto"/>
        <w:right w:val="none" w:sz="0" w:space="0" w:color="auto"/>
      </w:divBdr>
    </w:div>
    <w:div w:id="2145000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usr.minjust.gov.ua/ua/freesearch"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mailto:upo_urist@ukr.net" TargetMode="External"/><Relationship Id="rId19" Type="http://schemas.openxmlformats.org/officeDocument/2006/relationships/hyperlink" Target="https://corruptinfo.nazk.gov.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7FD1B5-6118-46B9-A531-C6BC6A03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43</Pages>
  <Words>16645</Words>
  <Characters>94878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229</cp:revision>
  <cp:lastPrinted>2023-09-06T06:08:00Z</cp:lastPrinted>
  <dcterms:created xsi:type="dcterms:W3CDTF">2020-04-14T07:28:00Z</dcterms:created>
  <dcterms:modified xsi:type="dcterms:W3CDTF">2024-03-26T17:06:00Z</dcterms:modified>
</cp:coreProperties>
</file>