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7B3551" w:rsidRDefault="00AB1E2E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64672"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F5475D" w:rsidRPr="007B3551">
        <w:rPr>
          <w:rFonts w:ascii="Times New Roman" w:hAnsi="Times New Roman" w:cs="Times New Roman"/>
          <w:i/>
          <w:sz w:val="24"/>
          <w:szCs w:val="24"/>
        </w:rPr>
        <w:t>4</w:t>
      </w:r>
    </w:p>
    <w:p w:rsidR="00C64672" w:rsidRPr="007B3551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35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64672" w:rsidRPr="00BB535D" w:rsidRDefault="00C64672" w:rsidP="006F60E0">
      <w:pPr>
        <w:ind w:left="32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6F60E0" w:rsidRPr="006F60E0">
        <w:rPr>
          <w:rFonts w:ascii="Times New Roman" w:hAnsi="Times New Roman" w:cs="Times New Roman"/>
          <w:b/>
          <w:sz w:val="24"/>
          <w:szCs w:val="24"/>
          <w:lang w:val="uk-UA"/>
        </w:rPr>
        <w:t>Комплекти меблів (шафи для одягу</w:t>
      </w:r>
      <w:r w:rsidR="006F60E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F60E0" w:rsidRPr="006F60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шафи для документів, тумби під принтер)</w:t>
      </w:r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код за </w:t>
      </w:r>
      <w:proofErr w:type="spellStart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ДК</w:t>
      </w:r>
      <w:proofErr w:type="spellEnd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021:2015 – </w:t>
      </w:r>
      <w:r w:rsidR="006F60E0" w:rsidRPr="006F60E0">
        <w:rPr>
          <w:rFonts w:ascii="Times New Roman" w:hAnsi="Times New Roman" w:cs="Times New Roman"/>
          <w:b/>
          <w:sz w:val="24"/>
          <w:szCs w:val="24"/>
          <w:lang w:val="uk-UA"/>
        </w:rPr>
        <w:t>39130000-2 Офісні меблі</w:t>
      </w:r>
      <w:r w:rsidR="00A722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</w:t>
      </w:r>
      <w:r w:rsidR="006F60E0" w:rsidRPr="006F6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0E0">
        <w:rPr>
          <w:rFonts w:ascii="Times New Roman" w:hAnsi="Times New Roman" w:cs="Times New Roman"/>
          <w:sz w:val="24"/>
          <w:szCs w:val="24"/>
          <w:lang w:val="en-US"/>
        </w:rPr>
        <w:t>ц</w:t>
      </w:r>
      <w:proofErr w:type="spellStart"/>
      <w:r w:rsidRPr="00BB535D">
        <w:rPr>
          <w:rFonts w:ascii="Times New Roman" w:hAnsi="Times New Roman" w:cs="Times New Roman"/>
          <w:sz w:val="24"/>
          <w:szCs w:val="24"/>
          <w:lang w:val="uk-UA"/>
        </w:rPr>
        <w:t>іною</w:t>
      </w:r>
      <w:proofErr w:type="spellEnd"/>
      <w:r w:rsidRPr="00BB53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DA3AC2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товару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85CBB" w:rsidRDefault="00A85CBB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B5126"/>
    <w:rsid w:val="0010714B"/>
    <w:rsid w:val="00152780"/>
    <w:rsid w:val="001B3712"/>
    <w:rsid w:val="001C6ADD"/>
    <w:rsid w:val="0036439B"/>
    <w:rsid w:val="00387BE9"/>
    <w:rsid w:val="003A3C55"/>
    <w:rsid w:val="003D6B05"/>
    <w:rsid w:val="00421DB3"/>
    <w:rsid w:val="00435152"/>
    <w:rsid w:val="00462CB1"/>
    <w:rsid w:val="00467DF2"/>
    <w:rsid w:val="004F1457"/>
    <w:rsid w:val="0055541D"/>
    <w:rsid w:val="006157DD"/>
    <w:rsid w:val="00693C1B"/>
    <w:rsid w:val="006E7CFF"/>
    <w:rsid w:val="006F60E0"/>
    <w:rsid w:val="007802B8"/>
    <w:rsid w:val="007B3551"/>
    <w:rsid w:val="007C3E20"/>
    <w:rsid w:val="007E530D"/>
    <w:rsid w:val="008A7E6B"/>
    <w:rsid w:val="00986FEA"/>
    <w:rsid w:val="009F76A3"/>
    <w:rsid w:val="00A722AB"/>
    <w:rsid w:val="00A85CBB"/>
    <w:rsid w:val="00AB1E2E"/>
    <w:rsid w:val="00AD7128"/>
    <w:rsid w:val="00BB535D"/>
    <w:rsid w:val="00C64672"/>
    <w:rsid w:val="00DA3AC2"/>
    <w:rsid w:val="00DD24F0"/>
    <w:rsid w:val="00E7151C"/>
    <w:rsid w:val="00E9539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Пользователь Windows</cp:lastModifiedBy>
  <cp:revision>34</cp:revision>
  <dcterms:created xsi:type="dcterms:W3CDTF">2019-11-18T10:55:00Z</dcterms:created>
  <dcterms:modified xsi:type="dcterms:W3CDTF">2023-05-26T06:17:00Z</dcterms:modified>
</cp:coreProperties>
</file>