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CC" w:rsidRPr="004542CC" w:rsidRDefault="004542CC" w:rsidP="004542CC">
      <w:pPr>
        <w:spacing w:after="0" w:line="240" w:lineRule="auto"/>
        <w:ind w:left="7513"/>
        <w:jc w:val="both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  <w:proofErr w:type="spellStart"/>
      <w:r w:rsidRPr="004542CC">
        <w:rPr>
          <w:rFonts w:ascii="Times New Roman" w:eastAsia="Times New Roman" w:hAnsi="Times New Roman" w:cs="Calibri"/>
          <w:sz w:val="24"/>
          <w:szCs w:val="24"/>
          <w:lang w:val="ru-RU" w:eastAsia="ru-RU"/>
        </w:rPr>
        <w:t>Додаток</w:t>
      </w:r>
      <w:proofErr w:type="spellEnd"/>
      <w:r w:rsidRPr="004542CC">
        <w:rPr>
          <w:rFonts w:ascii="Times New Roman" w:eastAsia="Times New Roman" w:hAnsi="Times New Roman" w:cs="Calibri"/>
          <w:sz w:val="24"/>
          <w:szCs w:val="24"/>
          <w:lang w:val="ru-RU" w:eastAsia="ru-RU"/>
        </w:rPr>
        <w:t xml:space="preserve"> 1</w:t>
      </w:r>
    </w:p>
    <w:p w:rsidR="004542CC" w:rsidRPr="004542CC" w:rsidRDefault="004542CC" w:rsidP="004542CC">
      <w:pPr>
        <w:spacing w:after="0" w:line="240" w:lineRule="auto"/>
        <w:ind w:left="7513"/>
        <w:jc w:val="both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  <w:r w:rsidRPr="004542CC">
        <w:rPr>
          <w:rFonts w:ascii="Times New Roman" w:eastAsia="Times New Roman" w:hAnsi="Times New Roman" w:cs="Calibri"/>
          <w:sz w:val="24"/>
          <w:szCs w:val="24"/>
          <w:lang w:val="ru-RU" w:eastAsia="ru-RU"/>
        </w:rPr>
        <w:t xml:space="preserve">до </w:t>
      </w:r>
      <w:r w:rsidRPr="004542CC">
        <w:rPr>
          <w:rFonts w:ascii="Times New Roman" w:eastAsia="Times New Roman" w:hAnsi="Times New Roman" w:cs="Calibri"/>
          <w:sz w:val="24"/>
          <w:szCs w:val="24"/>
          <w:lang w:eastAsia="ru-RU"/>
        </w:rPr>
        <w:t>тендерної д</w:t>
      </w:r>
      <w:proofErr w:type="spellStart"/>
      <w:r w:rsidRPr="004542CC">
        <w:rPr>
          <w:rFonts w:ascii="Times New Roman" w:eastAsia="Times New Roman" w:hAnsi="Times New Roman" w:cs="Calibri"/>
          <w:sz w:val="24"/>
          <w:szCs w:val="24"/>
          <w:lang w:val="ru-RU" w:eastAsia="ru-RU"/>
        </w:rPr>
        <w:t>окументації</w:t>
      </w:r>
      <w:proofErr w:type="spellEnd"/>
    </w:p>
    <w:p w:rsidR="004542CC" w:rsidRPr="004542CC" w:rsidRDefault="004542CC" w:rsidP="004542CC">
      <w:pPr>
        <w:suppressAutoHyphens/>
        <w:spacing w:after="0" w:line="240" w:lineRule="auto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zh-CN"/>
        </w:rPr>
      </w:pPr>
      <w:r w:rsidRPr="004542CC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zh-CN"/>
        </w:rPr>
        <w:t xml:space="preserve">Форма тендерної пропозиції </w:t>
      </w:r>
    </w:p>
    <w:p w:rsidR="004542CC" w:rsidRPr="004542CC" w:rsidRDefault="004542CC" w:rsidP="004542CC">
      <w:pPr>
        <w:suppressAutoHyphens/>
        <w:spacing w:after="0" w:line="240" w:lineRule="auto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zh-CN"/>
        </w:rPr>
      </w:pPr>
      <w:r w:rsidRPr="004542CC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zh-CN"/>
        </w:rPr>
        <w:t>(оформлюється на фірмовому бланку (за наявності))</w:t>
      </w:r>
    </w:p>
    <w:p w:rsidR="004542CC" w:rsidRPr="004542CC" w:rsidRDefault="004542CC" w:rsidP="004542C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zh-CN"/>
        </w:rPr>
      </w:pPr>
    </w:p>
    <w:p w:rsidR="004542CC" w:rsidRPr="004542CC" w:rsidRDefault="004542CC" w:rsidP="004542CC">
      <w:p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</w:pPr>
      <w:r w:rsidRPr="004542C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ТЕНДЕРНА ПРОПОЗИЦІЯ </w:t>
      </w:r>
    </w:p>
    <w:p w:rsidR="004542CC" w:rsidRPr="00513F35" w:rsidRDefault="00513F35" w:rsidP="004542C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uk-UA"/>
        </w:rPr>
      </w:pPr>
      <w:r w:rsidRPr="00513F35">
        <w:rPr>
          <w:rFonts w:ascii="Times New Roman" w:hAnsi="Times New Roman"/>
          <w:b/>
          <w:bCs/>
          <w:sz w:val="24"/>
          <w:szCs w:val="24"/>
        </w:rPr>
        <w:t xml:space="preserve">Електрична енергія для потреб </w:t>
      </w:r>
      <w:proofErr w:type="spellStart"/>
      <w:r w:rsidRPr="00513F35">
        <w:rPr>
          <w:rFonts w:ascii="Times New Roman" w:hAnsi="Times New Roman"/>
          <w:b/>
          <w:bCs/>
          <w:sz w:val="24"/>
          <w:szCs w:val="24"/>
        </w:rPr>
        <w:t>адмінприміщення</w:t>
      </w:r>
      <w:proofErr w:type="spellEnd"/>
      <w:r w:rsidRPr="00513F35">
        <w:rPr>
          <w:rFonts w:ascii="Times New Roman" w:hAnsi="Times New Roman"/>
          <w:b/>
          <w:bCs/>
          <w:sz w:val="24"/>
          <w:szCs w:val="24"/>
        </w:rPr>
        <w:t xml:space="preserve"> та інші</w:t>
      </w:r>
    </w:p>
    <w:p w:rsidR="004542CC" w:rsidRPr="004542CC" w:rsidRDefault="004542CC" w:rsidP="004542C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uk-UA"/>
        </w:rPr>
      </w:pPr>
    </w:p>
    <w:p w:rsidR="004542CC" w:rsidRPr="004542CC" w:rsidRDefault="004542CC" w:rsidP="004542C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uk-UA"/>
        </w:rPr>
      </w:pPr>
      <w:r w:rsidRPr="004542CC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uk-UA"/>
        </w:rPr>
        <w:t xml:space="preserve">ДК 021:2015 «Єдиний закупівельний словник»: </w:t>
      </w:r>
    </w:p>
    <w:p w:rsidR="004542CC" w:rsidRPr="004542CC" w:rsidRDefault="004542CC" w:rsidP="004542CC">
      <w:pPr>
        <w:spacing w:after="0" w:line="240" w:lineRule="auto"/>
        <w:ind w:left="-426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4542CC">
        <w:rPr>
          <w:rFonts w:ascii="Times New Roman" w:eastAsia="Calibri" w:hAnsi="Times New Roman" w:cs="Calibri"/>
          <w:b/>
          <w:sz w:val="24"/>
          <w:szCs w:val="24"/>
          <w:lang w:eastAsia="ru-RU"/>
        </w:rPr>
        <w:t>09310000-5 Електрична енергія</w:t>
      </w:r>
    </w:p>
    <w:p w:rsidR="004542CC" w:rsidRPr="004542CC" w:rsidRDefault="004542CC" w:rsidP="004542CC">
      <w:pPr>
        <w:spacing w:after="0" w:line="240" w:lineRule="auto"/>
        <w:ind w:left="-426"/>
        <w:jc w:val="center"/>
        <w:outlineLvl w:val="0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42CC" w:rsidRPr="004542CC" w:rsidRDefault="004542CC" w:rsidP="004542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4542C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Ми, _____________________(назва Учасника), надаємо свою пропозицію щодо участі у торгах на закупівлю:</w:t>
      </w:r>
      <w:r w:rsidRPr="004542C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>________________________ __________________________________</w:t>
      </w:r>
      <w:r w:rsidRPr="004542C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згідно з технічною специфікацією та іншими вимогами замовника торгів.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3280"/>
      </w:tblGrid>
      <w:tr w:rsidR="004542CC" w:rsidRPr="004542CC" w:rsidTr="003B1EF4">
        <w:trPr>
          <w:trHeight w:val="340"/>
        </w:trPr>
        <w:tc>
          <w:tcPr>
            <w:tcW w:w="6638" w:type="dxa"/>
            <w:shd w:val="clear" w:color="auto" w:fill="auto"/>
            <w:vAlign w:val="center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1. Повна назва (для юридичних осіб) або прізвище, ім’я та по батькові (для фізичних осіб):</w:t>
            </w: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4542CC" w:rsidRPr="004542CC" w:rsidTr="003B1EF4">
        <w:trPr>
          <w:trHeight w:val="340"/>
        </w:trPr>
        <w:tc>
          <w:tcPr>
            <w:tcW w:w="6638" w:type="dxa"/>
            <w:shd w:val="clear" w:color="auto" w:fill="auto"/>
            <w:vAlign w:val="center"/>
          </w:tcPr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2. Місцезнаходження,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 форма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власност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і, організаційно-правова форма господарювання, система оподаткування:</w:t>
            </w: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4542CC" w:rsidRPr="004542CC" w:rsidTr="003B1EF4">
        <w:trPr>
          <w:trHeight w:val="340"/>
        </w:trPr>
        <w:tc>
          <w:tcPr>
            <w:tcW w:w="6638" w:type="dxa"/>
            <w:shd w:val="clear" w:color="auto" w:fill="auto"/>
            <w:vAlign w:val="center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Інформа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ція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 про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обслуговуючий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(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чі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) банк(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ки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) (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банківські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реквізити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)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4542CC" w:rsidRPr="004542CC" w:rsidTr="003B1EF4">
        <w:trPr>
          <w:trHeight w:val="340"/>
        </w:trPr>
        <w:tc>
          <w:tcPr>
            <w:tcW w:w="6638" w:type="dxa"/>
            <w:shd w:val="clear" w:color="auto" w:fill="auto"/>
            <w:vAlign w:val="center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4. 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Телефон, факс,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електронна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пошта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 (у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разі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наявності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u-RU" w:eastAsia="zh-CN"/>
              </w:rPr>
              <w:t>)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4542CC" w:rsidRPr="004542CC" w:rsidTr="003B1EF4">
        <w:trPr>
          <w:trHeight w:val="390"/>
        </w:trPr>
        <w:tc>
          <w:tcPr>
            <w:tcW w:w="6638" w:type="dxa"/>
            <w:vMerge w:val="restart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5.</w:t>
            </w:r>
            <w:r w:rsidRPr="004542CC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542CC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  <w:t>Вартість пропозиції:</w:t>
            </w:r>
          </w:p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окремо зазначається сума без ПДВ та сума ПДВ</w:t>
            </w:r>
          </w:p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- вказати загальну вартість цифрами та прописом</w:t>
            </w: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4542CC" w:rsidRPr="004542CC" w:rsidTr="003B1EF4">
        <w:trPr>
          <w:trHeight w:val="420"/>
        </w:trPr>
        <w:tc>
          <w:tcPr>
            <w:tcW w:w="6638" w:type="dxa"/>
            <w:vMerge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4542CC" w:rsidRPr="004542CC" w:rsidTr="003B1EF4">
        <w:trPr>
          <w:trHeight w:val="340"/>
        </w:trPr>
        <w:tc>
          <w:tcPr>
            <w:tcW w:w="6638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6. Прізвище, ім’я, по-батькові посадової особи учасника яку уповноважено:</w:t>
            </w:r>
          </w:p>
          <w:p w:rsidR="004542CC" w:rsidRPr="004542CC" w:rsidRDefault="004542CC" w:rsidP="00454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- на підписання документів у складі тендерної пропозиції, контактні телефони, е-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- на підписання договору про закупівлю, контактні телефони </w:t>
            </w:r>
            <w:r w:rsidRPr="004542CC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zh-CN"/>
              </w:rPr>
              <w:t>,</w:t>
            </w:r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е-</w:t>
            </w:r>
            <w:proofErr w:type="spellStart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542C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80" w:type="dxa"/>
            <w:shd w:val="clear" w:color="auto" w:fill="auto"/>
          </w:tcPr>
          <w:p w:rsidR="004542CC" w:rsidRPr="004542CC" w:rsidRDefault="004542CC" w:rsidP="004542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ru-RU" w:eastAsia="zh-CN"/>
              </w:rPr>
            </w:pPr>
          </w:p>
        </w:tc>
      </w:tr>
    </w:tbl>
    <w:p w:rsidR="004542CC" w:rsidRPr="004542CC" w:rsidRDefault="004542CC" w:rsidP="004542CC">
      <w:pPr>
        <w:suppressAutoHyphens/>
        <w:spacing w:after="0" w:line="240" w:lineRule="auto"/>
        <w:ind w:firstLine="540"/>
        <w:rPr>
          <w:rFonts w:ascii="Times New Roman" w:eastAsia="Times New Roman" w:hAnsi="Times New Roman" w:cs="Calibri"/>
          <w:iCs/>
          <w:color w:val="000000"/>
          <w:sz w:val="10"/>
          <w:szCs w:val="10"/>
          <w:lang w:val="ru-RU" w:eastAsia="zh-CN"/>
        </w:rPr>
      </w:pPr>
    </w:p>
    <w:p w:rsidR="004542CC" w:rsidRPr="004542CC" w:rsidRDefault="004542CC" w:rsidP="004542CC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tbl>
      <w:tblPr>
        <w:tblpPr w:leftFromText="180" w:rightFromText="180" w:vertAnchor="text" w:horzAnchor="margin" w:tblpXSpec="center" w:tblpY="10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90"/>
        <w:gridCol w:w="1134"/>
        <w:gridCol w:w="1266"/>
        <w:gridCol w:w="1427"/>
        <w:gridCol w:w="1733"/>
      </w:tblGrid>
      <w:tr w:rsidR="004542CC" w:rsidRPr="004542CC" w:rsidTr="003B1EF4">
        <w:trPr>
          <w:trHeight w:val="828"/>
        </w:trPr>
        <w:tc>
          <w:tcPr>
            <w:tcW w:w="709" w:type="dxa"/>
            <w:vAlign w:val="center"/>
          </w:tcPr>
          <w:p w:rsidR="004542CC" w:rsidRPr="004542CC" w:rsidRDefault="004542CC" w:rsidP="004542CC">
            <w:pPr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з/п</w:t>
            </w:r>
          </w:p>
        </w:tc>
        <w:tc>
          <w:tcPr>
            <w:tcW w:w="3690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Одиниця виміру</w:t>
            </w:r>
          </w:p>
        </w:tc>
        <w:tc>
          <w:tcPr>
            <w:tcW w:w="1266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Кількість</w:t>
            </w:r>
          </w:p>
        </w:tc>
        <w:tc>
          <w:tcPr>
            <w:tcW w:w="1427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Ціна за одиницю, грн. з ПДВ*</w:t>
            </w:r>
          </w:p>
        </w:tc>
        <w:tc>
          <w:tcPr>
            <w:tcW w:w="1733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Загальна вартість, грн, з ПДВ*</w:t>
            </w:r>
          </w:p>
        </w:tc>
      </w:tr>
      <w:tr w:rsidR="004542CC" w:rsidRPr="004542CC" w:rsidTr="003B1EF4">
        <w:trPr>
          <w:trHeight w:val="435"/>
        </w:trPr>
        <w:tc>
          <w:tcPr>
            <w:tcW w:w="709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690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Електрична енергія</w:t>
            </w:r>
          </w:p>
        </w:tc>
        <w:tc>
          <w:tcPr>
            <w:tcW w:w="1134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кВт/год</w:t>
            </w:r>
          </w:p>
        </w:tc>
        <w:tc>
          <w:tcPr>
            <w:tcW w:w="1266" w:type="dxa"/>
            <w:vAlign w:val="center"/>
          </w:tcPr>
          <w:p w:rsidR="004542CC" w:rsidRPr="004542CC" w:rsidRDefault="00E01CAE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48 000</w:t>
            </w:r>
          </w:p>
        </w:tc>
        <w:tc>
          <w:tcPr>
            <w:tcW w:w="1427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542CC" w:rsidRPr="004542CC" w:rsidTr="003B1EF4">
        <w:trPr>
          <w:trHeight w:val="555"/>
        </w:trPr>
        <w:tc>
          <w:tcPr>
            <w:tcW w:w="709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0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542CC" w:rsidRPr="004542CC" w:rsidTr="003B1EF4">
        <w:trPr>
          <w:trHeight w:val="775"/>
        </w:trPr>
        <w:tc>
          <w:tcPr>
            <w:tcW w:w="9959" w:type="dxa"/>
            <w:gridSpan w:val="6"/>
          </w:tcPr>
          <w:p w:rsidR="004542CC" w:rsidRPr="004542CC" w:rsidRDefault="004542CC" w:rsidP="004542CC">
            <w:pPr>
              <w:ind w:right="-284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Загальна вартість пропозиції: ___________________________________________________ </w:t>
            </w:r>
          </w:p>
          <w:p w:rsidR="004542CC" w:rsidRPr="004542CC" w:rsidRDefault="004542CC" w:rsidP="004542CC">
            <w:pPr>
              <w:tabs>
                <w:tab w:val="left" w:pos="2715"/>
              </w:tabs>
              <w:contextualSpacing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42CC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т. ч. ПДВ* - ___________________________________________________________________</w:t>
            </w:r>
          </w:p>
        </w:tc>
      </w:tr>
    </w:tbl>
    <w:p w:rsidR="004542CC" w:rsidRPr="004542CC" w:rsidRDefault="004542CC" w:rsidP="004542CC">
      <w:pPr>
        <w:tabs>
          <w:tab w:val="center" w:pos="4153"/>
          <w:tab w:val="right" w:pos="8306"/>
        </w:tabs>
        <w:ind w:left="-567" w:right="-427" w:firstLine="851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>* Для платників ПДВ</w:t>
      </w:r>
    </w:p>
    <w:p w:rsidR="004542CC" w:rsidRPr="004542CC" w:rsidRDefault="004542CC" w:rsidP="004542CC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42CC" w:rsidRPr="004542CC" w:rsidRDefault="004542CC" w:rsidP="004542CC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eastAsia="Calibri" w:hAnsi="Times New Roman" w:cs="Calibri"/>
          <w:i/>
          <w:sz w:val="20"/>
          <w:szCs w:val="20"/>
          <w:lang w:eastAsia="uk-UA"/>
        </w:rPr>
      </w:pPr>
      <w:r w:rsidRPr="004542CC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 w:rsidRPr="004542CC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з урахуванням ПДВ, якщо учасник торгів є платником ПДВ. </w:t>
      </w:r>
      <w:r w:rsidRPr="004542CC">
        <w:rPr>
          <w:rFonts w:ascii="Times New Roman" w:eastAsia="Calibri" w:hAnsi="Times New Roman" w:cs="Calibri"/>
          <w:i/>
          <w:sz w:val="20"/>
          <w:szCs w:val="20"/>
          <w:lang w:eastAsia="uk-UA"/>
        </w:rPr>
        <w:t>Ціна включає в себе всі витрати, пов’язані з постачанням товару, формування кінцевого результату у відповідності до технічної специфікації, та інші витрати, сплату податків і зборів тощо.</w:t>
      </w:r>
    </w:p>
    <w:p w:rsidR="004542CC" w:rsidRPr="004542CC" w:rsidRDefault="004542CC" w:rsidP="004542CC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rFonts w:ascii="Times New Roman" w:eastAsia="Calibri" w:hAnsi="Times New Roman" w:cs="Calibri"/>
          <w:bCs/>
          <w:i/>
          <w:sz w:val="20"/>
          <w:szCs w:val="20"/>
          <w:lang w:eastAsia="ru-RU"/>
        </w:rPr>
      </w:pPr>
      <w:r w:rsidRPr="004542CC">
        <w:rPr>
          <w:rFonts w:ascii="Times New Roman" w:eastAsia="Lucida Sans Unicode" w:hAnsi="Times New Roman" w:cs="Calibri"/>
          <w:i/>
          <w:color w:val="000000"/>
          <w:sz w:val="20"/>
          <w:szCs w:val="20"/>
          <w:lang w:eastAsia="ru-RU"/>
        </w:rPr>
        <w:t>У разі надання пропозицій Учасником – неплатником ПДВ або якщо предмет закупівлі не обкладається ПДВ, то такі пропозиції надають без врахування ПДВ та в графі «</w:t>
      </w:r>
      <w:r w:rsidRPr="004542CC">
        <w:rPr>
          <w:rFonts w:ascii="Times New Roman" w:eastAsia="Calibri" w:hAnsi="Times New Roman" w:cs="Calibri"/>
          <w:bCs/>
          <w:i/>
          <w:sz w:val="20"/>
          <w:szCs w:val="20"/>
          <w:lang w:eastAsia="ru-RU"/>
        </w:rPr>
        <w:t xml:space="preserve">Загальна вартість, грн., </w:t>
      </w:r>
      <w:r w:rsidRPr="004542CC">
        <w:rPr>
          <w:rFonts w:ascii="Times New Roman" w:eastAsia="Calibri" w:hAnsi="Times New Roman" w:cs="Calibri"/>
          <w:bCs/>
          <w:i/>
          <w:color w:val="000000"/>
          <w:sz w:val="20"/>
          <w:szCs w:val="20"/>
          <w:lang w:eastAsia="ru-RU"/>
        </w:rPr>
        <w:t xml:space="preserve">з </w:t>
      </w:r>
      <w:r w:rsidRPr="004542CC">
        <w:rPr>
          <w:rFonts w:ascii="Times New Roman" w:eastAsia="Calibri" w:hAnsi="Times New Roman" w:cs="Calibri"/>
          <w:bCs/>
          <w:i/>
          <w:sz w:val="20"/>
          <w:szCs w:val="20"/>
          <w:lang w:eastAsia="ru-RU"/>
        </w:rPr>
        <w:t>ПДВ» зазначають ціну без ПДВ, про що учасник робить відповідну позначку.</w:t>
      </w:r>
    </w:p>
    <w:p w:rsidR="004542CC" w:rsidRPr="004542CC" w:rsidRDefault="004542CC" w:rsidP="004542CC">
      <w:pPr>
        <w:tabs>
          <w:tab w:val="left" w:pos="4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6"/>
        <w:jc w:val="both"/>
        <w:textAlignment w:val="baseline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</w:p>
    <w:p w:rsidR="004542CC" w:rsidRPr="004542CC" w:rsidRDefault="004542CC" w:rsidP="004542CC">
      <w:pPr>
        <w:tabs>
          <w:tab w:val="left" w:pos="4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4542CC">
        <w:rPr>
          <w:rFonts w:ascii="Times New Roman" w:eastAsia="Calibri" w:hAnsi="Times New Roman" w:cs="Calibri"/>
          <w:bCs/>
          <w:sz w:val="24"/>
          <w:szCs w:val="24"/>
          <w:lang w:eastAsia="ru-RU"/>
        </w:rPr>
        <w:lastRenderedPageBreak/>
        <w:tab/>
        <w:t xml:space="preserve"> </w:t>
      </w:r>
    </w:p>
    <w:p w:rsidR="004542CC" w:rsidRPr="004542CC" w:rsidRDefault="004542CC" w:rsidP="004542CC">
      <w:pPr>
        <w:tabs>
          <w:tab w:val="left" w:pos="4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bCs/>
          <w:i/>
          <w:sz w:val="20"/>
          <w:szCs w:val="20"/>
          <w:lang w:eastAsia="ru-RU"/>
        </w:rPr>
      </w:pPr>
      <w:r w:rsidRPr="004542CC">
        <w:rPr>
          <w:rFonts w:ascii="Times New Roman" w:eastAsia="Calibri" w:hAnsi="Times New Roman" w:cs="Calibri"/>
          <w:b/>
          <w:bCs/>
          <w:i/>
          <w:sz w:val="20"/>
          <w:szCs w:val="20"/>
          <w:lang w:eastAsia="ru-RU"/>
        </w:rPr>
        <w:t>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енергії, та без урахування вартості послуг з розподілу електричної енергії.</w:t>
      </w:r>
    </w:p>
    <w:p w:rsidR="004542CC" w:rsidRPr="004542CC" w:rsidRDefault="004542CC" w:rsidP="004542CC">
      <w:pPr>
        <w:tabs>
          <w:tab w:val="left" w:pos="4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bCs/>
          <w:i/>
          <w:sz w:val="24"/>
          <w:szCs w:val="24"/>
          <w:lang w:eastAsia="ru-RU"/>
        </w:rPr>
      </w:pPr>
    </w:p>
    <w:p w:rsidR="004542CC" w:rsidRPr="004542CC" w:rsidRDefault="004542CC" w:rsidP="004542CC">
      <w:pPr>
        <w:tabs>
          <w:tab w:val="left" w:pos="4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bCs/>
          <w:sz w:val="24"/>
          <w:szCs w:val="24"/>
          <w:lang w:eastAsia="ru-RU"/>
        </w:rPr>
        <w:tab/>
        <w:t xml:space="preserve">До ціни тендерної пропозиції </w:t>
      </w: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 xml:space="preserve">не включаються будь-які витрати, понесені учасником у процесі проведення процедури закупівлі, пов’язані із укладанням договору, у тому числі і ті, що пов'язані із його нотаріальним посвідченням. Зазначені витрати сплачуються за рахунок учасника. </w:t>
      </w:r>
    </w:p>
    <w:p w:rsidR="004542CC" w:rsidRPr="004542CC" w:rsidRDefault="004542CC" w:rsidP="004542C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542CC" w:rsidRPr="004542CC" w:rsidRDefault="004542CC" w:rsidP="004542C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ab/>
        <w:t>Ми погоджуємося дотримуватися умов цієї пропозиції протягом 120 днів із дати кінцевого строку подання тендерних пропозицій.</w:t>
      </w:r>
    </w:p>
    <w:p w:rsidR="004542CC" w:rsidRPr="004542CC" w:rsidRDefault="004542CC" w:rsidP="004542C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чинним законодавством.  </w:t>
      </w:r>
    </w:p>
    <w:p w:rsidR="004542CC" w:rsidRPr="004542CC" w:rsidRDefault="004542CC" w:rsidP="004542C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</w:pPr>
      <w:r w:rsidRPr="004542C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ru-RU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542CC" w:rsidRPr="004542CC" w:rsidRDefault="004542CC" w:rsidP="004542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zh-CN"/>
        </w:rPr>
      </w:pPr>
    </w:p>
    <w:p w:rsidR="004542CC" w:rsidRPr="004542CC" w:rsidRDefault="004542CC" w:rsidP="004542CC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</w:pPr>
      <w:bookmarkStart w:id="0" w:name="_GoBack"/>
      <w:bookmarkEnd w:id="0"/>
      <w:r w:rsidRPr="004542CC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val="ru-RU" w:eastAsia="zh-CN"/>
        </w:rPr>
        <w:t>________________________________________________________________________________</w:t>
      </w:r>
    </w:p>
    <w:p w:rsidR="004542CC" w:rsidRPr="004542CC" w:rsidRDefault="004542CC" w:rsidP="004542CC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</w:pPr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      [</w:t>
      </w:r>
      <w:proofErr w:type="spellStart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Підпис</w:t>
      </w:r>
      <w:proofErr w:type="spell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] </w:t>
      </w:r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ab/>
        <w:t xml:space="preserve">                                     </w:t>
      </w:r>
      <w:proofErr w:type="gramStart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   [</w:t>
      </w:r>
      <w:proofErr w:type="spellStart"/>
      <w:proofErr w:type="gram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прізвище</w:t>
      </w:r>
      <w:proofErr w:type="spell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, , </w:t>
      </w:r>
      <w:proofErr w:type="spellStart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імя</w:t>
      </w:r>
      <w:proofErr w:type="spell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, по </w:t>
      </w:r>
      <w:proofErr w:type="spellStart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батькові</w:t>
      </w:r>
      <w:proofErr w:type="spell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 , посада </w:t>
      </w:r>
      <w:proofErr w:type="spellStart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уповноваженої</w:t>
      </w:r>
      <w:proofErr w:type="spell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 xml:space="preserve"> особи </w:t>
      </w:r>
      <w:proofErr w:type="spellStart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учасника</w:t>
      </w:r>
      <w:proofErr w:type="spellEnd"/>
      <w:r w:rsidRPr="004542CC">
        <w:rPr>
          <w:rFonts w:ascii="Times New Roman" w:eastAsia="Times New Roman" w:hAnsi="Times New Roman" w:cs="Calibri"/>
          <w:i/>
          <w:iCs/>
          <w:color w:val="000000"/>
          <w:sz w:val="18"/>
          <w:szCs w:val="18"/>
          <w:lang w:val="ru-RU" w:eastAsia="zh-CN"/>
        </w:rPr>
        <w:t>]</w:t>
      </w:r>
    </w:p>
    <w:p w:rsidR="004542CC" w:rsidRPr="004542CC" w:rsidRDefault="004542CC" w:rsidP="004542CC">
      <w:pPr>
        <w:spacing w:after="0" w:line="240" w:lineRule="auto"/>
        <w:ind w:left="751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542CC" w:rsidRPr="004542CC" w:rsidRDefault="004542CC" w:rsidP="004542CC">
      <w:pPr>
        <w:spacing w:after="0" w:line="240" w:lineRule="auto"/>
        <w:ind w:left="751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53712" w:rsidRDefault="00A53712"/>
    <w:sectPr w:rsidR="00A53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0A"/>
    <w:rsid w:val="003D260A"/>
    <w:rsid w:val="004542CC"/>
    <w:rsid w:val="00513F35"/>
    <w:rsid w:val="00A53712"/>
    <w:rsid w:val="00E01CAE"/>
    <w:rsid w:val="00E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F4EF5-F00F-43FA-80A5-90ED77B1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d32-Voloshyn</dc:creator>
  <cp:keywords/>
  <dc:description/>
  <cp:lastModifiedBy>d15-Len</cp:lastModifiedBy>
  <cp:revision>7</cp:revision>
  <dcterms:created xsi:type="dcterms:W3CDTF">2022-12-12T15:15:00Z</dcterms:created>
  <dcterms:modified xsi:type="dcterms:W3CDTF">2023-12-08T10:45:00Z</dcterms:modified>
</cp:coreProperties>
</file>