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1F69E" w14:textId="6A12173B" w:rsidR="00FC1896" w:rsidRPr="00D56818" w:rsidRDefault="0071748D" w:rsidP="0071748D">
      <w:pPr>
        <w:spacing w:after="0" w:line="240" w:lineRule="auto"/>
        <w:jc w:val="center"/>
        <w:rPr>
          <w:rFonts w:ascii="Times New Roman" w:eastAsia="Times New Roman" w:hAnsi="Times New Roman" w:cs="Times New Roman"/>
          <w:b/>
        </w:rPr>
      </w:pPr>
      <w:r w:rsidRPr="0071748D">
        <w:rPr>
          <w:rFonts w:ascii="Times New Roman" w:eastAsia="Times New Roman" w:hAnsi="Times New Roman" w:cs="Times New Roman"/>
          <w:b/>
          <w:sz w:val="32"/>
        </w:rPr>
        <w:t xml:space="preserve">Відділ освіти </w:t>
      </w:r>
      <w:r w:rsidR="002115A2">
        <w:rPr>
          <w:rFonts w:ascii="Times New Roman" w:eastAsia="Times New Roman" w:hAnsi="Times New Roman" w:cs="Times New Roman"/>
          <w:b/>
          <w:sz w:val="32"/>
        </w:rPr>
        <w:t xml:space="preserve">Турківської </w:t>
      </w:r>
      <w:r>
        <w:rPr>
          <w:rFonts w:ascii="Times New Roman" w:eastAsia="Times New Roman" w:hAnsi="Times New Roman" w:cs="Times New Roman"/>
          <w:b/>
          <w:sz w:val="32"/>
        </w:rPr>
        <w:t>міської</w:t>
      </w:r>
      <w:r w:rsidRPr="0071748D">
        <w:rPr>
          <w:rFonts w:ascii="Times New Roman" w:eastAsia="Times New Roman" w:hAnsi="Times New Roman" w:cs="Times New Roman"/>
          <w:b/>
          <w:sz w:val="32"/>
        </w:rPr>
        <w:t xml:space="preserve"> ради</w:t>
      </w:r>
    </w:p>
    <w:p w14:paraId="6F5ECD68" w14:textId="77777777" w:rsidR="00FC1896" w:rsidRPr="00D56818" w:rsidRDefault="00FC1896" w:rsidP="00FC1896">
      <w:pPr>
        <w:spacing w:after="0" w:line="240" w:lineRule="auto"/>
        <w:ind w:left="-1418"/>
        <w:jc w:val="right"/>
        <w:rPr>
          <w:rFonts w:ascii="Times New Roman" w:eastAsia="Times New Roman" w:hAnsi="Times New Roman" w:cs="Times New Roman"/>
          <w:b/>
        </w:rPr>
      </w:pPr>
    </w:p>
    <w:p w14:paraId="22FB0FF6" w14:textId="77777777" w:rsidR="00430E02" w:rsidRPr="00D56818" w:rsidRDefault="00430E02" w:rsidP="002115A2">
      <w:pPr>
        <w:spacing w:after="0" w:line="240" w:lineRule="auto"/>
        <w:ind w:firstLine="5529"/>
        <w:jc w:val="right"/>
        <w:rPr>
          <w:rFonts w:ascii="Times New Roman" w:eastAsia="Times New Roman" w:hAnsi="Times New Roman" w:cs="Times New Roman"/>
          <w:b/>
        </w:rPr>
      </w:pPr>
    </w:p>
    <w:p w14:paraId="24A804C8" w14:textId="77777777" w:rsidR="002115A2" w:rsidRPr="002115A2" w:rsidRDefault="002115A2" w:rsidP="002115A2">
      <w:pPr>
        <w:spacing w:after="0" w:line="240" w:lineRule="auto"/>
        <w:ind w:left="6237"/>
        <w:rPr>
          <w:rFonts w:ascii="Times New Roman" w:eastAsia="Times New Roman" w:hAnsi="Times New Roman" w:cs="Times New Roman"/>
          <w:b/>
          <w:sz w:val="24"/>
          <w:szCs w:val="24"/>
        </w:rPr>
      </w:pPr>
      <w:r w:rsidRPr="002115A2">
        <w:rPr>
          <w:rFonts w:ascii="Times New Roman" w:eastAsia="Times New Roman" w:hAnsi="Times New Roman" w:cs="Times New Roman"/>
          <w:b/>
          <w:sz w:val="24"/>
          <w:szCs w:val="24"/>
        </w:rPr>
        <w:t>ЗАТВЕРДЖЕНО</w:t>
      </w:r>
    </w:p>
    <w:p w14:paraId="5CCC3629" w14:textId="77777777" w:rsidR="002115A2" w:rsidRPr="002115A2" w:rsidRDefault="002115A2" w:rsidP="002115A2">
      <w:pPr>
        <w:spacing w:after="0" w:line="240" w:lineRule="auto"/>
        <w:ind w:left="6237"/>
        <w:rPr>
          <w:rFonts w:ascii="Times New Roman" w:eastAsia="Times New Roman" w:hAnsi="Times New Roman" w:cs="Times New Roman"/>
          <w:b/>
          <w:sz w:val="24"/>
          <w:szCs w:val="24"/>
        </w:rPr>
      </w:pPr>
      <w:r w:rsidRPr="002115A2">
        <w:rPr>
          <w:rFonts w:ascii="Times New Roman" w:eastAsia="Times New Roman" w:hAnsi="Times New Roman" w:cs="Times New Roman"/>
          <w:b/>
          <w:sz w:val="24"/>
          <w:szCs w:val="24"/>
        </w:rPr>
        <w:t xml:space="preserve">рішення уповноваженої особи </w:t>
      </w:r>
    </w:p>
    <w:p w14:paraId="2146A401" w14:textId="08046FCF" w:rsidR="002115A2" w:rsidRPr="002115A2" w:rsidRDefault="002115A2" w:rsidP="002115A2">
      <w:pPr>
        <w:spacing w:after="0" w:line="240" w:lineRule="auto"/>
        <w:ind w:left="6237"/>
        <w:rPr>
          <w:rFonts w:ascii="Times New Roman" w:eastAsia="Times New Roman" w:hAnsi="Times New Roman" w:cs="Times New Roman"/>
          <w:b/>
          <w:sz w:val="24"/>
          <w:szCs w:val="24"/>
        </w:rPr>
      </w:pPr>
      <w:r w:rsidRPr="002115A2">
        <w:rPr>
          <w:rFonts w:ascii="Times New Roman" w:eastAsia="Times New Roman" w:hAnsi="Times New Roman" w:cs="Times New Roman"/>
          <w:b/>
          <w:sz w:val="24"/>
          <w:szCs w:val="24"/>
        </w:rPr>
        <w:t>від «</w:t>
      </w:r>
      <w:r w:rsidR="00D147FA">
        <w:rPr>
          <w:rFonts w:ascii="Times New Roman" w:eastAsia="Times New Roman" w:hAnsi="Times New Roman" w:cs="Times New Roman"/>
          <w:b/>
          <w:sz w:val="24"/>
          <w:szCs w:val="24"/>
        </w:rPr>
        <w:t>2</w:t>
      </w:r>
      <w:r w:rsidRPr="002115A2">
        <w:rPr>
          <w:rFonts w:ascii="Times New Roman" w:eastAsia="Times New Roman" w:hAnsi="Times New Roman" w:cs="Times New Roman"/>
          <w:b/>
          <w:sz w:val="24"/>
          <w:szCs w:val="24"/>
        </w:rPr>
        <w:t xml:space="preserve">» </w:t>
      </w:r>
      <w:r w:rsidR="00891D27">
        <w:rPr>
          <w:rFonts w:ascii="Times New Roman" w:eastAsia="Times New Roman" w:hAnsi="Times New Roman" w:cs="Times New Roman"/>
          <w:b/>
          <w:sz w:val="24"/>
          <w:szCs w:val="24"/>
        </w:rPr>
        <w:t>лютого</w:t>
      </w:r>
      <w:r w:rsidRPr="002115A2">
        <w:rPr>
          <w:rFonts w:ascii="Times New Roman" w:eastAsia="Times New Roman" w:hAnsi="Times New Roman" w:cs="Times New Roman"/>
          <w:b/>
          <w:sz w:val="24"/>
          <w:szCs w:val="24"/>
        </w:rPr>
        <w:t xml:space="preserve">  2023 року</w:t>
      </w:r>
    </w:p>
    <w:p w14:paraId="2E0E7D6D" w14:textId="77777777" w:rsidR="002115A2" w:rsidRPr="002115A2" w:rsidRDefault="002115A2" w:rsidP="002115A2">
      <w:pPr>
        <w:spacing w:after="0" w:line="240" w:lineRule="auto"/>
        <w:ind w:left="6237"/>
        <w:rPr>
          <w:rFonts w:ascii="Times New Roman" w:eastAsia="Times New Roman" w:hAnsi="Times New Roman" w:cs="Times New Roman"/>
          <w:b/>
          <w:sz w:val="24"/>
          <w:szCs w:val="24"/>
        </w:rPr>
      </w:pPr>
      <w:r w:rsidRPr="002115A2">
        <w:rPr>
          <w:rFonts w:ascii="Times New Roman" w:eastAsia="Times New Roman" w:hAnsi="Times New Roman" w:cs="Times New Roman"/>
          <w:b/>
          <w:sz w:val="24"/>
          <w:szCs w:val="24"/>
        </w:rPr>
        <w:t>Уповноважена особа</w:t>
      </w:r>
    </w:p>
    <w:p w14:paraId="77434A15" w14:textId="7CEE87E0" w:rsidR="00FC1896" w:rsidRPr="002115A2" w:rsidRDefault="002115A2" w:rsidP="002115A2">
      <w:pPr>
        <w:spacing w:after="0" w:line="240" w:lineRule="auto"/>
        <w:ind w:left="6237"/>
        <w:rPr>
          <w:rFonts w:ascii="Times New Roman" w:eastAsia="Times New Roman" w:hAnsi="Times New Roman" w:cs="Times New Roman"/>
          <w:b/>
          <w:sz w:val="24"/>
          <w:szCs w:val="24"/>
        </w:rPr>
      </w:pPr>
      <w:r w:rsidRPr="002115A2">
        <w:rPr>
          <w:rFonts w:ascii="Times New Roman" w:eastAsia="Times New Roman" w:hAnsi="Times New Roman" w:cs="Times New Roman"/>
          <w:b/>
          <w:sz w:val="24"/>
          <w:szCs w:val="24"/>
        </w:rPr>
        <w:t>___________Дмитро КУДРИЧ</w:t>
      </w:r>
    </w:p>
    <w:p w14:paraId="6B7E00DC" w14:textId="77777777" w:rsidR="00FC1896" w:rsidRPr="00D56818" w:rsidRDefault="00FC1896" w:rsidP="00FC1896">
      <w:pPr>
        <w:spacing w:after="0" w:line="240" w:lineRule="auto"/>
        <w:rPr>
          <w:rFonts w:ascii="Times New Roman" w:eastAsia="Times New Roman" w:hAnsi="Times New Roman" w:cs="Times New Roman"/>
          <w:b/>
        </w:rPr>
      </w:pPr>
    </w:p>
    <w:p w14:paraId="5BF3F43A" w14:textId="77777777" w:rsidR="00FC1896" w:rsidRPr="00D56818" w:rsidRDefault="00FC1896" w:rsidP="00FC1896">
      <w:pPr>
        <w:spacing w:after="0" w:line="240" w:lineRule="auto"/>
        <w:rPr>
          <w:rFonts w:ascii="Times New Roman" w:eastAsia="Times New Roman" w:hAnsi="Times New Roman" w:cs="Times New Roman"/>
          <w:b/>
        </w:rPr>
      </w:pPr>
    </w:p>
    <w:p w14:paraId="38ED3C19" w14:textId="49A37D43" w:rsidR="00FC1896" w:rsidRDefault="00FC1896" w:rsidP="00FC1896">
      <w:pPr>
        <w:spacing w:after="0" w:line="240" w:lineRule="auto"/>
        <w:rPr>
          <w:rFonts w:ascii="Times New Roman" w:eastAsia="Times New Roman" w:hAnsi="Times New Roman" w:cs="Times New Roman"/>
          <w:b/>
        </w:rPr>
      </w:pPr>
    </w:p>
    <w:p w14:paraId="20095D84" w14:textId="22555331" w:rsidR="002115A2" w:rsidRDefault="002115A2" w:rsidP="00FC1896">
      <w:pPr>
        <w:spacing w:after="0" w:line="240" w:lineRule="auto"/>
        <w:rPr>
          <w:rFonts w:ascii="Times New Roman" w:eastAsia="Times New Roman" w:hAnsi="Times New Roman" w:cs="Times New Roman"/>
          <w:b/>
        </w:rPr>
      </w:pPr>
    </w:p>
    <w:p w14:paraId="3E654828" w14:textId="77777777" w:rsidR="002115A2" w:rsidRPr="00D56818" w:rsidRDefault="002115A2" w:rsidP="00FC1896">
      <w:pPr>
        <w:spacing w:after="0" w:line="240" w:lineRule="auto"/>
        <w:rPr>
          <w:rFonts w:ascii="Times New Roman" w:eastAsia="Times New Roman" w:hAnsi="Times New Roman" w:cs="Times New Roman"/>
          <w:b/>
        </w:rPr>
      </w:pPr>
    </w:p>
    <w:p w14:paraId="00275B8F" w14:textId="77777777" w:rsidR="00FC1896" w:rsidRPr="00D56818" w:rsidRDefault="00FC1896" w:rsidP="00FC1896">
      <w:pPr>
        <w:spacing w:after="0" w:line="240" w:lineRule="auto"/>
        <w:rPr>
          <w:rFonts w:ascii="Times New Roman" w:eastAsia="Times New Roman" w:hAnsi="Times New Roman" w:cs="Times New Roman"/>
          <w:b/>
        </w:rPr>
      </w:pPr>
    </w:p>
    <w:p w14:paraId="00F03393" w14:textId="2D421C4F" w:rsidR="00FC1896" w:rsidRDefault="00FC1896" w:rsidP="00621344">
      <w:pPr>
        <w:spacing w:after="0" w:line="240" w:lineRule="auto"/>
        <w:jc w:val="center"/>
        <w:rPr>
          <w:rFonts w:ascii="Times New Roman" w:eastAsia="Times New Roman" w:hAnsi="Times New Roman" w:cs="Times New Roman"/>
          <w:b/>
          <w:sz w:val="40"/>
        </w:rPr>
      </w:pPr>
      <w:r w:rsidRPr="00AE6F2C">
        <w:rPr>
          <w:rFonts w:ascii="Times New Roman" w:eastAsia="Times New Roman" w:hAnsi="Times New Roman" w:cs="Times New Roman"/>
          <w:b/>
          <w:sz w:val="40"/>
        </w:rPr>
        <w:t>ТЕНДЕРНА ДОКУМЕНТАЦІЯ</w:t>
      </w:r>
    </w:p>
    <w:p w14:paraId="5C44E0CF" w14:textId="2FDAECA4" w:rsidR="00891D27" w:rsidRPr="00891D27" w:rsidRDefault="00891D27" w:rsidP="00621344">
      <w:pPr>
        <w:spacing w:after="0" w:line="240" w:lineRule="auto"/>
        <w:jc w:val="center"/>
        <w:rPr>
          <w:rFonts w:ascii="Times New Roman" w:eastAsia="Times New Roman" w:hAnsi="Times New Roman" w:cs="Times New Roman"/>
          <w:sz w:val="24"/>
          <w:szCs w:val="14"/>
        </w:rPr>
      </w:pPr>
      <w:r w:rsidRPr="00891D27">
        <w:rPr>
          <w:rFonts w:ascii="Times New Roman" w:eastAsia="Times New Roman" w:hAnsi="Times New Roman" w:cs="Times New Roman"/>
          <w:b/>
          <w:sz w:val="24"/>
          <w:szCs w:val="14"/>
        </w:rPr>
        <w:t>(зі змінами)</w:t>
      </w:r>
    </w:p>
    <w:p w14:paraId="4B80E144" w14:textId="77777777" w:rsidR="00D147FA" w:rsidRDefault="00FC1896" w:rsidP="00621344">
      <w:pPr>
        <w:spacing w:before="240" w:after="0" w:line="240" w:lineRule="auto"/>
        <w:jc w:val="center"/>
        <w:rPr>
          <w:rFonts w:ascii="Times New Roman" w:eastAsia="Times New Roman" w:hAnsi="Times New Roman" w:cs="Times New Roman"/>
          <w:b/>
        </w:rPr>
      </w:pPr>
      <w:r w:rsidRPr="00D56818">
        <w:rPr>
          <w:rFonts w:ascii="Times New Roman" w:eastAsia="Times New Roman" w:hAnsi="Times New Roman" w:cs="Times New Roman"/>
          <w:b/>
        </w:rPr>
        <w:t> </w:t>
      </w:r>
      <w:r w:rsidRPr="00D56818">
        <w:rPr>
          <w:rFonts w:ascii="Times New Roman" w:eastAsia="Times New Roman" w:hAnsi="Times New Roman" w:cs="Times New Roman"/>
        </w:rPr>
        <w:t>по процедурі</w:t>
      </w:r>
      <w:r w:rsidRPr="00D56818">
        <w:rPr>
          <w:rFonts w:ascii="Times New Roman" w:eastAsia="Times New Roman" w:hAnsi="Times New Roman" w:cs="Times New Roman"/>
          <w:b/>
        </w:rPr>
        <w:t xml:space="preserve"> </w:t>
      </w:r>
    </w:p>
    <w:p w14:paraId="29D1621C" w14:textId="77777777" w:rsidR="00D147FA" w:rsidRDefault="00D147FA" w:rsidP="00621344">
      <w:pPr>
        <w:spacing w:before="240" w:after="0" w:line="240" w:lineRule="auto"/>
        <w:jc w:val="center"/>
        <w:rPr>
          <w:rFonts w:ascii="Times New Roman" w:eastAsia="Times New Roman" w:hAnsi="Times New Roman" w:cs="Times New Roman"/>
          <w:b/>
          <w:i/>
        </w:rPr>
      </w:pPr>
      <w:r w:rsidRPr="00D147FA">
        <w:rPr>
          <w:rFonts w:ascii="Times New Roman" w:eastAsia="Times New Roman" w:hAnsi="Times New Roman" w:cs="Times New Roman"/>
          <w:b/>
          <w:i/>
        </w:rPr>
        <w:t>Відкриті торги з особливостями</w:t>
      </w:r>
    </w:p>
    <w:p w14:paraId="400B793D" w14:textId="2A4EBDBA" w:rsidR="00FC1896" w:rsidRPr="00E1203C" w:rsidRDefault="00E1203C" w:rsidP="00621344">
      <w:pPr>
        <w:spacing w:before="240" w:after="0" w:line="240" w:lineRule="auto"/>
        <w:jc w:val="center"/>
        <w:rPr>
          <w:rFonts w:ascii="Times New Roman" w:eastAsia="Times New Roman" w:hAnsi="Times New Roman" w:cs="Times New Roman"/>
        </w:rPr>
      </w:pPr>
      <w:r>
        <w:rPr>
          <w:rFonts w:ascii="Times New Roman" w:eastAsia="Times New Roman" w:hAnsi="Times New Roman" w:cs="Times New Roman"/>
        </w:rPr>
        <w:t>на закупівлю:</w:t>
      </w:r>
    </w:p>
    <w:p w14:paraId="60E9DCCA" w14:textId="77777777" w:rsidR="00803FFF" w:rsidRPr="00803FFF" w:rsidRDefault="00803FFF" w:rsidP="00803FFF">
      <w:pPr>
        <w:spacing w:before="240" w:after="0" w:line="240" w:lineRule="auto"/>
        <w:jc w:val="center"/>
        <w:rPr>
          <w:rFonts w:ascii="Times New Roman" w:eastAsia="Times New Roman" w:hAnsi="Times New Roman" w:cs="Times New Roman"/>
          <w:b/>
          <w:sz w:val="28"/>
          <w:szCs w:val="24"/>
        </w:rPr>
      </w:pPr>
      <w:r w:rsidRPr="00803FFF">
        <w:rPr>
          <w:rFonts w:ascii="Times New Roman" w:eastAsia="Times New Roman" w:hAnsi="Times New Roman" w:cs="Times New Roman"/>
          <w:b/>
          <w:sz w:val="28"/>
          <w:szCs w:val="24"/>
        </w:rPr>
        <w:t>Овочі і фрукти</w:t>
      </w:r>
    </w:p>
    <w:p w14:paraId="7017BF79" w14:textId="7F1B8440" w:rsidR="00FC1896" w:rsidRPr="00D56818" w:rsidRDefault="00803FFF" w:rsidP="00803FFF">
      <w:pPr>
        <w:spacing w:before="240" w:after="0" w:line="240" w:lineRule="auto"/>
        <w:jc w:val="center"/>
        <w:rPr>
          <w:rFonts w:ascii="Times New Roman" w:eastAsia="Times New Roman" w:hAnsi="Times New Roman" w:cs="Times New Roman"/>
        </w:rPr>
      </w:pPr>
      <w:r w:rsidRPr="00803FFF">
        <w:rPr>
          <w:rFonts w:ascii="Times New Roman" w:eastAsia="Times New Roman" w:hAnsi="Times New Roman" w:cs="Times New Roman"/>
          <w:b/>
          <w:sz w:val="28"/>
          <w:szCs w:val="24"/>
        </w:rPr>
        <w:t>(03220000-9 - Овочі, фрукти та горіхи)</w:t>
      </w:r>
    </w:p>
    <w:p w14:paraId="5A1989F4" w14:textId="77777777" w:rsidR="00FC1896" w:rsidRPr="00D56818" w:rsidRDefault="00FC1896" w:rsidP="00FC1896">
      <w:pPr>
        <w:spacing w:before="240" w:after="0" w:line="240" w:lineRule="auto"/>
        <w:rPr>
          <w:rFonts w:ascii="Times New Roman" w:eastAsia="Times New Roman" w:hAnsi="Times New Roman" w:cs="Times New Roman"/>
        </w:rPr>
      </w:pPr>
    </w:p>
    <w:p w14:paraId="20CE3F5E" w14:textId="77777777" w:rsidR="00FC1896" w:rsidRPr="00D56818" w:rsidRDefault="00FC1896" w:rsidP="00FC1896">
      <w:pPr>
        <w:spacing w:before="240" w:after="0" w:line="240" w:lineRule="auto"/>
        <w:rPr>
          <w:rFonts w:ascii="Times New Roman" w:eastAsia="Times New Roman" w:hAnsi="Times New Roman" w:cs="Times New Roman"/>
        </w:rPr>
      </w:pPr>
    </w:p>
    <w:p w14:paraId="2361B7F1" w14:textId="77777777"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14:paraId="76DA5444" w14:textId="77777777"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14:paraId="30DFABFD" w14:textId="77777777" w:rsidR="00FC1896" w:rsidRPr="00D56818" w:rsidRDefault="00FC1896" w:rsidP="00FC1896">
      <w:pPr>
        <w:spacing w:before="240" w:after="0" w:line="240" w:lineRule="auto"/>
        <w:rPr>
          <w:rFonts w:ascii="Times New Roman" w:eastAsia="Times New Roman" w:hAnsi="Times New Roman" w:cs="Times New Roman"/>
        </w:rPr>
      </w:pPr>
    </w:p>
    <w:p w14:paraId="0FD5E959" w14:textId="77777777" w:rsidR="00FC1896" w:rsidRPr="00D56818" w:rsidRDefault="00FC1896" w:rsidP="00FC1896">
      <w:pPr>
        <w:spacing w:before="240" w:after="0" w:line="240" w:lineRule="auto"/>
        <w:rPr>
          <w:rFonts w:ascii="Times New Roman" w:eastAsia="Times New Roman" w:hAnsi="Times New Roman" w:cs="Times New Roman"/>
        </w:rPr>
      </w:pPr>
    </w:p>
    <w:p w14:paraId="1C65A60B" w14:textId="015271AD" w:rsidR="00FC1896" w:rsidRDefault="00FC1896" w:rsidP="00FC1896">
      <w:pPr>
        <w:spacing w:before="240" w:after="0" w:line="240" w:lineRule="auto"/>
        <w:rPr>
          <w:rFonts w:ascii="Times New Roman" w:eastAsia="Times New Roman" w:hAnsi="Times New Roman" w:cs="Times New Roman"/>
        </w:rPr>
      </w:pPr>
    </w:p>
    <w:p w14:paraId="52DFB09F" w14:textId="6A879522" w:rsidR="008779F2" w:rsidRDefault="008779F2" w:rsidP="00FC1896">
      <w:pPr>
        <w:spacing w:before="240" w:after="0" w:line="240" w:lineRule="auto"/>
        <w:rPr>
          <w:rFonts w:ascii="Times New Roman" w:eastAsia="Times New Roman" w:hAnsi="Times New Roman" w:cs="Times New Roman"/>
        </w:rPr>
      </w:pPr>
    </w:p>
    <w:p w14:paraId="6E7128B1" w14:textId="06330B5C" w:rsidR="008779F2" w:rsidRDefault="008779F2" w:rsidP="00FC1896">
      <w:pPr>
        <w:spacing w:before="240" w:after="0" w:line="240" w:lineRule="auto"/>
        <w:rPr>
          <w:rFonts w:ascii="Times New Roman" w:eastAsia="Times New Roman" w:hAnsi="Times New Roman" w:cs="Times New Roman"/>
        </w:rPr>
      </w:pPr>
    </w:p>
    <w:p w14:paraId="6F47820A" w14:textId="2554ADA0" w:rsidR="008779F2" w:rsidRDefault="008779F2" w:rsidP="00FC1896">
      <w:pPr>
        <w:spacing w:before="240" w:after="0" w:line="240" w:lineRule="auto"/>
        <w:rPr>
          <w:rFonts w:ascii="Times New Roman" w:eastAsia="Times New Roman" w:hAnsi="Times New Roman" w:cs="Times New Roman"/>
        </w:rPr>
      </w:pPr>
    </w:p>
    <w:p w14:paraId="3C958D7F" w14:textId="506207B8" w:rsidR="008779F2" w:rsidRDefault="008779F2" w:rsidP="00FC1896">
      <w:pPr>
        <w:spacing w:before="240" w:after="0" w:line="240" w:lineRule="auto"/>
        <w:rPr>
          <w:rFonts w:ascii="Times New Roman" w:eastAsia="Times New Roman" w:hAnsi="Times New Roman" w:cs="Times New Roman"/>
        </w:rPr>
      </w:pPr>
    </w:p>
    <w:p w14:paraId="5BCEFBBA" w14:textId="2E9BFF44" w:rsidR="008779F2" w:rsidRDefault="008779F2" w:rsidP="00FC1896">
      <w:pPr>
        <w:spacing w:before="240" w:after="0" w:line="240" w:lineRule="auto"/>
        <w:rPr>
          <w:rFonts w:ascii="Times New Roman" w:eastAsia="Times New Roman" w:hAnsi="Times New Roman" w:cs="Times New Roman"/>
        </w:rPr>
      </w:pPr>
    </w:p>
    <w:p w14:paraId="319C8E60" w14:textId="5E0EB4F7" w:rsidR="008779F2" w:rsidRDefault="008779F2" w:rsidP="00FC1896">
      <w:pPr>
        <w:spacing w:before="240" w:after="0" w:line="240" w:lineRule="auto"/>
        <w:rPr>
          <w:rFonts w:ascii="Times New Roman" w:eastAsia="Times New Roman" w:hAnsi="Times New Roman" w:cs="Times New Roman"/>
        </w:rPr>
      </w:pPr>
    </w:p>
    <w:p w14:paraId="75415B7E" w14:textId="5DAD76D8" w:rsidR="008779F2" w:rsidRDefault="008779F2" w:rsidP="00FC1896">
      <w:pPr>
        <w:spacing w:before="240" w:after="0" w:line="240" w:lineRule="auto"/>
        <w:rPr>
          <w:rFonts w:ascii="Times New Roman" w:eastAsia="Times New Roman" w:hAnsi="Times New Roman" w:cs="Times New Roman"/>
        </w:rPr>
      </w:pPr>
    </w:p>
    <w:p w14:paraId="62B53660" w14:textId="77777777" w:rsidR="00803FFF" w:rsidRPr="00D56818" w:rsidRDefault="00803FFF" w:rsidP="00FC1896">
      <w:pPr>
        <w:spacing w:before="240" w:after="0" w:line="240" w:lineRule="auto"/>
        <w:rPr>
          <w:rFonts w:ascii="Times New Roman" w:eastAsia="Times New Roman" w:hAnsi="Times New Roman" w:cs="Times New Roman"/>
        </w:rPr>
      </w:pPr>
    </w:p>
    <w:p w14:paraId="029FBC02" w14:textId="73BA54FF" w:rsidR="00FC1896" w:rsidRDefault="00FC1896" w:rsidP="00FC1896">
      <w:pPr>
        <w:spacing w:before="240" w:after="0" w:line="240" w:lineRule="auto"/>
        <w:rPr>
          <w:rFonts w:ascii="Times New Roman" w:eastAsia="Times New Roman" w:hAnsi="Times New Roman" w:cs="Times New Roman"/>
        </w:rPr>
      </w:pPr>
    </w:p>
    <w:p w14:paraId="44FC3B32" w14:textId="3774CFF1" w:rsidR="00430E02" w:rsidRDefault="0071748D" w:rsidP="00430E02">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м. </w:t>
      </w:r>
      <w:r w:rsidR="002115A2">
        <w:rPr>
          <w:rFonts w:ascii="Times New Roman" w:eastAsia="Times New Roman" w:hAnsi="Times New Roman" w:cs="Times New Roman"/>
          <w:b/>
        </w:rPr>
        <w:t>Турка</w:t>
      </w:r>
      <w:r w:rsidR="00430E02" w:rsidRPr="00AE6F2C">
        <w:rPr>
          <w:rFonts w:ascii="Times New Roman" w:eastAsia="Times New Roman" w:hAnsi="Times New Roman" w:cs="Times New Roman"/>
          <w:b/>
        </w:rPr>
        <w:t xml:space="preserve">  </w:t>
      </w:r>
      <w:r w:rsidR="00430E02" w:rsidRPr="00AE6F2C">
        <w:rPr>
          <w:rFonts w:ascii="Times New Roman" w:eastAsia="Times New Roman" w:hAnsi="Times New Roman" w:cs="Times New Roman"/>
          <w:b/>
          <w:i/>
        </w:rPr>
        <w:t xml:space="preserve">- </w:t>
      </w:r>
      <w:r w:rsidR="00430E02" w:rsidRPr="00AE6F2C">
        <w:rPr>
          <w:rFonts w:ascii="Times New Roman" w:eastAsia="Times New Roman" w:hAnsi="Times New Roman" w:cs="Times New Roman"/>
          <w:b/>
        </w:rPr>
        <w:t>202</w:t>
      </w:r>
      <w:r w:rsidR="008779F2">
        <w:rPr>
          <w:rFonts w:ascii="Times New Roman" w:eastAsia="Times New Roman" w:hAnsi="Times New Roman" w:cs="Times New Roman"/>
          <w:b/>
        </w:rPr>
        <w:t>3</w:t>
      </w:r>
      <w:r w:rsidR="00430E02" w:rsidRPr="00AE6F2C">
        <w:rPr>
          <w:rFonts w:ascii="Times New Roman" w:eastAsia="Times New Roman" w:hAnsi="Times New Roman" w:cs="Times New Roman"/>
          <w:b/>
        </w:rPr>
        <w:t>рік</w:t>
      </w:r>
    </w:p>
    <w:p w14:paraId="175A2A8B" w14:textId="77777777" w:rsidR="00D83BEB" w:rsidRPr="00AE6F2C" w:rsidRDefault="00D83BEB" w:rsidP="00430E02">
      <w:pPr>
        <w:spacing w:before="240" w:after="0" w:line="240" w:lineRule="auto"/>
        <w:jc w:val="center"/>
        <w:rPr>
          <w:rFonts w:ascii="Times New Roman" w:eastAsia="Times New Roman" w:hAnsi="Times New Roman" w:cs="Times New Roman"/>
          <w:b/>
        </w:rPr>
      </w:pPr>
    </w:p>
    <w:tbl>
      <w:tblPr>
        <w:tblStyle w:val="a3"/>
        <w:tblW w:w="11057" w:type="dxa"/>
        <w:tblInd w:w="-714" w:type="dxa"/>
        <w:tblLook w:val="04A0" w:firstRow="1" w:lastRow="0" w:firstColumn="1" w:lastColumn="0" w:noHBand="0" w:noVBand="1"/>
      </w:tblPr>
      <w:tblGrid>
        <w:gridCol w:w="567"/>
        <w:gridCol w:w="2693"/>
        <w:gridCol w:w="7797"/>
      </w:tblGrid>
      <w:tr w:rsidR="00FC1896" w:rsidRPr="00D56818" w14:paraId="44138BA2" w14:textId="77777777" w:rsidTr="00631CC9">
        <w:trPr>
          <w:trHeight w:val="409"/>
        </w:trPr>
        <w:tc>
          <w:tcPr>
            <w:tcW w:w="567" w:type="dxa"/>
            <w:shd w:val="clear" w:color="auto" w:fill="auto"/>
          </w:tcPr>
          <w:p w14:paraId="5A8AF786" w14:textId="7427F99B" w:rsidR="00FC1896" w:rsidRPr="00D56818" w:rsidRDefault="00430E02">
            <w:pPr>
              <w:rPr>
                <w:rFonts w:ascii="Times New Roman" w:hAnsi="Times New Roman" w:cs="Times New Roman"/>
              </w:rPr>
            </w:pPr>
            <w:r w:rsidRPr="00D56818">
              <w:rPr>
                <w:rFonts w:ascii="Times New Roman" w:eastAsia="Times New Roman" w:hAnsi="Times New Roman" w:cs="Times New Roman"/>
              </w:rPr>
              <w:br w:type="page"/>
            </w:r>
            <w:bookmarkStart w:id="0" w:name="_heading=h.1fob9te" w:colFirst="0" w:colLast="0"/>
            <w:bookmarkEnd w:id="0"/>
            <w:r w:rsidR="00FC1896" w:rsidRPr="00D56818">
              <w:rPr>
                <w:rFonts w:ascii="Times New Roman" w:eastAsia="Times New Roman" w:hAnsi="Times New Roman" w:cs="Times New Roman"/>
              </w:rPr>
              <w:t>№</w:t>
            </w:r>
          </w:p>
        </w:tc>
        <w:tc>
          <w:tcPr>
            <w:tcW w:w="10490" w:type="dxa"/>
            <w:gridSpan w:val="2"/>
            <w:shd w:val="clear" w:color="auto" w:fill="auto"/>
          </w:tcPr>
          <w:p w14:paraId="534974D2" w14:textId="5F8FEA78" w:rsidR="00430E02" w:rsidRPr="00631CC9" w:rsidRDefault="00FC1896" w:rsidP="00631CC9">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tc>
      </w:tr>
      <w:tr w:rsidR="00FC1896" w:rsidRPr="00D56818" w14:paraId="04338FDC" w14:textId="77777777" w:rsidTr="00803FFF">
        <w:tc>
          <w:tcPr>
            <w:tcW w:w="567" w:type="dxa"/>
            <w:shd w:val="clear" w:color="auto" w:fill="auto"/>
          </w:tcPr>
          <w:p w14:paraId="3CE09C8B" w14:textId="77777777" w:rsidR="00FC1896" w:rsidRPr="00D56818" w:rsidRDefault="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0FE26068" w14:textId="77777777" w:rsidR="00FC1896" w:rsidRPr="003F2CAB" w:rsidRDefault="00FC1896">
            <w:pPr>
              <w:rPr>
                <w:rFonts w:ascii="Times New Roman" w:hAnsi="Times New Roman" w:cs="Times New Roman"/>
              </w:rPr>
            </w:pPr>
            <w:r w:rsidRPr="003F2CAB">
              <w:rPr>
                <w:rFonts w:ascii="Times New Roman" w:eastAsia="Times New Roman" w:hAnsi="Times New Roman" w:cs="Times New Roman"/>
                <w:b/>
              </w:rPr>
              <w:t>Терміни, які вживаються в тендерній документації</w:t>
            </w:r>
          </w:p>
        </w:tc>
        <w:tc>
          <w:tcPr>
            <w:tcW w:w="7797" w:type="dxa"/>
          </w:tcPr>
          <w:p w14:paraId="7A993C6F" w14:textId="77777777" w:rsidR="00D56818" w:rsidRPr="003F2CAB" w:rsidRDefault="00F3306F" w:rsidP="00430E02">
            <w:pPr>
              <w:jc w:val="both"/>
              <w:rPr>
                <w:rFonts w:ascii="Times New Roman" w:eastAsia="Times New Roman" w:hAnsi="Times New Roman" w:cs="Times New Roman"/>
              </w:rPr>
            </w:pPr>
            <w:r w:rsidRPr="003F2CAB">
              <w:rPr>
                <w:rFonts w:ascii="Times New Roman" w:eastAsia="Times New Roman" w:hAnsi="Times New Roman" w:cs="Times New Roman"/>
              </w:rPr>
              <w:t xml:space="preserve">1.1. </w:t>
            </w:r>
            <w:r w:rsidR="00FC1896" w:rsidRPr="003F2CAB">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3F2CAB">
              <w:rPr>
                <w:rFonts w:ascii="Times New Roman" w:eastAsia="Times New Roman" w:hAnsi="Times New Roman" w:cs="Times New Roman"/>
              </w:rPr>
              <w:t xml:space="preserve">від 12 жовтня 2022 р. № 1178 </w:t>
            </w:r>
            <w:r w:rsidR="00FC1896" w:rsidRPr="003F2CAB">
              <w:rPr>
                <w:rFonts w:ascii="Times New Roman" w:eastAsia="Times New Roman" w:hAnsi="Times New Roman" w:cs="Times New Roman"/>
              </w:rPr>
              <w:t>«</w:t>
            </w:r>
            <w:r w:rsidR="00FC1896" w:rsidRPr="003F2CAB">
              <w:rPr>
                <w:rFonts w:ascii="Times New Roman" w:hAnsi="Times New Roman" w:cs="Times New Roman"/>
                <w:bCs/>
                <w:lang w:eastAsia="en-US"/>
              </w:rPr>
              <w:t xml:space="preserve">Про затвердження особливостей здійснення публічних </w:t>
            </w:r>
            <w:proofErr w:type="spellStart"/>
            <w:r w:rsidR="00FC1896" w:rsidRPr="003F2CAB">
              <w:rPr>
                <w:rFonts w:ascii="Times New Roman" w:hAnsi="Times New Roman" w:cs="Times New Roman"/>
                <w:bCs/>
                <w:lang w:eastAsia="en-US"/>
              </w:rPr>
              <w:t>закупівель</w:t>
            </w:r>
            <w:proofErr w:type="spellEnd"/>
            <w:r w:rsidR="00FC1896" w:rsidRPr="003F2CAB">
              <w:rPr>
                <w:rFonts w:ascii="Times New Roman" w:hAnsi="Times New Roman" w:cs="Times New Roman"/>
                <w:bCs/>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8571B9" w:rsidRPr="003F2CAB">
              <w:rPr>
                <w:rFonts w:ascii="Times New Roman" w:hAnsi="Times New Roman" w:cs="Times New Roman"/>
                <w:bCs/>
                <w:lang w:eastAsia="en-US"/>
              </w:rPr>
              <w:t>/Особливості</w:t>
            </w:r>
            <w:r w:rsidR="00FC1896" w:rsidRPr="003F2CAB">
              <w:rPr>
                <w:rFonts w:ascii="Times New Roman" w:hAnsi="Times New Roman" w:cs="Times New Roman"/>
                <w:bCs/>
                <w:lang w:eastAsia="en-US"/>
              </w:rPr>
              <w:t>)</w:t>
            </w:r>
            <w:r w:rsidR="00FC1896" w:rsidRPr="003F2CAB">
              <w:rPr>
                <w:rFonts w:ascii="Times New Roman" w:eastAsia="Times New Roman" w:hAnsi="Times New Roman" w:cs="Times New Roman"/>
              </w:rPr>
              <w:t xml:space="preserve">. </w:t>
            </w:r>
          </w:p>
          <w:p w14:paraId="63B0798A" w14:textId="77777777" w:rsidR="00FC1896" w:rsidRPr="003F2CAB" w:rsidRDefault="0071748D" w:rsidP="00430E02">
            <w:pPr>
              <w:jc w:val="both"/>
              <w:rPr>
                <w:rFonts w:ascii="Times New Roman" w:hAnsi="Times New Roman" w:cs="Times New Roman"/>
              </w:rPr>
            </w:pPr>
            <w:r w:rsidRPr="003F2CAB">
              <w:rPr>
                <w:rFonts w:ascii="Times New Roman" w:eastAsia="Times New Roman" w:hAnsi="Times New Roman" w:cs="Times New Roman"/>
              </w:rPr>
              <w:t>1.</w:t>
            </w:r>
            <w:r w:rsidR="00F3306F" w:rsidRPr="003F2CAB">
              <w:rPr>
                <w:rFonts w:ascii="Times New Roman" w:eastAsia="Times New Roman" w:hAnsi="Times New Roman" w:cs="Times New Roman"/>
              </w:rPr>
              <w:t xml:space="preserve">2. </w:t>
            </w:r>
            <w:r w:rsidR="00FC1896" w:rsidRPr="003F2CAB">
              <w:rPr>
                <w:rFonts w:ascii="Times New Roman" w:eastAsia="Times New Roman" w:hAnsi="Times New Roman" w:cs="Times New Roman"/>
              </w:rPr>
              <w:t>Терміни, які використовуються в цій документації, вживаються у з</w:t>
            </w:r>
            <w:r w:rsidR="008571B9" w:rsidRPr="003F2CAB">
              <w:rPr>
                <w:rFonts w:ascii="Times New Roman" w:eastAsia="Times New Roman" w:hAnsi="Times New Roman" w:cs="Times New Roman"/>
              </w:rPr>
              <w:t xml:space="preserve">наченні, наведеному в Законі, </w:t>
            </w:r>
            <w:r w:rsidR="00FC1896" w:rsidRPr="003F2CAB">
              <w:rPr>
                <w:rFonts w:ascii="Times New Roman" w:eastAsia="Times New Roman" w:hAnsi="Times New Roman" w:cs="Times New Roman"/>
              </w:rPr>
              <w:t>Постанові</w:t>
            </w:r>
            <w:r w:rsidR="008571B9" w:rsidRPr="003F2CAB">
              <w:rPr>
                <w:rFonts w:ascii="Times New Roman" w:eastAsia="Times New Roman" w:hAnsi="Times New Roman" w:cs="Times New Roman"/>
              </w:rPr>
              <w:t xml:space="preserve"> та в Особливостях</w:t>
            </w:r>
            <w:r w:rsidR="00FC1896" w:rsidRPr="003F2CAB">
              <w:rPr>
                <w:rFonts w:ascii="Times New Roman" w:eastAsia="Times New Roman" w:hAnsi="Times New Roman" w:cs="Times New Roman"/>
              </w:rPr>
              <w:t>.</w:t>
            </w:r>
          </w:p>
        </w:tc>
      </w:tr>
      <w:tr w:rsidR="00631CC9" w:rsidRPr="00D56818" w14:paraId="3F9985F8" w14:textId="77777777" w:rsidTr="00586220">
        <w:tc>
          <w:tcPr>
            <w:tcW w:w="567" w:type="dxa"/>
            <w:shd w:val="clear" w:color="auto" w:fill="auto"/>
          </w:tcPr>
          <w:p w14:paraId="49228D8A" w14:textId="77777777" w:rsidR="00631CC9" w:rsidRPr="00D56818" w:rsidRDefault="00631CC9">
            <w:pPr>
              <w:rPr>
                <w:rFonts w:ascii="Times New Roman" w:hAnsi="Times New Roman" w:cs="Times New Roman"/>
              </w:rPr>
            </w:pPr>
            <w:r w:rsidRPr="00D56818">
              <w:rPr>
                <w:rFonts w:ascii="Times New Roman" w:hAnsi="Times New Roman" w:cs="Times New Roman"/>
              </w:rPr>
              <w:t>2</w:t>
            </w:r>
          </w:p>
        </w:tc>
        <w:tc>
          <w:tcPr>
            <w:tcW w:w="10490" w:type="dxa"/>
            <w:gridSpan w:val="2"/>
            <w:shd w:val="clear" w:color="auto" w:fill="auto"/>
          </w:tcPr>
          <w:p w14:paraId="112B2790" w14:textId="5D4497F3" w:rsidR="00631CC9" w:rsidRPr="003F2CAB" w:rsidRDefault="00631CC9">
            <w:pPr>
              <w:rPr>
                <w:rFonts w:ascii="Times New Roman" w:hAnsi="Times New Roman" w:cs="Times New Roman"/>
              </w:rPr>
            </w:pPr>
            <w:r w:rsidRPr="003F2CAB">
              <w:rPr>
                <w:rFonts w:ascii="Times New Roman" w:eastAsia="Times New Roman" w:hAnsi="Times New Roman" w:cs="Times New Roman"/>
                <w:b/>
              </w:rPr>
              <w:t>Інформація про замовника торгів</w:t>
            </w:r>
          </w:p>
        </w:tc>
      </w:tr>
      <w:tr w:rsidR="008C6459" w:rsidRPr="00D56818" w14:paraId="128FC3D3" w14:textId="77777777" w:rsidTr="00803FFF">
        <w:tc>
          <w:tcPr>
            <w:tcW w:w="567" w:type="dxa"/>
            <w:shd w:val="clear" w:color="auto" w:fill="auto"/>
          </w:tcPr>
          <w:p w14:paraId="7FB55FF2"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t>2.1</w:t>
            </w:r>
          </w:p>
        </w:tc>
        <w:tc>
          <w:tcPr>
            <w:tcW w:w="2693" w:type="dxa"/>
            <w:shd w:val="clear" w:color="auto" w:fill="auto"/>
          </w:tcPr>
          <w:p w14:paraId="6C2EB37C" w14:textId="77777777" w:rsidR="008C6459" w:rsidRPr="003F2CAB" w:rsidRDefault="008C6459" w:rsidP="008C6459">
            <w:pPr>
              <w:rPr>
                <w:rFonts w:ascii="Times New Roman" w:hAnsi="Times New Roman" w:cs="Times New Roman"/>
              </w:rPr>
            </w:pPr>
            <w:r w:rsidRPr="003F2CAB">
              <w:rPr>
                <w:rFonts w:ascii="Times New Roman" w:hAnsi="Times New Roman" w:cs="Times New Roman"/>
              </w:rPr>
              <w:t>повне найменування</w:t>
            </w:r>
          </w:p>
        </w:tc>
        <w:tc>
          <w:tcPr>
            <w:tcW w:w="7797" w:type="dxa"/>
            <w:vAlign w:val="center"/>
          </w:tcPr>
          <w:p w14:paraId="18E48A06" w14:textId="51D12A7F" w:rsidR="008C6459" w:rsidRPr="003F2CAB" w:rsidRDefault="00CB7E16" w:rsidP="008C6459">
            <w:pPr>
              <w:shd w:val="clear" w:color="auto" w:fill="FFFFFF"/>
              <w:ind w:left="62"/>
              <w:jc w:val="both"/>
              <w:textAlignment w:val="baseline"/>
              <w:rPr>
                <w:rFonts w:ascii="Times New Roman" w:eastAsia="Times New Roman" w:hAnsi="Times New Roman"/>
                <w:lang w:eastAsia="ru-RU"/>
              </w:rPr>
            </w:pPr>
            <w:r w:rsidRPr="003F2CAB">
              <w:rPr>
                <w:rFonts w:ascii="Times New Roman" w:hAnsi="Times New Roman" w:cs="Times New Roman"/>
                <w:bCs/>
                <w:lang w:eastAsia="en-US"/>
              </w:rPr>
              <w:t>Відділ освіти, культури і туризму Турківської міської ради Львівської області</w:t>
            </w:r>
            <w:r w:rsidRPr="003F2CAB">
              <w:t xml:space="preserve"> </w:t>
            </w:r>
          </w:p>
        </w:tc>
      </w:tr>
      <w:tr w:rsidR="008C6459" w:rsidRPr="00D56818" w14:paraId="21F68C57" w14:textId="77777777" w:rsidTr="00803FFF">
        <w:tc>
          <w:tcPr>
            <w:tcW w:w="567" w:type="dxa"/>
            <w:shd w:val="clear" w:color="auto" w:fill="auto"/>
          </w:tcPr>
          <w:p w14:paraId="30583F9C"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t>2.2.</w:t>
            </w:r>
          </w:p>
        </w:tc>
        <w:tc>
          <w:tcPr>
            <w:tcW w:w="2693" w:type="dxa"/>
            <w:shd w:val="clear" w:color="auto" w:fill="auto"/>
          </w:tcPr>
          <w:p w14:paraId="448D01DD" w14:textId="77777777" w:rsidR="008C6459" w:rsidRPr="003F2CAB" w:rsidRDefault="008C6459" w:rsidP="008C6459">
            <w:pPr>
              <w:rPr>
                <w:rFonts w:ascii="Times New Roman" w:hAnsi="Times New Roman" w:cs="Times New Roman"/>
              </w:rPr>
            </w:pPr>
            <w:r w:rsidRPr="003F2CAB">
              <w:rPr>
                <w:rFonts w:ascii="Times New Roman" w:hAnsi="Times New Roman" w:cs="Times New Roman"/>
              </w:rPr>
              <w:t>місцезнаходження</w:t>
            </w:r>
          </w:p>
        </w:tc>
        <w:tc>
          <w:tcPr>
            <w:tcW w:w="7797" w:type="dxa"/>
          </w:tcPr>
          <w:p w14:paraId="77A8CE12" w14:textId="05FE93A5" w:rsidR="008C6459" w:rsidRPr="003F2CAB" w:rsidRDefault="00CB7E16" w:rsidP="008C6459">
            <w:pPr>
              <w:jc w:val="both"/>
              <w:rPr>
                <w:rFonts w:ascii="Times New Roman" w:eastAsia="Times New Roman" w:hAnsi="Times New Roman" w:cs="Times New Roman"/>
                <w:i/>
              </w:rPr>
            </w:pPr>
            <w:r w:rsidRPr="003F2CAB">
              <w:rPr>
                <w:rFonts w:ascii="Times New Roman" w:hAnsi="Times New Roman" w:cs="Times New Roman"/>
                <w:i/>
              </w:rPr>
              <w:t>вул. Січових Стрільців, 23, місто Турка, Львівська область, Україна, 82500</w:t>
            </w:r>
          </w:p>
        </w:tc>
      </w:tr>
      <w:tr w:rsidR="008C6459" w:rsidRPr="00D56818" w14:paraId="15AD83A9" w14:textId="77777777" w:rsidTr="00803FFF">
        <w:tc>
          <w:tcPr>
            <w:tcW w:w="567" w:type="dxa"/>
            <w:shd w:val="clear" w:color="auto" w:fill="auto"/>
          </w:tcPr>
          <w:p w14:paraId="0A72AC91"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t>2.3.</w:t>
            </w:r>
          </w:p>
        </w:tc>
        <w:tc>
          <w:tcPr>
            <w:tcW w:w="2693" w:type="dxa"/>
            <w:shd w:val="clear" w:color="auto" w:fill="auto"/>
          </w:tcPr>
          <w:p w14:paraId="6C52EAAC" w14:textId="77777777" w:rsidR="008C6459" w:rsidRPr="003F2CAB" w:rsidRDefault="008C6459" w:rsidP="008C6459">
            <w:pPr>
              <w:rPr>
                <w:rFonts w:ascii="Times New Roman" w:hAnsi="Times New Roman" w:cs="Times New Roman"/>
              </w:rPr>
            </w:pPr>
            <w:r w:rsidRPr="003F2CAB">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797" w:type="dxa"/>
            <w:vAlign w:val="center"/>
          </w:tcPr>
          <w:p w14:paraId="09477704" w14:textId="1135FD3E" w:rsidR="008C6459" w:rsidRPr="003F2CAB" w:rsidRDefault="00CB7E16" w:rsidP="008C6459">
            <w:pPr>
              <w:jc w:val="both"/>
              <w:rPr>
                <w:rFonts w:ascii="Times New Roman" w:hAnsi="Times New Roman" w:cs="Times New Roman"/>
                <w:i/>
              </w:rPr>
            </w:pPr>
            <w:r w:rsidRPr="003F2CAB">
              <w:rPr>
                <w:rFonts w:ascii="Times New Roman" w:hAnsi="Times New Roman" w:cs="Times New Roman"/>
                <w:i/>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контактної особи замовника , </w:t>
            </w:r>
            <w:proofErr w:type="spellStart"/>
            <w:r w:rsidRPr="003F2CAB">
              <w:rPr>
                <w:rFonts w:ascii="Times New Roman" w:hAnsi="Times New Roman" w:cs="Times New Roman"/>
                <w:i/>
              </w:rPr>
              <w:t>Кудрич</w:t>
            </w:r>
            <w:proofErr w:type="spellEnd"/>
            <w:r w:rsidRPr="003F2CAB">
              <w:rPr>
                <w:rFonts w:ascii="Times New Roman" w:hAnsi="Times New Roman" w:cs="Times New Roman"/>
                <w:i/>
              </w:rPr>
              <w:t xml:space="preserve"> Дмитро Васильович- юрист тел.+38026931454,e-mail: mr.tur-osvita@ukr.net</w:t>
            </w:r>
            <w:r w:rsidR="008C6459" w:rsidRPr="003F2CAB">
              <w:rPr>
                <w:rFonts w:ascii="Times New Roman" w:hAnsi="Times New Roman" w:cs="Times New Roman"/>
                <w:i/>
              </w:rPr>
              <w:t xml:space="preserve"> </w:t>
            </w:r>
          </w:p>
        </w:tc>
      </w:tr>
      <w:tr w:rsidR="008C6459" w:rsidRPr="00D56818" w14:paraId="6FA1160B" w14:textId="77777777" w:rsidTr="00803FFF">
        <w:tc>
          <w:tcPr>
            <w:tcW w:w="567" w:type="dxa"/>
            <w:shd w:val="clear" w:color="auto" w:fill="auto"/>
          </w:tcPr>
          <w:p w14:paraId="3CA0AE81"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14:paraId="7B5368F8" w14:textId="77777777" w:rsidR="008C6459" w:rsidRPr="003F2CAB" w:rsidRDefault="008C6459" w:rsidP="008C6459">
            <w:pPr>
              <w:rPr>
                <w:rFonts w:ascii="Times New Roman" w:hAnsi="Times New Roman" w:cs="Times New Roman"/>
                <w:b/>
              </w:rPr>
            </w:pPr>
            <w:r w:rsidRPr="003F2CAB">
              <w:rPr>
                <w:rFonts w:ascii="Times New Roman" w:hAnsi="Times New Roman" w:cs="Times New Roman"/>
                <w:b/>
              </w:rPr>
              <w:t>Процедура закупівлі</w:t>
            </w:r>
          </w:p>
        </w:tc>
        <w:tc>
          <w:tcPr>
            <w:tcW w:w="7797" w:type="dxa"/>
          </w:tcPr>
          <w:p w14:paraId="49EEF7B1" w14:textId="42AED7A4" w:rsidR="008C6459" w:rsidRPr="003F2CAB" w:rsidRDefault="008C6459" w:rsidP="008C6459">
            <w:pPr>
              <w:rPr>
                <w:rFonts w:ascii="Times New Roman" w:hAnsi="Times New Roman" w:cs="Times New Roman"/>
              </w:rPr>
            </w:pPr>
            <w:r w:rsidRPr="003F2CAB">
              <w:rPr>
                <w:rFonts w:ascii="Times New Roman" w:hAnsi="Times New Roman" w:cs="Times New Roman"/>
              </w:rPr>
              <w:t>Відкриті торги</w:t>
            </w:r>
            <w:r w:rsidR="00CB7E16" w:rsidRPr="003F2CAB">
              <w:rPr>
                <w:rFonts w:ascii="Times New Roman" w:hAnsi="Times New Roman" w:cs="Times New Roman"/>
              </w:rPr>
              <w:t xml:space="preserve"> з особливостями</w:t>
            </w:r>
          </w:p>
        </w:tc>
      </w:tr>
      <w:tr w:rsidR="00631CC9" w:rsidRPr="00D56818" w14:paraId="051A91C8" w14:textId="77777777" w:rsidTr="00AB2351">
        <w:tc>
          <w:tcPr>
            <w:tcW w:w="567" w:type="dxa"/>
            <w:shd w:val="clear" w:color="auto" w:fill="auto"/>
          </w:tcPr>
          <w:p w14:paraId="11D78E8C" w14:textId="77777777" w:rsidR="00631CC9" w:rsidRPr="00D56818" w:rsidRDefault="00631CC9" w:rsidP="008C6459">
            <w:pPr>
              <w:rPr>
                <w:rFonts w:ascii="Times New Roman" w:hAnsi="Times New Roman" w:cs="Times New Roman"/>
              </w:rPr>
            </w:pPr>
            <w:r w:rsidRPr="00D56818">
              <w:rPr>
                <w:rFonts w:ascii="Times New Roman" w:hAnsi="Times New Roman" w:cs="Times New Roman"/>
              </w:rPr>
              <w:t>4</w:t>
            </w:r>
          </w:p>
        </w:tc>
        <w:tc>
          <w:tcPr>
            <w:tcW w:w="10490" w:type="dxa"/>
            <w:gridSpan w:val="2"/>
            <w:shd w:val="clear" w:color="auto" w:fill="auto"/>
          </w:tcPr>
          <w:p w14:paraId="0FF35542" w14:textId="062143FF" w:rsidR="00631CC9" w:rsidRPr="003F2CAB" w:rsidRDefault="00631CC9" w:rsidP="008C6459">
            <w:pPr>
              <w:rPr>
                <w:rFonts w:ascii="Times New Roman" w:hAnsi="Times New Roman" w:cs="Times New Roman"/>
              </w:rPr>
            </w:pPr>
            <w:r w:rsidRPr="003F2CAB">
              <w:rPr>
                <w:rFonts w:ascii="Times New Roman" w:hAnsi="Times New Roman" w:cs="Times New Roman"/>
                <w:b/>
              </w:rPr>
              <w:t>Інформація про предмет закупівлі</w:t>
            </w:r>
          </w:p>
        </w:tc>
      </w:tr>
      <w:tr w:rsidR="008C6459" w:rsidRPr="00D56818" w14:paraId="5A43AC1F" w14:textId="77777777" w:rsidTr="00803FFF">
        <w:tc>
          <w:tcPr>
            <w:tcW w:w="567" w:type="dxa"/>
            <w:shd w:val="clear" w:color="auto" w:fill="auto"/>
          </w:tcPr>
          <w:p w14:paraId="67576019"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t xml:space="preserve">4.1. </w:t>
            </w:r>
          </w:p>
        </w:tc>
        <w:tc>
          <w:tcPr>
            <w:tcW w:w="2693" w:type="dxa"/>
            <w:shd w:val="clear" w:color="auto" w:fill="auto"/>
          </w:tcPr>
          <w:p w14:paraId="1E0E9300" w14:textId="77777777" w:rsidR="008C6459" w:rsidRPr="003F2CAB" w:rsidRDefault="008C6459" w:rsidP="008C6459">
            <w:pPr>
              <w:rPr>
                <w:rFonts w:ascii="Times New Roman" w:hAnsi="Times New Roman" w:cs="Times New Roman"/>
                <w:b/>
              </w:rPr>
            </w:pPr>
            <w:r w:rsidRPr="003F2CAB">
              <w:rPr>
                <w:rFonts w:ascii="Times New Roman" w:hAnsi="Times New Roman" w:cs="Times New Roman"/>
                <w:b/>
              </w:rPr>
              <w:t>Назва предмета закупівлі</w:t>
            </w:r>
          </w:p>
        </w:tc>
        <w:tc>
          <w:tcPr>
            <w:tcW w:w="7797" w:type="dxa"/>
          </w:tcPr>
          <w:p w14:paraId="15256D1C" w14:textId="77777777" w:rsidR="00803FFF" w:rsidRDefault="00803FFF" w:rsidP="00803FFF">
            <w:pPr>
              <w:rPr>
                <w:rFonts w:ascii="Times New Roman" w:hAnsi="Times New Roman"/>
                <w:b/>
                <w:bCs/>
                <w:i/>
                <w:spacing w:val="-3"/>
                <w:sz w:val="24"/>
              </w:rPr>
            </w:pPr>
            <w:r>
              <w:rPr>
                <w:rFonts w:ascii="Times New Roman" w:hAnsi="Times New Roman"/>
                <w:b/>
                <w:bCs/>
                <w:i/>
                <w:spacing w:val="-3"/>
                <w:sz w:val="24"/>
              </w:rPr>
              <w:t>Овочі і фрукти</w:t>
            </w:r>
          </w:p>
          <w:p w14:paraId="302A1A67" w14:textId="57D779ED" w:rsidR="008C6459" w:rsidRPr="003F2CAB" w:rsidRDefault="00803FFF" w:rsidP="00803FFF">
            <w:pPr>
              <w:jc w:val="both"/>
              <w:rPr>
                <w:rFonts w:ascii="Times New Roman" w:hAnsi="Times New Roman" w:cs="Times New Roman"/>
              </w:rPr>
            </w:pPr>
            <w:r w:rsidRPr="00E8328A">
              <w:rPr>
                <w:rFonts w:ascii="Times New Roman" w:hAnsi="Times New Roman"/>
                <w:b/>
                <w:bCs/>
                <w:i/>
                <w:spacing w:val="-3"/>
                <w:sz w:val="24"/>
              </w:rPr>
              <w:t xml:space="preserve">  (</w:t>
            </w:r>
            <w:r w:rsidRPr="00B3712C">
              <w:rPr>
                <w:rFonts w:ascii="Times New Roman" w:hAnsi="Times New Roman"/>
                <w:b/>
                <w:bCs/>
                <w:i/>
                <w:spacing w:val="-3"/>
                <w:sz w:val="24"/>
              </w:rPr>
              <w:t>03220000-9 - Овочі, фрукти та горіхи</w:t>
            </w:r>
            <w:r w:rsidRPr="00E8328A">
              <w:rPr>
                <w:rFonts w:ascii="Times New Roman" w:hAnsi="Times New Roman"/>
                <w:b/>
                <w:bCs/>
                <w:i/>
                <w:spacing w:val="-3"/>
                <w:sz w:val="24"/>
              </w:rPr>
              <w:t>)</w:t>
            </w:r>
          </w:p>
        </w:tc>
      </w:tr>
      <w:tr w:rsidR="008C6459" w:rsidRPr="00D56818" w14:paraId="1050ACEB" w14:textId="77777777" w:rsidTr="00803FFF">
        <w:tc>
          <w:tcPr>
            <w:tcW w:w="567" w:type="dxa"/>
            <w:shd w:val="clear" w:color="auto" w:fill="auto"/>
          </w:tcPr>
          <w:p w14:paraId="712EFEC5"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t>4.2.</w:t>
            </w:r>
          </w:p>
        </w:tc>
        <w:tc>
          <w:tcPr>
            <w:tcW w:w="2693" w:type="dxa"/>
            <w:shd w:val="clear" w:color="auto" w:fill="auto"/>
          </w:tcPr>
          <w:p w14:paraId="32F0BFC8" w14:textId="77777777" w:rsidR="008C6459" w:rsidRPr="003F2CAB" w:rsidRDefault="008C6459" w:rsidP="008C6459">
            <w:pPr>
              <w:rPr>
                <w:rFonts w:ascii="Times New Roman" w:hAnsi="Times New Roman" w:cs="Times New Roman"/>
              </w:rPr>
            </w:pPr>
            <w:r w:rsidRPr="003F2CAB">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797" w:type="dxa"/>
          </w:tcPr>
          <w:p w14:paraId="58FA2B01" w14:textId="77777777" w:rsidR="008C6459" w:rsidRPr="003F2CAB" w:rsidRDefault="008C6459" w:rsidP="00AF3A43">
            <w:pPr>
              <w:jc w:val="both"/>
              <w:rPr>
                <w:rFonts w:ascii="Times New Roman" w:hAnsi="Times New Roman" w:cs="Times New Roman"/>
              </w:rPr>
            </w:pPr>
            <w:r w:rsidRPr="003F2CAB">
              <w:rPr>
                <w:rFonts w:ascii="Times New Roman" w:hAnsi="Times New Roman" w:cs="Times New Roman"/>
              </w:rPr>
              <w:t>Закупівля здійснюється щодо предмета закупівлі в цілому.</w:t>
            </w:r>
          </w:p>
        </w:tc>
      </w:tr>
      <w:tr w:rsidR="008C6459" w:rsidRPr="00D56818" w14:paraId="674A02B4" w14:textId="77777777" w:rsidTr="00803FFF">
        <w:tc>
          <w:tcPr>
            <w:tcW w:w="567" w:type="dxa"/>
            <w:shd w:val="clear" w:color="auto" w:fill="auto"/>
          </w:tcPr>
          <w:p w14:paraId="020667E6"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t>4.3.</w:t>
            </w:r>
          </w:p>
        </w:tc>
        <w:tc>
          <w:tcPr>
            <w:tcW w:w="2693" w:type="dxa"/>
            <w:shd w:val="clear" w:color="auto" w:fill="auto"/>
          </w:tcPr>
          <w:p w14:paraId="4ACCA2B1"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t>місце, де повинні бути виконані роботи чи надані послуги, їх обсяги (для робіт або послуг)</w:t>
            </w:r>
          </w:p>
        </w:tc>
        <w:tc>
          <w:tcPr>
            <w:tcW w:w="7797" w:type="dxa"/>
          </w:tcPr>
          <w:p w14:paraId="278A4CBA" w14:textId="7110B4B6" w:rsidR="008C6459" w:rsidRPr="003F2CAB" w:rsidRDefault="008C6459" w:rsidP="008C6459">
            <w:pPr>
              <w:rPr>
                <w:rFonts w:ascii="Times New Roman" w:hAnsi="Times New Roman" w:cs="Times New Roman"/>
                <w:color w:val="FF0000"/>
              </w:rPr>
            </w:pPr>
            <w:r w:rsidRPr="003F2CAB">
              <w:rPr>
                <w:rFonts w:ascii="Times New Roman" w:hAnsi="Times New Roman" w:cs="Times New Roman"/>
              </w:rPr>
              <w:t xml:space="preserve">Місце: </w:t>
            </w:r>
            <w:r w:rsidR="003F2CAB" w:rsidRPr="003F2CAB">
              <w:rPr>
                <w:rFonts w:ascii="Times New Roman" w:hAnsi="Times New Roman" w:cs="Times New Roman"/>
              </w:rPr>
              <w:t>Турківська гімназія №1 імені Олександра Ільницького, Турківський НВК ЗНЗ І-ІІІ ст. ДНЗ, , Ільницький НВК ЗНЗ І-ІІІ ст. ДНЗ,  Турківський ДНЗ №1, Турківський ДНЗ №2, Турківський ДНЗ №3.</w:t>
            </w:r>
          </w:p>
          <w:p w14:paraId="215AD310" w14:textId="21EB8F1A" w:rsidR="00803FFF" w:rsidRPr="003F2CAB" w:rsidRDefault="008C6459" w:rsidP="00724A1E">
            <w:pPr>
              <w:rPr>
                <w:rFonts w:ascii="Times New Roman" w:hAnsi="Times New Roman" w:cs="Times New Roman"/>
              </w:rPr>
            </w:pPr>
            <w:r w:rsidRPr="003F2CAB">
              <w:rPr>
                <w:rFonts w:ascii="Times New Roman" w:hAnsi="Times New Roman" w:cs="Times New Roman"/>
              </w:rPr>
              <w:t xml:space="preserve">Обсяги: </w:t>
            </w:r>
          </w:p>
          <w:tbl>
            <w:tblPr>
              <w:tblW w:w="5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2127"/>
            </w:tblGrid>
            <w:tr w:rsidR="00C10720" w:rsidRPr="0027781F" w14:paraId="1C24F306" w14:textId="77777777" w:rsidTr="00631CC9">
              <w:trPr>
                <w:trHeight w:val="458"/>
              </w:trPr>
              <w:tc>
                <w:tcPr>
                  <w:tcW w:w="3285" w:type="dxa"/>
                  <w:shd w:val="clear" w:color="auto" w:fill="auto"/>
                </w:tcPr>
                <w:p w14:paraId="68322167" w14:textId="77777777" w:rsidR="00C10720" w:rsidRPr="0027781F" w:rsidRDefault="00C10720" w:rsidP="00C10720">
                  <w:pPr>
                    <w:spacing w:after="0" w:line="240" w:lineRule="auto"/>
                    <w:rPr>
                      <w:rFonts w:ascii="Times New Roman" w:eastAsia="Times New Roman" w:hAnsi="Times New Roman"/>
                      <w:b/>
                      <w:bCs/>
                      <w:color w:val="000000"/>
                      <w:sz w:val="24"/>
                      <w:szCs w:val="24"/>
                    </w:rPr>
                  </w:pPr>
                  <w:r w:rsidRPr="0027781F">
                    <w:rPr>
                      <w:rFonts w:ascii="Times New Roman" w:eastAsia="Times New Roman" w:hAnsi="Times New Roman"/>
                      <w:b/>
                      <w:bCs/>
                      <w:color w:val="000000"/>
                      <w:sz w:val="24"/>
                      <w:szCs w:val="24"/>
                    </w:rPr>
                    <w:t xml:space="preserve">Найменування </w:t>
                  </w:r>
                </w:p>
              </w:tc>
              <w:tc>
                <w:tcPr>
                  <w:tcW w:w="2127" w:type="dxa"/>
                </w:tcPr>
                <w:p w14:paraId="6638626E" w14:textId="77777777" w:rsidR="00C10720" w:rsidRPr="0027781F" w:rsidRDefault="00C10720" w:rsidP="00C10720">
                  <w:pPr>
                    <w:rPr>
                      <w:rFonts w:ascii="Times New Roman" w:hAnsi="Times New Roman"/>
                      <w:b/>
                      <w:bCs/>
                      <w:color w:val="000000"/>
                      <w:sz w:val="24"/>
                      <w:szCs w:val="24"/>
                    </w:rPr>
                  </w:pPr>
                  <w:r w:rsidRPr="0027781F">
                    <w:rPr>
                      <w:rFonts w:ascii="Times New Roman" w:hAnsi="Times New Roman"/>
                      <w:b/>
                      <w:bCs/>
                      <w:color w:val="000000"/>
                      <w:sz w:val="24"/>
                      <w:szCs w:val="24"/>
                    </w:rPr>
                    <w:t>Кількість (кг.)</w:t>
                  </w:r>
                </w:p>
              </w:tc>
            </w:tr>
            <w:tr w:rsidR="00D147FA" w:rsidRPr="0027781F" w14:paraId="0E068B54" w14:textId="77777777" w:rsidTr="008D2E2E">
              <w:trPr>
                <w:trHeight w:val="458"/>
              </w:trPr>
              <w:tc>
                <w:tcPr>
                  <w:tcW w:w="3285" w:type="dxa"/>
                  <w:shd w:val="clear" w:color="auto" w:fill="auto"/>
                  <w:vAlign w:val="bottom"/>
                </w:tcPr>
                <w:p w14:paraId="508BF795" w14:textId="29DBBCD2" w:rsidR="00D147FA" w:rsidRPr="00803FFF" w:rsidRDefault="00D147FA" w:rsidP="00D147FA">
                  <w:pPr>
                    <w:rPr>
                      <w:rFonts w:ascii="Times New Roman" w:hAnsi="Times New Roman" w:cs="Times New Roman"/>
                      <w:b/>
                    </w:rPr>
                  </w:pPr>
                  <w:r w:rsidRPr="00803FFF">
                    <w:rPr>
                      <w:rFonts w:ascii="Times New Roman" w:hAnsi="Times New Roman" w:cs="Times New Roman"/>
                      <w:color w:val="000000"/>
                    </w:rPr>
                    <w:t xml:space="preserve">Капуста </w:t>
                  </w:r>
                  <w:r w:rsidRPr="00113AD0">
                    <w:rPr>
                      <w:rFonts w:ascii="Times New Roman" w:hAnsi="Times New Roman" w:cs="Times New Roman"/>
                      <w:color w:val="000000"/>
                    </w:rPr>
                    <w:t>білокачанна</w:t>
                  </w:r>
                </w:p>
              </w:tc>
              <w:tc>
                <w:tcPr>
                  <w:tcW w:w="2127" w:type="dxa"/>
                </w:tcPr>
                <w:p w14:paraId="24A5F722" w14:textId="4C411108" w:rsidR="00D147FA" w:rsidRPr="00D147FA" w:rsidRDefault="00D147FA" w:rsidP="00D147FA">
                  <w:pPr>
                    <w:spacing w:line="240" w:lineRule="auto"/>
                    <w:rPr>
                      <w:rFonts w:ascii="Times New Roman" w:hAnsi="Times New Roman" w:cs="Times New Roman"/>
                      <w:b/>
                      <w:bCs/>
                      <w:color w:val="000000"/>
                      <w:sz w:val="24"/>
                      <w:szCs w:val="24"/>
                    </w:rPr>
                  </w:pPr>
                  <w:r w:rsidRPr="00D147FA">
                    <w:rPr>
                      <w:rFonts w:ascii="Times New Roman" w:hAnsi="Times New Roman" w:cs="Times New Roman"/>
                    </w:rPr>
                    <w:t>1350</w:t>
                  </w:r>
                </w:p>
              </w:tc>
            </w:tr>
            <w:tr w:rsidR="00D147FA" w:rsidRPr="0027781F" w14:paraId="2E9B705A" w14:textId="77777777" w:rsidTr="008D2E2E">
              <w:trPr>
                <w:trHeight w:val="458"/>
              </w:trPr>
              <w:tc>
                <w:tcPr>
                  <w:tcW w:w="3285" w:type="dxa"/>
                  <w:shd w:val="clear" w:color="auto" w:fill="auto"/>
                  <w:vAlign w:val="bottom"/>
                </w:tcPr>
                <w:p w14:paraId="10D25209" w14:textId="72BDCF08" w:rsidR="00D147FA" w:rsidRPr="00803FFF" w:rsidRDefault="00D147FA" w:rsidP="00D147FA">
                  <w:pPr>
                    <w:rPr>
                      <w:rFonts w:ascii="Times New Roman" w:hAnsi="Times New Roman" w:cs="Times New Roman"/>
                      <w:b/>
                    </w:rPr>
                  </w:pPr>
                  <w:r w:rsidRPr="00803FFF">
                    <w:rPr>
                      <w:rFonts w:ascii="Times New Roman" w:hAnsi="Times New Roman" w:cs="Times New Roman"/>
                      <w:color w:val="000000"/>
                    </w:rPr>
                    <w:t>Морква</w:t>
                  </w:r>
                </w:p>
              </w:tc>
              <w:tc>
                <w:tcPr>
                  <w:tcW w:w="2127" w:type="dxa"/>
                </w:tcPr>
                <w:p w14:paraId="6FA1D5FE" w14:textId="1E613288" w:rsidR="00D147FA" w:rsidRPr="00D147FA" w:rsidRDefault="00D147FA" w:rsidP="00D147FA">
                  <w:pPr>
                    <w:spacing w:line="240" w:lineRule="auto"/>
                    <w:rPr>
                      <w:rFonts w:ascii="Times New Roman" w:hAnsi="Times New Roman" w:cs="Times New Roman"/>
                      <w:b/>
                      <w:bCs/>
                      <w:color w:val="000000"/>
                      <w:sz w:val="24"/>
                      <w:szCs w:val="24"/>
                    </w:rPr>
                  </w:pPr>
                  <w:r w:rsidRPr="00D147FA">
                    <w:rPr>
                      <w:rFonts w:ascii="Times New Roman" w:hAnsi="Times New Roman" w:cs="Times New Roman"/>
                    </w:rPr>
                    <w:t>1095</w:t>
                  </w:r>
                </w:p>
              </w:tc>
            </w:tr>
            <w:tr w:rsidR="00D147FA" w:rsidRPr="0027781F" w14:paraId="204E9C01" w14:textId="77777777" w:rsidTr="008D2E2E">
              <w:trPr>
                <w:trHeight w:val="458"/>
              </w:trPr>
              <w:tc>
                <w:tcPr>
                  <w:tcW w:w="3285" w:type="dxa"/>
                  <w:shd w:val="clear" w:color="auto" w:fill="auto"/>
                  <w:vAlign w:val="bottom"/>
                </w:tcPr>
                <w:p w14:paraId="1261FB0C" w14:textId="76BC4A02" w:rsidR="00D147FA" w:rsidRPr="00803FFF" w:rsidRDefault="00D147FA" w:rsidP="00D147FA">
                  <w:pPr>
                    <w:rPr>
                      <w:rFonts w:ascii="Times New Roman" w:hAnsi="Times New Roman" w:cs="Times New Roman"/>
                      <w:b/>
                    </w:rPr>
                  </w:pPr>
                  <w:r w:rsidRPr="00803FFF">
                    <w:rPr>
                      <w:rFonts w:ascii="Times New Roman" w:hAnsi="Times New Roman" w:cs="Times New Roman"/>
                      <w:color w:val="000000"/>
                    </w:rPr>
                    <w:t>Буряк</w:t>
                  </w:r>
                </w:p>
              </w:tc>
              <w:tc>
                <w:tcPr>
                  <w:tcW w:w="2127" w:type="dxa"/>
                </w:tcPr>
                <w:p w14:paraId="53E8AD56" w14:textId="4DD1C2D2" w:rsidR="00D147FA" w:rsidRPr="00D147FA" w:rsidRDefault="00D147FA" w:rsidP="00D147FA">
                  <w:pPr>
                    <w:spacing w:line="240" w:lineRule="auto"/>
                    <w:rPr>
                      <w:rFonts w:ascii="Times New Roman" w:hAnsi="Times New Roman" w:cs="Times New Roman"/>
                      <w:b/>
                      <w:bCs/>
                      <w:color w:val="000000"/>
                      <w:sz w:val="24"/>
                      <w:szCs w:val="24"/>
                    </w:rPr>
                  </w:pPr>
                  <w:r w:rsidRPr="00D147FA">
                    <w:rPr>
                      <w:rFonts w:ascii="Times New Roman" w:hAnsi="Times New Roman" w:cs="Times New Roman"/>
                    </w:rPr>
                    <w:t>1065</w:t>
                  </w:r>
                </w:p>
              </w:tc>
            </w:tr>
            <w:tr w:rsidR="00D147FA" w:rsidRPr="0027781F" w14:paraId="02574F98" w14:textId="77777777" w:rsidTr="008D2E2E">
              <w:trPr>
                <w:trHeight w:val="458"/>
              </w:trPr>
              <w:tc>
                <w:tcPr>
                  <w:tcW w:w="3285" w:type="dxa"/>
                  <w:shd w:val="clear" w:color="auto" w:fill="auto"/>
                  <w:vAlign w:val="bottom"/>
                </w:tcPr>
                <w:p w14:paraId="022CB940" w14:textId="30702258" w:rsidR="00D147FA" w:rsidRPr="00803FFF" w:rsidRDefault="00D147FA" w:rsidP="00D147FA">
                  <w:pPr>
                    <w:rPr>
                      <w:rFonts w:ascii="Times New Roman" w:hAnsi="Times New Roman" w:cs="Times New Roman"/>
                      <w:b/>
                    </w:rPr>
                  </w:pPr>
                  <w:r w:rsidRPr="00803FFF">
                    <w:rPr>
                      <w:rFonts w:ascii="Times New Roman" w:hAnsi="Times New Roman" w:cs="Times New Roman"/>
                      <w:color w:val="000000"/>
                    </w:rPr>
                    <w:t>Цибуля</w:t>
                  </w:r>
                </w:p>
              </w:tc>
              <w:tc>
                <w:tcPr>
                  <w:tcW w:w="2127" w:type="dxa"/>
                </w:tcPr>
                <w:p w14:paraId="08CB826D" w14:textId="405475E8" w:rsidR="00D147FA" w:rsidRPr="00D147FA" w:rsidRDefault="00D147FA" w:rsidP="00D147FA">
                  <w:pPr>
                    <w:spacing w:line="240" w:lineRule="auto"/>
                    <w:rPr>
                      <w:rFonts w:ascii="Times New Roman" w:hAnsi="Times New Roman" w:cs="Times New Roman"/>
                      <w:b/>
                      <w:bCs/>
                      <w:color w:val="000000"/>
                      <w:sz w:val="24"/>
                      <w:szCs w:val="24"/>
                    </w:rPr>
                  </w:pPr>
                  <w:r w:rsidRPr="00D147FA">
                    <w:rPr>
                      <w:rFonts w:ascii="Times New Roman" w:hAnsi="Times New Roman" w:cs="Times New Roman"/>
                    </w:rPr>
                    <w:t>890</w:t>
                  </w:r>
                </w:p>
              </w:tc>
            </w:tr>
            <w:tr w:rsidR="00D147FA" w:rsidRPr="0027781F" w14:paraId="78DB9397" w14:textId="77777777" w:rsidTr="008D2E2E">
              <w:trPr>
                <w:trHeight w:val="458"/>
              </w:trPr>
              <w:tc>
                <w:tcPr>
                  <w:tcW w:w="3285" w:type="dxa"/>
                  <w:shd w:val="clear" w:color="auto" w:fill="auto"/>
                  <w:vAlign w:val="bottom"/>
                </w:tcPr>
                <w:p w14:paraId="33175396" w14:textId="58E247EF" w:rsidR="00D147FA" w:rsidRPr="00803FFF" w:rsidRDefault="00D147FA" w:rsidP="00D147FA">
                  <w:pPr>
                    <w:rPr>
                      <w:rFonts w:ascii="Times New Roman" w:hAnsi="Times New Roman" w:cs="Times New Roman"/>
                      <w:b/>
                    </w:rPr>
                  </w:pPr>
                  <w:r w:rsidRPr="00803FFF">
                    <w:rPr>
                      <w:rFonts w:ascii="Times New Roman" w:hAnsi="Times New Roman" w:cs="Times New Roman"/>
                      <w:color w:val="000000"/>
                    </w:rPr>
                    <w:t>Помідори свіжі</w:t>
                  </w:r>
                </w:p>
              </w:tc>
              <w:tc>
                <w:tcPr>
                  <w:tcW w:w="2127" w:type="dxa"/>
                </w:tcPr>
                <w:p w14:paraId="20EE811A" w14:textId="316F345F" w:rsidR="00D147FA" w:rsidRPr="00D147FA" w:rsidRDefault="00D147FA" w:rsidP="00D147FA">
                  <w:pPr>
                    <w:spacing w:line="240" w:lineRule="auto"/>
                    <w:rPr>
                      <w:rFonts w:ascii="Times New Roman" w:hAnsi="Times New Roman" w:cs="Times New Roman"/>
                      <w:b/>
                      <w:bCs/>
                      <w:color w:val="000000"/>
                      <w:sz w:val="24"/>
                      <w:szCs w:val="24"/>
                    </w:rPr>
                  </w:pPr>
                  <w:r w:rsidRPr="00D147FA">
                    <w:rPr>
                      <w:rFonts w:ascii="Times New Roman" w:hAnsi="Times New Roman" w:cs="Times New Roman"/>
                    </w:rPr>
                    <w:t>270</w:t>
                  </w:r>
                </w:p>
              </w:tc>
            </w:tr>
            <w:tr w:rsidR="00D147FA" w:rsidRPr="0027781F" w14:paraId="244E2F28" w14:textId="77777777" w:rsidTr="008D2E2E">
              <w:trPr>
                <w:trHeight w:val="458"/>
              </w:trPr>
              <w:tc>
                <w:tcPr>
                  <w:tcW w:w="3285" w:type="dxa"/>
                  <w:shd w:val="clear" w:color="auto" w:fill="auto"/>
                  <w:vAlign w:val="bottom"/>
                </w:tcPr>
                <w:p w14:paraId="1AE7C8C2" w14:textId="7BEE7DFA" w:rsidR="00D147FA" w:rsidRPr="00803FFF" w:rsidRDefault="00D147FA" w:rsidP="00D147FA">
                  <w:pPr>
                    <w:rPr>
                      <w:rFonts w:ascii="Times New Roman" w:hAnsi="Times New Roman" w:cs="Times New Roman"/>
                      <w:b/>
                    </w:rPr>
                  </w:pPr>
                  <w:r w:rsidRPr="00803FFF">
                    <w:rPr>
                      <w:rFonts w:ascii="Times New Roman" w:hAnsi="Times New Roman" w:cs="Times New Roman"/>
                      <w:color w:val="000000"/>
                    </w:rPr>
                    <w:t>Огірки свіжі</w:t>
                  </w:r>
                </w:p>
              </w:tc>
              <w:tc>
                <w:tcPr>
                  <w:tcW w:w="2127" w:type="dxa"/>
                </w:tcPr>
                <w:p w14:paraId="490D74FF" w14:textId="2FFA4B16" w:rsidR="00D147FA" w:rsidRPr="00D147FA" w:rsidRDefault="00D147FA" w:rsidP="00D147FA">
                  <w:pPr>
                    <w:spacing w:line="240" w:lineRule="auto"/>
                    <w:rPr>
                      <w:rFonts w:ascii="Times New Roman" w:hAnsi="Times New Roman" w:cs="Times New Roman"/>
                      <w:b/>
                      <w:bCs/>
                      <w:color w:val="000000"/>
                      <w:sz w:val="24"/>
                      <w:szCs w:val="24"/>
                    </w:rPr>
                  </w:pPr>
                  <w:r w:rsidRPr="00D147FA">
                    <w:rPr>
                      <w:rFonts w:ascii="Times New Roman" w:hAnsi="Times New Roman" w:cs="Times New Roman"/>
                    </w:rPr>
                    <w:t>195</w:t>
                  </w:r>
                </w:p>
              </w:tc>
            </w:tr>
            <w:tr w:rsidR="00D147FA" w:rsidRPr="0027781F" w14:paraId="70AC1D9F" w14:textId="77777777" w:rsidTr="008D2E2E">
              <w:trPr>
                <w:trHeight w:val="458"/>
              </w:trPr>
              <w:tc>
                <w:tcPr>
                  <w:tcW w:w="3285" w:type="dxa"/>
                  <w:shd w:val="clear" w:color="auto" w:fill="auto"/>
                  <w:vAlign w:val="bottom"/>
                </w:tcPr>
                <w:p w14:paraId="5CD46ABF" w14:textId="0763DE14" w:rsidR="00D147FA" w:rsidRPr="00803FFF" w:rsidRDefault="00D147FA" w:rsidP="00D147FA">
                  <w:pPr>
                    <w:rPr>
                      <w:rFonts w:ascii="Times New Roman" w:hAnsi="Times New Roman" w:cs="Times New Roman"/>
                      <w:b/>
                    </w:rPr>
                  </w:pPr>
                  <w:r w:rsidRPr="00803FFF">
                    <w:rPr>
                      <w:rFonts w:ascii="Times New Roman" w:hAnsi="Times New Roman" w:cs="Times New Roman"/>
                      <w:color w:val="000000"/>
                    </w:rPr>
                    <w:t>Кабачки</w:t>
                  </w:r>
                </w:p>
              </w:tc>
              <w:tc>
                <w:tcPr>
                  <w:tcW w:w="2127" w:type="dxa"/>
                </w:tcPr>
                <w:p w14:paraId="5C10196C" w14:textId="3CD12F0E" w:rsidR="00D147FA" w:rsidRPr="00D147FA" w:rsidRDefault="00D147FA" w:rsidP="00D147FA">
                  <w:pPr>
                    <w:spacing w:line="240" w:lineRule="auto"/>
                    <w:rPr>
                      <w:rFonts w:ascii="Times New Roman" w:hAnsi="Times New Roman" w:cs="Times New Roman"/>
                      <w:b/>
                      <w:bCs/>
                      <w:color w:val="000000"/>
                      <w:sz w:val="24"/>
                      <w:szCs w:val="24"/>
                    </w:rPr>
                  </w:pPr>
                  <w:r w:rsidRPr="00D147FA">
                    <w:rPr>
                      <w:rFonts w:ascii="Times New Roman" w:hAnsi="Times New Roman" w:cs="Times New Roman"/>
                    </w:rPr>
                    <w:t>200</w:t>
                  </w:r>
                </w:p>
              </w:tc>
            </w:tr>
            <w:tr w:rsidR="00D147FA" w:rsidRPr="0027781F" w14:paraId="2054E460" w14:textId="77777777" w:rsidTr="008D2E2E">
              <w:trPr>
                <w:trHeight w:val="458"/>
              </w:trPr>
              <w:tc>
                <w:tcPr>
                  <w:tcW w:w="3285" w:type="dxa"/>
                  <w:shd w:val="clear" w:color="auto" w:fill="auto"/>
                  <w:vAlign w:val="bottom"/>
                </w:tcPr>
                <w:p w14:paraId="3C9B9CAF" w14:textId="1D4B5B4B" w:rsidR="00D147FA" w:rsidRPr="00803FFF" w:rsidRDefault="00D147FA" w:rsidP="00D147FA">
                  <w:pPr>
                    <w:rPr>
                      <w:rFonts w:ascii="Times New Roman" w:hAnsi="Times New Roman" w:cs="Times New Roman"/>
                      <w:b/>
                    </w:rPr>
                  </w:pPr>
                  <w:r w:rsidRPr="00803FFF">
                    <w:rPr>
                      <w:rFonts w:ascii="Times New Roman" w:hAnsi="Times New Roman" w:cs="Times New Roman"/>
                      <w:color w:val="000000"/>
                    </w:rPr>
                    <w:t>Баклажани</w:t>
                  </w:r>
                </w:p>
              </w:tc>
              <w:tc>
                <w:tcPr>
                  <w:tcW w:w="2127" w:type="dxa"/>
                </w:tcPr>
                <w:p w14:paraId="38D6B7C5" w14:textId="67F6ECB7" w:rsidR="00D147FA" w:rsidRPr="00D147FA" w:rsidRDefault="00D147FA" w:rsidP="00D147FA">
                  <w:pPr>
                    <w:spacing w:line="240" w:lineRule="auto"/>
                    <w:rPr>
                      <w:rFonts w:ascii="Times New Roman" w:hAnsi="Times New Roman" w:cs="Times New Roman"/>
                      <w:b/>
                      <w:bCs/>
                      <w:color w:val="000000"/>
                      <w:sz w:val="24"/>
                      <w:szCs w:val="24"/>
                    </w:rPr>
                  </w:pPr>
                  <w:r w:rsidRPr="00D147FA">
                    <w:rPr>
                      <w:rFonts w:ascii="Times New Roman" w:hAnsi="Times New Roman" w:cs="Times New Roman"/>
                    </w:rPr>
                    <w:t>100</w:t>
                  </w:r>
                </w:p>
              </w:tc>
            </w:tr>
            <w:tr w:rsidR="00D147FA" w:rsidRPr="0027781F" w14:paraId="0B1DBCFE" w14:textId="77777777" w:rsidTr="008D2E2E">
              <w:trPr>
                <w:trHeight w:val="458"/>
              </w:trPr>
              <w:tc>
                <w:tcPr>
                  <w:tcW w:w="3285" w:type="dxa"/>
                  <w:shd w:val="clear" w:color="auto" w:fill="auto"/>
                  <w:vAlign w:val="bottom"/>
                </w:tcPr>
                <w:p w14:paraId="166449CE" w14:textId="6EF9FE4C" w:rsidR="00D147FA" w:rsidRPr="00803FFF" w:rsidRDefault="00D147FA" w:rsidP="00D147FA">
                  <w:pPr>
                    <w:rPr>
                      <w:rFonts w:ascii="Times New Roman" w:hAnsi="Times New Roman" w:cs="Times New Roman"/>
                      <w:b/>
                    </w:rPr>
                  </w:pPr>
                  <w:r w:rsidRPr="00803FFF">
                    <w:rPr>
                      <w:rFonts w:ascii="Times New Roman" w:hAnsi="Times New Roman" w:cs="Times New Roman"/>
                      <w:color w:val="000000"/>
                    </w:rPr>
                    <w:t>Гарбуз</w:t>
                  </w:r>
                </w:p>
              </w:tc>
              <w:tc>
                <w:tcPr>
                  <w:tcW w:w="2127" w:type="dxa"/>
                </w:tcPr>
                <w:p w14:paraId="2070313D" w14:textId="799217E6" w:rsidR="00D147FA" w:rsidRPr="00D147FA" w:rsidRDefault="00D147FA" w:rsidP="00D147FA">
                  <w:pPr>
                    <w:spacing w:line="240" w:lineRule="auto"/>
                    <w:rPr>
                      <w:rFonts w:ascii="Times New Roman" w:hAnsi="Times New Roman" w:cs="Times New Roman"/>
                      <w:b/>
                      <w:bCs/>
                      <w:color w:val="000000"/>
                      <w:sz w:val="24"/>
                      <w:szCs w:val="24"/>
                    </w:rPr>
                  </w:pPr>
                  <w:r w:rsidRPr="00D147FA">
                    <w:rPr>
                      <w:rFonts w:ascii="Times New Roman" w:hAnsi="Times New Roman" w:cs="Times New Roman"/>
                    </w:rPr>
                    <w:t>30</w:t>
                  </w:r>
                </w:p>
              </w:tc>
            </w:tr>
            <w:tr w:rsidR="00D147FA" w:rsidRPr="0027781F" w14:paraId="30A10319" w14:textId="77777777" w:rsidTr="008D2E2E">
              <w:trPr>
                <w:trHeight w:val="458"/>
              </w:trPr>
              <w:tc>
                <w:tcPr>
                  <w:tcW w:w="3285" w:type="dxa"/>
                  <w:shd w:val="clear" w:color="auto" w:fill="auto"/>
                  <w:vAlign w:val="bottom"/>
                </w:tcPr>
                <w:p w14:paraId="4431B0ED" w14:textId="079D9057" w:rsidR="00D147FA" w:rsidRPr="00803FFF" w:rsidRDefault="00D147FA" w:rsidP="00D147FA">
                  <w:pPr>
                    <w:rPr>
                      <w:rFonts w:ascii="Times New Roman" w:hAnsi="Times New Roman" w:cs="Times New Roman"/>
                      <w:b/>
                    </w:rPr>
                  </w:pPr>
                  <w:r w:rsidRPr="00803FFF">
                    <w:rPr>
                      <w:rFonts w:ascii="Times New Roman" w:hAnsi="Times New Roman" w:cs="Times New Roman"/>
                      <w:color w:val="000000"/>
                    </w:rPr>
                    <w:t>Капуста цвітна</w:t>
                  </w:r>
                </w:p>
              </w:tc>
              <w:tc>
                <w:tcPr>
                  <w:tcW w:w="2127" w:type="dxa"/>
                </w:tcPr>
                <w:p w14:paraId="415D3AAE" w14:textId="7DEC77CA" w:rsidR="00D147FA" w:rsidRPr="00D147FA" w:rsidRDefault="00D147FA" w:rsidP="00D147FA">
                  <w:pPr>
                    <w:spacing w:line="240" w:lineRule="auto"/>
                    <w:rPr>
                      <w:rFonts w:ascii="Times New Roman" w:hAnsi="Times New Roman" w:cs="Times New Roman"/>
                      <w:b/>
                      <w:bCs/>
                      <w:color w:val="000000"/>
                      <w:sz w:val="24"/>
                      <w:szCs w:val="24"/>
                    </w:rPr>
                  </w:pPr>
                  <w:r w:rsidRPr="00D147FA">
                    <w:rPr>
                      <w:rFonts w:ascii="Times New Roman" w:hAnsi="Times New Roman" w:cs="Times New Roman"/>
                    </w:rPr>
                    <w:t>65</w:t>
                  </w:r>
                </w:p>
              </w:tc>
            </w:tr>
            <w:tr w:rsidR="00D147FA" w:rsidRPr="0027781F" w14:paraId="3049A271" w14:textId="77777777" w:rsidTr="008D2E2E">
              <w:trPr>
                <w:trHeight w:val="458"/>
              </w:trPr>
              <w:tc>
                <w:tcPr>
                  <w:tcW w:w="3285" w:type="dxa"/>
                  <w:shd w:val="clear" w:color="auto" w:fill="auto"/>
                  <w:vAlign w:val="bottom"/>
                </w:tcPr>
                <w:p w14:paraId="2D1CD3FF" w14:textId="42B70E48" w:rsidR="00D147FA" w:rsidRPr="00803FFF" w:rsidRDefault="00D147FA" w:rsidP="00D147FA">
                  <w:pPr>
                    <w:rPr>
                      <w:rFonts w:ascii="Times New Roman" w:hAnsi="Times New Roman" w:cs="Times New Roman"/>
                      <w:b/>
                    </w:rPr>
                  </w:pPr>
                  <w:r w:rsidRPr="00803FFF">
                    <w:rPr>
                      <w:rFonts w:ascii="Times New Roman" w:hAnsi="Times New Roman" w:cs="Times New Roman"/>
                      <w:color w:val="000000"/>
                    </w:rPr>
                    <w:t>Яблука</w:t>
                  </w:r>
                </w:p>
              </w:tc>
              <w:tc>
                <w:tcPr>
                  <w:tcW w:w="2127" w:type="dxa"/>
                </w:tcPr>
                <w:p w14:paraId="45FDAFAF" w14:textId="22500439" w:rsidR="00D147FA" w:rsidRPr="00D147FA" w:rsidRDefault="00D147FA" w:rsidP="00D147FA">
                  <w:pPr>
                    <w:spacing w:line="240" w:lineRule="auto"/>
                    <w:rPr>
                      <w:rFonts w:ascii="Times New Roman" w:hAnsi="Times New Roman" w:cs="Times New Roman"/>
                      <w:b/>
                      <w:bCs/>
                      <w:color w:val="000000"/>
                      <w:sz w:val="24"/>
                      <w:szCs w:val="24"/>
                    </w:rPr>
                  </w:pPr>
                  <w:r w:rsidRPr="00D147FA">
                    <w:rPr>
                      <w:rFonts w:ascii="Times New Roman" w:hAnsi="Times New Roman" w:cs="Times New Roman"/>
                    </w:rPr>
                    <w:t>2170</w:t>
                  </w:r>
                </w:p>
              </w:tc>
            </w:tr>
            <w:tr w:rsidR="00D147FA" w:rsidRPr="0027781F" w14:paraId="5E52272A" w14:textId="77777777" w:rsidTr="008D2E2E">
              <w:trPr>
                <w:trHeight w:val="458"/>
              </w:trPr>
              <w:tc>
                <w:tcPr>
                  <w:tcW w:w="3285" w:type="dxa"/>
                  <w:shd w:val="clear" w:color="auto" w:fill="auto"/>
                  <w:vAlign w:val="bottom"/>
                </w:tcPr>
                <w:p w14:paraId="78ACB7FE" w14:textId="03ABAE3C" w:rsidR="00D147FA" w:rsidRPr="00803FFF" w:rsidRDefault="00D147FA" w:rsidP="00D147FA">
                  <w:pPr>
                    <w:rPr>
                      <w:rFonts w:ascii="Times New Roman" w:hAnsi="Times New Roman" w:cs="Times New Roman"/>
                      <w:b/>
                    </w:rPr>
                  </w:pPr>
                  <w:r w:rsidRPr="00803FFF">
                    <w:rPr>
                      <w:rFonts w:ascii="Times New Roman" w:hAnsi="Times New Roman" w:cs="Times New Roman"/>
                      <w:color w:val="000000"/>
                    </w:rPr>
                    <w:t>Апельсини</w:t>
                  </w:r>
                </w:p>
              </w:tc>
              <w:tc>
                <w:tcPr>
                  <w:tcW w:w="2127" w:type="dxa"/>
                </w:tcPr>
                <w:p w14:paraId="151B95E5" w14:textId="1BB7A4DD" w:rsidR="00D147FA" w:rsidRPr="00D147FA" w:rsidRDefault="00D147FA" w:rsidP="00D147FA">
                  <w:pPr>
                    <w:spacing w:line="240" w:lineRule="auto"/>
                    <w:rPr>
                      <w:rFonts w:ascii="Times New Roman" w:hAnsi="Times New Roman" w:cs="Times New Roman"/>
                      <w:b/>
                      <w:bCs/>
                      <w:color w:val="000000"/>
                      <w:sz w:val="24"/>
                      <w:szCs w:val="24"/>
                    </w:rPr>
                  </w:pPr>
                  <w:r w:rsidRPr="00D147FA">
                    <w:rPr>
                      <w:rFonts w:ascii="Times New Roman" w:hAnsi="Times New Roman" w:cs="Times New Roman"/>
                    </w:rPr>
                    <w:t>1060</w:t>
                  </w:r>
                </w:p>
              </w:tc>
            </w:tr>
            <w:tr w:rsidR="00D147FA" w:rsidRPr="0027781F" w14:paraId="475DD725" w14:textId="77777777" w:rsidTr="008D2E2E">
              <w:trPr>
                <w:trHeight w:val="458"/>
              </w:trPr>
              <w:tc>
                <w:tcPr>
                  <w:tcW w:w="3285" w:type="dxa"/>
                  <w:shd w:val="clear" w:color="auto" w:fill="auto"/>
                  <w:vAlign w:val="bottom"/>
                </w:tcPr>
                <w:p w14:paraId="4C15C78C" w14:textId="6C47F19C" w:rsidR="00D147FA" w:rsidRPr="00803FFF" w:rsidRDefault="00D147FA" w:rsidP="00D147FA">
                  <w:pPr>
                    <w:rPr>
                      <w:rFonts w:ascii="Times New Roman" w:hAnsi="Times New Roman" w:cs="Times New Roman"/>
                      <w:b/>
                    </w:rPr>
                  </w:pPr>
                  <w:r w:rsidRPr="00803FFF">
                    <w:rPr>
                      <w:rFonts w:ascii="Times New Roman" w:hAnsi="Times New Roman" w:cs="Times New Roman"/>
                      <w:color w:val="000000"/>
                    </w:rPr>
                    <w:t>Банани</w:t>
                  </w:r>
                </w:p>
              </w:tc>
              <w:tc>
                <w:tcPr>
                  <w:tcW w:w="2127" w:type="dxa"/>
                </w:tcPr>
                <w:p w14:paraId="7A952949" w14:textId="7FF283A4" w:rsidR="00D147FA" w:rsidRPr="00D147FA" w:rsidRDefault="00D147FA" w:rsidP="00D147FA">
                  <w:pPr>
                    <w:spacing w:line="240" w:lineRule="auto"/>
                    <w:rPr>
                      <w:rFonts w:ascii="Times New Roman" w:hAnsi="Times New Roman" w:cs="Times New Roman"/>
                      <w:b/>
                      <w:bCs/>
                      <w:color w:val="000000"/>
                      <w:sz w:val="24"/>
                      <w:szCs w:val="24"/>
                    </w:rPr>
                  </w:pPr>
                  <w:r w:rsidRPr="00D147FA">
                    <w:rPr>
                      <w:rFonts w:ascii="Times New Roman" w:hAnsi="Times New Roman" w:cs="Times New Roman"/>
                    </w:rPr>
                    <w:t>570</w:t>
                  </w:r>
                </w:p>
              </w:tc>
            </w:tr>
            <w:tr w:rsidR="00D147FA" w:rsidRPr="0027781F" w14:paraId="0C4249E9" w14:textId="77777777" w:rsidTr="008D2E2E">
              <w:trPr>
                <w:trHeight w:val="458"/>
              </w:trPr>
              <w:tc>
                <w:tcPr>
                  <w:tcW w:w="3285" w:type="dxa"/>
                  <w:shd w:val="clear" w:color="auto" w:fill="auto"/>
                  <w:vAlign w:val="bottom"/>
                </w:tcPr>
                <w:p w14:paraId="2C1BBCEE" w14:textId="1F0CE842" w:rsidR="00D147FA" w:rsidRPr="00803FFF" w:rsidRDefault="00D147FA" w:rsidP="00D147FA">
                  <w:pPr>
                    <w:rPr>
                      <w:rFonts w:ascii="Times New Roman" w:hAnsi="Times New Roman" w:cs="Times New Roman"/>
                      <w:b/>
                    </w:rPr>
                  </w:pPr>
                  <w:r w:rsidRPr="00803FFF">
                    <w:rPr>
                      <w:rFonts w:ascii="Times New Roman" w:hAnsi="Times New Roman" w:cs="Times New Roman"/>
                      <w:color w:val="000000"/>
                    </w:rPr>
                    <w:lastRenderedPageBreak/>
                    <w:t>Вишня</w:t>
                  </w:r>
                </w:p>
              </w:tc>
              <w:tc>
                <w:tcPr>
                  <w:tcW w:w="2127" w:type="dxa"/>
                </w:tcPr>
                <w:p w14:paraId="3F2BBEC4" w14:textId="4661A7D2" w:rsidR="00D147FA" w:rsidRPr="00D147FA" w:rsidRDefault="00D147FA" w:rsidP="00D147FA">
                  <w:pPr>
                    <w:spacing w:line="240" w:lineRule="auto"/>
                    <w:rPr>
                      <w:rFonts w:ascii="Times New Roman" w:hAnsi="Times New Roman" w:cs="Times New Roman"/>
                      <w:b/>
                      <w:bCs/>
                      <w:color w:val="000000"/>
                      <w:sz w:val="24"/>
                      <w:szCs w:val="24"/>
                    </w:rPr>
                  </w:pPr>
                  <w:r w:rsidRPr="00D147FA">
                    <w:rPr>
                      <w:rFonts w:ascii="Times New Roman" w:hAnsi="Times New Roman" w:cs="Times New Roman"/>
                    </w:rPr>
                    <w:t>20</w:t>
                  </w:r>
                </w:p>
              </w:tc>
            </w:tr>
          </w:tbl>
          <w:p w14:paraId="4B005858" w14:textId="377A4191" w:rsidR="00724A1E" w:rsidRPr="003F2CAB" w:rsidRDefault="00724A1E" w:rsidP="00D83BEB">
            <w:pPr>
              <w:rPr>
                <w:rFonts w:ascii="Times New Roman" w:hAnsi="Times New Roman" w:cs="Times New Roman"/>
              </w:rPr>
            </w:pPr>
          </w:p>
        </w:tc>
      </w:tr>
      <w:tr w:rsidR="008C6459" w:rsidRPr="00D56818" w14:paraId="13642A20" w14:textId="77777777" w:rsidTr="00803FFF">
        <w:tc>
          <w:tcPr>
            <w:tcW w:w="567" w:type="dxa"/>
            <w:shd w:val="clear" w:color="auto" w:fill="auto"/>
          </w:tcPr>
          <w:p w14:paraId="1D56B252"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4.4.</w:t>
            </w:r>
          </w:p>
        </w:tc>
        <w:tc>
          <w:tcPr>
            <w:tcW w:w="2693" w:type="dxa"/>
            <w:shd w:val="clear" w:color="auto" w:fill="auto"/>
          </w:tcPr>
          <w:p w14:paraId="2203C217"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t>строки поставки товарів, виконання робіт, надання послуг</w:t>
            </w:r>
          </w:p>
        </w:tc>
        <w:tc>
          <w:tcPr>
            <w:tcW w:w="7797" w:type="dxa"/>
          </w:tcPr>
          <w:p w14:paraId="0539BF15" w14:textId="77777777" w:rsidR="008C6459" w:rsidRPr="00D56818" w:rsidRDefault="00BE45DC" w:rsidP="008C6459">
            <w:pPr>
              <w:rPr>
                <w:rFonts w:ascii="Times New Roman" w:hAnsi="Times New Roman" w:cs="Times New Roman"/>
              </w:rPr>
            </w:pPr>
            <w:r>
              <w:rPr>
                <w:rFonts w:ascii="Times New Roman" w:hAnsi="Times New Roman" w:cs="Times New Roman"/>
              </w:rPr>
              <w:t>До 31.12.2023 року</w:t>
            </w:r>
          </w:p>
        </w:tc>
      </w:tr>
      <w:tr w:rsidR="008C6459" w:rsidRPr="00D56818" w14:paraId="42C6B475" w14:textId="77777777" w:rsidTr="00803FFF">
        <w:tc>
          <w:tcPr>
            <w:tcW w:w="567" w:type="dxa"/>
            <w:shd w:val="clear" w:color="auto" w:fill="auto"/>
          </w:tcPr>
          <w:p w14:paraId="04B0C886"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14:paraId="0D096751" w14:textId="77777777" w:rsidR="008C6459" w:rsidRPr="00D56818" w:rsidRDefault="008C6459" w:rsidP="008C6459">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7797" w:type="dxa"/>
          </w:tcPr>
          <w:p w14:paraId="3CCD4F77" w14:textId="77777777" w:rsidR="008C6459" w:rsidRPr="00D56818" w:rsidRDefault="008C6459" w:rsidP="008C6459">
            <w:pPr>
              <w:ind w:firstLine="450"/>
              <w:jc w:val="both"/>
              <w:rPr>
                <w:rFonts w:ascii="Times New Roman" w:eastAsia="Times New Roman" w:hAnsi="Times New Roman" w:cs="Times New Roman"/>
              </w:rPr>
            </w:pPr>
            <w:r>
              <w:rPr>
                <w:rFonts w:ascii="Times New Roman" w:eastAsia="Times New Roman" w:hAnsi="Times New Roman" w:cs="Times New Roman"/>
              </w:rPr>
              <w:t xml:space="preserve">5.1. </w:t>
            </w:r>
            <w:r w:rsidRPr="00D56818">
              <w:rPr>
                <w:rFonts w:ascii="Times New Roman" w:eastAsia="Times New Roman" w:hAnsi="Times New Roman" w:cs="Times New Roman"/>
              </w:rPr>
              <w:t>Подавати тендерні пропозиції мають право усі заінтересовані особи.</w:t>
            </w:r>
          </w:p>
          <w:p w14:paraId="2B6E552F" w14:textId="77777777" w:rsidR="008C6459" w:rsidRPr="00D56818" w:rsidRDefault="008C6459" w:rsidP="008C6459">
            <w:pPr>
              <w:ind w:firstLine="450"/>
              <w:jc w:val="both"/>
              <w:rPr>
                <w:rFonts w:ascii="Times New Roman" w:hAnsi="Times New Roman" w:cs="Times New Roman"/>
              </w:rPr>
            </w:pPr>
            <w:r w:rsidRPr="00D56818">
              <w:rPr>
                <w:rFonts w:ascii="Times New Roman" w:eastAsia="Times New Roman" w:hAnsi="Times New Roman" w:cs="Times New Roman"/>
              </w:rPr>
              <w:t xml:space="preserve">Учасники (резиденти та нерезиденти) всіх форм власності та організаційно-правових форм беруть участь у процедурах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на рівних умовах.</w:t>
            </w:r>
          </w:p>
        </w:tc>
      </w:tr>
      <w:tr w:rsidR="008C6459" w:rsidRPr="00D56818" w14:paraId="381903C3" w14:textId="77777777" w:rsidTr="00803FFF">
        <w:tc>
          <w:tcPr>
            <w:tcW w:w="567" w:type="dxa"/>
            <w:shd w:val="clear" w:color="auto" w:fill="auto"/>
          </w:tcPr>
          <w:p w14:paraId="5C05B1D0"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14:paraId="61835313" w14:textId="77777777" w:rsidR="008C6459" w:rsidRPr="00D56818" w:rsidRDefault="008C6459" w:rsidP="008C6459">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7797" w:type="dxa"/>
          </w:tcPr>
          <w:p w14:paraId="0616E9EE" w14:textId="77777777" w:rsidR="008C6459" w:rsidRPr="00D56818" w:rsidRDefault="008C6459" w:rsidP="008C6459">
            <w:pPr>
              <w:ind w:firstLine="450"/>
              <w:jc w:val="both"/>
              <w:rPr>
                <w:rFonts w:ascii="Times New Roman" w:hAnsi="Times New Roman" w:cs="Times New Roman"/>
              </w:rPr>
            </w:pPr>
            <w:r>
              <w:rPr>
                <w:rFonts w:ascii="Times New Roman" w:eastAsia="Times New Roman" w:hAnsi="Times New Roman" w:cs="Times New Roman"/>
              </w:rPr>
              <w:t xml:space="preserve">6.1. </w:t>
            </w:r>
            <w:r w:rsidRPr="00D56818">
              <w:rPr>
                <w:rFonts w:ascii="Times New Roman" w:eastAsia="Times New Roman" w:hAnsi="Times New Roman" w:cs="Times New Roman"/>
              </w:rPr>
              <w:t>Валютою тендерної пропозиції є гривня.</w:t>
            </w:r>
            <w:r w:rsidRPr="00D56818">
              <w:rPr>
                <w:rFonts w:ascii="Times New Roman" w:hAnsi="Times New Roman" w:cs="Times New Roman"/>
              </w:rPr>
              <w:t xml:space="preserve"> </w:t>
            </w:r>
            <w:r w:rsidRPr="00D56818">
              <w:rPr>
                <w:rFonts w:ascii="Times New Roman" w:eastAsia="Times New Roman" w:hAnsi="Times New Roman" w:cs="Times New Roman"/>
                <w:b/>
                <w:i/>
              </w:rPr>
              <w:t>У разі якщо учасником процедури закупівлі є нерезидент</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 xml:space="preserve">такий Учасник зазначає ціну пропозиції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у валюті — гривня.</w:t>
            </w:r>
          </w:p>
        </w:tc>
      </w:tr>
      <w:tr w:rsidR="008C6459" w:rsidRPr="00D56818" w14:paraId="784ED481" w14:textId="77777777" w:rsidTr="00803FFF">
        <w:tc>
          <w:tcPr>
            <w:tcW w:w="567" w:type="dxa"/>
            <w:shd w:val="clear" w:color="auto" w:fill="auto"/>
          </w:tcPr>
          <w:p w14:paraId="32B22170"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t>7.</w:t>
            </w:r>
          </w:p>
        </w:tc>
        <w:tc>
          <w:tcPr>
            <w:tcW w:w="2693" w:type="dxa"/>
            <w:shd w:val="clear" w:color="auto" w:fill="auto"/>
          </w:tcPr>
          <w:p w14:paraId="76B9981B" w14:textId="77777777" w:rsidR="008C6459" w:rsidRPr="00D56818" w:rsidRDefault="008C6459" w:rsidP="008C6459">
            <w:pPr>
              <w:rPr>
                <w:rFonts w:ascii="Times New Roman" w:hAnsi="Times New Roman" w:cs="Times New Roman"/>
              </w:rPr>
            </w:pPr>
            <w:r w:rsidRPr="00D56818">
              <w:rPr>
                <w:rFonts w:ascii="Times New Roman" w:eastAsia="Times New Roman" w:hAnsi="Times New Roman" w:cs="Times New Roman"/>
                <w:b/>
              </w:rPr>
              <w:t>Мова (мови), якою  (якими) повинні бути  складені тендерні пропозиції</w:t>
            </w:r>
          </w:p>
        </w:tc>
        <w:tc>
          <w:tcPr>
            <w:tcW w:w="7797" w:type="dxa"/>
          </w:tcPr>
          <w:p w14:paraId="490D3C85" w14:textId="77777777" w:rsidR="008C6459" w:rsidRPr="00462530" w:rsidRDefault="008C6459" w:rsidP="008C6459">
            <w:pPr>
              <w:widowControl w:val="0"/>
              <w:ind w:firstLine="388"/>
              <w:contextualSpacing/>
              <w:jc w:val="both"/>
              <w:rPr>
                <w:rFonts w:ascii="Times New Roman" w:hAnsi="Times New Roman"/>
              </w:rPr>
            </w:pPr>
            <w:r w:rsidRPr="00462530">
              <w:rPr>
                <w:rFonts w:ascii="Times New Roman" w:hAnsi="Times New Roman"/>
              </w:rPr>
              <w:t xml:space="preserve">7.1. Під час проведення процедур </w:t>
            </w:r>
            <w:proofErr w:type="spellStart"/>
            <w:r w:rsidRPr="00462530">
              <w:rPr>
                <w:rFonts w:ascii="Times New Roman" w:hAnsi="Times New Roman"/>
              </w:rPr>
              <w:t>закупівель</w:t>
            </w:r>
            <w:proofErr w:type="spellEnd"/>
            <w:r w:rsidRPr="00462530">
              <w:rPr>
                <w:rFonts w:ascii="Times New Roman" w:hAnsi="Times New Roman"/>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1BD785C6" w14:textId="77777777" w:rsidR="008C6459" w:rsidRPr="00462530" w:rsidRDefault="008C6459" w:rsidP="008C6459">
            <w:pPr>
              <w:widowControl w:val="0"/>
              <w:ind w:firstLine="388"/>
              <w:contextualSpacing/>
              <w:jc w:val="both"/>
              <w:rPr>
                <w:rFonts w:ascii="Times New Roman" w:hAnsi="Times New Roman"/>
              </w:rPr>
            </w:pPr>
            <w:r w:rsidRPr="00462530">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633AD09" w14:textId="77777777" w:rsidR="008C6459" w:rsidRDefault="008C6459" w:rsidP="008C6459">
            <w:pPr>
              <w:widowControl w:val="0"/>
              <w:ind w:firstLine="388"/>
              <w:contextualSpacing/>
              <w:jc w:val="both"/>
              <w:rPr>
                <w:rFonts w:ascii="Times New Roman" w:hAnsi="Times New Roman"/>
              </w:rPr>
            </w:pPr>
            <w:r w:rsidRPr="00462530">
              <w:rPr>
                <w:rFonts w:ascii="Times New Roman" w:hAnsi="Times New Roman"/>
              </w:rPr>
              <w:t xml:space="preserve">7.3. Уся інформація розміщується в електронній системі </w:t>
            </w:r>
            <w:proofErr w:type="spellStart"/>
            <w:r w:rsidRPr="00462530">
              <w:rPr>
                <w:rFonts w:ascii="Times New Roman" w:hAnsi="Times New Roman"/>
              </w:rPr>
              <w:t>закупівель</w:t>
            </w:r>
            <w:proofErr w:type="spellEnd"/>
            <w:r w:rsidRPr="00462530">
              <w:rPr>
                <w:rFonts w:ascii="Times New Roman" w:hAnsi="Times New Roman"/>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7781FD45" w14:textId="77777777" w:rsidR="008C6459" w:rsidRDefault="008C6459" w:rsidP="008C6459">
            <w:pPr>
              <w:widowControl w:val="0"/>
              <w:ind w:firstLine="388"/>
              <w:contextualSpacing/>
              <w:jc w:val="both"/>
              <w:rPr>
                <w:rFonts w:ascii="Times New Roman" w:eastAsia="Times New Roman" w:hAnsi="Times New Roman" w:cs="Times New Roman"/>
              </w:rPr>
            </w:pPr>
            <w:r w:rsidRPr="00462530">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Pr="00DE2F69">
              <w:rPr>
                <w:rFonts w:ascii="Times New Roman" w:hAnsi="Times New Roman"/>
              </w:rPr>
              <w:t>.</w:t>
            </w:r>
            <w:r w:rsidRPr="00462530">
              <w:rPr>
                <w:rFonts w:ascii="Times New Roman" w:hAnsi="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14:paraId="50DE3973" w14:textId="77777777" w:rsidR="008C6459" w:rsidRPr="00D56818" w:rsidRDefault="008C6459" w:rsidP="008C6459">
            <w:pPr>
              <w:jc w:val="both"/>
              <w:rPr>
                <w:rFonts w:ascii="Times New Roman" w:hAnsi="Times New Roman" w:cs="Times New Roman"/>
              </w:rPr>
            </w:pPr>
          </w:p>
        </w:tc>
      </w:tr>
      <w:tr w:rsidR="008C6459" w:rsidRPr="00D56818" w14:paraId="4669432F" w14:textId="77777777" w:rsidTr="00803FFF">
        <w:tc>
          <w:tcPr>
            <w:tcW w:w="567" w:type="dxa"/>
            <w:shd w:val="clear" w:color="auto" w:fill="auto"/>
          </w:tcPr>
          <w:p w14:paraId="033B5001"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14:paraId="1578E2A6" w14:textId="77777777" w:rsidR="008C6459" w:rsidRPr="00D56818" w:rsidRDefault="008C6459" w:rsidP="008C6459">
            <w:pPr>
              <w:jc w:val="both"/>
              <w:rPr>
                <w:rFonts w:ascii="Times New Roman" w:hAnsi="Times New Roman" w:cs="Times New Roman"/>
                <w:b/>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797" w:type="dxa"/>
          </w:tcPr>
          <w:p w14:paraId="599BBB32" w14:textId="77777777" w:rsidR="008C6459" w:rsidRPr="00D56818" w:rsidRDefault="008C6459" w:rsidP="008C6459">
            <w:pPr>
              <w:rPr>
                <w:rFonts w:ascii="Times New Roman" w:hAnsi="Times New Roman" w:cs="Times New Roman"/>
              </w:rPr>
            </w:pPr>
            <w:r>
              <w:rPr>
                <w:rFonts w:ascii="Times New Roman" w:hAnsi="Times New Roman" w:cs="Times New Roman"/>
                <w:i/>
                <w:shd w:val="solid" w:color="FFFFFF" w:fill="FFFFFF"/>
                <w:lang w:eastAsia="en-US"/>
              </w:rPr>
              <w:t>Замовник не приймає до  розгляду тендерні пропозиції, ціна яких є більшою, ніж очікувана вартість.</w:t>
            </w:r>
          </w:p>
        </w:tc>
      </w:tr>
      <w:tr w:rsidR="008C6459" w:rsidRPr="00D56818" w14:paraId="5F536C47" w14:textId="77777777" w:rsidTr="00803FFF">
        <w:tc>
          <w:tcPr>
            <w:tcW w:w="11057" w:type="dxa"/>
            <w:gridSpan w:val="3"/>
            <w:shd w:val="clear" w:color="auto" w:fill="auto"/>
            <w:vAlign w:val="center"/>
          </w:tcPr>
          <w:p w14:paraId="4F4329A1" w14:textId="77777777" w:rsidR="008C6459" w:rsidRDefault="008C6459" w:rsidP="008C6459">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t>Розділ 2. Порядок унесення змін та надання роз’яснень до тендерної документації</w:t>
            </w:r>
          </w:p>
          <w:p w14:paraId="5EA0F13C" w14:textId="77777777" w:rsidR="008C6459" w:rsidRPr="00D56818" w:rsidRDefault="008C6459" w:rsidP="008C6459">
            <w:pPr>
              <w:widowControl w:val="0"/>
              <w:jc w:val="center"/>
              <w:rPr>
                <w:rFonts w:ascii="Times New Roman" w:eastAsia="Times New Roman" w:hAnsi="Times New Roman" w:cs="Times New Roman"/>
              </w:rPr>
            </w:pPr>
          </w:p>
        </w:tc>
      </w:tr>
      <w:tr w:rsidR="008C6459" w:rsidRPr="00D56818" w14:paraId="52DCDC8F" w14:textId="77777777" w:rsidTr="00803FFF">
        <w:tc>
          <w:tcPr>
            <w:tcW w:w="567" w:type="dxa"/>
            <w:shd w:val="clear" w:color="auto" w:fill="auto"/>
          </w:tcPr>
          <w:p w14:paraId="1E6DC5B3"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744618B3" w14:textId="77777777" w:rsidR="008C6459" w:rsidRPr="00D56818" w:rsidRDefault="008C6459" w:rsidP="008C6459">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7797" w:type="dxa"/>
          </w:tcPr>
          <w:p w14:paraId="402E7F77" w14:textId="77777777" w:rsidR="008C6459" w:rsidRPr="004D043D" w:rsidRDefault="008C6459" w:rsidP="008C6459">
            <w:pPr>
              <w:spacing w:before="120" w:after="240"/>
              <w:jc w:val="both"/>
              <w:rPr>
                <w:rFonts w:ascii="Times New Roman" w:hAnsi="Times New Roman" w:cs="Times New Roman"/>
                <w:strike/>
                <w:shd w:val="solid" w:color="FFFFFF" w:fill="FFFFFF"/>
              </w:rPr>
            </w:pPr>
            <w:r>
              <w:rPr>
                <w:rFonts w:ascii="Times New Roman" w:hAnsi="Times New Roman" w:cs="Times New Roman"/>
                <w:shd w:val="solid" w:color="FFFFFF" w:fill="FFFFFF"/>
                <w:lang w:eastAsia="en-US"/>
              </w:rPr>
              <w:t xml:space="preserve">1.1. </w:t>
            </w:r>
            <w:r w:rsidRPr="00D56818">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 xml:space="preserve"> без ідентифікації особи, яка звернулася до замовника. Замовник повинен </w:t>
            </w:r>
            <w:r w:rsidRPr="00D56818">
              <w:rPr>
                <w:rFonts w:ascii="Times New Roman" w:hAnsi="Times New Roman" w:cs="Times New Roman"/>
                <w:b/>
                <w:i/>
                <w:shd w:val="solid" w:color="FFFFFF" w:fill="FFFFFF"/>
                <w:lang w:eastAsia="en-US"/>
              </w:rPr>
              <w:t>протягом трьох днів з дня їх оприлюднення</w:t>
            </w:r>
            <w:r w:rsidRPr="00D5681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w:t>
            </w:r>
          </w:p>
        </w:tc>
      </w:tr>
      <w:tr w:rsidR="008C6459" w:rsidRPr="00D56818" w14:paraId="49145F7C" w14:textId="77777777" w:rsidTr="00803FFF">
        <w:tc>
          <w:tcPr>
            <w:tcW w:w="567" w:type="dxa"/>
            <w:shd w:val="clear" w:color="auto" w:fill="auto"/>
          </w:tcPr>
          <w:p w14:paraId="7E063C1A"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14:paraId="503CAFB3" w14:textId="77777777"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7797" w:type="dxa"/>
          </w:tcPr>
          <w:p w14:paraId="432D426A" w14:textId="77777777" w:rsidR="008C6459" w:rsidRPr="00D56818" w:rsidRDefault="008C6459" w:rsidP="008C6459">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Pr="00D56818">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56818">
              <w:rPr>
                <w:rFonts w:ascii="Times New Roman" w:eastAsia="Times New Roman" w:hAnsi="Times New Roman" w:cs="Times New Roman"/>
              </w:rPr>
              <w:t>внести</w:t>
            </w:r>
            <w:proofErr w:type="spellEnd"/>
            <w:r w:rsidRPr="00D56818">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таким чином, щоб з моменту внесення змін до тендерної документації до закінчення кінцевого строку подання тендерних пропозицій </w:t>
            </w:r>
            <w:r w:rsidRPr="00D56818">
              <w:rPr>
                <w:rFonts w:ascii="Times New Roman" w:eastAsia="Times New Roman" w:hAnsi="Times New Roman" w:cs="Times New Roman"/>
              </w:rPr>
              <w:lastRenderedPageBreak/>
              <w:t xml:space="preserve">залишалося </w:t>
            </w:r>
            <w:r w:rsidRPr="00D56818">
              <w:rPr>
                <w:rFonts w:ascii="Times New Roman" w:eastAsia="Times New Roman" w:hAnsi="Times New Roman" w:cs="Times New Roman"/>
                <w:b/>
                <w:i/>
              </w:rPr>
              <w:t>не менше чотирьох днів.</w:t>
            </w:r>
          </w:p>
          <w:p w14:paraId="3A59B4ED" w14:textId="77777777" w:rsidR="008C6459" w:rsidRPr="00D56818" w:rsidRDefault="008C6459" w:rsidP="008C6459">
            <w:pPr>
              <w:widowControl w:val="0"/>
              <w:jc w:val="both"/>
              <w:rPr>
                <w:rFonts w:ascii="Times New Roman" w:eastAsia="Times New Roman" w:hAnsi="Times New Roman" w:cs="Times New Roman"/>
              </w:rPr>
            </w:pPr>
            <w:r>
              <w:rPr>
                <w:rFonts w:ascii="Times New Roman" w:eastAsia="Times New Roman" w:hAnsi="Times New Roman" w:cs="Times New Roman"/>
              </w:rPr>
              <w:t xml:space="preserve">2.2. </w:t>
            </w:r>
            <w:r w:rsidRPr="00D56818">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56818">
              <w:rPr>
                <w:rFonts w:ascii="Times New Roman" w:eastAsia="Times New Roman" w:hAnsi="Times New Roman" w:cs="Times New Roman"/>
              </w:rPr>
              <w:t>машинозчитувальному</w:t>
            </w:r>
            <w:proofErr w:type="spellEnd"/>
            <w:r w:rsidRPr="00D56818">
              <w:rPr>
                <w:rFonts w:ascii="Times New Roman" w:eastAsia="Times New Roman" w:hAnsi="Times New Roman" w:cs="Times New Roman"/>
              </w:rPr>
              <w:t xml:space="preserve"> форматі розміщуються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протягом одного дня з дня прийняття рішення про їх внесення.</w:t>
            </w:r>
          </w:p>
          <w:p w14:paraId="1E7EA877" w14:textId="77777777" w:rsidR="008C6459" w:rsidRPr="00D56818" w:rsidRDefault="008C6459" w:rsidP="008C6459">
            <w:pPr>
              <w:widowControl w:val="0"/>
              <w:jc w:val="both"/>
              <w:rPr>
                <w:rFonts w:ascii="Times New Roman" w:eastAsia="Times New Roman" w:hAnsi="Times New Roman" w:cs="Times New Roman"/>
              </w:rPr>
            </w:pPr>
            <w:r w:rsidRPr="00D56818">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автоматично призупиняє перебіг відкритих торгів.</w:t>
            </w:r>
          </w:p>
          <w:p w14:paraId="7C1191D4" w14:textId="77777777" w:rsidR="008C6459" w:rsidRPr="004D043D" w:rsidRDefault="008C6459" w:rsidP="008C6459">
            <w:pPr>
              <w:widowControl w:val="0"/>
              <w:jc w:val="both"/>
              <w:rPr>
                <w:rFonts w:ascii="Times New Roman" w:eastAsia="Times New Roman" w:hAnsi="Times New Roman" w:cs="Times New Roman"/>
              </w:rPr>
            </w:pPr>
            <w:r w:rsidRPr="00D56818">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з одночасним продовженням строку подання тендерних пропозицій не менш як на чотири дні.</w:t>
            </w:r>
          </w:p>
        </w:tc>
      </w:tr>
      <w:tr w:rsidR="008C6459" w:rsidRPr="00D56818" w14:paraId="6E3D0A0C" w14:textId="77777777" w:rsidTr="00803FFF">
        <w:tc>
          <w:tcPr>
            <w:tcW w:w="11057" w:type="dxa"/>
            <w:gridSpan w:val="3"/>
            <w:shd w:val="clear" w:color="auto" w:fill="auto"/>
          </w:tcPr>
          <w:p w14:paraId="2DA0006C" w14:textId="77777777" w:rsidR="008C6459" w:rsidRPr="00D56818" w:rsidRDefault="008C6459" w:rsidP="008C6459">
            <w:pPr>
              <w:spacing w:before="120" w:after="240"/>
              <w:ind w:firstLine="566"/>
              <w:jc w:val="center"/>
              <w:rPr>
                <w:rFonts w:ascii="Times New Roman" w:hAnsi="Times New Roman" w:cs="Times New Roman"/>
                <w:shd w:val="solid" w:color="FFFFFF" w:fill="FFFFFF"/>
                <w:lang w:eastAsia="en-US"/>
              </w:rPr>
            </w:pPr>
            <w:r w:rsidRPr="00D56818">
              <w:rPr>
                <w:rFonts w:ascii="Times New Roman" w:eastAsia="Times New Roman" w:hAnsi="Times New Roman" w:cs="Times New Roman"/>
                <w:b/>
              </w:rPr>
              <w:lastRenderedPageBreak/>
              <w:t>Розділ 3. Інструкція з підготовки тендерної пропозиції</w:t>
            </w:r>
          </w:p>
        </w:tc>
      </w:tr>
      <w:tr w:rsidR="008C6459" w:rsidRPr="00D56818" w14:paraId="295644EB" w14:textId="77777777" w:rsidTr="00803FFF">
        <w:tc>
          <w:tcPr>
            <w:tcW w:w="567" w:type="dxa"/>
            <w:shd w:val="clear" w:color="auto" w:fill="auto"/>
          </w:tcPr>
          <w:p w14:paraId="36B74DE5"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31341472" w14:textId="77777777"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7797" w:type="dxa"/>
          </w:tcPr>
          <w:p w14:paraId="3601337B" w14:textId="77777777" w:rsidR="008C6459" w:rsidRPr="00D56818" w:rsidRDefault="008C6459" w:rsidP="008C6459">
            <w:pPr>
              <w:spacing w:before="120" w:after="240"/>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Pr="00D56818">
              <w:rPr>
                <w:rFonts w:ascii="Times New Roman" w:hAnsi="Times New Roman" w:cs="Times New Roman"/>
                <w:shd w:val="solid" w:color="FFFFFF" w:fill="FFFFFF"/>
                <w:lang w:eastAsia="en-US"/>
              </w:rPr>
              <w:t xml:space="preserve">Тендерна пропозиція подається </w:t>
            </w:r>
            <w:r w:rsidRPr="001D7378">
              <w:rPr>
                <w:rFonts w:ascii="Times New Roman" w:hAnsi="Times New Roman" w:cs="Times New Roman"/>
                <w:shd w:val="solid" w:color="FFFFFF" w:fill="FFFFFF"/>
                <w:lang w:eastAsia="en-US"/>
              </w:rPr>
              <w:t>в електронному вигляді</w:t>
            </w:r>
            <w:r w:rsidRPr="00D56818">
              <w:rPr>
                <w:rFonts w:ascii="Times New Roman" w:hAnsi="Times New Roman" w:cs="Times New Roman"/>
                <w:shd w:val="solid" w:color="FFFFFF" w:fill="FFFFFF"/>
                <w:lang w:eastAsia="en-US"/>
              </w:rPr>
              <w:t xml:space="preserve"> через електронну систему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 xml:space="preserve"> </w:t>
            </w:r>
            <w:r w:rsidRPr="001D7378">
              <w:rPr>
                <w:rFonts w:ascii="Times New Roman" w:hAnsi="Times New Roman" w:cs="Times New Roman"/>
                <w:b/>
                <w:shd w:val="solid" w:color="FFFFFF" w:fill="FFFFFF"/>
                <w:lang w:eastAsia="en-US"/>
              </w:rPr>
              <w:t>шляхом заповнення електронних форм</w:t>
            </w:r>
            <w:r w:rsidRPr="00D56818">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 що вимагаються замовником у тендерній документації та підтверджують відповідність вимогам, визначеним замовником:</w:t>
            </w:r>
          </w:p>
          <w:p w14:paraId="6720B5E5" w14:textId="77777777" w:rsidR="008C6459" w:rsidRPr="008C6459" w:rsidRDefault="008C6459" w:rsidP="008C6459">
            <w:pPr>
              <w:pStyle w:val="a4"/>
              <w:numPr>
                <w:ilvl w:val="0"/>
                <w:numId w:val="9"/>
              </w:numPr>
              <w:ind w:left="25" w:firstLine="567"/>
              <w:jc w:val="both"/>
              <w:rPr>
                <w:rFonts w:ascii="Times New Roman" w:hAnsi="Times New Roman" w:cs="Times New Roman"/>
                <w:i/>
                <w:shd w:val="solid" w:color="FFFFFF" w:fill="FFFFFF"/>
                <w:lang w:eastAsia="en-US"/>
              </w:rPr>
            </w:pPr>
            <w:r w:rsidRPr="00E1203C">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8B46C2">
              <w:rPr>
                <w:rFonts w:ascii="Times New Roman" w:hAnsi="Times New Roman" w:cs="Times New Roman"/>
                <w:i/>
                <w:shd w:val="solid" w:color="FFFFFF" w:fill="FFFFFF"/>
                <w:lang w:eastAsia="en-US"/>
              </w:rPr>
              <w:t>згідно з Додатком 1 до цієї тендерної документації*;</w:t>
            </w:r>
          </w:p>
          <w:p w14:paraId="6CEF0594" w14:textId="77777777" w:rsidR="008C6459" w:rsidRDefault="008C6459" w:rsidP="008C6459">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інформацією щодо відсутності підстав, установлених у статті 17 Закону, — згідно з Додатком 1 до цієї тендерної документації (</w:t>
            </w:r>
            <w:r>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F3306F">
              <w:rPr>
                <w:rFonts w:ascii="Times New Roman" w:hAnsi="Times New Roman" w:cs="Times New Roman"/>
                <w:shd w:val="solid" w:color="FFFFFF" w:fill="FFFFFF"/>
                <w:lang w:eastAsia="en-US"/>
              </w:rPr>
              <w:t>);</w:t>
            </w:r>
          </w:p>
          <w:p w14:paraId="28B5F47B" w14:textId="77777777" w:rsidR="008C6459" w:rsidRPr="00F3306F" w:rsidRDefault="008C6459" w:rsidP="008C6459">
            <w:pPr>
              <w:pStyle w:val="a4"/>
              <w:numPr>
                <w:ilvl w:val="0"/>
                <w:numId w:val="9"/>
              </w:numPr>
              <w:ind w:left="25" w:firstLine="56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інформацією та документами, які передбачені у </w:t>
            </w:r>
            <w:r w:rsidRPr="008B46C2">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Pr>
                <w:rFonts w:ascii="Times New Roman" w:hAnsi="Times New Roman" w:cs="Times New Roman"/>
                <w:shd w:val="solid" w:color="FFFFFF" w:fill="FFFFFF"/>
                <w:lang w:eastAsia="en-US"/>
              </w:rPr>
              <w:t>;</w:t>
            </w:r>
          </w:p>
          <w:p w14:paraId="6770D3F2" w14:textId="77777777" w:rsidR="008C6459" w:rsidRPr="008B46C2" w:rsidRDefault="008C6459" w:rsidP="008C6459">
            <w:pPr>
              <w:pStyle w:val="a4"/>
              <w:numPr>
                <w:ilvl w:val="0"/>
                <w:numId w:val="9"/>
              </w:numPr>
              <w:ind w:left="25" w:firstLine="567"/>
              <w:jc w:val="both"/>
              <w:rPr>
                <w:rFonts w:ascii="Times New Roman" w:hAnsi="Times New Roman" w:cs="Times New Roman"/>
                <w:i/>
                <w:shd w:val="solid" w:color="FFFFFF" w:fill="FFFFFF"/>
                <w:lang w:eastAsia="en-US"/>
              </w:rPr>
            </w:pPr>
            <w:r w:rsidRPr="00F3306F">
              <w:rPr>
                <w:rFonts w:ascii="Times New Roman" w:hAnsi="Times New Roman" w:cs="Times New Roman"/>
                <w:shd w:val="solid" w:color="FFFFFF" w:fill="FFFFFF"/>
                <w:lang w:eastAsia="en-US"/>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8B46C2">
              <w:rPr>
                <w:rFonts w:ascii="Times New Roman" w:hAnsi="Times New Roman" w:cs="Times New Roman"/>
                <w:i/>
                <w:shd w:val="solid" w:color="FFFFFF" w:fill="FFFFFF"/>
                <w:lang w:eastAsia="en-US"/>
              </w:rPr>
              <w:t>згідно з Додатком 2 до тендерної документації;</w:t>
            </w:r>
          </w:p>
          <w:p w14:paraId="6E7FCCC5" w14:textId="77777777" w:rsidR="008C6459" w:rsidRPr="00F3306F" w:rsidRDefault="008C6459" w:rsidP="008C6459">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37DF83F3" w14:textId="77777777" w:rsidR="008C6459" w:rsidRPr="00F3306F" w:rsidRDefault="008C6459" w:rsidP="008C6459">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 xml:space="preserve">інформацією щодо кожного субпідрядника/ співвиконавця у разі залучення </w:t>
            </w:r>
            <w:r>
              <w:rPr>
                <w:rFonts w:ascii="Times New Roman" w:hAnsi="Times New Roman" w:cs="Times New Roman"/>
                <w:shd w:val="solid" w:color="FFFFFF" w:fill="FFFFFF"/>
                <w:lang w:eastAsia="en-US"/>
              </w:rPr>
              <w:t xml:space="preserve">у випадку закупівлі робіт чи послуг </w:t>
            </w:r>
            <w:r w:rsidRPr="00F3306F">
              <w:rPr>
                <w:rFonts w:ascii="Times New Roman" w:hAnsi="Times New Roman" w:cs="Times New Roman"/>
                <w:shd w:val="solid" w:color="FFFFFF" w:fill="FFFFFF"/>
                <w:lang w:eastAsia="en-US"/>
              </w:rPr>
              <w:t>(відповідно до пункту 7 «Інформація про субпідрядника/співвиконавця» даного Розділу);</w:t>
            </w:r>
          </w:p>
          <w:p w14:paraId="14D5C7CA" w14:textId="77777777" w:rsidR="008C6459" w:rsidRPr="00F3306F" w:rsidRDefault="008C6459" w:rsidP="008C6459">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14:paraId="02EE05A4" w14:textId="77777777" w:rsidR="008C6459" w:rsidRDefault="008C6459" w:rsidP="008C6459">
            <w:pPr>
              <w:widowControl w:val="0"/>
              <w:ind w:left="33" w:right="113" w:firstLine="283"/>
              <w:contextualSpacing/>
              <w:jc w:val="both"/>
              <w:rPr>
                <w:rFonts w:ascii="Times New Roman" w:hAnsi="Times New Roman"/>
              </w:rPr>
            </w:pPr>
            <w:r>
              <w:rPr>
                <w:rFonts w:ascii="Times New Roman" w:hAnsi="Times New Roman"/>
              </w:rPr>
              <w:t xml:space="preserve">1.2. </w:t>
            </w:r>
            <w:r w:rsidRPr="00462530">
              <w:rPr>
                <w:rFonts w:ascii="Times New Roman" w:hAnsi="Times New Roman"/>
              </w:rPr>
              <w:t xml:space="preserve">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14:paraId="005B1EE0" w14:textId="77777777" w:rsidR="008C6459" w:rsidRPr="00462530" w:rsidRDefault="008C6459" w:rsidP="008C6459">
            <w:pPr>
              <w:widowControl w:val="0"/>
              <w:ind w:left="33" w:right="113" w:firstLine="283"/>
              <w:contextualSpacing/>
              <w:jc w:val="both"/>
              <w:rPr>
                <w:rFonts w:ascii="Times New Roman" w:hAnsi="Times New Roman"/>
              </w:rPr>
            </w:pPr>
          </w:p>
          <w:p w14:paraId="42BC36FE" w14:textId="77777777" w:rsidR="008C6459" w:rsidRPr="00462530" w:rsidRDefault="008C6459" w:rsidP="008C6459">
            <w:pPr>
              <w:widowControl w:val="0"/>
              <w:ind w:left="33" w:right="113" w:firstLine="283"/>
              <w:contextualSpacing/>
              <w:jc w:val="both"/>
              <w:rPr>
                <w:rFonts w:ascii="Times New Roman" w:hAnsi="Times New Roman"/>
              </w:rPr>
            </w:pPr>
            <w:r>
              <w:rPr>
                <w:rFonts w:ascii="Times New Roman" w:hAnsi="Times New Roman"/>
              </w:rPr>
              <w:t xml:space="preserve">1.3. </w:t>
            </w:r>
            <w:r w:rsidRPr="00462530">
              <w:rPr>
                <w:rFonts w:ascii="Times New Roman" w:hAnsi="Times New Roman"/>
              </w:rPr>
              <w:t xml:space="preserve">Документи, які учасники подають у складі тендерних пропозицій можуть надаватися у формі сканованих копій письмових документів або </w:t>
            </w:r>
            <w:r>
              <w:rPr>
                <w:rFonts w:ascii="Times New Roman" w:hAnsi="Times New Roman"/>
              </w:rPr>
              <w:t>у формі електронних документів.</w:t>
            </w:r>
          </w:p>
          <w:p w14:paraId="499680EA" w14:textId="77777777" w:rsidR="008C6459" w:rsidRDefault="008C6459" w:rsidP="008C6459">
            <w:pPr>
              <w:widowControl w:val="0"/>
              <w:numPr>
                <w:ilvl w:val="0"/>
                <w:numId w:val="11"/>
              </w:numPr>
              <w:ind w:left="25" w:right="113" w:firstLine="654"/>
              <w:contextualSpacing/>
              <w:jc w:val="both"/>
              <w:rPr>
                <w:rFonts w:ascii="Times New Roman" w:hAnsi="Times New Roman"/>
              </w:rPr>
            </w:pPr>
            <w:proofErr w:type="spellStart"/>
            <w:r w:rsidRPr="00462530">
              <w:rPr>
                <w:rFonts w:ascii="Times New Roman" w:hAnsi="Times New Roman"/>
              </w:rPr>
              <w:t>Скан</w:t>
            </w:r>
            <w:proofErr w:type="spellEnd"/>
            <w:r w:rsidRPr="00462530">
              <w:rPr>
                <w:rFonts w:ascii="Times New Roman" w:hAnsi="Times New Roman"/>
              </w:rPr>
              <w:t xml:space="preserve">-копії письмових документів надаються таким чином: шляхом завантаження в електронну систему </w:t>
            </w:r>
            <w:proofErr w:type="spellStart"/>
            <w:r w:rsidRPr="00462530">
              <w:rPr>
                <w:rFonts w:ascii="Times New Roman" w:hAnsi="Times New Roman"/>
              </w:rPr>
              <w:t>закупівель</w:t>
            </w:r>
            <w:proofErr w:type="spellEnd"/>
            <w:r w:rsidRPr="00462530">
              <w:rPr>
                <w:rFonts w:ascii="Times New Roman" w:hAnsi="Times New Roman"/>
              </w:rPr>
              <w:t xml:space="preserve"> у вигляді </w:t>
            </w:r>
            <w:proofErr w:type="spellStart"/>
            <w:r w:rsidRPr="00462530">
              <w:rPr>
                <w:rFonts w:ascii="Times New Roman" w:hAnsi="Times New Roman"/>
              </w:rPr>
              <w:t>скан</w:t>
            </w:r>
            <w:proofErr w:type="spellEnd"/>
            <w:r w:rsidRPr="00462530">
              <w:rPr>
                <w:rFonts w:ascii="Times New Roman" w:hAnsi="Times New Roman"/>
              </w:rPr>
              <w:t xml:space="preserve">-копій придатних для </w:t>
            </w:r>
            <w:proofErr w:type="spellStart"/>
            <w:r w:rsidRPr="00462530">
              <w:rPr>
                <w:rFonts w:ascii="Times New Roman" w:hAnsi="Times New Roman"/>
              </w:rPr>
              <w:t>машинозчитування</w:t>
            </w:r>
            <w:proofErr w:type="spellEnd"/>
            <w:r w:rsidRPr="00462530">
              <w:rPr>
                <w:rFonts w:ascii="Times New Roman" w:hAnsi="Times New Roman"/>
              </w:rPr>
              <w:t xml:space="preserve"> (файли з розширенням «..</w:t>
            </w:r>
            <w:proofErr w:type="spellStart"/>
            <w:r w:rsidRPr="00462530">
              <w:rPr>
                <w:rFonts w:ascii="Times New Roman" w:hAnsi="Times New Roman"/>
              </w:rPr>
              <w:t>pdf</w:t>
            </w:r>
            <w:proofErr w:type="spellEnd"/>
            <w:r w:rsidRPr="00462530">
              <w:rPr>
                <w:rFonts w:ascii="Times New Roman" w:hAnsi="Times New Roman"/>
              </w:rPr>
              <w:t>.», «..</w:t>
            </w:r>
            <w:proofErr w:type="spellStart"/>
            <w:r w:rsidRPr="00462530">
              <w:rPr>
                <w:rFonts w:ascii="Times New Roman" w:hAnsi="Times New Roman"/>
              </w:rPr>
              <w:t>jpeg</w:t>
            </w:r>
            <w:proofErr w:type="spellEnd"/>
            <w:r w:rsidRPr="00462530">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62530">
              <w:rPr>
                <w:rFonts w:ascii="Times New Roman" w:hAnsi="Times New Roman"/>
              </w:rPr>
              <w:t>скан</w:t>
            </w:r>
            <w:proofErr w:type="spellEnd"/>
            <w:r w:rsidRPr="00462530">
              <w:rPr>
                <w:rFonts w:ascii="Times New Roman" w:hAnsi="Times New Roman"/>
              </w:rPr>
              <w:t xml:space="preserve">-копії. Документи, що </w:t>
            </w:r>
            <w:r w:rsidRPr="00462530">
              <w:rPr>
                <w:rFonts w:ascii="Times New Roman" w:hAnsi="Times New Roman"/>
              </w:rPr>
              <w:lastRenderedPageBreak/>
              <w:t xml:space="preserve">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2DDC6800" w14:textId="77777777" w:rsidR="008C6459" w:rsidRPr="00462530" w:rsidRDefault="008C6459" w:rsidP="008C6459">
            <w:pPr>
              <w:widowControl w:val="0"/>
              <w:numPr>
                <w:ilvl w:val="0"/>
                <w:numId w:val="11"/>
              </w:numPr>
              <w:ind w:left="25" w:right="113" w:firstLine="654"/>
              <w:contextualSpacing/>
              <w:jc w:val="both"/>
              <w:rPr>
                <w:rFonts w:ascii="Times New Roman" w:hAnsi="Times New Roman"/>
              </w:rPr>
            </w:pPr>
            <w:r w:rsidRPr="00462530">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7B8E9D6A" w14:textId="77777777" w:rsidR="008C6459" w:rsidRDefault="008C6459" w:rsidP="008C6459">
            <w:pPr>
              <w:widowControl w:val="0"/>
              <w:numPr>
                <w:ilvl w:val="0"/>
                <w:numId w:val="11"/>
              </w:numPr>
              <w:ind w:left="25" w:right="113" w:firstLine="654"/>
              <w:contextualSpacing/>
              <w:jc w:val="both"/>
              <w:rPr>
                <w:rFonts w:ascii="Times New Roman" w:hAnsi="Times New Roman"/>
              </w:rPr>
            </w:pPr>
            <w:r w:rsidRPr="00462530">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462530">
              <w:rPr>
                <w:rFonts w:ascii="Times New Roman" w:hAnsi="Times New Roman"/>
              </w:rPr>
              <w:t>закупівель</w:t>
            </w:r>
            <w:proofErr w:type="spellEnd"/>
            <w:r w:rsidRPr="00462530">
              <w:rPr>
                <w:rFonts w:ascii="Times New Roman" w:hAnsi="Times New Roman"/>
              </w:rPr>
              <w:t xml:space="preserve">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462530">
              <w:rPr>
                <w:rFonts w:ascii="Times New Roman" w:hAnsi="Times New Roman"/>
              </w:rPr>
              <w:t>засвідчувального</w:t>
            </w:r>
            <w:proofErr w:type="spellEnd"/>
            <w:r w:rsidRPr="00462530">
              <w:rPr>
                <w:rFonts w:ascii="Times New Roman" w:hAnsi="Times New Roman"/>
              </w:rPr>
              <w:t xml:space="preserve"> органу за посиланням –http://czo.gov.ua/verify.</w:t>
            </w:r>
          </w:p>
          <w:p w14:paraId="2939EE69" w14:textId="77777777" w:rsidR="008C6459" w:rsidRDefault="008C6459" w:rsidP="008C6459">
            <w:pPr>
              <w:widowControl w:val="0"/>
              <w:numPr>
                <w:ilvl w:val="0"/>
                <w:numId w:val="11"/>
              </w:numPr>
              <w:ind w:left="25" w:right="113" w:firstLine="654"/>
              <w:contextualSpacing/>
              <w:jc w:val="both"/>
              <w:rPr>
                <w:rFonts w:ascii="Times New Roman" w:hAnsi="Times New Roman"/>
              </w:rPr>
            </w:pPr>
            <w:r w:rsidRPr="005A7A20">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14:paraId="2E7BF236" w14:textId="77777777" w:rsidR="008C6459" w:rsidRDefault="008C6459" w:rsidP="008C6459">
            <w:pPr>
              <w:widowControl w:val="0"/>
              <w:numPr>
                <w:ilvl w:val="0"/>
                <w:numId w:val="11"/>
              </w:numPr>
              <w:ind w:left="25" w:right="113" w:firstLine="654"/>
              <w:contextualSpacing/>
              <w:jc w:val="both"/>
              <w:rPr>
                <w:rFonts w:ascii="Times New Roman" w:hAnsi="Times New Roman"/>
              </w:rPr>
            </w:pPr>
            <w:r w:rsidRPr="005A7A20">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14:paraId="6407C0B4" w14:textId="77777777" w:rsidR="008C6459" w:rsidRPr="005A7A20" w:rsidRDefault="008C6459" w:rsidP="008C6459">
            <w:pPr>
              <w:widowControl w:val="0"/>
              <w:numPr>
                <w:ilvl w:val="0"/>
                <w:numId w:val="11"/>
              </w:numPr>
              <w:ind w:left="25" w:right="113" w:firstLine="654"/>
              <w:contextualSpacing/>
              <w:jc w:val="both"/>
              <w:rPr>
                <w:rFonts w:ascii="Times New Roman" w:hAnsi="Times New Roman"/>
              </w:rPr>
            </w:pPr>
            <w:r w:rsidRPr="005A7A20">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14:paraId="6A1E91C5" w14:textId="77777777" w:rsidR="008C6459" w:rsidRPr="00462530" w:rsidRDefault="008C6459" w:rsidP="008C6459">
            <w:pPr>
              <w:widowControl w:val="0"/>
              <w:ind w:left="30" w:firstLine="283"/>
              <w:jc w:val="both"/>
              <w:rPr>
                <w:rFonts w:ascii="Times New Roman" w:eastAsia="Arial" w:hAnsi="Times New Roman"/>
                <w:color w:val="000000"/>
                <w:lang w:eastAsia="ru-RU"/>
              </w:rPr>
            </w:pPr>
            <w:r>
              <w:rPr>
                <w:rFonts w:ascii="Times New Roman" w:eastAsia="Arial" w:hAnsi="Times New Roman"/>
                <w:color w:val="000000"/>
                <w:lang w:eastAsia="ru-RU"/>
              </w:rPr>
              <w:t>1.4</w:t>
            </w:r>
            <w:r w:rsidRPr="00462530">
              <w:rPr>
                <w:rFonts w:ascii="Times New Roman" w:eastAsia="Arial" w:hAnsi="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w:t>
            </w:r>
            <w:r>
              <w:rPr>
                <w:rFonts w:ascii="Times New Roman" w:eastAsia="Arial" w:hAnsi="Times New Roman"/>
                <w:color w:val="000000"/>
                <w:lang w:eastAsia="ru-RU"/>
              </w:rPr>
              <w:t xml:space="preserve">(КЕП) </w:t>
            </w:r>
            <w:r w:rsidRPr="00462530">
              <w:rPr>
                <w:rFonts w:ascii="Times New Roman" w:eastAsia="Arial" w:hAnsi="Times New Roman"/>
                <w:color w:val="000000"/>
                <w:lang w:eastAsia="ru-RU"/>
              </w:rPr>
              <w:t xml:space="preserve">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462530">
              <w:rPr>
                <w:rFonts w:ascii="Times New Roman" w:eastAsia="Arial" w:hAnsi="Times New Roman"/>
                <w:color w:val="000000"/>
                <w:lang w:eastAsia="ru-RU"/>
              </w:rPr>
              <w:t>засвідчувального</w:t>
            </w:r>
            <w:proofErr w:type="spellEnd"/>
            <w:r w:rsidRPr="00462530">
              <w:rPr>
                <w:rFonts w:ascii="Times New Roman" w:eastAsia="Arial" w:hAnsi="Times New Roman"/>
                <w:color w:val="000000"/>
                <w:lang w:eastAsia="ru-RU"/>
              </w:rPr>
              <w:t xml:space="preserve"> органу за посиланням –http://czo.gov.ua/verify.</w:t>
            </w:r>
          </w:p>
          <w:p w14:paraId="31CB1480" w14:textId="77777777" w:rsidR="008C6459" w:rsidRDefault="008C6459" w:rsidP="008C6459">
            <w:pPr>
              <w:ind w:firstLine="566"/>
              <w:jc w:val="both"/>
              <w:rPr>
                <w:rFonts w:ascii="Times New Roman" w:hAnsi="Times New Roman" w:cs="Times New Roman"/>
                <w:shd w:val="solid" w:color="FFFFFF" w:fill="FFFFFF"/>
                <w:lang w:eastAsia="en-US"/>
              </w:rPr>
            </w:pPr>
            <w:r w:rsidRPr="00462530">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14:paraId="56DE357C" w14:textId="77777777" w:rsidR="008C6459" w:rsidRDefault="008C6459" w:rsidP="008C6459">
            <w:pPr>
              <w:spacing w:before="120" w:after="240"/>
              <w:ind w:firstLine="45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1.4.1. Я</w:t>
            </w:r>
            <w:r w:rsidRPr="00D56818">
              <w:rPr>
                <w:rFonts w:ascii="Times New Roman" w:hAnsi="Times New Roman" w:cs="Times New Roman"/>
                <w:shd w:val="solid" w:color="FFFFFF" w:fill="FFFFFF"/>
                <w:lang w:eastAsia="en-US"/>
              </w:rPr>
              <w:t>кщо тендерна пропозиція містить і скановані, і електронні доку</w:t>
            </w:r>
            <w:r>
              <w:rPr>
                <w:rFonts w:ascii="Times New Roman" w:hAnsi="Times New Roman" w:cs="Times New Roman"/>
                <w:shd w:val="solid" w:color="FFFFFF" w:fill="FFFFFF"/>
                <w:lang w:eastAsia="en-US"/>
              </w:rPr>
              <w:t>менти, потрібно накласти КЕП</w:t>
            </w:r>
            <w:r w:rsidRPr="00D56818">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14:paraId="25B6BEB9" w14:textId="77777777" w:rsidR="008C6459" w:rsidRDefault="008C6459" w:rsidP="008C6459">
            <w:pPr>
              <w:spacing w:before="120" w:after="240"/>
              <w:ind w:firstLine="45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1.4.2. Я</w:t>
            </w:r>
            <w:r w:rsidRPr="00D56818">
              <w:rPr>
                <w:rFonts w:ascii="Times New Roman" w:hAnsi="Times New Roman" w:cs="Times New Roman"/>
                <w:shd w:val="solid" w:color="FFFFFF" w:fill="FFFFFF"/>
                <w:lang w:eastAsia="en-US"/>
              </w:rPr>
              <w:t>кщо електронні документи тендерної пропозиції видано іншою організаціє</w:t>
            </w:r>
            <w:r>
              <w:rPr>
                <w:rFonts w:ascii="Times New Roman" w:hAnsi="Times New Roman" w:cs="Times New Roman"/>
                <w:shd w:val="solid" w:color="FFFFFF" w:fill="FFFFFF"/>
                <w:lang w:eastAsia="en-US"/>
              </w:rPr>
              <w:t>ю і на них уже накладено КЕП</w:t>
            </w:r>
            <w:r w:rsidRPr="00D56818">
              <w:rPr>
                <w:rFonts w:ascii="Times New Roman" w:hAnsi="Times New Roman" w:cs="Times New Roman"/>
                <w:shd w:val="solid" w:color="FFFFFF" w:fill="FFFFFF"/>
                <w:lang w:eastAsia="en-US"/>
              </w:rPr>
              <w:t xml:space="preserve"> цієї організації, учаснику не потрібно </w:t>
            </w:r>
            <w:r>
              <w:rPr>
                <w:rFonts w:ascii="Times New Roman" w:hAnsi="Times New Roman" w:cs="Times New Roman"/>
                <w:shd w:val="solid" w:color="FFFFFF" w:fill="FFFFFF"/>
                <w:lang w:eastAsia="en-US"/>
              </w:rPr>
              <w:t>накладати на нього свій КЕП.</w:t>
            </w:r>
          </w:p>
          <w:p w14:paraId="6EBF8F87" w14:textId="77777777" w:rsidR="008C6459" w:rsidRPr="005A7A20" w:rsidRDefault="008C6459" w:rsidP="008C6459">
            <w:pPr>
              <w:pStyle w:val="a6"/>
              <w:spacing w:before="0" w:beforeAutospacing="0" w:after="0" w:afterAutospacing="0"/>
              <w:ind w:firstLine="316"/>
              <w:jc w:val="both"/>
              <w:rPr>
                <w:color w:val="000000"/>
                <w:sz w:val="22"/>
                <w:szCs w:val="22"/>
                <w:lang w:eastAsia="uk-UA"/>
              </w:rPr>
            </w:pPr>
            <w:r>
              <w:rPr>
                <w:sz w:val="22"/>
                <w:szCs w:val="22"/>
              </w:rPr>
              <w:t>1.5</w:t>
            </w:r>
            <w:r w:rsidRPr="00462530">
              <w:rPr>
                <w:sz w:val="22"/>
                <w:szCs w:val="22"/>
              </w:rPr>
              <w:t xml:space="preserve">. Допущення учасниками формальних (несуттєвих) помилок не призведе до відхилення їх тендерних пропозицій. </w:t>
            </w:r>
            <w:r w:rsidRPr="00462530">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462530">
              <w:rPr>
                <w:bCs/>
                <w:i/>
                <w:iCs/>
                <w:color w:val="000000"/>
                <w:sz w:val="22"/>
                <w:szCs w:val="22"/>
                <w:lang w:eastAsia="uk-UA"/>
              </w:rPr>
              <w:t>До формальних (несуттєвих) помилок</w:t>
            </w:r>
            <w:r w:rsidRPr="00462530">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Pr="00462530">
              <w:rPr>
                <w:bCs/>
                <w:i/>
                <w:iCs/>
                <w:color w:val="000000"/>
                <w:sz w:val="22"/>
                <w:szCs w:val="22"/>
                <w:lang w:eastAsia="uk-UA"/>
              </w:rPr>
              <w:t>:</w:t>
            </w:r>
          </w:p>
          <w:p w14:paraId="45F22375" w14:textId="77777777" w:rsidR="008C6459" w:rsidRPr="00462530" w:rsidRDefault="008C6459" w:rsidP="008C6459">
            <w:pPr>
              <w:ind w:firstLine="313"/>
              <w:jc w:val="both"/>
              <w:rPr>
                <w:rFonts w:ascii="Times New Roman" w:eastAsia="Times New Roman" w:hAnsi="Times New Roman"/>
              </w:rPr>
            </w:pPr>
            <w:r w:rsidRPr="00462530">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462530">
              <w:rPr>
                <w:rFonts w:ascii="Times New Roman" w:eastAsia="Times New Roman" w:hAnsi="Times New Roman"/>
              </w:rPr>
              <w:t>мовного</w:t>
            </w:r>
            <w:proofErr w:type="spellEnd"/>
            <w:r w:rsidRPr="00462530">
              <w:rPr>
                <w:rFonts w:ascii="Times New Roman" w:eastAsia="Times New Roman" w:hAnsi="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462530">
              <w:rPr>
                <w:rFonts w:ascii="Times New Roman" w:eastAsia="Times New Roman" w:hAnsi="Times New Roman"/>
              </w:rPr>
              <w:t>закупівель</w:t>
            </w:r>
            <w:proofErr w:type="spellEnd"/>
            <w:r w:rsidRPr="00462530">
              <w:rPr>
                <w:rFonts w:ascii="Times New Roman" w:eastAsia="Times New Roman" w:hAnsi="Times New Roman"/>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w:t>
            </w:r>
            <w:r w:rsidRPr="00462530">
              <w:rPr>
                <w:rFonts w:ascii="Times New Roman" w:eastAsia="Times New Roman" w:hAnsi="Times New Roman"/>
              </w:rPr>
              <w:lastRenderedPageBreak/>
              <w:t>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462530">
              <w:rPr>
                <w:rFonts w:ascii="Times New Roman" w:eastAsia="Times New Roman" w:hAnsi="Times New Roman"/>
                <w:i/>
              </w:rPr>
              <w:t xml:space="preserve">Наприклад </w:t>
            </w:r>
            <w:proofErr w:type="spellStart"/>
            <w:r w:rsidRPr="00462530">
              <w:rPr>
                <w:rFonts w:ascii="Times New Roman" w:eastAsia="Times New Roman" w:hAnsi="Times New Roman"/>
                <w:i/>
              </w:rPr>
              <w:t>Тов</w:t>
            </w:r>
            <w:proofErr w:type="spellEnd"/>
            <w:r w:rsidRPr="00462530">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462530">
              <w:rPr>
                <w:rFonts w:ascii="Times New Roman" w:eastAsia="Times New Roman" w:hAnsi="Times New Roman"/>
              </w:rPr>
              <w:t>)</w:t>
            </w:r>
          </w:p>
          <w:p w14:paraId="75470B41" w14:textId="77777777"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87AEF4" w14:textId="77777777"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462530">
              <w:rPr>
                <w:rFonts w:ascii="Times New Roman" w:eastAsia="Times New Roman" w:hAnsi="Times New Roman"/>
                <w:i/>
              </w:rPr>
              <w:t>Наприклад, надано довідку замість гарантійного листа</w:t>
            </w:r>
            <w:r w:rsidRPr="00462530">
              <w:rPr>
                <w:rFonts w:ascii="Times New Roman" w:eastAsia="Times New Roman" w:hAnsi="Times New Roman"/>
              </w:rPr>
              <w:t>)</w:t>
            </w:r>
          </w:p>
          <w:p w14:paraId="0D4FA7AD" w14:textId="77777777"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3E053F1" w14:textId="77777777"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00111F4" w14:textId="77777777"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41A8979" w14:textId="77777777"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918938A" w14:textId="77777777"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EE0F1E5" w14:textId="77777777"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ACB316" w14:textId="77777777"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A5F251E" w14:textId="77777777"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62530">
              <w:rPr>
                <w:rFonts w:ascii="Times New Roman" w:eastAsia="Times New Roman" w:hAnsi="Times New Roman"/>
                <w:i/>
              </w:rPr>
              <w:t>Наприклад,</w:t>
            </w:r>
            <w:r w:rsidRPr="00462530">
              <w:rPr>
                <w:rFonts w:ascii="Times New Roman" w:eastAsia="Times New Roman" w:hAnsi="Times New Roman"/>
              </w:rPr>
              <w:t xml:space="preserve"> </w:t>
            </w:r>
            <w:r w:rsidRPr="00462530">
              <w:rPr>
                <w:rFonts w:ascii="Times New Roman" w:eastAsia="Times New Roman" w:hAnsi="Times New Roman"/>
                <w:i/>
              </w:rPr>
              <w:t>400,00 грн (чотири тисячі гривень)</w:t>
            </w:r>
            <w:r w:rsidRPr="00462530">
              <w:rPr>
                <w:rFonts w:ascii="Times New Roman" w:eastAsia="Times New Roman" w:hAnsi="Times New Roman"/>
              </w:rPr>
              <w:t>)</w:t>
            </w:r>
          </w:p>
          <w:p w14:paraId="4F1FA65F" w14:textId="77777777" w:rsidR="008C6459" w:rsidRPr="00462530" w:rsidRDefault="008C6459" w:rsidP="008C6459">
            <w:pPr>
              <w:jc w:val="both"/>
              <w:rPr>
                <w:rFonts w:ascii="Times New Roman" w:eastAsia="Times New Roman" w:hAnsi="Times New Roman"/>
                <w:i/>
              </w:rPr>
            </w:pPr>
            <w:r w:rsidRPr="00462530">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62530">
              <w:rPr>
                <w:rFonts w:ascii="Times New Roman" w:eastAsia="Times New Roman" w:hAnsi="Times New Roman"/>
                <w:i/>
              </w:rPr>
              <w:t>(Наприклад, учасник розмістив (завантажив) документ у форматі «JPG» замість  документа у форматі «</w:t>
            </w:r>
            <w:proofErr w:type="spellStart"/>
            <w:r w:rsidRPr="00462530">
              <w:rPr>
                <w:rFonts w:ascii="Times New Roman" w:eastAsia="Times New Roman" w:hAnsi="Times New Roman"/>
                <w:i/>
              </w:rPr>
              <w:t>pdf</w:t>
            </w:r>
            <w:proofErr w:type="spellEnd"/>
            <w:r w:rsidRPr="00462530">
              <w:rPr>
                <w:rFonts w:ascii="Times New Roman" w:eastAsia="Times New Roman" w:hAnsi="Times New Roman"/>
                <w:i/>
              </w:rPr>
              <w:t>»).</w:t>
            </w:r>
          </w:p>
          <w:p w14:paraId="0C3E6661" w14:textId="77777777" w:rsidR="008C6459" w:rsidRPr="00462530" w:rsidRDefault="008C6459" w:rsidP="008C6459">
            <w:pPr>
              <w:shd w:val="clear" w:color="auto" w:fill="FFFFFF"/>
              <w:jc w:val="both"/>
              <w:rPr>
                <w:rFonts w:ascii="Times New Roman" w:eastAsia="Times New Roman" w:hAnsi="Times New Roman"/>
              </w:rPr>
            </w:pPr>
            <w:r w:rsidRPr="00462530">
              <w:rPr>
                <w:rFonts w:ascii="Times New Roman" w:eastAsia="Times New Roman" w:hAnsi="Times New Roman"/>
                <w:i/>
              </w:rPr>
              <w:t>13</w:t>
            </w:r>
            <w:r w:rsidRPr="00462530">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14:paraId="50EA3EE0" w14:textId="77777777" w:rsidR="008C6459" w:rsidRDefault="008C6459" w:rsidP="008C6459">
            <w:pPr>
              <w:spacing w:before="120" w:after="240"/>
              <w:ind w:firstLine="566"/>
              <w:jc w:val="both"/>
              <w:rPr>
                <w:rFonts w:ascii="Times New Roman" w:hAnsi="Times New Roman" w:cs="Times New Roman"/>
                <w:shd w:val="solid" w:color="FFFFFF" w:fill="FFFFFF"/>
                <w:lang w:eastAsia="en-US"/>
              </w:rPr>
            </w:pPr>
            <w:r w:rsidRPr="00462530">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462530">
              <w:rPr>
                <w:rFonts w:ascii="Times New Roman" w:hAnsi="Times New Roman"/>
              </w:rPr>
              <w:t>вебпорталі</w:t>
            </w:r>
            <w:proofErr w:type="spellEnd"/>
            <w:r w:rsidRPr="00462530">
              <w:rPr>
                <w:rFonts w:ascii="Times New Roman" w:hAnsi="Times New Roman"/>
              </w:rPr>
              <w:t xml:space="preserve"> Уповноваженого органу, пріоритетною вважається інформація (ціна, перелік документів, їх зміст тощо), </w:t>
            </w:r>
            <w:r w:rsidRPr="00462530">
              <w:rPr>
                <w:rFonts w:ascii="Times New Roman" w:hAnsi="Times New Roman"/>
              </w:rPr>
              <w:lastRenderedPageBreak/>
              <w:t xml:space="preserve">що розміщені на веб-порталі Уповноваженого органу в мережі </w:t>
            </w:r>
            <w:proofErr w:type="spellStart"/>
            <w:r w:rsidRPr="00462530">
              <w:rPr>
                <w:rFonts w:ascii="Times New Roman" w:hAnsi="Times New Roman"/>
              </w:rPr>
              <w:t>Інтернет:http</w:t>
            </w:r>
            <w:proofErr w:type="spellEnd"/>
            <w:r w:rsidRPr="00462530">
              <w:rPr>
                <w:rFonts w:ascii="Times New Roman" w:hAnsi="Times New Roman"/>
              </w:rPr>
              <w:t>://prozorro.gov.ua.</w:t>
            </w:r>
          </w:p>
          <w:p w14:paraId="457AF496" w14:textId="77777777" w:rsidR="008C6459" w:rsidRPr="00462530" w:rsidRDefault="008C6459" w:rsidP="008C6459">
            <w:pPr>
              <w:ind w:left="20" w:firstLine="572"/>
              <w:jc w:val="both"/>
              <w:rPr>
                <w:rFonts w:ascii="Times New Roman" w:eastAsia="Times New Roman" w:hAnsi="Times New Roman"/>
                <w:color w:val="000000"/>
              </w:rPr>
            </w:pPr>
            <w:r>
              <w:rPr>
                <w:rFonts w:ascii="Times New Roman" w:eastAsia="Times New Roman" w:hAnsi="Times New Roman"/>
                <w:color w:val="000000"/>
              </w:rPr>
              <w:t xml:space="preserve">1.6. </w:t>
            </w:r>
            <w:r w:rsidRPr="00462530">
              <w:rPr>
                <w:rFonts w:ascii="Times New Roman" w:eastAsia="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14:paraId="1905F6D6" w14:textId="77777777" w:rsidR="008C6459" w:rsidRDefault="008C6459" w:rsidP="008C6459">
            <w:pPr>
              <w:spacing w:before="120" w:after="240"/>
              <w:ind w:left="20" w:firstLine="572"/>
              <w:jc w:val="both"/>
              <w:rPr>
                <w:rFonts w:ascii="Times New Roman" w:hAnsi="Times New Roman" w:cs="Times New Roman"/>
                <w:shd w:val="solid" w:color="FFFFFF" w:fill="FFFFFF"/>
                <w:lang w:eastAsia="en-US"/>
              </w:rPr>
            </w:pPr>
            <w:r>
              <w:rPr>
                <w:rFonts w:ascii="Times New Roman" w:eastAsia="Times New Roman" w:hAnsi="Times New Roman"/>
                <w:color w:val="000000"/>
              </w:rPr>
              <w:t xml:space="preserve">1.7. </w:t>
            </w:r>
            <w:r w:rsidRPr="00462530">
              <w:rPr>
                <w:rFonts w:ascii="Times New Roman" w:eastAsia="Times New Roman" w:hAnsi="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462530">
              <w:rPr>
                <w:rFonts w:ascii="Times New Roman" w:eastAsia="Times New Roman" w:hAnsi="Times New Roman"/>
                <w:color w:val="000000"/>
              </w:rPr>
              <w:t>ії</w:t>
            </w:r>
            <w:proofErr w:type="spellEnd"/>
            <w:r w:rsidRPr="00462530">
              <w:rPr>
                <w:rFonts w:ascii="Times New Roman" w:eastAsia="Times New Roman" w:hAnsi="Times New Roman"/>
                <w:color w:val="000000"/>
              </w:rPr>
              <w:t xml:space="preserve"> роз`яснення/</w:t>
            </w:r>
            <w:proofErr w:type="spellStart"/>
            <w:r w:rsidRPr="00462530">
              <w:rPr>
                <w:rFonts w:ascii="Times New Roman" w:eastAsia="Times New Roman" w:hAnsi="Times New Roman"/>
                <w:color w:val="000000"/>
              </w:rPr>
              <w:t>нь</w:t>
            </w:r>
            <w:proofErr w:type="spellEnd"/>
            <w:r w:rsidRPr="00462530">
              <w:rPr>
                <w:rFonts w:ascii="Times New Roman" w:eastAsia="Times New Roman" w:hAnsi="Times New Roman"/>
                <w:color w:val="000000"/>
              </w:rPr>
              <w:t xml:space="preserve"> державних органів.</w:t>
            </w:r>
          </w:p>
          <w:p w14:paraId="14DB2924" w14:textId="77777777" w:rsidR="008C6459" w:rsidRPr="00462530" w:rsidRDefault="008C6459" w:rsidP="008C6459">
            <w:pPr>
              <w:widowControl w:val="0"/>
              <w:ind w:left="20" w:right="113" w:firstLine="572"/>
              <w:contextualSpacing/>
              <w:jc w:val="both"/>
              <w:rPr>
                <w:rFonts w:ascii="Times New Roman" w:hAnsi="Times New Roman"/>
              </w:rPr>
            </w:pPr>
            <w:r>
              <w:rPr>
                <w:rFonts w:ascii="Times New Roman" w:hAnsi="Times New Roman"/>
              </w:rPr>
              <w:t>1.8</w:t>
            </w:r>
            <w:r w:rsidRPr="00462530">
              <w:rPr>
                <w:rFonts w:ascii="Times New Roman" w:hAnsi="Times New Roman"/>
              </w:rPr>
              <w:t xml:space="preserve">. Учасник процедури закупівлі має право </w:t>
            </w:r>
            <w:proofErr w:type="spellStart"/>
            <w:r w:rsidRPr="00462530">
              <w:rPr>
                <w:rFonts w:ascii="Times New Roman" w:hAnsi="Times New Roman"/>
              </w:rPr>
              <w:t>внести</w:t>
            </w:r>
            <w:proofErr w:type="spellEnd"/>
            <w:r w:rsidRPr="00462530">
              <w:rPr>
                <w:rFonts w:ascii="Times New Roman" w:hAnsi="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62530">
              <w:rPr>
                <w:rFonts w:ascii="Times New Roman" w:hAnsi="Times New Roman"/>
              </w:rPr>
              <w:t>закупівель</w:t>
            </w:r>
            <w:proofErr w:type="spellEnd"/>
            <w:r w:rsidRPr="00462530">
              <w:rPr>
                <w:rFonts w:ascii="Times New Roman" w:hAnsi="Times New Roman"/>
              </w:rPr>
              <w:t xml:space="preserve"> до закінчення кінцевого строку подання тендерних пропозицій.</w:t>
            </w:r>
          </w:p>
          <w:p w14:paraId="36C602CD" w14:textId="77777777" w:rsidR="008C6459" w:rsidRDefault="008C6459" w:rsidP="008C6459">
            <w:pPr>
              <w:widowControl w:val="0"/>
              <w:ind w:left="20" w:right="113" w:firstLine="572"/>
              <w:contextualSpacing/>
              <w:jc w:val="both"/>
              <w:rPr>
                <w:rFonts w:ascii="Times New Roman" w:hAnsi="Times New Roman"/>
              </w:rPr>
            </w:pPr>
          </w:p>
          <w:p w14:paraId="65663934" w14:textId="77777777" w:rsidR="008C6459" w:rsidRDefault="008C6459" w:rsidP="008C6459">
            <w:pPr>
              <w:widowControl w:val="0"/>
              <w:ind w:left="20" w:right="113" w:firstLine="572"/>
              <w:contextualSpacing/>
              <w:jc w:val="both"/>
            </w:pPr>
            <w:r>
              <w:rPr>
                <w:rFonts w:ascii="Times New Roman" w:hAnsi="Times New Roman"/>
              </w:rPr>
              <w:t>1.9</w:t>
            </w:r>
            <w:r w:rsidRPr="00462530">
              <w:rPr>
                <w:rFonts w:ascii="Times New Roman" w:hAnsi="Times New Roman"/>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462530">
              <w:t xml:space="preserve"> </w:t>
            </w:r>
          </w:p>
          <w:p w14:paraId="1DAD6BB7" w14:textId="77777777" w:rsidR="008C6459" w:rsidRDefault="008C6459" w:rsidP="008C6459">
            <w:pPr>
              <w:widowControl w:val="0"/>
              <w:ind w:left="20" w:right="113" w:firstLine="572"/>
              <w:contextualSpacing/>
              <w:jc w:val="both"/>
            </w:pPr>
            <w:r w:rsidRPr="00D5681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210A0D92" w14:textId="77777777" w:rsidR="008C6459" w:rsidRPr="00462530" w:rsidRDefault="008C6459" w:rsidP="008C6459">
            <w:pPr>
              <w:widowControl w:val="0"/>
              <w:ind w:left="20" w:right="113" w:firstLine="572"/>
              <w:contextualSpacing/>
              <w:jc w:val="both"/>
              <w:rPr>
                <w:rFonts w:ascii="Times New Roman" w:hAnsi="Times New Roman"/>
              </w:rPr>
            </w:pPr>
            <w:r w:rsidRPr="00462530">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14:paraId="19B75576" w14:textId="77777777" w:rsidR="008C6459" w:rsidRPr="00D56818" w:rsidRDefault="008C6459" w:rsidP="008C6459">
            <w:pPr>
              <w:spacing w:before="120" w:after="240"/>
              <w:ind w:left="20" w:firstLine="572"/>
              <w:jc w:val="both"/>
              <w:rPr>
                <w:rFonts w:ascii="Times New Roman" w:hAnsi="Times New Roman" w:cs="Times New Roman"/>
                <w:shd w:val="solid" w:color="FFFFFF" w:fill="FFFFFF"/>
                <w:lang w:eastAsia="en-US"/>
              </w:rPr>
            </w:pPr>
            <w:r>
              <w:rPr>
                <w:rFonts w:ascii="Times New Roman" w:hAnsi="Times New Roman"/>
              </w:rPr>
              <w:t>1.10</w:t>
            </w:r>
            <w:r w:rsidRPr="00462530">
              <w:rPr>
                <w:rFonts w:ascii="Times New Roman" w:hAnsi="Times New Roman"/>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Pr>
                <w:rFonts w:ascii="Times New Roman" w:hAnsi="Times New Roman"/>
              </w:rPr>
              <w:t xml:space="preserve"> мають бути сплачені учасником.</w:t>
            </w:r>
          </w:p>
        </w:tc>
      </w:tr>
      <w:tr w:rsidR="008C6459" w:rsidRPr="00D56818" w14:paraId="77111C1B" w14:textId="77777777" w:rsidTr="00803FFF">
        <w:tc>
          <w:tcPr>
            <w:tcW w:w="567" w:type="dxa"/>
            <w:shd w:val="clear" w:color="auto" w:fill="auto"/>
          </w:tcPr>
          <w:p w14:paraId="6D9EB5EC"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14:paraId="7CB614AB" w14:textId="77777777" w:rsidR="008C6459" w:rsidRPr="004440CF" w:rsidRDefault="008C6459" w:rsidP="008C6459">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7797" w:type="dxa"/>
          </w:tcPr>
          <w:p w14:paraId="7043E0B9" w14:textId="77777777" w:rsidR="008C6459" w:rsidRPr="008C6459" w:rsidRDefault="008C6459" w:rsidP="008C6459">
            <w:pPr>
              <w:spacing w:before="120" w:after="24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8C6459" w:rsidRPr="00D56818" w14:paraId="50544FF2" w14:textId="77777777" w:rsidTr="00803FFF">
        <w:tc>
          <w:tcPr>
            <w:tcW w:w="567" w:type="dxa"/>
            <w:shd w:val="clear" w:color="auto" w:fill="auto"/>
          </w:tcPr>
          <w:p w14:paraId="66701E3C"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14:paraId="7644C952" w14:textId="77777777"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Умови повернення чи неповернення забезпечення тендерної пропозиції</w:t>
            </w:r>
          </w:p>
        </w:tc>
        <w:tc>
          <w:tcPr>
            <w:tcW w:w="7797" w:type="dxa"/>
          </w:tcPr>
          <w:p w14:paraId="47EC53B6" w14:textId="77777777" w:rsidR="008C6459" w:rsidRPr="00D56818" w:rsidRDefault="008C6459" w:rsidP="008C6459">
            <w:pPr>
              <w:widowControl w:val="0"/>
              <w:ind w:right="12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r w:rsidRPr="00D56818">
              <w:rPr>
                <w:rFonts w:ascii="Times New Roman" w:hAnsi="Times New Roman" w:cs="Times New Roman"/>
                <w:shd w:val="solid" w:color="FFFFFF" w:fill="FFFFFF"/>
                <w:lang w:eastAsia="en-US"/>
              </w:rPr>
              <w:t xml:space="preserve"> </w:t>
            </w:r>
          </w:p>
        </w:tc>
      </w:tr>
      <w:tr w:rsidR="008C6459" w:rsidRPr="00D56818" w14:paraId="7FFBB53E" w14:textId="77777777" w:rsidTr="00803FFF">
        <w:tc>
          <w:tcPr>
            <w:tcW w:w="567" w:type="dxa"/>
            <w:shd w:val="clear" w:color="auto" w:fill="auto"/>
          </w:tcPr>
          <w:p w14:paraId="4D8BE728" w14:textId="77777777" w:rsidR="008C6459" w:rsidRPr="001E7CDA" w:rsidRDefault="008C6459" w:rsidP="008C6459">
            <w:pPr>
              <w:rPr>
                <w:rFonts w:ascii="Times New Roman" w:hAnsi="Times New Roman" w:cs="Times New Roman"/>
              </w:rPr>
            </w:pPr>
            <w:r w:rsidRPr="001E7CDA">
              <w:rPr>
                <w:rFonts w:ascii="Times New Roman" w:hAnsi="Times New Roman" w:cs="Times New Roman"/>
              </w:rPr>
              <w:t>4.</w:t>
            </w:r>
          </w:p>
        </w:tc>
        <w:tc>
          <w:tcPr>
            <w:tcW w:w="2693" w:type="dxa"/>
            <w:shd w:val="clear" w:color="auto" w:fill="auto"/>
          </w:tcPr>
          <w:p w14:paraId="0B2FC71F" w14:textId="77777777" w:rsidR="008C6459" w:rsidRPr="001E7CDA" w:rsidRDefault="008C6459" w:rsidP="008C6459">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7797" w:type="dxa"/>
          </w:tcPr>
          <w:p w14:paraId="42F69EB8" w14:textId="77777777" w:rsidR="008C6459" w:rsidRPr="001E7CDA" w:rsidRDefault="008C6459" w:rsidP="008C6459">
            <w:pPr>
              <w:widowControl w:val="0"/>
              <w:ind w:firstLine="592"/>
              <w:jc w:val="both"/>
              <w:rPr>
                <w:rFonts w:ascii="Times New Roman" w:eastAsia="Times New Roman" w:hAnsi="Times New Roman" w:cs="Times New Roman"/>
              </w:rPr>
            </w:pPr>
            <w:r>
              <w:rPr>
                <w:rFonts w:ascii="Times New Roman" w:eastAsia="Times New Roman" w:hAnsi="Times New Roman" w:cs="Times New Roman"/>
              </w:rPr>
              <w:t xml:space="preserve">4.1. </w:t>
            </w:r>
            <w:r w:rsidRPr="001E7CDA">
              <w:rPr>
                <w:rFonts w:ascii="Times New Roman" w:eastAsia="Times New Roman" w:hAnsi="Times New Roman" w:cs="Times New Roman"/>
              </w:rPr>
              <w:t xml:space="preserve">Тендерні пропозиції вважаються дійсними </w:t>
            </w:r>
            <w:r w:rsidRPr="001E7CDA">
              <w:rPr>
                <w:rFonts w:ascii="Times New Roman" w:eastAsia="Times New Roman" w:hAnsi="Times New Roman" w:cs="Times New Roman"/>
                <w:b/>
                <w:i/>
                <w:u w:val="single"/>
              </w:rPr>
              <w:t>протягом 90 (</w:t>
            </w:r>
            <w:proofErr w:type="spellStart"/>
            <w:r w:rsidRPr="001E7CDA">
              <w:rPr>
                <w:rFonts w:ascii="Times New Roman" w:eastAsia="Times New Roman" w:hAnsi="Times New Roman" w:cs="Times New Roman"/>
                <w:b/>
                <w:i/>
                <w:u w:val="single"/>
              </w:rPr>
              <w:t>дев</w:t>
            </w:r>
            <w:proofErr w:type="spellEnd"/>
            <w:r w:rsidRPr="001E7CDA">
              <w:rPr>
                <w:rFonts w:ascii="Times New Roman" w:eastAsia="Times New Roman" w:hAnsi="Times New Roman" w:cs="Times New Roman"/>
                <w:b/>
                <w:i/>
                <w:u w:val="single"/>
                <w:lang w:val="ru-RU"/>
              </w:rPr>
              <w:t>’</w:t>
            </w:r>
            <w:proofErr w:type="spellStart"/>
            <w:r w:rsidRPr="001E7CDA">
              <w:rPr>
                <w:rFonts w:ascii="Times New Roman" w:eastAsia="Times New Roman" w:hAnsi="Times New Roman" w:cs="Times New Roman"/>
                <w:b/>
                <w:i/>
                <w:u w:val="single"/>
              </w:rPr>
              <w:t>яносто</w:t>
            </w:r>
            <w:proofErr w:type="spellEnd"/>
            <w:r w:rsidRPr="001E7CDA">
              <w:rPr>
                <w:rFonts w:ascii="Times New Roman" w:eastAsia="Times New Roman" w:hAnsi="Times New Roman" w:cs="Times New Roman"/>
                <w:b/>
                <w:i/>
                <w:u w:val="single"/>
              </w:rPr>
              <w:t>) днів</w:t>
            </w:r>
            <w:r w:rsidRPr="001E7CDA">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0A33C400" w14:textId="77777777" w:rsidR="008C6459" w:rsidRPr="001E7CDA" w:rsidRDefault="008C6459" w:rsidP="008C6459">
            <w:pPr>
              <w:widowControl w:val="0"/>
              <w:ind w:firstLine="592"/>
              <w:jc w:val="both"/>
              <w:rPr>
                <w:rFonts w:ascii="Times New Roman" w:eastAsia="Times New Roman" w:hAnsi="Times New Roman" w:cs="Times New Roman"/>
              </w:rPr>
            </w:pPr>
            <w:r w:rsidRPr="001E7CDA">
              <w:rPr>
                <w:rFonts w:ascii="Times New Roman" w:eastAsia="Times New Roman" w:hAnsi="Times New Roman" w:cs="Times New Roman"/>
              </w:rPr>
              <w:t xml:space="preserve">Учасник процедури закупівлі </w:t>
            </w:r>
            <w:r w:rsidRPr="001E7CDA">
              <w:rPr>
                <w:rFonts w:ascii="Times New Roman" w:eastAsia="Times New Roman" w:hAnsi="Times New Roman" w:cs="Times New Roman"/>
                <w:b/>
                <w:i/>
              </w:rPr>
              <w:t>має право:</w:t>
            </w:r>
          </w:p>
          <w:p w14:paraId="7EF2EE97" w14:textId="77777777" w:rsidR="008C6459" w:rsidRPr="001E7CDA" w:rsidRDefault="008C6459" w:rsidP="008C6459">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E7CD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48B818B5" w14:textId="77777777" w:rsidR="008C6459" w:rsidRPr="001E7CDA" w:rsidRDefault="008C6459" w:rsidP="008C6459">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E7CDA">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998A959" w14:textId="77777777" w:rsidR="008C6459" w:rsidRPr="001E7CDA" w:rsidRDefault="008C6459" w:rsidP="008C6459">
            <w:pPr>
              <w:widowControl w:val="0"/>
              <w:ind w:right="120" w:firstLine="592"/>
              <w:jc w:val="both"/>
              <w:rPr>
                <w:rFonts w:ascii="Times New Roman" w:eastAsia="Times New Roman" w:hAnsi="Times New Roman" w:cs="Times New Roman"/>
              </w:rPr>
            </w:pPr>
            <w:r>
              <w:rPr>
                <w:rFonts w:ascii="Times New Roman" w:eastAsia="Times New Roman" w:hAnsi="Times New Roman" w:cs="Times New Roman"/>
              </w:rPr>
              <w:lastRenderedPageBreak/>
              <w:t xml:space="preserve">4.2. </w:t>
            </w:r>
            <w:r w:rsidRPr="001E7CDA">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E7CDA">
              <w:rPr>
                <w:rFonts w:ascii="Times New Roman" w:eastAsia="Times New Roman" w:hAnsi="Times New Roman" w:cs="Times New Roman"/>
              </w:rPr>
              <w:t>закупівель</w:t>
            </w:r>
            <w:proofErr w:type="spellEnd"/>
            <w:r w:rsidRPr="001E7CDA">
              <w:rPr>
                <w:rFonts w:ascii="Times New Roman" w:eastAsia="Times New Roman" w:hAnsi="Times New Roman" w:cs="Times New Roman"/>
              </w:rPr>
              <w:t>.</w:t>
            </w:r>
          </w:p>
          <w:p w14:paraId="50A5B41E" w14:textId="77777777" w:rsidR="008C6459" w:rsidRPr="001E7CDA" w:rsidRDefault="008C6459" w:rsidP="008C6459">
            <w:pPr>
              <w:widowControl w:val="0"/>
              <w:ind w:right="120"/>
              <w:jc w:val="both"/>
              <w:rPr>
                <w:rFonts w:ascii="Times New Roman" w:eastAsia="Times New Roman" w:hAnsi="Times New Roman" w:cs="Times New Roman"/>
              </w:rPr>
            </w:pPr>
          </w:p>
        </w:tc>
      </w:tr>
      <w:tr w:rsidR="008C6459" w:rsidRPr="00D56818" w14:paraId="35477ABA" w14:textId="77777777" w:rsidTr="00803FFF">
        <w:tc>
          <w:tcPr>
            <w:tcW w:w="567" w:type="dxa"/>
            <w:shd w:val="clear" w:color="auto" w:fill="auto"/>
          </w:tcPr>
          <w:p w14:paraId="7664FD43"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14:paraId="1B54E95B" w14:textId="77777777"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Кваліфікаційні критерії до учасників та вимоги, установлені статтею 17 Закону</w:t>
            </w:r>
          </w:p>
        </w:tc>
        <w:tc>
          <w:tcPr>
            <w:tcW w:w="7797" w:type="dxa"/>
          </w:tcPr>
          <w:p w14:paraId="2388FED5" w14:textId="77777777" w:rsidR="008C6459" w:rsidRDefault="008C6459" w:rsidP="008C6459">
            <w:pPr>
              <w:widowControl w:val="0"/>
              <w:ind w:right="120" w:firstLine="592"/>
              <w:jc w:val="both"/>
              <w:rPr>
                <w:rFonts w:ascii="Times New Roman" w:eastAsia="Times New Roman" w:hAnsi="Times New Roman" w:cs="Times New Roman"/>
              </w:rPr>
            </w:pPr>
            <w:r>
              <w:rPr>
                <w:rFonts w:ascii="Times New Roman" w:eastAsia="Times New Roman" w:hAnsi="Times New Roman" w:cs="Times New Roman"/>
              </w:rPr>
              <w:t xml:space="preserve">5.1. </w:t>
            </w:r>
            <w:r w:rsidRPr="001B4229">
              <w:rPr>
                <w:rFonts w:ascii="Times New Roman" w:eastAsia="Times New Roman" w:hAnsi="Times New Roman" w:cs="Times New Roman"/>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59A502C0" w14:textId="77777777" w:rsidR="008C6459" w:rsidRDefault="008C6459" w:rsidP="008C6459">
            <w:pPr>
              <w:widowControl w:val="0"/>
              <w:ind w:right="120" w:firstLine="592"/>
              <w:jc w:val="both"/>
              <w:rPr>
                <w:rFonts w:ascii="Times New Roman" w:eastAsia="Times New Roman" w:hAnsi="Times New Roman" w:cs="Times New Roman"/>
              </w:rPr>
            </w:pPr>
            <w:r w:rsidRPr="00D56818">
              <w:rPr>
                <w:rFonts w:ascii="Times New Roman" w:eastAsia="Times New Roman" w:hAnsi="Times New Roman" w:cs="Times New Roman"/>
              </w:rPr>
              <w:t xml:space="preserve"> Визначені Замовником кваліфікаційні критерії та перелік документів, що підтверджують інформацію учасників про відповідність їх таким критеріям</w:t>
            </w:r>
            <w:r w:rsidRPr="004457F0">
              <w:rPr>
                <w:rFonts w:ascii="Times New Roman" w:eastAsia="Times New Roman" w:hAnsi="Times New Roman" w:cs="Times New Roman"/>
              </w:rPr>
              <w:t>, зазначені в Додатку 1 до цієї тендерної документації.</w:t>
            </w:r>
          </w:p>
          <w:p w14:paraId="2A6763A2" w14:textId="77777777" w:rsidR="008C6459" w:rsidRPr="004457F0" w:rsidRDefault="008C6459" w:rsidP="008C6459">
            <w:pPr>
              <w:widowControl w:val="0"/>
              <w:ind w:right="120" w:firstLine="592"/>
              <w:jc w:val="both"/>
              <w:rPr>
                <w:rFonts w:ascii="Times New Roman" w:eastAsia="Times New Roman" w:hAnsi="Times New Roman" w:cs="Times New Roman"/>
              </w:rPr>
            </w:pPr>
          </w:p>
          <w:p w14:paraId="5B65F632" w14:textId="77777777" w:rsidR="008C6459" w:rsidRPr="004457F0" w:rsidRDefault="008C6459" w:rsidP="008C6459">
            <w:pPr>
              <w:widowControl w:val="0"/>
              <w:spacing w:beforeLines="50" w:before="120" w:afterLines="50" w:after="120"/>
              <w:ind w:firstLine="592"/>
              <w:contextualSpacing/>
              <w:jc w:val="both"/>
              <w:rPr>
                <w:rFonts w:ascii="Times New Roman" w:hAnsi="Times New Roman" w:cs="Times New Roman"/>
                <w:sz w:val="23"/>
                <w:szCs w:val="23"/>
              </w:rPr>
            </w:pPr>
            <w:r w:rsidRPr="004457F0">
              <w:rPr>
                <w:rFonts w:ascii="Times New Roman" w:eastAsia="Times New Roman" w:hAnsi="Times New Roman" w:cs="Times New Roman"/>
              </w:rPr>
              <w:t xml:space="preserve">5.1.1. </w:t>
            </w:r>
            <w:r w:rsidRPr="004457F0">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71A2CCC7" w14:textId="77777777" w:rsidR="008C6459" w:rsidRPr="00A8589F" w:rsidRDefault="008C6459" w:rsidP="008C6459">
            <w:pPr>
              <w:widowControl w:val="0"/>
              <w:spacing w:beforeLines="50" w:before="120" w:afterLines="50" w:after="120"/>
              <w:ind w:firstLine="592"/>
              <w:contextualSpacing/>
              <w:jc w:val="both"/>
              <w:rPr>
                <w:rFonts w:ascii="Times New Roman" w:hAnsi="Times New Roman" w:cs="Times New Roman"/>
                <w:sz w:val="23"/>
                <w:szCs w:val="23"/>
              </w:rPr>
            </w:pPr>
            <w:r w:rsidRPr="004457F0">
              <w:rPr>
                <w:rFonts w:ascii="Times New Roman" w:hAnsi="Times New Roman" w:cs="Times New Roman"/>
                <w:sz w:val="23"/>
                <w:szCs w:val="23"/>
              </w:rPr>
              <w:t xml:space="preserve">5.1.2. </w:t>
            </w:r>
            <w:r w:rsidRPr="004457F0">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D96EEB9" w14:textId="77777777" w:rsidR="008C6459" w:rsidRPr="00D56818" w:rsidRDefault="008C6459" w:rsidP="008C6459">
            <w:pPr>
              <w:widowControl w:val="0"/>
              <w:ind w:right="120" w:firstLine="592"/>
              <w:jc w:val="both"/>
              <w:rPr>
                <w:rFonts w:ascii="Times New Roman" w:eastAsia="Times New Roman" w:hAnsi="Times New Roman" w:cs="Times New Roman"/>
              </w:rPr>
            </w:pPr>
          </w:p>
          <w:p w14:paraId="7250EF91" w14:textId="77777777" w:rsidR="008C6459" w:rsidRPr="008C0F2C" w:rsidRDefault="008C6459" w:rsidP="008C6459">
            <w:pPr>
              <w:widowControl w:val="0"/>
              <w:ind w:right="120" w:firstLine="592"/>
              <w:jc w:val="both"/>
              <w:rPr>
                <w:rFonts w:ascii="Times New Roman" w:eastAsia="Times New Roman" w:hAnsi="Times New Roman" w:cs="Times New Roman"/>
              </w:rPr>
            </w:pPr>
            <w:r w:rsidRPr="004457F0">
              <w:rPr>
                <w:rFonts w:ascii="Times New Roman" w:eastAsia="Times New Roman" w:hAnsi="Times New Roman" w:cs="Times New Roman"/>
              </w:rPr>
              <w:t xml:space="preserve">5.2. Учасник процедури закупівлі </w:t>
            </w:r>
            <w:r w:rsidRPr="008C0F2C">
              <w:rPr>
                <w:rFonts w:ascii="Times New Roman" w:eastAsia="Times New Roman" w:hAnsi="Times New Roman" w:cs="Times New Roman"/>
              </w:rPr>
              <w:t xml:space="preserve">підтверджує відсутність підстав, зазначених в абзаці першому пункту 44 Особливостей (підстави, які передбачені ч.1 статті 17 Закону, крім п.13) , шляхом самостійного декларування відсутності таких підстав в електронній системі </w:t>
            </w:r>
            <w:proofErr w:type="spellStart"/>
            <w:r w:rsidRPr="008C0F2C">
              <w:rPr>
                <w:rFonts w:ascii="Times New Roman" w:eastAsia="Times New Roman" w:hAnsi="Times New Roman" w:cs="Times New Roman"/>
              </w:rPr>
              <w:t>закупівель</w:t>
            </w:r>
            <w:proofErr w:type="spellEnd"/>
            <w:r w:rsidRPr="008C0F2C">
              <w:rPr>
                <w:rFonts w:ascii="Times New Roman" w:eastAsia="Times New Roman" w:hAnsi="Times New Roman" w:cs="Times New Roman"/>
              </w:rPr>
              <w:t xml:space="preserve"> під час подання тендерної пропозиції.</w:t>
            </w:r>
          </w:p>
          <w:p w14:paraId="26038F01" w14:textId="77777777" w:rsidR="008C6459" w:rsidRPr="004457F0" w:rsidRDefault="008C6459" w:rsidP="008C6459">
            <w:pPr>
              <w:widowControl w:val="0"/>
              <w:ind w:right="120" w:firstLine="592"/>
              <w:jc w:val="both"/>
              <w:rPr>
                <w:rFonts w:ascii="Times New Roman" w:eastAsia="Times New Roman" w:hAnsi="Times New Roman" w:cs="Times New Roman"/>
              </w:rPr>
            </w:pPr>
            <w:r w:rsidRPr="008C0F2C">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C0F2C">
              <w:rPr>
                <w:rFonts w:ascii="Times New Roman" w:eastAsia="Times New Roman" w:hAnsi="Times New Roman" w:cs="Times New Roman"/>
              </w:rPr>
              <w:t>закупівель</w:t>
            </w:r>
            <w:proofErr w:type="spellEnd"/>
            <w:r w:rsidRPr="008C0F2C">
              <w:rPr>
                <w:rFonts w:ascii="Times New Roman" w:eastAsia="Times New Roman" w:hAnsi="Times New Roman" w:cs="Times New Roman"/>
              </w:rPr>
              <w:t xml:space="preserve"> будь-яких документів, що підтверджують відсутність підстав, визначених в абзаці першому пункту 44 Особливостей, крім самостійного</w:t>
            </w:r>
            <w:r w:rsidRPr="004457F0">
              <w:rPr>
                <w:rFonts w:ascii="Times New Roman" w:eastAsia="Times New Roman" w:hAnsi="Times New Roman" w:cs="Times New Roman"/>
              </w:rPr>
              <w:t xml:space="preserve"> декларування відсутності таких підстав учасником процедури закупівлі (детальніше – згідно із Додатком 1 до тендерної документації)</w:t>
            </w:r>
          </w:p>
          <w:p w14:paraId="7191E09E" w14:textId="77777777" w:rsidR="008C6459" w:rsidRPr="004457F0" w:rsidRDefault="008C6459" w:rsidP="008C6459">
            <w:pPr>
              <w:widowControl w:val="0"/>
              <w:ind w:right="120" w:firstLine="592"/>
              <w:jc w:val="both"/>
              <w:rPr>
                <w:rFonts w:ascii="Times New Roman" w:eastAsia="Times New Roman" w:hAnsi="Times New Roman" w:cs="Times New Roman"/>
              </w:rPr>
            </w:pPr>
          </w:p>
          <w:p w14:paraId="046303A4" w14:textId="77777777" w:rsidR="008C6459" w:rsidRPr="00D56818" w:rsidRDefault="008C6459" w:rsidP="008C6459">
            <w:pPr>
              <w:widowControl w:val="0"/>
              <w:ind w:right="120" w:firstLine="592"/>
              <w:jc w:val="both"/>
              <w:rPr>
                <w:rFonts w:ascii="Times New Roman" w:eastAsia="Times New Roman" w:hAnsi="Times New Roman" w:cs="Times New Roman"/>
              </w:rPr>
            </w:pPr>
            <w:r w:rsidRPr="004457F0">
              <w:rPr>
                <w:rFonts w:ascii="Times New Roman" w:eastAsia="Times New Roman" w:hAnsi="Times New Roman" w:cs="Times New Roman"/>
              </w:rPr>
              <w:t>5.3.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(детальніше – згідно із Додатком 1 до тендерної документації).</w:t>
            </w:r>
          </w:p>
          <w:p w14:paraId="658F4FF7" w14:textId="77777777" w:rsidR="008C6459" w:rsidRDefault="008C6459" w:rsidP="008C6459">
            <w:pPr>
              <w:widowControl w:val="0"/>
              <w:ind w:right="120" w:firstLine="592"/>
              <w:jc w:val="both"/>
              <w:rPr>
                <w:rFonts w:ascii="Times New Roman" w:eastAsia="Times New Roman" w:hAnsi="Times New Roman" w:cs="Times New Roman"/>
              </w:rPr>
            </w:pPr>
          </w:p>
          <w:p w14:paraId="45FBA912" w14:textId="77777777" w:rsidR="008C6459" w:rsidRDefault="008C6459" w:rsidP="008C6459">
            <w:pPr>
              <w:widowControl w:val="0"/>
              <w:ind w:right="120" w:firstLine="592"/>
              <w:jc w:val="both"/>
              <w:rPr>
                <w:rFonts w:ascii="Times New Roman" w:eastAsia="Times New Roman" w:hAnsi="Times New Roman" w:cs="Times New Roman"/>
              </w:rPr>
            </w:pPr>
            <w:r>
              <w:rPr>
                <w:rFonts w:ascii="Times New Roman" w:hAnsi="Times New Roman" w:cs="Times New Roman"/>
                <w:color w:val="000000" w:themeColor="text1"/>
                <w:shd w:val="solid" w:color="FFFFFF" w:fill="FFFFFF"/>
                <w:lang w:eastAsia="en-US"/>
              </w:rPr>
              <w:t xml:space="preserve">5.4. </w:t>
            </w:r>
            <w:r w:rsidRPr="00D56818">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D56818">
              <w:rPr>
                <w:rFonts w:ascii="Times New Roman" w:hAnsi="Times New Roman" w:cs="Times New Roman"/>
                <w:bCs/>
                <w:color w:val="000000" w:themeColor="text1"/>
                <w:shd w:val="solid" w:color="FFFFFF" w:fill="FFFFFF"/>
                <w:lang w:eastAsia="en-US"/>
              </w:rPr>
              <w:t>чотири дні</w:t>
            </w:r>
            <w:r w:rsidRPr="00D56818">
              <w:rPr>
                <w:rFonts w:ascii="Times New Roman" w:hAnsi="Times New Roman" w:cs="Times New Roman"/>
                <w:color w:val="000000" w:themeColor="text1"/>
                <w:shd w:val="solid" w:color="FFFFFF" w:fill="FFFFFF"/>
                <w:lang w:eastAsia="en-US"/>
              </w:rPr>
              <w:t xml:space="preserve"> з дати оприлюднення в електронній системі </w:t>
            </w:r>
            <w:proofErr w:type="spellStart"/>
            <w:r w:rsidRPr="00D56818">
              <w:rPr>
                <w:rFonts w:ascii="Times New Roman" w:hAnsi="Times New Roman" w:cs="Times New Roman"/>
                <w:color w:val="000000" w:themeColor="text1"/>
                <w:shd w:val="solid" w:color="FFFFFF" w:fill="FFFFFF"/>
                <w:lang w:eastAsia="en-US"/>
              </w:rPr>
              <w:t>закупівель</w:t>
            </w:r>
            <w:proofErr w:type="spellEnd"/>
            <w:r w:rsidRPr="00D56818">
              <w:rPr>
                <w:rFonts w:ascii="Times New Roman" w:hAnsi="Times New Roman" w:cs="Times New Roman"/>
                <w:color w:val="000000" w:themeColor="text1"/>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56818">
              <w:rPr>
                <w:rFonts w:ascii="Times New Roman" w:hAnsi="Times New Roman" w:cs="Times New Roman"/>
                <w:color w:val="000000" w:themeColor="text1"/>
                <w:shd w:val="solid" w:color="FFFFFF" w:fill="FFFFFF"/>
                <w:lang w:eastAsia="en-US"/>
              </w:rPr>
              <w:t>закупівель</w:t>
            </w:r>
            <w:proofErr w:type="spellEnd"/>
            <w:r w:rsidRPr="00D56818">
              <w:rPr>
                <w:rFonts w:ascii="Times New Roman" w:hAnsi="Times New Roman" w:cs="Times New Roman"/>
                <w:color w:val="000000" w:themeColor="text1"/>
                <w:shd w:val="solid" w:color="FFFFFF" w:fill="FFFFFF"/>
                <w:lang w:eastAsia="en-US"/>
              </w:rPr>
              <w:t xml:space="preserve"> документи, що підтверджують відсутність підстав, визначених пунктами 3, 5, 6, 12 частини першої та частиною другою статті 17 Закону</w:t>
            </w:r>
            <w:r>
              <w:rPr>
                <w:rFonts w:ascii="Times New Roman" w:hAnsi="Times New Roman" w:cs="Times New Roman"/>
                <w:color w:val="000000" w:themeColor="text1"/>
                <w:shd w:val="solid" w:color="FFFFFF" w:fill="FFFFFF"/>
                <w:lang w:eastAsia="en-US"/>
              </w:rPr>
              <w:t xml:space="preserve"> </w:t>
            </w:r>
            <w:r w:rsidRPr="004457F0">
              <w:rPr>
                <w:rFonts w:ascii="Times New Roman" w:eastAsia="Times New Roman" w:hAnsi="Times New Roman" w:cs="Times New Roman"/>
              </w:rPr>
              <w:t>(детальніше – згідно із Додатком 1 до тендерної документації)</w:t>
            </w:r>
            <w:r>
              <w:rPr>
                <w:rFonts w:ascii="Times New Roman" w:eastAsia="Times New Roman" w:hAnsi="Times New Roman" w:cs="Times New Roman"/>
              </w:rPr>
              <w:t>.</w:t>
            </w:r>
          </w:p>
          <w:p w14:paraId="6291F86B" w14:textId="77777777" w:rsidR="008C6459" w:rsidRPr="004457F0" w:rsidRDefault="008C6459" w:rsidP="008C6459">
            <w:pPr>
              <w:widowControl w:val="0"/>
              <w:ind w:right="120" w:firstLine="592"/>
              <w:jc w:val="both"/>
              <w:rPr>
                <w:rFonts w:ascii="Times New Roman" w:eastAsia="Times New Roman" w:hAnsi="Times New Roman" w:cs="Times New Roman"/>
              </w:rPr>
            </w:pPr>
            <w:r w:rsidRPr="00D56818">
              <w:rPr>
                <w:rFonts w:ascii="Times New Roman" w:hAnsi="Times New Roman" w:cs="Times New Roman"/>
                <w:color w:val="000000" w:themeColor="text1"/>
                <w:shd w:val="solid" w:color="FFFFFF" w:fill="FFFFFF"/>
                <w:lang w:eastAsia="en-US"/>
              </w:rPr>
              <w:t xml:space="preserve"> </w:t>
            </w:r>
          </w:p>
          <w:p w14:paraId="14F41BC2" w14:textId="77777777" w:rsidR="008C6459" w:rsidRDefault="008C6459" w:rsidP="008C6459">
            <w:pPr>
              <w:spacing w:before="120" w:after="240"/>
              <w:ind w:firstLine="592"/>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 xml:space="preserve">5.5. </w:t>
            </w:r>
            <w:r w:rsidRPr="00D56818">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56818">
              <w:rPr>
                <w:rFonts w:ascii="Times New Roman" w:hAnsi="Times New Roman" w:cs="Times New Roman"/>
                <w:color w:val="000000" w:themeColor="text1"/>
                <w:shd w:val="solid" w:color="FFFFFF" w:fill="FFFFFF"/>
                <w:lang w:eastAsia="en-US"/>
              </w:rPr>
              <w:t>закупівель</w:t>
            </w:r>
            <w:proofErr w:type="spellEnd"/>
            <w:r w:rsidRPr="00D56818">
              <w:rPr>
                <w:rFonts w:ascii="Times New Roman" w:hAnsi="Times New Roman" w:cs="Times New Roman"/>
                <w:color w:val="000000" w:themeColor="text1"/>
                <w:shd w:val="solid" w:color="FFFFFF" w:fill="FFFFFF"/>
                <w:lang w:eastAsia="en-US"/>
              </w:rPr>
              <w:t xml:space="preserve">, </w:t>
            </w:r>
            <w:r w:rsidRPr="004457F0">
              <w:rPr>
                <w:rFonts w:ascii="Times New Roman" w:hAnsi="Times New Roman" w:cs="Times New Roman"/>
                <w:b/>
                <w:color w:val="000000" w:themeColor="text1"/>
                <w:shd w:val="solid" w:color="FFFFFF" w:fill="FFFFFF"/>
                <w:lang w:eastAsia="en-US"/>
              </w:rPr>
              <w:t xml:space="preserve">крім </w:t>
            </w:r>
            <w:r w:rsidRPr="00D56818">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p w14:paraId="73D990C1" w14:textId="77777777" w:rsidR="008C6459" w:rsidRDefault="008C6459" w:rsidP="008C6459">
            <w:pPr>
              <w:widowControl w:val="0"/>
              <w:ind w:right="120" w:firstLine="592"/>
              <w:jc w:val="both"/>
              <w:rPr>
                <w:rFonts w:ascii="Times New Roman" w:eastAsia="Times New Roman" w:hAnsi="Times New Roman" w:cs="Times New Roman"/>
              </w:rPr>
            </w:pPr>
            <w:r>
              <w:rPr>
                <w:rFonts w:ascii="Times New Roman" w:eastAsia="Times New Roman" w:hAnsi="Times New Roman"/>
                <w:iCs/>
              </w:rPr>
              <w:t xml:space="preserve">5.6. </w:t>
            </w:r>
            <w:r w:rsidRPr="00462530">
              <w:rPr>
                <w:rFonts w:ascii="Times New Roman" w:eastAsia="Times New Roman" w:hAnsi="Times New Roman"/>
                <w:iCs/>
              </w:rPr>
              <w:t xml:space="preserve">У випадку якщо учасником процедури закупівлі є </w:t>
            </w:r>
            <w:r w:rsidRPr="00462530">
              <w:rPr>
                <w:rFonts w:ascii="Times New Roman" w:eastAsia="Times New Roman" w:hAnsi="Times New Roman"/>
                <w:bCs/>
                <w:iCs/>
              </w:rPr>
              <w:t xml:space="preserve">об’єднання </w:t>
            </w:r>
            <w:r w:rsidRPr="00462530">
              <w:rPr>
                <w:rFonts w:ascii="Times New Roman" w:eastAsia="Times New Roman" w:hAnsi="Times New Roman"/>
                <w:bCs/>
                <w:iCs/>
              </w:rPr>
              <w:lastRenderedPageBreak/>
              <w:t>учасників</w:t>
            </w:r>
            <w:r w:rsidRPr="00462530">
              <w:rPr>
                <w:rFonts w:ascii="Times New Roman" w:eastAsia="Times New Roman" w:hAnsi="Times New Roman"/>
                <w:iCs/>
              </w:rPr>
              <w:t xml:space="preserve">, то на кожного з учасників такого об’єднання надається </w:t>
            </w:r>
            <w:r w:rsidRPr="00462530">
              <w:rPr>
                <w:rFonts w:ascii="Times New Roman" w:eastAsia="Times New Roman" w:hAnsi="Times New Roman"/>
                <w:bCs/>
                <w:iCs/>
              </w:rPr>
              <w:t>окрема довідка</w:t>
            </w:r>
            <w:r w:rsidRPr="00462530">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w:t>
            </w:r>
            <w:r>
              <w:rPr>
                <w:rFonts w:ascii="Times New Roman" w:eastAsia="Times New Roman" w:hAnsi="Times New Roman"/>
                <w:iCs/>
              </w:rPr>
              <w:t>адається з урахуванням вищенаведеної інформації (</w:t>
            </w:r>
            <w:r w:rsidRPr="004457F0">
              <w:rPr>
                <w:rFonts w:ascii="Times New Roman" w:eastAsia="Times New Roman" w:hAnsi="Times New Roman" w:cs="Times New Roman"/>
              </w:rPr>
              <w:t>детальніше – згідно із Додатком 1 до тендерної документації)</w:t>
            </w:r>
            <w:r>
              <w:rPr>
                <w:rFonts w:ascii="Times New Roman" w:eastAsia="Times New Roman" w:hAnsi="Times New Roman" w:cs="Times New Roman"/>
              </w:rPr>
              <w:t>.</w:t>
            </w:r>
          </w:p>
          <w:p w14:paraId="7C932D8D" w14:textId="77777777" w:rsidR="008C6459" w:rsidRPr="004457F0" w:rsidRDefault="008C6459" w:rsidP="008C6459">
            <w:pPr>
              <w:spacing w:before="120" w:after="240"/>
              <w:jc w:val="both"/>
              <w:rPr>
                <w:rFonts w:ascii="Times New Roman" w:eastAsia="Times New Roman" w:hAnsi="Times New Roman" w:cs="Times New Roman"/>
              </w:rPr>
            </w:pPr>
          </w:p>
        </w:tc>
      </w:tr>
      <w:tr w:rsidR="008C6459" w:rsidRPr="00D56818" w14:paraId="3427FCAD" w14:textId="77777777" w:rsidTr="00803FFF">
        <w:tc>
          <w:tcPr>
            <w:tcW w:w="567" w:type="dxa"/>
            <w:shd w:val="clear" w:color="auto" w:fill="auto"/>
          </w:tcPr>
          <w:p w14:paraId="123BF8D5"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14:paraId="21C5ACE4" w14:textId="77777777"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797" w:type="dxa"/>
          </w:tcPr>
          <w:p w14:paraId="3786726E" w14:textId="77777777" w:rsidR="008C6459" w:rsidRPr="007C484E" w:rsidRDefault="008C6459" w:rsidP="003712DB">
            <w:pPr>
              <w:widowControl w:val="0"/>
              <w:ind w:right="120" w:firstLine="450"/>
              <w:jc w:val="both"/>
              <w:rPr>
                <w:rFonts w:ascii="Times New Roman" w:eastAsia="Times New Roman" w:hAnsi="Times New Roman" w:cs="Times New Roman"/>
              </w:rPr>
            </w:pPr>
            <w:r w:rsidRPr="001B2D7E">
              <w:rPr>
                <w:rFonts w:ascii="Times New Roman" w:eastAsia="Times New Roman" w:hAnsi="Times New Roman" w:cs="Times New Roman"/>
              </w:rPr>
              <w:t>6.1. Вимоги до предмета закупівлі (технічні, якісні та кількісні характеристики) згідно з</w:t>
            </w:r>
            <w:hyperlink r:id="rId5">
              <w:r w:rsidRPr="001B2D7E">
                <w:rPr>
                  <w:rFonts w:ascii="Times New Roman" w:eastAsia="Times New Roman" w:hAnsi="Times New Roman" w:cs="Times New Roman"/>
                </w:rPr>
                <w:t xml:space="preserve"> пунктом третім </w:t>
              </w:r>
            </w:hyperlink>
            <w:hyperlink r:id="rId6">
              <w:r w:rsidRPr="001B2D7E">
                <w:rPr>
                  <w:rFonts w:ascii="Times New Roman" w:eastAsia="Times New Roman" w:hAnsi="Times New Roman" w:cs="Times New Roman"/>
                  <w:u w:val="single"/>
                </w:rPr>
                <w:t>частиною другою</w:t>
              </w:r>
            </w:hyperlink>
            <w:r w:rsidRPr="001B2D7E">
              <w:rPr>
                <w:rFonts w:ascii="Times New Roman" w:eastAsia="Times New Roman" w:hAnsi="Times New Roman" w:cs="Times New Roman"/>
              </w:rPr>
              <w:t xml:space="preserve"> статті 22 Закону </w:t>
            </w:r>
            <w:r w:rsidRPr="007C484E">
              <w:rPr>
                <w:rFonts w:ascii="Times New Roman" w:eastAsia="Times New Roman" w:hAnsi="Times New Roman" w:cs="Times New Roman"/>
              </w:rPr>
              <w:t xml:space="preserve">зазначено в </w:t>
            </w:r>
            <w:r w:rsidRPr="007C484E">
              <w:rPr>
                <w:rFonts w:ascii="Times New Roman" w:eastAsia="Times New Roman" w:hAnsi="Times New Roman" w:cs="Times New Roman"/>
                <w:b/>
                <w:i/>
              </w:rPr>
              <w:t>Додатку 2</w:t>
            </w:r>
            <w:r w:rsidRPr="007C484E">
              <w:rPr>
                <w:rFonts w:ascii="Times New Roman" w:eastAsia="Times New Roman" w:hAnsi="Times New Roman" w:cs="Times New Roman"/>
                <w:b/>
              </w:rPr>
              <w:t xml:space="preserve"> </w:t>
            </w:r>
            <w:r w:rsidRPr="007C484E">
              <w:rPr>
                <w:rFonts w:ascii="Times New Roman" w:eastAsia="Times New Roman" w:hAnsi="Times New Roman" w:cs="Times New Roman"/>
              </w:rPr>
              <w:t>до цієї тендерної документації.</w:t>
            </w:r>
          </w:p>
          <w:p w14:paraId="3BE0CA5E" w14:textId="77777777" w:rsidR="00A0228F" w:rsidRPr="007C484E" w:rsidRDefault="003712DB" w:rsidP="003712DB">
            <w:pPr>
              <w:widowControl w:val="0"/>
              <w:ind w:right="120" w:firstLine="450"/>
              <w:jc w:val="both"/>
              <w:rPr>
                <w:rFonts w:ascii="Times New Roman" w:eastAsia="Times New Roman" w:hAnsi="Times New Roman" w:cs="Times New Roman"/>
              </w:rPr>
            </w:pPr>
            <w:r w:rsidRPr="007C484E">
              <w:rPr>
                <w:rFonts w:ascii="Times New Roman" w:eastAsia="Times New Roman" w:hAnsi="Times New Roman" w:cs="Times New Roman"/>
              </w:rPr>
              <w:t>6</w:t>
            </w:r>
            <w:r w:rsidR="00AB3641" w:rsidRPr="007C484E">
              <w:rPr>
                <w:rFonts w:ascii="Times New Roman" w:eastAsia="Times New Roman" w:hAnsi="Times New Roman" w:cs="Times New Roman"/>
              </w:rPr>
              <w:t>.2. У скла</w:t>
            </w:r>
            <w:r w:rsidRPr="007C484E">
              <w:rPr>
                <w:rFonts w:ascii="Times New Roman" w:eastAsia="Times New Roman" w:hAnsi="Times New Roman" w:cs="Times New Roman"/>
              </w:rPr>
              <w:t>д</w:t>
            </w:r>
            <w:r w:rsidR="001B2D7E" w:rsidRPr="007C484E">
              <w:rPr>
                <w:rFonts w:ascii="Times New Roman" w:eastAsia="Times New Roman" w:hAnsi="Times New Roman" w:cs="Times New Roman"/>
              </w:rPr>
              <w:t xml:space="preserve">і </w:t>
            </w:r>
            <w:r w:rsidRPr="007C484E">
              <w:rPr>
                <w:rFonts w:ascii="Times New Roman" w:eastAsia="Times New Roman" w:hAnsi="Times New Roman" w:cs="Times New Roman"/>
              </w:rPr>
              <w:t xml:space="preserve">тендерної пропозиції учасник повинен надати: </w:t>
            </w:r>
          </w:p>
          <w:p w14:paraId="39C03AE9" w14:textId="77777777" w:rsidR="00AF3A43" w:rsidRPr="007C484E" w:rsidRDefault="00A177C4" w:rsidP="00A177C4">
            <w:pPr>
              <w:widowControl w:val="0"/>
              <w:ind w:right="113"/>
              <w:contextualSpacing/>
              <w:jc w:val="both"/>
              <w:rPr>
                <w:rFonts w:ascii="Times New Roman" w:hAnsi="Times New Roman"/>
              </w:rPr>
            </w:pPr>
            <w:r w:rsidRPr="007C484E">
              <w:rPr>
                <w:rFonts w:ascii="Times New Roman" w:hAnsi="Times New Roman"/>
              </w:rPr>
              <w:t xml:space="preserve">- </w:t>
            </w:r>
            <w:r w:rsidR="00AF3A43" w:rsidRPr="007C484E">
              <w:rPr>
                <w:rFonts w:ascii="Times New Roman" w:hAnsi="Times New Roman"/>
              </w:rPr>
              <w:t>копії сертифікатів на систему управління якістю та безпечністю харчових продуктів, видані органом із сертифікації акредитованим Національним агентством з акредитації України, на ім’я учасника, та дійсні на момент подання пропозиції, що мають включати зберігання, транспортування та розповсюдження продуктів харчування.</w:t>
            </w:r>
          </w:p>
          <w:p w14:paraId="1EA0D06B" w14:textId="77777777" w:rsidR="00AF3A43" w:rsidRPr="007C484E" w:rsidRDefault="00AF3A43" w:rsidP="00AF3A43">
            <w:pPr>
              <w:widowControl w:val="0"/>
              <w:ind w:left="33" w:right="113" w:firstLine="283"/>
              <w:contextualSpacing/>
              <w:jc w:val="both"/>
              <w:rPr>
                <w:rFonts w:ascii="Times New Roman" w:hAnsi="Times New Roman"/>
              </w:rPr>
            </w:pPr>
            <w:r w:rsidRPr="007C484E">
              <w:rPr>
                <w:rFonts w:ascii="Times New Roman" w:hAnsi="Times New Roman"/>
              </w:rPr>
              <w:t xml:space="preserve">ДСТУ ISO 9001:2015 (ISO 9001:2015. IDT);  </w:t>
            </w:r>
          </w:p>
          <w:p w14:paraId="1A684F32" w14:textId="77777777" w:rsidR="00AF3A43" w:rsidRPr="007C484E" w:rsidRDefault="00AF3A43" w:rsidP="00AF3A43">
            <w:pPr>
              <w:widowControl w:val="0"/>
              <w:ind w:left="33" w:right="113" w:firstLine="283"/>
              <w:contextualSpacing/>
              <w:jc w:val="both"/>
              <w:rPr>
                <w:rFonts w:ascii="Times New Roman" w:hAnsi="Times New Roman"/>
              </w:rPr>
            </w:pPr>
            <w:r w:rsidRPr="007C484E">
              <w:rPr>
                <w:rFonts w:ascii="Times New Roman" w:hAnsi="Times New Roman"/>
              </w:rPr>
              <w:t>ДСТУ ISO 22000:2019 (</w:t>
            </w:r>
            <w:r w:rsidRPr="007C484E">
              <w:rPr>
                <w:rFonts w:ascii="Times New Roman" w:hAnsi="Times New Roman"/>
                <w:lang w:val="en-US"/>
              </w:rPr>
              <w:t>ISO</w:t>
            </w:r>
            <w:r w:rsidRPr="007C484E">
              <w:rPr>
                <w:rFonts w:ascii="Times New Roman" w:hAnsi="Times New Roman"/>
              </w:rPr>
              <w:t xml:space="preserve"> 22000:2018, </w:t>
            </w:r>
            <w:r w:rsidRPr="007C484E">
              <w:rPr>
                <w:rFonts w:ascii="Times New Roman" w:hAnsi="Times New Roman"/>
                <w:lang w:val="en-US"/>
              </w:rPr>
              <w:t>IDT</w:t>
            </w:r>
            <w:r w:rsidRPr="007C484E">
              <w:rPr>
                <w:rFonts w:ascii="Times New Roman" w:hAnsi="Times New Roman"/>
              </w:rPr>
              <w:t>);</w:t>
            </w:r>
          </w:p>
          <w:p w14:paraId="2EB2FF17" w14:textId="77777777" w:rsidR="00AF3A43" w:rsidRPr="007C484E" w:rsidRDefault="00AF3A43" w:rsidP="00AF3A43">
            <w:pPr>
              <w:widowControl w:val="0"/>
              <w:ind w:left="33" w:right="113" w:firstLine="283"/>
              <w:contextualSpacing/>
              <w:jc w:val="both"/>
              <w:rPr>
                <w:rFonts w:ascii="Times New Roman" w:hAnsi="Times New Roman"/>
              </w:rPr>
            </w:pPr>
            <w:r w:rsidRPr="007C484E">
              <w:rPr>
                <w:rFonts w:ascii="Times New Roman" w:hAnsi="Times New Roman"/>
              </w:rPr>
              <w:t>ДСТУ ISO 14001:2015 (</w:t>
            </w:r>
            <w:r w:rsidRPr="007C484E">
              <w:rPr>
                <w:rFonts w:ascii="Times New Roman" w:hAnsi="Times New Roman"/>
                <w:lang w:val="en-US"/>
              </w:rPr>
              <w:t>ISO</w:t>
            </w:r>
            <w:r w:rsidRPr="007C484E">
              <w:rPr>
                <w:rFonts w:ascii="Times New Roman" w:hAnsi="Times New Roman"/>
              </w:rPr>
              <w:t xml:space="preserve"> 14001:2015, </w:t>
            </w:r>
            <w:r w:rsidRPr="007C484E">
              <w:rPr>
                <w:rFonts w:ascii="Times New Roman" w:hAnsi="Times New Roman"/>
                <w:lang w:val="en-US"/>
              </w:rPr>
              <w:t>IDT</w:t>
            </w:r>
            <w:r w:rsidRPr="007C484E">
              <w:rPr>
                <w:rFonts w:ascii="Times New Roman" w:hAnsi="Times New Roman"/>
              </w:rPr>
              <w:t>);</w:t>
            </w:r>
          </w:p>
          <w:p w14:paraId="23F0EB9A" w14:textId="77777777" w:rsidR="00A177C4" w:rsidRPr="007C484E" w:rsidRDefault="00AF3A43" w:rsidP="00A177C4">
            <w:pPr>
              <w:pStyle w:val="a4"/>
              <w:widowControl w:val="0"/>
              <w:numPr>
                <w:ilvl w:val="0"/>
                <w:numId w:val="15"/>
              </w:numPr>
              <w:ind w:right="113"/>
              <w:jc w:val="both"/>
              <w:rPr>
                <w:rFonts w:ascii="Times New Roman" w:hAnsi="Times New Roman"/>
              </w:rPr>
            </w:pPr>
            <w:r w:rsidRPr="007C484E">
              <w:rPr>
                <w:rFonts w:ascii="Times New Roman" w:hAnsi="Times New Roman"/>
              </w:rPr>
              <w:t xml:space="preserve">Крім цього, учасник підтверджує проходження навчання з питань законодавчих вимог щодо впровадження системи НАССР шляхом надання відповідного свідоцтва.  </w:t>
            </w:r>
          </w:p>
          <w:p w14:paraId="6C8B290B" w14:textId="77777777" w:rsidR="00A177C4" w:rsidRPr="007C484E" w:rsidRDefault="00AF3A43" w:rsidP="00A177C4">
            <w:pPr>
              <w:pStyle w:val="a4"/>
              <w:widowControl w:val="0"/>
              <w:numPr>
                <w:ilvl w:val="0"/>
                <w:numId w:val="15"/>
              </w:numPr>
              <w:ind w:right="113"/>
              <w:jc w:val="both"/>
              <w:rPr>
                <w:rFonts w:ascii="Times New Roman" w:hAnsi="Times New Roman"/>
              </w:rPr>
            </w:pPr>
            <w:r w:rsidRPr="007C484E">
              <w:rPr>
                <w:rFonts w:ascii="Times New Roman" w:eastAsia="Times New Roman" w:hAnsi="Times New Roman"/>
              </w:rPr>
              <w:t xml:space="preserve">Рішення про державну реєстрацію </w:t>
            </w:r>
            <w:proofErr w:type="spellStart"/>
            <w:r w:rsidRPr="007C484E">
              <w:rPr>
                <w:rFonts w:ascii="Times New Roman" w:eastAsia="Times New Roman" w:hAnsi="Times New Roman"/>
              </w:rPr>
              <w:t>потужностей</w:t>
            </w:r>
            <w:proofErr w:type="spellEnd"/>
            <w:r w:rsidRPr="007C484E">
              <w:rPr>
                <w:rFonts w:ascii="Times New Roman" w:eastAsia="Times New Roman" w:hAnsi="Times New Roman"/>
              </w:rPr>
              <w:t xml:space="preserve"> оператора ринку харчових продуктів;</w:t>
            </w:r>
          </w:p>
          <w:p w14:paraId="31B26A62" w14:textId="77777777" w:rsidR="00A177C4" w:rsidRPr="007C484E" w:rsidRDefault="00AF3A43" w:rsidP="00A177C4">
            <w:pPr>
              <w:pStyle w:val="a4"/>
              <w:widowControl w:val="0"/>
              <w:numPr>
                <w:ilvl w:val="0"/>
                <w:numId w:val="15"/>
              </w:numPr>
              <w:ind w:right="113"/>
              <w:jc w:val="both"/>
              <w:rPr>
                <w:rFonts w:ascii="Times New Roman" w:hAnsi="Times New Roman"/>
              </w:rPr>
            </w:pPr>
            <w:r w:rsidRPr="007C484E">
              <w:rPr>
                <w:rFonts w:ascii="Times New Roman" w:eastAsia="Times New Roman" w:hAnsi="Times New Roman"/>
              </w:rPr>
              <w:t>Експлуатаційний дозвіл на потужності з виробництва та/або зберігання харчових продуктів</w:t>
            </w:r>
          </w:p>
          <w:p w14:paraId="24A7EDEC" w14:textId="77777777" w:rsidR="00AF3A43" w:rsidRPr="007C484E" w:rsidRDefault="00AF3A43" w:rsidP="00A177C4">
            <w:pPr>
              <w:pStyle w:val="a4"/>
              <w:widowControl w:val="0"/>
              <w:numPr>
                <w:ilvl w:val="0"/>
                <w:numId w:val="15"/>
              </w:numPr>
              <w:ind w:right="113"/>
              <w:jc w:val="both"/>
              <w:rPr>
                <w:rFonts w:ascii="Times New Roman" w:hAnsi="Times New Roman"/>
              </w:rPr>
            </w:pPr>
            <w:r w:rsidRPr="007C484E">
              <w:rPr>
                <w:rFonts w:ascii="Times New Roman" w:eastAsia="Times New Roman" w:hAnsi="Times New Roman"/>
              </w:rPr>
              <w:t xml:space="preserve"> На підтвердження наявності в учасника </w:t>
            </w:r>
            <w:proofErr w:type="spellStart"/>
            <w:r w:rsidRPr="007C484E">
              <w:rPr>
                <w:rFonts w:ascii="Times New Roman" w:eastAsia="Times New Roman" w:hAnsi="Times New Roman"/>
              </w:rPr>
              <w:t>потужностей</w:t>
            </w:r>
            <w:proofErr w:type="spellEnd"/>
            <w:r w:rsidRPr="007C484E">
              <w:rPr>
                <w:rFonts w:ascii="Times New Roman" w:eastAsia="Times New Roman" w:hAnsi="Times New Roman"/>
              </w:rPr>
              <w:t xml:space="preserve">, необхідних для виробництва та/або зберігання товару, що є предметом закупівлі, учасник повинен надати </w:t>
            </w:r>
            <w:proofErr w:type="spellStart"/>
            <w:r w:rsidRPr="007C484E">
              <w:rPr>
                <w:rFonts w:ascii="Times New Roman" w:eastAsia="Times New Roman" w:hAnsi="Times New Roman"/>
              </w:rPr>
              <w:t>скан</w:t>
            </w:r>
            <w:proofErr w:type="spellEnd"/>
            <w:r w:rsidRPr="007C484E">
              <w:rPr>
                <w:rFonts w:ascii="Times New Roman" w:eastAsia="Times New Roman" w:hAnsi="Times New Roman"/>
              </w:rPr>
              <w:t xml:space="preserve">-копію або копію, завірену Учасником, акту обстеження потужності Учасника </w:t>
            </w:r>
            <w:r w:rsidR="008F5C23">
              <w:rPr>
                <w:rFonts w:ascii="Times New Roman" w:eastAsia="Times New Roman" w:hAnsi="Times New Roman"/>
              </w:rPr>
              <w:t xml:space="preserve">(власного чи орендованого) </w:t>
            </w:r>
            <w:r w:rsidRPr="007C484E">
              <w:rPr>
                <w:rFonts w:ascii="Times New Roman" w:eastAsia="Times New Roman" w:hAnsi="Times New Roman"/>
              </w:rPr>
              <w:t>Державною службою України з питань безпечності харчових продуктів та захисту споживачів (</w:t>
            </w:r>
            <w:proofErr w:type="spellStart"/>
            <w:r w:rsidRPr="007C484E">
              <w:rPr>
                <w:rFonts w:ascii="Times New Roman" w:eastAsia="Times New Roman" w:hAnsi="Times New Roman"/>
              </w:rPr>
              <w:t>Держпродспоживслужба</w:t>
            </w:r>
            <w:proofErr w:type="spellEnd"/>
            <w:r w:rsidRPr="007C484E">
              <w:rPr>
                <w:rFonts w:ascii="Times New Roman" w:eastAsia="Times New Roman" w:hAnsi="Times New Roman"/>
              </w:rPr>
              <w:t>),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за формою встановленою Наказом Міністерства аграрної політики та продовольства України від 08.08.2019 №447 складеного не раніше 12 місяців відносно кінцевого строку подання пропозицій.</w:t>
            </w:r>
          </w:p>
          <w:p w14:paraId="595F32AD" w14:textId="77777777" w:rsidR="008C6459" w:rsidRPr="008B46C2" w:rsidRDefault="008C6459" w:rsidP="00A177C4">
            <w:pPr>
              <w:widowControl w:val="0"/>
              <w:jc w:val="both"/>
              <w:rPr>
                <w:rFonts w:ascii="Times New Roman" w:hAnsi="Times New Roman"/>
                <w:i/>
                <w:color w:val="000000"/>
                <w:shd w:val="solid" w:color="FFFFFF" w:fill="FFFFFF"/>
              </w:rPr>
            </w:pPr>
          </w:p>
        </w:tc>
      </w:tr>
      <w:tr w:rsidR="008C6459" w:rsidRPr="00D56818" w14:paraId="72FCF259" w14:textId="77777777" w:rsidTr="00803FFF">
        <w:tc>
          <w:tcPr>
            <w:tcW w:w="567" w:type="dxa"/>
            <w:shd w:val="clear" w:color="auto" w:fill="auto"/>
          </w:tcPr>
          <w:p w14:paraId="7D154CEA" w14:textId="77777777" w:rsidR="008C6459" w:rsidRPr="004457F0" w:rsidRDefault="008C6459" w:rsidP="008C6459">
            <w:pPr>
              <w:rPr>
                <w:rFonts w:ascii="Times New Roman" w:hAnsi="Times New Roman" w:cs="Times New Roman"/>
              </w:rPr>
            </w:pPr>
            <w:r w:rsidRPr="004457F0">
              <w:rPr>
                <w:rFonts w:ascii="Times New Roman" w:hAnsi="Times New Roman" w:cs="Times New Roman"/>
              </w:rPr>
              <w:t>7.</w:t>
            </w:r>
          </w:p>
        </w:tc>
        <w:tc>
          <w:tcPr>
            <w:tcW w:w="2693" w:type="dxa"/>
            <w:shd w:val="clear" w:color="auto" w:fill="auto"/>
          </w:tcPr>
          <w:p w14:paraId="3534A592" w14:textId="77777777" w:rsidR="008C6459" w:rsidRPr="004457F0" w:rsidRDefault="008C6459" w:rsidP="008C6459">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субпідрядника /співвиконавця </w:t>
            </w:r>
            <w:r w:rsidRPr="004457F0">
              <w:rPr>
                <w:rFonts w:ascii="Times New Roman" w:eastAsia="Times New Roman" w:hAnsi="Times New Roman" w:cs="Times New Roman"/>
                <w:b/>
                <w:i/>
              </w:rPr>
              <w:t>(у випадку закупівлі робіт чи послуг)</w:t>
            </w:r>
          </w:p>
        </w:tc>
        <w:tc>
          <w:tcPr>
            <w:tcW w:w="7797" w:type="dxa"/>
          </w:tcPr>
          <w:p w14:paraId="3FC08F8E" w14:textId="77777777" w:rsidR="008C6459" w:rsidRDefault="008C6459" w:rsidP="008C6459">
            <w:pPr>
              <w:widowControl w:val="0"/>
              <w:ind w:right="113" w:firstLine="388"/>
              <w:contextualSpacing/>
              <w:jc w:val="both"/>
              <w:rPr>
                <w:rFonts w:ascii="Times New Roman" w:hAnsi="Times New Roman"/>
              </w:rPr>
            </w:pPr>
            <w:r>
              <w:rPr>
                <w:rFonts w:ascii="Times New Roman" w:hAnsi="Times New Roman"/>
              </w:rPr>
              <w:t xml:space="preserve">7.1. Не </w:t>
            </w:r>
            <w:r w:rsidR="008C0F2C">
              <w:rPr>
                <w:rFonts w:ascii="Times New Roman" w:hAnsi="Times New Roman"/>
              </w:rPr>
              <w:t>вимагається.</w:t>
            </w:r>
          </w:p>
          <w:p w14:paraId="5950194B" w14:textId="77777777" w:rsidR="008C6459" w:rsidRDefault="008C6459" w:rsidP="008C6459">
            <w:pPr>
              <w:widowControl w:val="0"/>
              <w:ind w:right="113" w:firstLine="388"/>
              <w:contextualSpacing/>
              <w:jc w:val="both"/>
              <w:rPr>
                <w:rFonts w:ascii="Times New Roman" w:hAnsi="Times New Roman"/>
              </w:rPr>
            </w:pPr>
          </w:p>
          <w:p w14:paraId="70E742DC" w14:textId="77777777" w:rsidR="008C6459" w:rsidRPr="001E7CDA" w:rsidRDefault="008C6459" w:rsidP="008C0F2C">
            <w:pPr>
              <w:widowControl w:val="0"/>
              <w:ind w:right="113" w:firstLine="388"/>
              <w:contextualSpacing/>
              <w:jc w:val="both"/>
              <w:rPr>
                <w:rFonts w:ascii="Times New Roman" w:eastAsia="Times New Roman" w:hAnsi="Times New Roman" w:cs="Times New Roman"/>
                <w:highlight w:val="yellow"/>
              </w:rPr>
            </w:pPr>
          </w:p>
        </w:tc>
      </w:tr>
      <w:tr w:rsidR="008C6459" w:rsidRPr="00D56818" w14:paraId="301F051C" w14:textId="77777777" w:rsidTr="00803FFF">
        <w:tc>
          <w:tcPr>
            <w:tcW w:w="567" w:type="dxa"/>
            <w:shd w:val="clear" w:color="auto" w:fill="auto"/>
          </w:tcPr>
          <w:p w14:paraId="6CEA270E"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14:paraId="6DE9457C" w14:textId="77777777"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Унесення змін або відкликання тендерної пропозиції учасником</w:t>
            </w:r>
          </w:p>
        </w:tc>
        <w:tc>
          <w:tcPr>
            <w:tcW w:w="7797" w:type="dxa"/>
          </w:tcPr>
          <w:p w14:paraId="291B9A90" w14:textId="77777777" w:rsidR="008C6459" w:rsidRPr="00D56818" w:rsidRDefault="008C6459" w:rsidP="008C6459">
            <w:pPr>
              <w:widowControl w:val="0"/>
              <w:ind w:firstLine="450"/>
              <w:jc w:val="both"/>
              <w:rPr>
                <w:rFonts w:ascii="Times New Roman" w:eastAsia="Times New Roman" w:hAnsi="Times New Roman" w:cs="Times New Roman"/>
              </w:rPr>
            </w:pPr>
            <w:r>
              <w:rPr>
                <w:rFonts w:ascii="Times New Roman" w:eastAsia="Times New Roman" w:hAnsi="Times New Roman" w:cs="Times New Roman"/>
              </w:rPr>
              <w:t xml:space="preserve">8.1. </w:t>
            </w:r>
            <w:r w:rsidRPr="00D56818">
              <w:rPr>
                <w:rFonts w:ascii="Times New Roman" w:eastAsia="Times New Roman" w:hAnsi="Times New Roman" w:cs="Times New Roman"/>
              </w:rPr>
              <w:t xml:space="preserve">Учасник процедури закупівлі має право </w:t>
            </w:r>
            <w:proofErr w:type="spellStart"/>
            <w:r w:rsidRPr="00D56818">
              <w:rPr>
                <w:rFonts w:ascii="Times New Roman" w:eastAsia="Times New Roman" w:hAnsi="Times New Roman" w:cs="Times New Roman"/>
              </w:rPr>
              <w:t>внести</w:t>
            </w:r>
            <w:proofErr w:type="spellEnd"/>
            <w:r w:rsidRPr="00D56818">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до закінчення кінцевого строку подання тендерних пропозицій.</w:t>
            </w:r>
          </w:p>
          <w:p w14:paraId="23054B2C" w14:textId="77777777" w:rsidR="008C6459" w:rsidRPr="00D56818" w:rsidRDefault="008C6459" w:rsidP="008C6459">
            <w:pPr>
              <w:widowControl w:val="0"/>
              <w:ind w:firstLine="450"/>
              <w:jc w:val="both"/>
              <w:rPr>
                <w:rFonts w:ascii="Times New Roman" w:eastAsia="Times New Roman" w:hAnsi="Times New Roman" w:cs="Times New Roman"/>
              </w:rPr>
            </w:pPr>
            <w:r>
              <w:rPr>
                <w:rFonts w:ascii="Times New Roman" w:eastAsia="Times New Roman" w:hAnsi="Times New Roman" w:cs="Times New Roman"/>
              </w:rPr>
              <w:t xml:space="preserve">8.2. </w:t>
            </w:r>
            <w:r w:rsidRPr="00D56818">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уточнених або нових документів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w:t>
            </w:r>
            <w:r w:rsidRPr="00D56818">
              <w:rPr>
                <w:rFonts w:ascii="Times New Roman" w:eastAsia="Times New Roman" w:hAnsi="Times New Roman" w:cs="Times New Roman"/>
                <w:b/>
                <w:i/>
              </w:rPr>
              <w:t>протягом 24 годин</w:t>
            </w:r>
            <w:r w:rsidRPr="00D56818">
              <w:rPr>
                <w:rFonts w:ascii="Times New Roman" w:eastAsia="Times New Roman" w:hAnsi="Times New Roman" w:cs="Times New Roman"/>
              </w:rPr>
              <w:t xml:space="preserve"> з моменту розміщення замовником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повідомлення з вимогою про усунення таких </w:t>
            </w:r>
            <w:proofErr w:type="spellStart"/>
            <w:r w:rsidRPr="00D56818">
              <w:rPr>
                <w:rFonts w:ascii="Times New Roman" w:eastAsia="Times New Roman" w:hAnsi="Times New Roman" w:cs="Times New Roman"/>
              </w:rPr>
              <w:t>невідповідностей</w:t>
            </w:r>
            <w:proofErr w:type="spellEnd"/>
            <w:r w:rsidRPr="00D56818">
              <w:rPr>
                <w:rFonts w:ascii="Times New Roman" w:eastAsia="Times New Roman" w:hAnsi="Times New Roman" w:cs="Times New Roman"/>
              </w:rPr>
              <w:t>.</w:t>
            </w:r>
          </w:p>
          <w:p w14:paraId="1D21AE0E" w14:textId="77777777" w:rsidR="008C6459" w:rsidRPr="00D56818" w:rsidRDefault="008C6459" w:rsidP="008C6459">
            <w:pPr>
              <w:widowControl w:val="0"/>
              <w:ind w:right="120" w:firstLine="450"/>
              <w:jc w:val="both"/>
              <w:rPr>
                <w:rFonts w:ascii="Times New Roman" w:eastAsia="Times New Roman" w:hAnsi="Times New Roman" w:cs="Times New Roman"/>
                <w:b/>
              </w:rPr>
            </w:pPr>
            <w:r>
              <w:rPr>
                <w:rFonts w:ascii="Times New Roman" w:eastAsia="Times New Roman" w:hAnsi="Times New Roman" w:cs="Times New Roman"/>
              </w:rPr>
              <w:t xml:space="preserve">8.3. </w:t>
            </w:r>
            <w:r w:rsidRPr="00D56818">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D56818">
              <w:rPr>
                <w:rFonts w:ascii="Times New Roman" w:eastAsia="Times New Roman" w:hAnsi="Times New Roman" w:cs="Times New Roman"/>
              </w:rPr>
              <w:t>невиправлення</w:t>
            </w:r>
            <w:proofErr w:type="spellEnd"/>
            <w:r w:rsidRPr="00D56818">
              <w:rPr>
                <w:rFonts w:ascii="Times New Roman" w:eastAsia="Times New Roman" w:hAnsi="Times New Roman" w:cs="Times New Roman"/>
              </w:rPr>
              <w:t xml:space="preserve"> учасниками виявлених </w:t>
            </w:r>
            <w:proofErr w:type="spellStart"/>
            <w:r w:rsidRPr="00D56818">
              <w:rPr>
                <w:rFonts w:ascii="Times New Roman" w:eastAsia="Times New Roman" w:hAnsi="Times New Roman" w:cs="Times New Roman"/>
              </w:rPr>
              <w:t>невідповідностей</w:t>
            </w:r>
            <w:proofErr w:type="spellEnd"/>
            <w:r w:rsidRPr="00D56818">
              <w:rPr>
                <w:rFonts w:ascii="Times New Roman" w:eastAsia="Times New Roman" w:hAnsi="Times New Roman" w:cs="Times New Roman"/>
              </w:rPr>
              <w:t>.</w:t>
            </w:r>
          </w:p>
        </w:tc>
      </w:tr>
      <w:tr w:rsidR="008C6459" w:rsidRPr="00D56818" w14:paraId="4D9B6F4E" w14:textId="77777777" w:rsidTr="00803FFF">
        <w:tc>
          <w:tcPr>
            <w:tcW w:w="11057" w:type="dxa"/>
            <w:gridSpan w:val="3"/>
            <w:shd w:val="clear" w:color="auto" w:fill="auto"/>
          </w:tcPr>
          <w:p w14:paraId="3113DB97" w14:textId="77777777" w:rsidR="008C6459" w:rsidRDefault="008C6459" w:rsidP="008C6459">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4. Подання та розкриття тендерної пропозиції</w:t>
            </w:r>
          </w:p>
          <w:p w14:paraId="61DBF038" w14:textId="77777777" w:rsidR="008C6459" w:rsidRPr="00D56818" w:rsidRDefault="008C6459" w:rsidP="008C6459">
            <w:pPr>
              <w:widowControl w:val="0"/>
              <w:ind w:right="120"/>
              <w:jc w:val="center"/>
              <w:rPr>
                <w:rFonts w:ascii="Times New Roman" w:eastAsia="Times New Roman" w:hAnsi="Times New Roman" w:cs="Times New Roman"/>
              </w:rPr>
            </w:pPr>
          </w:p>
        </w:tc>
      </w:tr>
      <w:tr w:rsidR="008C6459" w:rsidRPr="00D56818" w14:paraId="0FA8AE0B" w14:textId="77777777" w:rsidTr="00803FFF">
        <w:tc>
          <w:tcPr>
            <w:tcW w:w="567" w:type="dxa"/>
            <w:shd w:val="clear" w:color="auto" w:fill="auto"/>
          </w:tcPr>
          <w:p w14:paraId="5F09F0CE"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1.</w:t>
            </w:r>
          </w:p>
        </w:tc>
        <w:tc>
          <w:tcPr>
            <w:tcW w:w="2693" w:type="dxa"/>
            <w:shd w:val="clear" w:color="auto" w:fill="auto"/>
          </w:tcPr>
          <w:p w14:paraId="1B67F724" w14:textId="77777777"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Кінцевий строк подання тендерної пропозиції</w:t>
            </w:r>
          </w:p>
        </w:tc>
        <w:tc>
          <w:tcPr>
            <w:tcW w:w="7797" w:type="dxa"/>
          </w:tcPr>
          <w:p w14:paraId="6B829E51" w14:textId="61CB1604" w:rsidR="002115A2" w:rsidRPr="00891D27" w:rsidRDefault="002115A2" w:rsidP="002115A2">
            <w:pPr>
              <w:widowControl w:val="0"/>
              <w:ind w:firstLine="425"/>
              <w:jc w:val="both"/>
              <w:rPr>
                <w:rFonts w:ascii="Times New Roman" w:eastAsia="Times New Roman" w:hAnsi="Times New Roman" w:cs="Times New Roman"/>
              </w:rPr>
            </w:pPr>
            <w:r w:rsidRPr="002115A2">
              <w:rPr>
                <w:rFonts w:ascii="Times New Roman" w:eastAsia="Times New Roman" w:hAnsi="Times New Roman" w:cs="Times New Roman"/>
              </w:rPr>
              <w:t xml:space="preserve">1.1. Кінцевий строк подання тендерних пропозицій </w:t>
            </w:r>
            <w:r w:rsidR="00D147FA" w:rsidRPr="00891D27">
              <w:rPr>
                <w:rFonts w:ascii="Times New Roman" w:eastAsia="Times New Roman" w:hAnsi="Times New Roman" w:cs="Times New Roman"/>
                <w:strike/>
                <w:color w:val="FF0000"/>
              </w:rPr>
              <w:t>04</w:t>
            </w:r>
            <w:r w:rsidRPr="00891D27">
              <w:rPr>
                <w:rFonts w:ascii="Times New Roman" w:eastAsia="Times New Roman" w:hAnsi="Times New Roman" w:cs="Times New Roman"/>
                <w:strike/>
                <w:color w:val="FF0000"/>
              </w:rPr>
              <w:t>.0</w:t>
            </w:r>
            <w:r w:rsidR="00D147FA" w:rsidRPr="00891D27">
              <w:rPr>
                <w:rFonts w:ascii="Times New Roman" w:eastAsia="Times New Roman" w:hAnsi="Times New Roman" w:cs="Times New Roman"/>
                <w:strike/>
                <w:color w:val="FF0000"/>
              </w:rPr>
              <w:t>2</w:t>
            </w:r>
            <w:r w:rsidRPr="00891D27">
              <w:rPr>
                <w:rFonts w:ascii="Times New Roman" w:eastAsia="Times New Roman" w:hAnsi="Times New Roman" w:cs="Times New Roman"/>
                <w:strike/>
                <w:color w:val="FF0000"/>
              </w:rPr>
              <w:t>.2023 р</w:t>
            </w:r>
            <w:r w:rsidRPr="00891D27">
              <w:rPr>
                <w:rFonts w:ascii="Times New Roman" w:eastAsia="Times New Roman" w:hAnsi="Times New Roman" w:cs="Times New Roman"/>
              </w:rPr>
              <w:t>.</w:t>
            </w:r>
            <w:r w:rsidR="00891D27" w:rsidRPr="00891D27">
              <w:rPr>
                <w:rFonts w:ascii="Times New Roman" w:eastAsia="Times New Roman" w:hAnsi="Times New Roman" w:cs="Times New Roman"/>
              </w:rPr>
              <w:t xml:space="preserve"> 07.02.2023 р.</w:t>
            </w:r>
          </w:p>
          <w:p w14:paraId="0D006E48" w14:textId="77777777" w:rsidR="002115A2" w:rsidRPr="002115A2" w:rsidRDefault="002115A2" w:rsidP="002115A2">
            <w:pPr>
              <w:widowControl w:val="0"/>
              <w:ind w:firstLine="425"/>
              <w:jc w:val="both"/>
              <w:rPr>
                <w:rFonts w:ascii="Times New Roman" w:eastAsia="Times New Roman" w:hAnsi="Times New Roman" w:cs="Times New Roman"/>
              </w:rPr>
            </w:pPr>
            <w:r w:rsidRPr="002115A2">
              <w:rPr>
                <w:rFonts w:ascii="Times New Roman" w:eastAsia="Times New Roman" w:hAnsi="Times New Roman" w:cs="Times New Roman"/>
              </w:rPr>
              <w:t>1.2. Отримана тендерна пропозиція вноситься автоматично до реєстру отриманих тендерних пропозицій.</w:t>
            </w:r>
          </w:p>
          <w:p w14:paraId="722EFCE4" w14:textId="64938683" w:rsidR="008C6459" w:rsidRPr="00D56818" w:rsidRDefault="002115A2" w:rsidP="002115A2">
            <w:pPr>
              <w:widowControl w:val="0"/>
              <w:ind w:firstLine="425"/>
              <w:jc w:val="both"/>
              <w:rPr>
                <w:rFonts w:ascii="Times New Roman" w:eastAsia="Times New Roman" w:hAnsi="Times New Roman" w:cs="Times New Roman"/>
              </w:rPr>
            </w:pPr>
            <w:r w:rsidRPr="002115A2">
              <w:rPr>
                <w:rFonts w:ascii="Times New Roman" w:eastAsia="Times New Roman" w:hAnsi="Times New Roman" w:cs="Times New Roman"/>
              </w:rPr>
              <w:t xml:space="preserve">1.2. Електронна система </w:t>
            </w:r>
            <w:proofErr w:type="spellStart"/>
            <w:r w:rsidRPr="002115A2">
              <w:rPr>
                <w:rFonts w:ascii="Times New Roman" w:eastAsia="Times New Roman" w:hAnsi="Times New Roman" w:cs="Times New Roman"/>
              </w:rPr>
              <w:t>закупівель</w:t>
            </w:r>
            <w:proofErr w:type="spellEnd"/>
            <w:r w:rsidRPr="002115A2">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2115A2">
              <w:rPr>
                <w:rFonts w:ascii="Times New Roman" w:eastAsia="Times New Roman" w:hAnsi="Times New Roman" w:cs="Times New Roman"/>
              </w:rPr>
              <w:t>закупівель</w:t>
            </w:r>
            <w:proofErr w:type="spellEnd"/>
            <w:r w:rsidRPr="002115A2">
              <w:rPr>
                <w:rFonts w:ascii="Times New Roman" w:eastAsia="Times New Roman" w:hAnsi="Times New Roman" w:cs="Times New Roman"/>
              </w:rPr>
              <w:t xml:space="preserve"> повинна забезпечити можливість подання тендерної пропозиції всім особам на рівних умовах.</w:t>
            </w:r>
          </w:p>
        </w:tc>
      </w:tr>
      <w:tr w:rsidR="002115A2" w:rsidRPr="00D56818" w14:paraId="579D5027" w14:textId="77777777" w:rsidTr="00803FFF">
        <w:tc>
          <w:tcPr>
            <w:tcW w:w="567" w:type="dxa"/>
            <w:shd w:val="clear" w:color="auto" w:fill="auto"/>
          </w:tcPr>
          <w:p w14:paraId="55298F2C" w14:textId="77777777" w:rsidR="002115A2" w:rsidRPr="00D56818" w:rsidRDefault="002115A2" w:rsidP="002115A2">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14:paraId="36666726" w14:textId="77777777" w:rsidR="002115A2" w:rsidRPr="00D56818" w:rsidRDefault="002115A2" w:rsidP="002115A2">
            <w:pPr>
              <w:rPr>
                <w:rFonts w:ascii="Times New Roman" w:eastAsia="Times New Roman" w:hAnsi="Times New Roman" w:cs="Times New Roman"/>
                <w:b/>
              </w:rPr>
            </w:pPr>
            <w:r w:rsidRPr="00D56818">
              <w:rPr>
                <w:rFonts w:ascii="Times New Roman" w:eastAsia="Times New Roman" w:hAnsi="Times New Roman" w:cs="Times New Roman"/>
                <w:b/>
              </w:rPr>
              <w:t>Дата та час розкриття тендерної пропозиції</w:t>
            </w:r>
          </w:p>
        </w:tc>
        <w:tc>
          <w:tcPr>
            <w:tcW w:w="7797" w:type="dxa"/>
          </w:tcPr>
          <w:p w14:paraId="7C463084" w14:textId="77777777" w:rsidR="002115A2" w:rsidRPr="002115A2" w:rsidRDefault="002115A2" w:rsidP="002115A2">
            <w:pPr>
              <w:widowControl w:val="0"/>
              <w:pBdr>
                <w:top w:val="nil"/>
                <w:left w:val="nil"/>
                <w:bottom w:val="nil"/>
                <w:right w:val="nil"/>
                <w:between w:val="nil"/>
              </w:pBdr>
              <w:ind w:firstLine="425"/>
              <w:jc w:val="both"/>
              <w:rPr>
                <w:rFonts w:ascii="Times New Roman" w:eastAsia="Times New Roman" w:hAnsi="Times New Roman" w:cs="Times New Roman"/>
              </w:rPr>
            </w:pPr>
            <w:r w:rsidRPr="002115A2">
              <w:rPr>
                <w:rFonts w:ascii="Times New Roman" w:eastAsia="Times New Roman" w:hAnsi="Times New Roman" w:cs="Times New Roman"/>
              </w:rPr>
              <w:t xml:space="preserve">2.1 Дата і час розкриття отриманих тендерних пропозицій визначаються електронною системою </w:t>
            </w:r>
            <w:proofErr w:type="spellStart"/>
            <w:r w:rsidRPr="002115A2">
              <w:rPr>
                <w:rFonts w:ascii="Times New Roman" w:eastAsia="Times New Roman" w:hAnsi="Times New Roman" w:cs="Times New Roman"/>
              </w:rPr>
              <w:t>закупівель</w:t>
            </w:r>
            <w:proofErr w:type="spellEnd"/>
            <w:r w:rsidRPr="002115A2">
              <w:rPr>
                <w:rFonts w:ascii="Times New Roman" w:eastAsia="Times New Roman" w:hAnsi="Times New Roman" w:cs="Times New Roman"/>
              </w:rPr>
              <w:t xml:space="preserve"> автоматично та зазначаються в оголошенні про проведення конкурентної процедури закупівлі.</w:t>
            </w:r>
          </w:p>
          <w:p w14:paraId="2BC02640" w14:textId="77777777" w:rsidR="002115A2" w:rsidRPr="002115A2" w:rsidRDefault="002115A2" w:rsidP="002115A2">
            <w:pPr>
              <w:widowControl w:val="0"/>
              <w:pBdr>
                <w:top w:val="nil"/>
                <w:left w:val="nil"/>
                <w:bottom w:val="nil"/>
                <w:right w:val="nil"/>
                <w:between w:val="nil"/>
              </w:pBdr>
              <w:ind w:firstLine="425"/>
              <w:jc w:val="both"/>
              <w:rPr>
                <w:rFonts w:ascii="Times New Roman" w:eastAsia="Times New Roman" w:hAnsi="Times New Roman" w:cs="Times New Roman"/>
              </w:rPr>
            </w:pPr>
            <w:r w:rsidRPr="002115A2">
              <w:rPr>
                <w:rFonts w:ascii="Times New Roman" w:eastAsia="Times New Roman" w:hAnsi="Times New Roman" w:cs="Times New Roman"/>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2115A2">
              <w:rPr>
                <w:rFonts w:ascii="Times New Roman" w:eastAsia="Times New Roman" w:hAnsi="Times New Roman" w:cs="Times New Roman"/>
              </w:rPr>
              <w:t>закупівель</w:t>
            </w:r>
            <w:proofErr w:type="spellEnd"/>
            <w:r w:rsidRPr="002115A2">
              <w:rPr>
                <w:rFonts w:ascii="Times New Roman" w:eastAsia="Times New Roman" w:hAnsi="Times New Roman" w:cs="Times New Roman"/>
              </w:rPr>
              <w:t xml:space="preserve"> </w:t>
            </w:r>
          </w:p>
          <w:p w14:paraId="0588271E" w14:textId="77777777" w:rsidR="002115A2" w:rsidRPr="002115A2" w:rsidRDefault="002115A2" w:rsidP="002115A2">
            <w:pPr>
              <w:shd w:val="clear" w:color="auto" w:fill="FFFFFF"/>
              <w:spacing w:before="100" w:beforeAutospacing="1" w:after="100" w:afterAutospacing="1"/>
              <w:ind w:firstLine="425"/>
              <w:rPr>
                <w:rFonts w:ascii="Times New Roman" w:eastAsia="Times New Roman" w:hAnsi="Times New Roman" w:cs="Times New Roman"/>
              </w:rPr>
            </w:pPr>
            <w:r w:rsidRPr="002115A2">
              <w:rPr>
                <w:rFonts w:ascii="Times New Roman" w:eastAsia="Times New Roman" w:hAnsi="Times New Roman" w:cs="Times New Roman"/>
              </w:rPr>
              <w:t xml:space="preserve">2.3.для відкритих торгів з особливостями, що оголошуються в електронній системі </w:t>
            </w:r>
            <w:proofErr w:type="spellStart"/>
            <w:r w:rsidRPr="002115A2">
              <w:rPr>
                <w:rFonts w:ascii="Times New Roman" w:eastAsia="Times New Roman" w:hAnsi="Times New Roman" w:cs="Times New Roman"/>
              </w:rPr>
              <w:t>закупівель</w:t>
            </w:r>
            <w:proofErr w:type="spellEnd"/>
            <w:r w:rsidRPr="002115A2">
              <w:rPr>
                <w:rFonts w:ascii="Times New Roman" w:eastAsia="Times New Roman" w:hAnsi="Times New Roman" w:cs="Times New Roman"/>
              </w:rPr>
              <w:t>., остаточна ціна/приведена ціна тендерної пропозиції формується на підставі первинної ціни пропозиції, введеної при завантаженні пропозиції до системи PROZORRO (зокрема, через особистий кабінет на </w:t>
            </w:r>
            <w:hyperlink r:id="rId7" w:history="1">
              <w:r w:rsidRPr="002115A2">
                <w:rPr>
                  <w:rFonts w:ascii="Times New Roman" w:eastAsia="Times New Roman" w:hAnsi="Times New Roman"/>
                </w:rPr>
                <w:t xml:space="preserve">електронному майданчику </w:t>
              </w:r>
            </w:hyperlink>
            <w:r w:rsidRPr="002115A2">
              <w:rPr>
                <w:rFonts w:ascii="Times New Roman" w:eastAsia="Times New Roman" w:hAnsi="Times New Roman" w:cs="Times New Roman"/>
              </w:rPr>
              <w:t>), а не за наслідками застосування реверсивного аукціону;</w:t>
            </w:r>
          </w:p>
          <w:p w14:paraId="53515069" w14:textId="77777777" w:rsidR="002115A2" w:rsidRPr="002115A2" w:rsidRDefault="002115A2" w:rsidP="002115A2">
            <w:pPr>
              <w:shd w:val="clear" w:color="auto" w:fill="FFFFFF"/>
              <w:spacing w:before="100" w:beforeAutospacing="1" w:after="100" w:afterAutospacing="1"/>
              <w:ind w:firstLine="425"/>
              <w:rPr>
                <w:rFonts w:ascii="Times New Roman" w:eastAsia="Times New Roman" w:hAnsi="Times New Roman" w:cs="Times New Roman"/>
              </w:rPr>
            </w:pPr>
            <w:r w:rsidRPr="002115A2">
              <w:rPr>
                <w:rFonts w:ascii="Times New Roman" w:eastAsia="Times New Roman" w:hAnsi="Times New Roman" w:cs="Times New Roman"/>
              </w:rPr>
              <w:t>Відкриті торги проводяться без застосування електронного аукціону</w:t>
            </w:r>
          </w:p>
          <w:p w14:paraId="7186B3EB" w14:textId="77777777" w:rsidR="002115A2" w:rsidRPr="002115A2" w:rsidRDefault="002115A2" w:rsidP="002115A2">
            <w:pPr>
              <w:pStyle w:val="2"/>
              <w:shd w:val="clear" w:color="auto" w:fill="FFFFFF"/>
              <w:spacing w:before="0" w:after="0"/>
              <w:ind w:firstLine="425"/>
              <w:outlineLvl w:val="1"/>
              <w:rPr>
                <w:rFonts w:ascii="Times New Roman" w:hAnsi="Times New Roman"/>
                <w:b w:val="0"/>
                <w:i w:val="0"/>
                <w:sz w:val="22"/>
                <w:szCs w:val="22"/>
                <w:lang w:val="uk-UA" w:eastAsia="uk-UA"/>
              </w:rPr>
            </w:pPr>
            <w:r w:rsidRPr="002115A2">
              <w:rPr>
                <w:rFonts w:ascii="Times New Roman" w:hAnsi="Times New Roman"/>
                <w:b w:val="0"/>
                <w:i w:val="0"/>
                <w:sz w:val="22"/>
                <w:szCs w:val="22"/>
                <w:lang w:val="uk-UA" w:eastAsia="uk-UA"/>
              </w:rPr>
              <w:t xml:space="preserve">Відповідно до п.35 Постанови КМУ від 30.12.2022 року №1495 «Про внесення змін до особливостей здійснення публічних </w:t>
            </w:r>
            <w:proofErr w:type="spellStart"/>
            <w:r w:rsidRPr="002115A2">
              <w:rPr>
                <w:rFonts w:ascii="Times New Roman" w:hAnsi="Times New Roman"/>
                <w:b w:val="0"/>
                <w:i w:val="0"/>
                <w:sz w:val="22"/>
                <w:szCs w:val="22"/>
                <w:lang w:val="uk-UA" w:eastAsia="uk-UA"/>
              </w:rPr>
              <w:t>закупівель</w:t>
            </w:r>
            <w:proofErr w:type="spellEnd"/>
            <w:r w:rsidRPr="002115A2">
              <w:rPr>
                <w:rFonts w:ascii="Times New Roman" w:hAnsi="Times New Roman"/>
                <w:b w:val="0"/>
                <w:i w:val="0"/>
                <w:sz w:val="22"/>
                <w:szCs w:val="22"/>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18FE051" w14:textId="4EA1F3FF" w:rsidR="002115A2" w:rsidRPr="00D56818" w:rsidRDefault="002115A2" w:rsidP="002115A2">
            <w:pPr>
              <w:widowControl w:val="0"/>
              <w:ind w:right="120" w:firstLine="425"/>
              <w:jc w:val="both"/>
              <w:rPr>
                <w:rFonts w:ascii="Times New Roman" w:eastAsia="Times New Roman" w:hAnsi="Times New Roman" w:cs="Times New Roman"/>
              </w:rPr>
            </w:pPr>
          </w:p>
        </w:tc>
      </w:tr>
      <w:tr w:rsidR="002115A2" w:rsidRPr="00D56818" w14:paraId="0BBEA362" w14:textId="77777777" w:rsidTr="00803FFF">
        <w:tc>
          <w:tcPr>
            <w:tcW w:w="11057" w:type="dxa"/>
            <w:gridSpan w:val="3"/>
            <w:shd w:val="clear" w:color="auto" w:fill="auto"/>
          </w:tcPr>
          <w:p w14:paraId="7722C3CE" w14:textId="798A10EC" w:rsidR="002115A2" w:rsidRPr="002115A2" w:rsidRDefault="002115A2" w:rsidP="002115A2">
            <w:pPr>
              <w:widowControl w:val="0"/>
              <w:ind w:firstLine="425"/>
              <w:jc w:val="center"/>
              <w:rPr>
                <w:rFonts w:ascii="Times New Roman" w:eastAsia="Times New Roman" w:hAnsi="Times New Roman" w:cs="Times New Roman"/>
                <w:b/>
                <w:bCs/>
              </w:rPr>
            </w:pPr>
            <w:r w:rsidRPr="002115A2">
              <w:rPr>
                <w:rFonts w:ascii="Times New Roman" w:eastAsia="Times New Roman" w:hAnsi="Times New Roman" w:cs="Times New Roman"/>
                <w:b/>
                <w:bCs/>
              </w:rPr>
              <w:t>Розділ 5. Оцінка тендерної пропозиції</w:t>
            </w:r>
          </w:p>
        </w:tc>
      </w:tr>
      <w:tr w:rsidR="002115A2" w:rsidRPr="00D56818" w14:paraId="4654EDEE" w14:textId="77777777" w:rsidTr="00803FFF">
        <w:tc>
          <w:tcPr>
            <w:tcW w:w="567" w:type="dxa"/>
            <w:shd w:val="clear" w:color="auto" w:fill="auto"/>
          </w:tcPr>
          <w:p w14:paraId="2B8EAFA9" w14:textId="77777777" w:rsidR="002115A2" w:rsidRPr="00D56818" w:rsidRDefault="002115A2" w:rsidP="002115A2">
            <w:pPr>
              <w:pStyle w:val="a4"/>
              <w:numPr>
                <w:ilvl w:val="3"/>
                <w:numId w:val="2"/>
              </w:numPr>
              <w:ind w:left="0" w:firstLine="0"/>
              <w:rPr>
                <w:rFonts w:ascii="Times New Roman" w:hAnsi="Times New Roman" w:cs="Times New Roman"/>
              </w:rPr>
            </w:pPr>
          </w:p>
        </w:tc>
        <w:tc>
          <w:tcPr>
            <w:tcW w:w="2693" w:type="dxa"/>
            <w:shd w:val="clear" w:color="auto" w:fill="auto"/>
          </w:tcPr>
          <w:p w14:paraId="1BF59DB2" w14:textId="77777777" w:rsidR="002115A2" w:rsidRPr="00D56818" w:rsidRDefault="002115A2" w:rsidP="002115A2">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797" w:type="dxa"/>
          </w:tcPr>
          <w:p w14:paraId="58F16C37" w14:textId="77777777" w:rsidR="002115A2" w:rsidRPr="002115A2" w:rsidRDefault="002115A2" w:rsidP="002115A2">
            <w:pPr>
              <w:widowControl w:val="0"/>
              <w:pBdr>
                <w:top w:val="nil"/>
                <w:left w:val="nil"/>
                <w:bottom w:val="nil"/>
                <w:right w:val="nil"/>
                <w:between w:val="nil"/>
              </w:pBdr>
              <w:ind w:firstLine="425"/>
              <w:jc w:val="both"/>
              <w:rPr>
                <w:rFonts w:ascii="Times New Roman" w:eastAsia="Times New Roman" w:hAnsi="Times New Roman" w:cs="Times New Roman"/>
              </w:rPr>
            </w:pPr>
            <w:r w:rsidRPr="002115A2">
              <w:rPr>
                <w:rFonts w:ascii="Times New Roman" w:eastAsia="Times New Roman" w:hAnsi="Times New Roman" w:cs="Times New Roman"/>
              </w:rPr>
              <w:t>1.1. 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40цих особливостей.</w:t>
            </w:r>
          </w:p>
          <w:p w14:paraId="40D15BB0" w14:textId="77777777" w:rsidR="002115A2" w:rsidRPr="002115A2" w:rsidRDefault="002115A2" w:rsidP="002115A2">
            <w:pPr>
              <w:widowControl w:val="0"/>
              <w:spacing w:before="100" w:beforeAutospacing="1" w:after="100" w:afterAutospacing="1"/>
              <w:ind w:firstLine="425"/>
              <w:rPr>
                <w:rFonts w:ascii="Times New Roman" w:eastAsia="Times New Roman" w:hAnsi="Times New Roman" w:cs="Times New Roman"/>
              </w:rPr>
            </w:pPr>
            <w:r w:rsidRPr="002115A2">
              <w:rPr>
                <w:rFonts w:ascii="Times New Roman" w:eastAsia="Times New Roman" w:hAnsi="Times New Roman" w:cs="Times New Roman"/>
              </w:rPr>
              <w:t xml:space="preserve">1.2. Єдиним критерієм оцінки згідно даної процедури відкритих торгів є ціна (питома вага критерію – 100%).  Оцінка тендерної пропозиції проводиться електронною системою </w:t>
            </w:r>
            <w:proofErr w:type="spellStart"/>
            <w:r w:rsidRPr="002115A2">
              <w:rPr>
                <w:rFonts w:ascii="Times New Roman" w:eastAsia="Times New Roman" w:hAnsi="Times New Roman" w:cs="Times New Roman"/>
              </w:rPr>
              <w:t>закупівель</w:t>
            </w:r>
            <w:proofErr w:type="spellEnd"/>
            <w:r w:rsidRPr="002115A2">
              <w:rPr>
                <w:rFonts w:ascii="Times New Roman" w:eastAsia="Times New Roman" w:hAnsi="Times New Roman" w:cs="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AB74362" w14:textId="77777777" w:rsidR="002115A2" w:rsidRPr="002115A2" w:rsidRDefault="002115A2" w:rsidP="002115A2">
            <w:pPr>
              <w:widowControl w:val="0"/>
              <w:spacing w:before="100" w:beforeAutospacing="1" w:after="100" w:afterAutospacing="1"/>
              <w:ind w:firstLine="425"/>
              <w:rPr>
                <w:rFonts w:ascii="Times New Roman" w:eastAsia="Times New Roman" w:hAnsi="Times New Roman" w:cs="Times New Roman"/>
              </w:rPr>
            </w:pPr>
            <w:r w:rsidRPr="002115A2">
              <w:rPr>
                <w:rFonts w:ascii="Times New Roman" w:eastAsia="Times New Roman" w:hAnsi="Times New Roman" w:cs="Times New Roman"/>
              </w:rPr>
              <w:t xml:space="preserve">Найбільш економічно вигідною тендерною пропозицією електронна система </w:t>
            </w:r>
            <w:proofErr w:type="spellStart"/>
            <w:r w:rsidRPr="002115A2">
              <w:rPr>
                <w:rFonts w:ascii="Times New Roman" w:eastAsia="Times New Roman" w:hAnsi="Times New Roman" w:cs="Times New Roman"/>
              </w:rPr>
              <w:t>закупівель</w:t>
            </w:r>
            <w:proofErr w:type="spellEnd"/>
            <w:r w:rsidRPr="002115A2">
              <w:rPr>
                <w:rFonts w:ascii="Times New Roman" w:eastAsia="Times New Roman" w:hAnsi="Times New Roman" w:cs="Times New Roman"/>
              </w:rPr>
              <w:t xml:space="preserve"> визначає тендерну пропозицію, ціна якої є найнижчою на етапі подання пропозицій.</w:t>
            </w:r>
          </w:p>
          <w:p w14:paraId="23A0D547" w14:textId="77777777" w:rsidR="002115A2" w:rsidRPr="002115A2" w:rsidRDefault="002115A2" w:rsidP="002115A2">
            <w:pPr>
              <w:widowControl w:val="0"/>
              <w:spacing w:before="100" w:beforeAutospacing="1" w:after="100" w:afterAutospacing="1"/>
              <w:ind w:firstLine="425"/>
              <w:rPr>
                <w:rFonts w:ascii="Times New Roman" w:eastAsia="Times New Roman" w:hAnsi="Times New Roman" w:cs="Times New Roman"/>
              </w:rPr>
            </w:pPr>
            <w:r w:rsidRPr="002115A2">
              <w:rPr>
                <w:rFonts w:ascii="Times New Roman" w:eastAsia="Times New Roman" w:hAnsi="Times New Roman" w:cs="Times New Roman"/>
              </w:rPr>
              <w:t xml:space="preserve">Електронною системою </w:t>
            </w:r>
            <w:proofErr w:type="spellStart"/>
            <w:r w:rsidRPr="002115A2">
              <w:rPr>
                <w:rFonts w:ascii="Times New Roman" w:eastAsia="Times New Roman" w:hAnsi="Times New Roman" w:cs="Times New Roman"/>
              </w:rPr>
              <w:t>закупівель</w:t>
            </w:r>
            <w:proofErr w:type="spellEnd"/>
            <w:r w:rsidRPr="002115A2">
              <w:rPr>
                <w:rFonts w:ascii="Times New Roman" w:eastAsia="Times New Roman" w:hAnsi="Times New Roman" w:cs="Times New Roman"/>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6C22D3FD" w14:textId="77777777" w:rsidR="002115A2" w:rsidRPr="002115A2" w:rsidRDefault="002115A2" w:rsidP="002115A2">
            <w:pPr>
              <w:widowControl w:val="0"/>
              <w:spacing w:after="300"/>
              <w:ind w:firstLine="425"/>
              <w:rPr>
                <w:rFonts w:ascii="Times New Roman" w:eastAsia="Times New Roman" w:hAnsi="Times New Roman" w:cs="Times New Roman"/>
              </w:rPr>
            </w:pPr>
            <w:r w:rsidRPr="002115A2">
              <w:rPr>
                <w:rFonts w:ascii="Times New Roman" w:eastAsia="Times New Roman" w:hAnsi="Times New Roman" w:cs="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w:t>
            </w:r>
          </w:p>
          <w:p w14:paraId="15623799" w14:textId="77777777" w:rsidR="002115A2" w:rsidRPr="002115A2" w:rsidRDefault="002115A2" w:rsidP="002115A2">
            <w:pPr>
              <w:widowControl w:val="0"/>
              <w:spacing w:before="100" w:beforeAutospacing="1" w:after="100" w:afterAutospacing="1"/>
              <w:ind w:firstLine="425"/>
              <w:rPr>
                <w:rFonts w:ascii="Times New Roman" w:eastAsia="Times New Roman" w:hAnsi="Times New Roman" w:cs="Times New Roman"/>
              </w:rPr>
            </w:pPr>
            <w:r w:rsidRPr="002115A2">
              <w:rPr>
                <w:rFonts w:ascii="Times New Roman" w:eastAsia="Times New Roman" w:hAnsi="Times New Roman" w:cs="Times New Roman"/>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2115A2">
              <w:rPr>
                <w:rFonts w:ascii="Times New Roman" w:eastAsia="Times New Roman" w:hAnsi="Times New Roman" w:cs="Times New Roman"/>
              </w:rPr>
              <w:lastRenderedPageBreak/>
              <w:t xml:space="preserve">установлених статтею 17 Закону. Замовник, орган оскарження та </w:t>
            </w:r>
            <w:proofErr w:type="spellStart"/>
            <w:r w:rsidRPr="002115A2">
              <w:rPr>
                <w:rFonts w:ascii="Times New Roman" w:eastAsia="Times New Roman" w:hAnsi="Times New Roman" w:cs="Times New Roman"/>
              </w:rPr>
              <w:t>Держаудитслужба</w:t>
            </w:r>
            <w:proofErr w:type="spellEnd"/>
            <w:r w:rsidRPr="002115A2">
              <w:rPr>
                <w:rFonts w:ascii="Times New Roman" w:eastAsia="Times New Roman" w:hAnsi="Times New Roman" w:cs="Times New Roman"/>
              </w:rPr>
              <w:t xml:space="preserve"> мають доступ в електронній системі </w:t>
            </w:r>
            <w:proofErr w:type="spellStart"/>
            <w:r w:rsidRPr="002115A2">
              <w:rPr>
                <w:rFonts w:ascii="Times New Roman" w:eastAsia="Times New Roman" w:hAnsi="Times New Roman" w:cs="Times New Roman"/>
              </w:rPr>
              <w:t>закупівель</w:t>
            </w:r>
            <w:proofErr w:type="spellEnd"/>
            <w:r w:rsidRPr="002115A2">
              <w:rPr>
                <w:rFonts w:ascii="Times New Roman" w:eastAsia="Times New Roman" w:hAnsi="Times New Roman" w:cs="Times New Roman"/>
              </w:rPr>
              <w:t xml:space="preserve"> до інформації, яка визначена учасником процедури закупівлі конфіденційною.</w:t>
            </w:r>
          </w:p>
          <w:p w14:paraId="1867C890" w14:textId="77777777" w:rsidR="002115A2" w:rsidRPr="002115A2" w:rsidRDefault="002115A2" w:rsidP="002115A2">
            <w:pPr>
              <w:widowControl w:val="0"/>
              <w:spacing w:before="100" w:beforeAutospacing="1" w:after="100" w:afterAutospacing="1"/>
              <w:ind w:firstLine="425"/>
              <w:rPr>
                <w:rFonts w:ascii="Times New Roman" w:eastAsia="Times New Roman" w:hAnsi="Times New Roman" w:cs="Times New Roman"/>
              </w:rPr>
            </w:pPr>
            <w:r w:rsidRPr="002115A2">
              <w:rPr>
                <w:rFonts w:ascii="Times New Roman" w:eastAsia="Times New Roman" w:hAnsi="Times New Roman" w:cs="Times New Roman"/>
              </w:rPr>
              <w:t>1.3.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6085EC57" w14:textId="77777777" w:rsidR="002115A2" w:rsidRPr="002115A2" w:rsidRDefault="002115A2" w:rsidP="002115A2">
            <w:pPr>
              <w:keepNext/>
              <w:widowControl w:val="0"/>
              <w:ind w:firstLine="425"/>
              <w:jc w:val="both"/>
              <w:rPr>
                <w:rFonts w:ascii="Times New Roman" w:eastAsia="Times New Roman" w:hAnsi="Times New Roman" w:cs="Times New Roman"/>
              </w:rPr>
            </w:pPr>
            <w:r w:rsidRPr="002115A2">
              <w:rPr>
                <w:rFonts w:ascii="Times New Roman" w:eastAsia="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CC8B002" w14:textId="77777777" w:rsidR="002115A2" w:rsidRPr="002115A2" w:rsidRDefault="002115A2" w:rsidP="002115A2">
            <w:pPr>
              <w:widowControl w:val="0"/>
              <w:ind w:firstLine="425"/>
              <w:jc w:val="both"/>
              <w:rPr>
                <w:rFonts w:ascii="Times New Roman" w:eastAsia="Times New Roman" w:hAnsi="Times New Roman" w:cs="Times New Roman"/>
              </w:rPr>
            </w:pPr>
            <w:r w:rsidRPr="002115A2">
              <w:rPr>
                <w:rFonts w:ascii="Times New Roman" w:eastAsia="Times New Roman" w:hAnsi="Times New Roman" w:cs="Times New Roman"/>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FE85137" w14:textId="77777777" w:rsidR="002115A2" w:rsidRPr="002115A2" w:rsidRDefault="002115A2" w:rsidP="002115A2">
            <w:pPr>
              <w:keepNext/>
              <w:keepLines/>
              <w:widowControl w:val="0"/>
              <w:ind w:firstLine="425"/>
              <w:jc w:val="both"/>
              <w:rPr>
                <w:rFonts w:ascii="Times New Roman" w:eastAsia="Times New Roman" w:hAnsi="Times New Roman" w:cs="Times New Roman"/>
              </w:rPr>
            </w:pPr>
            <w:r w:rsidRPr="002115A2">
              <w:rPr>
                <w:rFonts w:ascii="Times New Roman" w:eastAsia="Times New Roman" w:hAnsi="Times New Roman" w:cs="Times New Roman"/>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Ціна учасника ,який не є платником </w:t>
            </w:r>
            <w:proofErr w:type="spellStart"/>
            <w:r w:rsidRPr="002115A2">
              <w:rPr>
                <w:rFonts w:ascii="Times New Roman" w:eastAsia="Times New Roman" w:hAnsi="Times New Roman" w:cs="Times New Roman"/>
              </w:rPr>
              <w:t>ПДВ,має</w:t>
            </w:r>
            <w:proofErr w:type="spellEnd"/>
            <w:r w:rsidRPr="002115A2">
              <w:rPr>
                <w:rFonts w:ascii="Times New Roman" w:eastAsia="Times New Roman" w:hAnsi="Times New Roman" w:cs="Times New Roman"/>
              </w:rPr>
              <w:t xml:space="preserve"> бути обчислена таким чином ,щоб при умовному додаванні ПДВ , вона не була </w:t>
            </w:r>
            <w:proofErr w:type="spellStart"/>
            <w:r w:rsidRPr="002115A2">
              <w:rPr>
                <w:rFonts w:ascii="Times New Roman" w:eastAsia="Times New Roman" w:hAnsi="Times New Roman" w:cs="Times New Roman"/>
              </w:rPr>
              <w:t>вищою,ніж</w:t>
            </w:r>
            <w:proofErr w:type="spellEnd"/>
            <w:r w:rsidRPr="002115A2">
              <w:rPr>
                <w:rFonts w:ascii="Times New Roman" w:eastAsia="Times New Roman" w:hAnsi="Times New Roman" w:cs="Times New Roman"/>
              </w:rPr>
              <w:t xml:space="preserve"> очікувана вартість закупівлі ,встановлена замовником.</w:t>
            </w:r>
          </w:p>
          <w:p w14:paraId="6E80A5A3" w14:textId="77777777" w:rsidR="002115A2" w:rsidRPr="002115A2" w:rsidRDefault="002115A2" w:rsidP="002115A2">
            <w:pPr>
              <w:widowControl w:val="0"/>
              <w:pBdr>
                <w:top w:val="nil"/>
                <w:left w:val="nil"/>
                <w:bottom w:val="nil"/>
                <w:right w:val="nil"/>
                <w:between w:val="nil"/>
              </w:pBdr>
              <w:ind w:firstLine="425"/>
              <w:contextualSpacing/>
              <w:jc w:val="both"/>
              <w:rPr>
                <w:rFonts w:ascii="Times New Roman" w:eastAsia="Times New Roman" w:hAnsi="Times New Roman" w:cs="Times New Roman"/>
              </w:rPr>
            </w:pPr>
            <w:r w:rsidRPr="002115A2">
              <w:rPr>
                <w:rFonts w:ascii="Times New Roman" w:eastAsia="Times New Roman" w:hAnsi="Times New Roman" w:cs="Times New Roman"/>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 </w:t>
            </w:r>
          </w:p>
          <w:p w14:paraId="585F4551" w14:textId="77777777" w:rsidR="002115A2" w:rsidRPr="002115A2" w:rsidRDefault="002115A2" w:rsidP="002115A2">
            <w:pPr>
              <w:widowControl w:val="0"/>
              <w:pBdr>
                <w:top w:val="nil"/>
                <w:left w:val="nil"/>
                <w:bottom w:val="nil"/>
                <w:right w:val="nil"/>
                <w:between w:val="nil"/>
              </w:pBdr>
              <w:ind w:firstLine="425"/>
              <w:contextualSpacing/>
              <w:jc w:val="both"/>
              <w:rPr>
                <w:rFonts w:ascii="Times New Roman" w:eastAsia="Times New Roman" w:hAnsi="Times New Roman" w:cs="Times New Roman"/>
              </w:rPr>
            </w:pPr>
            <w:r w:rsidRPr="002115A2">
              <w:rPr>
                <w:rFonts w:ascii="Times New Roman" w:eastAsia="Times New Roman" w:hAnsi="Times New Roman" w:cs="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14:paraId="59F30BDE" w14:textId="77777777" w:rsidR="002115A2" w:rsidRPr="002115A2" w:rsidRDefault="002115A2" w:rsidP="002115A2">
            <w:pPr>
              <w:widowControl w:val="0"/>
              <w:pBdr>
                <w:top w:val="nil"/>
                <w:left w:val="nil"/>
                <w:bottom w:val="nil"/>
                <w:right w:val="nil"/>
                <w:between w:val="nil"/>
              </w:pBdr>
              <w:ind w:firstLine="425"/>
              <w:contextualSpacing/>
              <w:jc w:val="both"/>
              <w:rPr>
                <w:rFonts w:ascii="Times New Roman" w:eastAsia="Times New Roman" w:hAnsi="Times New Roman" w:cs="Times New Roman"/>
              </w:rPr>
            </w:pPr>
            <w:r w:rsidRPr="002115A2">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115A2">
              <w:rPr>
                <w:rFonts w:ascii="Times New Roman" w:eastAsia="Times New Roman" w:hAnsi="Times New Roman" w:cs="Times New Roman"/>
              </w:rPr>
              <w:t>закупівель</w:t>
            </w:r>
            <w:proofErr w:type="spellEnd"/>
            <w:r w:rsidRPr="002115A2">
              <w:rPr>
                <w:rFonts w:ascii="Times New Roman" w:eastAsia="Times New Roman" w:hAnsi="Times New Roman" w:cs="Times New Roman"/>
              </w:rPr>
              <w:t xml:space="preserve"> протягом одного дня з дня прийняття відповідного рішення. </w:t>
            </w:r>
          </w:p>
          <w:p w14:paraId="0E900678" w14:textId="5C1B1C83" w:rsidR="002115A2" w:rsidRPr="00D56818" w:rsidRDefault="002115A2" w:rsidP="002115A2">
            <w:pPr>
              <w:widowControl w:val="0"/>
              <w:ind w:right="120" w:firstLine="425"/>
              <w:jc w:val="both"/>
              <w:rPr>
                <w:rFonts w:ascii="Times New Roman" w:eastAsia="Times New Roman" w:hAnsi="Times New Roman" w:cs="Times New Roman"/>
              </w:rPr>
            </w:pPr>
            <w:r w:rsidRPr="002115A2">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tc>
      </w:tr>
      <w:tr w:rsidR="002115A2" w:rsidRPr="00D56818" w14:paraId="6501D2F2" w14:textId="77777777" w:rsidTr="00803FFF">
        <w:tc>
          <w:tcPr>
            <w:tcW w:w="567" w:type="dxa"/>
            <w:shd w:val="clear" w:color="auto" w:fill="auto"/>
          </w:tcPr>
          <w:p w14:paraId="4338901D" w14:textId="77777777" w:rsidR="002115A2" w:rsidRPr="00D56818" w:rsidRDefault="002115A2" w:rsidP="002115A2">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14:paraId="6BFD7B67" w14:textId="77777777" w:rsidR="002115A2" w:rsidRPr="00D56818" w:rsidRDefault="002115A2" w:rsidP="002115A2">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7797" w:type="dxa"/>
          </w:tcPr>
          <w:p w14:paraId="76741A92" w14:textId="77777777" w:rsidR="002115A2" w:rsidRPr="00D56818" w:rsidRDefault="002115A2" w:rsidP="002115A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2.1. </w:t>
            </w:r>
            <w:r w:rsidRPr="00D56818">
              <w:rPr>
                <w:rFonts w:ascii="Times New Roman" w:eastAsia="Times New Roman" w:hAnsi="Times New Roman" w:cs="Times New Roman"/>
              </w:rPr>
              <w:t xml:space="preserve">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D56818">
              <w:rPr>
                <w:rFonts w:ascii="Times New Roman" w:eastAsia="Times New Roman" w:hAnsi="Times New Roman" w:cs="Times New Roman"/>
              </w:rPr>
              <w:t>бенефіціарними</w:t>
            </w:r>
            <w:proofErr w:type="spellEnd"/>
            <w:r w:rsidRPr="00D56818">
              <w:rPr>
                <w:rFonts w:ascii="Times New Roman" w:eastAsia="Times New Roman" w:hAnsi="Times New Roman" w:cs="Times New Roman"/>
              </w:rPr>
              <w:t xml:space="preserve">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14:paraId="5F2C527E" w14:textId="77777777" w:rsidR="002115A2" w:rsidRPr="00D56818" w:rsidRDefault="002115A2" w:rsidP="002115A2">
            <w:pPr>
              <w:widowControl w:val="0"/>
              <w:ind w:right="120"/>
              <w:jc w:val="both"/>
              <w:rPr>
                <w:rFonts w:ascii="Times New Roman" w:eastAsia="Times New Roman" w:hAnsi="Times New Roman" w:cs="Times New Roman"/>
              </w:rPr>
            </w:pPr>
          </w:p>
          <w:p w14:paraId="42658490" w14:textId="77777777" w:rsidR="002115A2" w:rsidRPr="00D56818" w:rsidRDefault="002115A2" w:rsidP="002115A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2.2. </w:t>
            </w:r>
            <w:r w:rsidRPr="00D56818">
              <w:rPr>
                <w:rFonts w:ascii="Times New Roman" w:eastAsia="Times New Roman" w:hAnsi="Times New Roman" w:cs="Times New Roman"/>
              </w:rPr>
              <w:t>Вартість тендерної пропозиції та всі інші ціни повинні бути чітко визначені.</w:t>
            </w:r>
          </w:p>
          <w:p w14:paraId="4B9B6B84" w14:textId="77777777" w:rsidR="002115A2" w:rsidRPr="00D56818" w:rsidRDefault="002115A2" w:rsidP="002115A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47893AD" w14:textId="77777777" w:rsidR="002115A2" w:rsidRPr="00D56818" w:rsidRDefault="002115A2" w:rsidP="002115A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2.4. </w:t>
            </w:r>
            <w:r w:rsidRPr="00D56818">
              <w:rPr>
                <w:rFonts w:ascii="Times New Roman" w:eastAsia="Times New Roman" w:hAnsi="Times New Roman" w:cs="Times New Roman"/>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w:t>
            </w:r>
            <w:r w:rsidRPr="00D56818">
              <w:rPr>
                <w:rFonts w:ascii="Times New Roman" w:eastAsia="Times New Roman" w:hAnsi="Times New Roman" w:cs="Times New Roman"/>
              </w:rPr>
              <w:lastRenderedPageBreak/>
              <w:t>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0C61CD4" w14:textId="77777777" w:rsidR="002115A2" w:rsidRPr="00D56818" w:rsidRDefault="002115A2" w:rsidP="002115A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2.5. </w:t>
            </w:r>
            <w:r w:rsidRPr="00D56818">
              <w:rPr>
                <w:rFonts w:ascii="Times New Roman" w:eastAsia="Times New Roman" w:hAnsi="Times New Roman" w:cs="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56818">
              <w:rPr>
                <w:rFonts w:ascii="Times New Roman" w:eastAsia="Times New Roman" w:hAnsi="Times New Roman" w:cs="Times New Roman"/>
              </w:rPr>
              <w:t>означатиме</w:t>
            </w:r>
            <w:proofErr w:type="spellEnd"/>
            <w:r w:rsidRPr="00D56818">
              <w:rPr>
                <w:rFonts w:ascii="Times New Roman" w:eastAsia="Times New Roman" w:hAnsi="Times New Roman" w:cs="Times New Roman"/>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0B4CC7B6" w14:textId="77777777" w:rsidR="002115A2" w:rsidRPr="00D56818" w:rsidRDefault="002115A2" w:rsidP="002115A2">
            <w:pPr>
              <w:widowControl w:val="0"/>
              <w:ind w:right="120"/>
              <w:jc w:val="both"/>
              <w:rPr>
                <w:rFonts w:ascii="Times New Roman" w:eastAsia="Times New Roman" w:hAnsi="Times New Roman" w:cs="Times New Roman"/>
              </w:rPr>
            </w:pPr>
          </w:p>
          <w:p w14:paraId="1B964AAA" w14:textId="77777777" w:rsidR="002115A2" w:rsidRPr="00D56818" w:rsidRDefault="002115A2" w:rsidP="002115A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2.6. </w:t>
            </w:r>
            <w:r w:rsidRPr="00D56818">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FBB226A" w14:textId="77777777" w:rsidR="002115A2" w:rsidRPr="00D56818" w:rsidRDefault="002115A2" w:rsidP="002115A2">
            <w:pPr>
              <w:widowControl w:val="0"/>
              <w:ind w:right="120"/>
              <w:jc w:val="both"/>
              <w:rPr>
                <w:rFonts w:ascii="Times New Roman" w:eastAsia="Times New Roman" w:hAnsi="Times New Roman" w:cs="Times New Roman"/>
              </w:rPr>
            </w:pPr>
          </w:p>
          <w:p w14:paraId="7924215C" w14:textId="77777777" w:rsidR="002115A2" w:rsidRPr="00D56818" w:rsidRDefault="002115A2" w:rsidP="002115A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2.7. </w:t>
            </w:r>
            <w:r w:rsidRPr="00D56818">
              <w:rPr>
                <w:rFonts w:ascii="Times New Roman" w:eastAsia="Times New Roman" w:hAnsi="Times New Roman" w:cs="Times New Roman"/>
              </w:rPr>
              <w:t>Інші умови тендерної документації:</w:t>
            </w:r>
          </w:p>
          <w:p w14:paraId="7A20B324"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53855B7F"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D56818">
              <w:rPr>
                <w:rFonts w:ascii="Times New Roman" w:eastAsia="Times New Roman" w:hAnsi="Times New Roman" w:cs="Times New Roman"/>
              </w:rPr>
              <w:t>нь</w:t>
            </w:r>
            <w:proofErr w:type="spellEnd"/>
            <w:r w:rsidRPr="00D56818">
              <w:rPr>
                <w:rFonts w:ascii="Times New Roman" w:eastAsia="Times New Roman" w:hAnsi="Times New Roman" w:cs="Times New Roman"/>
              </w:rPr>
              <w:t xml:space="preserve">) державних органів або </w:t>
            </w:r>
            <w:proofErr w:type="spellStart"/>
            <w:r w:rsidRPr="00D56818">
              <w:rPr>
                <w:rFonts w:ascii="Times New Roman" w:eastAsia="Times New Roman" w:hAnsi="Times New Roman" w:cs="Times New Roman"/>
              </w:rPr>
              <w:t>ненакладення</w:t>
            </w:r>
            <w:proofErr w:type="spellEnd"/>
            <w:r w:rsidRPr="00D56818">
              <w:rPr>
                <w:rFonts w:ascii="Times New Roman" w:eastAsia="Times New Roman" w:hAnsi="Times New Roman" w:cs="Times New Roman"/>
              </w:rPr>
              <w:t xml:space="preserve"> електронного підпису.</w:t>
            </w:r>
          </w:p>
          <w:p w14:paraId="3E13F4DF"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EA5F1C5"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F38D57A"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22628B07"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97C5FFD"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37B3B95"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59A9B8B1"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D56818">
              <w:rPr>
                <w:rFonts w:ascii="Times New Roman" w:eastAsia="Times New Roman" w:hAnsi="Times New Roman" w:cs="Times New Roman"/>
              </w:rPr>
              <w:t>проєктом</w:t>
            </w:r>
            <w:proofErr w:type="spellEnd"/>
            <w:r w:rsidRPr="00D56818">
              <w:rPr>
                <w:rFonts w:ascii="Times New Roman" w:eastAsia="Times New Roman" w:hAnsi="Times New Roman" w:cs="Times New Roman"/>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14:paraId="5F1F37FD"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BB3CF02"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10. Фактом подання тендерної пропозиції учасник підтверджує, що у попередніх відносинах між  Учасником та Замовником </w:t>
            </w:r>
            <w:proofErr w:type="spellStart"/>
            <w:r w:rsidRPr="00D56818">
              <w:rPr>
                <w:rFonts w:ascii="Times New Roman" w:eastAsia="Times New Roman" w:hAnsi="Times New Roman" w:cs="Times New Roman"/>
              </w:rPr>
              <w:t>оперативно</w:t>
            </w:r>
            <w:proofErr w:type="spellEnd"/>
            <w:r w:rsidRPr="00D56818">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C19615C" w14:textId="77777777" w:rsidR="002115A2" w:rsidRPr="002023FD" w:rsidRDefault="002115A2" w:rsidP="002115A2">
            <w:pPr>
              <w:widowControl w:val="0"/>
              <w:ind w:right="120"/>
              <w:jc w:val="both"/>
              <w:rPr>
                <w:rFonts w:ascii="Times New Roman" w:eastAsia="Times New Roman" w:hAnsi="Times New Roman" w:cs="Times New Roman"/>
                <w:u w:val="single"/>
              </w:rPr>
            </w:pPr>
            <w:r w:rsidRPr="002023FD">
              <w:rPr>
                <w:rFonts w:ascii="Times New Roman" w:eastAsia="Times New Roman" w:hAnsi="Times New Roman" w:cs="Times New Roman"/>
                <w:u w:val="single"/>
              </w:rPr>
              <w:t>Примітка:</w:t>
            </w:r>
          </w:p>
          <w:p w14:paraId="04B8D3E7" w14:textId="77777777" w:rsidR="002115A2" w:rsidRPr="002023FD" w:rsidRDefault="002115A2" w:rsidP="002115A2">
            <w:pPr>
              <w:widowControl w:val="0"/>
              <w:ind w:right="120"/>
              <w:jc w:val="both"/>
              <w:rPr>
                <w:rFonts w:ascii="Times New Roman" w:eastAsia="Times New Roman" w:hAnsi="Times New Roman" w:cs="Times New Roman"/>
                <w:i/>
              </w:rPr>
            </w:pPr>
            <w:r w:rsidRPr="002023FD">
              <w:rPr>
                <w:rFonts w:ascii="Times New Roman" w:eastAsia="Times New Roman" w:hAnsi="Times New Roman" w:cs="Times New Roman"/>
                <w:i/>
              </w:rPr>
              <w:lastRenderedPageBreak/>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41A5F15A"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11. Пропозиція учасника може містити документи з водяними знаками.</w:t>
            </w:r>
          </w:p>
          <w:p w14:paraId="1628D886"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12. Учасники при подачі тендерної пропозиції повинні враховувати норми:</w:t>
            </w:r>
          </w:p>
          <w:p w14:paraId="38074374"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9B38A84"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7D5A778"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6A86854D"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p w14:paraId="45B4CB97" w14:textId="34E892F4" w:rsidR="002115A2"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13. Учасники при подачі тендерної пропозиції </w:t>
            </w:r>
            <w:r w:rsidRPr="006A2AFA">
              <w:rPr>
                <w:rFonts w:ascii="Times New Roman" w:eastAsia="Times New Roman" w:hAnsi="Times New Roman" w:cs="Times New Roman"/>
              </w:rPr>
              <w:t>повинні враховувати норми пункту 6-1 Прикінцевих та перехідних положень Закону щодо локалізації виробництва.</w:t>
            </w:r>
          </w:p>
          <w:p w14:paraId="18398CCE" w14:textId="18B7A22A" w:rsidR="00262A8E" w:rsidRPr="00262A8E" w:rsidRDefault="00262A8E" w:rsidP="00262A8E">
            <w:pPr>
              <w:widowControl w:val="0"/>
              <w:ind w:right="120"/>
              <w:jc w:val="both"/>
              <w:rPr>
                <w:rFonts w:ascii="Times New Roman" w:eastAsia="Times New Roman" w:hAnsi="Times New Roman" w:cs="Times New Roman"/>
              </w:rPr>
            </w:pPr>
            <w:r w:rsidRPr="00262A8E">
              <w:rPr>
                <w:rFonts w:ascii="Times New Roman" w:eastAsia="Times New Roman" w:hAnsi="Times New Roman" w:cs="Times New Roman"/>
              </w:rPr>
              <w:t xml:space="preserve">14.У цій документації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262A8E">
              <w:rPr>
                <w:rFonts w:ascii="Times New Roman" w:eastAsia="Times New Roman" w:hAnsi="Times New Roman" w:cs="Times New Roman"/>
              </w:rPr>
              <w:t>закупівель</w:t>
            </w:r>
            <w:proofErr w:type="spellEnd"/>
            <w:r w:rsidRPr="00262A8E">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(лота).Аномально низька ціна визначається електронною системою </w:t>
            </w:r>
            <w:proofErr w:type="spellStart"/>
            <w:r w:rsidRPr="00262A8E">
              <w:rPr>
                <w:rFonts w:ascii="Times New Roman" w:eastAsia="Times New Roman" w:hAnsi="Times New Roman" w:cs="Times New Roman"/>
              </w:rPr>
              <w:t>закупівель</w:t>
            </w:r>
            <w:proofErr w:type="spellEnd"/>
            <w:r w:rsidRPr="00262A8E">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72DB70DB" w14:textId="39B1F860" w:rsidR="00262A8E" w:rsidRPr="00262A8E" w:rsidRDefault="00262A8E" w:rsidP="00262A8E">
            <w:pPr>
              <w:widowControl w:val="0"/>
              <w:ind w:right="120"/>
              <w:jc w:val="both"/>
              <w:rPr>
                <w:rFonts w:ascii="Times New Roman" w:eastAsia="Times New Roman" w:hAnsi="Times New Roman" w:cs="Times New Roman"/>
              </w:rPr>
            </w:pPr>
            <w:r>
              <w:rPr>
                <w:rFonts w:ascii="Times New Roman" w:eastAsia="Times New Roman" w:hAnsi="Times New Roman" w:cs="Times New Roman"/>
              </w:rPr>
              <w:t>14</w:t>
            </w:r>
            <w:r w:rsidRPr="00262A8E">
              <w:rPr>
                <w:rFonts w:ascii="Times New Roman" w:eastAsia="Times New Roman" w:hAnsi="Times New Roman" w:cs="Times New Roman"/>
              </w:rPr>
              <w:t>.</w:t>
            </w:r>
            <w:r>
              <w:rPr>
                <w:rFonts w:ascii="Times New Roman" w:eastAsia="Times New Roman" w:hAnsi="Times New Roman" w:cs="Times New Roman"/>
              </w:rPr>
              <w:t>1</w:t>
            </w:r>
            <w:r w:rsidRPr="00262A8E">
              <w:rPr>
                <w:rFonts w:ascii="Times New Roman" w:eastAsia="Times New Roman" w:hAnsi="Times New Roman" w:cs="Times New Roman"/>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7858056" w14:textId="77777777" w:rsidR="00262A8E" w:rsidRPr="00262A8E" w:rsidRDefault="00262A8E" w:rsidP="00262A8E">
            <w:pPr>
              <w:widowControl w:val="0"/>
              <w:ind w:right="120"/>
              <w:jc w:val="both"/>
              <w:rPr>
                <w:rFonts w:ascii="Times New Roman" w:eastAsia="Times New Roman" w:hAnsi="Times New Roman" w:cs="Times New Roman"/>
              </w:rPr>
            </w:pPr>
            <w:r w:rsidRPr="00262A8E">
              <w:rPr>
                <w:rFonts w:ascii="Times New Roman" w:eastAsia="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079949F9" w14:textId="77777777" w:rsidR="00262A8E" w:rsidRPr="00262A8E" w:rsidRDefault="00262A8E" w:rsidP="00262A8E">
            <w:pPr>
              <w:widowControl w:val="0"/>
              <w:ind w:right="120"/>
              <w:jc w:val="both"/>
              <w:rPr>
                <w:rFonts w:ascii="Times New Roman" w:eastAsia="Times New Roman" w:hAnsi="Times New Roman" w:cs="Times New Roman"/>
                <w:lang w:val="ru-RU"/>
              </w:rPr>
            </w:pPr>
            <w:proofErr w:type="spellStart"/>
            <w:r w:rsidRPr="00262A8E">
              <w:rPr>
                <w:rFonts w:ascii="Times New Roman" w:eastAsia="Times New Roman" w:hAnsi="Times New Roman" w:cs="Times New Roman"/>
                <w:lang w:val="ru-RU"/>
              </w:rPr>
              <w:t>Обґрунтування</w:t>
            </w:r>
            <w:proofErr w:type="spellEnd"/>
            <w:r w:rsidRPr="00262A8E">
              <w:rPr>
                <w:rFonts w:ascii="Times New Roman" w:eastAsia="Times New Roman" w:hAnsi="Times New Roman" w:cs="Times New Roman"/>
                <w:lang w:val="ru-RU"/>
              </w:rPr>
              <w:t xml:space="preserve"> аномально </w:t>
            </w:r>
            <w:proofErr w:type="spellStart"/>
            <w:r w:rsidRPr="00262A8E">
              <w:rPr>
                <w:rFonts w:ascii="Times New Roman" w:eastAsia="Times New Roman" w:hAnsi="Times New Roman" w:cs="Times New Roman"/>
                <w:lang w:val="ru-RU"/>
              </w:rPr>
              <w:t>низької</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тендерної</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пропозиції</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може</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містити</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інформацію</w:t>
            </w:r>
            <w:proofErr w:type="spellEnd"/>
            <w:r w:rsidRPr="00262A8E">
              <w:rPr>
                <w:rFonts w:ascii="Times New Roman" w:eastAsia="Times New Roman" w:hAnsi="Times New Roman" w:cs="Times New Roman"/>
                <w:lang w:val="ru-RU"/>
              </w:rPr>
              <w:t xml:space="preserve"> про:</w:t>
            </w:r>
          </w:p>
          <w:p w14:paraId="1EB78A0F" w14:textId="77777777" w:rsidR="00262A8E" w:rsidRPr="00262A8E" w:rsidRDefault="00262A8E" w:rsidP="00262A8E">
            <w:pPr>
              <w:widowControl w:val="0"/>
              <w:ind w:right="120"/>
              <w:jc w:val="both"/>
              <w:rPr>
                <w:rFonts w:ascii="Times New Roman" w:eastAsia="Times New Roman" w:hAnsi="Times New Roman" w:cs="Times New Roman"/>
                <w:lang w:val="ru-RU"/>
              </w:rPr>
            </w:pPr>
            <w:r w:rsidRPr="00262A8E">
              <w:rPr>
                <w:rFonts w:ascii="Times New Roman" w:eastAsia="Times New Roman" w:hAnsi="Times New Roman" w:cs="Times New Roman"/>
                <w:lang w:val="ru-RU"/>
              </w:rPr>
              <w:t xml:space="preserve">1) </w:t>
            </w:r>
            <w:proofErr w:type="spellStart"/>
            <w:r w:rsidRPr="00262A8E">
              <w:rPr>
                <w:rFonts w:ascii="Times New Roman" w:eastAsia="Times New Roman" w:hAnsi="Times New Roman" w:cs="Times New Roman"/>
                <w:lang w:val="ru-RU"/>
              </w:rPr>
              <w:t>досягнення</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економії</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завдяки</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застосованому</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технологічному</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процесу</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виробництва</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товарів</w:t>
            </w:r>
            <w:proofErr w:type="spellEnd"/>
            <w:r w:rsidRPr="00262A8E">
              <w:rPr>
                <w:rFonts w:ascii="Times New Roman" w:eastAsia="Times New Roman" w:hAnsi="Times New Roman" w:cs="Times New Roman"/>
                <w:lang w:val="ru-RU"/>
              </w:rPr>
              <w:t xml:space="preserve">, порядку </w:t>
            </w:r>
            <w:proofErr w:type="spellStart"/>
            <w:r w:rsidRPr="00262A8E">
              <w:rPr>
                <w:rFonts w:ascii="Times New Roman" w:eastAsia="Times New Roman" w:hAnsi="Times New Roman" w:cs="Times New Roman"/>
                <w:lang w:val="ru-RU"/>
              </w:rPr>
              <w:t>надання</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послуг</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чи</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технології</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будівництва</w:t>
            </w:r>
            <w:proofErr w:type="spellEnd"/>
            <w:r w:rsidRPr="00262A8E">
              <w:rPr>
                <w:rFonts w:ascii="Times New Roman" w:eastAsia="Times New Roman" w:hAnsi="Times New Roman" w:cs="Times New Roman"/>
                <w:lang w:val="ru-RU"/>
              </w:rPr>
              <w:t>;</w:t>
            </w:r>
          </w:p>
          <w:p w14:paraId="0238288F" w14:textId="77777777" w:rsidR="00262A8E" w:rsidRPr="00262A8E" w:rsidRDefault="00262A8E" w:rsidP="00262A8E">
            <w:pPr>
              <w:widowControl w:val="0"/>
              <w:ind w:right="120"/>
              <w:jc w:val="both"/>
              <w:rPr>
                <w:rFonts w:ascii="Times New Roman" w:eastAsia="Times New Roman" w:hAnsi="Times New Roman" w:cs="Times New Roman"/>
                <w:lang w:val="ru-RU"/>
              </w:rPr>
            </w:pPr>
            <w:r w:rsidRPr="00262A8E">
              <w:rPr>
                <w:rFonts w:ascii="Times New Roman" w:eastAsia="Times New Roman" w:hAnsi="Times New Roman" w:cs="Times New Roman"/>
                <w:lang w:val="ru-RU"/>
              </w:rPr>
              <w:t xml:space="preserve">2) </w:t>
            </w:r>
            <w:proofErr w:type="spellStart"/>
            <w:r w:rsidRPr="00262A8E">
              <w:rPr>
                <w:rFonts w:ascii="Times New Roman" w:eastAsia="Times New Roman" w:hAnsi="Times New Roman" w:cs="Times New Roman"/>
                <w:lang w:val="ru-RU"/>
              </w:rPr>
              <w:t>сприятливі</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умови</w:t>
            </w:r>
            <w:proofErr w:type="spellEnd"/>
            <w:r w:rsidRPr="00262A8E">
              <w:rPr>
                <w:rFonts w:ascii="Times New Roman" w:eastAsia="Times New Roman" w:hAnsi="Times New Roman" w:cs="Times New Roman"/>
                <w:lang w:val="ru-RU"/>
              </w:rPr>
              <w:t xml:space="preserve">, за </w:t>
            </w:r>
            <w:proofErr w:type="spellStart"/>
            <w:r w:rsidRPr="00262A8E">
              <w:rPr>
                <w:rFonts w:ascii="Times New Roman" w:eastAsia="Times New Roman" w:hAnsi="Times New Roman" w:cs="Times New Roman"/>
                <w:lang w:val="ru-RU"/>
              </w:rPr>
              <w:t>яких</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учасник</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може</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поставити</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товари</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надати</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послуги</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чи</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виконати</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роботи</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зокрема</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спеціальна</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цінова</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пропозиція</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знижка</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учасника</w:t>
            </w:r>
            <w:proofErr w:type="spellEnd"/>
            <w:r w:rsidRPr="00262A8E">
              <w:rPr>
                <w:rFonts w:ascii="Times New Roman" w:eastAsia="Times New Roman" w:hAnsi="Times New Roman" w:cs="Times New Roman"/>
                <w:lang w:val="ru-RU"/>
              </w:rPr>
              <w:t>;</w:t>
            </w:r>
          </w:p>
          <w:p w14:paraId="595A7A06" w14:textId="3F78B7E3" w:rsidR="00262A8E" w:rsidRPr="00262A8E" w:rsidRDefault="00262A8E" w:rsidP="00262A8E">
            <w:pPr>
              <w:widowControl w:val="0"/>
              <w:ind w:right="120"/>
              <w:jc w:val="both"/>
              <w:rPr>
                <w:rFonts w:ascii="Times New Roman" w:eastAsia="Times New Roman" w:hAnsi="Times New Roman" w:cs="Times New Roman"/>
                <w:lang w:val="ru-RU"/>
              </w:rPr>
            </w:pPr>
            <w:r w:rsidRPr="00262A8E">
              <w:rPr>
                <w:rFonts w:ascii="Times New Roman" w:eastAsia="Times New Roman" w:hAnsi="Times New Roman" w:cs="Times New Roman"/>
                <w:lang w:val="ru-RU"/>
              </w:rPr>
              <w:t xml:space="preserve">3) </w:t>
            </w:r>
            <w:proofErr w:type="spellStart"/>
            <w:r w:rsidRPr="00262A8E">
              <w:rPr>
                <w:rFonts w:ascii="Times New Roman" w:eastAsia="Times New Roman" w:hAnsi="Times New Roman" w:cs="Times New Roman"/>
                <w:lang w:val="ru-RU"/>
              </w:rPr>
              <w:t>отримання</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учасником</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державної</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допомоги</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згідно</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із</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законодавством</w:t>
            </w:r>
            <w:proofErr w:type="spellEnd"/>
            <w:r w:rsidRPr="00262A8E">
              <w:rPr>
                <w:rFonts w:ascii="Times New Roman" w:eastAsia="Times New Roman" w:hAnsi="Times New Roman" w:cs="Times New Roman"/>
                <w:lang w:val="ru-RU"/>
              </w:rPr>
              <w:t>.</w:t>
            </w:r>
          </w:p>
          <w:p w14:paraId="43F339EB" w14:textId="77777777" w:rsidR="002115A2" w:rsidRPr="002115A2" w:rsidRDefault="002115A2" w:rsidP="002115A2">
            <w:pPr>
              <w:widowControl w:val="0"/>
              <w:ind w:right="120"/>
              <w:jc w:val="both"/>
              <w:rPr>
                <w:rFonts w:ascii="Times New Roman" w:eastAsia="Times New Roman" w:hAnsi="Times New Roman" w:cs="Times New Roman"/>
                <w:lang w:val="ru-RU"/>
              </w:rPr>
            </w:pPr>
          </w:p>
        </w:tc>
      </w:tr>
      <w:tr w:rsidR="002115A2" w:rsidRPr="00D56818" w14:paraId="385954D5" w14:textId="77777777" w:rsidTr="00803FFF">
        <w:tc>
          <w:tcPr>
            <w:tcW w:w="567" w:type="dxa"/>
            <w:shd w:val="clear" w:color="auto" w:fill="auto"/>
          </w:tcPr>
          <w:p w14:paraId="1206814F" w14:textId="77777777" w:rsidR="002115A2" w:rsidRPr="00D56818" w:rsidRDefault="002115A2" w:rsidP="002115A2">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14:paraId="1E9B5CB0" w14:textId="77777777" w:rsidR="002115A2" w:rsidRPr="00D56818" w:rsidRDefault="002115A2" w:rsidP="002115A2">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7797" w:type="dxa"/>
          </w:tcPr>
          <w:p w14:paraId="2BB27F22" w14:textId="455455A3" w:rsidR="00CB7E16" w:rsidRPr="00CB7E16" w:rsidRDefault="00CB7E16" w:rsidP="00CB7E16">
            <w:pPr>
              <w:pStyle w:val="rvps2"/>
              <w:shd w:val="clear" w:color="auto" w:fill="FFFFFF"/>
              <w:spacing w:before="0" w:beforeAutospacing="0" w:after="150" w:afterAutospacing="0"/>
              <w:ind w:firstLine="450"/>
              <w:jc w:val="both"/>
              <w:rPr>
                <w:rFonts w:eastAsia="Times New Roman"/>
              </w:rPr>
            </w:pPr>
            <w:r w:rsidRPr="00CB7E16">
              <w:t xml:space="preserve">3.1.Замовник відхиляє тендерну пропозицію із зазначенням аргументації в електронній системі </w:t>
            </w:r>
            <w:proofErr w:type="spellStart"/>
            <w:r w:rsidRPr="00CB7E16">
              <w:t>закупівель</w:t>
            </w:r>
            <w:proofErr w:type="spellEnd"/>
            <w:r w:rsidRPr="00CB7E16">
              <w:t xml:space="preserve"> у разі, коли:</w:t>
            </w:r>
          </w:p>
          <w:p w14:paraId="79C417CF" w14:textId="77777777" w:rsidR="00CB7E16" w:rsidRPr="00CB7E16" w:rsidRDefault="00CB7E16" w:rsidP="00CB7E16">
            <w:pPr>
              <w:pStyle w:val="rvps2"/>
              <w:shd w:val="clear" w:color="auto" w:fill="FFFFFF"/>
              <w:spacing w:before="0" w:beforeAutospacing="0" w:after="150" w:afterAutospacing="0"/>
              <w:ind w:firstLine="450"/>
              <w:jc w:val="both"/>
            </w:pPr>
            <w:bookmarkStart w:id="1" w:name="n135"/>
            <w:bookmarkEnd w:id="1"/>
            <w:r w:rsidRPr="00CB7E16">
              <w:t>1) учасник процедури закупівлі:</w:t>
            </w:r>
          </w:p>
          <w:p w14:paraId="72D265F2" w14:textId="77777777" w:rsidR="00CB7E16" w:rsidRPr="00CB7E16" w:rsidRDefault="00CB7E16" w:rsidP="00CB7E16">
            <w:pPr>
              <w:pStyle w:val="rvps2"/>
              <w:shd w:val="clear" w:color="auto" w:fill="FFFFFF"/>
              <w:spacing w:before="0" w:beforeAutospacing="0" w:after="150" w:afterAutospacing="0"/>
              <w:ind w:firstLine="450"/>
              <w:jc w:val="both"/>
            </w:pPr>
            <w:bookmarkStart w:id="2" w:name="n136"/>
            <w:bookmarkEnd w:id="2"/>
            <w:r w:rsidRPr="00CB7E16">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8" w:anchor="n1550" w:tgtFrame="_blank" w:history="1">
              <w:r w:rsidRPr="00CB7E16">
                <w:rPr>
                  <w:rStyle w:val="a9"/>
                  <w:color w:val="auto"/>
                </w:rPr>
                <w:t>абзацом другим</w:t>
              </w:r>
            </w:hyperlink>
            <w:r w:rsidRPr="00CB7E16">
              <w:t> частини п’ятнадцятої статті 29 Закону;</w:t>
            </w:r>
          </w:p>
          <w:p w14:paraId="0C9DD799" w14:textId="77777777" w:rsidR="00CB7E16" w:rsidRPr="00CB7E16" w:rsidRDefault="00CB7E16" w:rsidP="00CB7E16">
            <w:pPr>
              <w:pStyle w:val="rvps2"/>
              <w:shd w:val="clear" w:color="auto" w:fill="FFFFFF"/>
              <w:spacing w:before="0" w:beforeAutospacing="0" w:after="150" w:afterAutospacing="0"/>
              <w:ind w:firstLine="450"/>
              <w:jc w:val="both"/>
            </w:pPr>
            <w:bookmarkStart w:id="3" w:name="n137"/>
            <w:bookmarkEnd w:id="3"/>
            <w:r w:rsidRPr="00CB7E16">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E64C49A" w14:textId="77777777" w:rsidR="00CB7E16" w:rsidRPr="00CB7E16" w:rsidRDefault="00CB7E16" w:rsidP="00CB7E16">
            <w:pPr>
              <w:pStyle w:val="rvps2"/>
              <w:shd w:val="clear" w:color="auto" w:fill="FFFFFF"/>
              <w:spacing w:before="0" w:beforeAutospacing="0" w:after="150" w:afterAutospacing="0"/>
              <w:ind w:firstLine="450"/>
              <w:jc w:val="both"/>
            </w:pPr>
            <w:bookmarkStart w:id="4" w:name="n138"/>
            <w:bookmarkEnd w:id="4"/>
            <w:r w:rsidRPr="00CB7E16">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B7E16">
              <w:t>невідповідностей</w:t>
            </w:r>
            <w:proofErr w:type="spellEnd"/>
            <w:r w:rsidRPr="00CB7E16">
              <w:t xml:space="preserve">, протягом 24 годин з моменту розміщення замовником в електронній системі </w:t>
            </w:r>
            <w:proofErr w:type="spellStart"/>
            <w:r w:rsidRPr="00CB7E16">
              <w:t>закупівель</w:t>
            </w:r>
            <w:proofErr w:type="spellEnd"/>
            <w:r w:rsidRPr="00CB7E16">
              <w:t xml:space="preserve"> повідомлення з вимогою про усунення таких </w:t>
            </w:r>
            <w:proofErr w:type="spellStart"/>
            <w:r w:rsidRPr="00CB7E16">
              <w:t>невідповідностей</w:t>
            </w:r>
            <w:proofErr w:type="spellEnd"/>
            <w:r w:rsidRPr="00CB7E16">
              <w:t>;</w:t>
            </w:r>
          </w:p>
          <w:p w14:paraId="1AD70E61" w14:textId="77777777" w:rsidR="00CB7E16" w:rsidRPr="00CB7E16" w:rsidRDefault="00CB7E16" w:rsidP="00CB7E16">
            <w:pPr>
              <w:pStyle w:val="rvps2"/>
              <w:shd w:val="clear" w:color="auto" w:fill="FFFFFF"/>
              <w:spacing w:before="0" w:beforeAutospacing="0" w:after="150" w:afterAutospacing="0"/>
              <w:ind w:firstLine="450"/>
              <w:jc w:val="both"/>
            </w:pPr>
            <w:bookmarkStart w:id="5" w:name="n139"/>
            <w:bookmarkEnd w:id="5"/>
            <w:r w:rsidRPr="00CB7E16">
              <w:t>не надав обґрунтування аномально низької ціни тендерної пропозиції протягом строку, визначеного в </w:t>
            </w:r>
            <w:hyperlink r:id="rId9" w:anchor="n1543" w:tgtFrame="_blank" w:history="1">
              <w:r w:rsidRPr="00CB7E16">
                <w:rPr>
                  <w:rStyle w:val="a9"/>
                  <w:color w:val="auto"/>
                </w:rPr>
                <w:t>частині чотирнадцятій</w:t>
              </w:r>
            </w:hyperlink>
            <w:r w:rsidRPr="00CB7E16">
              <w:t> статті 29 Закону;</w:t>
            </w:r>
          </w:p>
          <w:p w14:paraId="474F6F30" w14:textId="77777777" w:rsidR="00CB7E16" w:rsidRPr="00CB7E16" w:rsidRDefault="00CB7E16" w:rsidP="00CB7E16">
            <w:pPr>
              <w:pStyle w:val="rvps2"/>
              <w:shd w:val="clear" w:color="auto" w:fill="FFFFFF"/>
              <w:spacing w:before="0" w:beforeAutospacing="0" w:after="150" w:afterAutospacing="0"/>
              <w:ind w:firstLine="450"/>
              <w:jc w:val="both"/>
            </w:pPr>
            <w:bookmarkStart w:id="6" w:name="n140"/>
            <w:bookmarkEnd w:id="6"/>
            <w:r w:rsidRPr="00CB7E16">
              <w:t>визначив конфіденційною інформацію, що не може бути визначена як конфіденційна відповідно до вимог </w:t>
            </w:r>
            <w:hyperlink r:id="rId10" w:anchor="n1496" w:tgtFrame="_blank" w:history="1">
              <w:r w:rsidRPr="00CB7E16">
                <w:rPr>
                  <w:rStyle w:val="a9"/>
                  <w:color w:val="auto"/>
                </w:rPr>
                <w:t>частини другої</w:t>
              </w:r>
            </w:hyperlink>
            <w:r w:rsidRPr="00CB7E16">
              <w:t> статті 28 Закону;</w:t>
            </w:r>
          </w:p>
          <w:p w14:paraId="4D695702" w14:textId="77777777" w:rsidR="00CB7E16" w:rsidRPr="00CB7E16" w:rsidRDefault="00CB7E16" w:rsidP="00CB7E16">
            <w:pPr>
              <w:pStyle w:val="rvps2"/>
              <w:shd w:val="clear" w:color="auto" w:fill="FFFFFF"/>
              <w:spacing w:before="0" w:beforeAutospacing="0" w:after="150" w:afterAutospacing="0"/>
              <w:ind w:firstLine="450"/>
              <w:jc w:val="both"/>
            </w:pPr>
            <w:bookmarkStart w:id="7" w:name="n141"/>
            <w:bookmarkEnd w:id="7"/>
            <w:r w:rsidRPr="00CB7E16">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B7E16">
              <w:t>бенефіціарним</w:t>
            </w:r>
            <w:proofErr w:type="spellEnd"/>
            <w:r w:rsidRPr="00CB7E16">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B7E16">
              <w:t>закупівель</w:t>
            </w:r>
            <w:proofErr w:type="spellEnd"/>
            <w:r w:rsidRPr="00CB7E16">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D3BC802" w14:textId="77777777" w:rsidR="00CB7E16" w:rsidRPr="00CB7E16" w:rsidRDefault="00CB7E16" w:rsidP="00CB7E16">
            <w:pPr>
              <w:pStyle w:val="rvps2"/>
              <w:shd w:val="clear" w:color="auto" w:fill="FFFFFF"/>
              <w:spacing w:before="0" w:beforeAutospacing="0" w:after="150" w:afterAutospacing="0"/>
              <w:ind w:firstLine="450"/>
              <w:jc w:val="both"/>
            </w:pPr>
            <w:bookmarkStart w:id="8" w:name="n142"/>
            <w:bookmarkEnd w:id="8"/>
            <w:r w:rsidRPr="00CB7E16">
              <w:t>2) тендерна пропозиція:</w:t>
            </w:r>
          </w:p>
          <w:p w14:paraId="5974DE39" w14:textId="77777777" w:rsidR="00CB7E16" w:rsidRPr="00CB7E16" w:rsidRDefault="00CB7E16" w:rsidP="00CB7E16">
            <w:pPr>
              <w:pStyle w:val="rvps2"/>
              <w:shd w:val="clear" w:color="auto" w:fill="FFFFFF"/>
              <w:spacing w:before="0" w:beforeAutospacing="0" w:after="150" w:afterAutospacing="0"/>
              <w:ind w:firstLine="450"/>
              <w:jc w:val="both"/>
            </w:pPr>
            <w:bookmarkStart w:id="9" w:name="n143"/>
            <w:bookmarkEnd w:id="9"/>
            <w:r w:rsidRPr="00CB7E16">
              <w:t>не відповідає умовам технічної специфікації та іншим вимогам щодо предмета закупівлі тендерної документації;</w:t>
            </w:r>
          </w:p>
          <w:p w14:paraId="737E2751" w14:textId="77777777" w:rsidR="00CB7E16" w:rsidRPr="00CB7E16" w:rsidRDefault="00CB7E16" w:rsidP="00CB7E16">
            <w:pPr>
              <w:pStyle w:val="rvps2"/>
              <w:shd w:val="clear" w:color="auto" w:fill="FFFFFF"/>
              <w:spacing w:before="0" w:beforeAutospacing="0" w:after="150" w:afterAutospacing="0"/>
              <w:ind w:firstLine="450"/>
              <w:jc w:val="both"/>
            </w:pPr>
            <w:bookmarkStart w:id="10" w:name="n144"/>
            <w:bookmarkEnd w:id="10"/>
            <w:r w:rsidRPr="00CB7E16">
              <w:t>викладена іншою мовою (мовами), ніж мова (мови), що передбачена тендерною документацією;</w:t>
            </w:r>
          </w:p>
          <w:p w14:paraId="49B73CDF" w14:textId="77777777" w:rsidR="00CB7E16" w:rsidRPr="00CB7E16" w:rsidRDefault="00CB7E16" w:rsidP="00CB7E16">
            <w:pPr>
              <w:pStyle w:val="rvps2"/>
              <w:shd w:val="clear" w:color="auto" w:fill="FFFFFF"/>
              <w:spacing w:before="0" w:beforeAutospacing="0" w:after="150" w:afterAutospacing="0"/>
              <w:ind w:firstLine="450"/>
              <w:jc w:val="both"/>
            </w:pPr>
            <w:bookmarkStart w:id="11" w:name="n145"/>
            <w:bookmarkEnd w:id="11"/>
            <w:r w:rsidRPr="00CB7E16">
              <w:t>є такою, строк дії якої закінчився;</w:t>
            </w:r>
          </w:p>
          <w:p w14:paraId="15A706F7" w14:textId="77777777" w:rsidR="00CB7E16" w:rsidRPr="00CB7E16" w:rsidRDefault="00CB7E16" w:rsidP="00CB7E16">
            <w:pPr>
              <w:pStyle w:val="rvps2"/>
              <w:shd w:val="clear" w:color="auto" w:fill="FFFFFF"/>
              <w:spacing w:before="0" w:beforeAutospacing="0" w:after="150" w:afterAutospacing="0"/>
              <w:ind w:firstLine="450"/>
              <w:jc w:val="both"/>
            </w:pPr>
            <w:bookmarkStart w:id="12" w:name="n146"/>
            <w:bookmarkEnd w:id="12"/>
            <w:r w:rsidRPr="00CB7E16">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3C2DDF0" w14:textId="77777777" w:rsidR="00CB7E16" w:rsidRPr="00CB7E16" w:rsidRDefault="00CB7E16" w:rsidP="00CB7E16">
            <w:pPr>
              <w:pStyle w:val="rvps2"/>
              <w:shd w:val="clear" w:color="auto" w:fill="FFFFFF"/>
              <w:spacing w:before="0" w:beforeAutospacing="0" w:after="150" w:afterAutospacing="0"/>
              <w:ind w:firstLine="450"/>
              <w:jc w:val="both"/>
            </w:pPr>
            <w:bookmarkStart w:id="13" w:name="n147"/>
            <w:bookmarkEnd w:id="13"/>
            <w:r w:rsidRPr="00CB7E16">
              <w:lastRenderedPageBreak/>
              <w:t>не відповідає вимогам, установленим у тендерній документації відповідно до </w:t>
            </w:r>
            <w:hyperlink r:id="rId11" w:anchor="n1422" w:tgtFrame="_blank" w:history="1">
              <w:r w:rsidRPr="00CB7E16">
                <w:rPr>
                  <w:rStyle w:val="a9"/>
                  <w:color w:val="auto"/>
                </w:rPr>
                <w:t>абзацу першого</w:t>
              </w:r>
            </w:hyperlink>
            <w:r w:rsidRPr="00CB7E16">
              <w:t> частини третьої статті 22 Закону;</w:t>
            </w:r>
          </w:p>
          <w:p w14:paraId="25C92079" w14:textId="77777777" w:rsidR="00CB7E16" w:rsidRPr="00CB7E16" w:rsidRDefault="00CB7E16" w:rsidP="00CB7E16">
            <w:pPr>
              <w:pStyle w:val="rvps2"/>
              <w:shd w:val="clear" w:color="auto" w:fill="FFFFFF"/>
              <w:spacing w:before="0" w:beforeAutospacing="0" w:after="150" w:afterAutospacing="0"/>
              <w:ind w:firstLine="450"/>
              <w:jc w:val="both"/>
            </w:pPr>
            <w:bookmarkStart w:id="14" w:name="n148"/>
            <w:bookmarkEnd w:id="14"/>
            <w:r w:rsidRPr="00CB7E16">
              <w:t>3) переможець процедури закупівлі:</w:t>
            </w:r>
          </w:p>
          <w:p w14:paraId="2FEF8518" w14:textId="77777777" w:rsidR="00CB7E16" w:rsidRPr="00CB7E16" w:rsidRDefault="00CB7E16" w:rsidP="00CB7E16">
            <w:pPr>
              <w:pStyle w:val="rvps2"/>
              <w:shd w:val="clear" w:color="auto" w:fill="FFFFFF"/>
              <w:spacing w:before="0" w:beforeAutospacing="0" w:after="150" w:afterAutospacing="0"/>
              <w:ind w:firstLine="450"/>
              <w:jc w:val="both"/>
            </w:pPr>
            <w:bookmarkStart w:id="15" w:name="n149"/>
            <w:bookmarkEnd w:id="15"/>
            <w:r w:rsidRPr="00CB7E16">
              <w:t>відмовився від підписання договору про закупівлю відповідно до вимог тендерної документації або укладення договору про закупівлю;</w:t>
            </w:r>
          </w:p>
          <w:p w14:paraId="12D1B9F8" w14:textId="77777777" w:rsidR="00CB7E16" w:rsidRPr="00CB7E16" w:rsidRDefault="00CB7E16" w:rsidP="00CB7E16">
            <w:pPr>
              <w:pStyle w:val="rvps2"/>
              <w:shd w:val="clear" w:color="auto" w:fill="FFFFFF"/>
              <w:spacing w:before="0" w:beforeAutospacing="0" w:after="150" w:afterAutospacing="0"/>
              <w:ind w:firstLine="450"/>
              <w:jc w:val="both"/>
            </w:pPr>
            <w:bookmarkStart w:id="16" w:name="n150"/>
            <w:bookmarkEnd w:id="16"/>
            <w:r w:rsidRPr="00CB7E16">
              <w:t>не надав у спосіб, зазначений в тендерній документації, документи, що підтверджують відсутність підстав, установлених </w:t>
            </w:r>
            <w:hyperlink r:id="rId12" w:anchor="n1261" w:tgtFrame="_blank" w:history="1">
              <w:r w:rsidRPr="00CB7E16">
                <w:rPr>
                  <w:rStyle w:val="a9"/>
                  <w:color w:val="auto"/>
                </w:rPr>
                <w:t>статтею 17</w:t>
              </w:r>
            </w:hyperlink>
            <w:r w:rsidRPr="00CB7E16">
              <w:t> Закону, з урахуванням </w:t>
            </w:r>
            <w:hyperlink r:id="rId13" w:anchor="n159" w:history="1">
              <w:r w:rsidRPr="00CB7E16">
                <w:rPr>
                  <w:rStyle w:val="a9"/>
                  <w:color w:val="auto"/>
                </w:rPr>
                <w:t>пункту 44</w:t>
              </w:r>
            </w:hyperlink>
            <w:r w:rsidRPr="00CB7E16">
              <w:t> цих особливостей;</w:t>
            </w:r>
          </w:p>
          <w:p w14:paraId="12D8272E" w14:textId="77777777" w:rsidR="00CB7E16" w:rsidRPr="00CB7E16" w:rsidRDefault="00CB7E16" w:rsidP="00CB7E16">
            <w:pPr>
              <w:pStyle w:val="rvps2"/>
              <w:shd w:val="clear" w:color="auto" w:fill="FFFFFF"/>
              <w:spacing w:before="0" w:beforeAutospacing="0" w:after="150" w:afterAutospacing="0"/>
              <w:ind w:firstLine="450"/>
              <w:jc w:val="both"/>
            </w:pPr>
            <w:bookmarkStart w:id="17" w:name="n151"/>
            <w:bookmarkEnd w:id="17"/>
            <w:r w:rsidRPr="00CB7E16">
              <w:t>не надав копію ліцензії або документа дозвільного характеру (у разі їх наявності) відповідно до </w:t>
            </w:r>
            <w:hyperlink r:id="rId14" w:anchor="n1762" w:tgtFrame="_blank" w:history="1">
              <w:r w:rsidRPr="00CB7E16">
                <w:rPr>
                  <w:rStyle w:val="a9"/>
                  <w:color w:val="auto"/>
                </w:rPr>
                <w:t>частини другої</w:t>
              </w:r>
            </w:hyperlink>
            <w:r w:rsidRPr="00CB7E16">
              <w:t> статті 41 Закону;</w:t>
            </w:r>
          </w:p>
          <w:p w14:paraId="0963B926" w14:textId="77777777" w:rsidR="00CB7E16" w:rsidRPr="00CB7E16" w:rsidRDefault="00CB7E16" w:rsidP="00CB7E16">
            <w:pPr>
              <w:pStyle w:val="rvps2"/>
              <w:shd w:val="clear" w:color="auto" w:fill="FFFFFF"/>
              <w:spacing w:before="0" w:beforeAutospacing="0" w:after="150" w:afterAutospacing="0"/>
              <w:ind w:firstLine="450"/>
              <w:jc w:val="both"/>
            </w:pPr>
            <w:bookmarkStart w:id="18" w:name="n152"/>
            <w:bookmarkEnd w:id="18"/>
            <w:r w:rsidRPr="00CB7E16">
              <w:t>не надав забезпечення виконання договору про закупівлю, якщо таке забезпечення вимагалося замовником;</w:t>
            </w:r>
          </w:p>
          <w:p w14:paraId="51C2AB70" w14:textId="77777777" w:rsidR="00CB7E16" w:rsidRPr="00CB7E16" w:rsidRDefault="00CB7E16" w:rsidP="00CB7E16">
            <w:pPr>
              <w:pStyle w:val="rvps2"/>
              <w:shd w:val="clear" w:color="auto" w:fill="FFFFFF"/>
              <w:spacing w:before="0" w:beforeAutospacing="0" w:after="150" w:afterAutospacing="0"/>
              <w:ind w:firstLine="450"/>
              <w:jc w:val="both"/>
            </w:pPr>
            <w:bookmarkStart w:id="19" w:name="n153"/>
            <w:bookmarkEnd w:id="19"/>
            <w:r w:rsidRPr="00CB7E16">
              <w:t>надав недостовірну інформацію, що є суттєвою для визначення результатів процедури закупівлі, яку замовником виявлено згідно з </w:t>
            </w:r>
            <w:hyperlink r:id="rId15" w:anchor="n1550" w:tgtFrame="_blank" w:history="1">
              <w:r w:rsidRPr="00CB7E16">
                <w:rPr>
                  <w:rStyle w:val="a9"/>
                  <w:color w:val="auto"/>
                </w:rPr>
                <w:t>абзацом другим</w:t>
              </w:r>
            </w:hyperlink>
            <w:r w:rsidRPr="00CB7E16">
              <w:t> частини п’ятнадцятої статті 29 Закону.</w:t>
            </w:r>
          </w:p>
          <w:p w14:paraId="484FCC31" w14:textId="77777777" w:rsidR="002115A2" w:rsidRPr="00CB7E16" w:rsidRDefault="002115A2" w:rsidP="002115A2">
            <w:pPr>
              <w:widowControl w:val="0"/>
              <w:ind w:right="120"/>
              <w:jc w:val="both"/>
              <w:rPr>
                <w:rFonts w:ascii="Times New Roman" w:eastAsia="Times New Roman" w:hAnsi="Times New Roman" w:cs="Times New Roman"/>
              </w:rPr>
            </w:pPr>
          </w:p>
        </w:tc>
      </w:tr>
      <w:tr w:rsidR="002115A2" w:rsidRPr="00D56818" w14:paraId="1F5DF345" w14:textId="77777777" w:rsidTr="00803FFF">
        <w:tc>
          <w:tcPr>
            <w:tcW w:w="11057" w:type="dxa"/>
            <w:gridSpan w:val="3"/>
            <w:shd w:val="clear" w:color="auto" w:fill="auto"/>
            <w:vAlign w:val="center"/>
          </w:tcPr>
          <w:p w14:paraId="561851D5" w14:textId="77777777" w:rsidR="002115A2" w:rsidRDefault="002115A2" w:rsidP="002115A2">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p w14:paraId="7E084C24" w14:textId="77777777" w:rsidR="002115A2" w:rsidRPr="00D56818" w:rsidRDefault="002115A2" w:rsidP="002115A2">
            <w:pPr>
              <w:widowControl w:val="0"/>
              <w:jc w:val="center"/>
              <w:rPr>
                <w:rFonts w:ascii="Times New Roman" w:eastAsia="Times New Roman" w:hAnsi="Times New Roman" w:cs="Times New Roman"/>
              </w:rPr>
            </w:pPr>
          </w:p>
        </w:tc>
      </w:tr>
      <w:tr w:rsidR="002115A2" w:rsidRPr="00D56818" w14:paraId="64E360EF" w14:textId="77777777" w:rsidTr="00803FFF">
        <w:tc>
          <w:tcPr>
            <w:tcW w:w="567" w:type="dxa"/>
            <w:shd w:val="clear" w:color="auto" w:fill="auto"/>
          </w:tcPr>
          <w:p w14:paraId="724A7102" w14:textId="77777777" w:rsidR="002115A2" w:rsidRPr="00D56818" w:rsidRDefault="002115A2" w:rsidP="002115A2">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2CDE5CDA" w14:textId="77777777" w:rsidR="002115A2" w:rsidRPr="00D56818" w:rsidRDefault="002115A2" w:rsidP="002115A2">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7797" w:type="dxa"/>
          </w:tcPr>
          <w:p w14:paraId="699CEC3D" w14:textId="77777777" w:rsidR="002115A2" w:rsidRPr="00D56818" w:rsidRDefault="002115A2" w:rsidP="002115A2">
            <w:pPr>
              <w:widowControl w:val="0"/>
              <w:jc w:val="both"/>
              <w:rPr>
                <w:rFonts w:ascii="Times New Roman" w:eastAsia="Times New Roman" w:hAnsi="Times New Roman" w:cs="Times New Roman"/>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Замовник </w:t>
            </w:r>
            <w:r w:rsidRPr="00D56818">
              <w:rPr>
                <w:rFonts w:ascii="Times New Roman" w:eastAsia="Times New Roman" w:hAnsi="Times New Roman" w:cs="Times New Roman"/>
                <w:b/>
                <w:i/>
              </w:rPr>
              <w:t>відміняє</w:t>
            </w:r>
            <w:r w:rsidRPr="00D56818">
              <w:rPr>
                <w:rFonts w:ascii="Times New Roman" w:eastAsia="Times New Roman" w:hAnsi="Times New Roman" w:cs="Times New Roman"/>
              </w:rPr>
              <w:t xml:space="preserve"> відкриті торги у разі:</w:t>
            </w:r>
          </w:p>
          <w:p w14:paraId="441FC038" w14:textId="77777777" w:rsidR="002115A2" w:rsidRPr="00D56818" w:rsidRDefault="002115A2" w:rsidP="002115A2">
            <w:pPr>
              <w:spacing w:before="120" w:after="240"/>
              <w:ind w:firstLine="566"/>
              <w:jc w:val="both"/>
              <w:rPr>
                <w:rFonts w:ascii="Times New Roman" w:hAnsi="Times New Roman" w:cs="Times New Roman"/>
              </w:rPr>
            </w:pPr>
            <w:r w:rsidRPr="00D56818">
              <w:rPr>
                <w:rFonts w:ascii="Times New Roman" w:hAnsi="Times New Roman" w:cs="Times New Roman"/>
                <w:lang w:eastAsia="en-US"/>
              </w:rPr>
              <w:t>1) відсутності подальшої потреби в закупівлі товарів, робіт чи послуг;</w:t>
            </w:r>
          </w:p>
          <w:p w14:paraId="111DF8F1" w14:textId="77777777" w:rsidR="002115A2" w:rsidRPr="00D56818" w:rsidRDefault="002115A2" w:rsidP="002115A2">
            <w:pPr>
              <w:spacing w:before="120" w:after="240"/>
              <w:ind w:firstLine="566"/>
              <w:jc w:val="both"/>
              <w:rPr>
                <w:rFonts w:ascii="Times New Roman" w:hAnsi="Times New Roman" w:cs="Times New Roman"/>
              </w:rPr>
            </w:pPr>
            <w:r w:rsidRPr="00D56818">
              <w:rPr>
                <w:rFonts w:ascii="Times New Roman" w:hAnsi="Times New Roman" w:cs="Times New Roman"/>
                <w:lang w:eastAsia="en-US"/>
              </w:rPr>
              <w:t xml:space="preserve">2) неможливості усунення порушень, що виникли через виявлені порушення законодавства у сфері публічних </w:t>
            </w:r>
            <w:proofErr w:type="spellStart"/>
            <w:r w:rsidRPr="00D56818">
              <w:rPr>
                <w:rFonts w:ascii="Times New Roman" w:hAnsi="Times New Roman" w:cs="Times New Roman"/>
                <w:lang w:eastAsia="en-US"/>
              </w:rPr>
              <w:t>закупівель</w:t>
            </w:r>
            <w:proofErr w:type="spellEnd"/>
            <w:r w:rsidRPr="00D56818">
              <w:rPr>
                <w:rFonts w:ascii="Times New Roman" w:hAnsi="Times New Roman" w:cs="Times New Roman"/>
                <w:lang w:eastAsia="en-US"/>
              </w:rPr>
              <w:t>, з описом таких порушень, які неможливо усунути;</w:t>
            </w:r>
          </w:p>
          <w:p w14:paraId="45E3EBCD" w14:textId="77777777" w:rsidR="002115A2" w:rsidRPr="00D56818" w:rsidRDefault="002115A2" w:rsidP="002115A2">
            <w:pPr>
              <w:spacing w:before="120" w:after="240"/>
              <w:ind w:firstLine="566"/>
              <w:jc w:val="both"/>
              <w:rPr>
                <w:rFonts w:ascii="Times New Roman" w:hAnsi="Times New Roman" w:cs="Times New Roman"/>
              </w:rPr>
            </w:pPr>
            <w:r w:rsidRPr="00D56818">
              <w:rPr>
                <w:rFonts w:ascii="Times New Roman" w:hAnsi="Times New Roman" w:cs="Times New Roman"/>
                <w:lang w:eastAsia="en-US"/>
              </w:rPr>
              <w:t>3) скорочення видатків на здійснення закупівлі товарів, робіт чи послуг;</w:t>
            </w:r>
          </w:p>
          <w:p w14:paraId="53D9DE6E" w14:textId="77777777" w:rsidR="002115A2" w:rsidRPr="00D56818" w:rsidRDefault="002115A2" w:rsidP="002115A2">
            <w:pPr>
              <w:spacing w:before="120" w:after="240"/>
              <w:ind w:firstLine="566"/>
              <w:jc w:val="both"/>
              <w:rPr>
                <w:rFonts w:ascii="Times New Roman" w:hAnsi="Times New Roman" w:cs="Times New Roman"/>
              </w:rPr>
            </w:pPr>
            <w:r>
              <w:rPr>
                <w:rFonts w:ascii="Times New Roman" w:hAnsi="Times New Roman" w:cs="Times New Roman"/>
                <w:lang w:eastAsia="en-US"/>
              </w:rPr>
              <w:t>4) коли</w:t>
            </w:r>
            <w:r w:rsidRPr="00D56818">
              <w:rPr>
                <w:rFonts w:ascii="Times New Roman" w:hAnsi="Times New Roman" w:cs="Times New Roman"/>
                <w:lang w:eastAsia="en-US"/>
              </w:rPr>
              <w:t xml:space="preserve"> здійснення закупівлі стало неможливим внаслідок дії непереборної сили.</w:t>
            </w:r>
          </w:p>
          <w:p w14:paraId="6836FC53" w14:textId="77777777" w:rsidR="002115A2" w:rsidRPr="00D56818" w:rsidRDefault="002115A2" w:rsidP="002115A2">
            <w:pPr>
              <w:widowControl w:val="0"/>
              <w:jc w:val="both"/>
              <w:rPr>
                <w:rFonts w:ascii="Times New Roman" w:eastAsia="Times New Roman" w:hAnsi="Times New Roman" w:cs="Times New Roman"/>
              </w:rPr>
            </w:pPr>
            <w:r w:rsidRPr="00D56818">
              <w:rPr>
                <w:rFonts w:ascii="Times New Roman" w:hAnsi="Times New Roman" w:cs="Times New Roman"/>
                <w:lang w:eastAsia="en-US"/>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D56818">
              <w:rPr>
                <w:rFonts w:ascii="Times New Roman" w:hAnsi="Times New Roman" w:cs="Times New Roman"/>
                <w:lang w:eastAsia="en-US"/>
              </w:rPr>
              <w:t>закупівель</w:t>
            </w:r>
            <w:proofErr w:type="spellEnd"/>
            <w:r w:rsidRPr="00D56818">
              <w:rPr>
                <w:rFonts w:ascii="Times New Roman" w:hAnsi="Times New Roman" w:cs="Times New Roman"/>
                <w:lang w:eastAsia="en-US"/>
              </w:rPr>
              <w:t xml:space="preserve"> підстави прийняття такого рішення</w:t>
            </w:r>
            <w:r>
              <w:rPr>
                <w:rFonts w:ascii="Times New Roman" w:hAnsi="Times New Roman" w:cs="Times New Roman"/>
                <w:lang w:eastAsia="en-US"/>
              </w:rPr>
              <w:t>.</w:t>
            </w:r>
          </w:p>
          <w:p w14:paraId="207AD83E" w14:textId="77777777" w:rsidR="002115A2" w:rsidRPr="00D56818" w:rsidRDefault="002115A2" w:rsidP="002115A2">
            <w:pPr>
              <w:widowControl w:val="0"/>
              <w:jc w:val="both"/>
              <w:rPr>
                <w:rFonts w:ascii="Times New Roman" w:eastAsia="Times New Roman" w:hAnsi="Times New Roman" w:cs="Times New Roman"/>
              </w:rPr>
            </w:pPr>
          </w:p>
          <w:p w14:paraId="23C67F11" w14:textId="77777777" w:rsidR="002115A2" w:rsidRPr="00D56818" w:rsidRDefault="002115A2" w:rsidP="002115A2">
            <w:pPr>
              <w:widowControl w:val="0"/>
              <w:ind w:firstLine="465"/>
              <w:jc w:val="both"/>
              <w:rPr>
                <w:rFonts w:ascii="Times New Roman" w:eastAsia="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 xml:space="preserve">Відкриті торги </w:t>
            </w:r>
            <w:r w:rsidRPr="00D56818">
              <w:rPr>
                <w:rFonts w:ascii="Times New Roman" w:eastAsia="Times New Roman" w:hAnsi="Times New Roman" w:cs="Times New Roman"/>
                <w:b/>
                <w:i/>
              </w:rPr>
              <w:t>автоматично</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 xml:space="preserve">відміняються електронною системою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у разі:</w:t>
            </w:r>
          </w:p>
          <w:p w14:paraId="11058007" w14:textId="77777777" w:rsidR="002115A2" w:rsidRPr="00D56818" w:rsidRDefault="002115A2" w:rsidP="002115A2">
            <w:pPr>
              <w:spacing w:before="120" w:after="240"/>
              <w:ind w:firstLine="566"/>
              <w:jc w:val="both"/>
              <w:rPr>
                <w:rFonts w:ascii="Times New Roman" w:hAnsi="Times New Roman" w:cs="Times New Roman"/>
              </w:rPr>
            </w:pPr>
            <w:r w:rsidRPr="00D5681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14:paraId="1B0D3FA6" w14:textId="77777777" w:rsidR="002115A2" w:rsidRPr="00D56818" w:rsidRDefault="002115A2" w:rsidP="002115A2">
            <w:pPr>
              <w:spacing w:before="120" w:after="240"/>
              <w:ind w:firstLine="566"/>
              <w:jc w:val="both"/>
              <w:rPr>
                <w:rFonts w:ascii="Times New Roman" w:hAnsi="Times New Roman" w:cs="Times New Roman"/>
              </w:rPr>
            </w:pPr>
            <w:r w:rsidRPr="00D56818">
              <w:rPr>
                <w:rFonts w:ascii="Times New Roman" w:hAnsi="Times New Roman" w:cs="Times New Roman"/>
                <w:lang w:eastAsia="en-US"/>
              </w:rPr>
              <w:t>2) не</w:t>
            </w:r>
            <w:r w:rsidRPr="00D56818">
              <w:rPr>
                <w:rFonts w:ascii="Times New Roman" w:hAnsi="Times New Roman" w:cs="Times New Roman"/>
                <w:shd w:val="solid" w:color="FFFFFF" w:fill="FFFFFF"/>
                <w:lang w:eastAsia="en-US"/>
              </w:rPr>
              <w:t>подання жодної тендерної пропозиції для участі</w:t>
            </w:r>
            <w:r w:rsidRPr="00D56818">
              <w:rPr>
                <w:rFonts w:ascii="Times New Roman" w:hAnsi="Times New Roman" w:cs="Times New Roman"/>
                <w:lang w:eastAsia="en-US"/>
              </w:rPr>
              <w:t xml:space="preserve"> у відкритих торгах у строк, встановлений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14:paraId="664F7222" w14:textId="77777777" w:rsidR="002115A2" w:rsidRPr="00D56818" w:rsidRDefault="002115A2" w:rsidP="002115A2">
            <w:pPr>
              <w:spacing w:before="120" w:after="240"/>
              <w:ind w:firstLine="566"/>
              <w:jc w:val="both"/>
              <w:rPr>
                <w:rFonts w:ascii="Times New Roman" w:hAnsi="Times New Roman" w:cs="Times New Roman"/>
              </w:rPr>
            </w:pPr>
            <w:r w:rsidRPr="00D56818">
              <w:rPr>
                <w:rFonts w:ascii="Times New Roman" w:hAnsi="Times New Roman" w:cs="Times New Roman"/>
                <w:lang w:eastAsia="en-US"/>
              </w:rPr>
              <w:t xml:space="preserve">Електронною системою </w:t>
            </w:r>
            <w:proofErr w:type="spellStart"/>
            <w:r w:rsidRPr="00D56818">
              <w:rPr>
                <w:rFonts w:ascii="Times New Roman" w:hAnsi="Times New Roman" w:cs="Times New Roman"/>
                <w:lang w:eastAsia="en-US"/>
              </w:rPr>
              <w:t>закупівель</w:t>
            </w:r>
            <w:proofErr w:type="spellEnd"/>
            <w:r w:rsidRPr="00D56818">
              <w:rPr>
                <w:rFonts w:ascii="Times New Roman" w:hAnsi="Times New Roman" w:cs="Times New Roman"/>
                <w:lang w:eastAsia="en-US"/>
              </w:rPr>
              <w:t xml:space="preserve"> автоматично протягом одного робочого дня з дня настання підстав для відмі</w:t>
            </w:r>
            <w:r>
              <w:rPr>
                <w:rFonts w:ascii="Times New Roman" w:hAnsi="Times New Roman" w:cs="Times New Roman"/>
                <w:lang w:eastAsia="en-US"/>
              </w:rPr>
              <w:t xml:space="preserve">ни відкритих торгів, визначених </w:t>
            </w:r>
            <w:r w:rsidRPr="00D56818">
              <w:rPr>
                <w:rFonts w:ascii="Times New Roman" w:hAnsi="Times New Roman" w:cs="Times New Roman"/>
                <w:lang w:eastAsia="en-US"/>
              </w:rPr>
              <w:t>цим пунктом, оприлюднюється інформація про відміну відкритих торгів.</w:t>
            </w:r>
          </w:p>
          <w:p w14:paraId="10DA7059" w14:textId="77777777" w:rsidR="002115A2" w:rsidRPr="00D56818" w:rsidRDefault="002115A2" w:rsidP="002115A2">
            <w:pPr>
              <w:spacing w:before="120" w:after="240"/>
              <w:jc w:val="both"/>
              <w:rPr>
                <w:rFonts w:ascii="Times New Roman" w:hAnsi="Times New Roman" w:cs="Times New Roman"/>
              </w:rPr>
            </w:pPr>
            <w:r w:rsidRPr="00D56818">
              <w:rPr>
                <w:rFonts w:ascii="Times New Roman" w:hAnsi="Times New Roman" w:cs="Times New Roman"/>
                <w:lang w:eastAsia="en-US"/>
              </w:rPr>
              <w:t>Відкриті торги можуть бути відмінені частково (за лотом).</w:t>
            </w:r>
          </w:p>
          <w:p w14:paraId="2714D2B0"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hAnsi="Times New Roman" w:cs="Times New Roman"/>
                <w:lang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56818">
              <w:rPr>
                <w:rFonts w:ascii="Times New Roman" w:hAnsi="Times New Roman" w:cs="Times New Roman"/>
                <w:lang w:eastAsia="en-US"/>
              </w:rPr>
              <w:t>закупівель</w:t>
            </w:r>
            <w:proofErr w:type="spellEnd"/>
            <w:r w:rsidRPr="00D56818">
              <w:rPr>
                <w:rFonts w:ascii="Times New Roman" w:hAnsi="Times New Roman" w:cs="Times New Roman"/>
                <w:lang w:eastAsia="en-US"/>
              </w:rPr>
              <w:t xml:space="preserve"> в день її оприлюднення.</w:t>
            </w:r>
          </w:p>
        </w:tc>
      </w:tr>
      <w:tr w:rsidR="002115A2" w:rsidRPr="00D56818" w14:paraId="193F96CB" w14:textId="77777777" w:rsidTr="00803FFF">
        <w:tc>
          <w:tcPr>
            <w:tcW w:w="567" w:type="dxa"/>
            <w:shd w:val="clear" w:color="auto" w:fill="auto"/>
          </w:tcPr>
          <w:p w14:paraId="020A971B" w14:textId="77777777" w:rsidR="002115A2" w:rsidRPr="00D56818" w:rsidRDefault="002115A2" w:rsidP="002115A2">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14:paraId="6B5397F6" w14:textId="77777777" w:rsidR="002115A2" w:rsidRPr="00D56818" w:rsidRDefault="002115A2" w:rsidP="002115A2">
            <w:pPr>
              <w:rPr>
                <w:rFonts w:ascii="Times New Roman" w:eastAsia="Times New Roman" w:hAnsi="Times New Roman" w:cs="Times New Roman"/>
                <w:b/>
              </w:rPr>
            </w:pPr>
            <w:r w:rsidRPr="00D56818">
              <w:rPr>
                <w:rFonts w:ascii="Times New Roman" w:eastAsia="Times New Roman" w:hAnsi="Times New Roman" w:cs="Times New Roman"/>
                <w:b/>
              </w:rPr>
              <w:t>Строк укладання договору про закупівлю</w:t>
            </w:r>
          </w:p>
        </w:tc>
        <w:tc>
          <w:tcPr>
            <w:tcW w:w="7797" w:type="dxa"/>
          </w:tcPr>
          <w:p w14:paraId="00F99835" w14:textId="77777777" w:rsidR="002115A2" w:rsidRPr="00D56818" w:rsidRDefault="002115A2" w:rsidP="002115A2">
            <w:pPr>
              <w:ind w:firstLine="566"/>
              <w:jc w:val="both"/>
              <w:rPr>
                <w:rFonts w:ascii="Times New Roman" w:hAnsi="Times New Roman" w:cs="Times New Roman"/>
                <w:shd w:val="solid" w:color="FFFFFF" w:fill="FFFFFF"/>
              </w:rPr>
            </w:pPr>
            <w:r>
              <w:rPr>
                <w:rFonts w:ascii="Times New Roman" w:hAnsi="Times New Roman" w:cs="Times New Roman"/>
                <w:shd w:val="solid" w:color="FFFFFF" w:fill="FFFFFF"/>
                <w:lang w:eastAsia="en-US"/>
              </w:rPr>
              <w:t xml:space="preserve">2.1. </w:t>
            </w:r>
            <w:r w:rsidRPr="00D56818">
              <w:rPr>
                <w:rFonts w:ascii="Times New Roman" w:hAnsi="Times New Roman" w:cs="Times New Roman"/>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w:t>
            </w:r>
            <w:r w:rsidRPr="00D56818">
              <w:rPr>
                <w:rFonts w:ascii="Times New Roman" w:hAnsi="Times New Roman" w:cs="Times New Roman"/>
                <w:shd w:val="solid" w:color="FFFFFF" w:fill="FFFFFF"/>
                <w:lang w:eastAsia="en-US"/>
              </w:rPr>
              <w:lastRenderedPageBreak/>
              <w:t xml:space="preserve">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 xml:space="preserve"> повідомлення про намір укласти договір про закупівлю перебіг строку для укладання договору про закупівлю призупиняється.</w:t>
            </w:r>
          </w:p>
          <w:p w14:paraId="0250D996" w14:textId="77777777" w:rsidR="002115A2" w:rsidRPr="00D56818" w:rsidRDefault="002115A2" w:rsidP="002115A2">
            <w:pPr>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2.2. </w:t>
            </w:r>
            <w:r w:rsidRPr="00D56818">
              <w:rPr>
                <w:rFonts w:ascii="Times New Roman" w:hAnsi="Times New Roman" w:cs="Times New Roman"/>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D56818">
              <w:rPr>
                <w:rFonts w:ascii="Times New Roman" w:hAnsi="Times New Roman" w:cs="Times New Roman"/>
                <w:bCs/>
                <w:shd w:val="solid" w:color="FFFFFF" w:fill="FFFFFF"/>
                <w:lang w:eastAsia="en-US"/>
              </w:rPr>
              <w:t>п’ять</w:t>
            </w:r>
            <w:r w:rsidRPr="00D56818">
              <w:rPr>
                <w:rFonts w:ascii="Times New Roman" w:hAnsi="Times New Roman" w:cs="Times New Roman"/>
                <w:shd w:val="solid" w:color="FFFFFF" w:fill="FFFFFF"/>
                <w:lang w:eastAsia="en-US"/>
              </w:rPr>
              <w:t xml:space="preserve"> днів з дня оприлюднення в електронній системі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 xml:space="preserve"> повідомлення про намір укласти договір про закупівлю.</w:t>
            </w:r>
          </w:p>
          <w:p w14:paraId="72B80909" w14:textId="77777777" w:rsidR="002115A2" w:rsidRPr="00D56818" w:rsidRDefault="002115A2" w:rsidP="002115A2">
            <w:pPr>
              <w:widowControl w:val="0"/>
              <w:ind w:right="120" w:firstLine="566"/>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повідомлення про намір укласти договір про закупівлю перебіг строку для укладання договору про закупівлю призупиняється.</w:t>
            </w:r>
          </w:p>
        </w:tc>
      </w:tr>
      <w:tr w:rsidR="002115A2" w:rsidRPr="00D56818" w14:paraId="790BE1C6" w14:textId="77777777" w:rsidTr="00803FFF">
        <w:tc>
          <w:tcPr>
            <w:tcW w:w="567" w:type="dxa"/>
            <w:shd w:val="clear" w:color="auto" w:fill="auto"/>
          </w:tcPr>
          <w:p w14:paraId="37889FEC" w14:textId="77777777" w:rsidR="002115A2" w:rsidRPr="00D56818" w:rsidRDefault="002115A2" w:rsidP="002115A2">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14:paraId="0F6BE0BA" w14:textId="77777777" w:rsidR="002115A2" w:rsidRPr="00D56818" w:rsidRDefault="002115A2" w:rsidP="002115A2">
            <w:pPr>
              <w:rPr>
                <w:rFonts w:ascii="Times New Roman" w:eastAsia="Times New Roman" w:hAnsi="Times New Roman" w:cs="Times New Roman"/>
                <w:b/>
              </w:rPr>
            </w:pPr>
            <w:proofErr w:type="spellStart"/>
            <w:r w:rsidRPr="00D56818">
              <w:rPr>
                <w:rFonts w:ascii="Times New Roman" w:eastAsia="Times New Roman" w:hAnsi="Times New Roman" w:cs="Times New Roman"/>
                <w:b/>
              </w:rPr>
              <w:t>Проєкт</w:t>
            </w:r>
            <w:proofErr w:type="spellEnd"/>
            <w:r w:rsidRPr="00D56818">
              <w:rPr>
                <w:rFonts w:ascii="Times New Roman" w:eastAsia="Times New Roman" w:hAnsi="Times New Roman" w:cs="Times New Roman"/>
                <w:b/>
              </w:rPr>
              <w:t xml:space="preserve"> договору про закупівлю</w:t>
            </w:r>
          </w:p>
        </w:tc>
        <w:tc>
          <w:tcPr>
            <w:tcW w:w="7797" w:type="dxa"/>
          </w:tcPr>
          <w:p w14:paraId="3898F7B1" w14:textId="77777777" w:rsidR="002115A2" w:rsidRPr="00D56818" w:rsidRDefault="002115A2" w:rsidP="002115A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3.1. </w:t>
            </w:r>
            <w:proofErr w:type="spellStart"/>
            <w:r w:rsidRPr="00D56818">
              <w:rPr>
                <w:rFonts w:ascii="Times New Roman" w:eastAsia="Times New Roman" w:hAnsi="Times New Roman" w:cs="Times New Roman"/>
              </w:rPr>
              <w:t>Проєкт</w:t>
            </w:r>
            <w:proofErr w:type="spellEnd"/>
            <w:r w:rsidRPr="00D56818">
              <w:rPr>
                <w:rFonts w:ascii="Times New Roman" w:eastAsia="Times New Roman" w:hAnsi="Times New Roman" w:cs="Times New Roman"/>
              </w:rPr>
              <w:t xml:space="preserve"> Договору про закупівлю викладено в </w:t>
            </w:r>
            <w:r w:rsidRPr="00D56818">
              <w:rPr>
                <w:rFonts w:ascii="Times New Roman" w:eastAsia="Times New Roman" w:hAnsi="Times New Roman" w:cs="Times New Roman"/>
                <w:b/>
                <w:i/>
              </w:rPr>
              <w:t>Додатку 3</w:t>
            </w:r>
            <w:r w:rsidRPr="00D56818">
              <w:rPr>
                <w:rFonts w:ascii="Times New Roman" w:eastAsia="Times New Roman" w:hAnsi="Times New Roman" w:cs="Times New Roman"/>
              </w:rPr>
              <w:t xml:space="preserve"> до цієї тендерної документації.</w:t>
            </w:r>
          </w:p>
          <w:p w14:paraId="5F631D03" w14:textId="77777777" w:rsidR="002115A2" w:rsidRPr="00D56818" w:rsidRDefault="002115A2" w:rsidP="002115A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3.2. </w:t>
            </w:r>
            <w:r w:rsidRPr="00D56818">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Pr>
                <w:rFonts w:ascii="Times New Roman" w:eastAsia="Times New Roman" w:hAnsi="Times New Roman" w:cs="Times New Roman"/>
              </w:rPr>
              <w:t xml:space="preserve">частиною </w:t>
            </w:r>
            <w:r w:rsidRPr="00D56818">
              <w:rPr>
                <w:rFonts w:ascii="Times New Roman" w:eastAsia="Times New Roman" w:hAnsi="Times New Roman" w:cs="Times New Roman"/>
              </w:rPr>
              <w:t>2 «Строк укладання договору про закупівлю» цього розділу.</w:t>
            </w:r>
          </w:p>
          <w:p w14:paraId="785CE284" w14:textId="77777777" w:rsidR="002115A2" w:rsidRPr="00D56818" w:rsidRDefault="002115A2" w:rsidP="002115A2">
            <w:pPr>
              <w:widowControl w:val="0"/>
              <w:jc w:val="both"/>
              <w:rPr>
                <w:rFonts w:ascii="Times New Roman" w:eastAsia="Times New Roman" w:hAnsi="Times New Roman" w:cs="Times New Roman"/>
              </w:rPr>
            </w:pPr>
            <w:r w:rsidRPr="008A447F">
              <w:rPr>
                <w:rFonts w:ascii="Times New Roman" w:eastAsia="Times New Roman" w:hAnsi="Times New Roman" w:cs="Times New Roman"/>
              </w:rPr>
              <w:t>3.3.</w:t>
            </w:r>
            <w:r>
              <w:rPr>
                <w:rFonts w:ascii="Times New Roman" w:eastAsia="Times New Roman" w:hAnsi="Times New Roman" w:cs="Times New Roman"/>
                <w:b/>
                <w:i/>
              </w:rPr>
              <w:t xml:space="preserve"> </w:t>
            </w:r>
            <w:r w:rsidRPr="00D56818">
              <w:rPr>
                <w:rFonts w:ascii="Times New Roman" w:eastAsia="Times New Roman" w:hAnsi="Times New Roman" w:cs="Times New Roman"/>
                <w:b/>
                <w:i/>
              </w:rPr>
              <w:t>Переможець</w:t>
            </w:r>
            <w:r w:rsidRPr="00D56818">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14:paraId="1E6AC769" w14:textId="77777777" w:rsidR="002115A2" w:rsidRPr="00D56818" w:rsidRDefault="002115A2" w:rsidP="002115A2">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D56818">
              <w:rPr>
                <w:rFonts w:ascii="Times New Roman" w:eastAsia="Times New Roman" w:hAnsi="Times New Roman" w:cs="Times New Roman"/>
              </w:rPr>
              <w:t>інформацію про право підписання договору про закупівлю;</w:t>
            </w:r>
          </w:p>
          <w:p w14:paraId="0170B887" w14:textId="77777777" w:rsidR="002115A2" w:rsidRPr="00D56818" w:rsidRDefault="002115A2" w:rsidP="002115A2">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D56818">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D56818">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C63BB0E" w14:textId="77777777" w:rsidR="002115A2" w:rsidRPr="00D56818" w:rsidRDefault="002115A2" w:rsidP="002115A2">
            <w:pPr>
              <w:widowControl w:val="0"/>
              <w:ind w:right="120"/>
              <w:jc w:val="both"/>
              <w:rPr>
                <w:rFonts w:ascii="Times New Roman" w:eastAsia="Times New Roman" w:hAnsi="Times New Roman" w:cs="Times New Roman"/>
              </w:rPr>
            </w:pPr>
          </w:p>
        </w:tc>
      </w:tr>
      <w:tr w:rsidR="002115A2" w:rsidRPr="00D56818" w14:paraId="75352D68" w14:textId="77777777" w:rsidTr="00803FFF">
        <w:tc>
          <w:tcPr>
            <w:tcW w:w="567" w:type="dxa"/>
            <w:shd w:val="clear" w:color="auto" w:fill="auto"/>
          </w:tcPr>
          <w:p w14:paraId="57E15E7E" w14:textId="77777777" w:rsidR="002115A2" w:rsidRPr="00D56818" w:rsidRDefault="002115A2" w:rsidP="002115A2">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14:paraId="7BF2E176" w14:textId="77777777" w:rsidR="002115A2" w:rsidRPr="00D56818" w:rsidRDefault="002115A2" w:rsidP="002115A2">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7797" w:type="dxa"/>
          </w:tcPr>
          <w:p w14:paraId="2FC055F8" w14:textId="77777777" w:rsidR="002115A2" w:rsidRPr="00D56818" w:rsidRDefault="002115A2" w:rsidP="002115A2">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4.1. </w:t>
            </w:r>
            <w:r w:rsidRPr="00D56818">
              <w:rPr>
                <w:rFonts w:ascii="Times New Roman" w:eastAsia="Times New Roman" w:hAnsi="Times New Roman" w:cs="Times New Roman"/>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w:t>
            </w:r>
            <w:r>
              <w:rPr>
                <w:rFonts w:ascii="Times New Roman" w:eastAsia="Times New Roman" w:hAnsi="Times New Roman" w:cs="Times New Roman"/>
              </w:rPr>
              <w:t xml:space="preserve"> Особливостями</w:t>
            </w:r>
            <w:r w:rsidRPr="00D56818">
              <w:rPr>
                <w:rFonts w:ascii="Times New Roman" w:eastAsia="Times New Roman" w:hAnsi="Times New Roman" w:cs="Times New Roman"/>
              </w:rPr>
              <w:t>.</w:t>
            </w:r>
          </w:p>
          <w:p w14:paraId="00AEC65E" w14:textId="77777777" w:rsidR="002115A2" w:rsidRDefault="002115A2" w:rsidP="002115A2">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4.2. </w:t>
            </w:r>
            <w:r w:rsidRPr="00D56818">
              <w:rPr>
                <w:rFonts w:ascii="Times New Roman" w:eastAsia="Times New Roman" w:hAnsi="Times New Roman" w:cs="Times New Roman"/>
              </w:rPr>
              <w:t>Істотними умовами договору про закупівлю є предмет</w:t>
            </w:r>
            <w:r>
              <w:rPr>
                <w:rFonts w:ascii="Times New Roman" w:eastAsia="Times New Roman" w:hAnsi="Times New Roman" w:cs="Times New Roman"/>
              </w:rPr>
              <w:t>, ціна,</w:t>
            </w:r>
            <w:r w:rsidRPr="00D56818">
              <w:rPr>
                <w:rFonts w:ascii="Times New Roman" w:eastAsia="Times New Roman" w:hAnsi="Times New Roman" w:cs="Times New Roman"/>
              </w:rPr>
              <w:t xml:space="preserve"> строк дії</w:t>
            </w:r>
            <w:r>
              <w:rPr>
                <w:rFonts w:ascii="Times New Roman" w:eastAsia="Times New Roman" w:hAnsi="Times New Roman" w:cs="Times New Roman"/>
              </w:rPr>
              <w:t xml:space="preserve"> договору та  і</w:t>
            </w:r>
            <w:r w:rsidRPr="00D56818">
              <w:rPr>
                <w:rFonts w:ascii="Times New Roman" w:eastAsia="Times New Roman" w:hAnsi="Times New Roman" w:cs="Times New Roman"/>
              </w:rPr>
              <w:t>нші умови договору про закупівлю</w:t>
            </w:r>
            <w:r>
              <w:rPr>
                <w:rFonts w:ascii="Times New Roman" w:eastAsia="Times New Roman" w:hAnsi="Times New Roman" w:cs="Times New Roman"/>
              </w:rPr>
              <w:t xml:space="preserve">, які передбачені </w:t>
            </w:r>
            <w:r w:rsidRPr="008A447F">
              <w:rPr>
                <w:rFonts w:ascii="Times New Roman" w:eastAsia="Times New Roman" w:hAnsi="Times New Roman" w:cs="Times New Roman"/>
              </w:rPr>
              <w:t>законодавством для виду договору, який буде укладено за результатами тендеру</w:t>
            </w:r>
            <w:r>
              <w:rPr>
                <w:rFonts w:ascii="Times New Roman" w:eastAsia="Times New Roman" w:hAnsi="Times New Roman" w:cs="Times New Roman"/>
              </w:rPr>
              <w:t>.</w:t>
            </w:r>
          </w:p>
          <w:p w14:paraId="4BFCAB43" w14:textId="77777777" w:rsidR="002115A2" w:rsidRPr="00D56818" w:rsidRDefault="002115A2" w:rsidP="002115A2">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4.3. </w:t>
            </w:r>
            <w:r w:rsidRPr="00D56818">
              <w:rPr>
                <w:rFonts w:ascii="Times New Roman" w:eastAsia="Times New Roman" w:hAnsi="Times New Roman" w:cs="Times New Roman"/>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742FC23" w14:textId="77777777" w:rsidR="002115A2" w:rsidRPr="00D56818" w:rsidRDefault="002115A2" w:rsidP="002115A2">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4.4. </w:t>
            </w:r>
            <w:r w:rsidRPr="00D56818">
              <w:rPr>
                <w:rFonts w:ascii="Times New Roman" w:eastAsia="Times New Roman" w:hAnsi="Times New Roman" w:cs="Times New Roman"/>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1FCFA501" w14:textId="77777777" w:rsidR="002115A2" w:rsidRPr="00D56818" w:rsidRDefault="002115A2" w:rsidP="002115A2">
            <w:pPr>
              <w:widowControl w:val="0"/>
              <w:ind w:right="120" w:firstLine="465"/>
              <w:jc w:val="both"/>
              <w:rPr>
                <w:rFonts w:ascii="Times New Roman" w:eastAsia="Times New Roman" w:hAnsi="Times New Roman" w:cs="Times New Roman"/>
                <w:b/>
                <w:i/>
              </w:rPr>
            </w:pPr>
            <w:r>
              <w:rPr>
                <w:rFonts w:ascii="Times New Roman" w:eastAsia="Times New Roman" w:hAnsi="Times New Roman" w:cs="Times New Roman"/>
                <w:b/>
                <w:i/>
              </w:rPr>
              <w:t xml:space="preserve">4.5. </w:t>
            </w:r>
            <w:r w:rsidRPr="00D56818">
              <w:rPr>
                <w:rFonts w:ascii="Times New Roman" w:eastAsia="Times New Roman" w:hAnsi="Times New Roman" w:cs="Times New Roman"/>
                <w:b/>
                <w:i/>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BF9EC7A"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3DF211B6"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56818">
              <w:rPr>
                <w:rFonts w:ascii="Times New Roman" w:eastAsia="Times New Roman" w:hAnsi="Times New Roman" w:cs="Times New Roman"/>
              </w:rPr>
              <w:t>пропорційно</w:t>
            </w:r>
            <w:proofErr w:type="spellEnd"/>
            <w:r w:rsidRPr="00D56818">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A9E43AB"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7496B4B6"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4) продовження строку дії договору про закупівлю та строку виконання </w:t>
            </w:r>
            <w:r w:rsidRPr="00D56818">
              <w:rPr>
                <w:rFonts w:ascii="Times New Roman" w:eastAsia="Times New Roman" w:hAnsi="Times New Roman" w:cs="Times New Roman"/>
              </w:rPr>
              <w:lastRenderedPageBreak/>
              <w:t>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49F8FCB"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085C4B52"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56818">
              <w:rPr>
                <w:rFonts w:ascii="Times New Roman" w:eastAsia="Times New Roman" w:hAnsi="Times New Roman" w:cs="Times New Roman"/>
              </w:rPr>
              <w:t>пропорційно</w:t>
            </w:r>
            <w:proofErr w:type="spellEnd"/>
            <w:r w:rsidRPr="00D56818">
              <w:rPr>
                <w:rFonts w:ascii="Times New Roman" w:eastAsia="Times New Roman" w:hAnsi="Times New Roman" w:cs="Times New Roman"/>
              </w:rPr>
              <w:t xml:space="preserve"> до зміни таких ставок та/або пільг з оподаткування, а також у зв’язку зі зміною системи оподаткування </w:t>
            </w:r>
            <w:proofErr w:type="spellStart"/>
            <w:r w:rsidRPr="00D56818">
              <w:rPr>
                <w:rFonts w:ascii="Times New Roman" w:eastAsia="Times New Roman" w:hAnsi="Times New Roman" w:cs="Times New Roman"/>
              </w:rPr>
              <w:t>пропорційно</w:t>
            </w:r>
            <w:proofErr w:type="spellEnd"/>
            <w:r w:rsidRPr="00D56818">
              <w:rPr>
                <w:rFonts w:ascii="Times New Roman" w:eastAsia="Times New Roman" w:hAnsi="Times New Roman" w:cs="Times New Roman"/>
              </w:rPr>
              <w:t xml:space="preserve"> до зміни податкового навантаження внаслідок зміни системи оподаткування;</w:t>
            </w:r>
          </w:p>
          <w:p w14:paraId="57C243D5"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6818">
              <w:rPr>
                <w:rFonts w:ascii="Times New Roman" w:eastAsia="Times New Roman" w:hAnsi="Times New Roman" w:cs="Times New Roman"/>
              </w:rPr>
              <w:t>Platts</w:t>
            </w:r>
            <w:proofErr w:type="spellEnd"/>
            <w:r w:rsidRPr="00D56818">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2B12150"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8) зміни умов у зв’язку із застосуванням положень частини шостої статті 41 Закону.</w:t>
            </w:r>
          </w:p>
          <w:p w14:paraId="7057D938"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2115A2" w:rsidRPr="00D56818" w14:paraId="123A0E50" w14:textId="77777777" w:rsidTr="00803FFF">
        <w:tc>
          <w:tcPr>
            <w:tcW w:w="567" w:type="dxa"/>
            <w:shd w:val="clear" w:color="auto" w:fill="auto"/>
          </w:tcPr>
          <w:p w14:paraId="141BD68F" w14:textId="77777777" w:rsidR="002115A2" w:rsidRPr="00D56818" w:rsidRDefault="002115A2" w:rsidP="002115A2">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14:paraId="0B02F575" w14:textId="77777777" w:rsidR="002115A2" w:rsidRPr="00D56818" w:rsidRDefault="002115A2" w:rsidP="002115A2">
            <w:pPr>
              <w:rPr>
                <w:rFonts w:ascii="Times New Roman" w:eastAsia="Times New Roman" w:hAnsi="Times New Roman" w:cs="Times New Roman"/>
                <w:b/>
              </w:rPr>
            </w:pPr>
            <w:r w:rsidRPr="00D5681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797" w:type="dxa"/>
          </w:tcPr>
          <w:p w14:paraId="0B8F4440" w14:textId="77777777" w:rsidR="002115A2" w:rsidRPr="00D56818" w:rsidRDefault="002115A2" w:rsidP="002115A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5.1. </w:t>
            </w:r>
            <w:r w:rsidRPr="00D56818">
              <w:rPr>
                <w:rFonts w:ascii="Times New Roman" w:eastAsia="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56818">
              <w:rPr>
                <w:rFonts w:ascii="Times New Roman" w:eastAsia="Times New Roman" w:hAnsi="Times New Roman" w:cs="Times New Roman"/>
              </w:rPr>
              <w:t>неукладення</w:t>
            </w:r>
            <w:proofErr w:type="spellEnd"/>
            <w:r w:rsidRPr="00D56818">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115A2" w:rsidRPr="00D56818" w14:paraId="039FBBBE" w14:textId="77777777" w:rsidTr="00803FFF">
        <w:tc>
          <w:tcPr>
            <w:tcW w:w="567" w:type="dxa"/>
            <w:shd w:val="clear" w:color="auto" w:fill="auto"/>
          </w:tcPr>
          <w:p w14:paraId="5843DC57" w14:textId="77777777" w:rsidR="002115A2" w:rsidRPr="00D56818" w:rsidRDefault="002115A2" w:rsidP="002115A2">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14:paraId="3E68E82C" w14:textId="77777777" w:rsidR="002115A2" w:rsidRPr="00D56818" w:rsidRDefault="002115A2" w:rsidP="002115A2">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7797" w:type="dxa"/>
          </w:tcPr>
          <w:p w14:paraId="599FAF68" w14:textId="77777777" w:rsidR="002115A2" w:rsidRPr="00D56818" w:rsidRDefault="002115A2" w:rsidP="002115A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6.1. </w:t>
            </w:r>
            <w:r w:rsidRPr="00D56818">
              <w:rPr>
                <w:rFonts w:ascii="Times New Roman" w:eastAsia="Times New Roman" w:hAnsi="Times New Roman" w:cs="Times New Roman"/>
              </w:rPr>
              <w:t>Забезпечення виконання договору про закупівлю не вимагається.</w:t>
            </w:r>
          </w:p>
          <w:p w14:paraId="5E19174D" w14:textId="77777777" w:rsidR="002115A2" w:rsidRPr="00D56818" w:rsidRDefault="002115A2" w:rsidP="002115A2">
            <w:pPr>
              <w:widowControl w:val="0"/>
              <w:ind w:right="120"/>
              <w:jc w:val="both"/>
              <w:rPr>
                <w:rFonts w:ascii="Times New Roman" w:eastAsia="Times New Roman" w:hAnsi="Times New Roman" w:cs="Times New Roman"/>
              </w:rPr>
            </w:pPr>
          </w:p>
        </w:tc>
      </w:tr>
    </w:tbl>
    <w:p w14:paraId="21F2288A" w14:textId="14660B7E" w:rsidR="00FC1896" w:rsidRDefault="00FC1896">
      <w:pPr>
        <w:rPr>
          <w:rFonts w:ascii="Times New Roman" w:hAnsi="Times New Roman" w:cs="Times New Roman"/>
        </w:rPr>
      </w:pPr>
    </w:p>
    <w:p w14:paraId="29D3AFF9" w14:textId="3912BD12" w:rsidR="003F2CAB" w:rsidRDefault="003F2CAB">
      <w:pPr>
        <w:rPr>
          <w:rFonts w:ascii="Times New Roman" w:hAnsi="Times New Roman" w:cs="Times New Roman"/>
        </w:rPr>
      </w:pPr>
    </w:p>
    <w:p w14:paraId="1EEC3EAC" w14:textId="682D0BDF" w:rsidR="003F2CAB" w:rsidRDefault="003F2CAB">
      <w:pPr>
        <w:rPr>
          <w:rFonts w:ascii="Times New Roman" w:hAnsi="Times New Roman" w:cs="Times New Roman"/>
        </w:rPr>
      </w:pPr>
    </w:p>
    <w:p w14:paraId="232D5D7A" w14:textId="1E67E7A4" w:rsidR="003F2CAB" w:rsidRDefault="003F2CAB">
      <w:pPr>
        <w:rPr>
          <w:rFonts w:ascii="Times New Roman" w:hAnsi="Times New Roman" w:cs="Times New Roman"/>
        </w:rPr>
      </w:pPr>
    </w:p>
    <w:p w14:paraId="132E3BA6" w14:textId="6FB30434" w:rsidR="003F2CAB" w:rsidRDefault="003F2CAB">
      <w:pPr>
        <w:rPr>
          <w:rFonts w:ascii="Times New Roman" w:hAnsi="Times New Roman" w:cs="Times New Roman"/>
        </w:rPr>
      </w:pPr>
    </w:p>
    <w:p w14:paraId="41B521DF" w14:textId="5CE13FE7" w:rsidR="003F2CAB" w:rsidRDefault="003F2CAB">
      <w:pPr>
        <w:rPr>
          <w:rFonts w:ascii="Times New Roman" w:hAnsi="Times New Roman" w:cs="Times New Roman"/>
        </w:rPr>
      </w:pPr>
    </w:p>
    <w:p w14:paraId="485D5D3B" w14:textId="762154BF" w:rsidR="003F2CAB" w:rsidRDefault="003F2CAB">
      <w:pPr>
        <w:rPr>
          <w:rFonts w:ascii="Times New Roman" w:hAnsi="Times New Roman" w:cs="Times New Roman"/>
        </w:rPr>
      </w:pPr>
    </w:p>
    <w:p w14:paraId="77BD2B61" w14:textId="2F361C27" w:rsidR="00042C62" w:rsidRDefault="00042C62">
      <w:pPr>
        <w:rPr>
          <w:rFonts w:ascii="Times New Roman" w:hAnsi="Times New Roman" w:cs="Times New Roman"/>
        </w:rPr>
      </w:pPr>
    </w:p>
    <w:p w14:paraId="49E2DE02" w14:textId="1F6BC467" w:rsidR="00042C62" w:rsidRDefault="00042C62">
      <w:pPr>
        <w:rPr>
          <w:rFonts w:ascii="Times New Roman" w:hAnsi="Times New Roman" w:cs="Times New Roman"/>
        </w:rPr>
      </w:pPr>
    </w:p>
    <w:p w14:paraId="045A5673" w14:textId="18B321A4" w:rsidR="00042C62" w:rsidRDefault="00042C62">
      <w:pPr>
        <w:rPr>
          <w:rFonts w:ascii="Times New Roman" w:hAnsi="Times New Roman" w:cs="Times New Roman"/>
        </w:rPr>
      </w:pPr>
    </w:p>
    <w:p w14:paraId="317A1285" w14:textId="77777777" w:rsidR="003F2CAB" w:rsidRPr="00A5011D" w:rsidRDefault="003F2CAB" w:rsidP="003F2CAB">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Додаток 1</w:t>
      </w:r>
    </w:p>
    <w:p w14:paraId="332555CA" w14:textId="77777777" w:rsidR="003F2CAB" w:rsidRPr="00A5011D" w:rsidRDefault="003F2CAB" w:rsidP="003F2CAB">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14:paraId="3A5903EE" w14:textId="77777777" w:rsidR="003F2CAB" w:rsidRPr="00A5011D" w:rsidRDefault="003F2CAB" w:rsidP="003F2CAB">
      <w:pPr>
        <w:widowControl w:val="0"/>
        <w:spacing w:line="240" w:lineRule="auto"/>
        <w:contextualSpacing/>
        <w:rPr>
          <w:rFonts w:ascii="Times New Roman" w:hAnsi="Times New Roman" w:cs="Times New Roman"/>
          <w:color w:val="000000"/>
        </w:rPr>
      </w:pPr>
    </w:p>
    <w:p w14:paraId="03F8A5FB" w14:textId="77777777" w:rsidR="003F2CAB" w:rsidRPr="00A5011D" w:rsidRDefault="003F2CAB" w:rsidP="003F2CAB">
      <w:pPr>
        <w:spacing w:after="0" w:line="240" w:lineRule="auto"/>
        <w:jc w:val="center"/>
        <w:rPr>
          <w:rFonts w:ascii="Times New Roman" w:eastAsia="Times New Roman" w:hAnsi="Times New Roman" w:cs="Times New Roman"/>
          <w:b/>
          <w:bCs/>
          <w:lang w:eastAsia="ru-RU"/>
        </w:rPr>
      </w:pPr>
      <w:r w:rsidRPr="00A5011D">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7504482D" w14:textId="77777777" w:rsidR="003F2CAB" w:rsidRDefault="003F2CAB" w:rsidP="003F2CAB">
      <w:pPr>
        <w:spacing w:after="0" w:line="240" w:lineRule="auto"/>
        <w:jc w:val="center"/>
        <w:rPr>
          <w:rFonts w:ascii="Times New Roman" w:eastAsia="Times New Roman" w:hAnsi="Times New Roman" w:cs="Times New Roman"/>
          <w:b/>
          <w:bCs/>
          <w:lang w:eastAsia="ru-RU"/>
        </w:rPr>
      </w:pPr>
    </w:p>
    <w:p w14:paraId="4051D6D1" w14:textId="77777777" w:rsidR="003F2CAB" w:rsidRPr="003F2CAB" w:rsidRDefault="003F2CAB" w:rsidP="003F2CAB">
      <w:pPr>
        <w:spacing w:after="0" w:line="240" w:lineRule="auto"/>
        <w:rPr>
          <w:rFonts w:ascii="Times New Roman" w:eastAsia="Times New Roman" w:hAnsi="Times New Roman" w:cs="Times New Roman"/>
          <w:b/>
          <w:bCs/>
          <w:lang w:eastAsia="ru-RU"/>
        </w:rPr>
      </w:pPr>
    </w:p>
    <w:p w14:paraId="1EAADC21" w14:textId="77777777" w:rsidR="003F2CAB" w:rsidRDefault="003F2CAB" w:rsidP="003F2CAB">
      <w:pPr>
        <w:spacing w:after="0" w:line="240" w:lineRule="auto"/>
        <w:rPr>
          <w:rFonts w:ascii="Times New Roman" w:eastAsia="Times New Roman" w:hAnsi="Times New Roman" w:cs="Times New Roman"/>
          <w:b/>
          <w:lang w:eastAsia="ru-RU"/>
        </w:rPr>
      </w:pPr>
    </w:p>
    <w:p w14:paraId="1BCBAD6A" w14:textId="77777777" w:rsidR="003F2CAB" w:rsidRPr="00A5011D" w:rsidRDefault="003F2CAB" w:rsidP="003F2CAB">
      <w:pPr>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6FC883A9" w14:textId="77777777" w:rsidR="003F2CAB" w:rsidRPr="00A5011D" w:rsidRDefault="003F2CAB" w:rsidP="003F2CAB">
      <w:pPr>
        <w:suppressAutoHyphens/>
        <w:spacing w:after="0" w:line="240" w:lineRule="auto"/>
        <w:contextualSpacing/>
        <w:jc w:val="center"/>
        <w:rPr>
          <w:rFonts w:ascii="Times New Roman" w:eastAsia="Times New Roman" w:hAnsi="Times New Roman" w:cs="Times New Roman"/>
          <w:b/>
          <w:lang w:eastAsia="ru-RU"/>
        </w:rPr>
      </w:pPr>
    </w:p>
    <w:tbl>
      <w:tblPr>
        <w:tblW w:w="9772"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2232"/>
        <w:gridCol w:w="7123"/>
      </w:tblGrid>
      <w:tr w:rsidR="003F2CAB" w:rsidRPr="0027339E" w14:paraId="7BAF1478" w14:textId="77777777" w:rsidTr="00262DBA">
        <w:trPr>
          <w:trHeight w:val="88"/>
        </w:trPr>
        <w:tc>
          <w:tcPr>
            <w:tcW w:w="417" w:type="dxa"/>
            <w:shd w:val="clear" w:color="auto" w:fill="auto"/>
          </w:tcPr>
          <w:p w14:paraId="7A6FE786" w14:textId="77777777" w:rsidR="003F2CAB" w:rsidRPr="0027339E" w:rsidRDefault="003F2CAB" w:rsidP="00262DBA">
            <w:pPr>
              <w:tabs>
                <w:tab w:val="left" w:pos="284"/>
              </w:tabs>
              <w:suppressAutoHyphens/>
              <w:spacing w:after="0" w:line="240" w:lineRule="auto"/>
              <w:rPr>
                <w:rFonts w:ascii="Times New Roman" w:eastAsia="Times New Roman" w:hAnsi="Times New Roman"/>
                <w:b/>
                <w:lang w:eastAsia="ru-RU"/>
              </w:rPr>
            </w:pPr>
            <w:r w:rsidRPr="0027339E">
              <w:rPr>
                <w:rFonts w:ascii="Times New Roman" w:eastAsia="Times New Roman" w:hAnsi="Times New Roman"/>
                <w:b/>
                <w:lang w:eastAsia="ru-RU"/>
              </w:rPr>
              <w:lastRenderedPageBreak/>
              <w:t>№</w:t>
            </w:r>
          </w:p>
          <w:p w14:paraId="3211E6B5" w14:textId="77777777" w:rsidR="003F2CAB" w:rsidRPr="0027339E" w:rsidRDefault="003F2CAB" w:rsidP="00262DBA">
            <w:pPr>
              <w:tabs>
                <w:tab w:val="left" w:pos="284"/>
              </w:tabs>
              <w:suppressAutoHyphens/>
              <w:spacing w:after="0" w:line="240" w:lineRule="auto"/>
              <w:rPr>
                <w:rFonts w:ascii="Times New Roman" w:eastAsia="Times New Roman" w:hAnsi="Times New Roman"/>
                <w:b/>
                <w:lang w:eastAsia="ru-RU"/>
              </w:rPr>
            </w:pPr>
          </w:p>
          <w:p w14:paraId="73CC7E4D" w14:textId="77777777" w:rsidR="003F2CAB" w:rsidRPr="0027339E" w:rsidRDefault="003F2CAB" w:rsidP="00262DBA">
            <w:pPr>
              <w:tabs>
                <w:tab w:val="left" w:pos="284"/>
              </w:tabs>
              <w:suppressAutoHyphens/>
              <w:spacing w:after="0" w:line="240" w:lineRule="auto"/>
              <w:rPr>
                <w:rFonts w:ascii="Times New Roman" w:eastAsia="Times New Roman" w:hAnsi="Times New Roman"/>
                <w:b/>
                <w:lang w:eastAsia="ru-RU"/>
              </w:rPr>
            </w:pPr>
          </w:p>
        </w:tc>
        <w:tc>
          <w:tcPr>
            <w:tcW w:w="2232" w:type="dxa"/>
            <w:shd w:val="clear" w:color="auto" w:fill="auto"/>
          </w:tcPr>
          <w:p w14:paraId="071633EE" w14:textId="77777777" w:rsidR="003F2CAB" w:rsidRPr="0027339E" w:rsidRDefault="003F2CAB" w:rsidP="00262DBA">
            <w:pPr>
              <w:tabs>
                <w:tab w:val="left" w:pos="284"/>
              </w:tabs>
              <w:suppressAutoHyphens/>
              <w:spacing w:after="0" w:line="240" w:lineRule="auto"/>
              <w:jc w:val="center"/>
              <w:rPr>
                <w:rFonts w:ascii="Times New Roman" w:eastAsia="Times New Roman" w:hAnsi="Times New Roman"/>
                <w:b/>
                <w:lang w:eastAsia="ru-RU"/>
              </w:rPr>
            </w:pPr>
            <w:r w:rsidRPr="0027339E">
              <w:rPr>
                <w:rFonts w:ascii="Times New Roman" w:eastAsia="Times New Roman" w:hAnsi="Times New Roman"/>
                <w:b/>
                <w:lang w:eastAsia="ru-RU"/>
              </w:rPr>
              <w:t>Кваліфікаційні</w:t>
            </w:r>
          </w:p>
          <w:p w14:paraId="79D2F0EC" w14:textId="77777777" w:rsidR="003F2CAB" w:rsidRPr="0027339E" w:rsidRDefault="003F2CAB" w:rsidP="00262DBA">
            <w:pPr>
              <w:tabs>
                <w:tab w:val="left" w:pos="284"/>
              </w:tabs>
              <w:suppressAutoHyphens/>
              <w:spacing w:after="0" w:line="240" w:lineRule="auto"/>
              <w:jc w:val="center"/>
              <w:rPr>
                <w:rFonts w:ascii="Times New Roman" w:eastAsia="Times New Roman" w:hAnsi="Times New Roman"/>
                <w:b/>
                <w:lang w:eastAsia="ru-RU"/>
              </w:rPr>
            </w:pPr>
            <w:r w:rsidRPr="0027339E">
              <w:rPr>
                <w:rFonts w:ascii="Times New Roman" w:eastAsia="Times New Roman" w:hAnsi="Times New Roman"/>
                <w:b/>
                <w:lang w:eastAsia="ru-RU"/>
              </w:rPr>
              <w:t>критерії та</w:t>
            </w:r>
          </w:p>
          <w:p w14:paraId="2C71882B" w14:textId="77777777" w:rsidR="003F2CAB" w:rsidRPr="0027339E" w:rsidRDefault="003F2CAB" w:rsidP="00262DBA">
            <w:pPr>
              <w:tabs>
                <w:tab w:val="left" w:pos="284"/>
              </w:tabs>
              <w:suppressAutoHyphens/>
              <w:spacing w:after="0" w:line="240" w:lineRule="auto"/>
              <w:jc w:val="center"/>
              <w:rPr>
                <w:rFonts w:ascii="Times New Roman" w:eastAsia="Times New Roman" w:hAnsi="Times New Roman"/>
                <w:b/>
                <w:bCs/>
                <w:lang w:eastAsia="ru-RU"/>
              </w:rPr>
            </w:pPr>
            <w:r w:rsidRPr="0027339E">
              <w:rPr>
                <w:rFonts w:ascii="Times New Roman" w:eastAsia="Times New Roman" w:hAnsi="Times New Roman"/>
                <w:b/>
                <w:lang w:eastAsia="ru-RU"/>
              </w:rPr>
              <w:t>вимоги</w:t>
            </w:r>
          </w:p>
        </w:tc>
        <w:tc>
          <w:tcPr>
            <w:tcW w:w="7123" w:type="dxa"/>
            <w:shd w:val="clear" w:color="auto" w:fill="auto"/>
          </w:tcPr>
          <w:p w14:paraId="1A81ABF8" w14:textId="77777777" w:rsidR="003F2CAB" w:rsidRPr="0027339E" w:rsidRDefault="003F2CAB" w:rsidP="00262DBA">
            <w:pPr>
              <w:tabs>
                <w:tab w:val="left" w:pos="253"/>
              </w:tabs>
              <w:suppressAutoHyphens/>
              <w:spacing w:after="0" w:line="240" w:lineRule="auto"/>
              <w:ind w:left="34" w:right="22"/>
              <w:jc w:val="center"/>
              <w:rPr>
                <w:rFonts w:ascii="Times New Roman" w:eastAsia="Times New Roman" w:hAnsi="Times New Roman"/>
                <w:b/>
                <w:bCs/>
                <w:lang w:eastAsia="ru-RU"/>
              </w:rPr>
            </w:pPr>
            <w:r w:rsidRPr="0027339E">
              <w:rPr>
                <w:rFonts w:ascii="Times New Roman" w:eastAsia="Times New Roman" w:hAnsi="Times New Roman"/>
                <w:b/>
                <w:bCs/>
                <w:lang w:eastAsia="ru-RU"/>
              </w:rPr>
              <w:t>Перелік документів</w:t>
            </w:r>
          </w:p>
        </w:tc>
      </w:tr>
      <w:tr w:rsidR="003F2CAB" w:rsidRPr="0027339E" w14:paraId="77332758" w14:textId="77777777" w:rsidTr="00262DBA">
        <w:trPr>
          <w:trHeight w:val="88"/>
        </w:trPr>
        <w:tc>
          <w:tcPr>
            <w:tcW w:w="417" w:type="dxa"/>
            <w:shd w:val="clear" w:color="auto" w:fill="auto"/>
          </w:tcPr>
          <w:p w14:paraId="06B13576" w14:textId="77777777" w:rsidR="003F2CAB" w:rsidRPr="0027339E" w:rsidRDefault="003F2CAB" w:rsidP="00262DBA">
            <w:pPr>
              <w:tabs>
                <w:tab w:val="left" w:pos="70"/>
                <w:tab w:val="left" w:pos="284"/>
              </w:tabs>
              <w:suppressAutoHyphens/>
              <w:spacing w:after="0" w:line="240" w:lineRule="auto"/>
              <w:rPr>
                <w:rFonts w:ascii="Times New Roman" w:eastAsia="Times New Roman" w:hAnsi="Times New Roman"/>
                <w:b/>
                <w:lang w:eastAsia="ru-RU"/>
              </w:rPr>
            </w:pPr>
            <w:r w:rsidRPr="0027339E">
              <w:rPr>
                <w:rFonts w:ascii="Times New Roman" w:eastAsia="Times New Roman" w:hAnsi="Times New Roman"/>
                <w:b/>
                <w:lang w:eastAsia="ru-RU"/>
              </w:rPr>
              <w:t>1.</w:t>
            </w:r>
          </w:p>
        </w:tc>
        <w:tc>
          <w:tcPr>
            <w:tcW w:w="2232" w:type="dxa"/>
            <w:shd w:val="clear" w:color="auto" w:fill="auto"/>
          </w:tcPr>
          <w:p w14:paraId="575C98B4" w14:textId="77777777" w:rsidR="003F2CAB" w:rsidRPr="0027339E" w:rsidRDefault="003F2CAB" w:rsidP="00262DBA">
            <w:pPr>
              <w:tabs>
                <w:tab w:val="left" w:pos="284"/>
              </w:tabs>
              <w:suppressAutoHyphens/>
              <w:spacing w:after="0" w:line="240" w:lineRule="auto"/>
              <w:rPr>
                <w:rFonts w:ascii="Times New Roman" w:eastAsia="Times New Roman" w:hAnsi="Times New Roman"/>
                <w:b/>
                <w:lang w:eastAsia="ru-RU"/>
              </w:rPr>
            </w:pPr>
            <w:r w:rsidRPr="0027339E">
              <w:rPr>
                <w:rFonts w:ascii="Times New Roman" w:eastAsia="Times New Roman" w:hAnsi="Times New Roman"/>
                <w:b/>
                <w:lang w:eastAsia="ru-RU"/>
              </w:rPr>
              <w:t>наявність в учасника процедури закупівлі обладнання, матеріально-технічної бази та технологій</w:t>
            </w:r>
          </w:p>
        </w:tc>
        <w:tc>
          <w:tcPr>
            <w:tcW w:w="7123" w:type="dxa"/>
            <w:shd w:val="clear" w:color="auto" w:fill="auto"/>
          </w:tcPr>
          <w:p w14:paraId="165B0B02" w14:textId="77777777" w:rsidR="003F2CAB" w:rsidRPr="0027339E" w:rsidRDefault="003F2CAB" w:rsidP="00262DBA">
            <w:pPr>
              <w:spacing w:after="0" w:line="240" w:lineRule="auto"/>
              <w:ind w:left="34"/>
              <w:jc w:val="both"/>
              <w:rPr>
                <w:rFonts w:ascii="Times New Roman" w:eastAsia="Times New Roman" w:hAnsi="Times New Roman"/>
                <w:lang w:eastAsia="ru-RU"/>
              </w:rPr>
            </w:pPr>
            <w:r w:rsidRPr="0027339E">
              <w:rPr>
                <w:rFonts w:ascii="Times New Roman" w:eastAsia="Times New Roman" w:hAnsi="Times New Roman"/>
                <w:lang w:eastAsia="ru-RU"/>
              </w:rPr>
              <w:t xml:space="preserve">1.1. Довідка </w:t>
            </w:r>
            <w:r w:rsidRPr="0027339E">
              <w:rPr>
                <w:rFonts w:ascii="Times New Roman" w:eastAsia="Times New Roman" w:hAnsi="Times New Roman"/>
                <w:iCs/>
                <w:lang w:eastAsia="ru-RU"/>
              </w:rPr>
              <w:t>у довільній формі</w:t>
            </w:r>
            <w:r w:rsidRPr="0027339E">
              <w:rPr>
                <w:rFonts w:ascii="Times New Roman" w:eastAsia="Times New Roman" w:hAnsi="Times New Roman"/>
                <w:lang w:eastAsia="ru-RU"/>
              </w:rPr>
              <w:t>, що містить інформацію про наявність обладнання та матеріально-технічної бази, яка повинна також включати наступну інформацію:</w:t>
            </w:r>
          </w:p>
          <w:p w14:paraId="3DC2087E" w14:textId="77777777" w:rsidR="003F2CAB" w:rsidRPr="0027339E" w:rsidRDefault="003F2CAB" w:rsidP="00262DBA">
            <w:pPr>
              <w:spacing w:after="0" w:line="240" w:lineRule="auto"/>
              <w:ind w:firstLine="918"/>
              <w:jc w:val="both"/>
              <w:rPr>
                <w:rFonts w:ascii="Times New Roman" w:eastAsia="Times New Roman" w:hAnsi="Times New Roman"/>
                <w:lang w:eastAsia="ru-RU"/>
              </w:rPr>
            </w:pPr>
            <w:r w:rsidRPr="0027339E">
              <w:rPr>
                <w:rFonts w:ascii="Times New Roman" w:eastAsia="Times New Roman" w:hAnsi="Times New Roman"/>
                <w:lang w:eastAsia="ru-RU"/>
              </w:rPr>
              <w:t>1)  Наявність складських/виробничих приміщень. Для підтвердження надається відповідний документ, який підтверджує право власності чи користуванням відповідним приміщенням.</w:t>
            </w:r>
          </w:p>
          <w:p w14:paraId="57CCAF86" w14:textId="77777777" w:rsidR="003F2CAB" w:rsidRPr="0027339E" w:rsidRDefault="003F2CAB" w:rsidP="00262DBA">
            <w:pPr>
              <w:spacing w:after="0" w:line="240" w:lineRule="auto"/>
              <w:ind w:firstLine="918"/>
              <w:jc w:val="both"/>
              <w:rPr>
                <w:rFonts w:ascii="Times New Roman" w:eastAsia="Times New Roman" w:hAnsi="Times New Roman"/>
                <w:lang w:eastAsia="ru-RU"/>
              </w:rPr>
            </w:pPr>
            <w:r w:rsidRPr="0027339E">
              <w:rPr>
                <w:rFonts w:ascii="Times New Roman" w:eastAsia="Times New Roman" w:hAnsi="Times New Roman"/>
                <w:lang w:eastAsia="ru-RU"/>
              </w:rPr>
              <w:t>2) Наявність спеціалізованого транспорту для перевезення Товару із зазначенням правової підстави користування відповідним транспортом та наданням документів, які підтверджують право власності чи користування.</w:t>
            </w:r>
          </w:p>
          <w:p w14:paraId="62769B24" w14:textId="77777777" w:rsidR="003F2CAB" w:rsidRPr="0027339E" w:rsidRDefault="003F2CAB" w:rsidP="00262DBA">
            <w:pPr>
              <w:spacing w:after="0" w:line="240" w:lineRule="auto"/>
              <w:ind w:firstLine="916"/>
              <w:jc w:val="both"/>
              <w:rPr>
                <w:rFonts w:ascii="Times New Roman" w:eastAsia="Times New Roman" w:hAnsi="Times New Roman"/>
                <w:lang w:val="ru-RU" w:eastAsia="ru-RU"/>
              </w:rPr>
            </w:pPr>
          </w:p>
          <w:p w14:paraId="7B2AB0C1" w14:textId="77777777" w:rsidR="003F2CAB" w:rsidRPr="0027339E" w:rsidRDefault="003F2CAB" w:rsidP="00262DBA">
            <w:pPr>
              <w:spacing w:after="0" w:line="240" w:lineRule="auto"/>
              <w:ind w:firstLine="493"/>
              <w:jc w:val="both"/>
              <w:rPr>
                <w:rFonts w:ascii="Times New Roman" w:eastAsia="Times New Roman" w:hAnsi="Times New Roman"/>
                <w:lang w:eastAsia="ru-RU"/>
              </w:rPr>
            </w:pPr>
            <w:r w:rsidRPr="0027339E">
              <w:rPr>
                <w:rFonts w:ascii="Times New Roman" w:eastAsia="Times New Roman" w:hAnsi="Times New Roman"/>
                <w:lang w:eastAsia="ru-RU"/>
              </w:rPr>
              <w:t>Також учасник у складі тендерної пропозиції повинен подати:</w:t>
            </w:r>
          </w:p>
          <w:p w14:paraId="2FCBE5E8" w14:textId="307F0826" w:rsidR="003F2CAB" w:rsidRPr="0027339E" w:rsidRDefault="003F2CAB" w:rsidP="00262DBA">
            <w:pPr>
              <w:spacing w:after="0" w:line="240" w:lineRule="auto"/>
              <w:jc w:val="both"/>
              <w:rPr>
                <w:rFonts w:ascii="Times New Roman" w:hAnsi="Times New Roman"/>
              </w:rPr>
            </w:pPr>
            <w:r w:rsidRPr="0027339E">
              <w:rPr>
                <w:rFonts w:ascii="Times New Roman" w:hAnsi="Times New Roman"/>
              </w:rPr>
              <w:t>1) Інформацію щодо проведення дезінфекції кузова автотранспортного засобу, яким будуть перевозитися продукти харчування, а саме необхідно надати: угоду із спеціалізованим підприємством на проведення дезінфекції (сканований оригінал або копія). Акт/довідку здійснення санітарних заходів щодо дезінфекції, що свідчить про проведення санітарних заходів (сканований оригінал або копія).</w:t>
            </w:r>
          </w:p>
          <w:p w14:paraId="3C3FD09F" w14:textId="12004C62" w:rsidR="003F2CAB" w:rsidRPr="0027339E" w:rsidRDefault="003F2CAB" w:rsidP="00262DBA">
            <w:pPr>
              <w:pStyle w:val="a4"/>
              <w:spacing w:after="0" w:line="240" w:lineRule="auto"/>
              <w:ind w:left="0"/>
              <w:jc w:val="both"/>
              <w:rPr>
                <w:rFonts w:ascii="Times New Roman" w:eastAsia="SimSun" w:hAnsi="Times New Roman"/>
                <w:kern w:val="3"/>
              </w:rPr>
            </w:pPr>
            <w:r w:rsidRPr="0027339E">
              <w:rPr>
                <w:rFonts w:ascii="Times New Roman" w:hAnsi="Times New Roman"/>
              </w:rPr>
              <w:t xml:space="preserve">2) Інформацію щодо проведення дезінфекції/дератизації приміщення (виробничі, складські приміщення): договір зі </w:t>
            </w:r>
            <w:proofErr w:type="spellStart"/>
            <w:r w:rsidRPr="0027339E">
              <w:rPr>
                <w:rFonts w:ascii="Times New Roman" w:hAnsi="Times New Roman"/>
              </w:rPr>
              <w:t>спецпідприємством</w:t>
            </w:r>
            <w:proofErr w:type="spellEnd"/>
            <w:r w:rsidRPr="0027339E">
              <w:rPr>
                <w:rFonts w:ascii="Times New Roman" w:hAnsi="Times New Roman"/>
              </w:rPr>
              <w:t xml:space="preserve"> на  проведення </w:t>
            </w:r>
            <w:proofErr w:type="spellStart"/>
            <w:r w:rsidRPr="0027339E">
              <w:rPr>
                <w:rFonts w:ascii="Times New Roman" w:hAnsi="Times New Roman"/>
              </w:rPr>
              <w:t>дезинфекції</w:t>
            </w:r>
            <w:proofErr w:type="spellEnd"/>
            <w:r w:rsidRPr="0027339E">
              <w:rPr>
                <w:rFonts w:ascii="Times New Roman" w:hAnsi="Times New Roman"/>
              </w:rPr>
              <w:t xml:space="preserve">, дератизації приміщення (виробничі приміщення, складські) (сканований оригінал або копія). Акт/довідку про </w:t>
            </w:r>
            <w:proofErr w:type="spellStart"/>
            <w:r w:rsidRPr="0027339E">
              <w:rPr>
                <w:rFonts w:ascii="Times New Roman" w:hAnsi="Times New Roman"/>
              </w:rPr>
              <w:t>дезинфекцію</w:t>
            </w:r>
            <w:proofErr w:type="spellEnd"/>
            <w:r w:rsidRPr="0027339E">
              <w:rPr>
                <w:rFonts w:ascii="Times New Roman" w:hAnsi="Times New Roman"/>
              </w:rPr>
              <w:t>, дератизацію приміщення (виробничі/складські приміщення) (сканований оригінал або копія).</w:t>
            </w:r>
            <w:r w:rsidRPr="0027339E">
              <w:rPr>
                <w:rFonts w:ascii="Times New Roman" w:eastAsia="SimSun" w:hAnsi="Times New Roman"/>
                <w:kern w:val="3"/>
              </w:rPr>
              <w:t xml:space="preserve"> </w:t>
            </w:r>
          </w:p>
        </w:tc>
      </w:tr>
      <w:tr w:rsidR="003F2CAB" w:rsidRPr="0027339E" w14:paraId="4E865F0D" w14:textId="77777777" w:rsidTr="00262DBA">
        <w:trPr>
          <w:trHeight w:val="88"/>
        </w:trPr>
        <w:tc>
          <w:tcPr>
            <w:tcW w:w="417" w:type="dxa"/>
            <w:shd w:val="clear" w:color="auto" w:fill="auto"/>
          </w:tcPr>
          <w:p w14:paraId="00795508" w14:textId="77777777" w:rsidR="003F2CAB" w:rsidRPr="0027339E" w:rsidRDefault="003F2CAB" w:rsidP="00262DBA">
            <w:pPr>
              <w:tabs>
                <w:tab w:val="left" w:pos="284"/>
              </w:tabs>
              <w:suppressAutoHyphens/>
              <w:spacing w:after="0" w:line="240" w:lineRule="auto"/>
              <w:rPr>
                <w:rFonts w:ascii="Times New Roman" w:eastAsia="Times New Roman" w:hAnsi="Times New Roman"/>
                <w:b/>
                <w:lang w:eastAsia="ru-RU"/>
              </w:rPr>
            </w:pPr>
            <w:r w:rsidRPr="0027339E">
              <w:rPr>
                <w:rFonts w:ascii="Times New Roman" w:eastAsia="Times New Roman" w:hAnsi="Times New Roman"/>
                <w:b/>
                <w:bCs/>
                <w:lang w:eastAsia="ru-RU"/>
              </w:rPr>
              <w:t>2.</w:t>
            </w:r>
          </w:p>
        </w:tc>
        <w:tc>
          <w:tcPr>
            <w:tcW w:w="2232" w:type="dxa"/>
            <w:shd w:val="clear" w:color="auto" w:fill="auto"/>
          </w:tcPr>
          <w:p w14:paraId="49BFC356" w14:textId="77777777" w:rsidR="003F2CAB" w:rsidRPr="0027339E" w:rsidRDefault="003F2CAB" w:rsidP="00262DBA">
            <w:pPr>
              <w:tabs>
                <w:tab w:val="left" w:pos="284"/>
              </w:tabs>
              <w:suppressAutoHyphens/>
              <w:spacing w:after="0" w:line="240" w:lineRule="auto"/>
              <w:rPr>
                <w:rFonts w:ascii="Times New Roman" w:hAnsi="Times New Roman"/>
                <w:lang w:eastAsia="zh-CN"/>
              </w:rPr>
            </w:pPr>
            <w:r w:rsidRPr="0027339E">
              <w:rPr>
                <w:rFonts w:ascii="Times New Roman" w:eastAsia="Times New Roman" w:hAnsi="Times New Roman"/>
                <w:b/>
                <w:lang w:eastAsia="ru-RU"/>
              </w:rPr>
              <w:t>Наявність працівників відповідної кваліфікації, які мають необхідні знання та досвід</w:t>
            </w:r>
          </w:p>
        </w:tc>
        <w:tc>
          <w:tcPr>
            <w:tcW w:w="7123" w:type="dxa"/>
            <w:shd w:val="clear" w:color="auto" w:fill="auto"/>
          </w:tcPr>
          <w:p w14:paraId="5CB59342" w14:textId="77777777" w:rsidR="003F2CAB" w:rsidRPr="0027339E" w:rsidRDefault="003F2CAB" w:rsidP="00262DBA">
            <w:pPr>
              <w:shd w:val="clear" w:color="auto" w:fill="FFFFFF"/>
              <w:spacing w:after="0" w:line="240" w:lineRule="auto"/>
              <w:jc w:val="both"/>
              <w:rPr>
                <w:rFonts w:ascii="Times New Roman" w:hAnsi="Times New Roman"/>
                <w:shd w:val="clear" w:color="auto" w:fill="FFFFFF"/>
              </w:rPr>
            </w:pPr>
            <w:r w:rsidRPr="0027339E">
              <w:rPr>
                <w:rFonts w:ascii="Times New Roman" w:hAnsi="Times New Roman"/>
              </w:rPr>
              <w:t xml:space="preserve">2.1. </w:t>
            </w:r>
            <w:r w:rsidRPr="0027339E">
              <w:rPr>
                <w:rFonts w:ascii="Times New Roman" w:hAnsi="Times New Roman"/>
                <w:shd w:val="clear" w:color="auto" w:fill="FFFFFF"/>
              </w:rPr>
              <w:t>Довідка в довільній формі про наявність в учасника працівників відповідної кваліфікації, які мають необхідні знання та досвід для виконання умов договору, зокрема учасник повинен підтвердити  наявність водія</w:t>
            </w:r>
            <w:r>
              <w:rPr>
                <w:rFonts w:ascii="Times New Roman" w:hAnsi="Times New Roman"/>
                <w:shd w:val="clear" w:color="auto" w:fill="FFFFFF"/>
              </w:rPr>
              <w:t xml:space="preserve">, </w:t>
            </w:r>
            <w:r w:rsidRPr="0027339E">
              <w:rPr>
                <w:rFonts w:ascii="Times New Roman" w:hAnsi="Times New Roman"/>
                <w:shd w:val="clear" w:color="auto" w:fill="FFFFFF"/>
              </w:rPr>
              <w:t>вантажника</w:t>
            </w:r>
            <w:r>
              <w:rPr>
                <w:rFonts w:ascii="Times New Roman" w:hAnsi="Times New Roman"/>
                <w:shd w:val="clear" w:color="auto" w:fill="FFFFFF"/>
              </w:rPr>
              <w:t xml:space="preserve"> та експедитора</w:t>
            </w:r>
            <w:r w:rsidRPr="0027339E">
              <w:rPr>
                <w:rFonts w:ascii="Times New Roman" w:hAnsi="Times New Roman"/>
                <w:shd w:val="clear" w:color="auto" w:fill="FFFFFF"/>
              </w:rPr>
              <w:t>.</w:t>
            </w:r>
          </w:p>
          <w:p w14:paraId="3CDF2830" w14:textId="77777777" w:rsidR="003F2CAB" w:rsidRPr="0027339E" w:rsidRDefault="003F2CAB" w:rsidP="00262DBA">
            <w:pPr>
              <w:shd w:val="clear" w:color="auto" w:fill="FFFFFF"/>
              <w:spacing w:after="0" w:line="240" w:lineRule="auto"/>
              <w:jc w:val="both"/>
              <w:rPr>
                <w:rFonts w:ascii="Times New Roman" w:hAnsi="Times New Roman"/>
              </w:rPr>
            </w:pPr>
            <w:r w:rsidRPr="0027339E">
              <w:rPr>
                <w:rFonts w:ascii="Times New Roman" w:hAnsi="Times New Roman"/>
              </w:rPr>
              <w:t>До довідки дода</w:t>
            </w:r>
            <w:r>
              <w:rPr>
                <w:rFonts w:ascii="Times New Roman" w:hAnsi="Times New Roman"/>
              </w:rPr>
              <w:t>ю</w:t>
            </w:r>
            <w:r w:rsidRPr="0027339E">
              <w:rPr>
                <w:rFonts w:ascii="Times New Roman" w:hAnsi="Times New Roman"/>
              </w:rPr>
              <w:t xml:space="preserve">ться </w:t>
            </w:r>
            <w:proofErr w:type="spellStart"/>
            <w:r w:rsidRPr="0027339E">
              <w:rPr>
                <w:rFonts w:ascii="Times New Roman" w:hAnsi="Times New Roman"/>
              </w:rPr>
              <w:t>скан</w:t>
            </w:r>
            <w:proofErr w:type="spellEnd"/>
            <w:r w:rsidRPr="0027339E">
              <w:rPr>
                <w:rFonts w:ascii="Times New Roman" w:hAnsi="Times New Roman"/>
              </w:rPr>
              <w:t>-копія особист</w:t>
            </w:r>
            <w:r>
              <w:rPr>
                <w:rFonts w:ascii="Times New Roman" w:hAnsi="Times New Roman"/>
              </w:rPr>
              <w:t>их</w:t>
            </w:r>
            <w:r w:rsidRPr="0027339E">
              <w:rPr>
                <w:rFonts w:ascii="Times New Roman" w:hAnsi="Times New Roman"/>
              </w:rPr>
              <w:t xml:space="preserve"> медичн</w:t>
            </w:r>
            <w:r>
              <w:rPr>
                <w:rFonts w:ascii="Times New Roman" w:hAnsi="Times New Roman"/>
              </w:rPr>
              <w:t>их</w:t>
            </w:r>
            <w:r w:rsidRPr="0027339E">
              <w:rPr>
                <w:rFonts w:ascii="Times New Roman" w:hAnsi="Times New Roman"/>
              </w:rPr>
              <w:t xml:space="preserve"> книж</w:t>
            </w:r>
            <w:r>
              <w:rPr>
                <w:rFonts w:ascii="Times New Roman" w:hAnsi="Times New Roman"/>
              </w:rPr>
              <w:t>ок</w:t>
            </w:r>
            <w:r w:rsidRPr="0027339E">
              <w:rPr>
                <w:rFonts w:ascii="Times New Roman" w:hAnsi="Times New Roman"/>
              </w:rPr>
              <w:t xml:space="preserve"> (з чинним медоглядом) </w:t>
            </w:r>
            <w:r>
              <w:rPr>
                <w:rFonts w:ascii="Times New Roman" w:hAnsi="Times New Roman"/>
              </w:rPr>
              <w:t>працівників</w:t>
            </w:r>
            <w:r w:rsidRPr="0027339E">
              <w:rPr>
                <w:rFonts w:ascii="Times New Roman" w:hAnsi="Times New Roman"/>
              </w:rPr>
              <w:t xml:space="preserve">, </w:t>
            </w:r>
            <w:r>
              <w:rPr>
                <w:rFonts w:ascii="Times New Roman" w:hAnsi="Times New Roman"/>
              </w:rPr>
              <w:t xml:space="preserve"> та </w:t>
            </w:r>
            <w:proofErr w:type="spellStart"/>
            <w:r w:rsidRPr="0027339E">
              <w:rPr>
                <w:rFonts w:ascii="Times New Roman" w:hAnsi="Times New Roman"/>
              </w:rPr>
              <w:t>скан</w:t>
            </w:r>
            <w:proofErr w:type="spellEnd"/>
            <w:r w:rsidRPr="0027339E">
              <w:rPr>
                <w:rFonts w:ascii="Times New Roman" w:hAnsi="Times New Roman"/>
              </w:rPr>
              <w:t>-копії водійських посвідчень водія.</w:t>
            </w:r>
          </w:p>
          <w:p w14:paraId="581591C7" w14:textId="77777777" w:rsidR="003F2CAB" w:rsidRPr="0027339E" w:rsidRDefault="003F2CAB" w:rsidP="00262DBA">
            <w:pPr>
              <w:shd w:val="clear" w:color="auto" w:fill="FFFFFF"/>
              <w:spacing w:after="0" w:line="240" w:lineRule="auto"/>
              <w:jc w:val="both"/>
              <w:rPr>
                <w:rFonts w:ascii="Times New Roman" w:hAnsi="Times New Roman"/>
                <w:b/>
                <w:i/>
              </w:rPr>
            </w:pPr>
            <w:r w:rsidRPr="0027339E">
              <w:rPr>
                <w:rFonts w:ascii="Times New Roman" w:hAnsi="Times New Roman"/>
                <w:shd w:val="clear" w:color="auto" w:fill="FFFFFF"/>
              </w:rPr>
              <w:t xml:space="preserve">Для підтвердження дотримання функціонування принципів системи управляння безпеки харчування та контролю за постачальниками учасник повинен  надати </w:t>
            </w:r>
            <w:proofErr w:type="spellStart"/>
            <w:r w:rsidRPr="0027339E">
              <w:rPr>
                <w:rFonts w:ascii="Times New Roman" w:hAnsi="Times New Roman"/>
                <w:shd w:val="clear" w:color="auto" w:fill="FFFFFF"/>
              </w:rPr>
              <w:t>скан</w:t>
            </w:r>
            <w:proofErr w:type="spellEnd"/>
            <w:r w:rsidRPr="0027339E">
              <w:rPr>
                <w:rFonts w:ascii="Times New Roman" w:hAnsi="Times New Roman"/>
                <w:shd w:val="clear" w:color="auto" w:fill="FFFFFF"/>
              </w:rPr>
              <w:t>-</w:t>
            </w:r>
            <w:r w:rsidRPr="0027339E">
              <w:rPr>
                <w:rFonts w:ascii="Times New Roman" w:eastAsia="Times New Roman" w:hAnsi="Times New Roman"/>
              </w:rPr>
              <w:t xml:space="preserve">копії протоколів дослідження </w:t>
            </w:r>
            <w:r w:rsidRPr="007D60D3">
              <w:rPr>
                <w:rFonts w:ascii="Times New Roman" w:eastAsia="Times New Roman" w:hAnsi="Times New Roman"/>
                <w:b/>
                <w:bCs/>
              </w:rPr>
              <w:t>важкості та напруженост</w:t>
            </w:r>
            <w:r w:rsidRPr="0027339E">
              <w:rPr>
                <w:rFonts w:ascii="Times New Roman" w:eastAsia="Times New Roman" w:hAnsi="Times New Roman"/>
              </w:rPr>
              <w:t>і на робоче місце праці водія</w:t>
            </w:r>
            <w:r>
              <w:rPr>
                <w:rFonts w:ascii="Times New Roman" w:eastAsia="Times New Roman" w:hAnsi="Times New Roman"/>
              </w:rPr>
              <w:t xml:space="preserve">, </w:t>
            </w:r>
            <w:r w:rsidRPr="0027339E">
              <w:rPr>
                <w:rFonts w:ascii="Times New Roman" w:eastAsia="Times New Roman" w:hAnsi="Times New Roman"/>
              </w:rPr>
              <w:t>вантажника</w:t>
            </w:r>
            <w:r>
              <w:rPr>
                <w:rFonts w:ascii="Times New Roman" w:eastAsia="Times New Roman" w:hAnsi="Times New Roman"/>
              </w:rPr>
              <w:t xml:space="preserve"> та експедитора</w:t>
            </w:r>
            <w:r w:rsidRPr="0027339E">
              <w:rPr>
                <w:rFonts w:ascii="Times New Roman" w:eastAsia="Times New Roman" w:hAnsi="Times New Roman"/>
              </w:rPr>
              <w:t xml:space="preserve">; </w:t>
            </w:r>
            <w:proofErr w:type="spellStart"/>
            <w:r w:rsidRPr="0027339E">
              <w:rPr>
                <w:rFonts w:ascii="Times New Roman" w:eastAsia="Times New Roman" w:hAnsi="Times New Roman"/>
              </w:rPr>
              <w:t>скан</w:t>
            </w:r>
            <w:proofErr w:type="spellEnd"/>
            <w:r w:rsidRPr="0027339E">
              <w:rPr>
                <w:rFonts w:ascii="Times New Roman" w:eastAsia="Times New Roman" w:hAnsi="Times New Roman"/>
              </w:rPr>
              <w:t xml:space="preserve">-копію протоколу проведення досліджень  </w:t>
            </w:r>
            <w:r w:rsidRPr="007D60D3">
              <w:rPr>
                <w:rFonts w:ascii="Times New Roman" w:eastAsia="Times New Roman" w:hAnsi="Times New Roman"/>
                <w:b/>
                <w:bCs/>
              </w:rPr>
              <w:t xml:space="preserve">шумового навантаження та інфразвуку </w:t>
            </w:r>
            <w:r w:rsidRPr="0027339E">
              <w:rPr>
                <w:rFonts w:ascii="Times New Roman" w:eastAsia="Times New Roman" w:hAnsi="Times New Roman"/>
              </w:rPr>
              <w:t>на робоче місце праці</w:t>
            </w:r>
            <w:r>
              <w:rPr>
                <w:rFonts w:ascii="Times New Roman" w:eastAsia="Times New Roman" w:hAnsi="Times New Roman"/>
              </w:rPr>
              <w:t xml:space="preserve"> </w:t>
            </w:r>
            <w:r w:rsidRPr="0027339E">
              <w:rPr>
                <w:rFonts w:ascii="Times New Roman" w:eastAsia="Times New Roman" w:hAnsi="Times New Roman"/>
              </w:rPr>
              <w:t>водія</w:t>
            </w:r>
            <w:r>
              <w:rPr>
                <w:rFonts w:ascii="Times New Roman" w:eastAsia="Times New Roman" w:hAnsi="Times New Roman"/>
              </w:rPr>
              <w:t xml:space="preserve">, </w:t>
            </w:r>
            <w:r w:rsidRPr="0027339E">
              <w:rPr>
                <w:rFonts w:ascii="Times New Roman" w:eastAsia="Times New Roman" w:hAnsi="Times New Roman"/>
              </w:rPr>
              <w:t>вантажника</w:t>
            </w:r>
            <w:r>
              <w:rPr>
                <w:rFonts w:ascii="Times New Roman" w:eastAsia="Times New Roman" w:hAnsi="Times New Roman"/>
              </w:rPr>
              <w:t xml:space="preserve"> та експедитора</w:t>
            </w:r>
            <w:r w:rsidRPr="0027339E">
              <w:rPr>
                <w:rFonts w:ascii="Times New Roman" w:eastAsia="Times New Roman" w:hAnsi="Times New Roman"/>
              </w:rPr>
              <w:t xml:space="preserve">; </w:t>
            </w:r>
            <w:proofErr w:type="spellStart"/>
            <w:r w:rsidRPr="0027339E">
              <w:rPr>
                <w:rFonts w:ascii="Times New Roman" w:eastAsia="Times New Roman" w:hAnsi="Times New Roman"/>
              </w:rPr>
              <w:t>скан</w:t>
            </w:r>
            <w:proofErr w:type="spellEnd"/>
            <w:r w:rsidRPr="0027339E">
              <w:rPr>
                <w:rFonts w:ascii="Times New Roman" w:eastAsia="Times New Roman" w:hAnsi="Times New Roman"/>
              </w:rPr>
              <w:t xml:space="preserve">-копію протоколу проведення досліджень  </w:t>
            </w:r>
            <w:r w:rsidRPr="007D60D3">
              <w:rPr>
                <w:rFonts w:ascii="Times New Roman" w:eastAsia="Times New Roman" w:hAnsi="Times New Roman"/>
                <w:b/>
                <w:bCs/>
              </w:rPr>
              <w:t>метеорологічних факторів</w:t>
            </w:r>
            <w:r w:rsidRPr="0027339E">
              <w:rPr>
                <w:rFonts w:ascii="Times New Roman" w:eastAsia="Times New Roman" w:hAnsi="Times New Roman"/>
              </w:rPr>
              <w:t xml:space="preserve"> на робоче місце праці</w:t>
            </w:r>
            <w:r>
              <w:rPr>
                <w:rFonts w:ascii="Times New Roman" w:eastAsia="Times New Roman" w:hAnsi="Times New Roman"/>
              </w:rPr>
              <w:t xml:space="preserve"> </w:t>
            </w:r>
            <w:r w:rsidRPr="0027339E">
              <w:rPr>
                <w:rFonts w:ascii="Times New Roman" w:eastAsia="Times New Roman" w:hAnsi="Times New Roman"/>
              </w:rPr>
              <w:t>водія</w:t>
            </w:r>
            <w:r>
              <w:rPr>
                <w:rFonts w:ascii="Times New Roman" w:eastAsia="Times New Roman" w:hAnsi="Times New Roman"/>
              </w:rPr>
              <w:t xml:space="preserve">, </w:t>
            </w:r>
            <w:r w:rsidRPr="0027339E">
              <w:rPr>
                <w:rFonts w:ascii="Times New Roman" w:eastAsia="Times New Roman" w:hAnsi="Times New Roman"/>
              </w:rPr>
              <w:t>вантажника</w:t>
            </w:r>
            <w:r>
              <w:rPr>
                <w:rFonts w:ascii="Times New Roman" w:eastAsia="Times New Roman" w:hAnsi="Times New Roman"/>
              </w:rPr>
              <w:t xml:space="preserve"> та експедитора</w:t>
            </w:r>
            <w:r w:rsidRPr="0027339E">
              <w:rPr>
                <w:rFonts w:ascii="Times New Roman" w:eastAsia="Times New Roman" w:hAnsi="Times New Roman"/>
              </w:rPr>
              <w:t xml:space="preserve">. Протоколи мають бути видані  </w:t>
            </w:r>
            <w:r>
              <w:rPr>
                <w:rFonts w:ascii="Times New Roman" w:eastAsia="Times New Roman" w:hAnsi="Times New Roman"/>
              </w:rPr>
              <w:t xml:space="preserve">не раніше грудня </w:t>
            </w:r>
            <w:r w:rsidRPr="0027339E">
              <w:rPr>
                <w:rFonts w:ascii="Times New Roman" w:eastAsia="Times New Roman" w:hAnsi="Times New Roman"/>
              </w:rPr>
              <w:t>202</w:t>
            </w:r>
            <w:r>
              <w:rPr>
                <w:rFonts w:ascii="Times New Roman" w:eastAsia="Times New Roman" w:hAnsi="Times New Roman"/>
              </w:rPr>
              <w:t>2</w:t>
            </w:r>
            <w:r w:rsidRPr="0027339E">
              <w:rPr>
                <w:rFonts w:ascii="Times New Roman" w:eastAsia="Times New Roman" w:hAnsi="Times New Roman"/>
              </w:rPr>
              <w:t xml:space="preserve"> року.</w:t>
            </w:r>
          </w:p>
        </w:tc>
      </w:tr>
      <w:tr w:rsidR="003F2CAB" w:rsidRPr="0027339E" w14:paraId="4B3A6CD6" w14:textId="77777777" w:rsidTr="00262DBA">
        <w:trPr>
          <w:trHeight w:val="88"/>
        </w:trPr>
        <w:tc>
          <w:tcPr>
            <w:tcW w:w="417" w:type="dxa"/>
            <w:shd w:val="clear" w:color="auto" w:fill="auto"/>
          </w:tcPr>
          <w:p w14:paraId="13F954CF" w14:textId="77777777" w:rsidR="003F2CAB" w:rsidRPr="0027339E" w:rsidRDefault="003F2CAB" w:rsidP="00262DBA">
            <w:pPr>
              <w:tabs>
                <w:tab w:val="left" w:pos="284"/>
              </w:tabs>
              <w:suppressAutoHyphens/>
              <w:spacing w:after="0" w:line="240" w:lineRule="auto"/>
              <w:rPr>
                <w:rFonts w:ascii="Times New Roman" w:eastAsia="Times New Roman" w:hAnsi="Times New Roman"/>
                <w:b/>
                <w:lang w:eastAsia="ru-RU"/>
              </w:rPr>
            </w:pPr>
            <w:r w:rsidRPr="0027339E">
              <w:rPr>
                <w:rFonts w:ascii="Times New Roman" w:eastAsia="Times New Roman" w:hAnsi="Times New Roman"/>
                <w:b/>
                <w:bCs/>
                <w:lang w:eastAsia="ru-RU"/>
              </w:rPr>
              <w:t>3.</w:t>
            </w:r>
          </w:p>
        </w:tc>
        <w:tc>
          <w:tcPr>
            <w:tcW w:w="2232" w:type="dxa"/>
            <w:shd w:val="clear" w:color="auto" w:fill="auto"/>
          </w:tcPr>
          <w:p w14:paraId="5F374FEE" w14:textId="77777777" w:rsidR="003F2CAB" w:rsidRPr="0027339E" w:rsidRDefault="003F2CAB" w:rsidP="00262DBA">
            <w:pPr>
              <w:tabs>
                <w:tab w:val="left" w:pos="284"/>
              </w:tabs>
              <w:suppressAutoHyphens/>
              <w:spacing w:after="0" w:line="240" w:lineRule="auto"/>
              <w:rPr>
                <w:rFonts w:ascii="Times New Roman" w:eastAsia="Times New Roman" w:hAnsi="Times New Roman"/>
                <w:lang w:eastAsia="ru-RU"/>
              </w:rPr>
            </w:pPr>
            <w:r w:rsidRPr="0027339E">
              <w:rPr>
                <w:rFonts w:ascii="Times New Roman" w:eastAsia="Times New Roman" w:hAnsi="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123" w:type="dxa"/>
            <w:shd w:val="clear" w:color="auto" w:fill="auto"/>
          </w:tcPr>
          <w:p w14:paraId="68024948" w14:textId="77777777" w:rsidR="003F2CAB" w:rsidRPr="0027339E" w:rsidRDefault="003F2CAB" w:rsidP="00262DBA">
            <w:pPr>
              <w:suppressAutoHyphens/>
              <w:spacing w:after="0" w:line="240" w:lineRule="auto"/>
              <w:ind w:right="22" w:firstLine="422"/>
              <w:jc w:val="both"/>
              <w:rPr>
                <w:rFonts w:ascii="Times New Roman" w:hAnsi="Times New Roman"/>
              </w:rPr>
            </w:pPr>
            <w:r w:rsidRPr="0027339E">
              <w:rPr>
                <w:rFonts w:ascii="Times New Roman" w:hAnsi="Times New Roman"/>
              </w:rPr>
              <w:t>довідка у довільній формі про наявність  досвіду виконання   аналогічного договору/-</w:t>
            </w:r>
            <w:proofErr w:type="spellStart"/>
            <w:r w:rsidRPr="0027339E">
              <w:rPr>
                <w:rFonts w:ascii="Times New Roman" w:hAnsi="Times New Roman"/>
              </w:rPr>
              <w:t>ів</w:t>
            </w:r>
            <w:proofErr w:type="spellEnd"/>
            <w:r w:rsidRPr="0027339E">
              <w:rPr>
                <w:rFonts w:ascii="Times New Roman" w:hAnsi="Times New Roman"/>
              </w:rPr>
              <w:t xml:space="preserve">, яка повинна включати інформацію щодо замовників (покупців) (із зазначенням їх найменувань, адрес, та контактних телефонів) предметів </w:t>
            </w:r>
            <w:proofErr w:type="spellStart"/>
            <w:r w:rsidRPr="0027339E">
              <w:rPr>
                <w:rFonts w:ascii="Times New Roman" w:hAnsi="Times New Roman"/>
              </w:rPr>
              <w:t>закупівель</w:t>
            </w:r>
            <w:proofErr w:type="spellEnd"/>
            <w:r w:rsidRPr="0027339E">
              <w:rPr>
                <w:rFonts w:ascii="Times New Roman" w:hAnsi="Times New Roman"/>
              </w:rPr>
              <w:t xml:space="preserve">, обсягу (у кількісному або вартісному виразі) та строків виконання. </w:t>
            </w:r>
          </w:p>
          <w:p w14:paraId="3AC2379B" w14:textId="6315540C" w:rsidR="003F2CAB" w:rsidRPr="0027339E" w:rsidRDefault="003F2CAB" w:rsidP="00262DBA">
            <w:pPr>
              <w:suppressAutoHyphens/>
              <w:spacing w:after="0" w:line="240" w:lineRule="auto"/>
              <w:ind w:right="22" w:firstLine="422"/>
              <w:jc w:val="both"/>
              <w:rPr>
                <w:rFonts w:ascii="Times New Roman" w:eastAsia="Times New Roman" w:hAnsi="Times New Roman"/>
                <w:i/>
                <w:lang w:eastAsia="ru-RU"/>
              </w:rPr>
            </w:pPr>
            <w:r w:rsidRPr="0027339E">
              <w:rPr>
                <w:rFonts w:ascii="Times New Roman" w:hAnsi="Times New Roman"/>
                <w:i/>
              </w:rPr>
              <w:t xml:space="preserve">*Аналогічним договором  в розумінні цієї документації є  договір на поставку </w:t>
            </w:r>
            <w:r w:rsidR="00803FFF">
              <w:rPr>
                <w:rFonts w:ascii="Times New Roman" w:hAnsi="Times New Roman"/>
                <w:i/>
              </w:rPr>
              <w:t>овочів та/чи фруктів</w:t>
            </w:r>
            <w:r w:rsidRPr="0027339E">
              <w:rPr>
                <w:rFonts w:ascii="Times New Roman" w:hAnsi="Times New Roman"/>
                <w:i/>
              </w:rPr>
              <w:t>.</w:t>
            </w:r>
          </w:p>
          <w:p w14:paraId="47DC1717" w14:textId="77777777" w:rsidR="003F2CAB" w:rsidRPr="0027339E" w:rsidRDefault="003F2CAB" w:rsidP="00262DBA">
            <w:pPr>
              <w:spacing w:after="0" w:line="240" w:lineRule="auto"/>
              <w:jc w:val="both"/>
              <w:rPr>
                <w:rFonts w:ascii="Times New Roman" w:hAnsi="Times New Roman"/>
              </w:rPr>
            </w:pPr>
          </w:p>
          <w:p w14:paraId="616EA8C4" w14:textId="47D17CA0" w:rsidR="003F2CAB" w:rsidRPr="0027339E" w:rsidRDefault="003F2CAB" w:rsidP="003F2CAB">
            <w:pPr>
              <w:numPr>
                <w:ilvl w:val="0"/>
                <w:numId w:val="16"/>
              </w:numPr>
              <w:suppressAutoHyphens/>
              <w:spacing w:line="252" w:lineRule="auto"/>
              <w:ind w:left="66" w:firstLine="283"/>
              <w:jc w:val="both"/>
              <w:rPr>
                <w:rFonts w:ascii="Times New Roman" w:eastAsia="Times New Roman" w:hAnsi="Times New Roman"/>
                <w:lang w:eastAsia="ru-RU"/>
              </w:rPr>
            </w:pPr>
            <w:r w:rsidRPr="0027339E">
              <w:rPr>
                <w:rFonts w:ascii="Times New Roman" w:eastAsia="Times New Roman" w:hAnsi="Times New Roman"/>
                <w:lang w:eastAsia="ru-RU"/>
              </w:rPr>
              <w:t>Копія аналогічного договору;</w:t>
            </w:r>
          </w:p>
          <w:p w14:paraId="6D4D581E" w14:textId="77777777" w:rsidR="003F2CAB" w:rsidRPr="0027339E" w:rsidRDefault="003F2CAB" w:rsidP="003F2CAB">
            <w:pPr>
              <w:numPr>
                <w:ilvl w:val="0"/>
                <w:numId w:val="16"/>
              </w:numPr>
              <w:suppressAutoHyphens/>
              <w:spacing w:line="252" w:lineRule="auto"/>
              <w:ind w:left="66" w:firstLine="283"/>
              <w:jc w:val="both"/>
              <w:rPr>
                <w:rFonts w:ascii="Times New Roman" w:eastAsia="Times New Roman" w:hAnsi="Times New Roman"/>
                <w:lang w:eastAsia="ru-RU"/>
              </w:rPr>
            </w:pPr>
            <w:r w:rsidRPr="0027339E">
              <w:rPr>
                <w:rFonts w:ascii="Times New Roman" w:hAnsi="Times New Roman"/>
                <w:bCs/>
              </w:rPr>
              <w:t>Оригінал/-и позитивних листів – відгуків про успішне виконання договору/-</w:t>
            </w:r>
            <w:proofErr w:type="spellStart"/>
            <w:r w:rsidRPr="0027339E">
              <w:rPr>
                <w:rFonts w:ascii="Times New Roman" w:hAnsi="Times New Roman"/>
                <w:bCs/>
              </w:rPr>
              <w:t>ів</w:t>
            </w:r>
            <w:proofErr w:type="spellEnd"/>
            <w:r w:rsidRPr="0027339E">
              <w:rPr>
                <w:rFonts w:ascii="Times New Roman" w:hAnsi="Times New Roman"/>
                <w:bCs/>
              </w:rPr>
              <w:t xml:space="preserve">, вказаних у довідці. </w:t>
            </w:r>
          </w:p>
        </w:tc>
      </w:tr>
    </w:tbl>
    <w:p w14:paraId="6B675702" w14:textId="77777777" w:rsidR="003F2CAB" w:rsidRPr="00A5011D" w:rsidRDefault="003F2CAB" w:rsidP="003F2CAB">
      <w:pPr>
        <w:spacing w:after="0" w:line="240" w:lineRule="auto"/>
        <w:rPr>
          <w:rFonts w:ascii="Times New Roman" w:eastAsia="Times New Roman" w:hAnsi="Times New Roman" w:cs="Times New Roman"/>
          <w:i/>
          <w:color w:val="000000"/>
          <w:lang w:eastAsia="ru-RU"/>
        </w:rPr>
      </w:pPr>
    </w:p>
    <w:p w14:paraId="7681C71B" w14:textId="77777777" w:rsidR="003F2CAB" w:rsidRPr="00A5011D" w:rsidRDefault="003F2CAB" w:rsidP="003F2CAB">
      <w:pPr>
        <w:pStyle w:val="Default"/>
        <w:jc w:val="center"/>
        <w:rPr>
          <w:rFonts w:eastAsia="Times New Roman"/>
          <w:b/>
          <w:sz w:val="22"/>
          <w:szCs w:val="22"/>
          <w:lang w:eastAsia="ru-RU"/>
        </w:rPr>
      </w:pPr>
      <w:r w:rsidRPr="00A5011D">
        <w:rPr>
          <w:rFonts w:eastAsia="Times New Roman"/>
          <w:b/>
          <w:sz w:val="22"/>
          <w:szCs w:val="22"/>
          <w:lang w:eastAsia="ru-RU"/>
        </w:rPr>
        <w:t>Таблиця 2. Документи для підтвердження відсутності підстав відмови в участі в процедурі закупівлі відповідно до ст. 17 Закону України «Про публічні закупівлі</w:t>
      </w:r>
    </w:p>
    <w:p w14:paraId="4E2A1093" w14:textId="77777777" w:rsidR="003F2CAB" w:rsidRPr="00A5011D" w:rsidRDefault="003F2CAB" w:rsidP="003F2CAB">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3F2CAB" w:rsidRPr="00A5011D" w14:paraId="064D385F" w14:textId="77777777" w:rsidTr="00262DBA">
        <w:tc>
          <w:tcPr>
            <w:tcW w:w="10348" w:type="dxa"/>
            <w:tcBorders>
              <w:top w:val="single" w:sz="6" w:space="0" w:color="auto"/>
              <w:left w:val="single" w:sz="6" w:space="0" w:color="auto"/>
              <w:bottom w:val="single" w:sz="6" w:space="0" w:color="auto"/>
              <w:right w:val="single" w:sz="6" w:space="0" w:color="auto"/>
            </w:tcBorders>
          </w:tcPr>
          <w:p w14:paraId="3ECAC446" w14:textId="77777777" w:rsidR="003F2CAB" w:rsidRPr="00A5011D" w:rsidRDefault="003F2CAB" w:rsidP="00262DBA">
            <w:pPr>
              <w:pStyle w:val="rvps2"/>
              <w:spacing w:before="0" w:beforeAutospacing="0" w:after="150" w:afterAutospacing="0"/>
              <w:ind w:firstLine="450"/>
              <w:jc w:val="both"/>
              <w:rPr>
                <w:sz w:val="22"/>
                <w:szCs w:val="22"/>
              </w:rPr>
            </w:pPr>
          </w:p>
          <w:p w14:paraId="03D8885A" w14:textId="77777777" w:rsidR="003F2CAB" w:rsidRPr="00A5011D" w:rsidRDefault="003F2CAB" w:rsidP="00262DBA">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A5011D">
              <w:rPr>
                <w:rFonts w:ascii="Times New Roman" w:hAnsi="Times New Roman" w:cs="Times New Roman"/>
              </w:rPr>
              <w:lastRenderedPageBreak/>
              <w:t xml:space="preserve">1. </w:t>
            </w:r>
            <w:r w:rsidRPr="00A5011D">
              <w:rPr>
                <w:rFonts w:ascii="Times New Roman" w:hAnsi="Times New Roman" w:cs="Times New Roman"/>
                <w:color w:val="000000" w:themeColor="text1"/>
                <w:shd w:val="solid" w:color="FFFFFF" w:fill="FFFFFF"/>
                <w:lang w:eastAsia="en-US"/>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w:t>
            </w:r>
            <w:r w:rsidRPr="0001704B">
              <w:rPr>
                <w:rFonts w:ascii="Times New Roman" w:hAnsi="Times New Roman" w:cs="Times New Roman"/>
                <w:b/>
                <w:color w:val="000000" w:themeColor="text1"/>
                <w:shd w:val="solid" w:color="FFFFFF" w:fill="FFFFFF"/>
                <w:lang w:eastAsia="en-US"/>
              </w:rPr>
              <w:t xml:space="preserve">в електронній системі </w:t>
            </w:r>
            <w:proofErr w:type="spellStart"/>
            <w:r w:rsidRPr="0001704B">
              <w:rPr>
                <w:rFonts w:ascii="Times New Roman" w:hAnsi="Times New Roman" w:cs="Times New Roman"/>
                <w:b/>
                <w:color w:val="000000" w:themeColor="text1"/>
                <w:shd w:val="solid" w:color="FFFFFF" w:fill="FFFFFF"/>
                <w:lang w:eastAsia="en-US"/>
              </w:rPr>
              <w:t>закупівель</w:t>
            </w:r>
            <w:proofErr w:type="spellEnd"/>
            <w:r w:rsidRPr="00A5011D">
              <w:rPr>
                <w:rFonts w:ascii="Times New Roman" w:hAnsi="Times New Roman" w:cs="Times New Roman"/>
                <w:color w:val="000000" w:themeColor="text1"/>
                <w:shd w:val="solid" w:color="FFFFFF" w:fill="FFFFFF"/>
                <w:lang w:eastAsia="en-US"/>
              </w:rPr>
              <w:t xml:space="preserve"> під час подання тендерної пропозиції.</w:t>
            </w:r>
          </w:p>
          <w:p w14:paraId="24F38CC9" w14:textId="77777777" w:rsidR="003F2CAB" w:rsidRDefault="003F2CAB" w:rsidP="00262DBA">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A5011D">
              <w:rPr>
                <w:rFonts w:ascii="Times New Roman" w:hAnsi="Times New Roman" w:cs="Times New Roman"/>
                <w:color w:val="000000" w:themeColor="text1"/>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5011D">
              <w:rPr>
                <w:rFonts w:ascii="Times New Roman" w:hAnsi="Times New Roman" w:cs="Times New Roman"/>
                <w:color w:val="000000" w:themeColor="text1"/>
                <w:shd w:val="solid" w:color="FFFFFF" w:fill="FFFFFF"/>
                <w:lang w:eastAsia="en-US"/>
              </w:rPr>
              <w:t>закупівель</w:t>
            </w:r>
            <w:proofErr w:type="spellEnd"/>
            <w:r w:rsidRPr="00A5011D">
              <w:rPr>
                <w:rFonts w:ascii="Times New Roman" w:hAnsi="Times New Roman" w:cs="Times New Roman"/>
                <w:color w:val="000000" w:themeColor="text1"/>
                <w:shd w:val="solid" w:color="FFFFFF" w:fill="FFFFFF"/>
                <w:lang w:eastAsia="en-US"/>
              </w:rPr>
              <w:t xml:space="preserve">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 електронній системі </w:t>
            </w:r>
            <w:proofErr w:type="spellStart"/>
            <w:r w:rsidRPr="00A5011D">
              <w:rPr>
                <w:rFonts w:ascii="Times New Roman" w:hAnsi="Times New Roman" w:cs="Times New Roman"/>
                <w:color w:val="000000" w:themeColor="text1"/>
                <w:shd w:val="solid" w:color="FFFFFF" w:fill="FFFFFF"/>
                <w:lang w:eastAsia="en-US"/>
              </w:rPr>
              <w:t>закупівель</w:t>
            </w:r>
            <w:proofErr w:type="spellEnd"/>
            <w:r w:rsidRPr="00A5011D">
              <w:rPr>
                <w:rFonts w:ascii="Times New Roman" w:hAnsi="Times New Roman" w:cs="Times New Roman"/>
                <w:color w:val="000000" w:themeColor="text1"/>
                <w:shd w:val="solid" w:color="FFFFFF" w:fill="FFFFFF"/>
                <w:lang w:eastAsia="en-US"/>
              </w:rPr>
              <w:t xml:space="preserve"> під час подання тендерної пропозиції.</w:t>
            </w:r>
          </w:p>
          <w:p w14:paraId="2E6CB551" w14:textId="77777777" w:rsidR="003F2CAB" w:rsidRPr="0001704B" w:rsidRDefault="003F2CAB" w:rsidP="00262DBA">
            <w:pPr>
              <w:spacing w:after="0" w:line="240" w:lineRule="auto"/>
              <w:ind w:firstLine="566"/>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Згідно із ч.1 статті 17 Закону з</w:t>
            </w:r>
            <w:r w:rsidRPr="0001704B">
              <w:rPr>
                <w:rFonts w:ascii="Times New Roman" w:hAnsi="Times New Roman" w:cs="Times New Roman"/>
                <w:color w:val="000000" w:themeColor="text1"/>
                <w:shd w:val="solid" w:color="FFFFFF" w:fill="FFFFFF"/>
                <w:lang w:eastAsia="en-US"/>
              </w:rPr>
              <w:t xml:space="preserve">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w:t>
            </w:r>
            <w:r>
              <w:rPr>
                <w:rFonts w:ascii="Times New Roman" w:hAnsi="Times New Roman" w:cs="Times New Roman"/>
                <w:color w:val="000000" w:themeColor="text1"/>
                <w:shd w:val="solid" w:color="FFFFFF" w:fill="FFFFFF"/>
                <w:lang w:eastAsia="en-US"/>
              </w:rPr>
              <w:t xml:space="preserve"> в разі, якщо:</w:t>
            </w:r>
          </w:p>
          <w:p w14:paraId="1B74A40B" w14:textId="77777777" w:rsidR="003F2CAB" w:rsidRPr="0001704B" w:rsidRDefault="003F2CAB" w:rsidP="00262DBA">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w:t>
            </w:r>
            <w:r>
              <w:rPr>
                <w:rFonts w:ascii="Times New Roman" w:hAnsi="Times New Roman" w:cs="Times New Roman"/>
                <w:color w:val="000000" w:themeColor="text1"/>
                <w:shd w:val="solid" w:color="FFFFFF" w:fill="FFFFFF"/>
                <w:lang w:eastAsia="en-US"/>
              </w:rPr>
              <w:t>ком певної процедури закупівлі;</w:t>
            </w:r>
          </w:p>
          <w:p w14:paraId="64C5F5A3" w14:textId="77777777" w:rsidR="003F2CAB" w:rsidRPr="0001704B" w:rsidRDefault="003F2CAB" w:rsidP="00262DBA">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w:t>
            </w:r>
            <w:r>
              <w:rPr>
                <w:rFonts w:ascii="Times New Roman" w:hAnsi="Times New Roman" w:cs="Times New Roman"/>
                <w:color w:val="000000" w:themeColor="text1"/>
                <w:shd w:val="solid" w:color="FFFFFF" w:fill="FFFFFF"/>
                <w:lang w:eastAsia="en-US"/>
              </w:rPr>
              <w:t>ані з корупцією правопорушення;</w:t>
            </w:r>
          </w:p>
          <w:p w14:paraId="196D5E89" w14:textId="77777777" w:rsidR="003F2CAB" w:rsidRPr="0001704B" w:rsidRDefault="003F2CAB" w:rsidP="00262DBA">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w:t>
            </w:r>
            <w:r>
              <w:rPr>
                <w:rFonts w:ascii="Times New Roman" w:hAnsi="Times New Roman" w:cs="Times New Roman"/>
                <w:color w:val="000000" w:themeColor="text1"/>
                <w:shd w:val="solid" w:color="FFFFFF" w:fill="FFFFFF"/>
                <w:lang w:eastAsia="en-US"/>
              </w:rPr>
              <w:t>шення, пов’язаного з корупцією;</w:t>
            </w:r>
          </w:p>
          <w:p w14:paraId="13D06BF7" w14:textId="77777777" w:rsidR="003F2CAB" w:rsidRPr="0001704B" w:rsidRDefault="003F2CAB" w:rsidP="00262DBA">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1704B">
              <w:rPr>
                <w:rFonts w:ascii="Times New Roman" w:hAnsi="Times New Roman" w:cs="Times New Roman"/>
                <w:color w:val="000000" w:themeColor="text1"/>
                <w:shd w:val="solid" w:color="FFFFFF" w:fill="FFFFFF"/>
                <w:lang w:eastAsia="en-US"/>
              </w:rPr>
              <w:t>антиконкурентних</w:t>
            </w:r>
            <w:proofErr w:type="spellEnd"/>
            <w:r w:rsidRPr="0001704B">
              <w:rPr>
                <w:rFonts w:ascii="Times New Roman" w:hAnsi="Times New Roman" w:cs="Times New Roman"/>
                <w:color w:val="000000" w:themeColor="text1"/>
                <w:shd w:val="solid" w:color="FFFFFF" w:fill="FFFFFF"/>
                <w:lang w:eastAsia="en-US"/>
              </w:rPr>
              <w:t xml:space="preserve"> узгоджених дій, що стосуються сп</w:t>
            </w:r>
            <w:r>
              <w:rPr>
                <w:rFonts w:ascii="Times New Roman" w:hAnsi="Times New Roman" w:cs="Times New Roman"/>
                <w:color w:val="000000" w:themeColor="text1"/>
                <w:shd w:val="solid" w:color="FFFFFF" w:fill="FFFFFF"/>
                <w:lang w:eastAsia="en-US"/>
              </w:rPr>
              <w:t>отворення результатів тендерів;</w:t>
            </w:r>
          </w:p>
          <w:p w14:paraId="3DCA8D11" w14:textId="77777777" w:rsidR="003F2CAB" w:rsidRPr="0001704B" w:rsidRDefault="003F2CAB" w:rsidP="00262DBA">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cs="Times New Roman"/>
                <w:color w:val="000000" w:themeColor="text1"/>
                <w:shd w:val="solid" w:color="FFFFFF" w:fill="FFFFFF"/>
                <w:lang w:eastAsia="en-US"/>
              </w:rPr>
              <w:t>;</w:t>
            </w:r>
          </w:p>
          <w:p w14:paraId="1E9290B5" w14:textId="77777777" w:rsidR="003F2CAB" w:rsidRPr="0001704B" w:rsidRDefault="003F2CAB" w:rsidP="00262DBA">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7C626D3" w14:textId="77777777" w:rsidR="003F2CAB" w:rsidRPr="0001704B" w:rsidRDefault="003F2CAB" w:rsidP="00262DBA">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w:t>
            </w:r>
            <w:r>
              <w:rPr>
                <w:rFonts w:ascii="Times New Roman" w:hAnsi="Times New Roman" w:cs="Times New Roman"/>
                <w:color w:val="000000" w:themeColor="text1"/>
                <w:shd w:val="solid" w:color="FFFFFF" w:fill="FFFFFF"/>
                <w:lang w:eastAsia="en-US"/>
              </w:rPr>
              <w:t xml:space="preserve"> та/або з керівником замовника;</w:t>
            </w:r>
          </w:p>
          <w:p w14:paraId="07CC59E7" w14:textId="77777777" w:rsidR="003F2CAB" w:rsidRPr="0001704B" w:rsidRDefault="003F2CAB" w:rsidP="00262DBA">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8) учасник процедури закупівлі визнаний у встановленому законом порядку банкрутом та стосовно нього в</w:t>
            </w:r>
            <w:r>
              <w:rPr>
                <w:rFonts w:ascii="Times New Roman" w:hAnsi="Times New Roman" w:cs="Times New Roman"/>
                <w:color w:val="000000" w:themeColor="text1"/>
                <w:shd w:val="solid" w:color="FFFFFF" w:fill="FFFFFF"/>
                <w:lang w:eastAsia="en-US"/>
              </w:rPr>
              <w:t>ідкрита ліквідаційна процедура;</w:t>
            </w:r>
          </w:p>
          <w:p w14:paraId="45A1A01A" w14:textId="77777777" w:rsidR="003F2CAB" w:rsidRPr="0001704B" w:rsidRDefault="003F2CAB" w:rsidP="00262DBA">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w:t>
            </w:r>
            <w:r>
              <w:rPr>
                <w:rFonts w:ascii="Times New Roman" w:hAnsi="Times New Roman" w:cs="Times New Roman"/>
                <w:color w:val="000000" w:themeColor="text1"/>
                <w:shd w:val="solid" w:color="FFFFFF" w:fill="FFFFFF"/>
                <w:lang w:eastAsia="en-US"/>
              </w:rPr>
              <w:t xml:space="preserve"> нерезидентів);</w:t>
            </w:r>
          </w:p>
          <w:p w14:paraId="6487CD3A" w14:textId="77777777" w:rsidR="003F2CAB" w:rsidRPr="0001704B" w:rsidRDefault="003F2CAB" w:rsidP="00262DBA">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w:t>
            </w:r>
            <w:r>
              <w:rPr>
                <w:rFonts w:ascii="Times New Roman" w:hAnsi="Times New Roman" w:cs="Times New Roman"/>
                <w:color w:val="000000" w:themeColor="text1"/>
                <w:shd w:val="solid" w:color="FFFFFF" w:fill="FFFFFF"/>
                <w:lang w:eastAsia="en-US"/>
              </w:rPr>
              <w:t>ривень (у тому числі за лотом);</w:t>
            </w:r>
          </w:p>
          <w:p w14:paraId="48D9045C" w14:textId="77777777" w:rsidR="003F2CAB" w:rsidRPr="0001704B" w:rsidRDefault="003F2CAB" w:rsidP="00262DBA">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 xml:space="preserve">11) учасник процедури закупівлі є особою, до якої застосовано санкцію у виді заборони на здійснення у неї публічних </w:t>
            </w:r>
            <w:proofErr w:type="spellStart"/>
            <w:r w:rsidRPr="0001704B">
              <w:rPr>
                <w:rFonts w:ascii="Times New Roman" w:hAnsi="Times New Roman" w:cs="Times New Roman"/>
                <w:color w:val="000000" w:themeColor="text1"/>
                <w:shd w:val="solid" w:color="FFFFFF" w:fill="FFFFFF"/>
                <w:lang w:eastAsia="en-US"/>
              </w:rPr>
              <w:t>закупівель</w:t>
            </w:r>
            <w:proofErr w:type="spellEnd"/>
            <w:r w:rsidRPr="0001704B">
              <w:rPr>
                <w:rFonts w:ascii="Times New Roman" w:hAnsi="Times New Roman" w:cs="Times New Roman"/>
                <w:color w:val="000000" w:themeColor="text1"/>
                <w:shd w:val="solid" w:color="FFFFFF" w:fill="FFFFFF"/>
                <w:lang w:eastAsia="en-US"/>
              </w:rPr>
              <w:t xml:space="preserve"> товарів, робіт і послуг згідно із Законом України "Про санкції";</w:t>
            </w:r>
          </w:p>
          <w:p w14:paraId="4889128A" w14:textId="77777777" w:rsidR="003F2CAB" w:rsidRDefault="003F2CAB" w:rsidP="00262DBA">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20" w:name="n1280"/>
            <w:bookmarkStart w:id="21" w:name="n1281"/>
            <w:bookmarkEnd w:id="20"/>
            <w:bookmarkEnd w:id="21"/>
          </w:p>
          <w:p w14:paraId="4D991F29" w14:textId="77777777" w:rsidR="003F2CAB" w:rsidRPr="009B49A6" w:rsidRDefault="003F2CAB" w:rsidP="00262DBA">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3F2CAB" w:rsidRPr="00A5011D" w14:paraId="32BB3AED" w14:textId="77777777" w:rsidTr="00262DBA">
        <w:trPr>
          <w:trHeight w:val="1025"/>
        </w:trPr>
        <w:tc>
          <w:tcPr>
            <w:tcW w:w="10348" w:type="dxa"/>
            <w:tcBorders>
              <w:top w:val="single" w:sz="6" w:space="0" w:color="auto"/>
              <w:left w:val="single" w:sz="6" w:space="0" w:color="auto"/>
              <w:bottom w:val="single" w:sz="6" w:space="0" w:color="auto"/>
              <w:right w:val="single" w:sz="6" w:space="0" w:color="auto"/>
            </w:tcBorders>
          </w:tcPr>
          <w:p w14:paraId="5B784B22" w14:textId="77777777" w:rsidR="003F2CAB" w:rsidRPr="00A5011D" w:rsidRDefault="003F2CAB" w:rsidP="00262DBA">
            <w:pPr>
              <w:pStyle w:val="rvps2"/>
              <w:spacing w:before="0" w:beforeAutospacing="0" w:after="150" w:afterAutospacing="0"/>
              <w:ind w:firstLine="450"/>
              <w:jc w:val="both"/>
              <w:rPr>
                <w:sz w:val="22"/>
                <w:szCs w:val="22"/>
              </w:rPr>
            </w:pPr>
            <w:r w:rsidRPr="009B49A6">
              <w:rPr>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9B49A6">
                <w:rPr>
                  <w:rStyle w:val="a9"/>
                  <w:sz w:val="22"/>
                  <w:szCs w:val="22"/>
                </w:rPr>
                <w:t>Законом України</w:t>
              </w:r>
            </w:hyperlink>
            <w:r w:rsidRPr="009B49A6">
              <w:rPr>
                <w:sz w:val="22"/>
                <w:szCs w:val="22"/>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B49A6">
              <w:rPr>
                <w:sz w:val="22"/>
                <w:szCs w:val="22"/>
              </w:rPr>
              <w:t>закупівель</w:t>
            </w:r>
            <w:proofErr w:type="spellEnd"/>
            <w:r w:rsidRPr="009B49A6">
              <w:rPr>
                <w:sz w:val="22"/>
                <w:szCs w:val="22"/>
              </w:rPr>
              <w:t>.</w:t>
            </w:r>
          </w:p>
          <w:p w14:paraId="30E74127" w14:textId="77777777" w:rsidR="003F2CAB" w:rsidRPr="00A5011D" w:rsidRDefault="003F2CAB" w:rsidP="00262DBA">
            <w:pPr>
              <w:pStyle w:val="rvps2"/>
              <w:spacing w:before="0" w:beforeAutospacing="0" w:after="150" w:afterAutospacing="0"/>
              <w:ind w:firstLine="450"/>
              <w:jc w:val="both"/>
              <w:rPr>
                <w:sz w:val="22"/>
                <w:szCs w:val="22"/>
              </w:rPr>
            </w:pPr>
          </w:p>
        </w:tc>
      </w:tr>
      <w:tr w:rsidR="003F2CAB" w:rsidRPr="00A5011D" w14:paraId="6C51604C" w14:textId="77777777" w:rsidTr="00262DBA">
        <w:tc>
          <w:tcPr>
            <w:tcW w:w="10348" w:type="dxa"/>
            <w:tcBorders>
              <w:top w:val="single" w:sz="6" w:space="0" w:color="auto"/>
              <w:left w:val="single" w:sz="6" w:space="0" w:color="auto"/>
              <w:bottom w:val="single" w:sz="6" w:space="0" w:color="auto"/>
              <w:right w:val="single" w:sz="6" w:space="0" w:color="auto"/>
            </w:tcBorders>
          </w:tcPr>
          <w:p w14:paraId="53D0740F" w14:textId="77777777" w:rsidR="003F2CAB" w:rsidRDefault="003F2CAB" w:rsidP="00262DBA">
            <w:pPr>
              <w:pStyle w:val="rvps2"/>
              <w:spacing w:after="150"/>
              <w:ind w:firstLine="450"/>
              <w:jc w:val="both"/>
              <w:rPr>
                <w:sz w:val="22"/>
                <w:szCs w:val="22"/>
              </w:rPr>
            </w:pPr>
            <w:r w:rsidRPr="00681EE3">
              <w:rPr>
                <w:sz w:val="22"/>
                <w:szCs w:val="22"/>
              </w:rPr>
              <w:t xml:space="preserve">3. Замовник </w:t>
            </w:r>
            <w:r w:rsidRPr="00681EE3">
              <w:rPr>
                <w:b/>
                <w:sz w:val="22"/>
                <w:szCs w:val="22"/>
              </w:rPr>
              <w:t xml:space="preserve">може </w:t>
            </w:r>
            <w:r w:rsidRPr="00681EE3">
              <w:rPr>
                <w:sz w:val="22"/>
                <w:szCs w:val="22"/>
              </w:rPr>
              <w:t xml:space="preserve">відхилити тендерну пропозицію із зазначенням аргументації в електронній системі </w:t>
            </w:r>
            <w:proofErr w:type="spellStart"/>
            <w:r w:rsidRPr="00681EE3">
              <w:rPr>
                <w:sz w:val="22"/>
                <w:szCs w:val="22"/>
              </w:rPr>
              <w:t>закупівель</w:t>
            </w:r>
            <w:proofErr w:type="spellEnd"/>
            <w:r w:rsidRPr="00681EE3">
              <w:rPr>
                <w:sz w:val="22"/>
                <w:szCs w:val="22"/>
              </w:rPr>
              <w:t xml:space="preserve"> у разі, коли учасник процедури закупівлі не виконав свої зобов’язання за раніше укладеним </w:t>
            </w:r>
            <w:r w:rsidRPr="00681EE3">
              <w:rPr>
                <w:sz w:val="22"/>
                <w:szCs w:val="22"/>
              </w:rPr>
              <w:lastRenderedPageBreak/>
              <w:t>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0134BE" w14:textId="77777777" w:rsidR="003F2CAB" w:rsidRPr="00F57160" w:rsidRDefault="003F2CAB" w:rsidP="00262DBA">
            <w:pPr>
              <w:pStyle w:val="rvps2"/>
              <w:spacing w:after="150"/>
              <w:ind w:firstLine="450"/>
              <w:jc w:val="both"/>
              <w:rPr>
                <w:sz w:val="22"/>
                <w:szCs w:val="22"/>
              </w:rPr>
            </w:pPr>
          </w:p>
        </w:tc>
      </w:tr>
      <w:tr w:rsidR="003F2CAB" w:rsidRPr="00A5011D" w14:paraId="4D178701" w14:textId="77777777" w:rsidTr="00262DBA">
        <w:tc>
          <w:tcPr>
            <w:tcW w:w="10348" w:type="dxa"/>
            <w:tcBorders>
              <w:top w:val="single" w:sz="6" w:space="0" w:color="auto"/>
              <w:left w:val="single" w:sz="6" w:space="0" w:color="auto"/>
              <w:bottom w:val="single" w:sz="6" w:space="0" w:color="auto"/>
              <w:right w:val="single" w:sz="6" w:space="0" w:color="auto"/>
            </w:tcBorders>
          </w:tcPr>
          <w:p w14:paraId="08E82672" w14:textId="77777777" w:rsidR="003F2CAB" w:rsidRPr="00A5011D" w:rsidRDefault="003F2CAB" w:rsidP="00262DBA">
            <w:pPr>
              <w:pStyle w:val="rvps2"/>
              <w:spacing w:before="0" w:beforeAutospacing="0" w:after="150" w:afterAutospacing="0"/>
              <w:ind w:firstLine="450"/>
              <w:jc w:val="both"/>
              <w:rPr>
                <w:sz w:val="22"/>
                <w:szCs w:val="22"/>
              </w:rPr>
            </w:pPr>
            <w:r>
              <w:rPr>
                <w:sz w:val="22"/>
                <w:szCs w:val="22"/>
              </w:rPr>
              <w:lastRenderedPageBreak/>
              <w:t xml:space="preserve">4. </w:t>
            </w:r>
            <w:r w:rsidRPr="009B49A6">
              <w:rPr>
                <w:sz w:val="22"/>
                <w:szCs w:val="22"/>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w:t>
            </w:r>
            <w:r>
              <w:rPr>
                <w:sz w:val="22"/>
                <w:szCs w:val="22"/>
              </w:rPr>
              <w:t>п. 1-3</w:t>
            </w:r>
            <w:r w:rsidRPr="009B49A6">
              <w:rPr>
                <w:sz w:val="22"/>
                <w:szCs w:val="22"/>
              </w:rPr>
              <w:t>).</w:t>
            </w:r>
          </w:p>
        </w:tc>
      </w:tr>
    </w:tbl>
    <w:p w14:paraId="1AA315EB" w14:textId="77777777" w:rsidR="003F2CAB" w:rsidRDefault="003F2CAB" w:rsidP="003F2CAB">
      <w:pPr>
        <w:spacing w:after="0" w:line="240" w:lineRule="auto"/>
        <w:jc w:val="center"/>
        <w:rPr>
          <w:rFonts w:ascii="Times New Roman" w:eastAsia="Times New Roman" w:hAnsi="Times New Roman" w:cs="Times New Roman"/>
          <w:b/>
          <w:color w:val="000000"/>
          <w:u w:val="single"/>
          <w:lang w:eastAsia="ru-RU"/>
        </w:rPr>
      </w:pPr>
    </w:p>
    <w:p w14:paraId="7D8CA911" w14:textId="77777777" w:rsidR="003F2CAB" w:rsidRDefault="003F2CAB" w:rsidP="003F2CAB">
      <w:pPr>
        <w:spacing w:after="0" w:line="240" w:lineRule="auto"/>
        <w:jc w:val="center"/>
        <w:rPr>
          <w:rFonts w:ascii="Times New Roman" w:eastAsia="Times New Roman" w:hAnsi="Times New Roman" w:cs="Times New Roman"/>
          <w:b/>
          <w:color w:val="000000"/>
          <w:u w:val="single"/>
          <w:lang w:eastAsia="ru-RU"/>
        </w:rPr>
      </w:pPr>
    </w:p>
    <w:p w14:paraId="183EE312" w14:textId="77777777" w:rsidR="003F2CAB" w:rsidRPr="00A5011D" w:rsidRDefault="003F2CAB" w:rsidP="003F2CAB">
      <w:pPr>
        <w:spacing w:after="0" w:line="240" w:lineRule="auto"/>
        <w:jc w:val="center"/>
        <w:rPr>
          <w:rFonts w:ascii="Times New Roman" w:hAnsi="Times New Roman" w:cs="Times New Roman"/>
          <w:b/>
          <w:u w:val="single"/>
          <w:lang w:eastAsia="ru-RU"/>
        </w:rPr>
      </w:pPr>
      <w:r w:rsidRPr="00A5011D">
        <w:rPr>
          <w:rFonts w:ascii="Times New Roman" w:eastAsia="Times New Roman" w:hAnsi="Times New Roman" w:cs="Times New Roman"/>
          <w:b/>
          <w:color w:val="000000"/>
          <w:u w:val="single"/>
          <w:lang w:eastAsia="ru-RU"/>
        </w:rPr>
        <w:br w:type="page"/>
      </w:r>
      <w:r w:rsidRPr="00A5011D">
        <w:rPr>
          <w:rFonts w:ascii="Times New Roman" w:hAnsi="Times New Roman" w:cs="Times New Roman"/>
        </w:rPr>
        <w:lastRenderedPageBreak/>
        <w:t xml:space="preserve"> </w:t>
      </w:r>
      <w:r w:rsidRPr="00A5011D">
        <w:rPr>
          <w:rFonts w:ascii="Times New Roman" w:hAnsi="Times New Roman" w:cs="Times New Roman"/>
          <w:b/>
          <w:u w:val="single"/>
          <w:lang w:eastAsia="ru-RU"/>
        </w:rPr>
        <w:t xml:space="preserve">Таблиця 3. </w:t>
      </w:r>
    </w:p>
    <w:p w14:paraId="0D4AADEC" w14:textId="77777777" w:rsidR="003F2CAB" w:rsidRPr="00A5011D" w:rsidRDefault="003F2CAB" w:rsidP="003F2CAB">
      <w:pPr>
        <w:spacing w:before="120" w:after="240" w:line="240" w:lineRule="auto"/>
        <w:ind w:left="-567" w:firstLine="566"/>
        <w:jc w:val="both"/>
        <w:rPr>
          <w:rFonts w:ascii="Times New Roman" w:hAnsi="Times New Roman" w:cs="Times New Roman"/>
          <w:color w:val="000000" w:themeColor="text1"/>
          <w:shd w:val="solid" w:color="FFFFFF" w:fill="FFFFFF"/>
        </w:rPr>
      </w:pPr>
      <w:r w:rsidRPr="00A5011D">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A5011D">
        <w:rPr>
          <w:rFonts w:ascii="Times New Roman" w:hAnsi="Times New Roman" w:cs="Times New Roman"/>
          <w:b/>
          <w:bCs/>
          <w:color w:val="000000" w:themeColor="text1"/>
          <w:shd w:val="solid" w:color="FFFFFF" w:fill="FFFFFF"/>
          <w:lang w:eastAsia="en-US"/>
        </w:rPr>
        <w:t>чотири дні</w:t>
      </w:r>
      <w:r w:rsidRPr="00A5011D">
        <w:rPr>
          <w:rFonts w:ascii="Times New Roman" w:hAnsi="Times New Roman" w:cs="Times New Roman"/>
          <w:color w:val="000000" w:themeColor="text1"/>
          <w:shd w:val="solid" w:color="FFFFFF" w:fill="FFFFFF"/>
          <w:lang w:eastAsia="en-US"/>
        </w:rPr>
        <w:t xml:space="preserve"> з дати оприлюднення в електронній системі </w:t>
      </w:r>
      <w:proofErr w:type="spellStart"/>
      <w:r w:rsidRPr="00A5011D">
        <w:rPr>
          <w:rFonts w:ascii="Times New Roman" w:hAnsi="Times New Roman" w:cs="Times New Roman"/>
          <w:color w:val="000000" w:themeColor="text1"/>
          <w:shd w:val="solid" w:color="FFFFFF" w:fill="FFFFFF"/>
          <w:lang w:eastAsia="en-US"/>
        </w:rPr>
        <w:t>закупівель</w:t>
      </w:r>
      <w:proofErr w:type="spellEnd"/>
      <w:r w:rsidRPr="00A5011D">
        <w:rPr>
          <w:rFonts w:ascii="Times New Roman" w:hAnsi="Times New Roman" w:cs="Times New Roman"/>
          <w:color w:val="000000" w:themeColor="text1"/>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5011D">
        <w:rPr>
          <w:rFonts w:ascii="Times New Roman" w:hAnsi="Times New Roman" w:cs="Times New Roman"/>
          <w:color w:val="000000" w:themeColor="text1"/>
          <w:shd w:val="solid" w:color="FFFFFF" w:fill="FFFFFF"/>
          <w:lang w:eastAsia="en-US"/>
        </w:rPr>
        <w:t>закупівель</w:t>
      </w:r>
      <w:proofErr w:type="spellEnd"/>
      <w:r w:rsidRPr="00A5011D">
        <w:rPr>
          <w:rFonts w:ascii="Times New Roman" w:hAnsi="Times New Roman" w:cs="Times New Roman"/>
          <w:color w:val="000000" w:themeColor="text1"/>
          <w:shd w:val="solid" w:color="FFFFFF" w:fill="FFFFFF"/>
          <w:lang w:eastAsia="en-US"/>
        </w:rPr>
        <w:t xml:space="preserve"> документи, що підтверджують відсутність підстав, визначених пунктами </w:t>
      </w:r>
      <w:r w:rsidRPr="00F57160">
        <w:rPr>
          <w:rFonts w:ascii="Times New Roman" w:hAnsi="Times New Roman" w:cs="Times New Roman"/>
          <w:b/>
          <w:color w:val="000000" w:themeColor="text1"/>
          <w:shd w:val="solid" w:color="FFFFFF" w:fill="FFFFFF"/>
          <w:lang w:eastAsia="en-US"/>
        </w:rPr>
        <w:t>3, 5, 6, 12</w:t>
      </w:r>
      <w:r w:rsidRPr="00A5011D">
        <w:rPr>
          <w:rFonts w:ascii="Times New Roman" w:hAnsi="Times New Roman" w:cs="Times New Roman"/>
          <w:color w:val="000000" w:themeColor="text1"/>
          <w:shd w:val="solid" w:color="FFFFFF" w:fill="FFFFFF"/>
          <w:lang w:eastAsia="en-US"/>
        </w:rPr>
        <w:t xml:space="preserve"> </w:t>
      </w:r>
      <w:r w:rsidRPr="00F57160">
        <w:rPr>
          <w:rFonts w:ascii="Times New Roman" w:hAnsi="Times New Roman" w:cs="Times New Roman"/>
          <w:b/>
          <w:color w:val="000000" w:themeColor="text1"/>
          <w:shd w:val="solid" w:color="FFFFFF" w:fill="FFFFFF"/>
          <w:lang w:eastAsia="en-US"/>
        </w:rPr>
        <w:t>частини першої та частиною другою статті 17 Закону.</w:t>
      </w:r>
      <w:r w:rsidRPr="00A5011D">
        <w:rPr>
          <w:rFonts w:ascii="Times New Roman" w:hAnsi="Times New Roman" w:cs="Times New Roman"/>
          <w:color w:val="000000" w:themeColor="text1"/>
          <w:shd w:val="solid" w:color="FFFFFF" w:fill="FFFFFF"/>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5011D">
        <w:rPr>
          <w:rFonts w:ascii="Times New Roman" w:hAnsi="Times New Roman" w:cs="Times New Roman"/>
          <w:color w:val="000000" w:themeColor="text1"/>
          <w:shd w:val="solid" w:color="FFFFFF" w:fill="FFFFFF"/>
          <w:lang w:eastAsia="en-US"/>
        </w:rPr>
        <w:t>закупівель</w:t>
      </w:r>
      <w:proofErr w:type="spellEnd"/>
      <w:r w:rsidRPr="00A5011D">
        <w:rPr>
          <w:rFonts w:ascii="Times New Roman" w:hAnsi="Times New Roman" w:cs="Times New Roman"/>
          <w:color w:val="000000" w:themeColor="text1"/>
          <w:shd w:val="solid" w:color="FFFFFF" w:fill="FFFFFF"/>
          <w:lang w:eastAsia="en-US"/>
        </w:rPr>
        <w:t>, крім випадків, якщо доступ до такої інформації є обмеженим на момент оприлюднення оголошення про проведення відкритих торгів.</w:t>
      </w:r>
    </w:p>
    <w:tbl>
      <w:tblPr>
        <w:tblW w:w="10348" w:type="dxa"/>
        <w:tblInd w:w="-601" w:type="dxa"/>
        <w:tblLayout w:type="fixed"/>
        <w:tblLook w:val="0000" w:firstRow="0" w:lastRow="0" w:firstColumn="0" w:lastColumn="0" w:noHBand="0" w:noVBand="0"/>
      </w:tblPr>
      <w:tblGrid>
        <w:gridCol w:w="567"/>
        <w:gridCol w:w="3969"/>
        <w:gridCol w:w="5812"/>
      </w:tblGrid>
      <w:tr w:rsidR="003F2CAB" w:rsidRPr="00A5011D" w14:paraId="45B3F70B" w14:textId="77777777" w:rsidTr="00262DBA">
        <w:trPr>
          <w:trHeight w:val="834"/>
        </w:trPr>
        <w:tc>
          <w:tcPr>
            <w:tcW w:w="567" w:type="dxa"/>
            <w:tcBorders>
              <w:top w:val="single" w:sz="6" w:space="0" w:color="auto"/>
              <w:left w:val="single" w:sz="6" w:space="0" w:color="auto"/>
              <w:bottom w:val="single" w:sz="6" w:space="0" w:color="auto"/>
              <w:right w:val="single" w:sz="6" w:space="0" w:color="auto"/>
            </w:tcBorders>
          </w:tcPr>
          <w:p w14:paraId="4174B669" w14:textId="77777777" w:rsidR="003F2CAB" w:rsidRPr="00A5011D" w:rsidRDefault="003F2CAB" w:rsidP="00262DBA">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bCs/>
                <w:lang w:eastAsia="ru-RU"/>
              </w:rPr>
              <w:t xml:space="preserve">№ </w:t>
            </w:r>
            <w:proofErr w:type="spellStart"/>
            <w:r w:rsidRPr="00A5011D">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14:paraId="3586BCAD" w14:textId="77777777" w:rsidR="003F2CAB" w:rsidRPr="00A5011D" w:rsidRDefault="003F2CAB" w:rsidP="00262DBA">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Підстава для відмови учаснику-переможцю в участі в закупівлі</w:t>
            </w:r>
          </w:p>
        </w:tc>
        <w:tc>
          <w:tcPr>
            <w:tcW w:w="5812" w:type="dxa"/>
            <w:tcBorders>
              <w:top w:val="single" w:sz="6" w:space="0" w:color="auto"/>
              <w:left w:val="single" w:sz="6" w:space="0" w:color="auto"/>
              <w:bottom w:val="single" w:sz="6" w:space="0" w:color="auto"/>
              <w:right w:val="single" w:sz="6" w:space="0" w:color="auto"/>
            </w:tcBorders>
          </w:tcPr>
          <w:p w14:paraId="0D010D38" w14:textId="77777777" w:rsidR="003F2CAB" w:rsidRPr="00A5011D" w:rsidRDefault="003F2CAB" w:rsidP="00262DBA">
            <w:pPr>
              <w:spacing w:after="0" w:line="240" w:lineRule="atLeast"/>
              <w:jc w:val="both"/>
              <w:rPr>
                <w:rFonts w:ascii="Times New Roman" w:eastAsia="Times New Roman" w:hAnsi="Times New Roman" w:cs="Times New Roman"/>
                <w:b/>
                <w:kern w:val="2"/>
                <w:lang w:eastAsia="ar-SA"/>
              </w:rPr>
            </w:pPr>
          </w:p>
          <w:p w14:paraId="7C64E50C" w14:textId="77777777" w:rsidR="003F2CAB" w:rsidRPr="00A5011D" w:rsidRDefault="003F2CAB" w:rsidP="00262DBA">
            <w:pPr>
              <w:spacing w:after="0" w:line="240" w:lineRule="atLeast"/>
              <w:jc w:val="both"/>
              <w:rPr>
                <w:rFonts w:ascii="Times New Roman" w:eastAsia="Times New Roman" w:hAnsi="Times New Roman" w:cs="Times New Roman"/>
                <w:lang w:val="ru-RU" w:eastAsia="ru-RU"/>
              </w:rPr>
            </w:pPr>
            <w:r w:rsidRPr="00A5011D">
              <w:rPr>
                <w:rFonts w:ascii="Times New Roman" w:eastAsia="Times New Roman" w:hAnsi="Times New Roman" w:cs="Times New Roman"/>
                <w:b/>
                <w:kern w:val="2"/>
                <w:lang w:eastAsia="ar-SA"/>
              </w:rPr>
              <w:t xml:space="preserve">Спосіб надання </w:t>
            </w:r>
            <w:r w:rsidRPr="00A5011D">
              <w:rPr>
                <w:rFonts w:ascii="Times New Roman" w:eastAsia="Times New Roman" w:hAnsi="Times New Roman" w:cs="Times New Roman"/>
                <w:b/>
                <w:kern w:val="2"/>
                <w:u w:val="single"/>
                <w:lang w:eastAsia="ar-SA"/>
              </w:rPr>
              <w:t>учасником-переможцем</w:t>
            </w:r>
            <w:r w:rsidRPr="00A5011D">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3F2CAB" w:rsidRPr="00A5011D" w14:paraId="4E77C7A2" w14:textId="77777777" w:rsidTr="00262DBA">
        <w:tc>
          <w:tcPr>
            <w:tcW w:w="567" w:type="dxa"/>
            <w:tcBorders>
              <w:top w:val="single" w:sz="6" w:space="0" w:color="auto"/>
              <w:left w:val="single" w:sz="6" w:space="0" w:color="auto"/>
              <w:bottom w:val="single" w:sz="6" w:space="0" w:color="auto"/>
              <w:right w:val="single" w:sz="6" w:space="0" w:color="auto"/>
            </w:tcBorders>
          </w:tcPr>
          <w:p w14:paraId="24193A3D" w14:textId="77777777" w:rsidR="003F2CAB" w:rsidRPr="009B49A6" w:rsidRDefault="003F2CAB" w:rsidP="00262DBA">
            <w:pPr>
              <w:spacing w:after="0" w:line="240" w:lineRule="auto"/>
              <w:rPr>
                <w:rFonts w:ascii="Times New Roman" w:eastAsia="Times New Roman" w:hAnsi="Times New Roman" w:cs="Times New Roman"/>
                <w:b/>
                <w:lang w:val="ru-RU" w:eastAsia="ru-RU"/>
              </w:rPr>
            </w:pPr>
            <w:r w:rsidRPr="009B49A6">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14:paraId="76DBF672" w14:textId="77777777" w:rsidR="003F2CAB" w:rsidRPr="009B49A6" w:rsidRDefault="003F2CAB" w:rsidP="00262DBA">
            <w:pPr>
              <w:tabs>
                <w:tab w:val="num" w:pos="360"/>
              </w:tabs>
              <w:spacing w:after="0" w:line="240" w:lineRule="auto"/>
              <w:jc w:val="both"/>
              <w:rPr>
                <w:rFonts w:ascii="Times New Roman" w:hAnsi="Times New Roman" w:cs="Times New Roman"/>
                <w:b/>
                <w:lang w:eastAsia="ru-RU"/>
              </w:rPr>
            </w:pPr>
            <w:r w:rsidRPr="009B49A6">
              <w:rPr>
                <w:rFonts w:ascii="Times New Roman" w:eastAsia="Times New Roman" w:hAnsi="Times New Roman" w:cs="Times New Roman"/>
                <w:b/>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(підстава згідно п. 2  ч. 1 ст. 17 Закону)</w:t>
            </w:r>
          </w:p>
        </w:tc>
        <w:tc>
          <w:tcPr>
            <w:tcW w:w="5812" w:type="dxa"/>
            <w:tcBorders>
              <w:top w:val="single" w:sz="6" w:space="0" w:color="auto"/>
              <w:left w:val="single" w:sz="6" w:space="0" w:color="auto"/>
              <w:bottom w:val="single" w:sz="6" w:space="0" w:color="auto"/>
              <w:right w:val="single" w:sz="6" w:space="0" w:color="auto"/>
            </w:tcBorders>
          </w:tcPr>
          <w:p w14:paraId="6F8A6DC5" w14:textId="77777777" w:rsidR="003F2CAB" w:rsidRPr="00F57160" w:rsidRDefault="003F2CAB" w:rsidP="00262DBA">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w:t>
            </w:r>
            <w:proofErr w:type="spellStart"/>
            <w:r w:rsidRPr="00F57160">
              <w:rPr>
                <w:rFonts w:ascii="Times New Roman" w:hAnsi="Times New Roman" w:cs="Times New Roman"/>
                <w:lang w:eastAsia="ru-RU"/>
              </w:rPr>
              <w:t>вебресурсі</w:t>
            </w:r>
            <w:proofErr w:type="spellEnd"/>
            <w:r w:rsidRPr="00F57160">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14:paraId="2CA2103C" w14:textId="77777777" w:rsidR="003F2CAB" w:rsidRPr="00F57160" w:rsidRDefault="003F2CAB" w:rsidP="00262DBA">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14:paraId="60559667" w14:textId="77777777" w:rsidR="003F2CAB" w:rsidRPr="00F57160" w:rsidRDefault="003F2CAB" w:rsidP="00262DBA">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 </w:t>
            </w:r>
          </w:p>
        </w:tc>
      </w:tr>
      <w:tr w:rsidR="003F2CAB" w:rsidRPr="00A5011D" w14:paraId="1A63485B" w14:textId="77777777" w:rsidTr="00262DBA">
        <w:tc>
          <w:tcPr>
            <w:tcW w:w="567" w:type="dxa"/>
            <w:tcBorders>
              <w:top w:val="single" w:sz="6" w:space="0" w:color="auto"/>
              <w:left w:val="single" w:sz="6" w:space="0" w:color="auto"/>
              <w:bottom w:val="single" w:sz="6" w:space="0" w:color="auto"/>
              <w:right w:val="single" w:sz="6" w:space="0" w:color="auto"/>
            </w:tcBorders>
          </w:tcPr>
          <w:p w14:paraId="64326000" w14:textId="77777777" w:rsidR="003F2CAB" w:rsidRPr="009B49A6" w:rsidRDefault="003F2CAB" w:rsidP="00262DBA">
            <w:pPr>
              <w:tabs>
                <w:tab w:val="num" w:pos="360"/>
              </w:tabs>
              <w:spacing w:after="0" w:line="240" w:lineRule="auto"/>
              <w:jc w:val="both"/>
              <w:rPr>
                <w:rFonts w:ascii="Times New Roman" w:eastAsia="Times New Roman" w:hAnsi="Times New Roman" w:cs="Times New Roman"/>
                <w:b/>
                <w:lang w:eastAsia="ru-RU"/>
              </w:rPr>
            </w:pPr>
            <w:r w:rsidRPr="009B49A6">
              <w:rPr>
                <w:rFonts w:ascii="Times New Roman" w:eastAsia="Times New Roman" w:hAnsi="Times New Roman" w:cs="Times New Roman"/>
                <w:b/>
                <w:lang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14:paraId="7B99CB25" w14:textId="77777777" w:rsidR="003F2CAB" w:rsidRPr="009B49A6" w:rsidRDefault="003F2CAB" w:rsidP="00262DBA">
            <w:pPr>
              <w:tabs>
                <w:tab w:val="num" w:pos="360"/>
              </w:tabs>
              <w:spacing w:after="0" w:line="240" w:lineRule="auto"/>
              <w:jc w:val="both"/>
              <w:rPr>
                <w:rFonts w:ascii="Times New Roman" w:eastAsia="Times New Roman" w:hAnsi="Times New Roman" w:cs="Times New Roman"/>
                <w:b/>
                <w:lang w:eastAsia="ru-RU"/>
              </w:rPr>
            </w:pPr>
            <w:r w:rsidRPr="009B49A6">
              <w:rPr>
                <w:rFonts w:ascii="Times New Roman" w:eastAsia="Times New Roman" w:hAnsi="Times New Roman" w:cs="Times New Roman"/>
                <w:b/>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п. 3  ч. 1 ст. 17 Закону)</w:t>
            </w:r>
          </w:p>
        </w:tc>
        <w:tc>
          <w:tcPr>
            <w:tcW w:w="5812" w:type="dxa"/>
            <w:tcBorders>
              <w:top w:val="single" w:sz="6" w:space="0" w:color="auto"/>
              <w:left w:val="single" w:sz="6" w:space="0" w:color="auto"/>
              <w:bottom w:val="single" w:sz="6" w:space="0" w:color="auto"/>
              <w:right w:val="single" w:sz="6" w:space="0" w:color="auto"/>
            </w:tcBorders>
          </w:tcPr>
          <w:p w14:paraId="561340E7" w14:textId="77777777" w:rsidR="003F2CAB" w:rsidRPr="00F57160" w:rsidRDefault="003F2CAB" w:rsidP="00262DBA">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F57160">
              <w:rPr>
                <w:rFonts w:ascii="Times New Roman" w:hAnsi="Times New Roman" w:cs="Times New Roman"/>
                <w:lang w:eastAsia="ru-RU"/>
              </w:rPr>
              <w:t>вебресурсі</w:t>
            </w:r>
            <w:proofErr w:type="spellEnd"/>
            <w:r w:rsidRPr="00F57160">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14:paraId="3BADBE80" w14:textId="77777777" w:rsidR="003F2CAB" w:rsidRPr="00F57160" w:rsidRDefault="003F2CAB" w:rsidP="00262DBA">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14:paraId="13721383" w14:textId="77777777" w:rsidR="003F2CAB" w:rsidRPr="00F57160" w:rsidRDefault="003F2CAB" w:rsidP="00262DBA">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3F2CAB" w:rsidRPr="00A5011D" w14:paraId="7A3007F6" w14:textId="77777777" w:rsidTr="00262DBA">
        <w:tc>
          <w:tcPr>
            <w:tcW w:w="567" w:type="dxa"/>
            <w:tcBorders>
              <w:top w:val="single" w:sz="6" w:space="0" w:color="auto"/>
              <w:left w:val="single" w:sz="6" w:space="0" w:color="auto"/>
              <w:bottom w:val="single" w:sz="6" w:space="0" w:color="auto"/>
              <w:right w:val="single" w:sz="6" w:space="0" w:color="auto"/>
            </w:tcBorders>
          </w:tcPr>
          <w:p w14:paraId="6DDB94A3" w14:textId="77777777" w:rsidR="003F2CAB" w:rsidRPr="00A5011D" w:rsidRDefault="003F2CAB" w:rsidP="00262DBA">
            <w:pPr>
              <w:tabs>
                <w:tab w:val="num" w:pos="360"/>
              </w:tabs>
              <w:spacing w:after="0" w:line="240" w:lineRule="auto"/>
              <w:jc w:val="both"/>
              <w:rPr>
                <w:rFonts w:ascii="Times New Roman" w:hAnsi="Times New Roman" w:cs="Times New Roman"/>
                <w:b/>
                <w:lang w:val="ru-RU" w:eastAsia="ru-RU"/>
              </w:rPr>
            </w:pPr>
            <w:r w:rsidRPr="00A5011D">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14:paraId="1BE2194B" w14:textId="77777777" w:rsidR="003F2CAB" w:rsidRPr="00A5011D" w:rsidRDefault="003F2CAB" w:rsidP="00262DBA">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A5011D">
              <w:rPr>
                <w:rFonts w:ascii="Times New Roman" w:hAnsi="Times New Roman" w:cs="Times New Roman"/>
                <w:b/>
                <w:lang w:val="ru-RU" w:eastAsia="ru-RU"/>
              </w:rPr>
              <w:t xml:space="preserve"> (</w:t>
            </w:r>
            <w:proofErr w:type="spellStart"/>
            <w:r w:rsidRPr="00A5011D">
              <w:rPr>
                <w:rFonts w:ascii="Times New Roman" w:hAnsi="Times New Roman" w:cs="Times New Roman"/>
                <w:b/>
                <w:lang w:val="ru-RU" w:eastAsia="ru-RU"/>
              </w:rPr>
              <w:t>підставазгідно</w:t>
            </w:r>
            <w:proofErr w:type="spellEnd"/>
            <w:r w:rsidRPr="00A5011D">
              <w:rPr>
                <w:rFonts w:ascii="Times New Roman" w:hAnsi="Times New Roman" w:cs="Times New Roman"/>
                <w:b/>
                <w:lang w:val="ru-RU" w:eastAsia="ru-RU"/>
              </w:rPr>
              <w:t xml:space="preserve"> п. </w:t>
            </w:r>
            <w:proofErr w:type="gramStart"/>
            <w:r w:rsidRPr="00A5011D">
              <w:rPr>
                <w:rFonts w:ascii="Times New Roman" w:hAnsi="Times New Roman" w:cs="Times New Roman"/>
                <w:b/>
                <w:lang w:val="ru-RU" w:eastAsia="ru-RU"/>
              </w:rPr>
              <w:t>5  ч.</w:t>
            </w:r>
            <w:proofErr w:type="gramEnd"/>
            <w:r w:rsidRPr="00A5011D">
              <w:rPr>
                <w:rFonts w:ascii="Times New Roman" w:hAnsi="Times New Roman" w:cs="Times New Roman"/>
                <w:b/>
                <w:lang w:val="ru-RU" w:eastAsia="ru-RU"/>
              </w:rPr>
              <w:t xml:space="preserve"> 1 ст. 17 Закону)</w:t>
            </w:r>
          </w:p>
        </w:tc>
        <w:tc>
          <w:tcPr>
            <w:tcW w:w="5812" w:type="dxa"/>
            <w:tcBorders>
              <w:top w:val="single" w:sz="6" w:space="0" w:color="auto"/>
              <w:left w:val="single" w:sz="6" w:space="0" w:color="auto"/>
              <w:bottom w:val="single" w:sz="6" w:space="0" w:color="auto"/>
              <w:right w:val="single" w:sz="6" w:space="0" w:color="auto"/>
            </w:tcBorders>
          </w:tcPr>
          <w:p w14:paraId="4BF11143" w14:textId="77777777" w:rsidR="003F2CAB" w:rsidRPr="00F57160" w:rsidRDefault="003F2CAB" w:rsidP="00262DBA">
            <w:pPr>
              <w:spacing w:after="0" w:line="240" w:lineRule="auto"/>
              <w:jc w:val="both"/>
              <w:rPr>
                <w:rFonts w:ascii="Times New Roman" w:hAnsi="Times New Roman" w:cs="Times New Roman"/>
                <w:lang w:val="ru-RU" w:eastAsia="ru-RU"/>
              </w:rPr>
            </w:pPr>
            <w:proofErr w:type="spellStart"/>
            <w:r w:rsidRPr="00F57160">
              <w:rPr>
                <w:rFonts w:ascii="Times New Roman" w:hAnsi="Times New Roman" w:cs="Times New Roman"/>
                <w:lang w:val="ru-RU" w:eastAsia="ru-RU"/>
              </w:rPr>
              <w:t>Витяг</w:t>
            </w:r>
            <w:proofErr w:type="spellEnd"/>
            <w:r w:rsidRPr="00F57160">
              <w:rPr>
                <w:rFonts w:ascii="Times New Roman" w:hAnsi="Times New Roman" w:cs="Times New Roman"/>
                <w:lang w:val="ru-RU" w:eastAsia="ru-RU"/>
              </w:rPr>
              <w:t xml:space="preserve"> з </w:t>
            </w:r>
            <w:proofErr w:type="spellStart"/>
            <w:r w:rsidRPr="00F57160">
              <w:rPr>
                <w:rFonts w:ascii="Times New Roman" w:hAnsi="Times New Roman" w:cs="Times New Roman"/>
                <w:lang w:val="ru-RU" w:eastAsia="ru-RU"/>
              </w:rPr>
              <w:t>інформаційно-аналітичної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системи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Облік</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відомостей</w:t>
            </w:r>
            <w:proofErr w:type="spellEnd"/>
            <w:r w:rsidRPr="00F57160">
              <w:rPr>
                <w:rFonts w:ascii="Times New Roman" w:hAnsi="Times New Roman" w:cs="Times New Roman"/>
                <w:lang w:val="ru-RU" w:eastAsia="ru-RU"/>
              </w:rPr>
              <w:t xml:space="preserve"> </w:t>
            </w:r>
            <w:proofErr w:type="gramStart"/>
            <w:r w:rsidRPr="00F57160">
              <w:rPr>
                <w:rFonts w:ascii="Times New Roman" w:hAnsi="Times New Roman" w:cs="Times New Roman"/>
                <w:lang w:val="ru-RU" w:eastAsia="ru-RU"/>
              </w:rPr>
              <w:t xml:space="preserve">про  </w:t>
            </w:r>
            <w:proofErr w:type="spellStart"/>
            <w:r w:rsidRPr="00F57160">
              <w:rPr>
                <w:rFonts w:ascii="Times New Roman" w:hAnsi="Times New Roman" w:cs="Times New Roman"/>
                <w:lang w:val="ru-RU" w:eastAsia="ru-RU"/>
              </w:rPr>
              <w:t>притягнення</w:t>
            </w:r>
            <w:proofErr w:type="spellEnd"/>
            <w:proofErr w:type="gramEnd"/>
            <w:r w:rsidRPr="00F57160">
              <w:rPr>
                <w:rFonts w:ascii="Times New Roman" w:hAnsi="Times New Roman" w:cs="Times New Roman"/>
                <w:lang w:val="ru-RU" w:eastAsia="ru-RU"/>
              </w:rPr>
              <w:t xml:space="preserve"> особи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та </w:t>
            </w:r>
            <w:proofErr w:type="spellStart"/>
            <w:r w:rsidRPr="00F57160">
              <w:rPr>
                <w:rFonts w:ascii="Times New Roman" w:hAnsi="Times New Roman" w:cs="Times New Roman"/>
                <w:lang w:val="ru-RU" w:eastAsia="ru-RU"/>
              </w:rPr>
              <w:t>наявності</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про те, </w:t>
            </w:r>
            <w:proofErr w:type="spellStart"/>
            <w:r w:rsidRPr="00F57160">
              <w:rPr>
                <w:rFonts w:ascii="Times New Roman" w:hAnsi="Times New Roman" w:cs="Times New Roman"/>
                <w:lang w:val="ru-RU" w:eastAsia="ru-RU"/>
              </w:rPr>
              <w:t>що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службова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посадова</w:t>
            </w:r>
            <w:proofErr w:type="spellEnd"/>
            <w:r w:rsidRPr="00F57160">
              <w:rPr>
                <w:rFonts w:ascii="Times New Roman" w:hAnsi="Times New Roman" w:cs="Times New Roman"/>
                <w:lang w:val="ru-RU" w:eastAsia="ru-RU"/>
              </w:rPr>
              <w:t xml:space="preserve"> особу) </w:t>
            </w:r>
            <w:proofErr w:type="spellStart"/>
            <w:r w:rsidRPr="00F57160">
              <w:rPr>
                <w:rFonts w:ascii="Times New Roman" w:hAnsi="Times New Roman" w:cs="Times New Roman"/>
                <w:lang w:val="ru-RU" w:eastAsia="ru-RU"/>
              </w:rPr>
              <w:t>переможця</w:t>
            </w:r>
            <w:proofErr w:type="spellEnd"/>
            <w:r w:rsidRPr="00F57160">
              <w:rPr>
                <w:rFonts w:ascii="Times New Roman" w:hAnsi="Times New Roman" w:cs="Times New Roman"/>
                <w:lang w:val="ru-RU" w:eastAsia="ru-RU"/>
              </w:rPr>
              <w:t xml:space="preserve">, яка </w:t>
            </w:r>
            <w:proofErr w:type="spellStart"/>
            <w:r w:rsidRPr="00F57160">
              <w:rPr>
                <w:rFonts w:ascii="Times New Roman" w:hAnsi="Times New Roman" w:cs="Times New Roman"/>
                <w:lang w:val="ru-RU" w:eastAsia="ru-RU"/>
              </w:rPr>
              <w:t>підписала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тендерну</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пропозицію</w:t>
            </w:r>
            <w:proofErr w:type="spellEnd"/>
            <w:r w:rsidRPr="00F57160">
              <w:rPr>
                <w:rFonts w:ascii="Times New Roman" w:hAnsi="Times New Roman" w:cs="Times New Roman"/>
                <w:lang w:val="ru-RU" w:eastAsia="ru-RU"/>
              </w:rPr>
              <w:t xml:space="preserve">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притягувалась</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знятої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чи</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погашеної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Документ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бути оформлений не </w:t>
            </w:r>
            <w:proofErr w:type="spellStart"/>
            <w:r w:rsidRPr="00F57160">
              <w:rPr>
                <w:rFonts w:ascii="Times New Roman" w:hAnsi="Times New Roman" w:cs="Times New Roman"/>
                <w:lang w:val="ru-RU" w:eastAsia="ru-RU"/>
              </w:rPr>
              <w:t>більше</w:t>
            </w:r>
            <w:proofErr w:type="spellEnd"/>
            <w:r w:rsidRPr="00F57160">
              <w:rPr>
                <w:rFonts w:ascii="Times New Roman" w:hAnsi="Times New Roman" w:cs="Times New Roman"/>
                <w:lang w:val="ru-RU" w:eastAsia="ru-RU"/>
              </w:rPr>
              <w:t xml:space="preserve"> 30 </w:t>
            </w:r>
            <w:proofErr w:type="spellStart"/>
            <w:r w:rsidRPr="00F57160">
              <w:rPr>
                <w:rFonts w:ascii="Times New Roman" w:hAnsi="Times New Roman" w:cs="Times New Roman"/>
                <w:lang w:val="ru-RU" w:eastAsia="ru-RU"/>
              </w:rPr>
              <w:t>денної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давнини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відносно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дати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його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подання</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Замовнику</w:t>
            </w:r>
            <w:proofErr w:type="spellEnd"/>
            <w:r w:rsidRPr="00F57160">
              <w:rPr>
                <w:rFonts w:ascii="Times New Roman" w:hAnsi="Times New Roman" w:cs="Times New Roman"/>
                <w:lang w:val="ru-RU" w:eastAsia="ru-RU"/>
              </w:rPr>
              <w:t>.</w:t>
            </w:r>
          </w:p>
        </w:tc>
      </w:tr>
      <w:tr w:rsidR="003F2CAB" w:rsidRPr="00A5011D" w14:paraId="043AC6E9" w14:textId="77777777" w:rsidTr="00262DBA">
        <w:tc>
          <w:tcPr>
            <w:tcW w:w="567" w:type="dxa"/>
            <w:tcBorders>
              <w:top w:val="single" w:sz="6" w:space="0" w:color="auto"/>
              <w:left w:val="single" w:sz="6" w:space="0" w:color="auto"/>
              <w:bottom w:val="single" w:sz="6" w:space="0" w:color="auto"/>
              <w:right w:val="single" w:sz="6" w:space="0" w:color="auto"/>
            </w:tcBorders>
          </w:tcPr>
          <w:p w14:paraId="1FAE534B" w14:textId="77777777" w:rsidR="003F2CAB" w:rsidRPr="009B49A6" w:rsidRDefault="003F2CAB" w:rsidP="00262DBA">
            <w:pPr>
              <w:tabs>
                <w:tab w:val="num" w:pos="360"/>
              </w:tabs>
              <w:spacing w:after="0" w:line="240" w:lineRule="auto"/>
              <w:jc w:val="both"/>
              <w:rPr>
                <w:rFonts w:ascii="Times New Roman" w:hAnsi="Times New Roman" w:cs="Times New Roman"/>
                <w:b/>
                <w:lang w:val="ru-RU" w:eastAsia="ru-RU"/>
              </w:rPr>
            </w:pPr>
            <w:r w:rsidRPr="009B49A6">
              <w:rPr>
                <w:rFonts w:ascii="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14:paraId="7DBE1F83" w14:textId="77777777" w:rsidR="003F2CAB" w:rsidRPr="009B49A6" w:rsidRDefault="003F2CAB" w:rsidP="00262DBA">
            <w:pPr>
              <w:tabs>
                <w:tab w:val="num" w:pos="360"/>
              </w:tabs>
              <w:spacing w:after="0" w:line="240" w:lineRule="auto"/>
              <w:jc w:val="both"/>
              <w:rPr>
                <w:rFonts w:ascii="Times New Roman" w:hAnsi="Times New Roman" w:cs="Times New Roman"/>
                <w:b/>
                <w:lang w:val="ru-RU" w:eastAsia="ru-RU"/>
              </w:rPr>
            </w:pPr>
            <w:r w:rsidRPr="009B49A6">
              <w:rPr>
                <w:rFonts w:ascii="Times New Roman" w:eastAsia="Times New Roman" w:hAnsi="Times New Roman" w:cs="Times New Roman"/>
                <w:b/>
                <w:lang w:eastAsia="ru-RU"/>
              </w:rPr>
              <w:t xml:space="preserve">службова (посадова) особа учасника процедури закупівлі, яка підписала тендерну пропозицію (або </w:t>
            </w:r>
            <w:r w:rsidRPr="009B49A6">
              <w:rPr>
                <w:rFonts w:ascii="Times New Roman" w:eastAsia="Times New Roman" w:hAnsi="Times New Roman" w:cs="Times New Roman"/>
                <w:b/>
                <w:lang w:eastAsia="ru-RU"/>
              </w:rPr>
              <w:lastRenderedPageBreak/>
              <w:t xml:space="preserve">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w:t>
            </w:r>
            <w:proofErr w:type="spellStart"/>
            <w:r w:rsidRPr="009B49A6">
              <w:rPr>
                <w:rFonts w:ascii="Times New Roman" w:eastAsia="Times New Roman" w:hAnsi="Times New Roman" w:cs="Times New Roman"/>
                <w:b/>
                <w:lang w:eastAsia="ru-RU"/>
              </w:rPr>
              <w:t>порядку;у</w:t>
            </w:r>
            <w:proofErr w:type="spellEnd"/>
            <w:r w:rsidRPr="009B49A6">
              <w:rPr>
                <w:rFonts w:ascii="Times New Roman" w:eastAsia="Times New Roman" w:hAnsi="Times New Roman" w:cs="Times New Roman"/>
                <w:b/>
                <w:lang w:eastAsia="ru-RU"/>
              </w:rPr>
              <w:t xml:space="preserve">; </w:t>
            </w:r>
            <w:r w:rsidRPr="009B49A6">
              <w:rPr>
                <w:rFonts w:ascii="Times New Roman" w:hAnsi="Times New Roman" w:cs="Times New Roman"/>
                <w:b/>
                <w:lang w:val="ru-RU" w:eastAsia="ru-RU"/>
              </w:rPr>
              <w:t>(</w:t>
            </w:r>
            <w:proofErr w:type="spellStart"/>
            <w:r w:rsidRPr="009B49A6">
              <w:rPr>
                <w:rFonts w:ascii="Times New Roman" w:hAnsi="Times New Roman" w:cs="Times New Roman"/>
                <w:b/>
                <w:lang w:val="ru-RU" w:eastAsia="ru-RU"/>
              </w:rPr>
              <w:t>підставазгідно</w:t>
            </w:r>
            <w:proofErr w:type="spellEnd"/>
            <w:r w:rsidRPr="009B49A6">
              <w:rPr>
                <w:rFonts w:ascii="Times New Roman" w:hAnsi="Times New Roman" w:cs="Times New Roman"/>
                <w:b/>
                <w:lang w:val="ru-RU" w:eastAsia="ru-RU"/>
              </w:rPr>
              <w:t xml:space="preserve"> п. </w:t>
            </w:r>
            <w:proofErr w:type="gramStart"/>
            <w:r w:rsidRPr="009B49A6">
              <w:rPr>
                <w:rFonts w:ascii="Times New Roman" w:hAnsi="Times New Roman" w:cs="Times New Roman"/>
                <w:b/>
                <w:lang w:val="ru-RU" w:eastAsia="ru-RU"/>
              </w:rPr>
              <w:t>6  ч.</w:t>
            </w:r>
            <w:proofErr w:type="gramEnd"/>
            <w:r w:rsidRPr="009B49A6">
              <w:rPr>
                <w:rFonts w:ascii="Times New Roman" w:hAnsi="Times New Roman" w:cs="Times New Roman"/>
                <w:b/>
                <w:lang w:val="ru-RU" w:eastAsia="ru-RU"/>
              </w:rPr>
              <w:t xml:space="preserve"> 1 ст. 17 Закону)</w:t>
            </w:r>
          </w:p>
        </w:tc>
        <w:tc>
          <w:tcPr>
            <w:tcW w:w="5812" w:type="dxa"/>
            <w:tcBorders>
              <w:top w:val="single" w:sz="6" w:space="0" w:color="auto"/>
              <w:left w:val="single" w:sz="6" w:space="0" w:color="auto"/>
              <w:bottom w:val="single" w:sz="6" w:space="0" w:color="auto"/>
              <w:right w:val="single" w:sz="6" w:space="0" w:color="auto"/>
            </w:tcBorders>
          </w:tcPr>
          <w:p w14:paraId="01CBD86F" w14:textId="77777777" w:rsidR="003F2CAB" w:rsidRPr="00F57160" w:rsidRDefault="003F2CAB" w:rsidP="00262DBA">
            <w:pPr>
              <w:spacing w:after="0" w:line="240" w:lineRule="auto"/>
              <w:jc w:val="both"/>
              <w:rPr>
                <w:rFonts w:ascii="Times New Roman" w:hAnsi="Times New Roman" w:cs="Times New Roman"/>
                <w:lang w:val="ru-RU" w:eastAsia="ru-RU"/>
              </w:rPr>
            </w:pPr>
            <w:proofErr w:type="spellStart"/>
            <w:r w:rsidRPr="00F57160">
              <w:rPr>
                <w:rFonts w:ascii="Times New Roman" w:hAnsi="Times New Roman" w:cs="Times New Roman"/>
                <w:lang w:val="ru-RU" w:eastAsia="ru-RU"/>
              </w:rPr>
              <w:lastRenderedPageBreak/>
              <w:t>Витяг</w:t>
            </w:r>
            <w:proofErr w:type="spellEnd"/>
            <w:r w:rsidRPr="00F57160">
              <w:rPr>
                <w:rFonts w:ascii="Times New Roman" w:hAnsi="Times New Roman" w:cs="Times New Roman"/>
                <w:lang w:val="ru-RU" w:eastAsia="ru-RU"/>
              </w:rPr>
              <w:t xml:space="preserve"> з </w:t>
            </w:r>
            <w:proofErr w:type="spellStart"/>
            <w:r w:rsidRPr="00F57160">
              <w:rPr>
                <w:rFonts w:ascii="Times New Roman" w:hAnsi="Times New Roman" w:cs="Times New Roman"/>
                <w:lang w:val="ru-RU" w:eastAsia="ru-RU"/>
              </w:rPr>
              <w:t>інформаційно-аналітичної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системи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Облік</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відомостей</w:t>
            </w:r>
            <w:proofErr w:type="spellEnd"/>
            <w:r w:rsidRPr="00F57160">
              <w:rPr>
                <w:rFonts w:ascii="Times New Roman" w:hAnsi="Times New Roman" w:cs="Times New Roman"/>
                <w:lang w:val="ru-RU" w:eastAsia="ru-RU"/>
              </w:rPr>
              <w:t xml:space="preserve"> </w:t>
            </w:r>
            <w:proofErr w:type="gramStart"/>
            <w:r w:rsidRPr="00F57160">
              <w:rPr>
                <w:rFonts w:ascii="Times New Roman" w:hAnsi="Times New Roman" w:cs="Times New Roman"/>
                <w:lang w:val="ru-RU" w:eastAsia="ru-RU"/>
              </w:rPr>
              <w:t xml:space="preserve">про  </w:t>
            </w:r>
            <w:proofErr w:type="spellStart"/>
            <w:r w:rsidRPr="00F57160">
              <w:rPr>
                <w:rFonts w:ascii="Times New Roman" w:hAnsi="Times New Roman" w:cs="Times New Roman"/>
                <w:lang w:val="ru-RU" w:eastAsia="ru-RU"/>
              </w:rPr>
              <w:t>притягнення</w:t>
            </w:r>
            <w:proofErr w:type="spellEnd"/>
            <w:proofErr w:type="gramEnd"/>
            <w:r w:rsidRPr="00F57160">
              <w:rPr>
                <w:rFonts w:ascii="Times New Roman" w:hAnsi="Times New Roman" w:cs="Times New Roman"/>
                <w:lang w:val="ru-RU" w:eastAsia="ru-RU"/>
              </w:rPr>
              <w:t xml:space="preserve"> особи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та </w:t>
            </w:r>
            <w:proofErr w:type="spellStart"/>
            <w:r w:rsidRPr="00F57160">
              <w:rPr>
                <w:rFonts w:ascii="Times New Roman" w:hAnsi="Times New Roman" w:cs="Times New Roman"/>
                <w:lang w:val="ru-RU" w:eastAsia="ru-RU"/>
              </w:rPr>
              <w:t>наявності</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про те, </w:t>
            </w:r>
            <w:proofErr w:type="spellStart"/>
            <w:r w:rsidRPr="00F57160">
              <w:rPr>
                <w:rFonts w:ascii="Times New Roman" w:hAnsi="Times New Roman" w:cs="Times New Roman"/>
                <w:lang w:val="ru-RU" w:eastAsia="ru-RU"/>
              </w:rPr>
              <w:t>що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lastRenderedPageBreak/>
              <w:t>службова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посадова</w:t>
            </w:r>
            <w:proofErr w:type="spellEnd"/>
            <w:r w:rsidRPr="00F57160">
              <w:rPr>
                <w:rFonts w:ascii="Times New Roman" w:hAnsi="Times New Roman" w:cs="Times New Roman"/>
                <w:lang w:val="ru-RU" w:eastAsia="ru-RU"/>
              </w:rPr>
              <w:t xml:space="preserve"> особу) </w:t>
            </w:r>
            <w:proofErr w:type="spellStart"/>
            <w:r w:rsidRPr="00F57160">
              <w:rPr>
                <w:rFonts w:ascii="Times New Roman" w:hAnsi="Times New Roman" w:cs="Times New Roman"/>
                <w:lang w:val="ru-RU" w:eastAsia="ru-RU"/>
              </w:rPr>
              <w:t>переможця</w:t>
            </w:r>
            <w:proofErr w:type="spellEnd"/>
            <w:r w:rsidRPr="00F57160">
              <w:rPr>
                <w:rFonts w:ascii="Times New Roman" w:hAnsi="Times New Roman" w:cs="Times New Roman"/>
                <w:lang w:val="ru-RU" w:eastAsia="ru-RU"/>
              </w:rPr>
              <w:t xml:space="preserve">, яка </w:t>
            </w:r>
            <w:proofErr w:type="spellStart"/>
            <w:r w:rsidRPr="00F57160">
              <w:rPr>
                <w:rFonts w:ascii="Times New Roman" w:hAnsi="Times New Roman" w:cs="Times New Roman"/>
                <w:lang w:val="ru-RU" w:eastAsia="ru-RU"/>
              </w:rPr>
              <w:t>підписала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тендерну</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пропозицію</w:t>
            </w:r>
            <w:proofErr w:type="spellEnd"/>
            <w:r w:rsidRPr="00F57160">
              <w:rPr>
                <w:rFonts w:ascii="Times New Roman" w:hAnsi="Times New Roman" w:cs="Times New Roman"/>
                <w:lang w:val="ru-RU" w:eastAsia="ru-RU"/>
              </w:rPr>
              <w:t xml:space="preserve">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притягувалась</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знятої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чи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непогашеної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Документ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бути оформлений не </w:t>
            </w:r>
            <w:proofErr w:type="spellStart"/>
            <w:r w:rsidRPr="00F57160">
              <w:rPr>
                <w:rFonts w:ascii="Times New Roman" w:hAnsi="Times New Roman" w:cs="Times New Roman"/>
                <w:lang w:val="ru-RU" w:eastAsia="ru-RU"/>
              </w:rPr>
              <w:t>більше</w:t>
            </w:r>
            <w:proofErr w:type="spellEnd"/>
            <w:r w:rsidRPr="00F57160">
              <w:rPr>
                <w:rFonts w:ascii="Times New Roman" w:hAnsi="Times New Roman" w:cs="Times New Roman"/>
                <w:lang w:val="ru-RU" w:eastAsia="ru-RU"/>
              </w:rPr>
              <w:t xml:space="preserve"> 30 </w:t>
            </w:r>
            <w:proofErr w:type="spellStart"/>
            <w:r w:rsidRPr="00F57160">
              <w:rPr>
                <w:rFonts w:ascii="Times New Roman" w:hAnsi="Times New Roman" w:cs="Times New Roman"/>
                <w:lang w:val="ru-RU" w:eastAsia="ru-RU"/>
              </w:rPr>
              <w:t>денної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давнини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відносно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дати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його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подання</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Замовнику</w:t>
            </w:r>
            <w:proofErr w:type="spellEnd"/>
            <w:r w:rsidRPr="00F57160">
              <w:rPr>
                <w:rFonts w:ascii="Times New Roman" w:hAnsi="Times New Roman" w:cs="Times New Roman"/>
                <w:lang w:val="ru-RU" w:eastAsia="ru-RU"/>
              </w:rPr>
              <w:t>.</w:t>
            </w:r>
          </w:p>
        </w:tc>
      </w:tr>
      <w:tr w:rsidR="003F2CAB" w:rsidRPr="00A5011D" w14:paraId="77EE7A19" w14:textId="77777777" w:rsidTr="00262DBA">
        <w:tc>
          <w:tcPr>
            <w:tcW w:w="567" w:type="dxa"/>
            <w:tcBorders>
              <w:top w:val="single" w:sz="6" w:space="0" w:color="auto"/>
              <w:left w:val="single" w:sz="6" w:space="0" w:color="auto"/>
              <w:bottom w:val="single" w:sz="6" w:space="0" w:color="auto"/>
              <w:right w:val="single" w:sz="6" w:space="0" w:color="auto"/>
            </w:tcBorders>
          </w:tcPr>
          <w:p w14:paraId="5DED8F0B" w14:textId="77777777" w:rsidR="003F2CAB" w:rsidRPr="00A5011D" w:rsidRDefault="003F2CAB" w:rsidP="00262DBA">
            <w:pPr>
              <w:tabs>
                <w:tab w:val="num" w:pos="360"/>
              </w:tabs>
              <w:spacing w:after="0"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lastRenderedPageBreak/>
              <w:t>5.</w:t>
            </w:r>
          </w:p>
        </w:tc>
        <w:tc>
          <w:tcPr>
            <w:tcW w:w="3969" w:type="dxa"/>
            <w:tcBorders>
              <w:top w:val="single" w:sz="6" w:space="0" w:color="auto"/>
              <w:left w:val="single" w:sz="6" w:space="0" w:color="auto"/>
              <w:bottom w:val="single" w:sz="6" w:space="0" w:color="auto"/>
              <w:right w:val="single" w:sz="6" w:space="0" w:color="auto"/>
            </w:tcBorders>
          </w:tcPr>
          <w:p w14:paraId="7D9584E1" w14:textId="77777777" w:rsidR="003F2CAB" w:rsidRPr="00A5011D" w:rsidRDefault="003F2CAB" w:rsidP="00262DBA">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 xml:space="preserve"> Учасник процедури закупівлі визнаний у встановленому законом порядку банкрутом та стосовно нього відкрита ліквідаційна процедура; (підстава згідно п. 8  ч. 1 ст. 17 Закону)</w:t>
            </w:r>
          </w:p>
        </w:tc>
        <w:tc>
          <w:tcPr>
            <w:tcW w:w="5812" w:type="dxa"/>
            <w:tcBorders>
              <w:top w:val="single" w:sz="6" w:space="0" w:color="auto"/>
              <w:left w:val="single" w:sz="6" w:space="0" w:color="auto"/>
              <w:bottom w:val="single" w:sz="6" w:space="0" w:color="auto"/>
              <w:right w:val="single" w:sz="6" w:space="0" w:color="auto"/>
            </w:tcBorders>
          </w:tcPr>
          <w:p w14:paraId="6C17B23B" w14:textId="77777777" w:rsidR="003F2CAB" w:rsidRPr="00F57160" w:rsidRDefault="003F2CAB" w:rsidP="00262DBA">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14:paraId="641D836F" w14:textId="77777777" w:rsidR="003F2CAB" w:rsidRPr="00F57160" w:rsidRDefault="003F2CAB" w:rsidP="00262DBA">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14:paraId="5B4818DB" w14:textId="77777777" w:rsidR="003F2CAB" w:rsidRPr="00F57160" w:rsidRDefault="003F2CAB" w:rsidP="00262DBA">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реєстр підприємств, щодо яких порушено провадження у справі про банкрутство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3F2CAB" w:rsidRPr="00A5011D" w14:paraId="6A56D1AA" w14:textId="77777777" w:rsidTr="00262DBA">
        <w:tc>
          <w:tcPr>
            <w:tcW w:w="567" w:type="dxa"/>
            <w:tcBorders>
              <w:top w:val="single" w:sz="6" w:space="0" w:color="auto"/>
              <w:left w:val="single" w:sz="6" w:space="0" w:color="auto"/>
              <w:bottom w:val="single" w:sz="6" w:space="0" w:color="auto"/>
              <w:right w:val="single" w:sz="6" w:space="0" w:color="auto"/>
            </w:tcBorders>
          </w:tcPr>
          <w:p w14:paraId="12CF0A8B" w14:textId="77777777" w:rsidR="003F2CAB" w:rsidRPr="00A5011D" w:rsidRDefault="003F2CAB" w:rsidP="00262DBA">
            <w:pPr>
              <w:tabs>
                <w:tab w:val="num" w:pos="360"/>
              </w:tabs>
              <w:spacing w:after="0" w:line="240" w:lineRule="auto"/>
              <w:jc w:val="both"/>
              <w:rPr>
                <w:rFonts w:ascii="Times New Roman" w:hAnsi="Times New Roman" w:cs="Times New Roman"/>
                <w:b/>
                <w:lang w:val="ru-RU" w:eastAsia="ru-RU"/>
              </w:rPr>
            </w:pPr>
            <w:r w:rsidRPr="00A5011D">
              <w:rPr>
                <w:rFonts w:ascii="Times New Roman" w:hAnsi="Times New Roman" w:cs="Times New Roman"/>
                <w:b/>
                <w:lang w:val="ru-RU" w:eastAsia="ru-RU"/>
              </w:rPr>
              <w:t>6.</w:t>
            </w:r>
          </w:p>
        </w:tc>
        <w:tc>
          <w:tcPr>
            <w:tcW w:w="3969" w:type="dxa"/>
            <w:tcBorders>
              <w:top w:val="single" w:sz="6" w:space="0" w:color="auto"/>
              <w:left w:val="single" w:sz="6" w:space="0" w:color="auto"/>
              <w:bottom w:val="single" w:sz="6" w:space="0" w:color="auto"/>
              <w:right w:val="single" w:sz="6" w:space="0" w:color="auto"/>
            </w:tcBorders>
            <w:vAlign w:val="center"/>
          </w:tcPr>
          <w:p w14:paraId="2BD43AE8" w14:textId="77777777" w:rsidR="003F2CAB" w:rsidRPr="00A5011D" w:rsidRDefault="003F2CAB" w:rsidP="00262DBA">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(підстава згідно п. 12  ч. 1 ст. 17 Закону)</w:t>
            </w:r>
          </w:p>
        </w:tc>
        <w:tc>
          <w:tcPr>
            <w:tcW w:w="5812" w:type="dxa"/>
            <w:tcBorders>
              <w:top w:val="single" w:sz="6" w:space="0" w:color="auto"/>
              <w:left w:val="single" w:sz="6" w:space="0" w:color="auto"/>
              <w:bottom w:val="single" w:sz="6" w:space="0" w:color="auto"/>
              <w:right w:val="single" w:sz="6" w:space="0" w:color="auto"/>
            </w:tcBorders>
          </w:tcPr>
          <w:p w14:paraId="07E4A9E8" w14:textId="3F0F0192" w:rsidR="003F2CAB" w:rsidRPr="00A5011D" w:rsidRDefault="003F2CAB" w:rsidP="00262DBA">
            <w:pPr>
              <w:pStyle w:val="rvps2"/>
              <w:spacing w:before="0" w:beforeAutospacing="0" w:after="0" w:afterAutospacing="0"/>
              <w:jc w:val="both"/>
              <w:rPr>
                <w:sz w:val="22"/>
                <w:szCs w:val="22"/>
                <w:lang w:val="ru-RU" w:eastAsia="ru-RU"/>
              </w:rPr>
            </w:pPr>
            <w:proofErr w:type="spellStart"/>
            <w:r w:rsidRPr="00A5011D">
              <w:rPr>
                <w:sz w:val="22"/>
                <w:szCs w:val="22"/>
                <w:lang w:val="ru-RU" w:eastAsia="ru-RU"/>
              </w:rPr>
              <w:t>Витяг</w:t>
            </w:r>
            <w:proofErr w:type="spellEnd"/>
            <w:r w:rsidRPr="00A5011D">
              <w:rPr>
                <w:sz w:val="22"/>
                <w:szCs w:val="22"/>
                <w:lang w:val="ru-RU" w:eastAsia="ru-RU"/>
              </w:rPr>
              <w:t xml:space="preserve"> з </w:t>
            </w:r>
            <w:proofErr w:type="spellStart"/>
            <w:r w:rsidRPr="00A5011D">
              <w:rPr>
                <w:sz w:val="22"/>
                <w:szCs w:val="22"/>
                <w:lang w:val="ru-RU" w:eastAsia="ru-RU"/>
              </w:rPr>
              <w:t>інформаційно-аналітичної</w:t>
            </w:r>
            <w:proofErr w:type="spellEnd"/>
            <w:r w:rsidRPr="00A5011D">
              <w:rPr>
                <w:sz w:val="22"/>
                <w:szCs w:val="22"/>
                <w:lang w:val="ru-RU" w:eastAsia="ru-RU"/>
              </w:rPr>
              <w:t xml:space="preserve"> </w:t>
            </w:r>
            <w:proofErr w:type="spellStart"/>
            <w:r w:rsidRPr="00A5011D">
              <w:rPr>
                <w:sz w:val="22"/>
                <w:szCs w:val="22"/>
                <w:lang w:val="ru-RU" w:eastAsia="ru-RU"/>
              </w:rPr>
              <w:t>системи</w:t>
            </w:r>
            <w:proofErr w:type="spellEnd"/>
            <w:r w:rsidRPr="00A5011D">
              <w:rPr>
                <w:sz w:val="22"/>
                <w:szCs w:val="22"/>
                <w:lang w:val="ru-RU" w:eastAsia="ru-RU"/>
              </w:rPr>
              <w:t xml:space="preserve"> «</w:t>
            </w:r>
            <w:proofErr w:type="spellStart"/>
            <w:r w:rsidRPr="00A5011D">
              <w:rPr>
                <w:sz w:val="22"/>
                <w:szCs w:val="22"/>
                <w:lang w:val="ru-RU" w:eastAsia="ru-RU"/>
              </w:rPr>
              <w:t>Облік</w:t>
            </w:r>
            <w:proofErr w:type="spellEnd"/>
            <w:r w:rsidRPr="00A5011D">
              <w:rPr>
                <w:sz w:val="22"/>
                <w:szCs w:val="22"/>
                <w:lang w:val="ru-RU" w:eastAsia="ru-RU"/>
              </w:rPr>
              <w:t xml:space="preserve"> </w:t>
            </w:r>
            <w:proofErr w:type="spellStart"/>
            <w:r w:rsidRPr="00A5011D">
              <w:rPr>
                <w:sz w:val="22"/>
                <w:szCs w:val="22"/>
                <w:lang w:val="ru-RU" w:eastAsia="ru-RU"/>
              </w:rPr>
              <w:t>відомостей</w:t>
            </w:r>
            <w:proofErr w:type="spellEnd"/>
            <w:r w:rsidRPr="00A5011D">
              <w:rPr>
                <w:sz w:val="22"/>
                <w:szCs w:val="22"/>
                <w:lang w:val="ru-RU" w:eastAsia="ru-RU"/>
              </w:rPr>
              <w:t xml:space="preserve"> про </w:t>
            </w:r>
            <w:proofErr w:type="spellStart"/>
            <w:r w:rsidRPr="00A5011D">
              <w:rPr>
                <w:sz w:val="22"/>
                <w:szCs w:val="22"/>
                <w:lang w:val="ru-RU" w:eastAsia="ru-RU"/>
              </w:rPr>
              <w:t>притягнення</w:t>
            </w:r>
            <w:proofErr w:type="spellEnd"/>
            <w:r w:rsidRPr="00A5011D">
              <w:rPr>
                <w:sz w:val="22"/>
                <w:szCs w:val="22"/>
                <w:lang w:val="ru-RU" w:eastAsia="ru-RU"/>
              </w:rPr>
              <w:t xml:space="preserve"> особи до </w:t>
            </w:r>
            <w:proofErr w:type="spellStart"/>
            <w:r w:rsidRPr="00A5011D">
              <w:rPr>
                <w:sz w:val="22"/>
                <w:szCs w:val="22"/>
                <w:lang w:val="ru-RU" w:eastAsia="ru-RU"/>
              </w:rPr>
              <w:t>кримінальної</w:t>
            </w:r>
            <w:proofErr w:type="spellEnd"/>
            <w:r w:rsidRPr="00A5011D">
              <w:rPr>
                <w:sz w:val="22"/>
                <w:szCs w:val="22"/>
                <w:lang w:val="ru-RU" w:eastAsia="ru-RU"/>
              </w:rPr>
              <w:t xml:space="preserve"> </w:t>
            </w:r>
            <w:proofErr w:type="spellStart"/>
            <w:r w:rsidRPr="00A5011D">
              <w:rPr>
                <w:sz w:val="22"/>
                <w:szCs w:val="22"/>
                <w:lang w:val="ru-RU" w:eastAsia="ru-RU"/>
              </w:rPr>
              <w:t>відповідальності</w:t>
            </w:r>
            <w:proofErr w:type="spellEnd"/>
            <w:r w:rsidRPr="00A5011D">
              <w:rPr>
                <w:sz w:val="22"/>
                <w:szCs w:val="22"/>
                <w:lang w:val="ru-RU" w:eastAsia="ru-RU"/>
              </w:rPr>
              <w:t xml:space="preserve"> та </w:t>
            </w:r>
            <w:proofErr w:type="spellStart"/>
            <w:r w:rsidRPr="00A5011D">
              <w:rPr>
                <w:sz w:val="22"/>
                <w:szCs w:val="22"/>
                <w:lang w:val="ru-RU" w:eastAsia="ru-RU"/>
              </w:rPr>
              <w:t>наявності</w:t>
            </w:r>
            <w:proofErr w:type="spellEnd"/>
            <w:r w:rsidRPr="00A5011D">
              <w:rPr>
                <w:sz w:val="22"/>
                <w:szCs w:val="22"/>
                <w:lang w:val="ru-RU" w:eastAsia="ru-RU"/>
              </w:rPr>
              <w:t xml:space="preserve"> </w:t>
            </w:r>
            <w:proofErr w:type="spellStart"/>
            <w:r w:rsidRPr="00A5011D">
              <w:rPr>
                <w:sz w:val="22"/>
                <w:szCs w:val="22"/>
                <w:lang w:val="ru-RU" w:eastAsia="ru-RU"/>
              </w:rPr>
              <w:t>судимості</w:t>
            </w:r>
            <w:proofErr w:type="spellEnd"/>
            <w:r w:rsidRPr="00A5011D">
              <w:rPr>
                <w:sz w:val="22"/>
                <w:szCs w:val="22"/>
                <w:lang w:val="ru-RU" w:eastAsia="ru-RU"/>
              </w:rPr>
              <w:t xml:space="preserve">» про те, </w:t>
            </w:r>
            <w:proofErr w:type="spellStart"/>
            <w:r w:rsidRPr="00A5011D">
              <w:rPr>
                <w:sz w:val="22"/>
                <w:szCs w:val="22"/>
                <w:lang w:val="ru-RU" w:eastAsia="ru-RU"/>
              </w:rPr>
              <w:t>що</w:t>
            </w:r>
            <w:proofErr w:type="spellEnd"/>
            <w:r w:rsidRPr="00A5011D">
              <w:rPr>
                <w:sz w:val="22"/>
                <w:szCs w:val="22"/>
                <w:lang w:val="ru-RU" w:eastAsia="ru-RU"/>
              </w:rPr>
              <w:t xml:space="preserve"> </w:t>
            </w:r>
            <w:proofErr w:type="spellStart"/>
            <w:r w:rsidRPr="00A5011D">
              <w:rPr>
                <w:sz w:val="22"/>
                <w:szCs w:val="22"/>
                <w:lang w:val="ru-RU" w:eastAsia="ru-RU"/>
              </w:rPr>
              <w:t>службова</w:t>
            </w:r>
            <w:proofErr w:type="spellEnd"/>
            <w:r w:rsidRPr="00A5011D">
              <w:rPr>
                <w:sz w:val="22"/>
                <w:szCs w:val="22"/>
                <w:lang w:val="ru-RU" w:eastAsia="ru-RU"/>
              </w:rPr>
              <w:t xml:space="preserve"> (</w:t>
            </w:r>
            <w:proofErr w:type="spellStart"/>
            <w:r w:rsidRPr="00A5011D">
              <w:rPr>
                <w:sz w:val="22"/>
                <w:szCs w:val="22"/>
                <w:lang w:val="ru-RU" w:eastAsia="ru-RU"/>
              </w:rPr>
              <w:t>посадова</w:t>
            </w:r>
            <w:proofErr w:type="spellEnd"/>
            <w:r w:rsidRPr="00A5011D">
              <w:rPr>
                <w:sz w:val="22"/>
                <w:szCs w:val="22"/>
                <w:lang w:val="ru-RU" w:eastAsia="ru-RU"/>
              </w:rPr>
              <w:t xml:space="preserve"> особу) </w:t>
            </w:r>
            <w:proofErr w:type="spellStart"/>
            <w:r w:rsidRPr="00A5011D">
              <w:rPr>
                <w:sz w:val="22"/>
                <w:szCs w:val="22"/>
                <w:lang w:val="ru-RU" w:eastAsia="ru-RU"/>
              </w:rPr>
              <w:t>переможця</w:t>
            </w:r>
            <w:proofErr w:type="spellEnd"/>
            <w:r w:rsidRPr="00A5011D">
              <w:rPr>
                <w:sz w:val="22"/>
                <w:szCs w:val="22"/>
                <w:lang w:val="ru-RU" w:eastAsia="ru-RU"/>
              </w:rPr>
              <w:t xml:space="preserve">, яка </w:t>
            </w:r>
            <w:proofErr w:type="spellStart"/>
            <w:r w:rsidRPr="00A5011D">
              <w:rPr>
                <w:sz w:val="22"/>
                <w:szCs w:val="22"/>
                <w:lang w:val="ru-RU" w:eastAsia="ru-RU"/>
              </w:rPr>
              <w:t>підписала</w:t>
            </w:r>
            <w:proofErr w:type="spellEnd"/>
            <w:r w:rsidRPr="00A5011D">
              <w:rPr>
                <w:sz w:val="22"/>
                <w:szCs w:val="22"/>
                <w:lang w:val="ru-RU" w:eastAsia="ru-RU"/>
              </w:rPr>
              <w:t xml:space="preserve"> </w:t>
            </w:r>
            <w:proofErr w:type="spellStart"/>
            <w:r w:rsidRPr="00A5011D">
              <w:rPr>
                <w:sz w:val="22"/>
                <w:szCs w:val="22"/>
                <w:lang w:val="ru-RU" w:eastAsia="ru-RU"/>
              </w:rPr>
              <w:t>тендерну</w:t>
            </w:r>
            <w:proofErr w:type="spellEnd"/>
            <w:r w:rsidRPr="00A5011D">
              <w:rPr>
                <w:sz w:val="22"/>
                <w:szCs w:val="22"/>
                <w:lang w:val="ru-RU" w:eastAsia="ru-RU"/>
              </w:rPr>
              <w:t xml:space="preserve"> </w:t>
            </w:r>
            <w:proofErr w:type="spellStart"/>
            <w:r w:rsidRPr="00A5011D">
              <w:rPr>
                <w:sz w:val="22"/>
                <w:szCs w:val="22"/>
                <w:lang w:val="ru-RU" w:eastAsia="ru-RU"/>
              </w:rPr>
              <w:t>пропозицію</w:t>
            </w:r>
            <w:proofErr w:type="spellEnd"/>
            <w:r w:rsidRPr="00A5011D">
              <w:rPr>
                <w:sz w:val="22"/>
                <w:szCs w:val="22"/>
                <w:lang w:val="ru-RU" w:eastAsia="ru-RU"/>
              </w:rPr>
              <w:t xml:space="preserve"> до </w:t>
            </w:r>
            <w:proofErr w:type="spellStart"/>
            <w:r w:rsidRPr="00A5011D">
              <w:rPr>
                <w:sz w:val="22"/>
                <w:szCs w:val="22"/>
                <w:lang w:val="ru-RU" w:eastAsia="ru-RU"/>
              </w:rPr>
              <w:t>кримінальної</w:t>
            </w:r>
            <w:proofErr w:type="spellEnd"/>
            <w:r w:rsidRPr="00A5011D">
              <w:rPr>
                <w:sz w:val="22"/>
                <w:szCs w:val="22"/>
                <w:lang w:val="ru-RU" w:eastAsia="ru-RU"/>
              </w:rPr>
              <w:t xml:space="preserve"> </w:t>
            </w:r>
            <w:proofErr w:type="spellStart"/>
            <w:r w:rsidRPr="00A5011D">
              <w:rPr>
                <w:sz w:val="22"/>
                <w:szCs w:val="22"/>
                <w:lang w:val="ru-RU" w:eastAsia="ru-RU"/>
              </w:rPr>
              <w:t>відповідальності</w:t>
            </w:r>
            <w:proofErr w:type="spellEnd"/>
            <w:r w:rsidRPr="00A5011D">
              <w:rPr>
                <w:sz w:val="22"/>
                <w:szCs w:val="22"/>
                <w:lang w:val="ru-RU" w:eastAsia="ru-RU"/>
              </w:rPr>
              <w:t xml:space="preserve"> не </w:t>
            </w:r>
            <w:proofErr w:type="spellStart"/>
            <w:r w:rsidRPr="00A5011D">
              <w:rPr>
                <w:sz w:val="22"/>
                <w:szCs w:val="22"/>
                <w:lang w:val="ru-RU" w:eastAsia="ru-RU"/>
              </w:rPr>
              <w:t>притягувалась</w:t>
            </w:r>
            <w:proofErr w:type="spellEnd"/>
            <w:r w:rsidRPr="00A5011D">
              <w:rPr>
                <w:sz w:val="22"/>
                <w:szCs w:val="22"/>
                <w:lang w:val="ru-RU" w:eastAsia="ru-RU"/>
              </w:rPr>
              <w:t xml:space="preserve">, не </w:t>
            </w:r>
            <w:proofErr w:type="spellStart"/>
            <w:r w:rsidRPr="00A5011D">
              <w:rPr>
                <w:sz w:val="22"/>
                <w:szCs w:val="22"/>
                <w:lang w:val="ru-RU" w:eastAsia="ru-RU"/>
              </w:rPr>
              <w:t>знятої</w:t>
            </w:r>
            <w:proofErr w:type="spellEnd"/>
            <w:r w:rsidRPr="00A5011D">
              <w:rPr>
                <w:sz w:val="22"/>
                <w:szCs w:val="22"/>
                <w:lang w:val="ru-RU" w:eastAsia="ru-RU"/>
              </w:rPr>
              <w:t xml:space="preserve"> </w:t>
            </w:r>
            <w:proofErr w:type="spellStart"/>
            <w:r w:rsidRPr="00A5011D">
              <w:rPr>
                <w:sz w:val="22"/>
                <w:szCs w:val="22"/>
                <w:lang w:val="ru-RU" w:eastAsia="ru-RU"/>
              </w:rPr>
              <w:t>чи</w:t>
            </w:r>
            <w:proofErr w:type="spellEnd"/>
            <w:r w:rsidRPr="00A5011D">
              <w:rPr>
                <w:sz w:val="22"/>
                <w:szCs w:val="22"/>
                <w:lang w:val="ru-RU" w:eastAsia="ru-RU"/>
              </w:rPr>
              <w:t xml:space="preserve"> </w:t>
            </w:r>
            <w:proofErr w:type="spellStart"/>
            <w:r w:rsidRPr="00A5011D">
              <w:rPr>
                <w:sz w:val="22"/>
                <w:szCs w:val="22"/>
                <w:lang w:val="ru-RU" w:eastAsia="ru-RU"/>
              </w:rPr>
              <w:t>непогашеної</w:t>
            </w:r>
            <w:proofErr w:type="spellEnd"/>
            <w:r w:rsidRPr="00A5011D">
              <w:rPr>
                <w:sz w:val="22"/>
                <w:szCs w:val="22"/>
                <w:lang w:val="ru-RU" w:eastAsia="ru-RU"/>
              </w:rPr>
              <w:t xml:space="preserve"> </w:t>
            </w:r>
            <w:proofErr w:type="spellStart"/>
            <w:r w:rsidRPr="00A5011D">
              <w:rPr>
                <w:sz w:val="22"/>
                <w:szCs w:val="22"/>
                <w:lang w:val="ru-RU" w:eastAsia="ru-RU"/>
              </w:rPr>
              <w:t>судимості</w:t>
            </w:r>
            <w:proofErr w:type="spellEnd"/>
            <w:r w:rsidRPr="00A5011D">
              <w:rPr>
                <w:sz w:val="22"/>
                <w:szCs w:val="22"/>
                <w:lang w:val="ru-RU" w:eastAsia="ru-RU"/>
              </w:rPr>
              <w:t xml:space="preserve"> не </w:t>
            </w:r>
            <w:proofErr w:type="spellStart"/>
            <w:r w:rsidRPr="00A5011D">
              <w:rPr>
                <w:sz w:val="22"/>
                <w:szCs w:val="22"/>
                <w:lang w:val="ru-RU" w:eastAsia="ru-RU"/>
              </w:rPr>
              <w:t>має</w:t>
            </w:r>
            <w:proofErr w:type="spellEnd"/>
            <w:r w:rsidRPr="00A5011D">
              <w:rPr>
                <w:sz w:val="22"/>
                <w:szCs w:val="22"/>
                <w:lang w:val="ru-RU" w:eastAsia="ru-RU"/>
              </w:rPr>
              <w:t xml:space="preserve">. Документ </w:t>
            </w:r>
            <w:proofErr w:type="spellStart"/>
            <w:r w:rsidRPr="00A5011D">
              <w:rPr>
                <w:sz w:val="22"/>
                <w:szCs w:val="22"/>
                <w:lang w:val="ru-RU" w:eastAsia="ru-RU"/>
              </w:rPr>
              <w:t>має</w:t>
            </w:r>
            <w:proofErr w:type="spellEnd"/>
            <w:r w:rsidRPr="00A5011D">
              <w:rPr>
                <w:sz w:val="22"/>
                <w:szCs w:val="22"/>
                <w:lang w:val="ru-RU" w:eastAsia="ru-RU"/>
              </w:rPr>
              <w:t xml:space="preserve"> бути оформлений не </w:t>
            </w:r>
            <w:proofErr w:type="spellStart"/>
            <w:r w:rsidRPr="00A5011D">
              <w:rPr>
                <w:sz w:val="22"/>
                <w:szCs w:val="22"/>
                <w:lang w:val="ru-RU" w:eastAsia="ru-RU"/>
              </w:rPr>
              <w:t>більше</w:t>
            </w:r>
            <w:proofErr w:type="spellEnd"/>
            <w:r w:rsidRPr="00A5011D">
              <w:rPr>
                <w:sz w:val="22"/>
                <w:szCs w:val="22"/>
                <w:lang w:val="ru-RU" w:eastAsia="ru-RU"/>
              </w:rPr>
              <w:t xml:space="preserve"> 30 </w:t>
            </w:r>
            <w:proofErr w:type="spellStart"/>
            <w:r w:rsidRPr="00A5011D">
              <w:rPr>
                <w:sz w:val="22"/>
                <w:szCs w:val="22"/>
                <w:lang w:val="ru-RU" w:eastAsia="ru-RU"/>
              </w:rPr>
              <w:t>денної</w:t>
            </w:r>
            <w:proofErr w:type="spellEnd"/>
            <w:r w:rsidRPr="00A5011D">
              <w:rPr>
                <w:sz w:val="22"/>
                <w:szCs w:val="22"/>
                <w:lang w:val="ru-RU" w:eastAsia="ru-RU"/>
              </w:rPr>
              <w:t xml:space="preserve"> </w:t>
            </w:r>
            <w:proofErr w:type="spellStart"/>
            <w:r w:rsidRPr="00A5011D">
              <w:rPr>
                <w:sz w:val="22"/>
                <w:szCs w:val="22"/>
                <w:lang w:val="ru-RU" w:eastAsia="ru-RU"/>
              </w:rPr>
              <w:t>давнини</w:t>
            </w:r>
            <w:proofErr w:type="spellEnd"/>
            <w:r w:rsidRPr="00A5011D">
              <w:rPr>
                <w:sz w:val="22"/>
                <w:szCs w:val="22"/>
                <w:lang w:val="ru-RU" w:eastAsia="ru-RU"/>
              </w:rPr>
              <w:t xml:space="preserve"> </w:t>
            </w:r>
            <w:proofErr w:type="spellStart"/>
            <w:r w:rsidRPr="00A5011D">
              <w:rPr>
                <w:sz w:val="22"/>
                <w:szCs w:val="22"/>
                <w:lang w:val="ru-RU" w:eastAsia="ru-RU"/>
              </w:rPr>
              <w:t>відносно</w:t>
            </w:r>
            <w:proofErr w:type="spellEnd"/>
            <w:r w:rsidRPr="00A5011D">
              <w:rPr>
                <w:sz w:val="22"/>
                <w:szCs w:val="22"/>
                <w:lang w:val="ru-RU" w:eastAsia="ru-RU"/>
              </w:rPr>
              <w:t xml:space="preserve"> </w:t>
            </w:r>
            <w:proofErr w:type="spellStart"/>
            <w:r w:rsidRPr="00A5011D">
              <w:rPr>
                <w:sz w:val="22"/>
                <w:szCs w:val="22"/>
                <w:lang w:val="ru-RU" w:eastAsia="ru-RU"/>
              </w:rPr>
              <w:t>дати</w:t>
            </w:r>
            <w:proofErr w:type="spellEnd"/>
            <w:r w:rsidRPr="00A5011D">
              <w:rPr>
                <w:sz w:val="22"/>
                <w:szCs w:val="22"/>
                <w:lang w:val="ru-RU" w:eastAsia="ru-RU"/>
              </w:rPr>
              <w:t xml:space="preserve"> </w:t>
            </w:r>
            <w:proofErr w:type="spellStart"/>
            <w:r w:rsidRPr="00A5011D">
              <w:rPr>
                <w:sz w:val="22"/>
                <w:szCs w:val="22"/>
                <w:lang w:val="ru-RU" w:eastAsia="ru-RU"/>
              </w:rPr>
              <w:t>його</w:t>
            </w:r>
            <w:proofErr w:type="spellEnd"/>
            <w:r w:rsidRPr="00A5011D">
              <w:rPr>
                <w:sz w:val="22"/>
                <w:szCs w:val="22"/>
                <w:lang w:val="ru-RU" w:eastAsia="ru-RU"/>
              </w:rPr>
              <w:t xml:space="preserve"> </w:t>
            </w:r>
            <w:proofErr w:type="spellStart"/>
            <w:r w:rsidRPr="00A5011D">
              <w:rPr>
                <w:sz w:val="22"/>
                <w:szCs w:val="22"/>
                <w:lang w:val="ru-RU" w:eastAsia="ru-RU"/>
              </w:rPr>
              <w:t>подання</w:t>
            </w:r>
            <w:proofErr w:type="spellEnd"/>
            <w:r w:rsidRPr="00A5011D">
              <w:rPr>
                <w:sz w:val="22"/>
                <w:szCs w:val="22"/>
                <w:lang w:val="ru-RU" w:eastAsia="ru-RU"/>
              </w:rPr>
              <w:t xml:space="preserve"> </w:t>
            </w:r>
            <w:proofErr w:type="spellStart"/>
            <w:r w:rsidRPr="00A5011D">
              <w:rPr>
                <w:sz w:val="22"/>
                <w:szCs w:val="22"/>
                <w:lang w:val="ru-RU" w:eastAsia="ru-RU"/>
              </w:rPr>
              <w:t>Замовнику</w:t>
            </w:r>
            <w:proofErr w:type="spellEnd"/>
            <w:r w:rsidRPr="00A5011D">
              <w:rPr>
                <w:sz w:val="22"/>
                <w:szCs w:val="22"/>
                <w:lang w:val="ru-RU" w:eastAsia="ru-RU"/>
              </w:rPr>
              <w:t>.</w:t>
            </w:r>
          </w:p>
        </w:tc>
      </w:tr>
      <w:tr w:rsidR="003F2CAB" w:rsidRPr="00A5011D" w14:paraId="0CA21E75" w14:textId="77777777" w:rsidTr="00262DBA">
        <w:tc>
          <w:tcPr>
            <w:tcW w:w="567" w:type="dxa"/>
            <w:tcBorders>
              <w:top w:val="single" w:sz="6" w:space="0" w:color="auto"/>
              <w:left w:val="single" w:sz="6" w:space="0" w:color="auto"/>
              <w:bottom w:val="single" w:sz="6" w:space="0" w:color="auto"/>
              <w:right w:val="single" w:sz="6" w:space="0" w:color="auto"/>
            </w:tcBorders>
          </w:tcPr>
          <w:p w14:paraId="1FB6634A" w14:textId="77777777" w:rsidR="003F2CAB" w:rsidRPr="00A5011D" w:rsidRDefault="003F2CAB" w:rsidP="00262DBA">
            <w:pPr>
              <w:spacing w:after="150" w:line="240" w:lineRule="auto"/>
              <w:jc w:val="both"/>
              <w:rPr>
                <w:rFonts w:ascii="Times New Roman" w:hAnsi="Times New Roman" w:cs="Times New Roman"/>
                <w:b/>
                <w:lang w:val="ru-RU" w:eastAsia="ru-RU"/>
              </w:rPr>
            </w:pPr>
            <w:r>
              <w:rPr>
                <w:rFonts w:ascii="Times New Roman" w:hAnsi="Times New Roman" w:cs="Times New Roman"/>
                <w:b/>
                <w:lang w:val="ru-RU" w:eastAsia="ru-RU"/>
              </w:rPr>
              <w:t>7</w:t>
            </w:r>
            <w:r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14:paraId="330BE361" w14:textId="77777777" w:rsidR="003F2CAB" w:rsidRPr="00A5011D" w:rsidRDefault="003F2CAB" w:rsidP="00262DBA">
            <w:pPr>
              <w:spacing w:after="150" w:line="240" w:lineRule="auto"/>
              <w:jc w:val="both"/>
              <w:rPr>
                <w:rFonts w:ascii="Times New Roman" w:eastAsia="Times New Roman" w:hAnsi="Times New Roman" w:cs="Times New Roman"/>
                <w:b/>
                <w:color w:val="000000"/>
              </w:rPr>
            </w:pPr>
            <w:r w:rsidRPr="00A5011D">
              <w:rPr>
                <w:rFonts w:ascii="Times New Roman" w:eastAsia="Times New Roman" w:hAnsi="Times New Roman" w:cs="Times New Roman"/>
                <w:b/>
                <w:color w:val="00000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A5011D">
              <w:rPr>
                <w:rFonts w:ascii="Times New Roman" w:eastAsia="Times New Roman" w:hAnsi="Times New Roman" w:cs="Times New Roman"/>
                <w:b/>
                <w:lang w:eastAsia="ru-RU"/>
              </w:rPr>
              <w:t>(підстава згідно ч. 2 ст. 17 Закону).</w:t>
            </w:r>
          </w:p>
        </w:tc>
        <w:tc>
          <w:tcPr>
            <w:tcW w:w="5812" w:type="dxa"/>
            <w:tcBorders>
              <w:top w:val="single" w:sz="6" w:space="0" w:color="auto"/>
              <w:left w:val="single" w:sz="6" w:space="0" w:color="auto"/>
              <w:bottom w:val="single" w:sz="6" w:space="0" w:color="auto"/>
              <w:right w:val="single" w:sz="6" w:space="0" w:color="auto"/>
            </w:tcBorders>
          </w:tcPr>
          <w:p w14:paraId="6A1EBD61" w14:textId="77777777" w:rsidR="003F2CAB" w:rsidRPr="00A5011D" w:rsidRDefault="003F2CAB" w:rsidP="00262DBA">
            <w:pPr>
              <w:pStyle w:val="rvps2"/>
              <w:spacing w:before="0" w:beforeAutospacing="0" w:after="0" w:afterAutospacing="0"/>
              <w:jc w:val="both"/>
              <w:rPr>
                <w:color w:val="000000"/>
                <w:sz w:val="22"/>
                <w:szCs w:val="22"/>
              </w:rPr>
            </w:pPr>
            <w:r w:rsidRPr="00A5011D">
              <w:rPr>
                <w:color w:val="000000"/>
                <w:sz w:val="22"/>
                <w:szCs w:val="22"/>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38541478" w14:textId="77777777" w:rsidR="003F2CAB" w:rsidRPr="00A5011D" w:rsidRDefault="003F2CAB" w:rsidP="00262DBA">
            <w:pPr>
              <w:spacing w:after="0" w:line="240" w:lineRule="auto"/>
              <w:jc w:val="both"/>
              <w:rPr>
                <w:rFonts w:ascii="Times New Roman" w:hAnsi="Times New Roman" w:cs="Times New Roman"/>
                <w:lang w:eastAsia="ru-RU"/>
              </w:rPr>
            </w:pPr>
          </w:p>
        </w:tc>
      </w:tr>
    </w:tbl>
    <w:p w14:paraId="40AC705B" w14:textId="77777777" w:rsidR="003F2CAB" w:rsidRPr="00A5011D" w:rsidRDefault="003F2CAB" w:rsidP="003F2CAB">
      <w:pPr>
        <w:pStyle w:val="Default"/>
        <w:jc w:val="both"/>
      </w:pPr>
      <w:r w:rsidRPr="00A5011D">
        <w:rPr>
          <w:sz w:val="22"/>
          <w:szCs w:val="22"/>
        </w:rPr>
        <w:t>*</w:t>
      </w:r>
      <w:r w:rsidRPr="00A5011D">
        <w:t xml:space="preserve">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A5011D">
        <w:t>зупинено</w:t>
      </w:r>
      <w:proofErr w:type="spellEnd"/>
      <w:r w:rsidRPr="00A5011D">
        <w:t xml:space="preserve">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w:t>
      </w:r>
      <w:r w:rsidRPr="00A5011D">
        <w:lastRenderedPageBreak/>
        <w:t>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14:paraId="325F191E" w14:textId="77777777" w:rsidR="003F2CAB" w:rsidRPr="00A5011D" w:rsidRDefault="003F2CAB" w:rsidP="003F2CAB">
      <w:pPr>
        <w:spacing w:line="240" w:lineRule="auto"/>
        <w:jc w:val="both"/>
        <w:rPr>
          <w:rFonts w:ascii="Times New Roman" w:hAnsi="Times New Roman" w:cs="Times New Roman"/>
        </w:rPr>
      </w:pPr>
      <w:r>
        <w:rPr>
          <w:rFonts w:ascii="Times New Roman" w:hAnsi="Times New Roman" w:cs="Times New Roman"/>
        </w:rPr>
        <w:t xml:space="preserve">У </w:t>
      </w:r>
      <w:r w:rsidRPr="00A5011D">
        <w:rPr>
          <w:rFonts w:ascii="Times New Roman" w:hAnsi="Times New Roman" w:cs="Times New Roman"/>
        </w:rPr>
        <w:t xml:space="preserve">повідомленні, розміщеному на </w:t>
      </w:r>
      <w:proofErr w:type="spellStart"/>
      <w:r w:rsidRPr="00A5011D">
        <w:rPr>
          <w:rFonts w:ascii="Times New Roman" w:hAnsi="Times New Roman" w:cs="Times New Roman"/>
        </w:rPr>
        <w:t>вебсайті</w:t>
      </w:r>
      <w:proofErr w:type="spellEnd"/>
      <w:r w:rsidRPr="00A5011D">
        <w:rPr>
          <w:rFonts w:ascii="Times New Roman" w:hAnsi="Times New Roman" w:cs="Times New Roman"/>
        </w:rPr>
        <w:t xml:space="preserve"> Національного агентства з питань запобігання корупції 24.02.2022 </w:t>
      </w:r>
      <w:hyperlink r:id="rId17" w:tgtFrame="_blank" w:history="1">
        <w:r w:rsidRPr="00A5011D">
          <w:rPr>
            <w:rFonts w:ascii="Times New Roman" w:hAnsi="Times New Roman" w:cs="Times New Roman"/>
          </w:rPr>
          <w:t>за посиланням</w:t>
        </w:r>
      </w:hyperlink>
      <w:r w:rsidRPr="00A5011D">
        <w:rPr>
          <w:rFonts w:ascii="Times New Roman" w:hAnsi="Times New Roman" w:cs="Times New Roman"/>
        </w:rPr>
        <w:t>,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14:paraId="0553675F" w14:textId="77777777" w:rsidR="003F2CAB" w:rsidRPr="00A5011D" w:rsidRDefault="003F2CAB" w:rsidP="003F2CAB">
      <w:pPr>
        <w:spacing w:line="240" w:lineRule="auto"/>
        <w:jc w:val="both"/>
        <w:rPr>
          <w:rFonts w:ascii="Times New Roman" w:hAnsi="Times New Roman" w:cs="Times New Roman"/>
        </w:rPr>
      </w:pPr>
      <w:r w:rsidRPr="00A5011D">
        <w:rPr>
          <w:rFonts w:ascii="Times New Roman" w:hAnsi="Times New Roman" w:cs="Times New Roman"/>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14:paraId="6BB16853" w14:textId="77777777" w:rsidR="003F2CAB" w:rsidRPr="00420B51" w:rsidRDefault="003F2CAB" w:rsidP="003F2CAB">
      <w:pPr>
        <w:spacing w:line="240" w:lineRule="auto"/>
        <w:jc w:val="both"/>
        <w:rPr>
          <w:rFonts w:ascii="Times New Roman" w:hAnsi="Times New Roman" w:cs="Times New Roman"/>
        </w:rPr>
      </w:pPr>
      <w:r w:rsidRPr="00420B51">
        <w:rPr>
          <w:rFonts w:ascii="Times New Roman" w:hAnsi="Times New Roman" w:cs="Times New Roman"/>
        </w:rPr>
        <w:t>Отже, під час проведення процедури відкритих торгів замовник самостійно у тендерній документації зазначає, у який спосіб, з урахуванням вимог законодавства під час правового режиму воєнного стану, учасник-переможець має підтвердити відсутність підстав для відмови в участі у процедурі закупівлі, передбачених пунктами 2,3 та  8 частини 1 статті 17 Закону.</w:t>
      </w:r>
    </w:p>
    <w:p w14:paraId="0FFC1691" w14:textId="77777777" w:rsidR="003F2CAB" w:rsidRPr="00420B51" w:rsidRDefault="003F2CAB" w:rsidP="003F2CAB">
      <w:pPr>
        <w:pStyle w:val="rvps2"/>
        <w:spacing w:beforeAutospacing="0" w:afterAutospacing="0"/>
        <w:jc w:val="both"/>
        <w:rPr>
          <w:color w:val="000000"/>
          <w:sz w:val="22"/>
          <w:szCs w:val="22"/>
        </w:rPr>
      </w:pPr>
      <w:r w:rsidRPr="00420B51">
        <w:rPr>
          <w:color w:val="000000"/>
          <w:sz w:val="22"/>
          <w:szCs w:val="22"/>
        </w:rPr>
        <w:t>У разі відновлення роботи сайтів:</w:t>
      </w:r>
    </w:p>
    <w:p w14:paraId="54FA670E" w14:textId="77777777" w:rsidR="003F2CAB" w:rsidRPr="00420B51" w:rsidRDefault="003F2CAB" w:rsidP="003F2CAB">
      <w:pPr>
        <w:pStyle w:val="rvps2"/>
        <w:numPr>
          <w:ilvl w:val="0"/>
          <w:numId w:val="17"/>
        </w:numPr>
        <w:spacing w:before="0" w:beforeAutospacing="0" w:after="0" w:afterAutospacing="0"/>
        <w:ind w:left="0" w:firstLine="0"/>
        <w:contextualSpacing/>
        <w:jc w:val="both"/>
        <w:rPr>
          <w:color w:val="000000"/>
          <w:sz w:val="22"/>
          <w:szCs w:val="22"/>
        </w:rPr>
      </w:pPr>
      <w:r w:rsidRPr="00420B51">
        <w:rPr>
          <w:color w:val="000000"/>
          <w:sz w:val="22"/>
          <w:szCs w:val="22"/>
        </w:rPr>
        <w:t xml:space="preserve">з Єдиного державного реєстру </w:t>
      </w:r>
      <w:hyperlink r:id="rId18" w:history="1">
        <w:r w:rsidRPr="00420B51">
          <w:rPr>
            <w:color w:val="000000"/>
            <w:sz w:val="22"/>
            <w:szCs w:val="22"/>
          </w:rPr>
          <w:t>осіб, які вчинили корупційні або пов’язані з корупцією правопорушення</w:t>
        </w:r>
      </w:hyperlink>
      <w:r w:rsidRPr="00420B51">
        <w:rPr>
          <w:color w:val="000000"/>
          <w:sz w:val="22"/>
          <w:szCs w:val="22"/>
        </w:rPr>
        <w:t xml:space="preserve"> на веб-сайті: https://corruptinfo.nazk.gov.ua. </w:t>
      </w:r>
    </w:p>
    <w:p w14:paraId="25506EA3" w14:textId="77777777" w:rsidR="003F2CAB" w:rsidRPr="00420B51" w:rsidRDefault="003F2CAB" w:rsidP="003F2CAB">
      <w:pPr>
        <w:pStyle w:val="rvps2"/>
        <w:numPr>
          <w:ilvl w:val="0"/>
          <w:numId w:val="17"/>
        </w:numPr>
        <w:spacing w:before="0" w:beforeAutospacing="0" w:after="0" w:afterAutospacing="0"/>
        <w:ind w:left="0" w:firstLine="0"/>
        <w:contextualSpacing/>
        <w:jc w:val="both"/>
        <w:rPr>
          <w:color w:val="000000"/>
          <w:sz w:val="22"/>
          <w:szCs w:val="22"/>
          <w:u w:val="single"/>
        </w:rPr>
      </w:pPr>
      <w:r w:rsidRPr="00420B51">
        <w:rPr>
          <w:color w:val="000000"/>
          <w:sz w:val="22"/>
          <w:szCs w:val="22"/>
        </w:rPr>
        <w:t xml:space="preserve">з Єдиного реєстру підприємств, щодо яких порушено провадження у справі про банкрутство на веб-сайті: </w:t>
      </w:r>
      <w:hyperlink r:id="rId19" w:history="1">
        <w:r w:rsidRPr="00420B51">
          <w:rPr>
            <w:color w:val="000000"/>
            <w:sz w:val="22"/>
            <w:szCs w:val="22"/>
          </w:rPr>
          <w:t>https://kap.minjust.gov.ua/</w:t>
        </w:r>
      </w:hyperlink>
      <w:r w:rsidRPr="00420B51">
        <w:rPr>
          <w:color w:val="000000"/>
          <w:sz w:val="22"/>
          <w:szCs w:val="22"/>
        </w:rPr>
        <w:t xml:space="preserve">, </w:t>
      </w:r>
      <w:r w:rsidRPr="00420B51">
        <w:rPr>
          <w:color w:val="000000"/>
          <w:sz w:val="22"/>
          <w:szCs w:val="22"/>
          <w:u w:val="single"/>
        </w:rPr>
        <w:t>Замовник самостійно перевірятиме згадану  інформацію.</w:t>
      </w:r>
    </w:p>
    <w:p w14:paraId="19B121EF" w14:textId="77777777" w:rsidR="003F2CAB" w:rsidRPr="00420B51" w:rsidRDefault="003F2CAB" w:rsidP="003F2CAB">
      <w:pPr>
        <w:pStyle w:val="ac"/>
        <w:jc w:val="both"/>
        <w:rPr>
          <w:color w:val="000000"/>
          <w:sz w:val="22"/>
          <w:szCs w:val="22"/>
          <w:lang w:val="uk-UA" w:eastAsia="uk-UA"/>
        </w:rPr>
      </w:pPr>
    </w:p>
    <w:p w14:paraId="3B6F8293" w14:textId="77777777" w:rsidR="003F2CAB" w:rsidRPr="00420B51" w:rsidRDefault="003F2CAB" w:rsidP="003F2CAB">
      <w:pPr>
        <w:spacing w:line="240" w:lineRule="auto"/>
        <w:jc w:val="both"/>
        <w:rPr>
          <w:rFonts w:ascii="Times New Roman" w:hAnsi="Times New Roman" w:cs="Times New Roman"/>
          <w:lang w:eastAsia="ar-SA"/>
        </w:rPr>
      </w:pPr>
      <w:r w:rsidRPr="00420B51">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14:paraId="3FF11672" w14:textId="77777777" w:rsidR="003F2CAB" w:rsidRPr="00A5011D" w:rsidRDefault="003F2CAB" w:rsidP="003F2CAB">
      <w:pPr>
        <w:widowControl w:val="0"/>
        <w:spacing w:after="0" w:line="240" w:lineRule="auto"/>
        <w:ind w:right="113" w:firstLine="567"/>
        <w:contextualSpacing/>
        <w:jc w:val="both"/>
        <w:rPr>
          <w:rFonts w:ascii="Times New Roman" w:hAnsi="Times New Roman" w:cs="Times New Roman"/>
          <w:b/>
        </w:rPr>
      </w:pPr>
      <w:r w:rsidRPr="00420B51">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420B51">
        <w:rPr>
          <w:rFonts w:ascii="Times New Roman" w:hAnsi="Times New Roman" w:cs="Times New Roman"/>
          <w:lang w:eastAsia="ar-SA"/>
        </w:rPr>
        <w:t>реорганізанція</w:t>
      </w:r>
      <w:proofErr w:type="spellEnd"/>
      <w:r w:rsidRPr="00420B51">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1EF6F379" w14:textId="77777777" w:rsidR="003F2CAB" w:rsidRPr="00A5011D" w:rsidRDefault="003F2CAB" w:rsidP="003F2CAB">
      <w:pPr>
        <w:widowControl w:val="0"/>
        <w:spacing w:after="0" w:line="240" w:lineRule="auto"/>
        <w:ind w:right="113" w:firstLine="567"/>
        <w:contextualSpacing/>
        <w:jc w:val="both"/>
        <w:rPr>
          <w:rFonts w:ascii="Times New Roman" w:hAnsi="Times New Roman" w:cs="Times New Roman"/>
          <w:i/>
        </w:rPr>
      </w:pPr>
    </w:p>
    <w:p w14:paraId="02E73D8E" w14:textId="77777777" w:rsidR="003F2CAB" w:rsidRDefault="003F2CAB" w:rsidP="003F2CAB">
      <w:pPr>
        <w:rPr>
          <w:rFonts w:ascii="Times New Roman" w:hAnsi="Times New Roman" w:cs="Times New Roman"/>
        </w:rPr>
      </w:pPr>
      <w:r>
        <w:rPr>
          <w:rFonts w:ascii="Times New Roman" w:hAnsi="Times New Roman" w:cs="Times New Roman"/>
        </w:rPr>
        <w:br w:type="page"/>
      </w:r>
    </w:p>
    <w:p w14:paraId="7C3126D5" w14:textId="77777777" w:rsidR="003F2CAB" w:rsidRDefault="003F2CAB" w:rsidP="003F2CAB">
      <w:pPr>
        <w:jc w:val="center"/>
        <w:rPr>
          <w:rFonts w:ascii="Times New Roman" w:hAnsi="Times New Roman" w:cs="Times New Roman"/>
          <w:b/>
        </w:rPr>
      </w:pPr>
      <w:r w:rsidRPr="006F19B3">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3F2CAB" w:rsidRPr="00DE7C0A" w14:paraId="48271265" w14:textId="77777777" w:rsidTr="00262DBA">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04ABA6B5" w14:textId="77777777" w:rsidR="003F2CAB" w:rsidRPr="00DE7C0A" w:rsidRDefault="003F2CAB" w:rsidP="00262DBA">
            <w:pPr>
              <w:spacing w:line="240" w:lineRule="auto"/>
              <w:contextualSpacing/>
              <w:jc w:val="center"/>
              <w:rPr>
                <w:rFonts w:ascii="Times New Roman" w:eastAsia="Times New Roman" w:hAnsi="Times New Roman" w:cs="Times New Roman"/>
                <w:sz w:val="21"/>
                <w:szCs w:val="21"/>
                <w:lang w:eastAsia="ru-RU"/>
              </w:rPr>
            </w:pPr>
            <w:r w:rsidRPr="00DE7C0A">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3F2CAB" w:rsidRPr="008376F9" w14:paraId="4BDD6B3E" w14:textId="77777777" w:rsidTr="00262DB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F97FB7" w14:textId="77777777" w:rsidR="003F2CAB" w:rsidRPr="00DE7C0A" w:rsidRDefault="003F2CAB" w:rsidP="00262DBA">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A54CDA" w14:textId="77777777" w:rsidR="003F2CAB" w:rsidRDefault="003F2CAB" w:rsidP="00262DBA">
            <w:pPr>
              <w:pStyle w:val="a6"/>
              <w:spacing w:before="0" w:beforeAutospacing="0" w:after="0" w:afterAutospacing="0"/>
              <w:ind w:left="-21" w:firstLine="479"/>
              <w:jc w:val="both"/>
              <w:rPr>
                <w:color w:val="000000"/>
                <w:sz w:val="22"/>
                <w:szCs w:val="22"/>
                <w:lang w:val="uk-UA" w:eastAsia="uk-UA"/>
              </w:rPr>
            </w:pPr>
            <w:r>
              <w:rPr>
                <w:color w:val="000000"/>
                <w:sz w:val="22"/>
                <w:szCs w:val="22"/>
                <w:lang w:val="uk-UA" w:eastAsia="uk-UA"/>
              </w:rPr>
              <w:t>Учасник повинен надати довідку за нижченаведеною формою щодо осіб, які мають право підписувати документи тендерної пропозиції та договору за результатами закупівлі.</w:t>
            </w:r>
          </w:p>
          <w:p w14:paraId="6B81F19A" w14:textId="77777777" w:rsidR="003F2CAB" w:rsidRPr="008B7DBB" w:rsidRDefault="003F2CAB" w:rsidP="00262DBA">
            <w:pPr>
              <w:pStyle w:val="a6"/>
              <w:spacing w:before="0" w:beforeAutospacing="0" w:after="0" w:afterAutospacing="0"/>
              <w:ind w:left="-21" w:firstLine="479"/>
              <w:jc w:val="both"/>
              <w:rPr>
                <w:color w:val="000000"/>
                <w:sz w:val="22"/>
                <w:szCs w:val="22"/>
                <w:lang w:val="uk-UA" w:eastAsia="uk-UA"/>
              </w:rPr>
            </w:pPr>
          </w:p>
          <w:tbl>
            <w:tblPr>
              <w:tblStyle w:val="a3"/>
              <w:tblW w:w="0" w:type="auto"/>
              <w:tblInd w:w="996" w:type="dxa"/>
              <w:tblLayout w:type="fixed"/>
              <w:tblLook w:val="04A0" w:firstRow="1" w:lastRow="0" w:firstColumn="1" w:lastColumn="0" w:noHBand="0" w:noVBand="1"/>
            </w:tblPr>
            <w:tblGrid>
              <w:gridCol w:w="429"/>
              <w:gridCol w:w="2442"/>
              <w:gridCol w:w="2442"/>
              <w:gridCol w:w="2442"/>
            </w:tblGrid>
            <w:tr w:rsidR="003F2CAB" w:rsidRPr="008B7DBB" w14:paraId="1EEF5087" w14:textId="77777777" w:rsidTr="00262DBA">
              <w:tc>
                <w:tcPr>
                  <w:tcW w:w="429" w:type="dxa"/>
                </w:tcPr>
                <w:p w14:paraId="731E99CD" w14:textId="77777777" w:rsidR="003F2CAB" w:rsidRPr="008B7DBB" w:rsidRDefault="003F2CAB" w:rsidP="00262DBA">
                  <w:pPr>
                    <w:pStyle w:val="a6"/>
                    <w:spacing w:before="0" w:beforeAutospacing="0" w:after="0" w:afterAutospacing="0"/>
                    <w:jc w:val="both"/>
                    <w:rPr>
                      <w:b/>
                      <w:color w:val="000000"/>
                      <w:sz w:val="22"/>
                      <w:szCs w:val="22"/>
                      <w:lang w:val="uk-UA" w:eastAsia="uk-UA"/>
                    </w:rPr>
                  </w:pPr>
                  <w:r w:rsidRPr="008B7DBB">
                    <w:rPr>
                      <w:b/>
                      <w:color w:val="000000"/>
                      <w:sz w:val="22"/>
                      <w:szCs w:val="22"/>
                      <w:lang w:val="uk-UA" w:eastAsia="uk-UA"/>
                    </w:rPr>
                    <w:t>№</w:t>
                  </w:r>
                </w:p>
              </w:tc>
              <w:tc>
                <w:tcPr>
                  <w:tcW w:w="2442" w:type="dxa"/>
                </w:tcPr>
                <w:p w14:paraId="77FF4D39" w14:textId="77777777" w:rsidR="003F2CAB" w:rsidRPr="008B7DBB" w:rsidRDefault="003F2CAB" w:rsidP="00262DBA">
                  <w:pPr>
                    <w:pStyle w:val="a6"/>
                    <w:spacing w:before="0" w:beforeAutospacing="0" w:after="0" w:afterAutospacing="0"/>
                    <w:jc w:val="both"/>
                    <w:rPr>
                      <w:b/>
                      <w:color w:val="000000"/>
                      <w:sz w:val="22"/>
                      <w:szCs w:val="22"/>
                      <w:lang w:val="uk-UA" w:eastAsia="uk-UA"/>
                    </w:rPr>
                  </w:pPr>
                  <w:r w:rsidRPr="008B7DBB">
                    <w:rPr>
                      <w:b/>
                      <w:color w:val="000000"/>
                      <w:sz w:val="22"/>
                      <w:szCs w:val="22"/>
                      <w:lang w:val="uk-UA" w:eastAsia="uk-UA"/>
                    </w:rPr>
                    <w:t>Прізвище, ім’я, по-батькові</w:t>
                  </w:r>
                </w:p>
              </w:tc>
              <w:tc>
                <w:tcPr>
                  <w:tcW w:w="2442" w:type="dxa"/>
                </w:tcPr>
                <w:p w14:paraId="18427860" w14:textId="77777777" w:rsidR="003F2CAB" w:rsidRPr="008B7DBB" w:rsidRDefault="003F2CAB" w:rsidP="00262DBA">
                  <w:pPr>
                    <w:pStyle w:val="a6"/>
                    <w:spacing w:before="0" w:beforeAutospacing="0" w:after="0" w:afterAutospacing="0"/>
                    <w:jc w:val="both"/>
                    <w:rPr>
                      <w:b/>
                      <w:color w:val="000000"/>
                      <w:sz w:val="22"/>
                      <w:szCs w:val="22"/>
                      <w:lang w:val="uk-UA" w:eastAsia="uk-UA"/>
                    </w:rPr>
                  </w:pPr>
                  <w:r w:rsidRPr="008B7DBB">
                    <w:rPr>
                      <w:b/>
                      <w:color w:val="000000"/>
                      <w:sz w:val="22"/>
                      <w:szCs w:val="22"/>
                      <w:lang w:val="uk-UA" w:eastAsia="uk-UA"/>
                    </w:rPr>
                    <w:t>Посада</w:t>
                  </w:r>
                </w:p>
              </w:tc>
              <w:tc>
                <w:tcPr>
                  <w:tcW w:w="2442" w:type="dxa"/>
                </w:tcPr>
                <w:p w14:paraId="4910A74F" w14:textId="77777777" w:rsidR="003F2CAB" w:rsidRPr="008B7DBB" w:rsidRDefault="003F2CAB" w:rsidP="00262DBA">
                  <w:pPr>
                    <w:pStyle w:val="a6"/>
                    <w:spacing w:before="0" w:beforeAutospacing="0" w:after="0" w:afterAutospacing="0"/>
                    <w:jc w:val="both"/>
                    <w:rPr>
                      <w:b/>
                      <w:color w:val="000000"/>
                      <w:sz w:val="22"/>
                      <w:szCs w:val="22"/>
                      <w:lang w:val="uk-UA" w:eastAsia="uk-UA"/>
                    </w:rPr>
                  </w:pPr>
                  <w:r w:rsidRPr="008B7DBB">
                    <w:rPr>
                      <w:b/>
                      <w:color w:val="000000"/>
                      <w:sz w:val="22"/>
                      <w:szCs w:val="22"/>
                      <w:lang w:val="uk-UA" w:eastAsia="uk-UA"/>
                    </w:rPr>
                    <w:t>Підтверджуючий документ</w:t>
                  </w:r>
                </w:p>
              </w:tc>
            </w:tr>
            <w:tr w:rsidR="003F2CAB" w:rsidRPr="008B7DBB" w14:paraId="01DF804D" w14:textId="77777777" w:rsidTr="00262DBA">
              <w:tc>
                <w:tcPr>
                  <w:tcW w:w="7755" w:type="dxa"/>
                  <w:gridSpan w:val="4"/>
                </w:tcPr>
                <w:p w14:paraId="5DF101D0" w14:textId="77777777" w:rsidR="003F2CAB" w:rsidRPr="008B7DBB" w:rsidRDefault="003F2CAB" w:rsidP="00262DBA">
                  <w:pPr>
                    <w:pStyle w:val="a6"/>
                    <w:spacing w:before="0" w:beforeAutospacing="0" w:after="0" w:afterAutospacing="0"/>
                    <w:jc w:val="center"/>
                    <w:rPr>
                      <w:i/>
                      <w:color w:val="000000"/>
                      <w:sz w:val="22"/>
                      <w:szCs w:val="22"/>
                      <w:lang w:val="uk-UA" w:eastAsia="uk-UA"/>
                    </w:rPr>
                  </w:pPr>
                  <w:r w:rsidRPr="008B7DBB">
                    <w:rPr>
                      <w:i/>
                      <w:color w:val="000000"/>
                      <w:sz w:val="22"/>
                      <w:szCs w:val="22"/>
                      <w:lang w:val="uk-UA" w:eastAsia="uk-UA"/>
                    </w:rPr>
                    <w:t>Щодо підписання тендерної пропозиції</w:t>
                  </w:r>
                </w:p>
              </w:tc>
            </w:tr>
            <w:tr w:rsidR="003F2CAB" w:rsidRPr="008B7DBB" w14:paraId="32896081" w14:textId="77777777" w:rsidTr="00262DBA">
              <w:tc>
                <w:tcPr>
                  <w:tcW w:w="429" w:type="dxa"/>
                </w:tcPr>
                <w:p w14:paraId="7649C77C" w14:textId="77777777" w:rsidR="003F2CAB" w:rsidRPr="008B7DBB" w:rsidRDefault="003F2CAB" w:rsidP="00262DBA">
                  <w:pPr>
                    <w:pStyle w:val="a6"/>
                    <w:spacing w:before="0" w:beforeAutospacing="0" w:after="0" w:afterAutospacing="0"/>
                    <w:jc w:val="both"/>
                    <w:rPr>
                      <w:color w:val="000000"/>
                      <w:sz w:val="22"/>
                      <w:szCs w:val="22"/>
                      <w:lang w:val="uk-UA" w:eastAsia="uk-UA"/>
                    </w:rPr>
                  </w:pPr>
                </w:p>
              </w:tc>
              <w:tc>
                <w:tcPr>
                  <w:tcW w:w="2442" w:type="dxa"/>
                </w:tcPr>
                <w:p w14:paraId="0776E520" w14:textId="77777777" w:rsidR="003F2CAB" w:rsidRPr="008B7DBB" w:rsidRDefault="003F2CAB" w:rsidP="00262DBA">
                  <w:pPr>
                    <w:pStyle w:val="a6"/>
                    <w:spacing w:before="0" w:beforeAutospacing="0" w:after="0" w:afterAutospacing="0"/>
                    <w:jc w:val="both"/>
                    <w:rPr>
                      <w:color w:val="000000"/>
                      <w:sz w:val="22"/>
                      <w:szCs w:val="22"/>
                      <w:lang w:val="uk-UA" w:eastAsia="uk-UA"/>
                    </w:rPr>
                  </w:pPr>
                </w:p>
              </w:tc>
              <w:tc>
                <w:tcPr>
                  <w:tcW w:w="2442" w:type="dxa"/>
                </w:tcPr>
                <w:p w14:paraId="7740B797" w14:textId="77777777" w:rsidR="003F2CAB" w:rsidRPr="008B7DBB" w:rsidRDefault="003F2CAB" w:rsidP="00262DBA">
                  <w:pPr>
                    <w:pStyle w:val="a6"/>
                    <w:spacing w:before="0" w:beforeAutospacing="0" w:after="0" w:afterAutospacing="0"/>
                    <w:jc w:val="both"/>
                    <w:rPr>
                      <w:color w:val="000000"/>
                      <w:sz w:val="22"/>
                      <w:szCs w:val="22"/>
                      <w:lang w:val="uk-UA" w:eastAsia="uk-UA"/>
                    </w:rPr>
                  </w:pPr>
                </w:p>
              </w:tc>
              <w:tc>
                <w:tcPr>
                  <w:tcW w:w="2442" w:type="dxa"/>
                </w:tcPr>
                <w:p w14:paraId="08D01A30" w14:textId="77777777" w:rsidR="003F2CAB" w:rsidRPr="008B7DBB" w:rsidRDefault="003F2CAB" w:rsidP="00262DBA">
                  <w:pPr>
                    <w:pStyle w:val="a6"/>
                    <w:spacing w:before="0" w:beforeAutospacing="0" w:after="0" w:afterAutospacing="0"/>
                    <w:jc w:val="both"/>
                    <w:rPr>
                      <w:color w:val="000000"/>
                      <w:sz w:val="22"/>
                      <w:szCs w:val="22"/>
                      <w:lang w:val="uk-UA" w:eastAsia="uk-UA"/>
                    </w:rPr>
                  </w:pPr>
                </w:p>
              </w:tc>
            </w:tr>
            <w:tr w:rsidR="003F2CAB" w:rsidRPr="008B7DBB" w14:paraId="769F7E9A" w14:textId="77777777" w:rsidTr="00262DBA">
              <w:tc>
                <w:tcPr>
                  <w:tcW w:w="7755" w:type="dxa"/>
                  <w:gridSpan w:val="4"/>
                </w:tcPr>
                <w:p w14:paraId="5B481020" w14:textId="77777777" w:rsidR="003F2CAB" w:rsidRPr="008B7DBB" w:rsidRDefault="003F2CAB" w:rsidP="00262DBA">
                  <w:pPr>
                    <w:pStyle w:val="a6"/>
                    <w:spacing w:before="0" w:beforeAutospacing="0" w:after="0" w:afterAutospacing="0"/>
                    <w:jc w:val="center"/>
                    <w:rPr>
                      <w:i/>
                      <w:color w:val="000000"/>
                      <w:sz w:val="22"/>
                      <w:szCs w:val="22"/>
                      <w:lang w:val="uk-UA" w:eastAsia="uk-UA"/>
                    </w:rPr>
                  </w:pPr>
                  <w:r w:rsidRPr="008B7DBB">
                    <w:rPr>
                      <w:i/>
                      <w:color w:val="000000"/>
                      <w:sz w:val="22"/>
                      <w:szCs w:val="22"/>
                      <w:lang w:val="uk-UA" w:eastAsia="uk-UA"/>
                    </w:rPr>
                    <w:t>Щодо підписання договору за результатами закупівлі</w:t>
                  </w:r>
                </w:p>
              </w:tc>
            </w:tr>
            <w:tr w:rsidR="003F2CAB" w:rsidRPr="008B7DBB" w14:paraId="57DCFAC2" w14:textId="77777777" w:rsidTr="00262DBA">
              <w:tc>
                <w:tcPr>
                  <w:tcW w:w="429" w:type="dxa"/>
                </w:tcPr>
                <w:p w14:paraId="5FC8D81F" w14:textId="77777777" w:rsidR="003F2CAB" w:rsidRPr="008B7DBB" w:rsidRDefault="003F2CAB" w:rsidP="00262DBA">
                  <w:pPr>
                    <w:pStyle w:val="a6"/>
                    <w:spacing w:before="0" w:beforeAutospacing="0" w:after="0" w:afterAutospacing="0"/>
                    <w:jc w:val="both"/>
                    <w:rPr>
                      <w:color w:val="000000"/>
                      <w:sz w:val="22"/>
                      <w:szCs w:val="22"/>
                      <w:lang w:val="uk-UA" w:eastAsia="uk-UA"/>
                    </w:rPr>
                  </w:pPr>
                </w:p>
              </w:tc>
              <w:tc>
                <w:tcPr>
                  <w:tcW w:w="2442" w:type="dxa"/>
                </w:tcPr>
                <w:p w14:paraId="371818F8" w14:textId="77777777" w:rsidR="003F2CAB" w:rsidRPr="008B7DBB" w:rsidRDefault="003F2CAB" w:rsidP="00262DBA">
                  <w:pPr>
                    <w:pStyle w:val="a6"/>
                    <w:spacing w:before="0" w:beforeAutospacing="0" w:after="0" w:afterAutospacing="0"/>
                    <w:jc w:val="both"/>
                    <w:rPr>
                      <w:color w:val="000000"/>
                      <w:sz w:val="22"/>
                      <w:szCs w:val="22"/>
                      <w:lang w:val="uk-UA" w:eastAsia="uk-UA"/>
                    </w:rPr>
                  </w:pPr>
                </w:p>
              </w:tc>
              <w:tc>
                <w:tcPr>
                  <w:tcW w:w="2442" w:type="dxa"/>
                </w:tcPr>
                <w:p w14:paraId="3282B7AA" w14:textId="77777777" w:rsidR="003F2CAB" w:rsidRPr="008B7DBB" w:rsidRDefault="003F2CAB" w:rsidP="00262DBA">
                  <w:pPr>
                    <w:pStyle w:val="a6"/>
                    <w:spacing w:before="0" w:beforeAutospacing="0" w:after="0" w:afterAutospacing="0"/>
                    <w:jc w:val="both"/>
                    <w:rPr>
                      <w:color w:val="000000"/>
                      <w:sz w:val="22"/>
                      <w:szCs w:val="22"/>
                      <w:lang w:val="uk-UA" w:eastAsia="uk-UA"/>
                    </w:rPr>
                  </w:pPr>
                </w:p>
              </w:tc>
              <w:tc>
                <w:tcPr>
                  <w:tcW w:w="2442" w:type="dxa"/>
                </w:tcPr>
                <w:p w14:paraId="5BCCB8DE" w14:textId="77777777" w:rsidR="003F2CAB" w:rsidRPr="008B7DBB" w:rsidRDefault="003F2CAB" w:rsidP="00262DBA">
                  <w:pPr>
                    <w:pStyle w:val="a6"/>
                    <w:spacing w:before="0" w:beforeAutospacing="0" w:after="0" w:afterAutospacing="0"/>
                    <w:jc w:val="both"/>
                    <w:rPr>
                      <w:color w:val="000000"/>
                      <w:sz w:val="22"/>
                      <w:szCs w:val="22"/>
                      <w:lang w:val="uk-UA" w:eastAsia="uk-UA"/>
                    </w:rPr>
                  </w:pPr>
                </w:p>
              </w:tc>
            </w:tr>
          </w:tbl>
          <w:p w14:paraId="538CC3B6" w14:textId="77777777" w:rsidR="003F2CAB" w:rsidRDefault="003F2CAB" w:rsidP="00262DBA">
            <w:pPr>
              <w:pStyle w:val="a6"/>
              <w:spacing w:before="0" w:beforeAutospacing="0" w:after="0" w:afterAutospacing="0"/>
              <w:ind w:left="-21" w:firstLine="479"/>
              <w:jc w:val="both"/>
              <w:rPr>
                <w:color w:val="000000"/>
                <w:sz w:val="22"/>
                <w:szCs w:val="22"/>
                <w:lang w:val="uk-UA" w:eastAsia="uk-UA"/>
              </w:rPr>
            </w:pPr>
          </w:p>
          <w:p w14:paraId="5A3CF1C9" w14:textId="77777777" w:rsidR="003F2CAB" w:rsidRDefault="003F2CAB" w:rsidP="00262DBA">
            <w:pPr>
              <w:pStyle w:val="a6"/>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Повноваження щодо підпису документів підтверджу</w:t>
            </w:r>
            <w:r>
              <w:rPr>
                <w:color w:val="000000"/>
                <w:sz w:val="22"/>
                <w:szCs w:val="22"/>
                <w:lang w:val="uk-UA" w:eastAsia="uk-UA"/>
              </w:rPr>
              <w:t>ю</w:t>
            </w:r>
            <w:r w:rsidRPr="00462530">
              <w:rPr>
                <w:color w:val="000000"/>
                <w:sz w:val="22"/>
                <w:szCs w:val="22"/>
                <w:lang w:val="uk-UA" w:eastAsia="uk-UA"/>
              </w:rPr>
              <w:t xml:space="preserve">ться: </w:t>
            </w:r>
          </w:p>
          <w:p w14:paraId="6F148F99" w14:textId="77777777" w:rsidR="003F2CAB" w:rsidRPr="00462530" w:rsidRDefault="003F2CAB" w:rsidP="00262DBA">
            <w:pPr>
              <w:pStyle w:val="a6"/>
              <w:spacing w:before="0" w:beforeAutospacing="0" w:after="0" w:afterAutospacing="0"/>
              <w:ind w:left="-21" w:firstLine="479"/>
              <w:jc w:val="both"/>
              <w:rPr>
                <w:color w:val="000000"/>
                <w:sz w:val="22"/>
                <w:szCs w:val="22"/>
                <w:lang w:val="uk-UA" w:eastAsia="uk-UA"/>
              </w:rPr>
            </w:pPr>
          </w:p>
          <w:p w14:paraId="02D5C9C9" w14:textId="77777777" w:rsidR="003F2CAB" w:rsidRPr="00462530" w:rsidRDefault="003F2CAB" w:rsidP="00262DBA">
            <w:pPr>
              <w:pStyle w:val="a6"/>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462530">
              <w:rPr>
                <w:color w:val="000000"/>
                <w:sz w:val="22"/>
                <w:szCs w:val="22"/>
                <w:u w:val="single"/>
                <w:lang w:val="uk-UA" w:eastAsia="uk-UA"/>
              </w:rPr>
              <w:t>на підставі положень установчих документів</w:t>
            </w:r>
            <w:r w:rsidRPr="00462530">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5EAAD865" w14:textId="77777777" w:rsidR="003F2CAB" w:rsidRPr="00462530" w:rsidRDefault="003F2CAB" w:rsidP="00262DBA">
            <w:pPr>
              <w:pStyle w:val="a6"/>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B3C7342" w14:textId="77777777" w:rsidR="003F2CAB" w:rsidRPr="00462530" w:rsidRDefault="003F2CAB" w:rsidP="00262DBA">
            <w:pPr>
              <w:pStyle w:val="a6"/>
              <w:spacing w:before="0" w:beforeAutospacing="0" w:after="0" w:afterAutospacing="0"/>
              <w:ind w:left="-21" w:firstLine="479"/>
              <w:jc w:val="both"/>
              <w:rPr>
                <w:color w:val="000000"/>
                <w:sz w:val="22"/>
                <w:szCs w:val="22"/>
                <w:lang w:val="uk-UA" w:eastAsia="uk-UA"/>
              </w:rPr>
            </w:pPr>
            <w:r w:rsidRPr="00462530">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462530">
              <w:rPr>
                <w:color w:val="000000"/>
                <w:sz w:val="22"/>
                <w:szCs w:val="22"/>
                <w:lang w:val="uk-UA" w:eastAsia="uk-UA"/>
              </w:rPr>
              <w:t>наказ  про призначення директора об’єднання учасників.</w:t>
            </w:r>
          </w:p>
          <w:p w14:paraId="391E9048" w14:textId="77777777" w:rsidR="003F2CAB" w:rsidRPr="00462530" w:rsidRDefault="003F2CAB" w:rsidP="00262DBA">
            <w:pPr>
              <w:pStyle w:val="a6"/>
              <w:spacing w:before="0" w:beforeAutospacing="0" w:after="0" w:afterAutospacing="0"/>
              <w:ind w:left="-21" w:firstLine="479"/>
              <w:jc w:val="both"/>
              <w:rPr>
                <w:color w:val="000000"/>
                <w:sz w:val="22"/>
                <w:szCs w:val="22"/>
                <w:lang w:eastAsia="uk-UA"/>
              </w:rPr>
            </w:pPr>
            <w:r w:rsidRPr="00462530">
              <w:rPr>
                <w:color w:val="000000"/>
                <w:sz w:val="22"/>
                <w:szCs w:val="22"/>
                <w:lang w:val="uk-UA" w:eastAsia="uk-UA"/>
              </w:rPr>
              <w:t xml:space="preserve">Г) </w:t>
            </w:r>
            <w:r w:rsidRPr="00462530">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462530">
              <w:rPr>
                <w:color w:val="000000"/>
                <w:sz w:val="22"/>
                <w:szCs w:val="22"/>
                <w:lang w:val="en-US" w:eastAsia="uk-UA"/>
              </w:rPr>
              <w:t>ID</w:t>
            </w:r>
            <w:r w:rsidRPr="00462530">
              <w:rPr>
                <w:color w:val="000000"/>
                <w:sz w:val="22"/>
                <w:szCs w:val="22"/>
                <w:lang w:eastAsia="uk-UA"/>
              </w:rPr>
              <w:t>-картки.</w:t>
            </w:r>
          </w:p>
          <w:p w14:paraId="6491E3CF" w14:textId="77777777" w:rsidR="003F2CAB" w:rsidRPr="00566D1A" w:rsidRDefault="003F2CAB" w:rsidP="00262DBA">
            <w:pPr>
              <w:spacing w:line="240" w:lineRule="auto"/>
              <w:contextualSpacing/>
              <w:jc w:val="both"/>
              <w:rPr>
                <w:rFonts w:ascii="Times New Roman" w:eastAsia="Times New Roman" w:hAnsi="Times New Roman" w:cs="Times New Roman"/>
                <w:lang w:val="x-none" w:eastAsia="ru-RU"/>
              </w:rPr>
            </w:pPr>
          </w:p>
        </w:tc>
      </w:tr>
      <w:tr w:rsidR="003F2CAB" w:rsidRPr="008376F9" w14:paraId="324BEAC9" w14:textId="77777777" w:rsidTr="00262DB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680AB6" w14:textId="77777777" w:rsidR="003F2CAB" w:rsidRPr="00DE7C0A" w:rsidRDefault="003F2CAB" w:rsidP="00262DBA">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6F8BC9" w14:textId="77777777" w:rsidR="003F2CAB" w:rsidRPr="008B5C86" w:rsidRDefault="003F2CAB" w:rsidP="00262DBA">
            <w:pPr>
              <w:spacing w:line="240" w:lineRule="auto"/>
              <w:contextualSpacing/>
              <w:jc w:val="both"/>
              <w:rPr>
                <w:rFonts w:ascii="Times New Roman" w:hAnsi="Times New Roman"/>
                <w:iCs/>
              </w:rPr>
            </w:pPr>
            <w:r w:rsidRPr="008B5C86">
              <w:rPr>
                <w:rFonts w:ascii="Times New Roman" w:hAnsi="Times New Roman"/>
                <w:iCs/>
              </w:rPr>
              <w:t xml:space="preserve">Оригінал </w:t>
            </w:r>
            <w:r w:rsidRPr="008B5C86">
              <w:rPr>
                <w:rFonts w:ascii="Times New Roman" w:hAnsi="Times New Roman"/>
              </w:rPr>
              <w:t>чи</w:t>
            </w:r>
            <w:r w:rsidRPr="008B5C86">
              <w:rPr>
                <w:rFonts w:ascii="Times New Roman" w:eastAsia="Arial" w:hAnsi="Times New Roman"/>
                <w:lang w:eastAsia="zh-CN"/>
              </w:rPr>
              <w:t xml:space="preserve"> </w:t>
            </w:r>
            <w:r w:rsidRPr="008B5C86">
              <w:rPr>
                <w:rFonts w:ascii="Times New Roman" w:hAnsi="Times New Roman"/>
              </w:rPr>
              <w:t xml:space="preserve">копія </w:t>
            </w:r>
            <w:r w:rsidRPr="008B5C86">
              <w:rPr>
                <w:rFonts w:ascii="Times New Roman" w:hAnsi="Times New Roman"/>
                <w:iCs/>
              </w:rPr>
              <w:t>статуту або іншого установчого документу</w:t>
            </w:r>
            <w:r w:rsidRPr="008B5C86">
              <w:rPr>
                <w:rFonts w:ascii="Times New Roman" w:hAnsi="Times New Roman"/>
              </w:rPr>
              <w:t xml:space="preserve"> зі змінами (у разі їх наявності),</w:t>
            </w:r>
            <w:r w:rsidRPr="008B5C86">
              <w:rPr>
                <w:rFonts w:ascii="Times New Roman" w:hAnsi="Times New Roman"/>
                <w:iCs/>
              </w:rPr>
              <w:t xml:space="preserve"> (для учасника - юридичної особи. Положення статуту, що подається у</w:t>
            </w:r>
            <w:r w:rsidRPr="008B5C86">
              <w:rPr>
                <w:rFonts w:ascii="Times New Roman" w:hAnsi="Times New Roman"/>
                <w:color w:val="000000"/>
                <w:shd w:val="clear" w:color="auto" w:fill="FFFFFF"/>
              </w:rPr>
              <w:t xml:space="preserve">часником з </w:t>
            </w:r>
            <w:r w:rsidRPr="008B5C86">
              <w:rPr>
                <w:rFonts w:ascii="Times New Roman" w:hAnsi="Times New Roman"/>
                <w:lang w:eastAsia="ar-SA"/>
              </w:rPr>
              <w:t>організаційно-правовою формою господарювання:</w:t>
            </w:r>
            <w:r w:rsidRPr="008B5C86">
              <w:rPr>
                <w:rFonts w:ascii="Times New Roman" w:hAnsi="Times New Roman"/>
                <w:color w:val="000000"/>
                <w:shd w:val="clear" w:color="auto" w:fill="FFFFFF"/>
              </w:rPr>
              <w:t xml:space="preserve"> товариство</w:t>
            </w:r>
            <w:r w:rsidRPr="008B5C86">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B5C86">
              <w:rPr>
                <w:rFonts w:ascii="Times New Roman" w:hAnsi="Times New Roman"/>
                <w:iCs/>
              </w:rPr>
              <w:t xml:space="preserve">). </w:t>
            </w:r>
          </w:p>
          <w:p w14:paraId="4452632E" w14:textId="77777777" w:rsidR="003F2CAB" w:rsidRPr="008B5C86" w:rsidRDefault="003F2CAB" w:rsidP="00262DBA">
            <w:pPr>
              <w:spacing w:line="240" w:lineRule="auto"/>
              <w:contextualSpacing/>
              <w:jc w:val="both"/>
              <w:rPr>
                <w:rFonts w:ascii="Times New Roman" w:hAnsi="Times New Roman"/>
              </w:rPr>
            </w:pPr>
            <w:r w:rsidRPr="008B5C86">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27B3A84A" w14:textId="77777777" w:rsidR="003F2CAB" w:rsidRPr="008B5C86" w:rsidRDefault="003F2CAB" w:rsidP="00262DBA">
            <w:pPr>
              <w:spacing w:line="240" w:lineRule="auto"/>
              <w:contextualSpacing/>
              <w:jc w:val="both"/>
              <w:rPr>
                <w:rFonts w:ascii="Times New Roman" w:eastAsia="Times New Roman" w:hAnsi="Times New Roman" w:cs="Times New Roman"/>
                <w:lang w:eastAsia="ru-RU"/>
              </w:rPr>
            </w:pPr>
            <w:r w:rsidRPr="008B5C86">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3F2CAB" w:rsidRPr="008376F9" w14:paraId="7302597F" w14:textId="77777777" w:rsidTr="00262DB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7AFAEF" w14:textId="77777777" w:rsidR="003F2CAB" w:rsidRPr="00DE7C0A" w:rsidRDefault="003F2CAB" w:rsidP="00262DBA">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F97B76" w14:textId="77777777" w:rsidR="003F2CAB" w:rsidRPr="008B5C86" w:rsidRDefault="003F2CAB" w:rsidP="00262DBA">
            <w:pPr>
              <w:spacing w:line="240" w:lineRule="auto"/>
              <w:contextualSpacing/>
              <w:jc w:val="both"/>
              <w:rPr>
                <w:rFonts w:ascii="Times New Roman" w:hAnsi="Times New Roman" w:cs="Times New Roman"/>
              </w:rPr>
            </w:pPr>
            <w:r w:rsidRPr="008B5C86">
              <w:rPr>
                <w:rFonts w:ascii="Times New Roman" w:hAnsi="Times New Roman" w:cs="Times New Roman"/>
              </w:rPr>
              <w:t xml:space="preserve">Витяг з Єдиного державного реєстру юридичних осіб, фізичних осіб-підприємців та громадських формувань, виданий не </w:t>
            </w:r>
            <w:r>
              <w:rPr>
                <w:rFonts w:ascii="Times New Roman" w:hAnsi="Times New Roman" w:cs="Times New Roman"/>
              </w:rPr>
              <w:t xml:space="preserve">більше 30 -денної давнини відносно кінцевого строку подання тендерних пропозицій </w:t>
            </w:r>
            <w:r w:rsidRPr="008B5C86">
              <w:rPr>
                <w:rFonts w:ascii="Times New Roman" w:hAnsi="Times New Roman" w:cs="Times New Roman"/>
              </w:rPr>
              <w:t>(витяг має бути сформований державним реєстратором або нотаріусом)</w:t>
            </w:r>
          </w:p>
        </w:tc>
      </w:tr>
      <w:tr w:rsidR="003F2CAB" w:rsidRPr="008376F9" w14:paraId="62EDB93C" w14:textId="77777777" w:rsidTr="00262DB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305240" w14:textId="77777777" w:rsidR="003F2CAB" w:rsidRPr="00DE7C0A" w:rsidRDefault="003F2CAB" w:rsidP="00262DBA">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D0377F" w14:textId="77777777" w:rsidR="003F2CAB" w:rsidRPr="008B5C86" w:rsidRDefault="003F2CAB" w:rsidP="00262DBA">
            <w:pPr>
              <w:pStyle w:val="a4"/>
              <w:spacing w:after="0" w:line="240" w:lineRule="auto"/>
              <w:ind w:left="0"/>
              <w:jc w:val="both"/>
              <w:rPr>
                <w:rFonts w:ascii="Times New Roman" w:hAnsi="Times New Roman"/>
                <w:lang w:eastAsia="ru-RU"/>
              </w:rPr>
            </w:pPr>
            <w:r w:rsidRPr="008B5C86">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bl>
    <w:p w14:paraId="080B3843" w14:textId="11C7316A" w:rsidR="003F2CAB" w:rsidRDefault="003F2CAB">
      <w:pPr>
        <w:rPr>
          <w:rFonts w:ascii="Times New Roman" w:hAnsi="Times New Roman" w:cs="Times New Roman"/>
        </w:rPr>
      </w:pPr>
    </w:p>
    <w:p w14:paraId="21BF5A98" w14:textId="45033DB4" w:rsidR="003F2CAB" w:rsidRDefault="003F2CAB">
      <w:pPr>
        <w:rPr>
          <w:rFonts w:ascii="Times New Roman" w:hAnsi="Times New Roman" w:cs="Times New Roman"/>
        </w:rPr>
      </w:pPr>
    </w:p>
    <w:p w14:paraId="2862FCFB" w14:textId="788FF3CF" w:rsidR="003F2CAB" w:rsidRDefault="003F2CAB">
      <w:pPr>
        <w:rPr>
          <w:rFonts w:ascii="Times New Roman" w:hAnsi="Times New Roman" w:cs="Times New Roman"/>
        </w:rPr>
      </w:pPr>
    </w:p>
    <w:p w14:paraId="4589491B" w14:textId="3EC662DB" w:rsidR="003F2CAB" w:rsidRDefault="003F2CAB">
      <w:pPr>
        <w:rPr>
          <w:rFonts w:ascii="Times New Roman" w:hAnsi="Times New Roman" w:cs="Times New Roman"/>
        </w:rPr>
      </w:pPr>
    </w:p>
    <w:p w14:paraId="5BCB416D" w14:textId="3CA6296E" w:rsidR="003F2CAB" w:rsidRDefault="003F2CAB">
      <w:pPr>
        <w:rPr>
          <w:rFonts w:ascii="Times New Roman" w:hAnsi="Times New Roman" w:cs="Times New Roman"/>
        </w:rPr>
      </w:pPr>
    </w:p>
    <w:p w14:paraId="4D903601" w14:textId="3074A46C" w:rsidR="00D147FA" w:rsidRDefault="00D147FA">
      <w:pPr>
        <w:rPr>
          <w:rFonts w:ascii="Times New Roman" w:hAnsi="Times New Roman" w:cs="Times New Roman"/>
        </w:rPr>
      </w:pPr>
    </w:p>
    <w:p w14:paraId="05D497D5" w14:textId="77777777" w:rsidR="00D147FA" w:rsidRDefault="00D147FA">
      <w:pPr>
        <w:rPr>
          <w:rFonts w:ascii="Times New Roman" w:hAnsi="Times New Roman" w:cs="Times New Roman"/>
        </w:rPr>
      </w:pPr>
    </w:p>
    <w:p w14:paraId="6B306BC1" w14:textId="3BA2ABD9" w:rsidR="003F2CAB" w:rsidRDefault="003F2CAB">
      <w:pPr>
        <w:rPr>
          <w:rFonts w:ascii="Times New Roman" w:hAnsi="Times New Roman" w:cs="Times New Roman"/>
        </w:rPr>
      </w:pPr>
    </w:p>
    <w:p w14:paraId="38CCBFE8" w14:textId="77777777" w:rsidR="003F2CAB" w:rsidRPr="00B970EA" w:rsidRDefault="003F2CAB" w:rsidP="003F2CAB">
      <w:pPr>
        <w:tabs>
          <w:tab w:val="left" w:pos="2385"/>
        </w:tabs>
        <w:spacing w:after="0" w:line="240" w:lineRule="auto"/>
        <w:ind w:firstLine="567"/>
        <w:jc w:val="right"/>
        <w:rPr>
          <w:rFonts w:ascii="Times New Roman" w:hAnsi="Times New Roman" w:cs="Times New Roman"/>
          <w:b/>
          <w:bCs/>
        </w:rPr>
      </w:pPr>
      <w:r w:rsidRPr="00B970EA">
        <w:rPr>
          <w:rFonts w:ascii="Times New Roman" w:hAnsi="Times New Roman" w:cs="Times New Roman"/>
          <w:b/>
          <w:bCs/>
        </w:rPr>
        <w:lastRenderedPageBreak/>
        <w:t>Додаток №2</w:t>
      </w:r>
      <w:r w:rsidRPr="00B970EA">
        <w:rPr>
          <w:rFonts w:ascii="Times New Roman" w:hAnsi="Times New Roman" w:cs="Times New Roman"/>
          <w:b/>
          <w:bCs/>
        </w:rPr>
        <w:tab/>
      </w:r>
    </w:p>
    <w:p w14:paraId="21EAED7E" w14:textId="77777777" w:rsidR="003F2CAB" w:rsidRPr="00B970EA" w:rsidRDefault="003F2CAB" w:rsidP="00866319">
      <w:pPr>
        <w:spacing w:after="0" w:line="240" w:lineRule="auto"/>
        <w:ind w:left="-900" w:right="-365"/>
        <w:jc w:val="center"/>
        <w:rPr>
          <w:rFonts w:ascii="Times New Roman" w:eastAsia="Times New Roman" w:hAnsi="Times New Roman" w:cs="Times New Roman"/>
          <w:b/>
          <w:noProof/>
          <w:lang w:eastAsia="ru-RU"/>
        </w:rPr>
      </w:pPr>
      <w:r w:rsidRPr="00B970EA">
        <w:rPr>
          <w:rFonts w:ascii="Times New Roman" w:eastAsia="Times New Roman" w:hAnsi="Times New Roman" w:cs="Times New Roman"/>
          <w:b/>
          <w:noProof/>
          <w:lang w:eastAsia="ru-RU"/>
        </w:rPr>
        <w:t>ТЕХНІЧНАСПЕЦИФІКАЦІЯ</w:t>
      </w:r>
    </w:p>
    <w:p w14:paraId="4CA5B5D1" w14:textId="77777777" w:rsidR="003F2CAB" w:rsidRPr="00B970EA" w:rsidRDefault="003F2CAB" w:rsidP="00866319">
      <w:pPr>
        <w:suppressAutoHyphens/>
        <w:spacing w:after="0" w:line="240" w:lineRule="auto"/>
        <w:ind w:left="-900"/>
        <w:jc w:val="center"/>
        <w:rPr>
          <w:rFonts w:ascii="Times New Roman" w:hAnsi="Times New Roman" w:cs="Times New Roman"/>
          <w:i/>
          <w:lang w:eastAsia="ar-SA"/>
        </w:rPr>
      </w:pPr>
    </w:p>
    <w:p w14:paraId="0C3CF1DD" w14:textId="77777777" w:rsidR="003F2CAB" w:rsidRDefault="003F2CAB" w:rsidP="00866319">
      <w:pPr>
        <w:spacing w:after="0" w:line="240" w:lineRule="auto"/>
        <w:ind w:left="-900" w:firstLine="720"/>
        <w:contextualSpacing/>
        <w:jc w:val="both"/>
        <w:rPr>
          <w:rFonts w:ascii="Times New Roman" w:hAnsi="Times New Roman"/>
          <w:i/>
          <w:iCs/>
          <w:sz w:val="20"/>
          <w:szCs w:val="20"/>
        </w:rPr>
      </w:pPr>
      <w:r>
        <w:rPr>
          <w:rFonts w:ascii="Times New Roman" w:eastAsia="Times New Roman" w:hAnsi="Times New Roman"/>
          <w:i/>
          <w:iCs/>
          <w:sz w:val="20"/>
          <w:szCs w:val="20"/>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19176415" w14:textId="77777777" w:rsidR="003F2CAB" w:rsidRDefault="003F2CAB" w:rsidP="00866319">
      <w:pPr>
        <w:suppressAutoHyphens/>
        <w:spacing w:after="0" w:line="240" w:lineRule="auto"/>
        <w:ind w:left="-900"/>
        <w:jc w:val="center"/>
        <w:rPr>
          <w:rFonts w:ascii="Times New Roman" w:hAnsi="Times New Roman" w:cs="Times New Roman"/>
          <w:i/>
          <w:sz w:val="24"/>
          <w:szCs w:val="24"/>
          <w:lang w:eastAsia="ar-SA"/>
        </w:rPr>
      </w:pPr>
    </w:p>
    <w:p w14:paraId="31674755" w14:textId="77777777" w:rsidR="003F2CAB" w:rsidRPr="00DC10D6" w:rsidRDefault="003F2CAB" w:rsidP="00866319">
      <w:pPr>
        <w:spacing w:after="0" w:line="240" w:lineRule="auto"/>
        <w:ind w:left="-900"/>
        <w:rPr>
          <w:rFonts w:ascii="Times New Roman" w:eastAsia="Times New Roman" w:hAnsi="Times New Roman" w:cs="Times New Roman"/>
          <w:b/>
          <w:sz w:val="24"/>
          <w:szCs w:val="24"/>
        </w:rPr>
      </w:pPr>
      <w:r w:rsidRPr="00DC10D6">
        <w:rPr>
          <w:rFonts w:ascii="Times New Roman" w:eastAsia="Times New Roman" w:hAnsi="Times New Roman" w:cs="Times New Roman"/>
          <w:b/>
          <w:sz w:val="24"/>
          <w:szCs w:val="24"/>
        </w:rPr>
        <w:t>Загальні умови постачання:</w:t>
      </w:r>
    </w:p>
    <w:p w14:paraId="62284937" w14:textId="77777777" w:rsidR="003F2CAB" w:rsidRPr="00D72C17" w:rsidRDefault="003F2CAB" w:rsidP="00866319">
      <w:pPr>
        <w:spacing w:after="0" w:line="240" w:lineRule="auto"/>
        <w:ind w:left="-900"/>
        <w:jc w:val="both"/>
        <w:rPr>
          <w:rFonts w:ascii="Times New Roman" w:eastAsia="Times New Roman" w:hAnsi="Times New Roman" w:cs="Times New Roman"/>
        </w:rPr>
      </w:pPr>
      <w:r w:rsidRPr="00D72C17">
        <w:rPr>
          <w:rFonts w:ascii="Times New Roman" w:eastAsia="Times New Roman" w:hAnsi="Times New Roman" w:cs="Times New Roman"/>
        </w:rPr>
        <w:t>1. Постачання товару відбувається відповідно до заявок</w:t>
      </w:r>
      <w:r>
        <w:rPr>
          <w:rFonts w:ascii="Times New Roman" w:eastAsia="Times New Roman" w:hAnsi="Times New Roman" w:cs="Times New Roman"/>
        </w:rPr>
        <w:t xml:space="preserve"> </w:t>
      </w:r>
      <w:proofErr w:type="spellStart"/>
      <w:r>
        <w:rPr>
          <w:rFonts w:ascii="Times New Roman" w:eastAsia="Times New Roman" w:hAnsi="Times New Roman" w:cs="Times New Roman"/>
        </w:rPr>
        <w:t>замовнки</w:t>
      </w:r>
      <w:proofErr w:type="spellEnd"/>
      <w:r w:rsidRPr="00D72C17">
        <w:rPr>
          <w:rFonts w:ascii="Times New Roman" w:eastAsia="Times New Roman" w:hAnsi="Times New Roman" w:cs="Times New Roman"/>
        </w:rPr>
        <w:t xml:space="preserve"> партіями, спеціальним транспортом постачальника починаючи з 7:30</w:t>
      </w:r>
      <w:r w:rsidRPr="00D72C17">
        <w:rPr>
          <w:rFonts w:ascii="Times New Roman" w:eastAsia="Times New Roman" w:hAnsi="Times New Roman" w:cs="Times New Roman"/>
          <w:lang w:val="ru-RU"/>
        </w:rPr>
        <w:t xml:space="preserve"> </w:t>
      </w:r>
      <w:r w:rsidRPr="00D72C17">
        <w:rPr>
          <w:rFonts w:ascii="Times New Roman" w:eastAsia="Times New Roman" w:hAnsi="Times New Roman" w:cs="Times New Roman"/>
        </w:rPr>
        <w:t>години і на протязі дня поставки.</w:t>
      </w:r>
      <w:r w:rsidRPr="00D72C17">
        <w:rPr>
          <w:rFonts w:ascii="Times New Roman" w:eastAsia="Times New Roman" w:hAnsi="Times New Roman" w:cs="Times New Roman"/>
          <w:lang w:val="ru-RU"/>
        </w:rPr>
        <w:t xml:space="preserve"> </w:t>
      </w:r>
      <w:r w:rsidRPr="00D72C17">
        <w:rPr>
          <w:rFonts w:ascii="Times New Roman" w:eastAsia="Times New Roman" w:hAnsi="Times New Roman" w:cs="Times New Roman"/>
        </w:rPr>
        <w:t xml:space="preserve">Поставка товару  здійснюється в день </w:t>
      </w:r>
      <w:r>
        <w:rPr>
          <w:rFonts w:ascii="Times New Roman" w:eastAsia="Times New Roman" w:hAnsi="Times New Roman" w:cs="Times New Roman"/>
        </w:rPr>
        <w:t>зазначений в замовленні Покупця, про що надається лист-згода.</w:t>
      </w:r>
    </w:p>
    <w:p w14:paraId="3E8DABCE" w14:textId="77777777" w:rsidR="003F2CAB" w:rsidRPr="00D72C17" w:rsidRDefault="003F2CAB" w:rsidP="00866319">
      <w:pPr>
        <w:spacing w:after="0" w:line="240" w:lineRule="auto"/>
        <w:ind w:left="-900"/>
        <w:jc w:val="both"/>
        <w:rPr>
          <w:rFonts w:ascii="Times New Roman" w:eastAsia="Times New Roman" w:hAnsi="Times New Roman" w:cs="Times New Roman"/>
        </w:rPr>
      </w:pPr>
      <w:r w:rsidRPr="00D72C17">
        <w:rPr>
          <w:rFonts w:ascii="Times New Roman" w:eastAsia="Times New Roman" w:hAnsi="Times New Roman" w:cs="Times New Roman"/>
        </w:rPr>
        <w:t>2. Розрахунок за поставлений товар – у безготівковій формі.</w:t>
      </w:r>
    </w:p>
    <w:p w14:paraId="5C04DC18" w14:textId="77777777" w:rsidR="003F2CAB" w:rsidRPr="00D72C17" w:rsidRDefault="003F2CAB" w:rsidP="00866319">
      <w:pPr>
        <w:spacing w:after="0" w:line="240" w:lineRule="auto"/>
        <w:ind w:left="-900"/>
        <w:jc w:val="both"/>
        <w:rPr>
          <w:rFonts w:ascii="Times New Roman" w:eastAsia="Times New Roman" w:hAnsi="Times New Roman" w:cs="Times New Roman"/>
          <w:u w:val="single"/>
        </w:rPr>
      </w:pPr>
      <w:r w:rsidRPr="00D72C17">
        <w:rPr>
          <w:rFonts w:ascii="Times New Roman" w:eastAsia="Times New Roman" w:hAnsi="Times New Roman" w:cs="Times New Roman"/>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w:t>
      </w:r>
      <w:r>
        <w:rPr>
          <w:rFonts w:ascii="Times New Roman" w:eastAsia="Times New Roman" w:hAnsi="Times New Roman" w:cs="Times New Roman"/>
        </w:rPr>
        <w:t>, санітарно-гігієнічним вимогам</w:t>
      </w:r>
      <w:r w:rsidRPr="00D72C17">
        <w:rPr>
          <w:rFonts w:ascii="Times New Roman" w:eastAsia="Times New Roman" w:hAnsi="Times New Roman" w:cs="Times New Roman"/>
        </w:rPr>
        <w:t>). Такий документ повинен бути діючим з урахуванням терміну реалізації товару.</w:t>
      </w:r>
    </w:p>
    <w:p w14:paraId="417C71E4" w14:textId="77777777" w:rsidR="003F2CAB" w:rsidRPr="00D72C17" w:rsidRDefault="003F2CAB" w:rsidP="00866319">
      <w:pPr>
        <w:spacing w:after="0" w:line="240" w:lineRule="auto"/>
        <w:ind w:left="-900"/>
        <w:jc w:val="both"/>
        <w:rPr>
          <w:rFonts w:ascii="Times New Roman" w:eastAsia="Times New Roman" w:hAnsi="Times New Roman" w:cs="Times New Roman"/>
        </w:rPr>
      </w:pPr>
      <w:r w:rsidRPr="00D72C17">
        <w:rPr>
          <w:rFonts w:ascii="Times New Roman" w:eastAsia="Times New Roman" w:hAnsi="Times New Roman" w:cs="Times New Roman"/>
        </w:rPr>
        <w:t xml:space="preserve">4. </w:t>
      </w:r>
      <w:r w:rsidRPr="00D72C17">
        <w:rPr>
          <w:rFonts w:ascii="Times New Roman" w:eastAsia="Times New Roman" w:hAnsi="Times New Roman" w:cs="Times New Roman"/>
          <w:snapToGrid w:val="0"/>
          <w:color w:val="000000"/>
        </w:rPr>
        <w:t>Завантаження та  вивантаження товару здійснюється  представниками Учасника.</w:t>
      </w:r>
    </w:p>
    <w:p w14:paraId="5E2A0441" w14:textId="77777777" w:rsidR="003F2CAB" w:rsidRPr="00D72C17" w:rsidRDefault="003F2CAB" w:rsidP="00866319">
      <w:pPr>
        <w:spacing w:after="0" w:line="240" w:lineRule="auto"/>
        <w:ind w:left="-900"/>
        <w:jc w:val="both"/>
        <w:rPr>
          <w:rFonts w:ascii="Times New Roman" w:eastAsia="Times New Roman" w:hAnsi="Times New Roman" w:cs="Times New Roman"/>
        </w:rPr>
      </w:pPr>
      <w:r w:rsidRPr="00D72C17">
        <w:rPr>
          <w:rFonts w:ascii="Times New Roman" w:eastAsia="Times New Roman" w:hAnsi="Times New Roman" w:cs="Times New Roman"/>
        </w:rPr>
        <w:t>5. Всі поставленні товари повинні відповідати вимогам Закону України «</w:t>
      </w:r>
      <w:r w:rsidRPr="00D72C17">
        <w:rPr>
          <w:rFonts w:ascii="Times New Roman" w:eastAsia="Times New Roman" w:hAnsi="Times New Roman" w:cs="Times New Roman"/>
          <w:bCs/>
          <w:bdr w:val="none" w:sz="0" w:space="0" w:color="auto" w:frame="1"/>
        </w:rPr>
        <w:t>Про безпечність та якість харчових продуктів</w:t>
      </w:r>
      <w:r w:rsidRPr="00D72C17">
        <w:rPr>
          <w:rFonts w:ascii="Times New Roman" w:eastAsia="Times New Roman" w:hAnsi="Times New Roman" w:cs="Times New Roman"/>
        </w:rPr>
        <w:t>»</w:t>
      </w:r>
      <w:r w:rsidRPr="00D72C17">
        <w:rPr>
          <w:rFonts w:ascii="Times New Roman" w:eastAsia="Times New Roman" w:hAnsi="Times New Roman" w:cs="Times New Roman"/>
          <w:bdr w:val="none" w:sz="0" w:space="0" w:color="auto" w:frame="1"/>
          <w:shd w:val="clear" w:color="auto" w:fill="FFFFFF"/>
        </w:rPr>
        <w:t xml:space="preserve"> від 23.12.1997</w:t>
      </w:r>
      <w:r w:rsidRPr="00D72C17">
        <w:rPr>
          <w:rFonts w:ascii="Times New Roman" w:eastAsia="Times New Roman" w:hAnsi="Times New Roman" w:cs="Times New Roman"/>
          <w:shd w:val="clear" w:color="auto" w:fill="FFFFFF"/>
        </w:rPr>
        <w:t> № </w:t>
      </w:r>
      <w:r w:rsidRPr="00D72C17">
        <w:rPr>
          <w:rFonts w:ascii="Times New Roman" w:eastAsia="Times New Roman" w:hAnsi="Times New Roman" w:cs="Times New Roman"/>
          <w:bCs/>
          <w:bdr w:val="none" w:sz="0" w:space="0" w:color="auto" w:frame="1"/>
          <w:shd w:val="clear" w:color="auto" w:fill="FFFFFF"/>
        </w:rPr>
        <w:t>771/97-ВР</w:t>
      </w:r>
      <w:r w:rsidRPr="00D72C17">
        <w:rPr>
          <w:rFonts w:ascii="Times New Roman" w:eastAsia="Times New Roman" w:hAnsi="Times New Roman" w:cs="Times New Roman"/>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14:paraId="0CF215F2" w14:textId="77777777" w:rsidR="003F2CAB" w:rsidRPr="00D72C17" w:rsidRDefault="003F2CAB" w:rsidP="00866319">
      <w:pPr>
        <w:spacing w:after="0" w:line="240" w:lineRule="auto"/>
        <w:ind w:left="-900"/>
        <w:jc w:val="both"/>
        <w:rPr>
          <w:rFonts w:ascii="Times New Roman" w:eastAsia="Times New Roman" w:hAnsi="Times New Roman" w:cs="Times New Roman"/>
        </w:rPr>
      </w:pPr>
      <w:r w:rsidRPr="00D72C17">
        <w:rPr>
          <w:rFonts w:ascii="Times New Roman" w:eastAsia="Times New Roman" w:hAnsi="Times New Roman" w:cs="Times New Roman"/>
        </w:rPr>
        <w:t>6. Товар має постачатися з терміном придатності не менше 80% загального терміну зберігання.</w:t>
      </w:r>
    </w:p>
    <w:p w14:paraId="3E40A0B5" w14:textId="77777777" w:rsidR="003F2CAB" w:rsidRPr="00511797" w:rsidRDefault="003F2CAB" w:rsidP="00866319">
      <w:pPr>
        <w:spacing w:after="0" w:line="240" w:lineRule="auto"/>
        <w:ind w:left="-900"/>
        <w:jc w:val="both"/>
        <w:rPr>
          <w:rFonts w:ascii="Times New Roman" w:hAnsi="Times New Roman"/>
          <w:highlight w:val="yellow"/>
          <w:u w:color="EE220C"/>
          <w:lang w:val="ru-RU"/>
        </w:rPr>
      </w:pPr>
      <w:r w:rsidRPr="00D72C17">
        <w:rPr>
          <w:rFonts w:ascii="Times New Roman" w:eastAsia="Times New Roman" w:hAnsi="Times New Roman" w:cs="Times New Roman"/>
        </w:rPr>
        <w:t>7. При поставці товару, учасник повинен дотримуватися температурного режиму.</w:t>
      </w:r>
    </w:p>
    <w:p w14:paraId="506217A5" w14:textId="77777777" w:rsidR="003F2CAB" w:rsidRPr="0095669C" w:rsidRDefault="003F2CAB" w:rsidP="00866319">
      <w:pPr>
        <w:spacing w:after="0" w:line="240" w:lineRule="auto"/>
        <w:ind w:left="-900"/>
        <w:jc w:val="both"/>
        <w:rPr>
          <w:rFonts w:ascii="Times New Roman" w:eastAsia="Times New Roman" w:hAnsi="Times New Roman" w:cs="Times New Roman"/>
        </w:rPr>
      </w:pPr>
      <w:r w:rsidRPr="00D72C17">
        <w:rPr>
          <w:rFonts w:ascii="Times New Roman" w:eastAsia="Times New Roman" w:hAnsi="Times New Roman" w:cs="Times New Roman"/>
        </w:rPr>
        <w:t xml:space="preserve">8. </w:t>
      </w:r>
      <w:r w:rsidRPr="0095669C">
        <w:rPr>
          <w:rFonts w:ascii="Times New Roman" w:eastAsia="Times New Roman" w:hAnsi="Times New Roman" w:cs="Times New Roman"/>
        </w:rPr>
        <w:t>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14:paraId="5E31F140" w14:textId="77777777" w:rsidR="003F2CAB" w:rsidRPr="00D72C17" w:rsidRDefault="003F2CAB" w:rsidP="00866319">
      <w:pPr>
        <w:widowControl w:val="0"/>
        <w:spacing w:after="0" w:line="240" w:lineRule="auto"/>
        <w:ind w:left="-900"/>
        <w:jc w:val="both"/>
        <w:rPr>
          <w:rFonts w:ascii="Times New Roman" w:eastAsia="Times New Roman" w:hAnsi="Times New Roman" w:cs="Times New Roman"/>
          <w:shd w:val="clear" w:color="auto" w:fill="FFFFFF"/>
        </w:rPr>
      </w:pPr>
      <w:r w:rsidRPr="0095669C">
        <w:rPr>
          <w:rFonts w:ascii="Times New Roman" w:eastAsia="Times New Roman" w:hAnsi="Times New Roman" w:cs="Times New Roman"/>
        </w:rPr>
        <w:t xml:space="preserve">9. </w:t>
      </w:r>
      <w:r w:rsidRPr="00B93816">
        <w:rPr>
          <w:rFonts w:ascii="Times New Roman" w:eastAsia="Times New Roman" w:hAnsi="Times New Roman" w:cs="Times New Roman"/>
        </w:rPr>
        <w:t>9. Учасник у складі тендерної пропозиції повинен надати оригінал або копію: декларації виробника або сертифікату якості на товар та/або протокол дослідження (випробувань) та/або Експертний висновок про відповідність харчового продукту вимогам нормативного документа</w:t>
      </w:r>
      <w:r w:rsidRPr="0095669C">
        <w:rPr>
          <w:rFonts w:ascii="Times New Roman" w:hAnsi="Times New Roman"/>
          <w:shd w:val="clear" w:color="auto" w:fill="FFFFFF"/>
        </w:rPr>
        <w:t>.</w:t>
      </w:r>
    </w:p>
    <w:p w14:paraId="3D011C10" w14:textId="596F8104" w:rsidR="003F2CAB" w:rsidRDefault="003F2CAB" w:rsidP="00866319">
      <w:pPr>
        <w:spacing w:after="0" w:line="240" w:lineRule="auto"/>
        <w:ind w:left="-900"/>
        <w:jc w:val="both"/>
        <w:rPr>
          <w:rFonts w:ascii="Times New Roman" w:eastAsia="Times New Roman" w:hAnsi="Times New Roman" w:cs="Times New Roman"/>
        </w:rPr>
      </w:pPr>
      <w:r w:rsidRPr="00D72C17">
        <w:rPr>
          <w:rFonts w:ascii="Times New Roman" w:eastAsia="Times New Roman" w:hAnsi="Times New Roman" w:cs="Times New Roman"/>
        </w:rPr>
        <w:t xml:space="preserve">10.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w:t>
      </w:r>
    </w:p>
    <w:p w14:paraId="25B55756" w14:textId="77777777" w:rsidR="00962AF1" w:rsidRDefault="00962AF1" w:rsidP="00866319">
      <w:pPr>
        <w:spacing w:after="0" w:line="240" w:lineRule="auto"/>
        <w:ind w:left="-900"/>
        <w:jc w:val="both"/>
        <w:rPr>
          <w:rFonts w:ascii="Times New Roman" w:eastAsia="Times New Roman" w:hAnsi="Times New Roman" w:cs="Times New Roman"/>
        </w:rPr>
      </w:pPr>
    </w:p>
    <w:tbl>
      <w:tblPr>
        <w:tblW w:w="4902"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889"/>
        <w:gridCol w:w="1297"/>
        <w:gridCol w:w="6270"/>
      </w:tblGrid>
      <w:tr w:rsidR="00803FFF" w14:paraId="51855681" w14:textId="77777777" w:rsidTr="00D147FA">
        <w:trPr>
          <w:trHeight w:val="723"/>
        </w:trPr>
        <w:tc>
          <w:tcPr>
            <w:tcW w:w="335" w:type="pct"/>
          </w:tcPr>
          <w:p w14:paraId="396EEDC5" w14:textId="77777777" w:rsidR="00803FFF" w:rsidRPr="00552895" w:rsidRDefault="00803FFF" w:rsidP="00676C09">
            <w:pPr>
              <w:rPr>
                <w:rFonts w:ascii="Times New Roman" w:hAnsi="Times New Roman"/>
                <w:b/>
              </w:rPr>
            </w:pPr>
            <w:r w:rsidRPr="00552895">
              <w:rPr>
                <w:rFonts w:ascii="Times New Roman" w:hAnsi="Times New Roman"/>
                <w:b/>
              </w:rPr>
              <w:t>№ з\п</w:t>
            </w:r>
          </w:p>
        </w:tc>
        <w:tc>
          <w:tcPr>
            <w:tcW w:w="932" w:type="pct"/>
            <w:shd w:val="clear" w:color="auto" w:fill="auto"/>
          </w:tcPr>
          <w:p w14:paraId="6FA45FD4" w14:textId="77777777" w:rsidR="00803FFF" w:rsidRPr="00552895" w:rsidRDefault="00803FFF" w:rsidP="00676C09">
            <w:pPr>
              <w:rPr>
                <w:rFonts w:ascii="Times New Roman" w:hAnsi="Times New Roman"/>
                <w:b/>
              </w:rPr>
            </w:pPr>
            <w:r w:rsidRPr="00552895">
              <w:rPr>
                <w:rFonts w:ascii="Times New Roman" w:hAnsi="Times New Roman"/>
                <w:b/>
              </w:rPr>
              <w:t>Найменування</w:t>
            </w:r>
          </w:p>
        </w:tc>
        <w:tc>
          <w:tcPr>
            <w:tcW w:w="640" w:type="pct"/>
            <w:shd w:val="clear" w:color="auto" w:fill="auto"/>
          </w:tcPr>
          <w:p w14:paraId="0FFD29E0" w14:textId="77777777" w:rsidR="00803FFF" w:rsidRDefault="00803FFF" w:rsidP="00676C09">
            <w:pPr>
              <w:widowControl w:val="0"/>
              <w:suppressAutoHyphens/>
              <w:autoSpaceDE w:val="0"/>
              <w:jc w:val="center"/>
              <w:rPr>
                <w:rFonts w:ascii="Times New Roman" w:hAnsi="Times New Roman"/>
                <w:b/>
                <w:bCs/>
                <w:color w:val="000000"/>
              </w:rPr>
            </w:pPr>
            <w:r w:rsidRPr="00552895">
              <w:rPr>
                <w:rFonts w:ascii="Times New Roman" w:hAnsi="Times New Roman"/>
                <w:b/>
                <w:bCs/>
                <w:color w:val="000000"/>
              </w:rPr>
              <w:t>Кіль-кість</w:t>
            </w:r>
          </w:p>
          <w:p w14:paraId="7E3C328A" w14:textId="77777777" w:rsidR="00803FFF" w:rsidRPr="00552895" w:rsidRDefault="00803FFF" w:rsidP="00676C09">
            <w:pPr>
              <w:widowControl w:val="0"/>
              <w:suppressAutoHyphens/>
              <w:autoSpaceDE w:val="0"/>
              <w:jc w:val="center"/>
              <w:rPr>
                <w:rFonts w:ascii="Times New Roman" w:hAnsi="Times New Roman"/>
                <w:b/>
                <w:bCs/>
                <w:color w:val="000000"/>
              </w:rPr>
            </w:pPr>
            <w:r>
              <w:rPr>
                <w:rFonts w:ascii="Times New Roman" w:hAnsi="Times New Roman"/>
                <w:b/>
                <w:bCs/>
                <w:color w:val="000000"/>
              </w:rPr>
              <w:t>(Кг.)</w:t>
            </w:r>
          </w:p>
        </w:tc>
        <w:tc>
          <w:tcPr>
            <w:tcW w:w="3093" w:type="pct"/>
            <w:shd w:val="clear" w:color="auto" w:fill="auto"/>
          </w:tcPr>
          <w:p w14:paraId="666BD2DD" w14:textId="77777777" w:rsidR="00803FFF" w:rsidRPr="00552895" w:rsidRDefault="00803FFF" w:rsidP="00676C09">
            <w:pPr>
              <w:widowControl w:val="0"/>
              <w:suppressAutoHyphens/>
              <w:autoSpaceDE w:val="0"/>
              <w:jc w:val="center"/>
              <w:rPr>
                <w:rFonts w:ascii="Times New Roman" w:hAnsi="Times New Roman"/>
                <w:b/>
                <w:bCs/>
                <w:color w:val="000000"/>
              </w:rPr>
            </w:pPr>
            <w:r w:rsidRPr="00552895">
              <w:rPr>
                <w:rFonts w:ascii="Times New Roman" w:hAnsi="Times New Roman"/>
                <w:b/>
                <w:bCs/>
                <w:color w:val="000000"/>
              </w:rPr>
              <w:t>Технічні характеристики</w:t>
            </w:r>
          </w:p>
        </w:tc>
      </w:tr>
      <w:tr w:rsidR="00D147FA" w14:paraId="46ADA3D1" w14:textId="77777777" w:rsidTr="00D147FA">
        <w:trPr>
          <w:trHeight w:val="1356"/>
        </w:trPr>
        <w:tc>
          <w:tcPr>
            <w:tcW w:w="335" w:type="pct"/>
          </w:tcPr>
          <w:p w14:paraId="03547420" w14:textId="77777777" w:rsidR="00D147FA" w:rsidRPr="00D54256" w:rsidRDefault="00D147FA" w:rsidP="00D147FA">
            <w:pPr>
              <w:spacing w:after="0" w:line="240" w:lineRule="auto"/>
              <w:rPr>
                <w:rFonts w:ascii="Times New Roman" w:hAnsi="Times New Roman"/>
                <w:b/>
                <w:bCs/>
                <w:spacing w:val="-3"/>
                <w:sz w:val="24"/>
                <w:szCs w:val="24"/>
              </w:rPr>
            </w:pPr>
            <w:r w:rsidRPr="00D54256">
              <w:rPr>
                <w:rFonts w:ascii="Times New Roman" w:hAnsi="Times New Roman"/>
                <w:b/>
                <w:bCs/>
                <w:spacing w:val="-3"/>
                <w:sz w:val="24"/>
                <w:szCs w:val="24"/>
              </w:rPr>
              <w:t>1</w:t>
            </w:r>
          </w:p>
        </w:tc>
        <w:tc>
          <w:tcPr>
            <w:tcW w:w="932" w:type="pct"/>
            <w:shd w:val="clear" w:color="auto" w:fill="auto"/>
          </w:tcPr>
          <w:p w14:paraId="59F79A42" w14:textId="33782B17" w:rsidR="00D147FA" w:rsidRPr="00AA39C3" w:rsidRDefault="00D147FA" w:rsidP="00D147FA">
            <w:pPr>
              <w:rPr>
                <w:rFonts w:ascii="Times New Roman" w:hAnsi="Times New Roman"/>
                <w:sz w:val="24"/>
                <w:szCs w:val="24"/>
              </w:rPr>
            </w:pPr>
            <w:r w:rsidRPr="00D37B37">
              <w:rPr>
                <w:rFonts w:ascii="Times New Roman" w:hAnsi="Times New Roman" w:cs="Times New Roman"/>
                <w:color w:val="000000"/>
              </w:rPr>
              <w:t xml:space="preserve">Капуста </w:t>
            </w:r>
            <w:r w:rsidRPr="00113AD0">
              <w:rPr>
                <w:rFonts w:ascii="Times New Roman" w:hAnsi="Times New Roman" w:cs="Times New Roman"/>
                <w:color w:val="000000"/>
              </w:rPr>
              <w:t>білокачанна</w:t>
            </w:r>
          </w:p>
        </w:tc>
        <w:tc>
          <w:tcPr>
            <w:tcW w:w="640" w:type="pct"/>
            <w:shd w:val="clear" w:color="auto" w:fill="auto"/>
          </w:tcPr>
          <w:p w14:paraId="0AE5BD62" w14:textId="464E5999" w:rsidR="00D147FA" w:rsidRPr="00D37B37" w:rsidRDefault="00D147FA" w:rsidP="00D147FA">
            <w:pPr>
              <w:rPr>
                <w:rFonts w:ascii="Times New Roman" w:hAnsi="Times New Roman" w:cs="Times New Roman"/>
                <w:b/>
                <w:bCs/>
                <w:color w:val="000000"/>
                <w:sz w:val="24"/>
                <w:szCs w:val="24"/>
              </w:rPr>
            </w:pPr>
            <w:r w:rsidRPr="00D147FA">
              <w:rPr>
                <w:rFonts w:ascii="Times New Roman" w:hAnsi="Times New Roman" w:cs="Times New Roman"/>
              </w:rPr>
              <w:t>1350</w:t>
            </w:r>
          </w:p>
        </w:tc>
        <w:tc>
          <w:tcPr>
            <w:tcW w:w="3093" w:type="pct"/>
            <w:shd w:val="clear" w:color="auto" w:fill="auto"/>
          </w:tcPr>
          <w:p w14:paraId="2A9F1632" w14:textId="77777777" w:rsidR="00D147FA" w:rsidRPr="00AA39C3" w:rsidRDefault="00D147FA" w:rsidP="00D147FA">
            <w:pPr>
              <w:keepNext/>
              <w:numPr>
                <w:ilvl w:val="2"/>
                <w:numId w:val="0"/>
              </w:numPr>
              <w:shd w:val="clear" w:color="auto" w:fill="FFFFFF"/>
              <w:tabs>
                <w:tab w:val="num" w:pos="0"/>
              </w:tabs>
              <w:suppressAutoHyphens/>
              <w:spacing w:after="0" w:line="240" w:lineRule="auto"/>
              <w:outlineLvl w:val="2"/>
              <w:rPr>
                <w:rFonts w:ascii="Times New Roman" w:hAnsi="Times New Roman"/>
                <w:color w:val="000000"/>
                <w:sz w:val="24"/>
                <w:szCs w:val="24"/>
              </w:rPr>
            </w:pPr>
            <w:r w:rsidRPr="00AA39C3">
              <w:rPr>
                <w:rFonts w:ascii="Times New Roman" w:hAnsi="Times New Roman"/>
                <w:color w:val="000000"/>
                <w:sz w:val="24"/>
                <w:szCs w:val="24"/>
              </w:rPr>
              <w:t>Головки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 Смак і запах властиві даному ботанічному сорту, без стороннього запаху і присмаку. Головки повинні бути зачищені до щільно прилеглих зелених або білих листків.</w:t>
            </w:r>
          </w:p>
          <w:p w14:paraId="34233B7B" w14:textId="77777777" w:rsidR="00D147FA" w:rsidRPr="00AA39C3" w:rsidRDefault="00D147FA" w:rsidP="00D147FA">
            <w:pPr>
              <w:widowControl w:val="0"/>
              <w:suppressAutoHyphens/>
              <w:autoSpaceDE w:val="0"/>
              <w:spacing w:after="0" w:line="240" w:lineRule="auto"/>
              <w:rPr>
                <w:rFonts w:ascii="Times New Roman" w:hAnsi="Times New Roman"/>
                <w:color w:val="000000"/>
                <w:sz w:val="24"/>
                <w:szCs w:val="24"/>
                <w:lang w:eastAsia="zh-CN"/>
              </w:rPr>
            </w:pPr>
            <w:r w:rsidRPr="00AA39C3">
              <w:rPr>
                <w:rFonts w:ascii="Times New Roman" w:hAnsi="Times New Roman"/>
                <w:color w:val="000000"/>
                <w:sz w:val="24"/>
                <w:szCs w:val="24"/>
              </w:rPr>
              <w:t>Якість відповідно до ГОСТ, ДСТУ, ТУ та інших документів, що діють на території України.</w:t>
            </w:r>
          </w:p>
        </w:tc>
      </w:tr>
      <w:tr w:rsidR="00D147FA" w14:paraId="66336BB5" w14:textId="77777777" w:rsidTr="00D147FA">
        <w:trPr>
          <w:trHeight w:val="1356"/>
        </w:trPr>
        <w:tc>
          <w:tcPr>
            <w:tcW w:w="335" w:type="pct"/>
          </w:tcPr>
          <w:p w14:paraId="0E72635E" w14:textId="77777777" w:rsidR="00D147FA" w:rsidRPr="00D54256" w:rsidRDefault="00D147FA" w:rsidP="00D147FA">
            <w:pPr>
              <w:spacing w:line="240" w:lineRule="auto"/>
              <w:rPr>
                <w:rFonts w:ascii="Times New Roman" w:hAnsi="Times New Roman"/>
                <w:bCs/>
                <w:spacing w:val="-3"/>
                <w:sz w:val="24"/>
                <w:szCs w:val="24"/>
              </w:rPr>
            </w:pPr>
            <w:r w:rsidRPr="00D54256">
              <w:rPr>
                <w:rFonts w:ascii="Times New Roman" w:hAnsi="Times New Roman"/>
                <w:bCs/>
                <w:spacing w:val="-3"/>
                <w:sz w:val="24"/>
                <w:szCs w:val="24"/>
              </w:rPr>
              <w:t>2</w:t>
            </w:r>
          </w:p>
        </w:tc>
        <w:tc>
          <w:tcPr>
            <w:tcW w:w="932" w:type="pct"/>
            <w:shd w:val="clear" w:color="auto" w:fill="auto"/>
          </w:tcPr>
          <w:p w14:paraId="555AC9D7" w14:textId="77777777" w:rsidR="00D147FA" w:rsidRPr="00AA39C3" w:rsidRDefault="00D147FA" w:rsidP="00D147FA">
            <w:pPr>
              <w:rPr>
                <w:rFonts w:ascii="Times New Roman" w:hAnsi="Times New Roman"/>
                <w:sz w:val="24"/>
                <w:szCs w:val="24"/>
              </w:rPr>
            </w:pPr>
            <w:r w:rsidRPr="00D37B37">
              <w:rPr>
                <w:rFonts w:ascii="Times New Roman" w:hAnsi="Times New Roman" w:cs="Times New Roman"/>
                <w:color w:val="000000"/>
              </w:rPr>
              <w:t>Морква</w:t>
            </w:r>
          </w:p>
        </w:tc>
        <w:tc>
          <w:tcPr>
            <w:tcW w:w="640" w:type="pct"/>
            <w:shd w:val="clear" w:color="auto" w:fill="auto"/>
          </w:tcPr>
          <w:p w14:paraId="16FE1BE5" w14:textId="3638CB6E" w:rsidR="00D147FA" w:rsidRPr="00D37B37" w:rsidRDefault="00D147FA" w:rsidP="00D147FA">
            <w:pPr>
              <w:rPr>
                <w:rFonts w:ascii="Times New Roman" w:hAnsi="Times New Roman" w:cs="Times New Roman"/>
                <w:b/>
                <w:bCs/>
                <w:color w:val="000000"/>
                <w:sz w:val="24"/>
                <w:szCs w:val="24"/>
              </w:rPr>
            </w:pPr>
            <w:r w:rsidRPr="00D147FA">
              <w:rPr>
                <w:rFonts w:ascii="Times New Roman" w:hAnsi="Times New Roman" w:cs="Times New Roman"/>
              </w:rPr>
              <w:t>1095</w:t>
            </w:r>
          </w:p>
        </w:tc>
        <w:tc>
          <w:tcPr>
            <w:tcW w:w="3093" w:type="pct"/>
            <w:shd w:val="clear" w:color="auto" w:fill="auto"/>
          </w:tcPr>
          <w:p w14:paraId="2D80CB0D" w14:textId="77777777" w:rsidR="00D147FA" w:rsidRPr="00AA39C3" w:rsidRDefault="00D147FA" w:rsidP="00D147FA">
            <w:pPr>
              <w:keepNext/>
              <w:numPr>
                <w:ilvl w:val="2"/>
                <w:numId w:val="0"/>
              </w:numPr>
              <w:shd w:val="clear" w:color="auto" w:fill="FFFFFF"/>
              <w:tabs>
                <w:tab w:val="num" w:pos="0"/>
              </w:tabs>
              <w:suppressAutoHyphens/>
              <w:spacing w:after="0" w:line="240" w:lineRule="auto"/>
              <w:outlineLvl w:val="2"/>
              <w:rPr>
                <w:rFonts w:ascii="Times New Roman" w:eastAsia="Times New Roman" w:hAnsi="Times New Roman"/>
                <w:sz w:val="24"/>
                <w:szCs w:val="24"/>
                <w:lang w:eastAsia="ru-RU"/>
              </w:rPr>
            </w:pPr>
            <w:r w:rsidRPr="00AA39C3">
              <w:rPr>
                <w:rFonts w:ascii="Times New Roman" w:eastAsia="Times New Roman" w:hAnsi="Times New Roman"/>
                <w:sz w:val="24"/>
                <w:szCs w:val="24"/>
                <w:lang w:eastAsia="ru-RU"/>
              </w:rPr>
              <w:t xml:space="preserve">Коренеплоди за кольором </w:t>
            </w:r>
            <w:proofErr w:type="spellStart"/>
            <w:r w:rsidRPr="00AA39C3">
              <w:rPr>
                <w:rFonts w:ascii="Times New Roman" w:eastAsia="Times New Roman" w:hAnsi="Times New Roman"/>
                <w:sz w:val="24"/>
                <w:szCs w:val="24"/>
                <w:lang w:eastAsia="ru-RU"/>
              </w:rPr>
              <w:t>червоно</w:t>
            </w:r>
            <w:proofErr w:type="spellEnd"/>
            <w:r w:rsidRPr="00AA39C3">
              <w:rPr>
                <w:rFonts w:ascii="Times New Roman" w:eastAsia="Times New Roman" w:hAnsi="Times New Roman"/>
                <w:sz w:val="24"/>
                <w:szCs w:val="24"/>
                <w:lang w:eastAsia="ru-RU"/>
              </w:rPr>
              <w:t xml:space="preserve">-оранжеві, очищені від землі, не зів’ялі, не тріснуті, без пошкоджень, не уражені хворобами, без надмірної зовнішньої вологи, типові для відповідного ботанічного сорту, з довжиною залишених черешків не більше ніж 2,0 см або обрізаних врівень з плечиками </w:t>
            </w:r>
            <w:proofErr w:type="spellStart"/>
            <w:r w:rsidRPr="00AA39C3">
              <w:rPr>
                <w:rFonts w:ascii="Times New Roman" w:eastAsia="Times New Roman" w:hAnsi="Times New Roman"/>
                <w:sz w:val="24"/>
                <w:szCs w:val="24"/>
                <w:lang w:eastAsia="ru-RU"/>
              </w:rPr>
              <w:t>коренеплода</w:t>
            </w:r>
            <w:proofErr w:type="spellEnd"/>
            <w:r w:rsidRPr="00AA39C3">
              <w:rPr>
                <w:rFonts w:ascii="Times New Roman" w:eastAsia="Times New Roman" w:hAnsi="Times New Roman"/>
                <w:sz w:val="24"/>
                <w:szCs w:val="24"/>
                <w:lang w:eastAsia="ru-RU"/>
              </w:rPr>
              <w:t xml:space="preserve">. Має бути свіжою, столовою, вирощеною в природних умовах, без перевищеного вмісту хімічних речовин, свіжа, чиста, здорова, </w:t>
            </w:r>
            <w:proofErr w:type="spellStart"/>
            <w:r w:rsidRPr="00AA39C3">
              <w:rPr>
                <w:rFonts w:ascii="Times New Roman" w:eastAsia="Times New Roman" w:hAnsi="Times New Roman"/>
                <w:sz w:val="24"/>
                <w:szCs w:val="24"/>
                <w:lang w:eastAsia="ru-RU"/>
              </w:rPr>
              <w:t>плотність</w:t>
            </w:r>
            <w:proofErr w:type="spellEnd"/>
            <w:r w:rsidRPr="00AA39C3">
              <w:rPr>
                <w:rFonts w:ascii="Times New Roman" w:eastAsia="Times New Roman" w:hAnsi="Times New Roman"/>
                <w:sz w:val="24"/>
                <w:szCs w:val="24"/>
                <w:lang w:eastAsia="ru-RU"/>
              </w:rPr>
              <w:t xml:space="preserve"> достатньої зрілості, типова для ботанічного сорту формою і кольором, без ознак гнилі, без сторонніх запахів, механічного пошкодження та пошкодження шкідниками. Не допускаються </w:t>
            </w:r>
            <w:proofErr w:type="spellStart"/>
            <w:r w:rsidRPr="00AA39C3">
              <w:rPr>
                <w:rFonts w:ascii="Times New Roman" w:eastAsia="Times New Roman" w:hAnsi="Times New Roman"/>
                <w:sz w:val="24"/>
                <w:szCs w:val="24"/>
                <w:lang w:eastAsia="ru-RU"/>
              </w:rPr>
              <w:t>корнеплоди</w:t>
            </w:r>
            <w:proofErr w:type="spellEnd"/>
            <w:r w:rsidRPr="00AA39C3">
              <w:rPr>
                <w:rFonts w:ascii="Times New Roman" w:eastAsia="Times New Roman" w:hAnsi="Times New Roman"/>
                <w:sz w:val="24"/>
                <w:szCs w:val="24"/>
                <w:lang w:eastAsia="ru-RU"/>
              </w:rPr>
              <w:t>, що підморожені, із гниллю та сторонніми запахами.</w:t>
            </w:r>
          </w:p>
          <w:p w14:paraId="40FA87AA" w14:textId="77777777" w:rsidR="00D147FA" w:rsidRPr="00AA39C3" w:rsidRDefault="00D147FA" w:rsidP="00D147FA">
            <w:pPr>
              <w:spacing w:line="240" w:lineRule="auto"/>
              <w:rPr>
                <w:rFonts w:ascii="Times New Roman" w:eastAsia="Times New Roman" w:hAnsi="Times New Roman"/>
                <w:sz w:val="24"/>
                <w:szCs w:val="24"/>
              </w:rPr>
            </w:pPr>
            <w:r w:rsidRPr="00AA39C3">
              <w:rPr>
                <w:rFonts w:ascii="Times New Roman" w:eastAsia="Times New Roman" w:hAnsi="Times New Roman"/>
                <w:sz w:val="24"/>
                <w:szCs w:val="24"/>
                <w:lang w:eastAsia="ru-RU"/>
              </w:rPr>
              <w:t>Якість відповідно до ГОСТ, ДСТУ, ТУ та інших документів, що діють на території України.</w:t>
            </w:r>
          </w:p>
        </w:tc>
      </w:tr>
      <w:tr w:rsidR="00D147FA" w14:paraId="06A65A1D" w14:textId="77777777" w:rsidTr="00D147FA">
        <w:trPr>
          <w:trHeight w:val="1356"/>
        </w:trPr>
        <w:tc>
          <w:tcPr>
            <w:tcW w:w="335" w:type="pct"/>
          </w:tcPr>
          <w:p w14:paraId="5DB7EE9F" w14:textId="77777777" w:rsidR="00D147FA" w:rsidRPr="00D54256" w:rsidRDefault="00D147FA" w:rsidP="00D147FA">
            <w:pPr>
              <w:spacing w:line="240" w:lineRule="auto"/>
              <w:rPr>
                <w:rFonts w:ascii="Times New Roman" w:hAnsi="Times New Roman"/>
                <w:bCs/>
                <w:spacing w:val="-3"/>
                <w:sz w:val="24"/>
                <w:szCs w:val="24"/>
              </w:rPr>
            </w:pPr>
            <w:r w:rsidRPr="00D54256">
              <w:rPr>
                <w:rFonts w:ascii="Times New Roman" w:hAnsi="Times New Roman"/>
                <w:bCs/>
                <w:spacing w:val="-3"/>
                <w:sz w:val="24"/>
                <w:szCs w:val="24"/>
              </w:rPr>
              <w:lastRenderedPageBreak/>
              <w:t>3</w:t>
            </w:r>
          </w:p>
        </w:tc>
        <w:tc>
          <w:tcPr>
            <w:tcW w:w="932" w:type="pct"/>
            <w:shd w:val="clear" w:color="auto" w:fill="auto"/>
          </w:tcPr>
          <w:p w14:paraId="744A2ADE" w14:textId="77777777" w:rsidR="00D147FA" w:rsidRPr="00AA39C3" w:rsidRDefault="00D147FA" w:rsidP="00D147FA">
            <w:pPr>
              <w:rPr>
                <w:rFonts w:ascii="Times New Roman" w:hAnsi="Times New Roman"/>
                <w:sz w:val="24"/>
                <w:szCs w:val="24"/>
              </w:rPr>
            </w:pPr>
            <w:r w:rsidRPr="00D37B37">
              <w:rPr>
                <w:rFonts w:ascii="Times New Roman" w:hAnsi="Times New Roman" w:cs="Times New Roman"/>
                <w:color w:val="000000"/>
              </w:rPr>
              <w:t>Буряк</w:t>
            </w:r>
          </w:p>
        </w:tc>
        <w:tc>
          <w:tcPr>
            <w:tcW w:w="640" w:type="pct"/>
            <w:shd w:val="clear" w:color="auto" w:fill="auto"/>
          </w:tcPr>
          <w:p w14:paraId="5C5B7012" w14:textId="411C39DB" w:rsidR="00D147FA" w:rsidRPr="00D37B37" w:rsidRDefault="00D147FA" w:rsidP="00D147FA">
            <w:pPr>
              <w:rPr>
                <w:rFonts w:ascii="Times New Roman" w:hAnsi="Times New Roman" w:cs="Times New Roman"/>
                <w:b/>
                <w:bCs/>
                <w:color w:val="000000"/>
                <w:sz w:val="24"/>
                <w:szCs w:val="24"/>
              </w:rPr>
            </w:pPr>
            <w:r w:rsidRPr="00D147FA">
              <w:rPr>
                <w:rFonts w:ascii="Times New Roman" w:hAnsi="Times New Roman" w:cs="Times New Roman"/>
              </w:rPr>
              <w:t>1065</w:t>
            </w:r>
          </w:p>
        </w:tc>
        <w:tc>
          <w:tcPr>
            <w:tcW w:w="3093" w:type="pct"/>
            <w:shd w:val="clear" w:color="auto" w:fill="auto"/>
          </w:tcPr>
          <w:p w14:paraId="3AE75242" w14:textId="77777777" w:rsidR="00D147FA" w:rsidRPr="00AA39C3" w:rsidRDefault="00D147FA" w:rsidP="00D147FA">
            <w:pPr>
              <w:spacing w:after="0" w:line="240" w:lineRule="auto"/>
              <w:rPr>
                <w:rFonts w:ascii="Times New Roman" w:eastAsia="Times New Roman" w:hAnsi="Times New Roman"/>
                <w:color w:val="000000"/>
                <w:sz w:val="24"/>
                <w:szCs w:val="24"/>
                <w:lang w:eastAsia="ru-RU"/>
              </w:rPr>
            </w:pPr>
            <w:r w:rsidRPr="00AA39C3">
              <w:rPr>
                <w:rFonts w:ascii="Times New Roman" w:eastAsia="Times New Roman" w:hAnsi="Times New Roman"/>
                <w:color w:val="000000"/>
                <w:sz w:val="24"/>
                <w:szCs w:val="24"/>
                <w:lang w:eastAsia="ru-RU"/>
              </w:rPr>
              <w:t xml:space="preserve">Коренеплоди свіжі,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2,0 см або обрізаних врівень з плечиками </w:t>
            </w:r>
            <w:proofErr w:type="spellStart"/>
            <w:r w:rsidRPr="00AA39C3">
              <w:rPr>
                <w:rFonts w:ascii="Times New Roman" w:eastAsia="Times New Roman" w:hAnsi="Times New Roman"/>
                <w:color w:val="000000"/>
                <w:sz w:val="24"/>
                <w:szCs w:val="24"/>
                <w:lang w:eastAsia="ru-RU"/>
              </w:rPr>
              <w:t>коренеплода</w:t>
            </w:r>
            <w:proofErr w:type="spellEnd"/>
            <w:r w:rsidRPr="00AA39C3">
              <w:rPr>
                <w:rFonts w:ascii="Times New Roman" w:eastAsia="Times New Roman" w:hAnsi="Times New Roman"/>
                <w:color w:val="000000"/>
                <w:sz w:val="24"/>
                <w:szCs w:val="24"/>
                <w:lang w:eastAsia="ru-RU"/>
              </w:rPr>
              <w:t>. Внутрішня будова - м’якуш соковитий, червоний  різних відтінків залежно від особливостей ботанічного сорту. Допустимі коренеплоди з вузькими рожевими кільцями не більше ніж 10 % відносно маси. Розмір коренеплоду за найбільшим поперечним діаметром: см: 7,0 — 10,0. Розмір коренеплоду за довжиною, для видовжених форм: см: 10,0 — 12,0.</w:t>
            </w:r>
          </w:p>
          <w:p w14:paraId="574B8125" w14:textId="77777777" w:rsidR="00D147FA" w:rsidRPr="00AA39C3" w:rsidRDefault="00D147FA" w:rsidP="00D147FA">
            <w:pPr>
              <w:spacing w:line="240" w:lineRule="auto"/>
              <w:rPr>
                <w:rFonts w:ascii="Times New Roman" w:eastAsia="Times New Roman" w:hAnsi="Times New Roman"/>
                <w:color w:val="000000"/>
                <w:sz w:val="24"/>
                <w:szCs w:val="24"/>
                <w:lang w:eastAsia="ru-RU"/>
              </w:rPr>
            </w:pPr>
            <w:r w:rsidRPr="00AA39C3">
              <w:rPr>
                <w:rFonts w:ascii="Times New Roman" w:eastAsia="Times New Roman" w:hAnsi="Times New Roman"/>
                <w:color w:val="000000"/>
                <w:sz w:val="24"/>
                <w:szCs w:val="24"/>
                <w:lang w:eastAsia="ru-RU"/>
              </w:rPr>
              <w:t>Якість відповідно до ГОСТ, ДСТУ, ТУ та інших документів, що діють на території України.</w:t>
            </w:r>
          </w:p>
        </w:tc>
      </w:tr>
      <w:tr w:rsidR="00D147FA" w14:paraId="61EB4DFB" w14:textId="77777777" w:rsidTr="00D147FA">
        <w:trPr>
          <w:trHeight w:val="1356"/>
        </w:trPr>
        <w:tc>
          <w:tcPr>
            <w:tcW w:w="335" w:type="pct"/>
          </w:tcPr>
          <w:p w14:paraId="36DBACB4" w14:textId="77777777" w:rsidR="00D147FA" w:rsidRPr="00D54256" w:rsidRDefault="00D147FA" w:rsidP="00D147FA">
            <w:pPr>
              <w:spacing w:line="240" w:lineRule="auto"/>
              <w:rPr>
                <w:rFonts w:ascii="Times New Roman" w:hAnsi="Times New Roman"/>
                <w:bCs/>
                <w:spacing w:val="-3"/>
                <w:sz w:val="24"/>
                <w:szCs w:val="24"/>
              </w:rPr>
            </w:pPr>
            <w:r w:rsidRPr="00D54256">
              <w:rPr>
                <w:rFonts w:ascii="Times New Roman" w:hAnsi="Times New Roman"/>
                <w:bCs/>
                <w:spacing w:val="-3"/>
                <w:sz w:val="24"/>
                <w:szCs w:val="24"/>
              </w:rPr>
              <w:t>4</w:t>
            </w:r>
          </w:p>
        </w:tc>
        <w:tc>
          <w:tcPr>
            <w:tcW w:w="932" w:type="pct"/>
            <w:shd w:val="clear" w:color="auto" w:fill="auto"/>
          </w:tcPr>
          <w:p w14:paraId="247D48A3" w14:textId="77777777" w:rsidR="00D147FA" w:rsidRPr="00AA39C3" w:rsidRDefault="00D147FA" w:rsidP="00D147FA">
            <w:pPr>
              <w:rPr>
                <w:rFonts w:ascii="Times New Roman" w:hAnsi="Times New Roman"/>
                <w:sz w:val="24"/>
                <w:szCs w:val="24"/>
              </w:rPr>
            </w:pPr>
            <w:r w:rsidRPr="00D37B37">
              <w:rPr>
                <w:rFonts w:ascii="Times New Roman" w:hAnsi="Times New Roman" w:cs="Times New Roman"/>
                <w:color w:val="000000"/>
              </w:rPr>
              <w:t>Цибуля</w:t>
            </w:r>
          </w:p>
        </w:tc>
        <w:tc>
          <w:tcPr>
            <w:tcW w:w="640" w:type="pct"/>
            <w:shd w:val="clear" w:color="auto" w:fill="auto"/>
          </w:tcPr>
          <w:p w14:paraId="7558677C" w14:textId="4007E712" w:rsidR="00D147FA" w:rsidRPr="00D37B37" w:rsidRDefault="00D147FA" w:rsidP="00D147FA">
            <w:pPr>
              <w:rPr>
                <w:rFonts w:ascii="Times New Roman" w:hAnsi="Times New Roman" w:cs="Times New Roman"/>
                <w:b/>
                <w:bCs/>
                <w:color w:val="000000"/>
                <w:sz w:val="24"/>
                <w:szCs w:val="24"/>
              </w:rPr>
            </w:pPr>
            <w:r w:rsidRPr="00D147FA">
              <w:rPr>
                <w:rFonts w:ascii="Times New Roman" w:hAnsi="Times New Roman" w:cs="Times New Roman"/>
              </w:rPr>
              <w:t>890</w:t>
            </w:r>
          </w:p>
        </w:tc>
        <w:tc>
          <w:tcPr>
            <w:tcW w:w="3093" w:type="pct"/>
            <w:shd w:val="clear" w:color="auto" w:fill="auto"/>
          </w:tcPr>
          <w:p w14:paraId="5B86EAD1" w14:textId="77777777" w:rsidR="00D147FA" w:rsidRPr="00AA39C3" w:rsidRDefault="00D147FA" w:rsidP="00D147FA">
            <w:pPr>
              <w:keepNext/>
              <w:numPr>
                <w:ilvl w:val="2"/>
                <w:numId w:val="0"/>
              </w:numPr>
              <w:shd w:val="clear" w:color="auto" w:fill="FFFFFF"/>
              <w:tabs>
                <w:tab w:val="num" w:pos="0"/>
              </w:tabs>
              <w:suppressAutoHyphens/>
              <w:spacing w:after="0" w:line="240" w:lineRule="auto"/>
              <w:outlineLvl w:val="2"/>
              <w:rPr>
                <w:rFonts w:ascii="Times New Roman" w:eastAsia="Times New Roman" w:hAnsi="Times New Roman"/>
                <w:color w:val="000000"/>
                <w:sz w:val="24"/>
                <w:szCs w:val="24"/>
                <w:lang w:eastAsia="ru-RU"/>
              </w:rPr>
            </w:pPr>
            <w:r w:rsidRPr="00AA39C3">
              <w:rPr>
                <w:rFonts w:ascii="Times New Roman" w:hAnsi="Times New Roman"/>
                <w:color w:val="000000"/>
                <w:sz w:val="24"/>
                <w:szCs w:val="24"/>
              </w:rPr>
              <w:t xml:space="preserve">Цибуля доспіла, здорова, чиста, свіжа, суха, не проросла, властива для даного ботанічного сорту форми і кольору, з сухими верхніми лусками і висушеною шийкою від 2 до 5 см. Допускається до 5% цибулин з </w:t>
            </w:r>
            <w:proofErr w:type="spellStart"/>
            <w:r w:rsidRPr="00AA39C3">
              <w:rPr>
                <w:rFonts w:ascii="Times New Roman" w:hAnsi="Times New Roman"/>
                <w:color w:val="000000"/>
                <w:sz w:val="24"/>
                <w:szCs w:val="24"/>
              </w:rPr>
              <w:t>тріщинами</w:t>
            </w:r>
            <w:proofErr w:type="spellEnd"/>
            <w:r w:rsidRPr="00AA39C3">
              <w:rPr>
                <w:rFonts w:ascii="Times New Roman" w:hAnsi="Times New Roman"/>
                <w:color w:val="000000"/>
                <w:sz w:val="24"/>
                <w:szCs w:val="24"/>
              </w:rPr>
              <w:t xml:space="preserve"> сухої луски, що відкривають соковиту луску на ширину не більше 2 мм. Не пошкоджена шкідниками. Мінімальна вага цибулини – не менше 80 </w:t>
            </w:r>
            <w:proofErr w:type="spellStart"/>
            <w:r w:rsidRPr="00AA39C3">
              <w:rPr>
                <w:rFonts w:ascii="Times New Roman" w:hAnsi="Times New Roman"/>
                <w:color w:val="000000"/>
                <w:sz w:val="24"/>
                <w:szCs w:val="24"/>
              </w:rPr>
              <w:t>гр.Якість</w:t>
            </w:r>
            <w:proofErr w:type="spellEnd"/>
            <w:r w:rsidRPr="00AA39C3">
              <w:rPr>
                <w:rFonts w:ascii="Times New Roman" w:hAnsi="Times New Roman"/>
                <w:color w:val="000000"/>
                <w:sz w:val="24"/>
                <w:szCs w:val="24"/>
              </w:rPr>
              <w:t xml:space="preserve"> відповідно до ГОСТ, ДСТУ, ТУ та інших документів, що діють на території України.</w:t>
            </w:r>
          </w:p>
        </w:tc>
      </w:tr>
      <w:tr w:rsidR="00D147FA" w14:paraId="34ADA54E" w14:textId="77777777" w:rsidTr="00D147FA">
        <w:trPr>
          <w:trHeight w:val="1356"/>
        </w:trPr>
        <w:tc>
          <w:tcPr>
            <w:tcW w:w="335" w:type="pct"/>
          </w:tcPr>
          <w:p w14:paraId="1B1B9244" w14:textId="77777777" w:rsidR="00D147FA" w:rsidRPr="00D54256" w:rsidRDefault="00D147FA" w:rsidP="00D147FA">
            <w:pPr>
              <w:spacing w:line="240" w:lineRule="auto"/>
              <w:rPr>
                <w:rFonts w:ascii="Times New Roman" w:hAnsi="Times New Roman"/>
                <w:bCs/>
                <w:spacing w:val="-3"/>
                <w:sz w:val="24"/>
                <w:szCs w:val="24"/>
              </w:rPr>
            </w:pPr>
            <w:r w:rsidRPr="00D54256">
              <w:rPr>
                <w:rFonts w:ascii="Times New Roman" w:hAnsi="Times New Roman"/>
                <w:bCs/>
                <w:spacing w:val="-3"/>
                <w:sz w:val="24"/>
                <w:szCs w:val="24"/>
              </w:rPr>
              <w:t>5</w:t>
            </w:r>
          </w:p>
        </w:tc>
        <w:tc>
          <w:tcPr>
            <w:tcW w:w="932" w:type="pct"/>
            <w:shd w:val="clear" w:color="auto" w:fill="auto"/>
          </w:tcPr>
          <w:p w14:paraId="0BC70CC1" w14:textId="77777777" w:rsidR="00D147FA" w:rsidRPr="00AA39C3" w:rsidRDefault="00D147FA" w:rsidP="00D147FA">
            <w:pPr>
              <w:rPr>
                <w:rFonts w:ascii="Times New Roman" w:hAnsi="Times New Roman"/>
                <w:sz w:val="24"/>
                <w:szCs w:val="24"/>
              </w:rPr>
            </w:pPr>
            <w:r w:rsidRPr="00D37B37">
              <w:rPr>
                <w:rFonts w:ascii="Times New Roman" w:hAnsi="Times New Roman" w:cs="Times New Roman"/>
                <w:color w:val="000000"/>
              </w:rPr>
              <w:t>Помідори свіжі</w:t>
            </w:r>
          </w:p>
        </w:tc>
        <w:tc>
          <w:tcPr>
            <w:tcW w:w="640" w:type="pct"/>
            <w:shd w:val="clear" w:color="auto" w:fill="auto"/>
          </w:tcPr>
          <w:p w14:paraId="6E40F79E" w14:textId="315A2C28" w:rsidR="00D147FA" w:rsidRPr="00D37B37" w:rsidRDefault="00D147FA" w:rsidP="00D147FA">
            <w:pPr>
              <w:rPr>
                <w:rFonts w:ascii="Times New Roman" w:hAnsi="Times New Roman" w:cs="Times New Roman"/>
                <w:b/>
                <w:bCs/>
                <w:color w:val="000000"/>
                <w:sz w:val="24"/>
                <w:szCs w:val="24"/>
              </w:rPr>
            </w:pPr>
            <w:r w:rsidRPr="00D147FA">
              <w:rPr>
                <w:rFonts w:ascii="Times New Roman" w:hAnsi="Times New Roman" w:cs="Times New Roman"/>
              </w:rPr>
              <w:t>270</w:t>
            </w:r>
          </w:p>
        </w:tc>
        <w:tc>
          <w:tcPr>
            <w:tcW w:w="3093" w:type="pct"/>
            <w:shd w:val="clear" w:color="auto" w:fill="auto"/>
          </w:tcPr>
          <w:p w14:paraId="4D684862" w14:textId="77777777" w:rsidR="00D147FA" w:rsidRPr="00AA39C3" w:rsidRDefault="00D147FA" w:rsidP="00D147FA">
            <w:pPr>
              <w:spacing w:line="240" w:lineRule="auto"/>
              <w:rPr>
                <w:rFonts w:ascii="Times New Roman" w:eastAsia="Times New Roman" w:hAnsi="Times New Roman"/>
                <w:color w:val="000000"/>
                <w:sz w:val="24"/>
                <w:szCs w:val="24"/>
                <w:lang w:eastAsia="ru-RU"/>
              </w:rPr>
            </w:pPr>
            <w:r w:rsidRPr="00AA39C3">
              <w:rPr>
                <w:rFonts w:ascii="Times New Roman" w:hAnsi="Times New Roman"/>
                <w:color w:val="000000"/>
                <w:sz w:val="24"/>
                <w:szCs w:val="24"/>
              </w:rPr>
              <w:t>Помідори цілі, чисті, не зів’ялі, не тріснуті, без пошкоджень, не уражені хворобами,  типові для ботанічного сорту за формою і забарвленням, однакові за розміром та ступеню зрілості з шкіркою. Консистенція – помідори достиглі,  пружні, без пустот, з щільною м'якоттю. В помідорах свіжих має бути в допустимих межах вміст пестицидів та нітратів, без ГМО.</w:t>
            </w:r>
          </w:p>
        </w:tc>
      </w:tr>
      <w:tr w:rsidR="00D147FA" w14:paraId="2B8FDFC7" w14:textId="77777777" w:rsidTr="00D147FA">
        <w:trPr>
          <w:trHeight w:val="1356"/>
        </w:trPr>
        <w:tc>
          <w:tcPr>
            <w:tcW w:w="335" w:type="pct"/>
          </w:tcPr>
          <w:p w14:paraId="04AB62AD" w14:textId="77777777" w:rsidR="00D147FA" w:rsidRPr="00D54256" w:rsidRDefault="00D147FA" w:rsidP="00D147FA">
            <w:pPr>
              <w:spacing w:line="240" w:lineRule="auto"/>
              <w:rPr>
                <w:rFonts w:ascii="Times New Roman" w:hAnsi="Times New Roman"/>
                <w:bCs/>
                <w:spacing w:val="-3"/>
                <w:sz w:val="24"/>
                <w:szCs w:val="24"/>
              </w:rPr>
            </w:pPr>
            <w:r w:rsidRPr="00D54256">
              <w:rPr>
                <w:rFonts w:ascii="Times New Roman" w:hAnsi="Times New Roman"/>
                <w:bCs/>
                <w:spacing w:val="-3"/>
                <w:sz w:val="24"/>
                <w:szCs w:val="24"/>
              </w:rPr>
              <w:t>6</w:t>
            </w:r>
          </w:p>
        </w:tc>
        <w:tc>
          <w:tcPr>
            <w:tcW w:w="932" w:type="pct"/>
            <w:shd w:val="clear" w:color="auto" w:fill="auto"/>
          </w:tcPr>
          <w:p w14:paraId="3DF5494F" w14:textId="77777777" w:rsidR="00D147FA" w:rsidRPr="00AA39C3" w:rsidRDefault="00D147FA" w:rsidP="00D147FA">
            <w:pPr>
              <w:rPr>
                <w:rFonts w:ascii="Times New Roman" w:hAnsi="Times New Roman"/>
                <w:sz w:val="24"/>
                <w:szCs w:val="24"/>
              </w:rPr>
            </w:pPr>
            <w:r w:rsidRPr="00D37B37">
              <w:rPr>
                <w:rFonts w:ascii="Times New Roman" w:hAnsi="Times New Roman" w:cs="Times New Roman"/>
                <w:color w:val="000000"/>
              </w:rPr>
              <w:t>Огірки свіжі</w:t>
            </w:r>
          </w:p>
        </w:tc>
        <w:tc>
          <w:tcPr>
            <w:tcW w:w="640" w:type="pct"/>
            <w:shd w:val="clear" w:color="auto" w:fill="auto"/>
          </w:tcPr>
          <w:p w14:paraId="060A39F6" w14:textId="6038759E" w:rsidR="00D147FA" w:rsidRPr="00D37B37" w:rsidRDefault="00D147FA" w:rsidP="00D147FA">
            <w:pPr>
              <w:rPr>
                <w:rFonts w:ascii="Times New Roman" w:hAnsi="Times New Roman" w:cs="Times New Roman"/>
                <w:b/>
                <w:bCs/>
                <w:color w:val="000000"/>
                <w:sz w:val="24"/>
                <w:szCs w:val="24"/>
              </w:rPr>
            </w:pPr>
            <w:r w:rsidRPr="00D147FA">
              <w:rPr>
                <w:rFonts w:ascii="Times New Roman" w:hAnsi="Times New Roman" w:cs="Times New Roman"/>
              </w:rPr>
              <w:t>195</w:t>
            </w:r>
          </w:p>
        </w:tc>
        <w:tc>
          <w:tcPr>
            <w:tcW w:w="3093" w:type="pct"/>
            <w:shd w:val="clear" w:color="auto" w:fill="auto"/>
          </w:tcPr>
          <w:p w14:paraId="515E592C" w14:textId="77777777" w:rsidR="00D147FA" w:rsidRPr="00AA39C3" w:rsidRDefault="00D147FA" w:rsidP="00D147FA">
            <w:pPr>
              <w:widowControl w:val="0"/>
              <w:spacing w:line="240" w:lineRule="auto"/>
              <w:rPr>
                <w:rFonts w:ascii="Times New Roman" w:hAnsi="Times New Roman"/>
                <w:color w:val="000000"/>
                <w:sz w:val="24"/>
                <w:szCs w:val="24"/>
                <w:lang w:eastAsia="zh-CN"/>
              </w:rPr>
            </w:pPr>
            <w:r w:rsidRPr="00AA39C3">
              <w:rPr>
                <w:rFonts w:ascii="Times New Roman" w:hAnsi="Times New Roman"/>
                <w:color w:val="000000"/>
                <w:sz w:val="24"/>
                <w:szCs w:val="24"/>
              </w:rPr>
              <w:t>ДСТУ 3247-95 Плоди свіжі, цілі, здорові, чисті, недеформовані, без механічних пошкоджень, з плодоніжкою чи без неї, одного ботанічного і товарного сорту за формою, розміром і забарвленням, допускаються злегка вигнуті плоди для довго плідних і середньо плідних огірків. Допускаються плоди з вирваною плодоніжкою (діаметр пошкодження не більше ніж 1,0см). Внутрішня будова м’якушки плоду щільна, з недорозвиненим водянистим насінням. Смак і запах властиві цьому ботанічному сорту, без стороннього запаху та смаку. Розмір плодів: довжина - не більше ніж -25,0 см; найбільший поперечний діаметр, не більше ніж 5,5 см.  Гнилих, запарених, підморожених, в’ялих, жовтих з грубим шкірястим насінням плодів не допускається. Без ГМО. Тара для упаковки – ящики картонні/дерев'яні без сторонніх запахів, чисті та сухі. Тара повинна відповідати характеру товару і захищати його від пошкоджень під час доставки та відвантаження на склади.</w:t>
            </w:r>
          </w:p>
        </w:tc>
      </w:tr>
      <w:tr w:rsidR="00D147FA" w14:paraId="4805D649" w14:textId="77777777" w:rsidTr="00D147FA">
        <w:trPr>
          <w:trHeight w:val="1356"/>
        </w:trPr>
        <w:tc>
          <w:tcPr>
            <w:tcW w:w="335" w:type="pct"/>
          </w:tcPr>
          <w:p w14:paraId="49889342" w14:textId="77777777" w:rsidR="00D147FA" w:rsidRPr="00D54256" w:rsidRDefault="00D147FA" w:rsidP="00D147FA">
            <w:pPr>
              <w:spacing w:line="240" w:lineRule="auto"/>
              <w:rPr>
                <w:rFonts w:ascii="Times New Roman" w:hAnsi="Times New Roman"/>
                <w:bCs/>
                <w:spacing w:val="-3"/>
                <w:sz w:val="24"/>
                <w:szCs w:val="24"/>
              </w:rPr>
            </w:pPr>
            <w:r w:rsidRPr="00D54256">
              <w:rPr>
                <w:rFonts w:ascii="Times New Roman" w:hAnsi="Times New Roman"/>
                <w:bCs/>
                <w:spacing w:val="-3"/>
                <w:sz w:val="24"/>
                <w:szCs w:val="24"/>
              </w:rPr>
              <w:t>7</w:t>
            </w:r>
          </w:p>
        </w:tc>
        <w:tc>
          <w:tcPr>
            <w:tcW w:w="932" w:type="pct"/>
            <w:shd w:val="clear" w:color="auto" w:fill="auto"/>
          </w:tcPr>
          <w:p w14:paraId="17862D23" w14:textId="77777777" w:rsidR="00D147FA" w:rsidRPr="00AA39C3" w:rsidRDefault="00D147FA" w:rsidP="00D147FA">
            <w:pPr>
              <w:rPr>
                <w:rFonts w:ascii="Times New Roman" w:hAnsi="Times New Roman"/>
                <w:sz w:val="24"/>
                <w:szCs w:val="24"/>
              </w:rPr>
            </w:pPr>
            <w:r w:rsidRPr="00D37B37">
              <w:rPr>
                <w:rFonts w:ascii="Times New Roman" w:hAnsi="Times New Roman" w:cs="Times New Roman"/>
                <w:color w:val="000000"/>
              </w:rPr>
              <w:t>Кабачки</w:t>
            </w:r>
          </w:p>
        </w:tc>
        <w:tc>
          <w:tcPr>
            <w:tcW w:w="640" w:type="pct"/>
            <w:shd w:val="clear" w:color="auto" w:fill="auto"/>
          </w:tcPr>
          <w:p w14:paraId="117E493F" w14:textId="6B86C1E5" w:rsidR="00D147FA" w:rsidRPr="00D37B37" w:rsidRDefault="00D147FA" w:rsidP="00D147FA">
            <w:pPr>
              <w:rPr>
                <w:rFonts w:ascii="Times New Roman" w:hAnsi="Times New Roman" w:cs="Times New Roman"/>
                <w:b/>
                <w:bCs/>
                <w:color w:val="000000"/>
                <w:sz w:val="24"/>
                <w:szCs w:val="24"/>
              </w:rPr>
            </w:pPr>
            <w:r w:rsidRPr="00D147FA">
              <w:rPr>
                <w:rFonts w:ascii="Times New Roman" w:hAnsi="Times New Roman" w:cs="Times New Roman"/>
              </w:rPr>
              <w:t>200</w:t>
            </w:r>
          </w:p>
        </w:tc>
        <w:tc>
          <w:tcPr>
            <w:tcW w:w="3093" w:type="pct"/>
            <w:shd w:val="clear" w:color="auto" w:fill="auto"/>
          </w:tcPr>
          <w:p w14:paraId="34CCABD6" w14:textId="77777777" w:rsidR="00D147FA" w:rsidRPr="00AA39C3" w:rsidRDefault="00D147FA" w:rsidP="00D147FA">
            <w:pPr>
              <w:keepNext/>
              <w:numPr>
                <w:ilvl w:val="2"/>
                <w:numId w:val="0"/>
              </w:numPr>
              <w:shd w:val="clear" w:color="auto" w:fill="FFFFFF"/>
              <w:tabs>
                <w:tab w:val="num" w:pos="0"/>
              </w:tabs>
              <w:suppressAutoHyphens/>
              <w:spacing w:after="0" w:line="240" w:lineRule="auto"/>
              <w:outlineLvl w:val="2"/>
              <w:rPr>
                <w:rFonts w:ascii="Times New Roman" w:hAnsi="Times New Roman"/>
                <w:color w:val="000000"/>
                <w:sz w:val="24"/>
                <w:szCs w:val="24"/>
              </w:rPr>
            </w:pPr>
            <w:r w:rsidRPr="00AA39C3">
              <w:rPr>
                <w:rFonts w:ascii="Times New Roman" w:hAnsi="Times New Roman"/>
                <w:color w:val="000000"/>
                <w:sz w:val="24"/>
                <w:szCs w:val="24"/>
              </w:rPr>
              <w:t xml:space="preserve">Якість повинна відповідати відповідним вимогам стандартів. Плоди в технічній ступені зрілості, свіжі, цілі, чисті, здорові, не зів'ялі, з не огрубілою шкіркою, з плодоніжкою, без зайвої зовнішньої вологості, механічних пошкоджень, пошкоджень сільськогосподарськими шкідниками і хворобами, типової для ботанічного сорту форми і забарвлення. Запах і смак властиві даному </w:t>
            </w:r>
            <w:r w:rsidRPr="00AA39C3">
              <w:rPr>
                <w:rFonts w:ascii="Times New Roman" w:hAnsi="Times New Roman"/>
                <w:color w:val="000000"/>
                <w:sz w:val="24"/>
                <w:szCs w:val="24"/>
              </w:rPr>
              <w:lastRenderedPageBreak/>
              <w:t xml:space="preserve">ботанічному сорту без стороннього запаху і присмаку. Внутрішня будова: м'якоть соковита, щільна, без пустот і </w:t>
            </w:r>
            <w:proofErr w:type="spellStart"/>
            <w:r w:rsidRPr="00AA39C3">
              <w:rPr>
                <w:rFonts w:ascii="Times New Roman" w:hAnsi="Times New Roman"/>
                <w:color w:val="000000"/>
                <w:sz w:val="24"/>
                <w:szCs w:val="24"/>
              </w:rPr>
              <w:t>тріщин</w:t>
            </w:r>
            <w:proofErr w:type="spellEnd"/>
            <w:r w:rsidRPr="00AA39C3">
              <w:rPr>
                <w:rFonts w:ascii="Times New Roman" w:hAnsi="Times New Roman"/>
                <w:color w:val="000000"/>
                <w:sz w:val="24"/>
                <w:szCs w:val="24"/>
              </w:rPr>
              <w:t xml:space="preserve">, насіннєве гніздо з недорозвиненим білим насінням. Не допускається наявність плодів зів'ялих (зморщених), запліснявілих, загнилих, запарених, з грубою пожовклою шкіркою, з пошкодженням м'якоті. Наявність плодів перезрілих, з пустотами і </w:t>
            </w:r>
            <w:proofErr w:type="spellStart"/>
            <w:r w:rsidRPr="00AA39C3">
              <w:rPr>
                <w:rFonts w:ascii="Times New Roman" w:hAnsi="Times New Roman"/>
                <w:color w:val="000000"/>
                <w:sz w:val="24"/>
                <w:szCs w:val="24"/>
              </w:rPr>
              <w:t>тріщинами</w:t>
            </w:r>
            <w:proofErr w:type="spellEnd"/>
            <w:r w:rsidRPr="00AA39C3">
              <w:rPr>
                <w:rFonts w:ascii="Times New Roman" w:hAnsi="Times New Roman"/>
                <w:color w:val="000000"/>
                <w:sz w:val="24"/>
                <w:szCs w:val="24"/>
              </w:rPr>
              <w:t>.</w:t>
            </w:r>
          </w:p>
          <w:p w14:paraId="2AE90231" w14:textId="77777777" w:rsidR="00D147FA" w:rsidRPr="00AA39C3" w:rsidRDefault="00D147FA" w:rsidP="00D147FA">
            <w:pPr>
              <w:tabs>
                <w:tab w:val="left" w:pos="743"/>
                <w:tab w:val="right" w:pos="9000"/>
              </w:tabs>
              <w:spacing w:after="0" w:line="240" w:lineRule="auto"/>
              <w:ind w:left="34" w:right="121"/>
              <w:rPr>
                <w:rFonts w:ascii="Times New Roman" w:eastAsia="Times New Roman" w:hAnsi="Times New Roman"/>
                <w:sz w:val="24"/>
                <w:szCs w:val="24"/>
                <w:lang w:eastAsia="ru-RU"/>
              </w:rPr>
            </w:pPr>
            <w:r w:rsidRPr="00AA39C3">
              <w:rPr>
                <w:rFonts w:ascii="Times New Roman" w:hAnsi="Times New Roman"/>
                <w:color w:val="000000"/>
                <w:sz w:val="24"/>
                <w:szCs w:val="24"/>
              </w:rPr>
              <w:t>Без хімікатів. Товар не повинен містити генетично-модифіковані організми (ГМО).</w:t>
            </w:r>
            <w:r w:rsidRPr="00AA39C3">
              <w:rPr>
                <w:rFonts w:ascii="Times New Roman" w:eastAsia="Times New Roman" w:hAnsi="Times New Roman"/>
                <w:sz w:val="24"/>
                <w:szCs w:val="24"/>
                <w:lang w:eastAsia="ru-RU"/>
              </w:rPr>
              <w:t xml:space="preserve"> Якість повинна відповідати нормам ДСТУ 318-91.</w:t>
            </w:r>
          </w:p>
        </w:tc>
      </w:tr>
      <w:tr w:rsidR="00D147FA" w14:paraId="17831B00" w14:textId="77777777" w:rsidTr="00D147FA">
        <w:trPr>
          <w:trHeight w:val="1356"/>
        </w:trPr>
        <w:tc>
          <w:tcPr>
            <w:tcW w:w="335" w:type="pct"/>
          </w:tcPr>
          <w:p w14:paraId="22FA891C" w14:textId="77777777" w:rsidR="00D147FA" w:rsidRPr="00D54256" w:rsidRDefault="00D147FA" w:rsidP="00D147FA">
            <w:pPr>
              <w:spacing w:line="240" w:lineRule="auto"/>
              <w:rPr>
                <w:rFonts w:ascii="Times New Roman" w:hAnsi="Times New Roman"/>
                <w:bCs/>
                <w:spacing w:val="-3"/>
                <w:sz w:val="24"/>
                <w:szCs w:val="24"/>
              </w:rPr>
            </w:pPr>
            <w:r w:rsidRPr="00D54256">
              <w:rPr>
                <w:rFonts w:ascii="Times New Roman" w:hAnsi="Times New Roman"/>
                <w:bCs/>
                <w:spacing w:val="-3"/>
                <w:sz w:val="24"/>
                <w:szCs w:val="24"/>
              </w:rPr>
              <w:lastRenderedPageBreak/>
              <w:t>8</w:t>
            </w:r>
          </w:p>
        </w:tc>
        <w:tc>
          <w:tcPr>
            <w:tcW w:w="932" w:type="pct"/>
            <w:shd w:val="clear" w:color="auto" w:fill="auto"/>
          </w:tcPr>
          <w:p w14:paraId="006AC1CE" w14:textId="77777777" w:rsidR="00D147FA" w:rsidRPr="00AA39C3" w:rsidRDefault="00D147FA" w:rsidP="00D147FA">
            <w:pPr>
              <w:rPr>
                <w:rFonts w:ascii="Times New Roman" w:hAnsi="Times New Roman"/>
                <w:sz w:val="24"/>
                <w:szCs w:val="24"/>
              </w:rPr>
            </w:pPr>
            <w:r w:rsidRPr="00D37B37">
              <w:rPr>
                <w:rFonts w:ascii="Times New Roman" w:hAnsi="Times New Roman" w:cs="Times New Roman"/>
                <w:color w:val="000000"/>
              </w:rPr>
              <w:t>Баклажани</w:t>
            </w:r>
          </w:p>
        </w:tc>
        <w:tc>
          <w:tcPr>
            <w:tcW w:w="640" w:type="pct"/>
            <w:shd w:val="clear" w:color="auto" w:fill="auto"/>
          </w:tcPr>
          <w:p w14:paraId="1A99AC04" w14:textId="68667867" w:rsidR="00D147FA" w:rsidRPr="00D37B37" w:rsidRDefault="00D147FA" w:rsidP="00D147FA">
            <w:pPr>
              <w:rPr>
                <w:rFonts w:ascii="Times New Roman" w:hAnsi="Times New Roman" w:cs="Times New Roman"/>
                <w:b/>
                <w:bCs/>
                <w:color w:val="000000"/>
                <w:sz w:val="24"/>
                <w:szCs w:val="24"/>
              </w:rPr>
            </w:pPr>
            <w:r w:rsidRPr="00D147FA">
              <w:rPr>
                <w:rFonts w:ascii="Times New Roman" w:hAnsi="Times New Roman" w:cs="Times New Roman"/>
              </w:rPr>
              <w:t>100</w:t>
            </w:r>
          </w:p>
        </w:tc>
        <w:tc>
          <w:tcPr>
            <w:tcW w:w="3093" w:type="pct"/>
            <w:shd w:val="clear" w:color="auto" w:fill="auto"/>
          </w:tcPr>
          <w:p w14:paraId="1468E76E" w14:textId="77777777" w:rsidR="00D147FA" w:rsidRPr="00AA39C3" w:rsidRDefault="00D147FA" w:rsidP="00D147FA">
            <w:pPr>
              <w:spacing w:line="240" w:lineRule="auto"/>
              <w:rPr>
                <w:rFonts w:ascii="Times New Roman" w:eastAsia="Times New Roman" w:hAnsi="Times New Roman"/>
                <w:color w:val="000000"/>
                <w:sz w:val="24"/>
                <w:szCs w:val="24"/>
                <w:lang w:eastAsia="ru-RU"/>
              </w:rPr>
            </w:pPr>
            <w:r w:rsidRPr="00AA39C3">
              <w:rPr>
                <w:rFonts w:ascii="Times New Roman" w:hAnsi="Times New Roman"/>
                <w:color w:val="000000"/>
                <w:sz w:val="24"/>
                <w:szCs w:val="24"/>
              </w:rPr>
              <w:t>ДСТУ 2660-94 Зовнішній вигляд: плоди свіжі, чисті, здорові, нев'ялі, типової для ботанічного сорту форми і забарвлення, технічного ступеню стиглості, з плодоніжкою. Внутрішня будова: м'якуш плода пружний, без пустот, насіннєве гніздо з недорозвиненим білим насінням, забарвлення м'якуша – біле, зеленувате краях. Розмір плодів для сортів подовженої  форми (довжина без плодоніжки) не менше 10см. Не допускаються плоди з механічними пошкодженнями, з наявністю гнилі та землі на поверхні. Упаковуються в сітки.</w:t>
            </w:r>
            <w:r w:rsidRPr="00AA39C3">
              <w:rPr>
                <w:rFonts w:ascii="Times New Roman" w:hAnsi="Times New Roman"/>
                <w:color w:val="000000"/>
                <w:sz w:val="24"/>
                <w:szCs w:val="24"/>
                <w:lang w:eastAsia="zh-CN"/>
              </w:rPr>
              <w:t xml:space="preserve"> Не допускаються плоди, пошкоджені шкідниками та гризунами, із стороннім запахом та смаком, підгорілі. Не допускається пісок чи інші сторонні домішки. На момент постачання товар повинен мати залишковий термін придатності не менше 80% від дати виготовлення. Продукція повинна відповідати вимогам діючого санітарного законодавства України, нормам харчування.</w:t>
            </w:r>
          </w:p>
        </w:tc>
      </w:tr>
      <w:tr w:rsidR="00D147FA" w14:paraId="7043348D" w14:textId="77777777" w:rsidTr="00D147FA">
        <w:trPr>
          <w:trHeight w:val="1356"/>
        </w:trPr>
        <w:tc>
          <w:tcPr>
            <w:tcW w:w="335" w:type="pct"/>
          </w:tcPr>
          <w:p w14:paraId="1BAF9B64" w14:textId="77777777" w:rsidR="00D147FA" w:rsidRPr="00D54256" w:rsidRDefault="00D147FA" w:rsidP="00D147FA">
            <w:pPr>
              <w:spacing w:line="240" w:lineRule="auto"/>
              <w:rPr>
                <w:rFonts w:ascii="Times New Roman" w:hAnsi="Times New Roman"/>
                <w:bCs/>
                <w:spacing w:val="-3"/>
                <w:sz w:val="24"/>
                <w:szCs w:val="24"/>
              </w:rPr>
            </w:pPr>
            <w:r w:rsidRPr="00D54256">
              <w:rPr>
                <w:rFonts w:ascii="Times New Roman" w:hAnsi="Times New Roman"/>
                <w:bCs/>
                <w:spacing w:val="-3"/>
                <w:sz w:val="24"/>
                <w:szCs w:val="24"/>
              </w:rPr>
              <w:t>9</w:t>
            </w:r>
          </w:p>
        </w:tc>
        <w:tc>
          <w:tcPr>
            <w:tcW w:w="932" w:type="pct"/>
            <w:shd w:val="clear" w:color="auto" w:fill="auto"/>
          </w:tcPr>
          <w:p w14:paraId="3AE918FE" w14:textId="77777777" w:rsidR="00D147FA" w:rsidRPr="00AA39C3" w:rsidRDefault="00D147FA" w:rsidP="00D147FA">
            <w:pPr>
              <w:rPr>
                <w:rFonts w:ascii="Times New Roman" w:hAnsi="Times New Roman"/>
                <w:sz w:val="24"/>
                <w:szCs w:val="24"/>
              </w:rPr>
            </w:pPr>
            <w:r w:rsidRPr="00D37B37">
              <w:rPr>
                <w:rFonts w:ascii="Times New Roman" w:hAnsi="Times New Roman" w:cs="Times New Roman"/>
                <w:color w:val="000000"/>
              </w:rPr>
              <w:t>Гарбуз</w:t>
            </w:r>
          </w:p>
        </w:tc>
        <w:tc>
          <w:tcPr>
            <w:tcW w:w="640" w:type="pct"/>
            <w:shd w:val="clear" w:color="auto" w:fill="auto"/>
          </w:tcPr>
          <w:p w14:paraId="1B709950" w14:textId="52AEDF90" w:rsidR="00D147FA" w:rsidRPr="00D37B37" w:rsidRDefault="00D147FA" w:rsidP="00D147FA">
            <w:pPr>
              <w:rPr>
                <w:rFonts w:ascii="Times New Roman" w:hAnsi="Times New Roman" w:cs="Times New Roman"/>
                <w:b/>
                <w:bCs/>
                <w:color w:val="000000"/>
                <w:sz w:val="24"/>
                <w:szCs w:val="24"/>
              </w:rPr>
            </w:pPr>
            <w:r w:rsidRPr="00D147FA">
              <w:rPr>
                <w:rFonts w:ascii="Times New Roman" w:hAnsi="Times New Roman" w:cs="Times New Roman"/>
              </w:rPr>
              <w:t>30</w:t>
            </w:r>
          </w:p>
        </w:tc>
        <w:tc>
          <w:tcPr>
            <w:tcW w:w="3093" w:type="pct"/>
            <w:shd w:val="clear" w:color="auto" w:fill="auto"/>
          </w:tcPr>
          <w:p w14:paraId="49B6435D" w14:textId="77777777" w:rsidR="00D147FA" w:rsidRPr="00AA39C3" w:rsidRDefault="00D147FA" w:rsidP="00D147FA">
            <w:pPr>
              <w:spacing w:line="240" w:lineRule="auto"/>
              <w:rPr>
                <w:rFonts w:ascii="Times New Roman" w:eastAsia="Times New Roman" w:hAnsi="Times New Roman"/>
                <w:color w:val="000000"/>
                <w:sz w:val="24"/>
                <w:szCs w:val="24"/>
                <w:lang w:eastAsia="ru-RU"/>
              </w:rPr>
            </w:pPr>
            <w:r w:rsidRPr="00AA39C3">
              <w:rPr>
                <w:rFonts w:ascii="Times New Roman" w:hAnsi="Times New Roman"/>
                <w:color w:val="000000"/>
                <w:sz w:val="24"/>
                <w:szCs w:val="24"/>
              </w:rPr>
              <w:t>ДСТУ 8133:2015 Плоди середнього розміру, вирощені в природних умовах. Плоди  свіжі, цілі, тверді, чисті, без плям, здорові, не зів'ялі, без гнилі, стиглі, соковиті, без пошкоджень хворобами і сільськогосподарськими шкідниками, типової для даного сорту форми і забарвлення</w:t>
            </w:r>
            <w:r w:rsidRPr="00AA39C3">
              <w:rPr>
                <w:rFonts w:ascii="Times New Roman" w:eastAsia="Times New Roman" w:hAnsi="Times New Roman"/>
                <w:color w:val="000000"/>
                <w:sz w:val="24"/>
                <w:szCs w:val="24"/>
                <w:lang w:eastAsia="ru-RU"/>
              </w:rPr>
              <w:t xml:space="preserve">. Учасник гарантує, що вся продукція відповідатиме вимогам Закону України «Про безпечність та якість харчових продуктів» від 23.12.1997 № 771/97-ВР,  нормативно-технологічній документації, встановленим санітарно-гігієнічним нормам, нормам стандартизації і сертифікації та буде супроводжуватись відповідними документами, що підтверджують їхню якість та придатність до використання. Продукція не повинна містити небезпечні для організму речовини, в </w:t>
            </w:r>
            <w:proofErr w:type="spellStart"/>
            <w:r w:rsidRPr="00AA39C3">
              <w:rPr>
                <w:rFonts w:ascii="Times New Roman" w:eastAsia="Times New Roman" w:hAnsi="Times New Roman"/>
                <w:color w:val="000000"/>
                <w:sz w:val="24"/>
                <w:szCs w:val="24"/>
                <w:lang w:eastAsia="ru-RU"/>
              </w:rPr>
              <w:t>т.ч</w:t>
            </w:r>
            <w:proofErr w:type="spellEnd"/>
            <w:r w:rsidRPr="00AA39C3">
              <w:rPr>
                <w:rFonts w:ascii="Times New Roman" w:eastAsia="Times New Roman" w:hAnsi="Times New Roman"/>
                <w:color w:val="000000"/>
                <w:sz w:val="24"/>
                <w:szCs w:val="24"/>
                <w:lang w:eastAsia="ru-RU"/>
              </w:rPr>
              <w:t>. штучні барвники, консерванти, ароматизатори, ГМО, тощо. Товар повинен відповідати ДСТУ.</w:t>
            </w:r>
          </w:p>
        </w:tc>
      </w:tr>
      <w:tr w:rsidR="00D147FA" w14:paraId="1E782E3F" w14:textId="77777777" w:rsidTr="00D147FA">
        <w:trPr>
          <w:trHeight w:val="1356"/>
        </w:trPr>
        <w:tc>
          <w:tcPr>
            <w:tcW w:w="335" w:type="pct"/>
          </w:tcPr>
          <w:p w14:paraId="5D440965" w14:textId="77777777" w:rsidR="00D147FA" w:rsidRPr="00D54256" w:rsidRDefault="00D147FA" w:rsidP="00D147FA">
            <w:pPr>
              <w:spacing w:line="240" w:lineRule="auto"/>
              <w:rPr>
                <w:rFonts w:ascii="Times New Roman" w:hAnsi="Times New Roman"/>
                <w:bCs/>
                <w:spacing w:val="-3"/>
                <w:sz w:val="24"/>
                <w:szCs w:val="24"/>
              </w:rPr>
            </w:pPr>
            <w:r w:rsidRPr="00D54256">
              <w:rPr>
                <w:rFonts w:ascii="Times New Roman" w:hAnsi="Times New Roman"/>
                <w:bCs/>
                <w:spacing w:val="-3"/>
                <w:sz w:val="24"/>
                <w:szCs w:val="24"/>
              </w:rPr>
              <w:t>10</w:t>
            </w:r>
          </w:p>
        </w:tc>
        <w:tc>
          <w:tcPr>
            <w:tcW w:w="932" w:type="pct"/>
            <w:shd w:val="clear" w:color="auto" w:fill="auto"/>
          </w:tcPr>
          <w:p w14:paraId="1629516B" w14:textId="77777777" w:rsidR="00D147FA" w:rsidRPr="00AA39C3" w:rsidRDefault="00D147FA" w:rsidP="00D147FA">
            <w:pPr>
              <w:rPr>
                <w:rFonts w:ascii="Times New Roman" w:hAnsi="Times New Roman"/>
                <w:sz w:val="24"/>
                <w:szCs w:val="24"/>
              </w:rPr>
            </w:pPr>
            <w:r w:rsidRPr="00D37B37">
              <w:rPr>
                <w:rFonts w:ascii="Times New Roman" w:hAnsi="Times New Roman" w:cs="Times New Roman"/>
                <w:color w:val="000000"/>
              </w:rPr>
              <w:t>Капуста цвітна</w:t>
            </w:r>
          </w:p>
        </w:tc>
        <w:tc>
          <w:tcPr>
            <w:tcW w:w="640" w:type="pct"/>
            <w:shd w:val="clear" w:color="auto" w:fill="auto"/>
          </w:tcPr>
          <w:p w14:paraId="4A2534A9" w14:textId="7D0BF1FB" w:rsidR="00D147FA" w:rsidRPr="00D37B37" w:rsidRDefault="00D147FA" w:rsidP="00D147FA">
            <w:pPr>
              <w:rPr>
                <w:rFonts w:ascii="Times New Roman" w:hAnsi="Times New Roman" w:cs="Times New Roman"/>
                <w:b/>
                <w:bCs/>
                <w:color w:val="000000"/>
                <w:sz w:val="24"/>
                <w:szCs w:val="24"/>
              </w:rPr>
            </w:pPr>
            <w:r w:rsidRPr="00D147FA">
              <w:rPr>
                <w:rFonts w:ascii="Times New Roman" w:hAnsi="Times New Roman" w:cs="Times New Roman"/>
              </w:rPr>
              <w:t>65</w:t>
            </w:r>
          </w:p>
        </w:tc>
        <w:tc>
          <w:tcPr>
            <w:tcW w:w="3093" w:type="pct"/>
            <w:shd w:val="clear" w:color="auto" w:fill="auto"/>
          </w:tcPr>
          <w:p w14:paraId="1062197B" w14:textId="77777777" w:rsidR="00D147FA" w:rsidRPr="00AA39C3" w:rsidRDefault="00D147FA" w:rsidP="00D147FA">
            <w:pPr>
              <w:widowControl w:val="0"/>
              <w:spacing w:line="226" w:lineRule="exact"/>
              <w:rPr>
                <w:rFonts w:ascii="Times New Roman" w:hAnsi="Times New Roman"/>
                <w:sz w:val="24"/>
                <w:szCs w:val="24"/>
                <w:lang w:eastAsia="zh-CN"/>
              </w:rPr>
            </w:pPr>
            <w:r w:rsidRPr="00AA39C3">
              <w:rPr>
                <w:rFonts w:ascii="Times New Roman" w:hAnsi="Times New Roman"/>
                <w:color w:val="000000"/>
                <w:sz w:val="24"/>
                <w:szCs w:val="24"/>
              </w:rPr>
              <w:t xml:space="preserve">Зовнішній вигляд: плоди свіжі, чисті, без механічних пошкоджень, не пошкоджені хворобами і шкідниками. Запах та смак своєрідні свіжим апельсинам, без зайвого запаху та присмаку. Колір від світло-помаранчевого до помаранчевого. Не допускаються плоди зелені, підморожені та з ознаками захворювань: цвілі, гнилі. Продукція має відповідати вимогам та нормам стандартів, або іншим затвердженим технічним умовам, розробленим відповідно до чинного законодавства, що діють на території України.  </w:t>
            </w:r>
            <w:r w:rsidRPr="00AA39C3">
              <w:rPr>
                <w:rFonts w:ascii="Times New Roman" w:hAnsi="Times New Roman"/>
                <w:sz w:val="24"/>
                <w:szCs w:val="24"/>
                <w:lang w:eastAsia="zh-CN"/>
              </w:rPr>
              <w:t xml:space="preserve">Учасник гарантує, що вся продукція відповідатиме вимогам Закону України «Про безпечність та якість харчових продуктів» від 23.12.1997 № 771/97-ВР, редакція від 11.08.2013р., нормативно-технологічній документації, встановленим санітарно-гігієнічним нормам, нормам стандартизації і сертифікації та буде </w:t>
            </w:r>
            <w:r w:rsidRPr="00AA39C3">
              <w:rPr>
                <w:rFonts w:ascii="Times New Roman" w:hAnsi="Times New Roman"/>
                <w:sz w:val="24"/>
                <w:szCs w:val="24"/>
                <w:lang w:eastAsia="zh-CN"/>
              </w:rPr>
              <w:lastRenderedPageBreak/>
              <w:t xml:space="preserve">супроводжуватись відповідними документами, що підтверджують їхню якість та придатність до використання. Продукція не повинна містити небезпечні для організму речовини, в </w:t>
            </w:r>
            <w:proofErr w:type="spellStart"/>
            <w:r w:rsidRPr="00AA39C3">
              <w:rPr>
                <w:rFonts w:ascii="Times New Roman" w:hAnsi="Times New Roman"/>
                <w:sz w:val="24"/>
                <w:szCs w:val="24"/>
                <w:lang w:eastAsia="zh-CN"/>
              </w:rPr>
              <w:t>т.ч</w:t>
            </w:r>
            <w:proofErr w:type="spellEnd"/>
            <w:r w:rsidRPr="00AA39C3">
              <w:rPr>
                <w:rFonts w:ascii="Times New Roman" w:hAnsi="Times New Roman"/>
                <w:sz w:val="24"/>
                <w:szCs w:val="24"/>
                <w:lang w:eastAsia="zh-CN"/>
              </w:rPr>
              <w:t xml:space="preserve">. штучні барвники, консерванти, ароматизатори, ГМО, тощо. </w:t>
            </w:r>
            <w:r>
              <w:rPr>
                <w:rFonts w:ascii="Times New Roman" w:hAnsi="Times New Roman"/>
                <w:sz w:val="24"/>
                <w:szCs w:val="24"/>
                <w:lang w:eastAsia="zh-CN"/>
              </w:rPr>
              <w:t>Товар повинен відповідати ДСТУ.</w:t>
            </w:r>
          </w:p>
        </w:tc>
      </w:tr>
      <w:tr w:rsidR="00D147FA" w14:paraId="1A7E0819" w14:textId="77777777" w:rsidTr="00D147FA">
        <w:trPr>
          <w:trHeight w:val="1356"/>
        </w:trPr>
        <w:tc>
          <w:tcPr>
            <w:tcW w:w="335" w:type="pct"/>
          </w:tcPr>
          <w:p w14:paraId="0392E0F6" w14:textId="77777777" w:rsidR="00D147FA" w:rsidRPr="00D54256" w:rsidRDefault="00D147FA" w:rsidP="00D147FA">
            <w:pPr>
              <w:spacing w:line="240" w:lineRule="auto"/>
              <w:rPr>
                <w:rFonts w:ascii="Times New Roman" w:hAnsi="Times New Roman"/>
                <w:bCs/>
                <w:spacing w:val="-3"/>
                <w:sz w:val="24"/>
                <w:szCs w:val="24"/>
              </w:rPr>
            </w:pPr>
            <w:r w:rsidRPr="00D54256">
              <w:rPr>
                <w:rFonts w:ascii="Times New Roman" w:hAnsi="Times New Roman"/>
                <w:bCs/>
                <w:spacing w:val="-3"/>
                <w:sz w:val="24"/>
                <w:szCs w:val="24"/>
              </w:rPr>
              <w:lastRenderedPageBreak/>
              <w:t>11</w:t>
            </w:r>
          </w:p>
        </w:tc>
        <w:tc>
          <w:tcPr>
            <w:tcW w:w="932" w:type="pct"/>
            <w:shd w:val="clear" w:color="auto" w:fill="auto"/>
          </w:tcPr>
          <w:p w14:paraId="34CCE814" w14:textId="77777777" w:rsidR="00D147FA" w:rsidRPr="00AA39C3" w:rsidRDefault="00D147FA" w:rsidP="00D147FA">
            <w:pPr>
              <w:rPr>
                <w:rFonts w:ascii="Times New Roman" w:hAnsi="Times New Roman"/>
                <w:sz w:val="24"/>
                <w:szCs w:val="24"/>
              </w:rPr>
            </w:pPr>
            <w:r w:rsidRPr="00D37B37">
              <w:rPr>
                <w:rFonts w:ascii="Times New Roman" w:hAnsi="Times New Roman" w:cs="Times New Roman"/>
                <w:color w:val="000000"/>
              </w:rPr>
              <w:t>Яблука</w:t>
            </w:r>
          </w:p>
        </w:tc>
        <w:tc>
          <w:tcPr>
            <w:tcW w:w="640" w:type="pct"/>
            <w:shd w:val="clear" w:color="auto" w:fill="auto"/>
          </w:tcPr>
          <w:p w14:paraId="33F00F46" w14:textId="4A7F334D" w:rsidR="00D147FA" w:rsidRPr="00D37B37" w:rsidRDefault="00D147FA" w:rsidP="00D147FA">
            <w:pPr>
              <w:rPr>
                <w:rFonts w:ascii="Times New Roman" w:hAnsi="Times New Roman" w:cs="Times New Roman"/>
                <w:b/>
                <w:bCs/>
                <w:color w:val="000000"/>
                <w:sz w:val="24"/>
                <w:szCs w:val="24"/>
              </w:rPr>
            </w:pPr>
            <w:r w:rsidRPr="00D147FA">
              <w:rPr>
                <w:rFonts w:ascii="Times New Roman" w:hAnsi="Times New Roman" w:cs="Times New Roman"/>
              </w:rPr>
              <w:t>2170</w:t>
            </w:r>
          </w:p>
        </w:tc>
        <w:tc>
          <w:tcPr>
            <w:tcW w:w="3093" w:type="pct"/>
            <w:shd w:val="clear" w:color="auto" w:fill="auto"/>
          </w:tcPr>
          <w:p w14:paraId="1B86B943" w14:textId="77777777" w:rsidR="00D147FA" w:rsidRPr="00AA39C3" w:rsidRDefault="00D147FA" w:rsidP="00D147FA">
            <w:pPr>
              <w:spacing w:line="240" w:lineRule="auto"/>
              <w:rPr>
                <w:rFonts w:ascii="Times New Roman" w:eastAsia="Times New Roman" w:hAnsi="Times New Roman"/>
                <w:color w:val="000000"/>
                <w:sz w:val="24"/>
                <w:szCs w:val="24"/>
                <w:lang w:eastAsia="ru-RU"/>
              </w:rPr>
            </w:pPr>
            <w:r w:rsidRPr="00AA39C3">
              <w:rPr>
                <w:rFonts w:ascii="Times New Roman" w:hAnsi="Times New Roman"/>
                <w:color w:val="000000"/>
                <w:sz w:val="24"/>
                <w:szCs w:val="24"/>
              </w:rPr>
              <w:t xml:space="preserve">Зовнішній вигляд: плоди свіжі, чисті, без механічних пошкоджень, не пошкоджені хворобами і шкідниками. Запах та смак своєрідні свіжим , без зайвого запаху та присмаку. Колір жовтий. Не допускаються плоди зелені, підморожені та з ознаками захворювань: цвілі, гнилі. </w:t>
            </w:r>
            <w:r w:rsidRPr="00AA39C3">
              <w:rPr>
                <w:rFonts w:ascii="Times New Roman" w:eastAsia="Times New Roman" w:hAnsi="Times New Roman"/>
                <w:color w:val="000000"/>
                <w:sz w:val="24"/>
                <w:szCs w:val="24"/>
                <w:lang w:eastAsia="ru-RU"/>
              </w:rPr>
              <w:t xml:space="preserve"> Учасник гарантує, що вся продукція відповідатиме вимогам Закону України «Про безпечність та якість харчових продуктів» від 23.12.1997 № 771/97-ВР, редакція від 11.08.2013р., нормативно-технологічній документації, встановленим санітарно-гігієнічним нормам, нормам стандартизації і сертифікації та буде супроводжуватись відповідними документами, що підтверджують їхню якість та придатність до використання. Продукція не повинна містити небезпечні для організму речовини, в </w:t>
            </w:r>
            <w:proofErr w:type="spellStart"/>
            <w:r w:rsidRPr="00AA39C3">
              <w:rPr>
                <w:rFonts w:ascii="Times New Roman" w:eastAsia="Times New Roman" w:hAnsi="Times New Roman"/>
                <w:color w:val="000000"/>
                <w:sz w:val="24"/>
                <w:szCs w:val="24"/>
                <w:lang w:eastAsia="ru-RU"/>
              </w:rPr>
              <w:t>т.ч</w:t>
            </w:r>
            <w:proofErr w:type="spellEnd"/>
            <w:r w:rsidRPr="00AA39C3">
              <w:rPr>
                <w:rFonts w:ascii="Times New Roman" w:eastAsia="Times New Roman" w:hAnsi="Times New Roman"/>
                <w:color w:val="000000"/>
                <w:sz w:val="24"/>
                <w:szCs w:val="24"/>
                <w:lang w:eastAsia="ru-RU"/>
              </w:rPr>
              <w:t>. штучні барвники, консерванти, ароматизатори, ГМО, тощо. Товар повинен відповідати ДСТУ.</w:t>
            </w:r>
          </w:p>
        </w:tc>
      </w:tr>
      <w:tr w:rsidR="00D147FA" w14:paraId="3D0DDFD0" w14:textId="77777777" w:rsidTr="00D147FA">
        <w:trPr>
          <w:trHeight w:val="1356"/>
        </w:trPr>
        <w:tc>
          <w:tcPr>
            <w:tcW w:w="335" w:type="pct"/>
          </w:tcPr>
          <w:p w14:paraId="700968DE" w14:textId="77777777" w:rsidR="00D147FA" w:rsidRPr="00D54256" w:rsidRDefault="00D147FA" w:rsidP="00D147FA">
            <w:pPr>
              <w:spacing w:line="240" w:lineRule="auto"/>
              <w:rPr>
                <w:rFonts w:ascii="Times New Roman" w:hAnsi="Times New Roman"/>
                <w:bCs/>
                <w:spacing w:val="-3"/>
                <w:sz w:val="24"/>
                <w:szCs w:val="24"/>
              </w:rPr>
            </w:pPr>
          </w:p>
        </w:tc>
        <w:tc>
          <w:tcPr>
            <w:tcW w:w="932" w:type="pct"/>
            <w:shd w:val="clear" w:color="auto" w:fill="auto"/>
          </w:tcPr>
          <w:p w14:paraId="3408F8EC" w14:textId="77777777" w:rsidR="00D147FA" w:rsidRPr="00AA39C3" w:rsidRDefault="00D147FA" w:rsidP="00D147FA">
            <w:pPr>
              <w:rPr>
                <w:rFonts w:ascii="Times New Roman" w:hAnsi="Times New Roman"/>
                <w:sz w:val="24"/>
                <w:szCs w:val="24"/>
              </w:rPr>
            </w:pPr>
            <w:r w:rsidRPr="00D37B37">
              <w:rPr>
                <w:rFonts w:ascii="Times New Roman" w:hAnsi="Times New Roman" w:cs="Times New Roman"/>
                <w:color w:val="000000"/>
              </w:rPr>
              <w:t>Апельсини</w:t>
            </w:r>
          </w:p>
        </w:tc>
        <w:tc>
          <w:tcPr>
            <w:tcW w:w="640" w:type="pct"/>
            <w:shd w:val="clear" w:color="auto" w:fill="auto"/>
          </w:tcPr>
          <w:p w14:paraId="57423B57" w14:textId="044BAA3B" w:rsidR="00D147FA" w:rsidRPr="00D37B37" w:rsidRDefault="00D147FA" w:rsidP="00D147FA">
            <w:pPr>
              <w:rPr>
                <w:rFonts w:ascii="Times New Roman" w:hAnsi="Times New Roman" w:cs="Times New Roman"/>
                <w:b/>
                <w:bCs/>
                <w:color w:val="000000"/>
                <w:sz w:val="24"/>
                <w:szCs w:val="24"/>
              </w:rPr>
            </w:pPr>
            <w:r w:rsidRPr="00D147FA">
              <w:rPr>
                <w:rFonts w:ascii="Times New Roman" w:hAnsi="Times New Roman" w:cs="Times New Roman"/>
              </w:rPr>
              <w:t>1060</w:t>
            </w:r>
          </w:p>
        </w:tc>
        <w:tc>
          <w:tcPr>
            <w:tcW w:w="3093" w:type="pct"/>
            <w:shd w:val="clear" w:color="auto" w:fill="auto"/>
          </w:tcPr>
          <w:p w14:paraId="22EB6EFF" w14:textId="77777777" w:rsidR="00D147FA" w:rsidRPr="00AA39C3" w:rsidRDefault="00D147FA" w:rsidP="00D147FA">
            <w:pPr>
              <w:spacing w:line="240" w:lineRule="auto"/>
              <w:rPr>
                <w:rFonts w:ascii="Times New Roman" w:hAnsi="Times New Roman"/>
                <w:color w:val="000000"/>
                <w:sz w:val="24"/>
                <w:szCs w:val="24"/>
              </w:rPr>
            </w:pPr>
            <w:r w:rsidRPr="00AA39C3">
              <w:rPr>
                <w:rFonts w:ascii="Times New Roman" w:hAnsi="Times New Roman"/>
                <w:color w:val="000000"/>
                <w:sz w:val="24"/>
                <w:szCs w:val="24"/>
              </w:rPr>
              <w:t xml:space="preserve">Зовнішній вигляд: плоди свіжі, чисті, без механічних пошкоджень, не пошкоджені хворобами і шкідниками. Запах та смак своєрідні свіжим , без зайвого запаху та присмаку. Колір жовтий. Не допускаються плоди зелені, підморожені та з ознаками захворювань: цвілі, гнилі. </w:t>
            </w:r>
            <w:r w:rsidRPr="00AA39C3">
              <w:rPr>
                <w:rFonts w:ascii="Times New Roman" w:eastAsia="Times New Roman" w:hAnsi="Times New Roman"/>
                <w:color w:val="000000"/>
                <w:sz w:val="24"/>
                <w:szCs w:val="24"/>
                <w:lang w:eastAsia="ru-RU"/>
              </w:rPr>
              <w:t xml:space="preserve"> Учасник гарантує, що вся продукція відповідатиме вимогам Закону України «Про безпечність та якість харчових продуктів» від 23.12.1997 № 771/97-ВР, редакція від 11.08.2013р., нормативно-технологічній документації, встановленим санітарно-гігієнічним нормам, нормам стандартизації і сертифікації та буде супроводжуватись відповідними документами, що підтверджують їхню якість та придатність до використання. Продукція не повинна містити небезпечні для організму речовини, в </w:t>
            </w:r>
            <w:proofErr w:type="spellStart"/>
            <w:r w:rsidRPr="00AA39C3">
              <w:rPr>
                <w:rFonts w:ascii="Times New Roman" w:eastAsia="Times New Roman" w:hAnsi="Times New Roman"/>
                <w:color w:val="000000"/>
                <w:sz w:val="24"/>
                <w:szCs w:val="24"/>
                <w:lang w:eastAsia="ru-RU"/>
              </w:rPr>
              <w:t>т.ч</w:t>
            </w:r>
            <w:proofErr w:type="spellEnd"/>
            <w:r w:rsidRPr="00AA39C3">
              <w:rPr>
                <w:rFonts w:ascii="Times New Roman" w:eastAsia="Times New Roman" w:hAnsi="Times New Roman"/>
                <w:color w:val="000000"/>
                <w:sz w:val="24"/>
                <w:szCs w:val="24"/>
                <w:lang w:eastAsia="ru-RU"/>
              </w:rPr>
              <w:t>. штучні барвники, консерванти, ароматизатори, ГМО, тощо. Товар повинен відповідати ДСТУ.</w:t>
            </w:r>
          </w:p>
        </w:tc>
      </w:tr>
      <w:tr w:rsidR="00D147FA" w14:paraId="22E6B03B" w14:textId="77777777" w:rsidTr="00D147FA">
        <w:trPr>
          <w:trHeight w:val="1356"/>
        </w:trPr>
        <w:tc>
          <w:tcPr>
            <w:tcW w:w="335" w:type="pct"/>
          </w:tcPr>
          <w:p w14:paraId="58500AB9" w14:textId="77777777" w:rsidR="00D147FA" w:rsidRPr="00D54256" w:rsidRDefault="00D147FA" w:rsidP="00D147FA">
            <w:pPr>
              <w:spacing w:line="240" w:lineRule="auto"/>
              <w:rPr>
                <w:rFonts w:ascii="Times New Roman" w:hAnsi="Times New Roman"/>
                <w:bCs/>
                <w:spacing w:val="-3"/>
                <w:sz w:val="24"/>
                <w:szCs w:val="24"/>
              </w:rPr>
            </w:pPr>
          </w:p>
        </w:tc>
        <w:tc>
          <w:tcPr>
            <w:tcW w:w="932" w:type="pct"/>
            <w:shd w:val="clear" w:color="auto" w:fill="auto"/>
          </w:tcPr>
          <w:p w14:paraId="11B84515" w14:textId="77777777" w:rsidR="00D147FA" w:rsidRPr="00AA39C3" w:rsidRDefault="00D147FA" w:rsidP="00D147FA">
            <w:pPr>
              <w:rPr>
                <w:rFonts w:ascii="Times New Roman" w:hAnsi="Times New Roman"/>
                <w:sz w:val="24"/>
                <w:szCs w:val="24"/>
              </w:rPr>
            </w:pPr>
            <w:r w:rsidRPr="00D37B37">
              <w:rPr>
                <w:rFonts w:ascii="Times New Roman" w:hAnsi="Times New Roman" w:cs="Times New Roman"/>
                <w:color w:val="000000"/>
              </w:rPr>
              <w:t>Банани</w:t>
            </w:r>
          </w:p>
        </w:tc>
        <w:tc>
          <w:tcPr>
            <w:tcW w:w="640" w:type="pct"/>
            <w:shd w:val="clear" w:color="auto" w:fill="auto"/>
          </w:tcPr>
          <w:p w14:paraId="653F035B" w14:textId="3718B06E" w:rsidR="00D147FA" w:rsidRPr="00D37B37" w:rsidRDefault="00D147FA" w:rsidP="00D147FA">
            <w:pPr>
              <w:rPr>
                <w:rFonts w:ascii="Times New Roman" w:hAnsi="Times New Roman" w:cs="Times New Roman"/>
                <w:b/>
                <w:bCs/>
                <w:color w:val="000000"/>
                <w:sz w:val="24"/>
                <w:szCs w:val="24"/>
              </w:rPr>
            </w:pPr>
            <w:r w:rsidRPr="00D147FA">
              <w:rPr>
                <w:rFonts w:ascii="Times New Roman" w:hAnsi="Times New Roman" w:cs="Times New Roman"/>
              </w:rPr>
              <w:t>570</w:t>
            </w:r>
          </w:p>
        </w:tc>
        <w:tc>
          <w:tcPr>
            <w:tcW w:w="3093" w:type="pct"/>
            <w:shd w:val="clear" w:color="auto" w:fill="auto"/>
          </w:tcPr>
          <w:p w14:paraId="3D7093E6" w14:textId="77777777" w:rsidR="00D147FA" w:rsidRPr="00AA39C3" w:rsidRDefault="00D147FA" w:rsidP="00D147FA">
            <w:pPr>
              <w:spacing w:line="240" w:lineRule="auto"/>
              <w:rPr>
                <w:rFonts w:ascii="Times New Roman" w:hAnsi="Times New Roman"/>
                <w:color w:val="000000"/>
                <w:sz w:val="24"/>
                <w:szCs w:val="24"/>
              </w:rPr>
            </w:pPr>
            <w:r w:rsidRPr="00AA39C3">
              <w:rPr>
                <w:rFonts w:ascii="Times New Roman" w:hAnsi="Times New Roman"/>
                <w:color w:val="000000"/>
                <w:sz w:val="24"/>
                <w:szCs w:val="24"/>
              </w:rPr>
              <w:t xml:space="preserve">Зовнішній вигляд: плоди свіжі, чисті, без механічних пошкоджень, не пошкоджені хворобами і шкідниками. Запах та смак своєрідні свіжим , без зайвого запаху та присмаку. Колір жовтий. Не допускаються плоди зелені, підморожені та з ознаками захворювань: цвілі, гнилі. </w:t>
            </w:r>
            <w:r w:rsidRPr="00AA39C3">
              <w:rPr>
                <w:rFonts w:ascii="Times New Roman" w:eastAsia="Times New Roman" w:hAnsi="Times New Roman"/>
                <w:color w:val="000000"/>
                <w:sz w:val="24"/>
                <w:szCs w:val="24"/>
                <w:lang w:eastAsia="ru-RU"/>
              </w:rPr>
              <w:t xml:space="preserve"> Учасник гарантує, що вся продукція відповідатиме вимогам Закону України «Про безпечність та якість харчових продуктів» від 23.12.1997 № 771/97-ВР, редакція від 11.08.2013р., нормативно-технологічній документації, встановленим санітарно-гігієнічним нормам, нормам стандартизації і сертифікації та буде супроводжуватись відповідними документами, що підтверджують їхню якість та придатність до використання. Продукція не повинна містити небезпечні для організму речовини, в </w:t>
            </w:r>
            <w:proofErr w:type="spellStart"/>
            <w:r w:rsidRPr="00AA39C3">
              <w:rPr>
                <w:rFonts w:ascii="Times New Roman" w:eastAsia="Times New Roman" w:hAnsi="Times New Roman"/>
                <w:color w:val="000000"/>
                <w:sz w:val="24"/>
                <w:szCs w:val="24"/>
                <w:lang w:eastAsia="ru-RU"/>
              </w:rPr>
              <w:t>т.ч</w:t>
            </w:r>
            <w:proofErr w:type="spellEnd"/>
            <w:r w:rsidRPr="00AA39C3">
              <w:rPr>
                <w:rFonts w:ascii="Times New Roman" w:eastAsia="Times New Roman" w:hAnsi="Times New Roman"/>
                <w:color w:val="000000"/>
                <w:sz w:val="24"/>
                <w:szCs w:val="24"/>
                <w:lang w:eastAsia="ru-RU"/>
              </w:rPr>
              <w:t>. штучні барвники, консерванти, ароматизатори, ГМО, тощо. Товар повинен відповідати ДСТУ.</w:t>
            </w:r>
          </w:p>
        </w:tc>
      </w:tr>
      <w:tr w:rsidR="00D147FA" w14:paraId="427A59B5" w14:textId="77777777" w:rsidTr="00676C09">
        <w:trPr>
          <w:trHeight w:val="1356"/>
        </w:trPr>
        <w:tc>
          <w:tcPr>
            <w:tcW w:w="335" w:type="pct"/>
          </w:tcPr>
          <w:p w14:paraId="07037A77" w14:textId="77777777" w:rsidR="00D147FA" w:rsidRPr="00D54256" w:rsidRDefault="00D147FA" w:rsidP="00D147FA">
            <w:pPr>
              <w:spacing w:line="240" w:lineRule="auto"/>
              <w:rPr>
                <w:rFonts w:ascii="Times New Roman" w:hAnsi="Times New Roman"/>
                <w:bCs/>
                <w:spacing w:val="-3"/>
                <w:sz w:val="24"/>
                <w:szCs w:val="24"/>
              </w:rPr>
            </w:pPr>
          </w:p>
        </w:tc>
        <w:tc>
          <w:tcPr>
            <w:tcW w:w="932" w:type="pct"/>
            <w:shd w:val="clear" w:color="auto" w:fill="auto"/>
          </w:tcPr>
          <w:p w14:paraId="2B7DCF18" w14:textId="77777777" w:rsidR="00D147FA" w:rsidRPr="00AA39C3" w:rsidRDefault="00D147FA" w:rsidP="00D147FA">
            <w:pPr>
              <w:rPr>
                <w:rFonts w:ascii="Times New Roman" w:hAnsi="Times New Roman"/>
                <w:sz w:val="24"/>
                <w:szCs w:val="24"/>
              </w:rPr>
            </w:pPr>
            <w:r w:rsidRPr="00D37B37">
              <w:rPr>
                <w:rFonts w:ascii="Times New Roman" w:hAnsi="Times New Roman" w:cs="Times New Roman"/>
                <w:color w:val="000000"/>
              </w:rPr>
              <w:t>Вишня</w:t>
            </w:r>
          </w:p>
        </w:tc>
        <w:tc>
          <w:tcPr>
            <w:tcW w:w="640" w:type="pct"/>
            <w:shd w:val="clear" w:color="auto" w:fill="auto"/>
          </w:tcPr>
          <w:p w14:paraId="147E9779" w14:textId="1884E086" w:rsidR="00D147FA" w:rsidRPr="00D37B37" w:rsidRDefault="00D147FA" w:rsidP="00D147FA">
            <w:pPr>
              <w:rPr>
                <w:rFonts w:ascii="Times New Roman" w:hAnsi="Times New Roman" w:cs="Times New Roman"/>
                <w:b/>
                <w:bCs/>
                <w:color w:val="000000"/>
                <w:sz w:val="24"/>
                <w:szCs w:val="24"/>
              </w:rPr>
            </w:pPr>
            <w:r w:rsidRPr="00D147FA">
              <w:rPr>
                <w:rFonts w:ascii="Times New Roman" w:hAnsi="Times New Roman" w:cs="Times New Roman"/>
              </w:rPr>
              <w:t>20</w:t>
            </w:r>
          </w:p>
        </w:tc>
        <w:tc>
          <w:tcPr>
            <w:tcW w:w="3093" w:type="pct"/>
            <w:shd w:val="clear" w:color="auto" w:fill="auto"/>
          </w:tcPr>
          <w:p w14:paraId="5785C8EF" w14:textId="77777777" w:rsidR="00D147FA" w:rsidRPr="00AA39C3" w:rsidRDefault="00D147FA" w:rsidP="00D147FA">
            <w:pPr>
              <w:spacing w:line="240" w:lineRule="auto"/>
              <w:rPr>
                <w:rFonts w:ascii="Times New Roman" w:hAnsi="Times New Roman"/>
                <w:color w:val="000000"/>
                <w:sz w:val="24"/>
                <w:szCs w:val="24"/>
              </w:rPr>
            </w:pPr>
            <w:r w:rsidRPr="00AA39C3">
              <w:rPr>
                <w:rFonts w:ascii="Times New Roman" w:hAnsi="Times New Roman"/>
                <w:color w:val="000000"/>
                <w:sz w:val="24"/>
                <w:szCs w:val="24"/>
              </w:rPr>
              <w:t xml:space="preserve">Зовнішній вигляд: плоди свіжі, чисті, без механічних пошкоджень, не пошкоджені хворобами і шкідниками. Запах та смак своєрідні свіжим , без зайвого запаху та присмаку. Колір жовтий. Не допускаються плоди зелені, підморожені та з ознаками захворювань: цвілі, гнилі. </w:t>
            </w:r>
            <w:r w:rsidRPr="00AA39C3">
              <w:rPr>
                <w:rFonts w:ascii="Times New Roman" w:eastAsia="Times New Roman" w:hAnsi="Times New Roman"/>
                <w:color w:val="000000"/>
                <w:sz w:val="24"/>
                <w:szCs w:val="24"/>
                <w:lang w:eastAsia="ru-RU"/>
              </w:rPr>
              <w:t xml:space="preserve"> Учасник гарантує, що вся продукція відповідатиме вимогам Закону України «Про безпечність та якість харчових продуктів» від 23.12.1997 № 771/97-ВР, редакція від 11.08.2013р., нормативно-технологічній документації, встановленим санітарно-гігієнічним нормам, нормам стандартизації і сертифікації та буде супроводжуватись відповідними документами, що підтверджують їхню якість та придатність до використання. Продукція не повинна містити небезпечні для організму речовини, в </w:t>
            </w:r>
            <w:proofErr w:type="spellStart"/>
            <w:r w:rsidRPr="00AA39C3">
              <w:rPr>
                <w:rFonts w:ascii="Times New Roman" w:eastAsia="Times New Roman" w:hAnsi="Times New Roman"/>
                <w:color w:val="000000"/>
                <w:sz w:val="24"/>
                <w:szCs w:val="24"/>
                <w:lang w:eastAsia="ru-RU"/>
              </w:rPr>
              <w:t>т.ч</w:t>
            </w:r>
            <w:proofErr w:type="spellEnd"/>
            <w:r w:rsidRPr="00AA39C3">
              <w:rPr>
                <w:rFonts w:ascii="Times New Roman" w:eastAsia="Times New Roman" w:hAnsi="Times New Roman"/>
                <w:color w:val="000000"/>
                <w:sz w:val="24"/>
                <w:szCs w:val="24"/>
                <w:lang w:eastAsia="ru-RU"/>
              </w:rPr>
              <w:t>. штучні барвники, консерванти, ароматизатори, ГМО, тощо. Товар повинен відповідати ДСТУ.</w:t>
            </w:r>
          </w:p>
        </w:tc>
      </w:tr>
    </w:tbl>
    <w:p w14:paraId="6E9E564B" w14:textId="0430F6AA" w:rsidR="003F2CAB" w:rsidRDefault="003F2CAB" w:rsidP="00866319">
      <w:pPr>
        <w:spacing w:after="0" w:line="240" w:lineRule="auto"/>
        <w:ind w:left="-900"/>
        <w:jc w:val="both"/>
        <w:rPr>
          <w:rFonts w:ascii="Times New Roman" w:eastAsia="Times New Roman" w:hAnsi="Times New Roman" w:cs="Times New Roman"/>
          <w:sz w:val="20"/>
        </w:rPr>
      </w:pPr>
    </w:p>
    <w:p w14:paraId="3F8873BB" w14:textId="77777777" w:rsidR="003F2CAB" w:rsidRPr="00B970EA" w:rsidRDefault="003F2CAB" w:rsidP="00866319">
      <w:pPr>
        <w:spacing w:after="0" w:line="240" w:lineRule="auto"/>
        <w:ind w:left="-900"/>
        <w:jc w:val="both"/>
        <w:rPr>
          <w:rFonts w:ascii="Times New Roman" w:eastAsia="Times New Roman" w:hAnsi="Times New Roman" w:cs="Times New Roman"/>
          <w:sz w:val="20"/>
        </w:rPr>
      </w:pPr>
    </w:p>
    <w:tbl>
      <w:tblPr>
        <w:tblW w:w="5000" w:type="pct"/>
        <w:tblInd w:w="-72" w:type="dxa"/>
        <w:tblLayout w:type="fixed"/>
        <w:tblLook w:val="01E0" w:firstRow="1" w:lastRow="1" w:firstColumn="1" w:lastColumn="1" w:noHBand="0" w:noVBand="0"/>
      </w:tblPr>
      <w:tblGrid>
        <w:gridCol w:w="3881"/>
        <w:gridCol w:w="4139"/>
        <w:gridCol w:w="2328"/>
      </w:tblGrid>
      <w:tr w:rsidR="003F2CAB" w:rsidRPr="00B970EA" w14:paraId="4D815A66" w14:textId="77777777" w:rsidTr="00262DBA">
        <w:tc>
          <w:tcPr>
            <w:tcW w:w="1875" w:type="pct"/>
          </w:tcPr>
          <w:p w14:paraId="70CCA93E" w14:textId="77777777" w:rsidR="003F2CAB" w:rsidRPr="00B970EA" w:rsidRDefault="003F2CAB" w:rsidP="00262DBA">
            <w:pPr>
              <w:tabs>
                <w:tab w:val="left" w:pos="2160"/>
                <w:tab w:val="left" w:pos="3600"/>
              </w:tabs>
              <w:spacing w:after="0" w:line="240" w:lineRule="auto"/>
              <w:rPr>
                <w:rFonts w:ascii="Times New Roman" w:eastAsia="Times New Roman" w:hAnsi="Times New Roman" w:cs="Times New Roman"/>
                <w:b/>
                <w:sz w:val="20"/>
                <w:lang w:eastAsia="ru-RU"/>
              </w:rPr>
            </w:pPr>
          </w:p>
          <w:p w14:paraId="7685A755" w14:textId="77777777" w:rsidR="003F2CAB" w:rsidRPr="00B970EA" w:rsidRDefault="003F2CAB" w:rsidP="00262DBA">
            <w:pPr>
              <w:tabs>
                <w:tab w:val="left" w:pos="2160"/>
                <w:tab w:val="left" w:pos="3600"/>
              </w:tabs>
              <w:spacing w:after="0" w:line="240" w:lineRule="auto"/>
              <w:rPr>
                <w:rFonts w:ascii="Times New Roman" w:eastAsia="Times New Roman" w:hAnsi="Times New Roman" w:cs="Times New Roman"/>
                <w:b/>
                <w:sz w:val="20"/>
                <w:lang w:eastAsia="ru-RU"/>
              </w:rPr>
            </w:pPr>
            <w:r w:rsidRPr="00B970EA">
              <w:rPr>
                <w:rFonts w:ascii="Times New Roman" w:eastAsia="Times New Roman" w:hAnsi="Times New Roman" w:cs="Times New Roman"/>
                <w:b/>
                <w:sz w:val="20"/>
                <w:lang w:eastAsia="ru-RU"/>
              </w:rPr>
              <w:t>Керівник організації – учасника процедури закупівлі або інша уповноважена посадова особа</w:t>
            </w:r>
          </w:p>
        </w:tc>
        <w:tc>
          <w:tcPr>
            <w:tcW w:w="2000" w:type="pct"/>
            <w:hideMark/>
          </w:tcPr>
          <w:p w14:paraId="007152CE" w14:textId="77777777" w:rsidR="003F2CAB" w:rsidRPr="00B970EA" w:rsidRDefault="003F2CAB" w:rsidP="00262DBA">
            <w:pPr>
              <w:tabs>
                <w:tab w:val="left" w:pos="2160"/>
                <w:tab w:val="left" w:pos="3600"/>
              </w:tabs>
              <w:spacing w:after="0" w:line="240" w:lineRule="auto"/>
              <w:jc w:val="center"/>
              <w:rPr>
                <w:rFonts w:ascii="Times New Roman" w:eastAsia="Times New Roman" w:hAnsi="Times New Roman" w:cs="Times New Roman"/>
                <w:sz w:val="20"/>
                <w:lang w:eastAsia="ru-RU"/>
              </w:rPr>
            </w:pPr>
            <w:r w:rsidRPr="00B970EA">
              <w:rPr>
                <w:rFonts w:ascii="Times New Roman" w:eastAsia="Times New Roman" w:hAnsi="Times New Roman" w:cs="Times New Roman"/>
                <w:sz w:val="20"/>
                <w:lang w:eastAsia="ru-RU"/>
              </w:rPr>
              <w:t xml:space="preserve">              _______________________________</w:t>
            </w:r>
          </w:p>
          <w:p w14:paraId="1682641B" w14:textId="77777777" w:rsidR="003F2CAB" w:rsidRPr="00B970EA" w:rsidRDefault="003F2CAB" w:rsidP="00262DBA">
            <w:pPr>
              <w:tabs>
                <w:tab w:val="left" w:pos="2160"/>
                <w:tab w:val="left" w:pos="3600"/>
              </w:tabs>
              <w:spacing w:after="0" w:line="240" w:lineRule="auto"/>
              <w:jc w:val="center"/>
              <w:rPr>
                <w:rFonts w:ascii="Times New Roman" w:eastAsia="Times New Roman" w:hAnsi="Times New Roman" w:cs="Times New Roman"/>
                <w:i/>
                <w:sz w:val="20"/>
                <w:lang w:eastAsia="ru-RU"/>
              </w:rPr>
            </w:pPr>
            <w:r w:rsidRPr="00B970EA">
              <w:rPr>
                <w:rFonts w:ascii="Times New Roman" w:eastAsia="Times New Roman" w:hAnsi="Times New Roman" w:cs="Times New Roman"/>
                <w:i/>
                <w:sz w:val="20"/>
                <w:lang w:eastAsia="ru-RU"/>
              </w:rPr>
              <w:t>(підпис) МП (за наявності)</w:t>
            </w:r>
          </w:p>
        </w:tc>
        <w:tc>
          <w:tcPr>
            <w:tcW w:w="1125" w:type="pct"/>
            <w:hideMark/>
          </w:tcPr>
          <w:p w14:paraId="23472D4A" w14:textId="59FA529F" w:rsidR="003F2CAB" w:rsidRPr="00B970EA" w:rsidRDefault="003F2CAB" w:rsidP="00262DBA">
            <w:pPr>
              <w:tabs>
                <w:tab w:val="left" w:pos="2160"/>
                <w:tab w:val="left" w:pos="3600"/>
              </w:tabs>
              <w:spacing w:after="0" w:line="240" w:lineRule="auto"/>
              <w:jc w:val="center"/>
              <w:rPr>
                <w:rFonts w:ascii="Times New Roman" w:eastAsia="Times New Roman" w:hAnsi="Times New Roman" w:cs="Times New Roman"/>
                <w:sz w:val="20"/>
                <w:lang w:eastAsia="ru-RU"/>
              </w:rPr>
            </w:pPr>
            <w:r w:rsidRPr="00B970EA">
              <w:rPr>
                <w:rFonts w:ascii="Times New Roman" w:eastAsia="Times New Roman" w:hAnsi="Times New Roman" w:cs="Times New Roman"/>
                <w:sz w:val="20"/>
                <w:lang w:eastAsia="ru-RU"/>
              </w:rPr>
              <w:t xml:space="preserve">                         </w:t>
            </w:r>
            <w:r w:rsidR="00042C62">
              <w:rPr>
                <w:rFonts w:ascii="Times New Roman" w:eastAsia="Times New Roman" w:hAnsi="Times New Roman" w:cs="Times New Roman"/>
                <w:sz w:val="20"/>
                <w:lang w:eastAsia="ru-RU"/>
              </w:rPr>
              <w:t>_______</w:t>
            </w:r>
            <w:r w:rsidRPr="00B970EA">
              <w:rPr>
                <w:rFonts w:ascii="Times New Roman" w:eastAsia="Times New Roman" w:hAnsi="Times New Roman" w:cs="Times New Roman"/>
                <w:sz w:val="20"/>
                <w:lang w:eastAsia="ru-RU"/>
              </w:rPr>
              <w:t>___________</w:t>
            </w:r>
          </w:p>
          <w:p w14:paraId="7CA127D0" w14:textId="77777777" w:rsidR="003F2CAB" w:rsidRPr="00B970EA" w:rsidRDefault="003F2CAB" w:rsidP="00262DBA">
            <w:pPr>
              <w:tabs>
                <w:tab w:val="left" w:pos="2160"/>
                <w:tab w:val="left" w:pos="3600"/>
              </w:tabs>
              <w:spacing w:after="0" w:line="240" w:lineRule="auto"/>
              <w:jc w:val="center"/>
              <w:rPr>
                <w:rFonts w:ascii="Times New Roman" w:eastAsia="Times New Roman" w:hAnsi="Times New Roman" w:cs="Times New Roman"/>
                <w:sz w:val="20"/>
                <w:lang w:eastAsia="ru-RU"/>
              </w:rPr>
            </w:pPr>
            <w:r w:rsidRPr="00B970EA">
              <w:rPr>
                <w:rFonts w:ascii="Times New Roman" w:eastAsia="Times New Roman" w:hAnsi="Times New Roman" w:cs="Times New Roman"/>
                <w:i/>
                <w:sz w:val="20"/>
                <w:lang w:eastAsia="ru-RU"/>
              </w:rPr>
              <w:t>(ініціали та прізвище)</w:t>
            </w:r>
          </w:p>
        </w:tc>
      </w:tr>
    </w:tbl>
    <w:p w14:paraId="7D5E97A7" w14:textId="77777777" w:rsidR="00962AF1" w:rsidRDefault="00962AF1" w:rsidP="003F2CAB">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p>
    <w:p w14:paraId="092C4A93" w14:textId="77777777" w:rsidR="00962AF1" w:rsidRDefault="00962AF1" w:rsidP="003F2CAB">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p>
    <w:p w14:paraId="3B968C7D" w14:textId="5550CAA1" w:rsidR="00962AF1" w:rsidRDefault="00962AF1" w:rsidP="003F2CAB">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p>
    <w:p w14:paraId="177A7475" w14:textId="4FD26A8B" w:rsidR="00962AF1" w:rsidRDefault="00962AF1" w:rsidP="003F2CAB">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p>
    <w:p w14:paraId="564E3F9F" w14:textId="12EB8A89" w:rsidR="00962AF1" w:rsidRDefault="00962AF1" w:rsidP="003F2CAB">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p>
    <w:p w14:paraId="712E6017" w14:textId="1B2946A6" w:rsidR="00962AF1" w:rsidRDefault="00962AF1" w:rsidP="003F2CAB">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p>
    <w:p w14:paraId="1987FE30" w14:textId="112F2D8A" w:rsidR="00962AF1" w:rsidRDefault="00962AF1" w:rsidP="003F2CAB">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p>
    <w:p w14:paraId="59F2C027" w14:textId="77777777" w:rsidR="00962AF1" w:rsidRDefault="00962AF1" w:rsidP="003F2CAB">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p>
    <w:p w14:paraId="05CDC8FE" w14:textId="4FECD944" w:rsidR="00962AF1" w:rsidRDefault="00962AF1" w:rsidP="003F2CAB">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p>
    <w:p w14:paraId="4C57EFA7" w14:textId="6491AD5C" w:rsidR="00962AF1" w:rsidRDefault="00962AF1" w:rsidP="003F2CAB">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p>
    <w:p w14:paraId="15B3D042" w14:textId="77777777" w:rsidR="00962AF1" w:rsidRDefault="00962AF1" w:rsidP="003F2CAB">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p>
    <w:p w14:paraId="4341902D" w14:textId="64C5DCC8" w:rsidR="003F2CAB" w:rsidRPr="00A759F1" w:rsidRDefault="003F2CAB" w:rsidP="003F2CAB">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r w:rsidRPr="00A759F1">
        <w:rPr>
          <w:rFonts w:ascii="Times New Roman" w:eastAsia="Times New Roman" w:hAnsi="Times New Roman" w:cs="Times New Roman"/>
          <w:b/>
          <w:bCs/>
          <w:caps/>
          <w:color w:val="000000"/>
          <w:lang w:eastAsia="ru-RU"/>
        </w:rPr>
        <w:t>Додаток № 3</w:t>
      </w:r>
    </w:p>
    <w:p w14:paraId="4544DD06" w14:textId="77777777" w:rsidR="003F2CAB" w:rsidRDefault="003F2CAB" w:rsidP="003F2CAB">
      <w:pPr>
        <w:shd w:val="clear" w:color="auto" w:fill="FFFFFF"/>
        <w:spacing w:after="0" w:line="240" w:lineRule="auto"/>
        <w:ind w:right="2" w:firstLine="567"/>
        <w:jc w:val="right"/>
        <w:outlineLvl w:val="5"/>
        <w:rPr>
          <w:rFonts w:ascii="Times New Roman" w:eastAsia="Times New Roman" w:hAnsi="Times New Roman" w:cs="Times New Roman"/>
          <w:b/>
          <w:color w:val="000000"/>
          <w:lang w:eastAsia="ru-RU"/>
        </w:rPr>
      </w:pPr>
      <w:r w:rsidRPr="00A759F1">
        <w:rPr>
          <w:rFonts w:ascii="Times New Roman" w:eastAsia="Times New Roman" w:hAnsi="Times New Roman" w:cs="Times New Roman"/>
          <w:b/>
          <w:color w:val="000000"/>
          <w:lang w:eastAsia="ru-RU"/>
        </w:rPr>
        <w:t xml:space="preserve">ПРОЕКТ ДОГОВОРУ </w:t>
      </w:r>
    </w:p>
    <w:p w14:paraId="7DDFFE60" w14:textId="77777777" w:rsidR="003F2CAB" w:rsidRPr="00A759F1" w:rsidRDefault="003F2CAB" w:rsidP="003F2CAB">
      <w:pPr>
        <w:shd w:val="clear" w:color="auto" w:fill="FFFFFF"/>
        <w:spacing w:after="0" w:line="240" w:lineRule="auto"/>
        <w:ind w:right="2" w:firstLine="567"/>
        <w:jc w:val="right"/>
        <w:outlineLvl w:val="5"/>
        <w:rPr>
          <w:rFonts w:ascii="Times New Roman" w:eastAsia="Times New Roman" w:hAnsi="Times New Roman" w:cs="Times New Roman"/>
          <w:b/>
          <w:bCs/>
          <w:color w:val="000000"/>
          <w:lang w:eastAsia="ru-RU"/>
        </w:rPr>
      </w:pPr>
      <w:r w:rsidRPr="00A759F1">
        <w:rPr>
          <w:rFonts w:ascii="Times New Roman" w:eastAsia="Times New Roman" w:hAnsi="Times New Roman" w:cs="Times New Roman"/>
          <w:b/>
          <w:color w:val="000000"/>
          <w:lang w:eastAsia="ru-RU"/>
        </w:rPr>
        <w:t>ПРО ЗАКУПІВЛЮ</w:t>
      </w:r>
    </w:p>
    <w:p w14:paraId="152EA8DB" w14:textId="77777777" w:rsidR="003F2CAB" w:rsidRDefault="003F2CAB" w:rsidP="003F2CAB">
      <w:pPr>
        <w:spacing w:after="0" w:line="240" w:lineRule="auto"/>
        <w:ind w:firstLine="567"/>
        <w:rPr>
          <w:rFonts w:ascii="Times New Roman" w:eastAsia="Times New Roman" w:hAnsi="Times New Roman" w:cs="Times New Roman"/>
          <w:b/>
          <w:lang w:eastAsia="ru-RU"/>
        </w:rPr>
      </w:pPr>
    </w:p>
    <w:p w14:paraId="3A109653" w14:textId="77777777" w:rsidR="003F2CAB" w:rsidRDefault="003F2CAB" w:rsidP="003F2CAB">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ДОГОВІР №_____</w:t>
      </w:r>
    </w:p>
    <w:p w14:paraId="2963D3E8" w14:textId="77777777" w:rsidR="003F2CAB" w:rsidRPr="00A759F1" w:rsidRDefault="003F2CAB" w:rsidP="003F2CAB">
      <w:pPr>
        <w:spacing w:after="0" w:line="240" w:lineRule="auto"/>
        <w:ind w:firstLine="567"/>
        <w:rPr>
          <w:rFonts w:ascii="Times New Roman" w:eastAsia="Times New Roman" w:hAnsi="Times New Roman" w:cs="Times New Roman"/>
          <w:b/>
          <w:lang w:eastAsia="ru-RU"/>
        </w:rPr>
      </w:pPr>
    </w:p>
    <w:p w14:paraId="75C53861"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1C6381">
        <w:rPr>
          <w:rFonts w:ascii="Times New Roman" w:eastAsia="Times New Roman" w:hAnsi="Times New Roman" w:cs="Times New Roman"/>
          <w:b/>
          <w:lang w:eastAsia="ru-RU"/>
        </w:rPr>
        <w:t xml:space="preserve">  м.</w:t>
      </w:r>
      <w:r>
        <w:rPr>
          <w:rFonts w:ascii="Times New Roman" w:eastAsia="Times New Roman" w:hAnsi="Times New Roman" w:cs="Times New Roman"/>
          <w:b/>
          <w:lang w:eastAsia="ru-RU"/>
        </w:rPr>
        <w:t xml:space="preserve"> Турка</w:t>
      </w:r>
      <w:r w:rsidRPr="00A759F1">
        <w:rPr>
          <w:rFonts w:ascii="Times New Roman" w:eastAsia="Times New Roman" w:hAnsi="Times New Roman" w:cs="Times New Roman"/>
          <w:lang w:eastAsia="ru-RU"/>
        </w:rPr>
        <w:tab/>
      </w:r>
      <w:r w:rsidRPr="00A759F1">
        <w:rPr>
          <w:rFonts w:ascii="Times New Roman" w:eastAsia="Times New Roman" w:hAnsi="Times New Roman" w:cs="Times New Roman"/>
          <w:lang w:eastAsia="ru-RU"/>
        </w:rPr>
        <w:tab/>
      </w:r>
      <w:r w:rsidRPr="00A759F1">
        <w:rPr>
          <w:rFonts w:ascii="Times New Roman" w:eastAsia="Times New Roman" w:hAnsi="Times New Roman" w:cs="Times New Roman"/>
          <w:lang w:eastAsia="ru-RU"/>
        </w:rPr>
        <w:tab/>
      </w:r>
      <w:r w:rsidRPr="00A759F1">
        <w:rPr>
          <w:rFonts w:ascii="Times New Roman" w:eastAsia="Times New Roman" w:hAnsi="Times New Roman" w:cs="Times New Roman"/>
          <w:lang w:eastAsia="ru-RU"/>
        </w:rPr>
        <w:tab/>
        <w:t xml:space="preserve">  «__» __________________ 202__ року </w:t>
      </w:r>
    </w:p>
    <w:p w14:paraId="2A10DDEC"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p>
    <w:p w14:paraId="641E63CD"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1C6381">
        <w:rPr>
          <w:rFonts w:ascii="Times New Roman" w:eastAsia="Times New Roman" w:hAnsi="Times New Roman" w:cs="Times New Roman"/>
          <w:b/>
          <w:lang w:eastAsia="ru-RU"/>
        </w:rPr>
        <w:t>Відділ освіти</w:t>
      </w:r>
      <w:r>
        <w:rPr>
          <w:rFonts w:ascii="Times New Roman" w:eastAsia="Times New Roman" w:hAnsi="Times New Roman" w:cs="Times New Roman"/>
          <w:b/>
          <w:lang w:eastAsia="ru-RU"/>
        </w:rPr>
        <w:t xml:space="preserve"> Турківської </w:t>
      </w:r>
      <w:r w:rsidRPr="001C6381">
        <w:rPr>
          <w:rFonts w:ascii="Times New Roman" w:eastAsia="Times New Roman" w:hAnsi="Times New Roman" w:cs="Times New Roman"/>
          <w:b/>
          <w:lang w:eastAsia="ru-RU"/>
        </w:rPr>
        <w:t xml:space="preserve"> міської ради</w:t>
      </w:r>
      <w:r w:rsidRPr="00A759F1">
        <w:rPr>
          <w:rFonts w:ascii="Times New Roman" w:eastAsia="Times New Roman" w:hAnsi="Times New Roman" w:cs="Times New Roman"/>
          <w:lang w:eastAsia="ru-RU"/>
        </w:rPr>
        <w:t xml:space="preserve"> в особі______________________________________________________________,  що діє на підставі  ________________________________ (далі - </w:t>
      </w:r>
      <w:r w:rsidRPr="00A759F1">
        <w:rPr>
          <w:rFonts w:ascii="Times New Roman" w:eastAsia="Times New Roman" w:hAnsi="Times New Roman" w:cs="Times New Roman"/>
          <w:b/>
          <w:lang w:eastAsia="ru-RU"/>
        </w:rPr>
        <w:t>Покупець</w:t>
      </w:r>
      <w:r w:rsidRPr="00A759F1">
        <w:rPr>
          <w:rFonts w:ascii="Times New Roman" w:eastAsia="Times New Roman" w:hAnsi="Times New Roman" w:cs="Times New Roman"/>
          <w:lang w:eastAsia="ru-RU"/>
        </w:rPr>
        <w:t>), з однієї сторони, і __________________________________, яка (</w:t>
      </w:r>
      <w:proofErr w:type="spellStart"/>
      <w:r w:rsidRPr="00A759F1">
        <w:rPr>
          <w:rFonts w:ascii="Times New Roman" w:eastAsia="Times New Roman" w:hAnsi="Times New Roman" w:cs="Times New Roman"/>
          <w:lang w:eastAsia="ru-RU"/>
        </w:rPr>
        <w:t>ий</w:t>
      </w:r>
      <w:proofErr w:type="spellEnd"/>
      <w:r w:rsidRPr="00A759F1">
        <w:rPr>
          <w:rFonts w:ascii="Times New Roman" w:eastAsia="Times New Roman" w:hAnsi="Times New Roman" w:cs="Times New Roman"/>
          <w:lang w:eastAsia="ru-RU"/>
        </w:rPr>
        <w:t xml:space="preserve">)  діє  на  підставі ______________________________________________________, надалі  </w:t>
      </w:r>
      <w:r w:rsidRPr="00A759F1">
        <w:rPr>
          <w:rFonts w:ascii="Times New Roman" w:eastAsia="Times New Roman" w:hAnsi="Times New Roman" w:cs="Times New Roman"/>
          <w:b/>
          <w:lang w:eastAsia="ru-RU"/>
        </w:rPr>
        <w:t>“Постачальник”,</w:t>
      </w:r>
      <w:r w:rsidRPr="00A759F1">
        <w:rPr>
          <w:rFonts w:ascii="Times New Roman" w:eastAsia="Times New Roman" w:hAnsi="Times New Roman" w:cs="Times New Roman"/>
          <w:lang w:eastAsia="ru-RU"/>
        </w:rPr>
        <w:t xml:space="preserve"> з другої сторони,  разом – Сторони, уклали  цей  договір про таке (далі - Договір):</w:t>
      </w:r>
    </w:p>
    <w:p w14:paraId="7CE78ABB"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p>
    <w:p w14:paraId="59C23147" w14:textId="77777777" w:rsidR="003F2CAB" w:rsidRPr="00A759F1" w:rsidRDefault="003F2CAB" w:rsidP="003F2CAB">
      <w:pPr>
        <w:spacing w:after="0" w:line="36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1.Предмет договору</w:t>
      </w:r>
    </w:p>
    <w:p w14:paraId="09E948B0" w14:textId="77777777" w:rsidR="003F2CAB" w:rsidRPr="00A759F1" w:rsidRDefault="003F2CAB" w:rsidP="003F2CAB">
      <w:pPr>
        <w:spacing w:before="60" w:after="6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1.1. Постачальник, зобов'язується поставити Покупцю </w:t>
      </w:r>
      <w:r>
        <w:rPr>
          <w:rFonts w:ascii="Times New Roman" w:eastAsia="Times New Roman" w:hAnsi="Times New Roman" w:cs="Times New Roman"/>
          <w:u w:val="single"/>
          <w:lang w:eastAsia="ru-RU"/>
        </w:rPr>
        <w:t xml:space="preserve">_______________________________________________________ </w:t>
      </w:r>
      <w:r w:rsidRPr="00A759F1">
        <w:rPr>
          <w:rFonts w:ascii="Times New Roman" w:eastAsia="Times New Roman" w:hAnsi="Times New Roman" w:cs="Times New Roman"/>
          <w:lang w:eastAsia="ru-RU"/>
        </w:rPr>
        <w:t xml:space="preserve">далі “Товар” згідно з замовленням Покупця, , відповідно до умов цього Договору, а Покупець - прийняти і оплатити Товар згідно з накладною та рахунком.  </w:t>
      </w:r>
    </w:p>
    <w:p w14:paraId="55963DE3" w14:textId="77777777" w:rsidR="003F2CAB" w:rsidRPr="00A759F1" w:rsidRDefault="003F2CAB" w:rsidP="003F2CAB">
      <w:pPr>
        <w:spacing w:before="60" w:after="60" w:line="240" w:lineRule="auto"/>
        <w:ind w:firstLine="567"/>
        <w:jc w:val="both"/>
        <w:rPr>
          <w:rFonts w:ascii="Times New Roman" w:eastAsia="Times New Roman" w:hAnsi="Times New Roman" w:cs="Times New Roman"/>
          <w:i/>
          <w:u w:val="single"/>
          <w:lang w:eastAsia="ru-RU"/>
        </w:rPr>
      </w:pPr>
      <w:r w:rsidRPr="00A759F1">
        <w:rPr>
          <w:rFonts w:ascii="Times New Roman" w:eastAsia="Times New Roman" w:hAnsi="Times New Roman" w:cs="Times New Roman"/>
          <w:lang w:eastAsia="ru-RU"/>
        </w:rPr>
        <w:t>1.2. Найменування (номенклатура, асортимент) товару та кількість товару вказана у Специфікації, яка є невід’ємною частиною цього договору (Додаток 1).</w:t>
      </w:r>
      <w:r w:rsidRPr="00A759F1">
        <w:rPr>
          <w:rFonts w:ascii="Times New Roman" w:eastAsia="Times New Roman" w:hAnsi="Times New Roman" w:cs="Times New Roman"/>
          <w:color w:val="000000"/>
          <w:lang w:eastAsia="ru-RU"/>
        </w:rPr>
        <w:t xml:space="preserve"> </w:t>
      </w:r>
    </w:p>
    <w:p w14:paraId="7FD0FEE9" w14:textId="77777777" w:rsidR="003F2CAB" w:rsidRPr="00A759F1" w:rsidRDefault="003F2CAB" w:rsidP="003F2CAB">
      <w:pPr>
        <w:spacing w:before="60" w:after="6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1.3. Обсяги закупівлі товару може бути зменшено залежно від реального фінансування видатків.</w:t>
      </w:r>
    </w:p>
    <w:p w14:paraId="0FD01B7F" w14:textId="77777777" w:rsidR="003F2CAB" w:rsidRPr="00A759F1" w:rsidRDefault="003F2CAB" w:rsidP="003F2CAB">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II. Якість товару</w:t>
      </w:r>
    </w:p>
    <w:p w14:paraId="3DBB8B83" w14:textId="77777777" w:rsidR="003F2CAB" w:rsidRPr="00A759F1" w:rsidRDefault="003F2CAB" w:rsidP="003F2CAB">
      <w:pPr>
        <w:spacing w:after="0" w:line="240" w:lineRule="auto"/>
        <w:ind w:firstLine="567"/>
        <w:jc w:val="center"/>
        <w:rPr>
          <w:rFonts w:ascii="Times New Roman" w:eastAsia="Times New Roman" w:hAnsi="Times New Roman" w:cs="Times New Roman"/>
          <w:b/>
          <w:lang w:eastAsia="ru-RU"/>
        </w:rPr>
      </w:pPr>
    </w:p>
    <w:p w14:paraId="5EE3F927" w14:textId="77777777" w:rsidR="003F2CAB" w:rsidRPr="00A759F1" w:rsidRDefault="003F2CAB" w:rsidP="003F2CAB">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2.1.  Постачальник повинен передати (поставити) Покупцю  товар, якість    якого відповідає умовам визначеним замовником в тендерній документації.</w:t>
      </w:r>
    </w:p>
    <w:p w14:paraId="6ADA41D4" w14:textId="77777777" w:rsidR="003F2CAB" w:rsidRPr="00A759F1" w:rsidRDefault="003F2CAB" w:rsidP="003F2CAB">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lastRenderedPageBreak/>
        <w:t xml:space="preserve">2.2. При виявленні неякісної продукції складається акт з участю представника Постачальника. Неякісна  продукція  підлягає  поверненню  Постачальнику,  який  за  свій рахунок повинен здійснити поставку продукції належної якості.   </w:t>
      </w:r>
    </w:p>
    <w:p w14:paraId="521C5B19"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p>
    <w:p w14:paraId="24DFBC4E" w14:textId="77777777" w:rsidR="003F2CAB" w:rsidRPr="00A759F1" w:rsidRDefault="003F2CAB" w:rsidP="003F2CAB">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III. Ціна договору</w:t>
      </w:r>
    </w:p>
    <w:p w14:paraId="3647B73B" w14:textId="77777777" w:rsidR="003F2CAB" w:rsidRPr="00A759F1" w:rsidRDefault="003F2CAB" w:rsidP="003F2CAB">
      <w:pPr>
        <w:spacing w:after="0" w:line="240" w:lineRule="auto"/>
        <w:ind w:firstLine="567"/>
        <w:jc w:val="center"/>
        <w:rPr>
          <w:rFonts w:ascii="Times New Roman" w:eastAsia="Times New Roman" w:hAnsi="Times New Roman" w:cs="Times New Roman"/>
          <w:b/>
          <w:lang w:eastAsia="ru-RU"/>
        </w:rPr>
      </w:pPr>
    </w:p>
    <w:p w14:paraId="784D236E" w14:textId="77777777" w:rsidR="003F2CAB" w:rsidRPr="00A759F1" w:rsidRDefault="003F2CAB" w:rsidP="003F2CAB">
      <w:pPr>
        <w:spacing w:after="0" w:line="240" w:lineRule="auto"/>
        <w:ind w:firstLine="567"/>
        <w:jc w:val="both"/>
        <w:rPr>
          <w:rFonts w:ascii="Times New Roman" w:eastAsia="Times New Roman" w:hAnsi="Times New Roman" w:cs="Times New Roman"/>
          <w:i/>
          <w:u w:val="single"/>
          <w:lang w:eastAsia="ru-RU"/>
        </w:rPr>
      </w:pPr>
      <w:r w:rsidRPr="00A759F1">
        <w:rPr>
          <w:rFonts w:ascii="Times New Roman" w:eastAsia="Times New Roman" w:hAnsi="Times New Roman" w:cs="Times New Roman"/>
          <w:lang w:eastAsia="ru-RU"/>
        </w:rPr>
        <w:t xml:space="preserve">3.1. Ціна цього Договору становить: __________________________ (__________________________________.) грн., у </w:t>
      </w:r>
      <w:proofErr w:type="spellStart"/>
      <w:r w:rsidRPr="00A759F1">
        <w:rPr>
          <w:rFonts w:ascii="Times New Roman" w:eastAsia="Times New Roman" w:hAnsi="Times New Roman" w:cs="Times New Roman"/>
          <w:lang w:eastAsia="ru-RU"/>
        </w:rPr>
        <w:t>т.ч</w:t>
      </w:r>
      <w:proofErr w:type="spellEnd"/>
      <w:r w:rsidRPr="00A759F1">
        <w:rPr>
          <w:rFonts w:ascii="Times New Roman" w:eastAsia="Times New Roman" w:hAnsi="Times New Roman" w:cs="Times New Roman"/>
          <w:lang w:eastAsia="ru-RU"/>
        </w:rPr>
        <w:t>.  ПДВ:_________________________.</w:t>
      </w:r>
    </w:p>
    <w:p w14:paraId="42551A5D"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3.2. Ціна цього  Договору  може  бути  зменшена  за  взаємною згодою Сторін.</w:t>
      </w:r>
    </w:p>
    <w:p w14:paraId="766A31FC" w14:textId="77777777" w:rsidR="00FE53EB" w:rsidRDefault="00FE53EB" w:rsidP="003F2CAB">
      <w:pPr>
        <w:spacing w:after="0" w:line="240" w:lineRule="auto"/>
        <w:ind w:firstLine="567"/>
        <w:jc w:val="center"/>
        <w:rPr>
          <w:rFonts w:ascii="Times New Roman" w:eastAsia="Times New Roman" w:hAnsi="Times New Roman" w:cs="Times New Roman"/>
          <w:b/>
          <w:lang w:eastAsia="ru-RU"/>
        </w:rPr>
      </w:pPr>
    </w:p>
    <w:p w14:paraId="11C2584F" w14:textId="2B0B9545" w:rsidR="003F2CAB" w:rsidRPr="00A759F1" w:rsidRDefault="003F2CAB" w:rsidP="003F2CAB">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IV. Порядок здійснення оплати</w:t>
      </w:r>
    </w:p>
    <w:p w14:paraId="67C282D9"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4.1. Розрахунки проводяться шляхом оплати Покупцем після пред'явлення  Постачальником  рахунка  на оплату  товару  (далі  -  рахунок) та накладної.</w:t>
      </w:r>
    </w:p>
    <w:p w14:paraId="2C22A8DB"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4.2. До рахунка додається накладна.</w:t>
      </w:r>
    </w:p>
    <w:p w14:paraId="48B4B439"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4.3. Розрахунок за поставлений товар здійснюється Покупцем протягом 10 робочих днів після його фактичного отримання Покупцем на підставі виставлених рахунків – фактур та  накладних, шляхом переводу коштів на рахунок Постачальника. </w:t>
      </w:r>
    </w:p>
    <w:p w14:paraId="5772C04E"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4.4. Зобов’язання Покупця за цим Договором  здійснюються в межах  та за наявності відповідних бюджетних призначень (бюджетних асигнувань).</w:t>
      </w:r>
    </w:p>
    <w:p w14:paraId="3735DED3" w14:textId="77777777" w:rsidR="003F2CAB" w:rsidRPr="00A759F1" w:rsidRDefault="003F2CAB" w:rsidP="003F2CAB">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V. Поставка товару</w:t>
      </w:r>
    </w:p>
    <w:p w14:paraId="28B21008" w14:textId="77777777" w:rsidR="003F2CAB" w:rsidRPr="00A759F1" w:rsidRDefault="003F2CAB" w:rsidP="003F2CAB">
      <w:pPr>
        <w:spacing w:after="0" w:line="240" w:lineRule="auto"/>
        <w:ind w:firstLine="567"/>
        <w:jc w:val="center"/>
        <w:rPr>
          <w:rFonts w:ascii="Times New Roman" w:eastAsia="Times New Roman" w:hAnsi="Times New Roman" w:cs="Times New Roman"/>
          <w:b/>
          <w:lang w:eastAsia="ru-RU"/>
        </w:rPr>
      </w:pPr>
    </w:p>
    <w:p w14:paraId="521DD268"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5.1. Строк  (термін)  поставки  (передачі) товару: </w:t>
      </w:r>
      <w:r>
        <w:rPr>
          <w:rFonts w:ascii="Times New Roman" w:eastAsia="Times New Roman" w:hAnsi="Times New Roman" w:cs="Times New Roman"/>
          <w:lang w:eastAsia="ru-RU"/>
        </w:rPr>
        <w:t>протягом  2023</w:t>
      </w:r>
      <w:r w:rsidRPr="00A759F1">
        <w:rPr>
          <w:rFonts w:ascii="Times New Roman" w:eastAsia="Times New Roman" w:hAnsi="Times New Roman" w:cs="Times New Roman"/>
          <w:lang w:eastAsia="ru-RU"/>
        </w:rPr>
        <w:t xml:space="preserve"> року.</w:t>
      </w:r>
    </w:p>
    <w:p w14:paraId="5D1DAEE7"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Поставка товару  здійснюється в день зазначений в замовленні </w:t>
      </w:r>
      <w:r>
        <w:rPr>
          <w:rFonts w:ascii="Times New Roman" w:eastAsia="Times New Roman" w:hAnsi="Times New Roman" w:cs="Times New Roman"/>
          <w:lang w:eastAsia="ru-RU"/>
        </w:rPr>
        <w:t xml:space="preserve"> (заявці) </w:t>
      </w:r>
      <w:r w:rsidRPr="00A759F1">
        <w:rPr>
          <w:rFonts w:ascii="Times New Roman" w:eastAsia="Times New Roman" w:hAnsi="Times New Roman" w:cs="Times New Roman"/>
          <w:lang w:eastAsia="ru-RU"/>
        </w:rPr>
        <w:t>Покупця.</w:t>
      </w:r>
    </w:p>
    <w:p w14:paraId="2F6E3652" w14:textId="77777777" w:rsidR="00FE53EB" w:rsidRPr="00D12197" w:rsidRDefault="003F2CAB" w:rsidP="00FE53EB">
      <w:pPr>
        <w:spacing w:after="0" w:line="240" w:lineRule="auto"/>
        <w:ind w:firstLine="567"/>
        <w:jc w:val="both"/>
        <w:rPr>
          <w:rFonts w:ascii="Times New Roman" w:eastAsia="Times New Roman" w:hAnsi="Times New Roman" w:cs="Times New Roman"/>
          <w:b/>
          <w:i/>
          <w:lang w:eastAsia="ru-RU"/>
        </w:rPr>
      </w:pPr>
      <w:r w:rsidRPr="00A759F1">
        <w:rPr>
          <w:rFonts w:ascii="Times New Roman" w:eastAsia="Times New Roman" w:hAnsi="Times New Roman" w:cs="Times New Roman"/>
          <w:lang w:eastAsia="ru-RU"/>
        </w:rPr>
        <w:t xml:space="preserve">5.2. Місце  поставки  (передачі) товару: </w:t>
      </w:r>
      <w:r w:rsidR="00FE53EB" w:rsidRPr="00D12197">
        <w:rPr>
          <w:rFonts w:ascii="Times New Roman" w:eastAsia="Times New Roman" w:hAnsi="Times New Roman" w:cs="Times New Roman"/>
          <w:b/>
          <w:i/>
          <w:lang w:eastAsia="ru-RU"/>
        </w:rPr>
        <w:t>Турківська гімназія №1 імені Олександра Ільницького, Турківський НВК ЗНЗ І-ІІІ ст. ДНЗ, , Ільницький НВК ЗНЗ І-ІІІ ст. ДНЗ,  Турківський ДНЗ №1</w:t>
      </w:r>
      <w:r w:rsidR="00FE53EB" w:rsidRPr="00D12197">
        <w:rPr>
          <w:rFonts w:ascii="Times New Roman" w:eastAsia="Times New Roman" w:hAnsi="Times New Roman" w:cs="Times New Roman"/>
          <w:lang w:eastAsia="ru-RU"/>
        </w:rPr>
        <w:t>,</w:t>
      </w:r>
      <w:r w:rsidR="00FE53EB" w:rsidRPr="00D12197">
        <w:rPr>
          <w:rFonts w:ascii="Times New Roman" w:eastAsia="Times New Roman" w:hAnsi="Times New Roman" w:cs="Times New Roman"/>
          <w:b/>
          <w:i/>
          <w:lang w:eastAsia="ru-RU"/>
        </w:rPr>
        <w:t xml:space="preserve"> Турківський ДНЗ №2</w:t>
      </w:r>
      <w:r w:rsidR="00FE53EB" w:rsidRPr="00D12197">
        <w:rPr>
          <w:rFonts w:ascii="Times New Roman" w:eastAsia="Times New Roman" w:hAnsi="Times New Roman" w:cs="Times New Roman"/>
          <w:lang w:eastAsia="ru-RU"/>
        </w:rPr>
        <w:t xml:space="preserve">, </w:t>
      </w:r>
      <w:r w:rsidR="00FE53EB" w:rsidRPr="00D12197">
        <w:rPr>
          <w:rFonts w:ascii="Times New Roman" w:eastAsia="Times New Roman" w:hAnsi="Times New Roman" w:cs="Times New Roman"/>
          <w:b/>
          <w:i/>
          <w:lang w:eastAsia="ru-RU"/>
        </w:rPr>
        <w:t>Турківський ДНЗ №3.</w:t>
      </w:r>
    </w:p>
    <w:p w14:paraId="56CBCCED" w14:textId="5AFFB858"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Товар повинен супроводжуватися копією декларації виробника (посвідчення про якість /або декларації про відповідність)на кожну партію та накладною Постачальника, після підписання  якої продукція вважається  прийнятою Покупцем.</w:t>
      </w:r>
    </w:p>
    <w:p w14:paraId="63818759"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5.3.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w:t>
      </w:r>
    </w:p>
    <w:p w14:paraId="7B3246B5" w14:textId="77777777" w:rsidR="003F2CAB" w:rsidRPr="00A759F1" w:rsidRDefault="003F2CAB" w:rsidP="003F2CAB">
      <w:pPr>
        <w:spacing w:after="0" w:line="240" w:lineRule="auto"/>
        <w:ind w:firstLine="567"/>
        <w:jc w:val="both"/>
        <w:rPr>
          <w:rFonts w:ascii="Times New Roman" w:eastAsia="Times New Roman" w:hAnsi="Times New Roman" w:cs="Times New Roman"/>
          <w:lang w:val="ru-RU" w:eastAsia="ru-RU"/>
        </w:rPr>
      </w:pPr>
      <w:r w:rsidRPr="00A759F1">
        <w:rPr>
          <w:rFonts w:ascii="Times New Roman" w:eastAsia="Times New Roman" w:hAnsi="Times New Roman" w:cs="Times New Roman"/>
          <w:lang w:eastAsia="ru-RU"/>
        </w:rPr>
        <w:t>5.4. Постачання товару здійснюється транспортом Постачальника за власний рахунок  за адресами, визначеними Замовником</w:t>
      </w:r>
      <w:r w:rsidRPr="00A759F1">
        <w:rPr>
          <w:rFonts w:ascii="Times New Roman" w:eastAsia="Times New Roman" w:hAnsi="Times New Roman" w:cs="Times New Roman"/>
          <w:lang w:val="ru-RU" w:eastAsia="ru-RU"/>
        </w:rPr>
        <w:t>.</w:t>
      </w:r>
    </w:p>
    <w:p w14:paraId="52CF84BD"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val="ru-RU" w:eastAsia="ru-RU"/>
        </w:rPr>
        <w:t xml:space="preserve">5.5. Поставка товару повинна </w:t>
      </w:r>
      <w:proofErr w:type="spellStart"/>
      <w:r w:rsidRPr="00A759F1">
        <w:rPr>
          <w:rFonts w:ascii="Times New Roman" w:eastAsia="Times New Roman" w:hAnsi="Times New Roman" w:cs="Times New Roman"/>
          <w:lang w:val="ru-RU" w:eastAsia="ru-RU"/>
        </w:rPr>
        <w:t>зд</w:t>
      </w:r>
      <w:r w:rsidRPr="00A759F1">
        <w:rPr>
          <w:rFonts w:ascii="Times New Roman" w:eastAsia="Times New Roman" w:hAnsi="Times New Roman" w:cs="Times New Roman"/>
          <w:lang w:eastAsia="ru-RU"/>
        </w:rPr>
        <w:t>ійснюватися</w:t>
      </w:r>
      <w:proofErr w:type="spellEnd"/>
      <w:r w:rsidRPr="00A759F1">
        <w:rPr>
          <w:rFonts w:ascii="Times New Roman" w:eastAsia="Times New Roman" w:hAnsi="Times New Roman" w:cs="Times New Roman"/>
          <w:lang w:eastAsia="ru-RU"/>
        </w:rPr>
        <w:t xml:space="preserve"> Постачальником за адресами, визначеними Замовником, з 7:</w:t>
      </w:r>
      <w:r w:rsidRPr="00A759F1">
        <w:rPr>
          <w:rFonts w:ascii="Times New Roman" w:eastAsia="Times New Roman" w:hAnsi="Times New Roman" w:cs="Times New Roman"/>
        </w:rPr>
        <w:t xml:space="preserve"> 3</w:t>
      </w:r>
      <w:r w:rsidRPr="00A759F1">
        <w:rPr>
          <w:rFonts w:ascii="Times New Roman" w:eastAsia="Times New Roman" w:hAnsi="Times New Roman" w:cs="Times New Roman"/>
          <w:lang w:val="ru-RU"/>
        </w:rPr>
        <w:t xml:space="preserve">0 </w:t>
      </w:r>
      <w:r w:rsidRPr="00A759F1">
        <w:rPr>
          <w:rFonts w:ascii="Times New Roman" w:eastAsia="Times New Roman" w:hAnsi="Times New Roman" w:cs="Times New Roman"/>
        </w:rPr>
        <w:t>години і на протязі дня поставки</w:t>
      </w:r>
      <w:r w:rsidRPr="00A759F1">
        <w:rPr>
          <w:rFonts w:ascii="Times New Roman" w:eastAsia="Times New Roman" w:hAnsi="Times New Roman" w:cs="Times New Roman"/>
          <w:lang w:val="ru-RU"/>
        </w:rPr>
        <w:t xml:space="preserve"> </w:t>
      </w:r>
      <w:r w:rsidRPr="00A759F1">
        <w:rPr>
          <w:rFonts w:ascii="Times New Roman" w:eastAsia="Times New Roman" w:hAnsi="Times New Roman" w:cs="Times New Roman"/>
          <w:lang w:eastAsia="ru-RU"/>
        </w:rPr>
        <w:t xml:space="preserve">продукція повинна бути поставлена за всіма адресами, які вказані Замовником. </w:t>
      </w:r>
    </w:p>
    <w:p w14:paraId="7E243194" w14:textId="77777777" w:rsidR="003F2CAB" w:rsidRPr="00A759F1" w:rsidRDefault="003F2CAB" w:rsidP="003F2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sidRPr="00A759F1">
        <w:rPr>
          <w:rFonts w:ascii="Times New Roman" w:eastAsia="Times New Roman" w:hAnsi="Times New Roman" w:cs="Times New Roman"/>
          <w:lang w:eastAsia="ru-RU"/>
        </w:rPr>
        <w:t>5.6. Постачання товару повинно здійснюватися Постачальником</w:t>
      </w:r>
      <w:r w:rsidRPr="00A759F1">
        <w:rPr>
          <w:rFonts w:ascii="Times New Roman" w:eastAsia="Times New Roman" w:hAnsi="Times New Roman" w:cs="Times New Roman"/>
          <w:color w:val="000000"/>
          <w:lang w:eastAsia="ru-RU"/>
        </w:rPr>
        <w:t xml:space="preserve"> спеціальним автотранспортом. Автомобільний транспорт повинен пройти сан (</w:t>
      </w:r>
      <w:proofErr w:type="spellStart"/>
      <w:r w:rsidRPr="00A759F1">
        <w:rPr>
          <w:rFonts w:ascii="Times New Roman" w:eastAsia="Times New Roman" w:hAnsi="Times New Roman" w:cs="Times New Roman"/>
          <w:color w:val="000000"/>
          <w:lang w:eastAsia="ru-RU"/>
        </w:rPr>
        <w:t>дез</w:t>
      </w:r>
      <w:proofErr w:type="spellEnd"/>
      <w:r w:rsidRPr="00A759F1">
        <w:rPr>
          <w:rFonts w:ascii="Times New Roman" w:eastAsia="Times New Roman" w:hAnsi="Times New Roman" w:cs="Times New Roman"/>
          <w:color w:val="000000"/>
          <w:lang w:eastAsia="ru-RU"/>
        </w:rPr>
        <w:t>) обробку та мати документ про проходження обробки з відмітками</w:t>
      </w:r>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Водій</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цього</w:t>
      </w:r>
      <w:proofErr w:type="spellEnd"/>
      <w:r w:rsidRPr="00A759F1">
        <w:rPr>
          <w:rFonts w:ascii="Times New Roman" w:eastAsia="Times New Roman" w:hAnsi="Times New Roman" w:cs="Times New Roman"/>
          <w:color w:val="000000"/>
          <w:lang w:val="ru-RU" w:eastAsia="ru-RU"/>
        </w:rPr>
        <w:t xml:space="preserve"> транспорту, а </w:t>
      </w:r>
      <w:proofErr w:type="spellStart"/>
      <w:r w:rsidRPr="00A759F1">
        <w:rPr>
          <w:rFonts w:ascii="Times New Roman" w:eastAsia="Times New Roman" w:hAnsi="Times New Roman" w:cs="Times New Roman"/>
          <w:color w:val="000000"/>
          <w:lang w:val="ru-RU" w:eastAsia="ru-RU"/>
        </w:rPr>
        <w:t>також</w:t>
      </w:r>
      <w:proofErr w:type="spellEnd"/>
      <w:r w:rsidRPr="00A759F1">
        <w:rPr>
          <w:rFonts w:ascii="Times New Roman" w:eastAsia="Times New Roman" w:hAnsi="Times New Roman" w:cs="Times New Roman"/>
          <w:color w:val="000000"/>
          <w:lang w:val="ru-RU" w:eastAsia="ru-RU"/>
        </w:rPr>
        <w:t xml:space="preserve"> особи, </w:t>
      </w:r>
      <w:proofErr w:type="spellStart"/>
      <w:r w:rsidRPr="00A759F1">
        <w:rPr>
          <w:rFonts w:ascii="Times New Roman" w:eastAsia="Times New Roman" w:hAnsi="Times New Roman" w:cs="Times New Roman"/>
          <w:color w:val="000000"/>
          <w:lang w:val="ru-RU" w:eastAsia="ru-RU"/>
        </w:rPr>
        <w:t>що</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супроводжують</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продукти</w:t>
      </w:r>
      <w:proofErr w:type="spellEnd"/>
      <w:r w:rsidRPr="00A759F1">
        <w:rPr>
          <w:rFonts w:ascii="Times New Roman" w:eastAsia="Times New Roman" w:hAnsi="Times New Roman" w:cs="Times New Roman"/>
          <w:color w:val="000000"/>
          <w:lang w:val="ru-RU" w:eastAsia="ru-RU"/>
        </w:rPr>
        <w:t xml:space="preserve"> у </w:t>
      </w:r>
      <w:proofErr w:type="spellStart"/>
      <w:r w:rsidRPr="00A759F1">
        <w:rPr>
          <w:rFonts w:ascii="Times New Roman" w:eastAsia="Times New Roman" w:hAnsi="Times New Roman" w:cs="Times New Roman"/>
          <w:color w:val="000000"/>
          <w:lang w:val="ru-RU" w:eastAsia="ru-RU"/>
        </w:rPr>
        <w:t>дорозі</w:t>
      </w:r>
      <w:proofErr w:type="spellEnd"/>
      <w:r w:rsidRPr="00A759F1">
        <w:rPr>
          <w:rFonts w:ascii="Times New Roman" w:eastAsia="Times New Roman" w:hAnsi="Times New Roman" w:cs="Times New Roman"/>
          <w:color w:val="000000"/>
          <w:lang w:val="ru-RU" w:eastAsia="ru-RU"/>
        </w:rPr>
        <w:t xml:space="preserve"> і </w:t>
      </w:r>
      <w:proofErr w:type="spellStart"/>
      <w:r w:rsidRPr="00A759F1">
        <w:rPr>
          <w:rFonts w:ascii="Times New Roman" w:eastAsia="Times New Roman" w:hAnsi="Times New Roman" w:cs="Times New Roman"/>
          <w:color w:val="000000"/>
          <w:lang w:val="ru-RU" w:eastAsia="ru-RU"/>
        </w:rPr>
        <w:t>виконують</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вантажно-розвантажувальні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роботи</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повинні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мати</w:t>
      </w:r>
      <w:proofErr w:type="spellEnd"/>
      <w:r w:rsidRPr="00A759F1">
        <w:rPr>
          <w:rFonts w:ascii="Times New Roman" w:eastAsia="Times New Roman" w:hAnsi="Times New Roman" w:cs="Times New Roman"/>
          <w:color w:val="000000"/>
          <w:lang w:val="ru-RU" w:eastAsia="ru-RU"/>
        </w:rPr>
        <w:t xml:space="preserve"> при </w:t>
      </w:r>
      <w:proofErr w:type="spellStart"/>
      <w:r w:rsidRPr="00A759F1">
        <w:rPr>
          <w:rFonts w:ascii="Times New Roman" w:eastAsia="Times New Roman" w:hAnsi="Times New Roman" w:cs="Times New Roman"/>
          <w:color w:val="000000"/>
          <w:lang w:val="ru-RU" w:eastAsia="ru-RU"/>
        </w:rPr>
        <w:t>собі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особову</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медичну</w:t>
      </w:r>
      <w:proofErr w:type="spellEnd"/>
      <w:r w:rsidRPr="00A759F1">
        <w:rPr>
          <w:rFonts w:ascii="Times New Roman" w:eastAsia="Times New Roman" w:hAnsi="Times New Roman" w:cs="Times New Roman"/>
          <w:color w:val="000000"/>
          <w:lang w:val="ru-RU" w:eastAsia="ru-RU"/>
        </w:rPr>
        <w:t xml:space="preserve"> книжку з результатами </w:t>
      </w:r>
      <w:proofErr w:type="spellStart"/>
      <w:r w:rsidRPr="00A759F1">
        <w:rPr>
          <w:rFonts w:ascii="Times New Roman" w:eastAsia="Times New Roman" w:hAnsi="Times New Roman" w:cs="Times New Roman"/>
          <w:color w:val="000000"/>
          <w:lang w:val="ru-RU" w:eastAsia="ru-RU"/>
        </w:rPr>
        <w:t>проходження</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обов'язкових</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медичних</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оглядів</w:t>
      </w:r>
      <w:proofErr w:type="spellEnd"/>
      <w:r w:rsidRPr="00A759F1">
        <w:rPr>
          <w:rFonts w:ascii="Times New Roman" w:eastAsia="Times New Roman" w:hAnsi="Times New Roman" w:cs="Times New Roman"/>
          <w:color w:val="000000"/>
          <w:lang w:val="ru-RU" w:eastAsia="ru-RU"/>
        </w:rPr>
        <w:t xml:space="preserve"> та </w:t>
      </w:r>
      <w:proofErr w:type="spellStart"/>
      <w:r w:rsidRPr="00A759F1">
        <w:rPr>
          <w:rFonts w:ascii="Times New Roman" w:eastAsia="Times New Roman" w:hAnsi="Times New Roman" w:cs="Times New Roman"/>
          <w:color w:val="000000"/>
          <w:lang w:val="ru-RU" w:eastAsia="ru-RU"/>
        </w:rPr>
        <w:t>забезпечені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санітарним</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одягом</w:t>
      </w:r>
      <w:proofErr w:type="spellEnd"/>
      <w:r w:rsidRPr="00A759F1">
        <w:rPr>
          <w:rFonts w:ascii="Times New Roman" w:eastAsia="Times New Roman" w:hAnsi="Times New Roman" w:cs="Times New Roman"/>
          <w:color w:val="000000"/>
          <w:lang w:val="ru-RU" w:eastAsia="ru-RU"/>
        </w:rPr>
        <w:t xml:space="preserve"> (халатом, </w:t>
      </w:r>
      <w:proofErr w:type="spellStart"/>
      <w:r w:rsidRPr="00A759F1">
        <w:rPr>
          <w:rFonts w:ascii="Times New Roman" w:eastAsia="Times New Roman" w:hAnsi="Times New Roman" w:cs="Times New Roman"/>
          <w:color w:val="000000"/>
          <w:lang w:val="ru-RU" w:eastAsia="ru-RU"/>
        </w:rPr>
        <w:t>рукавицями</w:t>
      </w:r>
      <w:proofErr w:type="spellEnd"/>
      <w:r w:rsidRPr="00A759F1">
        <w:rPr>
          <w:rFonts w:ascii="Times New Roman" w:eastAsia="Times New Roman" w:hAnsi="Times New Roman" w:cs="Times New Roman"/>
          <w:color w:val="000000"/>
          <w:lang w:val="ru-RU" w:eastAsia="ru-RU"/>
        </w:rPr>
        <w:t xml:space="preserve">). </w:t>
      </w:r>
    </w:p>
    <w:p w14:paraId="4D8F02AF" w14:textId="734095F2" w:rsidR="003F2CAB" w:rsidRPr="00A759F1" w:rsidRDefault="003F2CAB" w:rsidP="003F2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sidRPr="00A759F1">
        <w:rPr>
          <w:rFonts w:ascii="Times New Roman" w:eastAsia="Times New Roman" w:hAnsi="Times New Roman" w:cs="Times New Roman"/>
          <w:color w:val="000000"/>
          <w:lang w:val="ru-RU" w:eastAsia="ru-RU"/>
        </w:rPr>
        <w:t xml:space="preserve">5.7. </w:t>
      </w:r>
      <w:proofErr w:type="spellStart"/>
      <w:r w:rsidRPr="00A759F1">
        <w:rPr>
          <w:rFonts w:ascii="Times New Roman" w:eastAsia="Times New Roman" w:hAnsi="Times New Roman" w:cs="Times New Roman"/>
          <w:color w:val="000000"/>
          <w:lang w:val="ru-RU" w:eastAsia="ru-RU"/>
        </w:rPr>
        <w:t>Оцінка</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якості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продуктів</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харчування</w:t>
      </w:r>
      <w:proofErr w:type="spellEnd"/>
      <w:r w:rsidRPr="00A759F1">
        <w:rPr>
          <w:rFonts w:ascii="Times New Roman" w:eastAsia="Times New Roman" w:hAnsi="Times New Roman" w:cs="Times New Roman"/>
          <w:color w:val="000000"/>
          <w:lang w:val="ru-RU" w:eastAsia="ru-RU"/>
        </w:rPr>
        <w:t xml:space="preserve"> і </w:t>
      </w:r>
      <w:proofErr w:type="spellStart"/>
      <w:r w:rsidRPr="00A759F1">
        <w:rPr>
          <w:rFonts w:ascii="Times New Roman" w:eastAsia="Times New Roman" w:hAnsi="Times New Roman" w:cs="Times New Roman"/>
          <w:color w:val="000000"/>
          <w:lang w:val="ru-RU" w:eastAsia="ru-RU"/>
        </w:rPr>
        <w:t>продовольчої</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сировини</w:t>
      </w:r>
      <w:proofErr w:type="spellEnd"/>
      <w:r w:rsidRPr="00A759F1">
        <w:rPr>
          <w:rFonts w:ascii="Times New Roman" w:eastAsia="Times New Roman" w:hAnsi="Times New Roman" w:cs="Times New Roman"/>
          <w:color w:val="000000"/>
          <w:lang w:val="ru-RU" w:eastAsia="ru-RU"/>
        </w:rPr>
        <w:t xml:space="preserve"> проводиться за </w:t>
      </w:r>
      <w:proofErr w:type="spellStart"/>
      <w:r w:rsidRPr="00A759F1">
        <w:rPr>
          <w:rFonts w:ascii="Times New Roman" w:eastAsia="Times New Roman" w:hAnsi="Times New Roman" w:cs="Times New Roman"/>
          <w:color w:val="000000"/>
          <w:lang w:val="ru-RU" w:eastAsia="ru-RU"/>
        </w:rPr>
        <w:t>зовнішнім</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виглядом</w:t>
      </w:r>
      <w:proofErr w:type="spellEnd"/>
      <w:r w:rsidRPr="00A759F1">
        <w:rPr>
          <w:rFonts w:ascii="Times New Roman" w:eastAsia="Times New Roman" w:hAnsi="Times New Roman" w:cs="Times New Roman"/>
          <w:color w:val="000000"/>
          <w:lang w:val="ru-RU" w:eastAsia="ru-RU"/>
        </w:rPr>
        <w:t xml:space="preserve">, запахом, смаком, </w:t>
      </w:r>
      <w:proofErr w:type="spellStart"/>
      <w:r w:rsidRPr="00A759F1">
        <w:rPr>
          <w:rFonts w:ascii="Times New Roman" w:eastAsia="Times New Roman" w:hAnsi="Times New Roman" w:cs="Times New Roman"/>
          <w:color w:val="000000"/>
          <w:lang w:val="ru-RU" w:eastAsia="ru-RU"/>
        </w:rPr>
        <w:t>кольором</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консистенцією</w:t>
      </w:r>
      <w:proofErr w:type="spellEnd"/>
      <w:r w:rsidRPr="00A759F1">
        <w:rPr>
          <w:rFonts w:ascii="Times New Roman" w:eastAsia="Times New Roman" w:hAnsi="Times New Roman" w:cs="Times New Roman"/>
          <w:color w:val="000000"/>
          <w:lang w:val="ru-RU" w:eastAsia="ru-RU"/>
        </w:rPr>
        <w:t xml:space="preserve">. Вони </w:t>
      </w:r>
      <w:proofErr w:type="spellStart"/>
      <w:r w:rsidRPr="00A759F1">
        <w:rPr>
          <w:rFonts w:ascii="Times New Roman" w:eastAsia="Times New Roman" w:hAnsi="Times New Roman" w:cs="Times New Roman"/>
          <w:color w:val="000000"/>
          <w:lang w:val="ru-RU" w:eastAsia="ru-RU"/>
        </w:rPr>
        <w:t>повинні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прийматися</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лише</w:t>
      </w:r>
      <w:proofErr w:type="spellEnd"/>
      <w:r w:rsidRPr="00A759F1">
        <w:rPr>
          <w:rFonts w:ascii="Times New Roman" w:eastAsia="Times New Roman" w:hAnsi="Times New Roman" w:cs="Times New Roman"/>
          <w:color w:val="000000"/>
          <w:lang w:val="ru-RU" w:eastAsia="ru-RU"/>
        </w:rPr>
        <w:t xml:space="preserve"> за   </w:t>
      </w:r>
      <w:proofErr w:type="spellStart"/>
      <w:r w:rsidRPr="00A759F1">
        <w:rPr>
          <w:rFonts w:ascii="Times New Roman" w:eastAsia="Times New Roman" w:hAnsi="Times New Roman" w:cs="Times New Roman"/>
          <w:color w:val="000000"/>
          <w:lang w:val="ru-RU" w:eastAsia="ru-RU"/>
        </w:rPr>
        <w:t>наявності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супровідних</w:t>
      </w:r>
      <w:proofErr w:type="spellEnd"/>
      <w:r w:rsidRPr="00A759F1">
        <w:rPr>
          <w:rFonts w:ascii="Times New Roman" w:eastAsia="Times New Roman" w:hAnsi="Times New Roman" w:cs="Times New Roman"/>
          <w:color w:val="000000"/>
          <w:lang w:val="ru-RU" w:eastAsia="ru-RU"/>
        </w:rPr>
        <w:t xml:space="preserve"> </w:t>
      </w:r>
      <w:proofErr w:type="spellStart"/>
      <w:proofErr w:type="gramStart"/>
      <w:r w:rsidRPr="00A759F1">
        <w:rPr>
          <w:rFonts w:ascii="Times New Roman" w:eastAsia="Times New Roman" w:hAnsi="Times New Roman" w:cs="Times New Roman"/>
          <w:color w:val="000000"/>
          <w:lang w:val="ru-RU" w:eastAsia="ru-RU"/>
        </w:rPr>
        <w:t>документів</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що</w:t>
      </w:r>
      <w:proofErr w:type="spellEnd"/>
      <w:proofErr w:type="gram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підтверджують</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їх</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походження</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безпечність</w:t>
      </w:r>
      <w:proofErr w:type="spellEnd"/>
      <w:r w:rsidRPr="00A759F1">
        <w:rPr>
          <w:rFonts w:ascii="Times New Roman" w:eastAsia="Times New Roman" w:hAnsi="Times New Roman" w:cs="Times New Roman"/>
          <w:color w:val="000000"/>
          <w:lang w:val="ru-RU" w:eastAsia="ru-RU"/>
        </w:rPr>
        <w:t xml:space="preserve">  і   </w:t>
      </w:r>
      <w:proofErr w:type="spellStart"/>
      <w:r w:rsidRPr="00A759F1">
        <w:rPr>
          <w:rFonts w:ascii="Times New Roman" w:eastAsia="Times New Roman" w:hAnsi="Times New Roman" w:cs="Times New Roman"/>
          <w:color w:val="000000"/>
          <w:lang w:val="ru-RU" w:eastAsia="ru-RU"/>
        </w:rPr>
        <w:t>якість</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повинні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відповідати</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вимогам</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державних</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стандартів</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Документи</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повинні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засвідчувати</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безпечність</w:t>
      </w:r>
      <w:proofErr w:type="spellEnd"/>
      <w:r w:rsidRPr="00A759F1">
        <w:rPr>
          <w:rFonts w:ascii="Times New Roman" w:eastAsia="Times New Roman" w:hAnsi="Times New Roman" w:cs="Times New Roman"/>
          <w:color w:val="000000"/>
          <w:lang w:val="ru-RU" w:eastAsia="ru-RU"/>
        </w:rPr>
        <w:t xml:space="preserve"> і </w:t>
      </w:r>
      <w:proofErr w:type="spellStart"/>
      <w:r w:rsidRPr="00A759F1">
        <w:rPr>
          <w:rFonts w:ascii="Times New Roman" w:eastAsia="Times New Roman" w:hAnsi="Times New Roman" w:cs="Times New Roman"/>
          <w:color w:val="000000"/>
          <w:lang w:val="ru-RU" w:eastAsia="ru-RU"/>
        </w:rPr>
        <w:t>якість</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продуктів</w:t>
      </w:r>
      <w:proofErr w:type="spellEnd"/>
      <w:r w:rsidRPr="00A759F1">
        <w:rPr>
          <w:rFonts w:ascii="Times New Roman" w:eastAsia="Times New Roman" w:hAnsi="Times New Roman" w:cs="Times New Roman"/>
          <w:color w:val="000000"/>
          <w:lang w:val="ru-RU" w:eastAsia="ru-RU"/>
        </w:rPr>
        <w:t xml:space="preserve"> - </w:t>
      </w:r>
      <w:proofErr w:type="spellStart"/>
      <w:proofErr w:type="gramStart"/>
      <w:r w:rsidRPr="00A759F1">
        <w:rPr>
          <w:rFonts w:ascii="Times New Roman" w:eastAsia="Times New Roman" w:hAnsi="Times New Roman" w:cs="Times New Roman"/>
          <w:color w:val="000000"/>
          <w:lang w:val="ru-RU" w:eastAsia="ru-RU"/>
        </w:rPr>
        <w:t>ґатунок</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категорію</w:t>
      </w:r>
      <w:proofErr w:type="spellEnd"/>
      <w:proofErr w:type="gramEnd"/>
      <w:r w:rsidRPr="00A759F1">
        <w:rPr>
          <w:rFonts w:ascii="Times New Roman" w:eastAsia="Times New Roman" w:hAnsi="Times New Roman" w:cs="Times New Roman"/>
          <w:color w:val="000000"/>
          <w:lang w:val="ru-RU" w:eastAsia="ru-RU"/>
        </w:rPr>
        <w:t xml:space="preserve">, дату   </w:t>
      </w:r>
      <w:proofErr w:type="spellStart"/>
      <w:r w:rsidRPr="00A759F1">
        <w:rPr>
          <w:rFonts w:ascii="Times New Roman" w:eastAsia="Times New Roman" w:hAnsi="Times New Roman" w:cs="Times New Roman"/>
          <w:color w:val="000000"/>
          <w:lang w:val="ru-RU" w:eastAsia="ru-RU"/>
        </w:rPr>
        <w:t>виготовлення</w:t>
      </w:r>
      <w:proofErr w:type="spellEnd"/>
      <w:r w:rsidRPr="00A759F1">
        <w:rPr>
          <w:rFonts w:ascii="Times New Roman" w:eastAsia="Times New Roman" w:hAnsi="Times New Roman" w:cs="Times New Roman"/>
          <w:color w:val="000000"/>
          <w:lang w:val="ru-RU" w:eastAsia="ru-RU"/>
        </w:rPr>
        <w:t xml:space="preserve">  на  </w:t>
      </w:r>
      <w:proofErr w:type="spellStart"/>
      <w:r w:rsidRPr="00A759F1">
        <w:rPr>
          <w:rFonts w:ascii="Times New Roman" w:eastAsia="Times New Roman" w:hAnsi="Times New Roman" w:cs="Times New Roman"/>
          <w:color w:val="000000"/>
          <w:lang w:val="ru-RU" w:eastAsia="ru-RU"/>
        </w:rPr>
        <w:t>підприємстві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термін</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реалізації</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умови</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зберігання</w:t>
      </w:r>
      <w:proofErr w:type="spellEnd"/>
      <w:r w:rsidRPr="00A759F1">
        <w:rPr>
          <w:rFonts w:ascii="Times New Roman" w:eastAsia="Times New Roman" w:hAnsi="Times New Roman" w:cs="Times New Roman"/>
          <w:color w:val="000000"/>
          <w:lang w:val="ru-RU" w:eastAsia="ru-RU"/>
        </w:rPr>
        <w:t xml:space="preserve"> (для </w:t>
      </w:r>
      <w:proofErr w:type="spellStart"/>
      <w:r w:rsidRPr="00A759F1">
        <w:rPr>
          <w:rFonts w:ascii="Times New Roman" w:eastAsia="Times New Roman" w:hAnsi="Times New Roman" w:cs="Times New Roman"/>
          <w:color w:val="000000"/>
          <w:lang w:val="ru-RU" w:eastAsia="ru-RU"/>
        </w:rPr>
        <w:t>продуктів</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що</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швидко</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псуються</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термін</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реалізації</w:t>
      </w:r>
      <w:proofErr w:type="spellEnd"/>
      <w:r w:rsidRPr="00A759F1">
        <w:rPr>
          <w:rFonts w:ascii="Times New Roman" w:eastAsia="Times New Roman" w:hAnsi="Times New Roman" w:cs="Times New Roman"/>
          <w:color w:val="000000"/>
          <w:lang w:val="ru-RU" w:eastAsia="ru-RU"/>
        </w:rPr>
        <w:t xml:space="preserve"> і час  </w:t>
      </w:r>
      <w:proofErr w:type="spellStart"/>
      <w:r w:rsidRPr="00A759F1">
        <w:rPr>
          <w:rFonts w:ascii="Times New Roman" w:eastAsia="Times New Roman" w:hAnsi="Times New Roman" w:cs="Times New Roman"/>
          <w:color w:val="000000"/>
          <w:lang w:val="ru-RU" w:eastAsia="ru-RU"/>
        </w:rPr>
        <w:t>виготовлення</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позначаються</w:t>
      </w:r>
      <w:proofErr w:type="spellEnd"/>
      <w:r w:rsidRPr="00A759F1">
        <w:rPr>
          <w:rFonts w:ascii="Times New Roman" w:eastAsia="Times New Roman" w:hAnsi="Times New Roman" w:cs="Times New Roman"/>
          <w:color w:val="000000"/>
          <w:lang w:val="ru-RU" w:eastAsia="ru-RU"/>
        </w:rPr>
        <w:t xml:space="preserve"> у  годинах).</w:t>
      </w:r>
    </w:p>
    <w:p w14:paraId="0266E099"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color w:val="000000"/>
          <w:lang w:eastAsia="ru-RU"/>
        </w:rPr>
        <w:t xml:space="preserve">5.8. </w:t>
      </w:r>
      <w:r w:rsidRPr="00A759F1">
        <w:rPr>
          <w:rFonts w:ascii="Times New Roman" w:eastAsia="Times New Roman" w:hAnsi="Times New Roman" w:cs="Times New Roman"/>
          <w:lang w:eastAsia="ru-RU"/>
        </w:rPr>
        <w:t>Строк для споживання Товару (строк придатності) на дату постачання Замовнику не може бути меншим ніж 80% від вказаного у декларації виробника терміну придатності Товару.</w:t>
      </w:r>
    </w:p>
    <w:p w14:paraId="3FC30C13"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5.9. Замовник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або ТУ У, витрати Постачальника на проведення експертизи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w:t>
      </w:r>
    </w:p>
    <w:p w14:paraId="38B2FB1D" w14:textId="77777777" w:rsidR="003F2CAB" w:rsidRPr="00A759F1" w:rsidRDefault="003F2CAB" w:rsidP="003F2CAB">
      <w:pPr>
        <w:spacing w:after="0" w:line="240" w:lineRule="auto"/>
        <w:ind w:firstLine="567"/>
        <w:jc w:val="both"/>
        <w:rPr>
          <w:rFonts w:ascii="Times New Roman" w:eastAsia="Times New Roman" w:hAnsi="Times New Roman" w:cs="Times New Roman"/>
          <w:color w:val="000000"/>
          <w:lang w:val="ru-RU" w:eastAsia="ru-RU"/>
        </w:rPr>
      </w:pPr>
      <w:r w:rsidRPr="00A759F1">
        <w:rPr>
          <w:rFonts w:ascii="Times New Roman" w:eastAsia="Times New Roman" w:hAnsi="Times New Roman" w:cs="Times New Roman"/>
          <w:color w:val="000000"/>
          <w:lang w:eastAsia="ru-RU"/>
        </w:rPr>
        <w:tab/>
      </w:r>
    </w:p>
    <w:p w14:paraId="45585995" w14:textId="77777777" w:rsidR="003F2CAB" w:rsidRPr="00A759F1" w:rsidRDefault="003F2CAB" w:rsidP="003F2CAB">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VI. Права та обов'язки сторін</w:t>
      </w:r>
    </w:p>
    <w:p w14:paraId="4221DC9F" w14:textId="77777777" w:rsidR="003F2CAB" w:rsidRPr="00A759F1" w:rsidRDefault="003F2CAB" w:rsidP="003F2CAB">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6.1. Покупець зобов'язаний:</w:t>
      </w:r>
    </w:p>
    <w:p w14:paraId="28198D64"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6.1.1. Своєчасно та в повному обсязі сплачувати за поставлений товар;</w:t>
      </w:r>
    </w:p>
    <w:p w14:paraId="7751EFB2"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6.1.2. Приймати   поставлений   товар згідно з накладною;</w:t>
      </w:r>
    </w:p>
    <w:p w14:paraId="1D656C9D"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6.1.3 Забезпечити прийняття  товару  тільки після  дотримання </w:t>
      </w:r>
      <w:proofErr w:type="spellStart"/>
      <w:r w:rsidRPr="00A759F1">
        <w:rPr>
          <w:rFonts w:ascii="Times New Roman" w:eastAsia="Times New Roman" w:hAnsi="Times New Roman" w:cs="Times New Roman"/>
          <w:lang w:eastAsia="ru-RU"/>
        </w:rPr>
        <w:t>Постачальникомусіх</w:t>
      </w:r>
      <w:proofErr w:type="spellEnd"/>
      <w:r w:rsidRPr="00A759F1">
        <w:rPr>
          <w:rFonts w:ascii="Times New Roman" w:eastAsia="Times New Roman" w:hAnsi="Times New Roman" w:cs="Times New Roman"/>
          <w:lang w:eastAsia="ru-RU"/>
        </w:rPr>
        <w:t xml:space="preserve"> умов щодо його поставки згідно  Договору;</w:t>
      </w:r>
    </w:p>
    <w:p w14:paraId="57047AB5"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lastRenderedPageBreak/>
        <w:t>6.1.3.Подати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1 добу до моменту поставки;</w:t>
      </w:r>
    </w:p>
    <w:p w14:paraId="61E44A05"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p>
    <w:p w14:paraId="0DF87A9C" w14:textId="77777777" w:rsidR="003F2CAB" w:rsidRPr="00A759F1" w:rsidRDefault="003F2CAB" w:rsidP="003F2CAB">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6.2. Покупець має право:</w:t>
      </w:r>
    </w:p>
    <w:p w14:paraId="10846F84"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14:paraId="43B6E150"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6.2.2. Контролювати поставку  товару у строки, встановлені п. 5.1. Договору;</w:t>
      </w:r>
    </w:p>
    <w:p w14:paraId="59EE830B"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E2613B1"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підписів тощо).</w:t>
      </w:r>
    </w:p>
    <w:p w14:paraId="05CE26D9"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p>
    <w:p w14:paraId="50B5197D" w14:textId="77777777" w:rsidR="003F2CAB" w:rsidRPr="00A759F1" w:rsidRDefault="003F2CAB" w:rsidP="003F2CAB">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6.3. Постачальник зобов'язаний:</w:t>
      </w:r>
    </w:p>
    <w:p w14:paraId="4E9FB543"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6.3.1. Забезпечити поставку товару в строки, встановлені цим Договором;</w:t>
      </w:r>
    </w:p>
    <w:p w14:paraId="5FF9B7E9"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6.3.2 Забезпечити поставку товару, якість яких відповідає умовам,  установленим розділом II цього Договору. Постачальник несе персональну відповідальність за якість продукції та гарантує відповідність  продукції .</w:t>
      </w:r>
    </w:p>
    <w:p w14:paraId="0A11470E"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6.3.3. Надати  товар у розпорядження Покупця разом  з  усіма документами, необхідними для того, щоб прийняти  поставку на  умовах  цього договору;</w:t>
      </w:r>
    </w:p>
    <w:p w14:paraId="53DF9CA8" w14:textId="77777777" w:rsidR="003F2CAB" w:rsidRPr="00A759F1" w:rsidRDefault="003F2CAB" w:rsidP="003F2CAB">
      <w:pPr>
        <w:spacing w:after="0" w:line="240" w:lineRule="auto"/>
        <w:ind w:firstLine="567"/>
        <w:jc w:val="both"/>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6.3.4. </w:t>
      </w:r>
      <w:proofErr w:type="spellStart"/>
      <w:proofErr w:type="gramStart"/>
      <w:r>
        <w:rPr>
          <w:rFonts w:ascii="Times New Roman" w:eastAsia="Times New Roman" w:hAnsi="Times New Roman" w:cs="Times New Roman"/>
          <w:color w:val="000000"/>
          <w:lang w:val="ru-RU" w:eastAsia="ru-RU"/>
        </w:rPr>
        <w:t>Постачати</w:t>
      </w:r>
      <w:proofErr w:type="spellEnd"/>
      <w:r>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 xml:space="preserve"> товар</w:t>
      </w:r>
      <w:proofErr w:type="gramEnd"/>
      <w:r w:rsidRPr="00A759F1">
        <w:rPr>
          <w:rFonts w:ascii="Times New Roman" w:eastAsia="Times New Roman" w:hAnsi="Times New Roman" w:cs="Times New Roman"/>
          <w:color w:val="000000"/>
          <w:lang w:val="ru-RU" w:eastAsia="ru-RU"/>
        </w:rPr>
        <w:t xml:space="preserve"> до </w:t>
      </w:r>
      <w:proofErr w:type="spellStart"/>
      <w:r w:rsidRPr="00A759F1">
        <w:rPr>
          <w:rFonts w:ascii="Times New Roman" w:eastAsia="Times New Roman" w:hAnsi="Times New Roman" w:cs="Times New Roman"/>
          <w:color w:val="000000"/>
          <w:lang w:val="ru-RU" w:eastAsia="ru-RU"/>
        </w:rPr>
        <w:t>Покупця</w:t>
      </w:r>
      <w:proofErr w:type="spellEnd"/>
      <w:r w:rsidRPr="00A759F1">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відповідно</w:t>
      </w:r>
      <w:proofErr w:type="spellEnd"/>
      <w:r>
        <w:rPr>
          <w:rFonts w:ascii="Times New Roman" w:eastAsia="Times New Roman" w:hAnsi="Times New Roman" w:cs="Times New Roman"/>
          <w:color w:val="000000"/>
          <w:lang w:val="ru-RU" w:eastAsia="ru-RU"/>
        </w:rPr>
        <w:t xml:space="preserve"> до заявок </w:t>
      </w:r>
      <w:proofErr w:type="spellStart"/>
      <w:r>
        <w:rPr>
          <w:rFonts w:ascii="Times New Roman" w:eastAsia="Times New Roman" w:hAnsi="Times New Roman" w:cs="Times New Roman"/>
          <w:color w:val="000000"/>
          <w:lang w:val="ru-RU" w:eastAsia="ru-RU"/>
        </w:rPr>
        <w:t>замовника</w:t>
      </w:r>
      <w:proofErr w:type="spellEnd"/>
      <w:r w:rsidRPr="00A759F1">
        <w:rPr>
          <w:rFonts w:ascii="Times New Roman" w:eastAsia="Times New Roman" w:hAnsi="Times New Roman" w:cs="Times New Roman"/>
          <w:color w:val="000000"/>
          <w:lang w:val="ru-RU" w:eastAsia="ru-RU"/>
        </w:rPr>
        <w:t>;</w:t>
      </w:r>
    </w:p>
    <w:p w14:paraId="4489B831"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6.3.5. Забезпечити за  свій рахунок упаковку та маркування товару, які необхідні для її перевезення до місця призначення;</w:t>
      </w:r>
    </w:p>
    <w:p w14:paraId="726BFD80"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6.3.6. Нести всі ризики, відносно цілісності та збереження товару до моменту його передачі Покупцю.</w:t>
      </w:r>
    </w:p>
    <w:p w14:paraId="33E8FF34"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p>
    <w:p w14:paraId="0C93305B" w14:textId="77777777" w:rsidR="003F2CAB" w:rsidRPr="00A759F1" w:rsidRDefault="003F2CAB" w:rsidP="003F2CAB">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6.4. Постачальник має право:</w:t>
      </w:r>
    </w:p>
    <w:p w14:paraId="05B2CAF6" w14:textId="77777777" w:rsidR="003F2CAB" w:rsidRPr="00A759F1" w:rsidRDefault="003F2CAB" w:rsidP="003F2CAB">
      <w:pPr>
        <w:spacing w:after="0" w:line="240" w:lineRule="auto"/>
        <w:ind w:firstLine="567"/>
        <w:jc w:val="both"/>
        <w:rPr>
          <w:rFonts w:ascii="Times New Roman" w:eastAsia="Times New Roman" w:hAnsi="Times New Roman" w:cs="Times New Roman"/>
          <w:lang w:val="ru-RU" w:eastAsia="ru-RU"/>
        </w:rPr>
      </w:pPr>
      <w:r w:rsidRPr="00A759F1">
        <w:rPr>
          <w:rFonts w:ascii="Times New Roman" w:eastAsia="Times New Roman" w:hAnsi="Times New Roman" w:cs="Times New Roman"/>
          <w:lang w:eastAsia="ru-RU"/>
        </w:rPr>
        <w:t>6.4.1. Своєчасно та в  повному  обсязі  отримувати  плату  за поставлений товар.</w:t>
      </w:r>
    </w:p>
    <w:p w14:paraId="3720DFD0"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p>
    <w:p w14:paraId="0336FAFE" w14:textId="77777777" w:rsidR="003F2CAB" w:rsidRPr="00A759F1" w:rsidRDefault="003F2CAB" w:rsidP="003F2CAB">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VII. Відповідальність сторін </w:t>
      </w:r>
    </w:p>
    <w:p w14:paraId="6F47A03D" w14:textId="77777777" w:rsidR="003F2CAB" w:rsidRPr="00A759F1" w:rsidRDefault="003F2CAB" w:rsidP="003F2CAB">
      <w:pPr>
        <w:spacing w:after="0" w:line="240" w:lineRule="auto"/>
        <w:ind w:firstLine="567"/>
        <w:jc w:val="center"/>
        <w:rPr>
          <w:rFonts w:ascii="Times New Roman" w:eastAsia="Times New Roman" w:hAnsi="Times New Roman" w:cs="Times New Roman"/>
          <w:b/>
          <w:lang w:eastAsia="ru-RU"/>
        </w:rPr>
      </w:pPr>
    </w:p>
    <w:p w14:paraId="29DB2652"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14:paraId="5759E065"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7.2. У разі невиконання або несвоєчасного виконання зобов’язань при закупівлі товару за бюджетні кошти Постачальник сплачує Покупцю штрафні санкції у розмірі 50% від вартості непоставленого товару, поставки товару невідповідної якості.</w:t>
      </w:r>
    </w:p>
    <w:p w14:paraId="2E025CE8"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В разі встановлення факту непостачання товару, постачання товару невідповідної якості Постачальник, протягом 10 днів з моменту отримання вимоги від Замовника про оплату штрафної санкції, повинен сплатити  штрафні санкції на розрахунковий рахунок Замовника в повному обсязі.</w:t>
      </w:r>
    </w:p>
    <w:p w14:paraId="2BB2FE6F" w14:textId="77777777" w:rsidR="003F2CAB" w:rsidRPr="00A759F1" w:rsidRDefault="003F2CAB" w:rsidP="003F2CAB">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lang w:eastAsia="ru-RU"/>
        </w:rPr>
        <w:t>7.3. У разі несвоєчасної оплати за поставлений товар  Замовник зобов’язується сплачує Постачальнику пеню у розмірі подвійної облікової ставки НБУ, що діяла в період за який сплачується пеня, від суми простроченого платежу за кожен день прострочення.</w:t>
      </w:r>
    </w:p>
    <w:p w14:paraId="0CD7AD1D" w14:textId="77777777" w:rsidR="003F2CAB" w:rsidRPr="00A759F1" w:rsidRDefault="003F2CAB" w:rsidP="003F2CAB">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lang w:eastAsia="ru-RU"/>
        </w:rPr>
        <w:t xml:space="preserve">7.4. В разі поставки неякісного товару (в тому числі з пошкодженою упаковкою) Постачальник зобов’язаний негайно здійснити  заміну на якісну продукцію та здійснити негайно (на місці поставки) заміну пошкодження цілісності упаковки.   </w:t>
      </w:r>
    </w:p>
    <w:p w14:paraId="4918DB45" w14:textId="77777777" w:rsidR="003F2CAB" w:rsidRPr="00A759F1" w:rsidRDefault="003F2CAB" w:rsidP="003F2CAB">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color w:val="000000"/>
          <w:lang w:eastAsia="ru-RU"/>
        </w:rPr>
        <w:t xml:space="preserve">7.5. Постачальник відповідає за своєчасне виконання замовлення  Покупця. </w:t>
      </w:r>
    </w:p>
    <w:p w14:paraId="59A0C693" w14:textId="77777777" w:rsidR="003F2CAB" w:rsidRPr="00A759F1" w:rsidRDefault="003F2CAB" w:rsidP="003F2CAB">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color w:val="000000"/>
          <w:lang w:eastAsia="ru-RU"/>
        </w:rPr>
        <w:t xml:space="preserve">7.6. У випадку затримки постачання продукції, здійснення неповної поставки продукції, постачання продукції невідповідної якості або невиконання вимог п.2.1 цього Договору, Договір може бути розірвано Покупцем в односторонньому порядку протягом 30 – ти днів з моменту виникнення підстав. </w:t>
      </w:r>
    </w:p>
    <w:p w14:paraId="07EECD72" w14:textId="77777777" w:rsidR="003F2CAB" w:rsidRPr="00A759F1" w:rsidRDefault="003F2CAB" w:rsidP="003F2CAB">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color w:val="000000"/>
          <w:lang w:eastAsia="ru-RU"/>
        </w:rPr>
        <w:t>Договір вважається розірваним з дати яке зазначено в письмовому повідомленні, направленому  на адресу Постачальника.</w:t>
      </w:r>
    </w:p>
    <w:p w14:paraId="6F4C524C"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color w:val="000000"/>
          <w:lang w:eastAsia="ru-RU"/>
        </w:rPr>
        <w:t xml:space="preserve">Покупець зобов’язаний повідомити Постачальника рекомендованим листом про розірвання договору </w:t>
      </w:r>
      <w:r w:rsidRPr="00A759F1">
        <w:rPr>
          <w:rFonts w:ascii="Times New Roman" w:eastAsia="Times New Roman" w:hAnsi="Times New Roman" w:cs="Times New Roman"/>
          <w:lang w:eastAsia="ru-RU"/>
        </w:rPr>
        <w:t xml:space="preserve">не пізніше ніж за 5 (п’ять) днів до дати його припинення. Постачальник вважається належно повідомленим  з дня здачі цього повідомлення на пошту. </w:t>
      </w:r>
    </w:p>
    <w:p w14:paraId="5DFE1D2D" w14:textId="77777777" w:rsidR="003F2CAB" w:rsidRPr="00A759F1" w:rsidRDefault="003F2CAB" w:rsidP="003F2CAB">
      <w:pPr>
        <w:spacing w:after="0" w:line="240" w:lineRule="auto"/>
        <w:ind w:left="2832"/>
        <w:jc w:val="both"/>
        <w:rPr>
          <w:rFonts w:ascii="Times New Roman" w:eastAsia="Times New Roman" w:hAnsi="Times New Roman" w:cs="Times New Roman"/>
          <w:b/>
          <w:lang w:eastAsia="ru-RU"/>
        </w:rPr>
      </w:pPr>
    </w:p>
    <w:p w14:paraId="78B23304" w14:textId="77777777" w:rsidR="003F2CAB" w:rsidRPr="00A759F1" w:rsidRDefault="003F2CAB" w:rsidP="003F2CAB">
      <w:pPr>
        <w:spacing w:after="0" w:line="240" w:lineRule="auto"/>
        <w:ind w:left="2832"/>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VIII. Обставини непереборної сили </w:t>
      </w:r>
    </w:p>
    <w:p w14:paraId="675C2154"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4777D8A"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14:paraId="0717F1CD"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lastRenderedPageBreak/>
        <w:t xml:space="preserve"> 8.3. Доказом  виникнення обставин непереборної сили та строку їх дії є відповідні документи, які видаються Торгово-Промислова Палата України.</w:t>
      </w:r>
    </w:p>
    <w:p w14:paraId="3CA3F0B5"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14:paraId="7856222C"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p>
    <w:p w14:paraId="1B69EAB2" w14:textId="77777777" w:rsidR="003F2CAB" w:rsidRPr="00A759F1" w:rsidRDefault="003F2CAB" w:rsidP="003F2CAB">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IX. Вирішення спорів</w:t>
      </w:r>
    </w:p>
    <w:p w14:paraId="495D7A1E"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9.1. У випадку виникнення  спорів  або  розбіжностей Сторони зобов'язуються   вирішувати  їх  шляхом  взаємних  переговорів  та консультацій. </w:t>
      </w:r>
    </w:p>
    <w:p w14:paraId="2222A75E" w14:textId="77777777" w:rsidR="003F2CAB" w:rsidRPr="00A759F1" w:rsidRDefault="003F2CAB" w:rsidP="003F2CAB">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lang w:eastAsia="ru-RU"/>
        </w:rPr>
        <w:t xml:space="preserve"> 9.2. У разі недосягнення Сторонами згоди спори  (розбіжності) вирішуються у судовому порядку.</w:t>
      </w:r>
    </w:p>
    <w:p w14:paraId="267B8C27" w14:textId="77777777" w:rsidR="003F2CAB" w:rsidRPr="00A759F1" w:rsidRDefault="003F2CAB" w:rsidP="003F2CAB">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X. Строк дії договору </w:t>
      </w:r>
    </w:p>
    <w:p w14:paraId="6CBC8730"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10.1. Цей Договір набирає чинності з  моменту  йог</w:t>
      </w:r>
      <w:r>
        <w:rPr>
          <w:rFonts w:ascii="Times New Roman" w:eastAsia="Times New Roman" w:hAnsi="Times New Roman" w:cs="Times New Roman"/>
          <w:lang w:eastAsia="ru-RU"/>
        </w:rPr>
        <w:t>о підписання і діє по 31.12.2023</w:t>
      </w:r>
      <w:r w:rsidRPr="00A759F1">
        <w:rPr>
          <w:rFonts w:ascii="Times New Roman" w:eastAsia="Times New Roman" w:hAnsi="Times New Roman" w:cs="Times New Roman"/>
          <w:lang w:eastAsia="ru-RU"/>
        </w:rPr>
        <w:t xml:space="preserve">  року включно, а в частині розрахунків за поставлений товар - до повного погашення заборгованості.</w:t>
      </w:r>
    </w:p>
    <w:p w14:paraId="179B202B"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10.2.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14:paraId="352DE278" w14:textId="77777777" w:rsidR="003F2CAB" w:rsidRPr="00A759F1" w:rsidRDefault="003F2CAB" w:rsidP="003F2CAB">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XI. Інші умови</w:t>
      </w:r>
    </w:p>
    <w:p w14:paraId="3C55EF0F"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11.1 Зміни до даного Договору здійснюються відповідно до чинного законодавства, шляхом укладення додаткової угоди. </w:t>
      </w:r>
    </w:p>
    <w:p w14:paraId="47C0E7A4" w14:textId="77777777" w:rsidR="003F2CAB"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11.2.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w:t>
      </w:r>
      <w:r>
        <w:rPr>
          <w:rFonts w:ascii="Times New Roman" w:eastAsia="Times New Roman" w:hAnsi="Times New Roman" w:cs="Times New Roman"/>
          <w:lang w:eastAsia="ru-RU"/>
        </w:rPr>
        <w:t xml:space="preserve">крім випадків, передбачених </w:t>
      </w:r>
      <w:r w:rsidRPr="007C0CA4">
        <w:rPr>
          <w:rFonts w:ascii="Times New Roman" w:eastAsia="Times New Roman" w:hAnsi="Times New Roman" w:cs="Times New Roman"/>
          <w:lang w:eastAsia="ru-RU"/>
        </w:rPr>
        <w:t>п.19 Особливостей</w:t>
      </w:r>
      <w:r>
        <w:rPr>
          <w:rFonts w:ascii="Times New Roman" w:eastAsia="Times New Roman" w:hAnsi="Times New Roman" w:cs="Times New Roman"/>
          <w:lang w:eastAsia="ru-RU"/>
        </w:rPr>
        <w:t xml:space="preserve"> </w:t>
      </w:r>
      <w:r w:rsidRPr="007C0CA4">
        <w:rPr>
          <w:rFonts w:ascii="Times New Roman" w:eastAsia="Times New Roman" w:hAnsi="Times New Roman" w:cs="Times New Roman"/>
          <w:lang w:eastAsia="ru-RU"/>
        </w:rPr>
        <w:t xml:space="preserve">здійснення публічних </w:t>
      </w:r>
      <w:proofErr w:type="spellStart"/>
      <w:r w:rsidRPr="007C0CA4">
        <w:rPr>
          <w:rFonts w:ascii="Times New Roman" w:eastAsia="Times New Roman" w:hAnsi="Times New Roman" w:cs="Times New Roman"/>
          <w:lang w:eastAsia="ru-RU"/>
        </w:rPr>
        <w:t>закупівель</w:t>
      </w:r>
      <w:proofErr w:type="spellEnd"/>
      <w:r w:rsidRPr="007C0CA4">
        <w:rPr>
          <w:rFonts w:ascii="Times New Roman" w:eastAsia="Times New Roman" w:hAnsi="Times New Roman" w:cs="Times New Roman"/>
          <w:lang w:eastAsia="ru-RU"/>
        </w:rPr>
        <w:t xml:space="preserve"> товарів, робіт і послуг для замовників, передбачених Законом України</w:t>
      </w:r>
      <w:r>
        <w:rPr>
          <w:rFonts w:ascii="Times New Roman" w:eastAsia="Times New Roman" w:hAnsi="Times New Roman" w:cs="Times New Roman"/>
          <w:lang w:eastAsia="ru-RU"/>
        </w:rPr>
        <w:t xml:space="preserve"> </w:t>
      </w:r>
      <w:r w:rsidRPr="007C0CA4">
        <w:rPr>
          <w:rFonts w:ascii="Times New Roman" w:eastAsia="Times New Roman" w:hAnsi="Times New Roman" w:cs="Times New Roman"/>
          <w:lang w:eastAsia="ru-RU"/>
        </w:rPr>
        <w:t>“Про публічні закупівлі”, на період дії правового режиму воєнного стану в Україні та протягом 90 днів</w:t>
      </w:r>
      <w:r>
        <w:rPr>
          <w:rFonts w:ascii="Times New Roman" w:eastAsia="Times New Roman" w:hAnsi="Times New Roman" w:cs="Times New Roman"/>
          <w:lang w:eastAsia="ru-RU"/>
        </w:rPr>
        <w:t xml:space="preserve"> </w:t>
      </w:r>
      <w:r w:rsidRPr="007C0CA4">
        <w:rPr>
          <w:rFonts w:ascii="Times New Roman" w:eastAsia="Times New Roman" w:hAnsi="Times New Roman" w:cs="Times New Roman"/>
          <w:lang w:eastAsia="ru-RU"/>
        </w:rPr>
        <w:t>з дня його припинення або скасування, які затверджені Постановою Кабінету Міністрів України від 12</w:t>
      </w:r>
      <w:r>
        <w:rPr>
          <w:rFonts w:ascii="Times New Roman" w:eastAsia="Times New Roman" w:hAnsi="Times New Roman" w:cs="Times New Roman"/>
          <w:lang w:eastAsia="ru-RU"/>
        </w:rPr>
        <w:t xml:space="preserve"> жовтня 2022 р. № 1178:</w:t>
      </w:r>
    </w:p>
    <w:p w14:paraId="4E836C93" w14:textId="77777777" w:rsidR="003F2CAB" w:rsidRPr="007C0CA4" w:rsidRDefault="003F2CAB" w:rsidP="003F2CAB">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1) зменшення обсягів закупівлі, зокрема з урахуванням фактич</w:t>
      </w:r>
      <w:r>
        <w:rPr>
          <w:rFonts w:ascii="Times New Roman" w:eastAsia="Times New Roman" w:hAnsi="Times New Roman" w:cs="Times New Roman"/>
          <w:lang w:eastAsia="ru-RU"/>
        </w:rPr>
        <w:t>ного обсягу видатків замовника;</w:t>
      </w:r>
    </w:p>
    <w:p w14:paraId="22E90FC2" w14:textId="77777777" w:rsidR="003F2CAB" w:rsidRPr="007C0CA4" w:rsidRDefault="003F2CAB" w:rsidP="003F2CAB">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C0CA4">
        <w:rPr>
          <w:rFonts w:ascii="Times New Roman" w:eastAsia="Times New Roman" w:hAnsi="Times New Roman" w:cs="Times New Roman"/>
          <w:lang w:eastAsia="ru-RU"/>
        </w:rPr>
        <w:t>пропорційно</w:t>
      </w:r>
      <w:proofErr w:type="spellEnd"/>
      <w:r w:rsidRPr="007C0CA4">
        <w:rPr>
          <w:rFonts w:ascii="Times New Roman" w:eastAsia="Times New Roman" w:hAnsi="Times New Roman" w:cs="Times New Roman"/>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eastAsia="Times New Roman" w:hAnsi="Times New Roman" w:cs="Times New Roman"/>
          <w:lang w:eastAsia="ru-RU"/>
        </w:rPr>
        <w:t>півлю на момент його укладення;</w:t>
      </w:r>
    </w:p>
    <w:p w14:paraId="620E3C79" w14:textId="77777777" w:rsidR="003F2CAB" w:rsidRPr="007C0CA4" w:rsidRDefault="003F2CAB" w:rsidP="003F2CAB">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3) покращення якості предмета закупівлі за умови, що таке покращення не призведе до збільшення суми, визна</w:t>
      </w:r>
      <w:r>
        <w:rPr>
          <w:rFonts w:ascii="Times New Roman" w:eastAsia="Times New Roman" w:hAnsi="Times New Roman" w:cs="Times New Roman"/>
          <w:lang w:eastAsia="ru-RU"/>
        </w:rPr>
        <w:t>ченої в договорі про закупівлю;</w:t>
      </w:r>
    </w:p>
    <w:p w14:paraId="5732D43C" w14:textId="77777777" w:rsidR="003F2CAB" w:rsidRPr="007C0CA4" w:rsidRDefault="003F2CAB" w:rsidP="003F2CAB">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eastAsia="Times New Roman" w:hAnsi="Times New Roman" w:cs="Times New Roman"/>
          <w:lang w:eastAsia="ru-RU"/>
        </w:rPr>
        <w:t>ченої в договорі про закупівлю;</w:t>
      </w:r>
    </w:p>
    <w:p w14:paraId="5404D950" w14:textId="77777777" w:rsidR="003F2CAB" w:rsidRPr="007C0CA4" w:rsidRDefault="003F2CAB" w:rsidP="003F2CAB">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5) погодження зміни ціни в договорі про закупівлю в бік зменшення (без зміни кількості (обсягу) та я</w:t>
      </w:r>
      <w:r>
        <w:rPr>
          <w:rFonts w:ascii="Times New Roman" w:eastAsia="Times New Roman" w:hAnsi="Times New Roman" w:cs="Times New Roman"/>
          <w:lang w:eastAsia="ru-RU"/>
        </w:rPr>
        <w:t>кості товарів, робіт і послуг);</w:t>
      </w:r>
    </w:p>
    <w:p w14:paraId="5911B1E5" w14:textId="77777777" w:rsidR="003F2CAB" w:rsidRPr="007C0CA4" w:rsidRDefault="003F2CAB" w:rsidP="003F2CAB">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C0CA4">
        <w:rPr>
          <w:rFonts w:ascii="Times New Roman" w:eastAsia="Times New Roman" w:hAnsi="Times New Roman" w:cs="Times New Roman"/>
          <w:lang w:eastAsia="ru-RU"/>
        </w:rPr>
        <w:t>пропорційно</w:t>
      </w:r>
      <w:proofErr w:type="spellEnd"/>
      <w:r w:rsidRPr="007C0CA4">
        <w:rPr>
          <w:rFonts w:ascii="Times New Roman" w:eastAsia="Times New Roman" w:hAnsi="Times New Roman" w:cs="Times New Roman"/>
          <w:lang w:eastAsia="ru-RU"/>
        </w:rPr>
        <w:t xml:space="preserve"> до зміни таких ставок та/або пільг з оподаткування, а також у зв’язку з зміною системи оподаткування </w:t>
      </w:r>
      <w:proofErr w:type="spellStart"/>
      <w:r w:rsidRPr="007C0CA4">
        <w:rPr>
          <w:rFonts w:ascii="Times New Roman" w:eastAsia="Times New Roman" w:hAnsi="Times New Roman" w:cs="Times New Roman"/>
          <w:lang w:eastAsia="ru-RU"/>
        </w:rPr>
        <w:t>пропорційно</w:t>
      </w:r>
      <w:proofErr w:type="spellEnd"/>
      <w:r w:rsidRPr="007C0CA4">
        <w:rPr>
          <w:rFonts w:ascii="Times New Roman" w:eastAsia="Times New Roman" w:hAnsi="Times New Roman" w:cs="Times New Roman"/>
          <w:lang w:eastAsia="ru-RU"/>
        </w:rPr>
        <w:t xml:space="preserve"> до зміни податкового навантаження внаслід</w:t>
      </w:r>
      <w:r>
        <w:rPr>
          <w:rFonts w:ascii="Times New Roman" w:eastAsia="Times New Roman" w:hAnsi="Times New Roman" w:cs="Times New Roman"/>
          <w:lang w:eastAsia="ru-RU"/>
        </w:rPr>
        <w:t>ок зміни системи оподаткування;</w:t>
      </w:r>
    </w:p>
    <w:p w14:paraId="16E2843F" w14:textId="77777777" w:rsidR="003F2CAB" w:rsidRPr="007C0CA4" w:rsidRDefault="003F2CAB" w:rsidP="003F2CAB">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C0CA4">
        <w:rPr>
          <w:rFonts w:ascii="Times New Roman" w:eastAsia="Times New Roman" w:hAnsi="Times New Roman" w:cs="Times New Roman"/>
          <w:lang w:eastAsia="ru-RU"/>
        </w:rPr>
        <w:t>Platts</w:t>
      </w:r>
      <w:proofErr w:type="spellEnd"/>
      <w:r w:rsidRPr="007C0CA4">
        <w:rPr>
          <w:rFonts w:ascii="Times New Roman" w:eastAsia="Times New Roman" w:hAnsi="Times New Roman" w:cs="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Fonts w:ascii="Times New Roman" w:eastAsia="Times New Roman" w:hAnsi="Times New Roman" w:cs="Times New Roman"/>
          <w:lang w:eastAsia="ru-RU"/>
        </w:rPr>
        <w:t>о закупівлю порядку зміни ціни;</w:t>
      </w:r>
    </w:p>
    <w:p w14:paraId="0AF82780" w14:textId="77777777" w:rsidR="003F2CAB" w:rsidRPr="007C0CA4" w:rsidRDefault="003F2CAB" w:rsidP="003F2CAB">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8) зміни умов у зв’язку із застосуванням положень</w:t>
      </w:r>
      <w:r>
        <w:rPr>
          <w:rFonts w:ascii="Times New Roman" w:eastAsia="Times New Roman" w:hAnsi="Times New Roman" w:cs="Times New Roman"/>
          <w:lang w:eastAsia="ru-RU"/>
        </w:rPr>
        <w:t xml:space="preserve"> частини шостої статті 41 ЗУ «Про публічні закупівлі»</w:t>
      </w:r>
      <w:r w:rsidRPr="007C0CA4">
        <w:rPr>
          <w:rFonts w:ascii="Times New Roman" w:eastAsia="Times New Roman" w:hAnsi="Times New Roman" w:cs="Times New Roman"/>
          <w:lang w:eastAsia="ru-RU"/>
        </w:rPr>
        <w:t>.</w:t>
      </w:r>
    </w:p>
    <w:p w14:paraId="6D101F55"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rPr>
        <w:t>11.3. Із підписанням цього договору Постачальник надає Покупця на оброблення, збирання, зберігання та передачу своїх персональних даних у відповідності із Законом України «Про захист персональних даних».</w:t>
      </w:r>
    </w:p>
    <w:p w14:paraId="1E8EE4CF" w14:textId="77777777" w:rsidR="003F2CAB" w:rsidRPr="00A759F1" w:rsidRDefault="003F2CAB" w:rsidP="003F2CAB">
      <w:pPr>
        <w:spacing w:after="0" w:line="240" w:lineRule="auto"/>
        <w:ind w:firstLine="567"/>
        <w:jc w:val="both"/>
        <w:rPr>
          <w:rFonts w:ascii="Times New Roman" w:eastAsia="Times New Roman" w:hAnsi="Times New Roman" w:cs="Times New Roman"/>
        </w:rPr>
      </w:pPr>
    </w:p>
    <w:p w14:paraId="6AECA673" w14:textId="77777777" w:rsidR="003F2CAB" w:rsidRPr="00A759F1" w:rsidRDefault="003F2CAB" w:rsidP="003F2CAB">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XII. Додатки до договору </w:t>
      </w:r>
    </w:p>
    <w:p w14:paraId="13BA6E09" w14:textId="77777777" w:rsidR="003F2CAB" w:rsidRPr="00A759F1" w:rsidRDefault="003F2CAB" w:rsidP="003F2CAB">
      <w:pPr>
        <w:numPr>
          <w:ilvl w:val="1"/>
          <w:numId w:val="18"/>
        </w:numPr>
        <w:spacing w:after="0" w:line="240" w:lineRule="auto"/>
        <w:ind w:left="0" w:firstLine="567"/>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Невід'ємною частиною цього Договору є Специфікація.</w:t>
      </w:r>
    </w:p>
    <w:p w14:paraId="721C043E" w14:textId="77777777" w:rsidR="003F2CAB" w:rsidRPr="00A759F1" w:rsidRDefault="003F2CAB" w:rsidP="003F2CAB">
      <w:pPr>
        <w:spacing w:after="0" w:line="240" w:lineRule="auto"/>
        <w:jc w:val="both"/>
        <w:rPr>
          <w:rFonts w:ascii="Times New Roman" w:eastAsia="Times New Roman" w:hAnsi="Times New Roman" w:cs="Times New Roman"/>
          <w:b/>
          <w:lang w:eastAsia="ru-RU"/>
        </w:rPr>
      </w:pPr>
    </w:p>
    <w:p w14:paraId="37DBA879" w14:textId="77777777" w:rsidR="003F2CAB" w:rsidRPr="001C6381" w:rsidRDefault="003F2CAB" w:rsidP="003F2CAB">
      <w:pPr>
        <w:spacing w:after="0" w:line="240" w:lineRule="auto"/>
        <w:ind w:firstLine="567"/>
        <w:jc w:val="both"/>
        <w:rPr>
          <w:rFonts w:ascii="Times New Roman" w:eastAsia="Times New Roman" w:hAnsi="Times New Roman" w:cs="Times New Roman"/>
          <w:b/>
          <w:sz w:val="24"/>
          <w:lang w:eastAsia="ru-RU"/>
        </w:rPr>
      </w:pP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8"/>
        <w:gridCol w:w="4929"/>
      </w:tblGrid>
      <w:tr w:rsidR="003F2CAB" w:rsidRPr="00A759F1" w14:paraId="0ECB0CCC" w14:textId="77777777" w:rsidTr="00262DBA">
        <w:tc>
          <w:tcPr>
            <w:tcW w:w="4928" w:type="dxa"/>
          </w:tcPr>
          <w:p w14:paraId="00DAFDCE" w14:textId="77777777" w:rsidR="003F2CAB" w:rsidRPr="001C6381" w:rsidRDefault="003F2CAB" w:rsidP="00262DBA">
            <w:pPr>
              <w:jc w:val="both"/>
              <w:rPr>
                <w:rFonts w:ascii="Times New Roman" w:eastAsia="Times New Roman" w:hAnsi="Times New Roman" w:cs="Times New Roman"/>
                <w:b/>
                <w:lang w:eastAsia="ru-RU"/>
              </w:rPr>
            </w:pPr>
            <w:r w:rsidRPr="001C6381">
              <w:rPr>
                <w:rFonts w:ascii="Times New Roman" w:eastAsia="Times New Roman" w:hAnsi="Times New Roman" w:cs="Times New Roman"/>
                <w:b/>
                <w:sz w:val="24"/>
                <w:lang w:eastAsia="ru-RU"/>
              </w:rPr>
              <w:t>Покупець</w:t>
            </w:r>
          </w:p>
        </w:tc>
        <w:tc>
          <w:tcPr>
            <w:tcW w:w="4929" w:type="dxa"/>
          </w:tcPr>
          <w:p w14:paraId="6C478520" w14:textId="77777777" w:rsidR="003F2CAB" w:rsidRPr="00A759F1" w:rsidRDefault="003F2CAB" w:rsidP="00262DBA">
            <w:pPr>
              <w:jc w:val="both"/>
              <w:rPr>
                <w:rFonts w:ascii="Times New Roman" w:eastAsia="Times New Roman" w:hAnsi="Times New Roman" w:cs="Times New Roman"/>
                <w:b/>
                <w:lang w:eastAsia="ru-RU"/>
              </w:rPr>
            </w:pPr>
            <w:r w:rsidRPr="001C6381">
              <w:rPr>
                <w:rFonts w:ascii="Times New Roman" w:eastAsia="Times New Roman" w:hAnsi="Times New Roman" w:cs="Times New Roman"/>
                <w:b/>
                <w:sz w:val="24"/>
                <w:lang w:eastAsia="ru-RU"/>
              </w:rPr>
              <w:t>Постачальник</w:t>
            </w:r>
          </w:p>
        </w:tc>
      </w:tr>
      <w:tr w:rsidR="003F2CAB" w:rsidRPr="00A759F1" w14:paraId="01CAFA66" w14:textId="77777777" w:rsidTr="00262DBA">
        <w:tc>
          <w:tcPr>
            <w:tcW w:w="4928" w:type="dxa"/>
          </w:tcPr>
          <w:p w14:paraId="1EB6A9FB" w14:textId="77777777" w:rsidR="003F2CAB" w:rsidRPr="001C6381" w:rsidRDefault="003F2CAB" w:rsidP="00262DBA">
            <w:pPr>
              <w:jc w:val="both"/>
              <w:rPr>
                <w:rFonts w:ascii="Times New Roman" w:eastAsia="Times New Roman" w:hAnsi="Times New Roman" w:cs="Times New Roman"/>
                <w:b/>
                <w:lang w:eastAsia="ru-RU"/>
              </w:rPr>
            </w:pPr>
          </w:p>
          <w:p w14:paraId="60A3BAAE" w14:textId="77777777" w:rsidR="003F2CAB" w:rsidRPr="00A759F1" w:rsidRDefault="003F2CAB" w:rsidP="00262DBA">
            <w:pPr>
              <w:jc w:val="both"/>
              <w:rPr>
                <w:rFonts w:ascii="Times New Roman" w:eastAsia="Times New Roman" w:hAnsi="Times New Roman" w:cs="Times New Roman"/>
                <w:b/>
                <w:lang w:eastAsia="ru-RU"/>
              </w:rPr>
            </w:pPr>
          </w:p>
          <w:p w14:paraId="043D7D68" w14:textId="77777777" w:rsidR="003F2CAB" w:rsidRPr="00A759F1" w:rsidRDefault="003F2CAB" w:rsidP="00262DBA">
            <w:pPr>
              <w:jc w:val="both"/>
              <w:rPr>
                <w:rFonts w:ascii="Times New Roman" w:eastAsia="Times New Roman" w:hAnsi="Times New Roman" w:cs="Times New Roman"/>
                <w:b/>
                <w:lang w:eastAsia="ru-RU"/>
              </w:rPr>
            </w:pPr>
          </w:p>
          <w:p w14:paraId="4600AA3D" w14:textId="77777777" w:rsidR="003F2CAB" w:rsidRPr="00A759F1" w:rsidRDefault="003F2CAB" w:rsidP="00262DBA">
            <w:pPr>
              <w:jc w:val="both"/>
              <w:rPr>
                <w:rFonts w:ascii="Times New Roman" w:eastAsia="Times New Roman" w:hAnsi="Times New Roman" w:cs="Times New Roman"/>
                <w:b/>
                <w:lang w:eastAsia="ru-RU"/>
              </w:rPr>
            </w:pPr>
          </w:p>
        </w:tc>
        <w:tc>
          <w:tcPr>
            <w:tcW w:w="4929" w:type="dxa"/>
          </w:tcPr>
          <w:p w14:paraId="228FCD7D" w14:textId="77777777" w:rsidR="003F2CAB" w:rsidRPr="00A759F1" w:rsidRDefault="003F2CAB" w:rsidP="00262DBA">
            <w:pPr>
              <w:jc w:val="both"/>
              <w:rPr>
                <w:rFonts w:ascii="Times New Roman" w:eastAsia="Times New Roman" w:hAnsi="Times New Roman" w:cs="Times New Roman"/>
                <w:b/>
                <w:lang w:eastAsia="ru-RU"/>
              </w:rPr>
            </w:pPr>
          </w:p>
        </w:tc>
      </w:tr>
    </w:tbl>
    <w:p w14:paraId="62F4C131" w14:textId="77777777" w:rsidR="003F2CAB" w:rsidRPr="00A759F1" w:rsidRDefault="003F2CAB" w:rsidP="003F2CAB">
      <w:pPr>
        <w:spacing w:after="0" w:line="240" w:lineRule="auto"/>
        <w:ind w:firstLine="567"/>
        <w:jc w:val="both"/>
        <w:rPr>
          <w:rFonts w:ascii="Times New Roman" w:eastAsia="Times New Roman" w:hAnsi="Times New Roman" w:cs="Times New Roman"/>
          <w:b/>
          <w:lang w:eastAsia="ru-RU"/>
        </w:rPr>
      </w:pPr>
    </w:p>
    <w:p w14:paraId="62A46019" w14:textId="77777777" w:rsidR="003F2CAB" w:rsidRPr="00A759F1" w:rsidRDefault="003F2CAB" w:rsidP="003F2CAB">
      <w:pPr>
        <w:spacing w:after="0" w:line="240" w:lineRule="auto"/>
        <w:ind w:firstLine="567"/>
        <w:jc w:val="both"/>
        <w:rPr>
          <w:rFonts w:ascii="Times New Roman" w:eastAsia="Times New Roman" w:hAnsi="Times New Roman" w:cs="Times New Roman"/>
          <w:b/>
          <w:lang w:eastAsia="ru-RU"/>
        </w:rPr>
      </w:pPr>
    </w:p>
    <w:p w14:paraId="5707941E" w14:textId="77777777" w:rsidR="003F2CAB" w:rsidRDefault="003F2CAB" w:rsidP="003F2CAB">
      <w:pPr>
        <w:rPr>
          <w:rFonts w:ascii="Times New Roman" w:eastAsia="Times New Roman" w:hAnsi="Times New Roman" w:cs="Times New Roman"/>
          <w:b/>
          <w:lang w:eastAsia="ru-RU"/>
        </w:rPr>
      </w:pPr>
      <w:r>
        <w:rPr>
          <w:rFonts w:ascii="Times New Roman" w:eastAsia="Times New Roman" w:hAnsi="Times New Roman" w:cs="Times New Roman"/>
          <w:b/>
          <w:lang w:eastAsia="ru-RU"/>
        </w:rPr>
        <w:br w:type="page"/>
      </w:r>
    </w:p>
    <w:p w14:paraId="58CA3876" w14:textId="77777777" w:rsidR="003F2CAB" w:rsidRDefault="003F2CAB" w:rsidP="003F2CAB">
      <w:pPr>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Додаток №1 до договору №____ від___________________</w:t>
      </w:r>
    </w:p>
    <w:p w14:paraId="60E4E07B" w14:textId="77777777" w:rsidR="003F2CAB" w:rsidRDefault="003F2CAB" w:rsidP="003F2CAB">
      <w:pPr>
        <w:spacing w:after="0" w:line="240" w:lineRule="auto"/>
        <w:ind w:firstLine="567"/>
        <w:jc w:val="both"/>
        <w:rPr>
          <w:rFonts w:ascii="Times New Roman" w:eastAsia="Times New Roman" w:hAnsi="Times New Roman" w:cs="Times New Roman"/>
          <w:b/>
          <w:lang w:eastAsia="ru-RU"/>
        </w:rPr>
      </w:pPr>
    </w:p>
    <w:p w14:paraId="4784B1D0" w14:textId="77777777" w:rsidR="003F2CAB" w:rsidRPr="00A759F1" w:rsidRDefault="003F2CAB" w:rsidP="003F2CAB">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Специфікація</w:t>
      </w:r>
    </w:p>
    <w:p w14:paraId="48A65E51"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p>
    <w:tbl>
      <w:tblPr>
        <w:tblStyle w:val="a3"/>
        <w:tblW w:w="0" w:type="auto"/>
        <w:tblLook w:val="04A0" w:firstRow="1" w:lastRow="0" w:firstColumn="1" w:lastColumn="0" w:noHBand="0" w:noVBand="1"/>
      </w:tblPr>
      <w:tblGrid>
        <w:gridCol w:w="675"/>
        <w:gridCol w:w="2694"/>
        <w:gridCol w:w="1417"/>
        <w:gridCol w:w="2268"/>
        <w:gridCol w:w="2552"/>
      </w:tblGrid>
      <w:tr w:rsidR="003F2CAB" w14:paraId="3C70DC9B" w14:textId="77777777" w:rsidTr="00262DBA">
        <w:tc>
          <w:tcPr>
            <w:tcW w:w="675" w:type="dxa"/>
          </w:tcPr>
          <w:p w14:paraId="317D1687" w14:textId="77777777" w:rsidR="003F2CAB" w:rsidRPr="001C6381" w:rsidRDefault="003F2CAB" w:rsidP="00262DBA">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w:t>
            </w:r>
          </w:p>
        </w:tc>
        <w:tc>
          <w:tcPr>
            <w:tcW w:w="2694" w:type="dxa"/>
          </w:tcPr>
          <w:p w14:paraId="26D60F5D" w14:textId="77777777" w:rsidR="003F2CAB" w:rsidRPr="001C6381" w:rsidRDefault="003F2CAB" w:rsidP="00262DBA">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 xml:space="preserve">Найменування </w:t>
            </w:r>
            <w:r>
              <w:rPr>
                <w:rFonts w:ascii="Times New Roman" w:eastAsia="Times New Roman" w:hAnsi="Times New Roman" w:cs="Times New Roman"/>
                <w:b/>
                <w:i/>
                <w:color w:val="000000"/>
                <w:lang w:eastAsia="ru-RU"/>
              </w:rPr>
              <w:t>т</w:t>
            </w:r>
            <w:r w:rsidRPr="001C6381">
              <w:rPr>
                <w:rFonts w:ascii="Times New Roman" w:eastAsia="Times New Roman" w:hAnsi="Times New Roman" w:cs="Times New Roman"/>
                <w:b/>
                <w:i/>
                <w:color w:val="000000"/>
                <w:lang w:eastAsia="ru-RU"/>
              </w:rPr>
              <w:t>овару</w:t>
            </w:r>
          </w:p>
        </w:tc>
        <w:tc>
          <w:tcPr>
            <w:tcW w:w="1417" w:type="dxa"/>
          </w:tcPr>
          <w:p w14:paraId="7D181FD9" w14:textId="77777777" w:rsidR="003F2CAB" w:rsidRPr="001C6381" w:rsidRDefault="003F2CAB" w:rsidP="00262DBA">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 xml:space="preserve">Кількість </w:t>
            </w:r>
          </w:p>
        </w:tc>
        <w:tc>
          <w:tcPr>
            <w:tcW w:w="2268" w:type="dxa"/>
          </w:tcPr>
          <w:p w14:paraId="218AC976" w14:textId="77777777" w:rsidR="003F2CAB" w:rsidRPr="001C6381" w:rsidRDefault="003F2CAB" w:rsidP="00262DBA">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 xml:space="preserve">Ціна за </w:t>
            </w:r>
            <w:proofErr w:type="spellStart"/>
            <w:r w:rsidRPr="001C6381">
              <w:rPr>
                <w:rFonts w:ascii="Times New Roman" w:eastAsia="Times New Roman" w:hAnsi="Times New Roman" w:cs="Times New Roman"/>
                <w:b/>
                <w:i/>
                <w:color w:val="000000"/>
                <w:lang w:eastAsia="ru-RU"/>
              </w:rPr>
              <w:t>од.товару</w:t>
            </w:r>
            <w:proofErr w:type="spellEnd"/>
            <w:r w:rsidRPr="001C6381">
              <w:rPr>
                <w:rFonts w:ascii="Times New Roman" w:eastAsia="Times New Roman" w:hAnsi="Times New Roman" w:cs="Times New Roman"/>
                <w:b/>
                <w:i/>
                <w:color w:val="000000"/>
                <w:lang w:eastAsia="ru-RU"/>
              </w:rPr>
              <w:t xml:space="preserve"> з/без ПДВ</w:t>
            </w:r>
          </w:p>
        </w:tc>
        <w:tc>
          <w:tcPr>
            <w:tcW w:w="2552" w:type="dxa"/>
          </w:tcPr>
          <w:p w14:paraId="645F70A2" w14:textId="77777777" w:rsidR="003F2CAB" w:rsidRPr="001C6381" w:rsidRDefault="003F2CAB" w:rsidP="00262DBA">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Загальна вартість</w:t>
            </w:r>
          </w:p>
        </w:tc>
      </w:tr>
      <w:tr w:rsidR="003F2CAB" w14:paraId="263FA917" w14:textId="77777777" w:rsidTr="00262DBA">
        <w:tc>
          <w:tcPr>
            <w:tcW w:w="675" w:type="dxa"/>
          </w:tcPr>
          <w:p w14:paraId="50CBF369" w14:textId="77777777" w:rsidR="003F2CAB" w:rsidRDefault="003F2CAB" w:rsidP="00262DBA">
            <w:pPr>
              <w:jc w:val="both"/>
              <w:outlineLvl w:val="2"/>
              <w:rPr>
                <w:rFonts w:ascii="Times New Roman" w:eastAsia="Times New Roman" w:hAnsi="Times New Roman" w:cs="Times New Roman"/>
                <w:i/>
                <w:color w:val="000000"/>
                <w:lang w:eastAsia="ru-RU"/>
              </w:rPr>
            </w:pPr>
          </w:p>
        </w:tc>
        <w:tc>
          <w:tcPr>
            <w:tcW w:w="2694" w:type="dxa"/>
          </w:tcPr>
          <w:p w14:paraId="3B45D976" w14:textId="77777777" w:rsidR="003F2CAB" w:rsidRDefault="003F2CAB" w:rsidP="00262DBA">
            <w:pPr>
              <w:jc w:val="both"/>
              <w:outlineLvl w:val="2"/>
              <w:rPr>
                <w:rFonts w:ascii="Times New Roman" w:eastAsia="Times New Roman" w:hAnsi="Times New Roman" w:cs="Times New Roman"/>
                <w:i/>
                <w:color w:val="000000"/>
                <w:lang w:eastAsia="ru-RU"/>
              </w:rPr>
            </w:pPr>
          </w:p>
        </w:tc>
        <w:tc>
          <w:tcPr>
            <w:tcW w:w="1417" w:type="dxa"/>
          </w:tcPr>
          <w:p w14:paraId="01B4674D" w14:textId="77777777" w:rsidR="003F2CAB" w:rsidRDefault="003F2CAB" w:rsidP="00262DBA">
            <w:pPr>
              <w:jc w:val="both"/>
              <w:outlineLvl w:val="2"/>
              <w:rPr>
                <w:rFonts w:ascii="Times New Roman" w:eastAsia="Times New Roman" w:hAnsi="Times New Roman" w:cs="Times New Roman"/>
                <w:i/>
                <w:color w:val="000000"/>
                <w:lang w:eastAsia="ru-RU"/>
              </w:rPr>
            </w:pPr>
          </w:p>
        </w:tc>
        <w:tc>
          <w:tcPr>
            <w:tcW w:w="2268" w:type="dxa"/>
          </w:tcPr>
          <w:p w14:paraId="00EBA9E0" w14:textId="77777777" w:rsidR="003F2CAB" w:rsidRDefault="003F2CAB" w:rsidP="00262DBA">
            <w:pPr>
              <w:jc w:val="both"/>
              <w:outlineLvl w:val="2"/>
              <w:rPr>
                <w:rFonts w:ascii="Times New Roman" w:eastAsia="Times New Roman" w:hAnsi="Times New Roman" w:cs="Times New Roman"/>
                <w:i/>
                <w:color w:val="000000"/>
                <w:lang w:eastAsia="ru-RU"/>
              </w:rPr>
            </w:pPr>
          </w:p>
        </w:tc>
        <w:tc>
          <w:tcPr>
            <w:tcW w:w="2552" w:type="dxa"/>
          </w:tcPr>
          <w:p w14:paraId="6BE0B2FE" w14:textId="77777777" w:rsidR="003F2CAB" w:rsidRDefault="003F2CAB" w:rsidP="00262DBA">
            <w:pPr>
              <w:jc w:val="both"/>
              <w:outlineLvl w:val="2"/>
              <w:rPr>
                <w:rFonts w:ascii="Times New Roman" w:eastAsia="Times New Roman" w:hAnsi="Times New Roman" w:cs="Times New Roman"/>
                <w:i/>
                <w:color w:val="000000"/>
                <w:lang w:eastAsia="ru-RU"/>
              </w:rPr>
            </w:pPr>
          </w:p>
        </w:tc>
      </w:tr>
      <w:tr w:rsidR="003F2CAB" w14:paraId="489FCF62" w14:textId="77777777" w:rsidTr="00262DBA">
        <w:tc>
          <w:tcPr>
            <w:tcW w:w="675" w:type="dxa"/>
          </w:tcPr>
          <w:p w14:paraId="73469086" w14:textId="77777777" w:rsidR="003F2CAB" w:rsidRDefault="003F2CAB" w:rsidP="00262DBA">
            <w:pPr>
              <w:jc w:val="both"/>
              <w:outlineLvl w:val="2"/>
              <w:rPr>
                <w:rFonts w:ascii="Times New Roman" w:eastAsia="Times New Roman" w:hAnsi="Times New Roman" w:cs="Times New Roman"/>
                <w:i/>
                <w:color w:val="000000"/>
                <w:lang w:eastAsia="ru-RU"/>
              </w:rPr>
            </w:pPr>
          </w:p>
        </w:tc>
        <w:tc>
          <w:tcPr>
            <w:tcW w:w="2694" w:type="dxa"/>
          </w:tcPr>
          <w:p w14:paraId="75235538" w14:textId="77777777" w:rsidR="003F2CAB" w:rsidRDefault="003F2CAB" w:rsidP="00262DBA">
            <w:pPr>
              <w:jc w:val="both"/>
              <w:outlineLvl w:val="2"/>
              <w:rPr>
                <w:rFonts w:ascii="Times New Roman" w:eastAsia="Times New Roman" w:hAnsi="Times New Roman" w:cs="Times New Roman"/>
                <w:i/>
                <w:color w:val="000000"/>
                <w:lang w:eastAsia="ru-RU"/>
              </w:rPr>
            </w:pPr>
          </w:p>
        </w:tc>
        <w:tc>
          <w:tcPr>
            <w:tcW w:w="1417" w:type="dxa"/>
          </w:tcPr>
          <w:p w14:paraId="67893EF3" w14:textId="77777777" w:rsidR="003F2CAB" w:rsidRDefault="003F2CAB" w:rsidP="00262DBA">
            <w:pPr>
              <w:jc w:val="both"/>
              <w:outlineLvl w:val="2"/>
              <w:rPr>
                <w:rFonts w:ascii="Times New Roman" w:eastAsia="Times New Roman" w:hAnsi="Times New Roman" w:cs="Times New Roman"/>
                <w:i/>
                <w:color w:val="000000"/>
                <w:lang w:eastAsia="ru-RU"/>
              </w:rPr>
            </w:pPr>
          </w:p>
        </w:tc>
        <w:tc>
          <w:tcPr>
            <w:tcW w:w="2268" w:type="dxa"/>
          </w:tcPr>
          <w:p w14:paraId="1740E8FD" w14:textId="77777777" w:rsidR="003F2CAB" w:rsidRDefault="003F2CAB" w:rsidP="00262DBA">
            <w:pPr>
              <w:jc w:val="both"/>
              <w:outlineLvl w:val="2"/>
              <w:rPr>
                <w:rFonts w:ascii="Times New Roman" w:eastAsia="Times New Roman" w:hAnsi="Times New Roman" w:cs="Times New Roman"/>
                <w:i/>
                <w:color w:val="000000"/>
                <w:lang w:eastAsia="ru-RU"/>
              </w:rPr>
            </w:pPr>
          </w:p>
        </w:tc>
        <w:tc>
          <w:tcPr>
            <w:tcW w:w="2552" w:type="dxa"/>
          </w:tcPr>
          <w:p w14:paraId="3036FD4A" w14:textId="77777777" w:rsidR="003F2CAB" w:rsidRDefault="003F2CAB" w:rsidP="00262DBA">
            <w:pPr>
              <w:jc w:val="both"/>
              <w:outlineLvl w:val="2"/>
              <w:rPr>
                <w:rFonts w:ascii="Times New Roman" w:eastAsia="Times New Roman" w:hAnsi="Times New Roman" w:cs="Times New Roman"/>
                <w:i/>
                <w:color w:val="000000"/>
                <w:lang w:eastAsia="ru-RU"/>
              </w:rPr>
            </w:pPr>
          </w:p>
        </w:tc>
      </w:tr>
      <w:tr w:rsidR="003F2CAB" w14:paraId="30D2B9A6" w14:textId="77777777" w:rsidTr="00262DBA">
        <w:tc>
          <w:tcPr>
            <w:tcW w:w="675" w:type="dxa"/>
          </w:tcPr>
          <w:p w14:paraId="35E3B1BA" w14:textId="77777777" w:rsidR="003F2CAB" w:rsidRDefault="003F2CAB" w:rsidP="00262DBA">
            <w:pPr>
              <w:jc w:val="both"/>
              <w:outlineLvl w:val="2"/>
              <w:rPr>
                <w:rFonts w:ascii="Times New Roman" w:eastAsia="Times New Roman" w:hAnsi="Times New Roman" w:cs="Times New Roman"/>
                <w:i/>
                <w:color w:val="000000"/>
                <w:lang w:eastAsia="ru-RU"/>
              </w:rPr>
            </w:pPr>
          </w:p>
        </w:tc>
        <w:tc>
          <w:tcPr>
            <w:tcW w:w="2694" w:type="dxa"/>
          </w:tcPr>
          <w:p w14:paraId="7B25FF37" w14:textId="77777777" w:rsidR="003F2CAB" w:rsidRDefault="003F2CAB" w:rsidP="00262DBA">
            <w:pPr>
              <w:jc w:val="both"/>
              <w:outlineLvl w:val="2"/>
              <w:rPr>
                <w:rFonts w:ascii="Times New Roman" w:eastAsia="Times New Roman" w:hAnsi="Times New Roman" w:cs="Times New Roman"/>
                <w:i/>
                <w:color w:val="000000"/>
                <w:lang w:eastAsia="ru-RU"/>
              </w:rPr>
            </w:pPr>
          </w:p>
        </w:tc>
        <w:tc>
          <w:tcPr>
            <w:tcW w:w="1417" w:type="dxa"/>
          </w:tcPr>
          <w:p w14:paraId="7BBCC83A" w14:textId="77777777" w:rsidR="003F2CAB" w:rsidRDefault="003F2CAB" w:rsidP="00262DBA">
            <w:pPr>
              <w:jc w:val="both"/>
              <w:outlineLvl w:val="2"/>
              <w:rPr>
                <w:rFonts w:ascii="Times New Roman" w:eastAsia="Times New Roman" w:hAnsi="Times New Roman" w:cs="Times New Roman"/>
                <w:i/>
                <w:color w:val="000000"/>
                <w:lang w:eastAsia="ru-RU"/>
              </w:rPr>
            </w:pPr>
          </w:p>
        </w:tc>
        <w:tc>
          <w:tcPr>
            <w:tcW w:w="2268" w:type="dxa"/>
          </w:tcPr>
          <w:p w14:paraId="145A64F7" w14:textId="77777777" w:rsidR="003F2CAB" w:rsidRDefault="003F2CAB" w:rsidP="00262DBA">
            <w:pPr>
              <w:jc w:val="both"/>
              <w:outlineLvl w:val="2"/>
              <w:rPr>
                <w:rFonts w:ascii="Times New Roman" w:eastAsia="Times New Roman" w:hAnsi="Times New Roman" w:cs="Times New Roman"/>
                <w:i/>
                <w:color w:val="000000"/>
                <w:lang w:eastAsia="ru-RU"/>
              </w:rPr>
            </w:pPr>
          </w:p>
        </w:tc>
        <w:tc>
          <w:tcPr>
            <w:tcW w:w="2552" w:type="dxa"/>
          </w:tcPr>
          <w:p w14:paraId="6AE01000" w14:textId="77777777" w:rsidR="003F2CAB" w:rsidRDefault="003F2CAB" w:rsidP="00262DBA">
            <w:pPr>
              <w:jc w:val="both"/>
              <w:outlineLvl w:val="2"/>
              <w:rPr>
                <w:rFonts w:ascii="Times New Roman" w:eastAsia="Times New Roman" w:hAnsi="Times New Roman" w:cs="Times New Roman"/>
                <w:i/>
                <w:color w:val="000000"/>
                <w:lang w:eastAsia="ru-RU"/>
              </w:rPr>
            </w:pPr>
          </w:p>
        </w:tc>
      </w:tr>
      <w:tr w:rsidR="003F2CAB" w14:paraId="2FB742CF" w14:textId="77777777" w:rsidTr="00262DBA">
        <w:tc>
          <w:tcPr>
            <w:tcW w:w="675" w:type="dxa"/>
          </w:tcPr>
          <w:p w14:paraId="1F28F3A4" w14:textId="77777777" w:rsidR="003F2CAB" w:rsidRDefault="003F2CAB" w:rsidP="00262DBA">
            <w:pPr>
              <w:jc w:val="both"/>
              <w:outlineLvl w:val="2"/>
              <w:rPr>
                <w:rFonts w:ascii="Times New Roman" w:eastAsia="Times New Roman" w:hAnsi="Times New Roman" w:cs="Times New Roman"/>
                <w:i/>
                <w:color w:val="000000"/>
                <w:lang w:eastAsia="ru-RU"/>
              </w:rPr>
            </w:pPr>
          </w:p>
        </w:tc>
        <w:tc>
          <w:tcPr>
            <w:tcW w:w="2694" w:type="dxa"/>
          </w:tcPr>
          <w:p w14:paraId="0117A85C" w14:textId="77777777" w:rsidR="003F2CAB" w:rsidRDefault="003F2CAB" w:rsidP="00262DBA">
            <w:pPr>
              <w:jc w:val="both"/>
              <w:outlineLvl w:val="2"/>
              <w:rPr>
                <w:rFonts w:ascii="Times New Roman" w:eastAsia="Times New Roman" w:hAnsi="Times New Roman" w:cs="Times New Roman"/>
                <w:i/>
                <w:color w:val="000000"/>
                <w:lang w:eastAsia="ru-RU"/>
              </w:rPr>
            </w:pPr>
          </w:p>
        </w:tc>
        <w:tc>
          <w:tcPr>
            <w:tcW w:w="1417" w:type="dxa"/>
          </w:tcPr>
          <w:p w14:paraId="03A2735E" w14:textId="77777777" w:rsidR="003F2CAB" w:rsidRDefault="003F2CAB" w:rsidP="00262DBA">
            <w:pPr>
              <w:jc w:val="both"/>
              <w:outlineLvl w:val="2"/>
              <w:rPr>
                <w:rFonts w:ascii="Times New Roman" w:eastAsia="Times New Roman" w:hAnsi="Times New Roman" w:cs="Times New Roman"/>
                <w:i/>
                <w:color w:val="000000"/>
                <w:lang w:eastAsia="ru-RU"/>
              </w:rPr>
            </w:pPr>
          </w:p>
        </w:tc>
        <w:tc>
          <w:tcPr>
            <w:tcW w:w="2268" w:type="dxa"/>
          </w:tcPr>
          <w:p w14:paraId="0A309B7E" w14:textId="77777777" w:rsidR="003F2CAB" w:rsidRDefault="003F2CAB" w:rsidP="00262DBA">
            <w:pPr>
              <w:jc w:val="both"/>
              <w:outlineLvl w:val="2"/>
              <w:rPr>
                <w:rFonts w:ascii="Times New Roman" w:eastAsia="Times New Roman" w:hAnsi="Times New Roman" w:cs="Times New Roman"/>
                <w:i/>
                <w:color w:val="000000"/>
                <w:lang w:eastAsia="ru-RU"/>
              </w:rPr>
            </w:pPr>
          </w:p>
        </w:tc>
        <w:tc>
          <w:tcPr>
            <w:tcW w:w="2552" w:type="dxa"/>
          </w:tcPr>
          <w:p w14:paraId="05C9F48C" w14:textId="77777777" w:rsidR="003F2CAB" w:rsidRDefault="003F2CAB" w:rsidP="00262DBA">
            <w:pPr>
              <w:jc w:val="both"/>
              <w:outlineLvl w:val="2"/>
              <w:rPr>
                <w:rFonts w:ascii="Times New Roman" w:eastAsia="Times New Roman" w:hAnsi="Times New Roman" w:cs="Times New Roman"/>
                <w:i/>
                <w:color w:val="000000"/>
                <w:lang w:eastAsia="ru-RU"/>
              </w:rPr>
            </w:pPr>
          </w:p>
        </w:tc>
      </w:tr>
    </w:tbl>
    <w:p w14:paraId="248AC1B8" w14:textId="77777777" w:rsidR="003F2CAB" w:rsidRDefault="003F2CAB" w:rsidP="003F2CAB">
      <w:pPr>
        <w:spacing w:after="0" w:line="240" w:lineRule="auto"/>
        <w:ind w:firstLine="567"/>
        <w:jc w:val="both"/>
        <w:outlineLvl w:val="2"/>
        <w:rPr>
          <w:rFonts w:ascii="Times New Roman" w:eastAsia="Times New Roman" w:hAnsi="Times New Roman" w:cs="Times New Roman"/>
          <w:i/>
          <w:color w:val="000000"/>
          <w:lang w:eastAsia="ru-RU"/>
        </w:rPr>
      </w:pPr>
    </w:p>
    <w:p w14:paraId="7A367693" w14:textId="77777777" w:rsidR="003F2CAB" w:rsidRDefault="003F2CAB" w:rsidP="003F2CAB">
      <w:pPr>
        <w:spacing w:after="0" w:line="240" w:lineRule="auto"/>
        <w:ind w:firstLine="567"/>
        <w:jc w:val="both"/>
        <w:outlineLvl w:val="2"/>
        <w:rPr>
          <w:rFonts w:ascii="Times New Roman" w:eastAsia="Times New Roman" w:hAnsi="Times New Roman" w:cs="Times New Roman"/>
          <w:i/>
          <w:color w:val="000000"/>
          <w:lang w:eastAsia="ru-RU"/>
        </w:rPr>
      </w:pPr>
    </w:p>
    <w:p w14:paraId="166FD13A" w14:textId="77777777" w:rsidR="003F2CAB" w:rsidRDefault="003F2CAB" w:rsidP="003F2CAB">
      <w:pPr>
        <w:spacing w:after="0" w:line="240" w:lineRule="auto"/>
        <w:ind w:firstLine="567"/>
        <w:jc w:val="both"/>
        <w:outlineLvl w:val="2"/>
        <w:rPr>
          <w:rFonts w:ascii="Times New Roman" w:eastAsia="Times New Roman" w:hAnsi="Times New Roman" w:cs="Times New Roman"/>
          <w:i/>
          <w:color w:val="000000"/>
          <w:lang w:eastAsia="ru-RU"/>
        </w:rPr>
      </w:pPr>
    </w:p>
    <w:p w14:paraId="5ABA603B" w14:textId="77777777" w:rsidR="003F2CAB" w:rsidRDefault="003F2CAB" w:rsidP="003F2CAB">
      <w:pPr>
        <w:spacing w:after="0" w:line="240" w:lineRule="auto"/>
        <w:ind w:firstLine="567"/>
        <w:jc w:val="both"/>
        <w:outlineLvl w:val="2"/>
        <w:rPr>
          <w:rFonts w:ascii="Times New Roman" w:eastAsia="Times New Roman" w:hAnsi="Times New Roman" w:cs="Times New Roman"/>
          <w:i/>
          <w:color w:val="000000"/>
          <w:lang w:eastAsia="ru-RU"/>
        </w:rPr>
      </w:pPr>
    </w:p>
    <w:tbl>
      <w:tblPr>
        <w:tblStyle w:val="a3"/>
        <w:tblW w:w="0" w:type="auto"/>
        <w:tblLook w:val="04A0" w:firstRow="1" w:lastRow="0" w:firstColumn="1" w:lastColumn="0" w:noHBand="0" w:noVBand="1"/>
      </w:tblPr>
      <w:tblGrid>
        <w:gridCol w:w="4928"/>
        <w:gridCol w:w="4929"/>
      </w:tblGrid>
      <w:tr w:rsidR="003F2CAB" w:rsidRPr="00A759F1" w14:paraId="78579B13" w14:textId="77777777" w:rsidTr="00262DBA">
        <w:tc>
          <w:tcPr>
            <w:tcW w:w="4928" w:type="dxa"/>
          </w:tcPr>
          <w:p w14:paraId="3B0AA02F" w14:textId="77777777" w:rsidR="003F2CAB" w:rsidRPr="001C6381" w:rsidRDefault="003F2CAB" w:rsidP="00262DBA">
            <w:pPr>
              <w:jc w:val="both"/>
              <w:rPr>
                <w:rFonts w:ascii="Times New Roman" w:eastAsia="Times New Roman" w:hAnsi="Times New Roman" w:cs="Times New Roman"/>
                <w:b/>
                <w:lang w:eastAsia="ru-RU"/>
              </w:rPr>
            </w:pPr>
            <w:r w:rsidRPr="001C6381">
              <w:rPr>
                <w:rFonts w:ascii="Times New Roman" w:eastAsia="Times New Roman" w:hAnsi="Times New Roman" w:cs="Times New Roman"/>
                <w:b/>
                <w:sz w:val="24"/>
                <w:lang w:eastAsia="ru-RU"/>
              </w:rPr>
              <w:t>Покупець</w:t>
            </w:r>
          </w:p>
        </w:tc>
        <w:tc>
          <w:tcPr>
            <w:tcW w:w="4929" w:type="dxa"/>
          </w:tcPr>
          <w:p w14:paraId="21B0025E" w14:textId="77777777" w:rsidR="003F2CAB" w:rsidRPr="00A759F1" w:rsidRDefault="003F2CAB" w:rsidP="00262DBA">
            <w:pPr>
              <w:jc w:val="both"/>
              <w:rPr>
                <w:rFonts w:ascii="Times New Roman" w:eastAsia="Times New Roman" w:hAnsi="Times New Roman" w:cs="Times New Roman"/>
                <w:b/>
                <w:lang w:eastAsia="ru-RU"/>
              </w:rPr>
            </w:pPr>
            <w:r w:rsidRPr="001C6381">
              <w:rPr>
                <w:rFonts w:ascii="Times New Roman" w:eastAsia="Times New Roman" w:hAnsi="Times New Roman" w:cs="Times New Roman"/>
                <w:b/>
                <w:sz w:val="24"/>
                <w:lang w:eastAsia="ru-RU"/>
              </w:rPr>
              <w:t>Постачальник</w:t>
            </w:r>
          </w:p>
        </w:tc>
      </w:tr>
      <w:tr w:rsidR="003F2CAB" w:rsidRPr="00A759F1" w14:paraId="6C70AA95" w14:textId="77777777" w:rsidTr="00262DB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4928" w:type="dxa"/>
            <w:tcBorders>
              <w:top w:val="single" w:sz="4" w:space="0" w:color="auto"/>
            </w:tcBorders>
          </w:tcPr>
          <w:p w14:paraId="53E51A51" w14:textId="77777777" w:rsidR="003F2CAB" w:rsidRPr="001C6381" w:rsidRDefault="003F2CAB" w:rsidP="00262DBA">
            <w:pPr>
              <w:jc w:val="both"/>
              <w:rPr>
                <w:rFonts w:ascii="Times New Roman" w:eastAsia="Times New Roman" w:hAnsi="Times New Roman" w:cs="Times New Roman"/>
                <w:b/>
                <w:lang w:eastAsia="ru-RU"/>
              </w:rPr>
            </w:pPr>
          </w:p>
          <w:p w14:paraId="172F7D5B" w14:textId="77777777" w:rsidR="003F2CAB" w:rsidRPr="00A759F1" w:rsidRDefault="003F2CAB" w:rsidP="00262DBA">
            <w:pPr>
              <w:jc w:val="both"/>
              <w:rPr>
                <w:rFonts w:ascii="Times New Roman" w:eastAsia="Times New Roman" w:hAnsi="Times New Roman" w:cs="Times New Roman"/>
                <w:b/>
                <w:lang w:eastAsia="ru-RU"/>
              </w:rPr>
            </w:pPr>
          </w:p>
          <w:p w14:paraId="13E8BD11" w14:textId="77777777" w:rsidR="003F2CAB" w:rsidRPr="00A759F1" w:rsidRDefault="003F2CAB" w:rsidP="00262DBA">
            <w:pPr>
              <w:jc w:val="both"/>
              <w:rPr>
                <w:rFonts w:ascii="Times New Roman" w:eastAsia="Times New Roman" w:hAnsi="Times New Roman" w:cs="Times New Roman"/>
                <w:b/>
                <w:lang w:eastAsia="ru-RU"/>
              </w:rPr>
            </w:pPr>
          </w:p>
          <w:p w14:paraId="62A9E0B5" w14:textId="77777777" w:rsidR="003F2CAB" w:rsidRPr="00A759F1" w:rsidRDefault="003F2CAB" w:rsidP="00262DBA">
            <w:pPr>
              <w:jc w:val="both"/>
              <w:rPr>
                <w:rFonts w:ascii="Times New Roman" w:eastAsia="Times New Roman" w:hAnsi="Times New Roman" w:cs="Times New Roman"/>
                <w:b/>
                <w:lang w:eastAsia="ru-RU"/>
              </w:rPr>
            </w:pPr>
          </w:p>
        </w:tc>
        <w:tc>
          <w:tcPr>
            <w:tcW w:w="4929" w:type="dxa"/>
            <w:tcBorders>
              <w:top w:val="single" w:sz="4" w:space="0" w:color="auto"/>
            </w:tcBorders>
          </w:tcPr>
          <w:p w14:paraId="2A1E6E0D" w14:textId="77777777" w:rsidR="003F2CAB" w:rsidRPr="00A759F1" w:rsidRDefault="003F2CAB" w:rsidP="00262DBA">
            <w:pPr>
              <w:jc w:val="both"/>
              <w:rPr>
                <w:rFonts w:ascii="Times New Roman" w:eastAsia="Times New Roman" w:hAnsi="Times New Roman" w:cs="Times New Roman"/>
                <w:b/>
                <w:lang w:eastAsia="ru-RU"/>
              </w:rPr>
            </w:pPr>
          </w:p>
        </w:tc>
      </w:tr>
    </w:tbl>
    <w:p w14:paraId="394D095F" w14:textId="77777777" w:rsidR="003F2CAB" w:rsidRPr="00A759F1" w:rsidRDefault="003F2CAB" w:rsidP="003F2CAB">
      <w:pPr>
        <w:spacing w:after="0" w:line="240" w:lineRule="auto"/>
        <w:ind w:firstLine="567"/>
        <w:jc w:val="both"/>
        <w:outlineLvl w:val="2"/>
        <w:rPr>
          <w:rFonts w:ascii="Times New Roman" w:eastAsia="Times New Roman" w:hAnsi="Times New Roman" w:cs="Times New Roman"/>
          <w:i/>
          <w:color w:val="000000"/>
          <w:lang w:eastAsia="ru-RU"/>
        </w:rPr>
      </w:pPr>
    </w:p>
    <w:p w14:paraId="7AB8DC29" w14:textId="77777777" w:rsidR="003F2CAB" w:rsidRPr="00D56818" w:rsidRDefault="003F2CAB">
      <w:pPr>
        <w:rPr>
          <w:rFonts w:ascii="Times New Roman" w:hAnsi="Times New Roman" w:cs="Times New Roman"/>
        </w:rPr>
      </w:pPr>
    </w:p>
    <w:sectPr w:rsidR="003F2CAB" w:rsidRPr="00D56818" w:rsidSect="00631CC9">
      <w:pgSz w:w="11906" w:h="16838"/>
      <w:pgMar w:top="567" w:right="42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082EBA"/>
    <w:multiLevelType w:val="hybridMultilevel"/>
    <w:tmpl w:val="BCE882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0"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BFD634B"/>
    <w:multiLevelType w:val="multilevel"/>
    <w:tmpl w:val="FE3CDA02"/>
    <w:lvl w:ilvl="0">
      <w:start w:val="12"/>
      <w:numFmt w:val="decimal"/>
      <w:lvlText w:val="%1."/>
      <w:lvlJc w:val="left"/>
      <w:pPr>
        <w:tabs>
          <w:tab w:val="num" w:pos="600"/>
        </w:tabs>
        <w:ind w:left="600" w:hanging="600"/>
      </w:pPr>
    </w:lvl>
    <w:lvl w:ilvl="1">
      <w:start w:val="1"/>
      <w:numFmt w:val="decimal"/>
      <w:lvlText w:val="%1.%2."/>
      <w:lvlJc w:val="left"/>
      <w:pPr>
        <w:tabs>
          <w:tab w:val="num" w:pos="1560"/>
        </w:tabs>
        <w:ind w:left="1560" w:hanging="60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abstractNum w:abstractNumId="12" w15:restartNumberingAfterBreak="0">
    <w:nsid w:val="4D282FA6"/>
    <w:multiLevelType w:val="hybridMultilevel"/>
    <w:tmpl w:val="08B690A0"/>
    <w:lvl w:ilvl="0" w:tplc="DD6E4FAC">
      <w:start w:val="3"/>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13"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F72389D"/>
    <w:multiLevelType w:val="hybridMultilevel"/>
    <w:tmpl w:val="5DF283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6"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17" w15:restartNumberingAfterBreak="0">
    <w:nsid w:val="7E723618"/>
    <w:multiLevelType w:val="hybridMultilevel"/>
    <w:tmpl w:val="2270A392"/>
    <w:lvl w:ilvl="0" w:tplc="25209E9A">
      <w:start w:val="6"/>
      <w:numFmt w:val="bullet"/>
      <w:lvlText w:val="-"/>
      <w:lvlJc w:val="left"/>
      <w:pPr>
        <w:ind w:left="393" w:hanging="360"/>
      </w:pPr>
      <w:rPr>
        <w:rFonts w:ascii="Times New Roman" w:eastAsia="Calibri" w:hAnsi="Times New Roman" w:cs="Times New Roman" w:hint="default"/>
      </w:rPr>
    </w:lvl>
    <w:lvl w:ilvl="1" w:tplc="04220003" w:tentative="1">
      <w:start w:val="1"/>
      <w:numFmt w:val="bullet"/>
      <w:lvlText w:val="o"/>
      <w:lvlJc w:val="left"/>
      <w:pPr>
        <w:ind w:left="1113" w:hanging="360"/>
      </w:pPr>
      <w:rPr>
        <w:rFonts w:ascii="Courier New" w:hAnsi="Courier New" w:cs="Courier New" w:hint="default"/>
      </w:rPr>
    </w:lvl>
    <w:lvl w:ilvl="2" w:tplc="04220005" w:tentative="1">
      <w:start w:val="1"/>
      <w:numFmt w:val="bullet"/>
      <w:lvlText w:val=""/>
      <w:lvlJc w:val="left"/>
      <w:pPr>
        <w:ind w:left="1833" w:hanging="360"/>
      </w:pPr>
      <w:rPr>
        <w:rFonts w:ascii="Wingdings" w:hAnsi="Wingdings" w:hint="default"/>
      </w:rPr>
    </w:lvl>
    <w:lvl w:ilvl="3" w:tplc="04220001" w:tentative="1">
      <w:start w:val="1"/>
      <w:numFmt w:val="bullet"/>
      <w:lvlText w:val=""/>
      <w:lvlJc w:val="left"/>
      <w:pPr>
        <w:ind w:left="2553" w:hanging="360"/>
      </w:pPr>
      <w:rPr>
        <w:rFonts w:ascii="Symbol" w:hAnsi="Symbol" w:hint="default"/>
      </w:rPr>
    </w:lvl>
    <w:lvl w:ilvl="4" w:tplc="04220003" w:tentative="1">
      <w:start w:val="1"/>
      <w:numFmt w:val="bullet"/>
      <w:lvlText w:val="o"/>
      <w:lvlJc w:val="left"/>
      <w:pPr>
        <w:ind w:left="3273" w:hanging="360"/>
      </w:pPr>
      <w:rPr>
        <w:rFonts w:ascii="Courier New" w:hAnsi="Courier New" w:cs="Courier New" w:hint="default"/>
      </w:rPr>
    </w:lvl>
    <w:lvl w:ilvl="5" w:tplc="04220005" w:tentative="1">
      <w:start w:val="1"/>
      <w:numFmt w:val="bullet"/>
      <w:lvlText w:val=""/>
      <w:lvlJc w:val="left"/>
      <w:pPr>
        <w:ind w:left="3993" w:hanging="360"/>
      </w:pPr>
      <w:rPr>
        <w:rFonts w:ascii="Wingdings" w:hAnsi="Wingdings" w:hint="default"/>
      </w:rPr>
    </w:lvl>
    <w:lvl w:ilvl="6" w:tplc="04220001" w:tentative="1">
      <w:start w:val="1"/>
      <w:numFmt w:val="bullet"/>
      <w:lvlText w:val=""/>
      <w:lvlJc w:val="left"/>
      <w:pPr>
        <w:ind w:left="4713" w:hanging="360"/>
      </w:pPr>
      <w:rPr>
        <w:rFonts w:ascii="Symbol" w:hAnsi="Symbol" w:hint="default"/>
      </w:rPr>
    </w:lvl>
    <w:lvl w:ilvl="7" w:tplc="04220003" w:tentative="1">
      <w:start w:val="1"/>
      <w:numFmt w:val="bullet"/>
      <w:lvlText w:val="o"/>
      <w:lvlJc w:val="left"/>
      <w:pPr>
        <w:ind w:left="5433" w:hanging="360"/>
      </w:pPr>
      <w:rPr>
        <w:rFonts w:ascii="Courier New" w:hAnsi="Courier New" w:cs="Courier New" w:hint="default"/>
      </w:rPr>
    </w:lvl>
    <w:lvl w:ilvl="8" w:tplc="04220005" w:tentative="1">
      <w:start w:val="1"/>
      <w:numFmt w:val="bullet"/>
      <w:lvlText w:val=""/>
      <w:lvlJc w:val="left"/>
      <w:pPr>
        <w:ind w:left="6153" w:hanging="360"/>
      </w:pPr>
      <w:rPr>
        <w:rFonts w:ascii="Wingdings" w:hAnsi="Wingdings" w:hint="default"/>
      </w:rPr>
    </w:lvl>
  </w:abstractNum>
  <w:num w:numId="1" w16cid:durableId="1682471371">
    <w:abstractNumId w:val="6"/>
  </w:num>
  <w:num w:numId="2" w16cid:durableId="1129739152">
    <w:abstractNumId w:val="8"/>
  </w:num>
  <w:num w:numId="3" w16cid:durableId="28188177">
    <w:abstractNumId w:val="1"/>
  </w:num>
  <w:num w:numId="4" w16cid:durableId="714433026">
    <w:abstractNumId w:val="10"/>
  </w:num>
  <w:num w:numId="5" w16cid:durableId="661544415">
    <w:abstractNumId w:val="5"/>
  </w:num>
  <w:num w:numId="6" w16cid:durableId="1652639956">
    <w:abstractNumId w:val="4"/>
  </w:num>
  <w:num w:numId="7" w16cid:durableId="367729414">
    <w:abstractNumId w:val="13"/>
  </w:num>
  <w:num w:numId="8" w16cid:durableId="1084377816">
    <w:abstractNumId w:val="2"/>
  </w:num>
  <w:num w:numId="9" w16cid:durableId="962341984">
    <w:abstractNumId w:val="15"/>
  </w:num>
  <w:num w:numId="10" w16cid:durableId="1934319417">
    <w:abstractNumId w:val="3"/>
  </w:num>
  <w:num w:numId="11" w16cid:durableId="635648750">
    <w:abstractNumId w:val="16"/>
  </w:num>
  <w:num w:numId="12" w16cid:durableId="2025470725">
    <w:abstractNumId w:val="7"/>
  </w:num>
  <w:num w:numId="13" w16cid:durableId="296960740">
    <w:abstractNumId w:val="14"/>
  </w:num>
  <w:num w:numId="14" w16cid:durableId="1225528365">
    <w:abstractNumId w:val="12"/>
  </w:num>
  <w:num w:numId="15" w16cid:durableId="40179448">
    <w:abstractNumId w:val="17"/>
  </w:num>
  <w:num w:numId="16" w16cid:durableId="581598083">
    <w:abstractNumId w:val="9"/>
  </w:num>
  <w:num w:numId="17" w16cid:durableId="707725618">
    <w:abstractNumId w:val="0"/>
  </w:num>
  <w:num w:numId="18" w16cid:durableId="934285504">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D2A"/>
    <w:rsid w:val="00000E31"/>
    <w:rsid w:val="00025254"/>
    <w:rsid w:val="00042C62"/>
    <w:rsid w:val="00113AD0"/>
    <w:rsid w:val="0012015F"/>
    <w:rsid w:val="001B2D7E"/>
    <w:rsid w:val="001B4229"/>
    <w:rsid w:val="001D7378"/>
    <w:rsid w:val="001E7CDA"/>
    <w:rsid w:val="002023FD"/>
    <w:rsid w:val="00210301"/>
    <w:rsid w:val="002115A2"/>
    <w:rsid w:val="002143E3"/>
    <w:rsid w:val="00262A8E"/>
    <w:rsid w:val="0027710C"/>
    <w:rsid w:val="00283E0D"/>
    <w:rsid w:val="002E5873"/>
    <w:rsid w:val="003349C1"/>
    <w:rsid w:val="003712DB"/>
    <w:rsid w:val="0038519B"/>
    <w:rsid w:val="003F2CAB"/>
    <w:rsid w:val="00412A26"/>
    <w:rsid w:val="00430E02"/>
    <w:rsid w:val="004440CF"/>
    <w:rsid w:val="004457F0"/>
    <w:rsid w:val="004B198B"/>
    <w:rsid w:val="004B5778"/>
    <w:rsid w:val="004B727B"/>
    <w:rsid w:val="004D043D"/>
    <w:rsid w:val="004D4B68"/>
    <w:rsid w:val="005660A9"/>
    <w:rsid w:val="00571AAE"/>
    <w:rsid w:val="00577166"/>
    <w:rsid w:val="00583E61"/>
    <w:rsid w:val="005A2B2E"/>
    <w:rsid w:val="005A7A20"/>
    <w:rsid w:val="00621344"/>
    <w:rsid w:val="00621D2A"/>
    <w:rsid w:val="00631CC9"/>
    <w:rsid w:val="006A2AFA"/>
    <w:rsid w:val="007026FF"/>
    <w:rsid w:val="0071748D"/>
    <w:rsid w:val="00724A1E"/>
    <w:rsid w:val="00756CCC"/>
    <w:rsid w:val="00795101"/>
    <w:rsid w:val="007A4E92"/>
    <w:rsid w:val="007C484E"/>
    <w:rsid w:val="00803FFF"/>
    <w:rsid w:val="008354E7"/>
    <w:rsid w:val="008571B9"/>
    <w:rsid w:val="00866319"/>
    <w:rsid w:val="008779F2"/>
    <w:rsid w:val="00891D27"/>
    <w:rsid w:val="008A447F"/>
    <w:rsid w:val="008A78C1"/>
    <w:rsid w:val="008B46C2"/>
    <w:rsid w:val="008C0F2C"/>
    <w:rsid w:val="008C6459"/>
    <w:rsid w:val="008F5C23"/>
    <w:rsid w:val="00962AF1"/>
    <w:rsid w:val="009726DC"/>
    <w:rsid w:val="00986867"/>
    <w:rsid w:val="009D6916"/>
    <w:rsid w:val="009D7958"/>
    <w:rsid w:val="00A0228F"/>
    <w:rsid w:val="00A04CFD"/>
    <w:rsid w:val="00A177C4"/>
    <w:rsid w:val="00A31091"/>
    <w:rsid w:val="00A342B1"/>
    <w:rsid w:val="00A52476"/>
    <w:rsid w:val="00AB3641"/>
    <w:rsid w:val="00AE675B"/>
    <w:rsid w:val="00AE6F2C"/>
    <w:rsid w:val="00AF3A43"/>
    <w:rsid w:val="00AF6CAF"/>
    <w:rsid w:val="00BE45DC"/>
    <w:rsid w:val="00C10720"/>
    <w:rsid w:val="00CB7E16"/>
    <w:rsid w:val="00CD73F8"/>
    <w:rsid w:val="00CE2F1D"/>
    <w:rsid w:val="00D147FA"/>
    <w:rsid w:val="00D56818"/>
    <w:rsid w:val="00D83BEB"/>
    <w:rsid w:val="00D94118"/>
    <w:rsid w:val="00DE2F69"/>
    <w:rsid w:val="00E1203C"/>
    <w:rsid w:val="00E14B11"/>
    <w:rsid w:val="00F3306F"/>
    <w:rsid w:val="00F662C1"/>
    <w:rsid w:val="00F76427"/>
    <w:rsid w:val="00FC1896"/>
    <w:rsid w:val="00FE53EB"/>
    <w:rsid w:val="00FF56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59D5A"/>
  <w15:chartTrackingRefBased/>
  <w15:docId w15:val="{193E9710-4364-47B8-BB10-94F73901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896"/>
    <w:rPr>
      <w:rFonts w:ascii="Calibri" w:eastAsia="Calibri" w:hAnsi="Calibri" w:cs="Calibri"/>
      <w:lang w:eastAsia="uk-UA"/>
    </w:rPr>
  </w:style>
  <w:style w:type="paragraph" w:styleId="2">
    <w:name w:val="heading 2"/>
    <w:basedOn w:val="a"/>
    <w:next w:val="a"/>
    <w:link w:val="20"/>
    <w:qFormat/>
    <w:rsid w:val="002115A2"/>
    <w:pPr>
      <w:keepNext/>
      <w:spacing w:before="240" w:after="60" w:line="240" w:lineRule="auto"/>
      <w:outlineLvl w:val="1"/>
    </w:pPr>
    <w:rPr>
      <w:rFonts w:ascii="Arial" w:eastAsia="Times New Roman" w:hAnsi="Arial" w:cs="Times New Roman"/>
      <w:b/>
      <w:i/>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AC List 01,EBRD List,CA bullets,Details,Заголовок 1.1,List Paragraph"/>
    <w:basedOn w:val="a"/>
    <w:link w:val="a5"/>
    <w:uiPriority w:val="34"/>
    <w:qFormat/>
    <w:rsid w:val="00A04CFD"/>
    <w:pPr>
      <w:ind w:left="720"/>
      <w:contextualSpacing/>
    </w:p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7"/>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rsid w:val="00F3306F"/>
    <w:rPr>
      <w:rFonts w:ascii="Times New Roman" w:eastAsia="Times New Roman" w:hAnsi="Times New Roman" w:cs="Times New Roman"/>
      <w:sz w:val="24"/>
      <w:szCs w:val="24"/>
      <w:lang w:val="x-none" w:eastAsia="x-none"/>
    </w:rPr>
  </w:style>
  <w:style w:type="character" w:styleId="a8">
    <w:name w:val="Emphasis"/>
    <w:qFormat/>
    <w:rsid w:val="004B727B"/>
    <w:rPr>
      <w:i/>
      <w:iCs/>
    </w:rPr>
  </w:style>
  <w:style w:type="character" w:styleId="a9">
    <w:name w:val="Hyperlink"/>
    <w:rsid w:val="008C6459"/>
    <w:rPr>
      <w:rFonts w:cs="Times New Roman"/>
      <w:color w:val="0000FF"/>
      <w:u w:val="single"/>
    </w:rPr>
  </w:style>
  <w:style w:type="paragraph" w:styleId="aa">
    <w:name w:val="No Spacing"/>
    <w:link w:val="ab"/>
    <w:qFormat/>
    <w:rsid w:val="0012015F"/>
    <w:pPr>
      <w:spacing w:after="0" w:line="240" w:lineRule="auto"/>
    </w:pPr>
    <w:rPr>
      <w:rFonts w:ascii="Calibri" w:eastAsia="Calibri" w:hAnsi="Calibri" w:cs="Times New Roman"/>
    </w:rPr>
  </w:style>
  <w:style w:type="character" w:customStyle="1" w:styleId="ab">
    <w:name w:val="Без інтервалів Знак"/>
    <w:link w:val="aa"/>
    <w:locked/>
    <w:rsid w:val="0012015F"/>
    <w:rPr>
      <w:rFonts w:ascii="Calibri" w:eastAsia="Calibri" w:hAnsi="Calibri" w:cs="Times New Roman"/>
    </w:rPr>
  </w:style>
  <w:style w:type="paragraph" w:customStyle="1" w:styleId="rvps2">
    <w:name w:val="rvps2"/>
    <w:basedOn w:val="a"/>
    <w:qFormat/>
    <w:rsid w:val="00A177C4"/>
    <w:pPr>
      <w:spacing w:before="100" w:beforeAutospacing="1" w:after="100" w:afterAutospacing="1" w:line="240" w:lineRule="auto"/>
    </w:pPr>
    <w:rPr>
      <w:rFonts w:ascii="Times New Roman" w:hAnsi="Times New Roman" w:cs="Times New Roman"/>
      <w:sz w:val="24"/>
      <w:szCs w:val="24"/>
    </w:rPr>
  </w:style>
  <w:style w:type="character" w:customStyle="1" w:styleId="20">
    <w:name w:val="Заголовок 2 Знак"/>
    <w:basedOn w:val="a0"/>
    <w:link w:val="2"/>
    <w:rsid w:val="002115A2"/>
    <w:rPr>
      <w:rFonts w:ascii="Arial" w:eastAsia="Times New Roman" w:hAnsi="Arial" w:cs="Times New Roman"/>
      <w:b/>
      <w:i/>
      <w:sz w:val="28"/>
      <w:szCs w:val="20"/>
      <w:lang w:val="ru-RU" w:eastAsia="ru-RU"/>
    </w:rPr>
  </w:style>
  <w:style w:type="paragraph" w:customStyle="1" w:styleId="Default">
    <w:name w:val="Default"/>
    <w:rsid w:val="003F2CAB"/>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customStyle="1" w:styleId="a5">
    <w:name w:val="Абзац списку Знак"/>
    <w:aliases w:val="AC List 01 Знак,EBRD List Знак,CA bullets Знак,Details Знак,Заголовок 1.1 Знак,List Paragraph Знак"/>
    <w:link w:val="a4"/>
    <w:uiPriority w:val="34"/>
    <w:locked/>
    <w:rsid w:val="003F2CAB"/>
    <w:rPr>
      <w:rFonts w:ascii="Calibri" w:eastAsia="Calibri" w:hAnsi="Calibri" w:cs="Calibri"/>
      <w:lang w:eastAsia="uk-UA"/>
    </w:rPr>
  </w:style>
  <w:style w:type="paragraph" w:customStyle="1" w:styleId="ac">
    <w:name w:val="Другое"/>
    <w:basedOn w:val="a"/>
    <w:uiPriority w:val="99"/>
    <w:qFormat/>
    <w:rsid w:val="003F2CAB"/>
    <w:pPr>
      <w:widowControl w:val="0"/>
      <w:suppressAutoHyphens/>
      <w:spacing w:after="0"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140428">
      <w:bodyDiv w:val="1"/>
      <w:marLeft w:val="0"/>
      <w:marRight w:val="0"/>
      <w:marTop w:val="0"/>
      <w:marBottom w:val="0"/>
      <w:divBdr>
        <w:top w:val="none" w:sz="0" w:space="0" w:color="auto"/>
        <w:left w:val="none" w:sz="0" w:space="0" w:color="auto"/>
        <w:bottom w:val="none" w:sz="0" w:space="0" w:color="auto"/>
        <w:right w:val="none" w:sz="0" w:space="0" w:color="auto"/>
      </w:divBdr>
    </w:div>
    <w:div w:id="799105737">
      <w:bodyDiv w:val="1"/>
      <w:marLeft w:val="0"/>
      <w:marRight w:val="0"/>
      <w:marTop w:val="0"/>
      <w:marBottom w:val="0"/>
      <w:divBdr>
        <w:top w:val="none" w:sz="0" w:space="0" w:color="auto"/>
        <w:left w:val="none" w:sz="0" w:space="0" w:color="auto"/>
        <w:bottom w:val="none" w:sz="0" w:space="0" w:color="auto"/>
        <w:right w:val="none" w:sz="0" w:space="0" w:color="auto"/>
      </w:divBdr>
    </w:div>
    <w:div w:id="201236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corruptinfo.nazk.gov.u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upki.com.ua/" TargetMode="External"/><Relationship Id="rId12" Type="http://schemas.openxmlformats.org/officeDocument/2006/relationships/hyperlink" Target="https://zakon.rada.gov.ua/laws/show/922-19" TargetMode="External"/><Relationship Id="rId17" Type="http://schemas.openxmlformats.org/officeDocument/2006/relationships/hyperlink" Target="https://nazk.gov.ua/uk/novyny/dostup-do-publichnoyi-chastyny-reyestru-deklaratsij-reyestru-zvitiv-partij-politdata-ta-reyestru-koruptsioneriv-obmezheno/" TargetMode="Externa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11" Type="http://schemas.openxmlformats.org/officeDocument/2006/relationships/hyperlink" Target="https://zakon.rada.gov.ua/laws/show/922-19" TargetMode="External"/><Relationship Id="rId5" Type="http://schemas.openxmlformats.org/officeDocument/2006/relationships/hyperlink" Target="http://zakon4.rada.gov.ua/laws/show/2289-17" TargetMode="Externa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kap.minjust.gov.ua/"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67923</Words>
  <Characters>38717</Characters>
  <Application>Microsoft Office Word</Application>
  <DocSecurity>0</DocSecurity>
  <Lines>322</Lines>
  <Paragraphs>212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Пользователь</cp:lastModifiedBy>
  <cp:revision>2</cp:revision>
  <dcterms:created xsi:type="dcterms:W3CDTF">2023-02-02T08:59:00Z</dcterms:created>
  <dcterms:modified xsi:type="dcterms:W3CDTF">2023-02-02T08:59:00Z</dcterms:modified>
</cp:coreProperties>
</file>