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82" w:rsidRPr="00594B55" w:rsidRDefault="00626542">
      <w:pPr>
        <w:spacing w:after="0" w:line="240" w:lineRule="auto"/>
        <w:ind w:left="5660" w:firstLine="700"/>
        <w:jc w:val="right"/>
        <w:rPr>
          <w:rFonts w:ascii="Times New Roman" w:eastAsia="Times New Roman" w:hAnsi="Times New Roman" w:cs="Times New Roman"/>
          <w:sz w:val="24"/>
          <w:szCs w:val="24"/>
        </w:rPr>
      </w:pPr>
      <w:r w:rsidRPr="00594B55">
        <w:rPr>
          <w:rFonts w:ascii="Times New Roman" w:eastAsia="Times New Roman" w:hAnsi="Times New Roman" w:cs="Times New Roman"/>
          <w:b/>
          <w:sz w:val="24"/>
          <w:szCs w:val="24"/>
        </w:rPr>
        <w:t>ДОДАТОК 1</w:t>
      </w:r>
    </w:p>
    <w:p w:rsidR="008A6582" w:rsidRPr="00594B55" w:rsidRDefault="00626542">
      <w:pPr>
        <w:spacing w:after="0" w:line="240" w:lineRule="auto"/>
        <w:ind w:left="5660" w:firstLine="700"/>
        <w:jc w:val="right"/>
        <w:rPr>
          <w:rFonts w:ascii="Times New Roman" w:eastAsia="Times New Roman" w:hAnsi="Times New Roman" w:cs="Times New Roman"/>
          <w:sz w:val="24"/>
          <w:szCs w:val="24"/>
        </w:rPr>
      </w:pPr>
      <w:r w:rsidRPr="00594B55">
        <w:rPr>
          <w:rFonts w:ascii="Times New Roman" w:eastAsia="Times New Roman" w:hAnsi="Times New Roman" w:cs="Times New Roman"/>
          <w:i/>
          <w:sz w:val="24"/>
          <w:szCs w:val="24"/>
        </w:rPr>
        <w:t>до тендерної документації</w:t>
      </w:r>
    </w:p>
    <w:p w:rsidR="008A6582" w:rsidRPr="00594B55" w:rsidRDefault="00626542">
      <w:pPr>
        <w:spacing w:after="0" w:line="240" w:lineRule="auto"/>
        <w:ind w:left="5660" w:firstLine="700"/>
        <w:jc w:val="both"/>
        <w:rPr>
          <w:rFonts w:ascii="Times New Roman" w:eastAsia="Times New Roman" w:hAnsi="Times New Roman" w:cs="Times New Roman"/>
          <w:sz w:val="24"/>
          <w:szCs w:val="24"/>
        </w:rPr>
      </w:pPr>
      <w:r w:rsidRPr="00594B55">
        <w:rPr>
          <w:rFonts w:ascii="Times New Roman" w:eastAsia="Times New Roman" w:hAnsi="Times New Roman" w:cs="Times New Roman"/>
          <w:i/>
          <w:sz w:val="24"/>
          <w:szCs w:val="24"/>
        </w:rPr>
        <w:t> </w:t>
      </w:r>
    </w:p>
    <w:p w:rsidR="008A6582" w:rsidRPr="00594B55" w:rsidRDefault="00341081">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594B5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F5FA0" w:rsidRPr="00594B55" w:rsidRDefault="001F5FA0" w:rsidP="001F5FA0">
      <w:pPr>
        <w:shd w:val="clear" w:color="auto" w:fill="FFFFFF"/>
        <w:spacing w:after="0" w:line="240" w:lineRule="auto"/>
        <w:ind w:left="502"/>
        <w:jc w:val="both"/>
        <w:rPr>
          <w:rFonts w:ascii="Times New Roman" w:eastAsia="Times New Roman" w:hAnsi="Times New Roman" w:cs="Times New Roman"/>
          <w:b/>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A6582" w:rsidRPr="00594B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6582" w:rsidRPr="00594B55" w:rsidRDefault="00626542">
            <w:pPr>
              <w:spacing w:before="240" w:after="0" w:line="240" w:lineRule="auto"/>
              <w:jc w:val="center"/>
              <w:rPr>
                <w:rFonts w:ascii="Times New Roman" w:eastAsia="Times New Roman" w:hAnsi="Times New Roman" w:cs="Times New Roman"/>
                <w:sz w:val="24"/>
                <w:szCs w:val="24"/>
              </w:rPr>
            </w:pPr>
            <w:r w:rsidRPr="00594B55">
              <w:rPr>
                <w:rFonts w:ascii="Times New Roman" w:eastAsia="Times New Roman" w:hAnsi="Times New Roman" w:cs="Times New Roman"/>
                <w:b/>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6582" w:rsidRPr="00594B55" w:rsidRDefault="00626542">
            <w:pPr>
              <w:spacing w:before="240" w:after="0" w:line="240" w:lineRule="auto"/>
              <w:jc w:val="center"/>
              <w:rPr>
                <w:rFonts w:ascii="Times New Roman" w:eastAsia="Times New Roman" w:hAnsi="Times New Roman" w:cs="Times New Roman"/>
                <w:sz w:val="24"/>
                <w:szCs w:val="24"/>
              </w:rPr>
            </w:pPr>
            <w:r w:rsidRPr="00594B5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6582" w:rsidRPr="00594B55" w:rsidRDefault="00626542" w:rsidP="008D500E">
            <w:pPr>
              <w:spacing w:before="240" w:after="0" w:line="240" w:lineRule="auto"/>
              <w:jc w:val="center"/>
              <w:rPr>
                <w:rFonts w:ascii="Times New Roman" w:eastAsia="Times New Roman" w:hAnsi="Times New Roman" w:cs="Times New Roman"/>
                <w:sz w:val="24"/>
                <w:szCs w:val="24"/>
                <w:lang w:val="uk-UA"/>
              </w:rPr>
            </w:pPr>
            <w:r w:rsidRPr="00594B55">
              <w:rPr>
                <w:rFonts w:ascii="Times New Roman" w:eastAsia="Times New Roman" w:hAnsi="Times New Roman" w:cs="Times New Roman"/>
                <w:b/>
                <w:sz w:val="24"/>
                <w:szCs w:val="24"/>
              </w:rPr>
              <w:t>Документи та інформація, які підтверджують відповідність Учасника кваліфік</w:t>
            </w:r>
            <w:bookmarkStart w:id="0" w:name="_GoBack"/>
            <w:bookmarkEnd w:id="0"/>
            <w:r w:rsidRPr="00594B55">
              <w:rPr>
                <w:rFonts w:ascii="Times New Roman" w:eastAsia="Times New Roman" w:hAnsi="Times New Roman" w:cs="Times New Roman"/>
                <w:b/>
                <w:sz w:val="24"/>
                <w:szCs w:val="24"/>
              </w:rPr>
              <w:t>аційним критеріям</w:t>
            </w:r>
            <w:r w:rsidR="00DA67A0">
              <w:rPr>
                <w:rFonts w:ascii="Times New Roman" w:eastAsia="Times New Roman" w:hAnsi="Times New Roman" w:cs="Times New Roman"/>
                <w:b/>
                <w:sz w:val="24"/>
                <w:szCs w:val="24"/>
                <w:lang w:val="uk-UA"/>
              </w:rPr>
              <w:t>*</w:t>
            </w:r>
          </w:p>
        </w:tc>
      </w:tr>
      <w:tr w:rsidR="008A6582" w:rsidRPr="00596C5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582" w:rsidRPr="00594B55" w:rsidRDefault="00C97360">
            <w:pPr>
              <w:spacing w:after="0" w:line="240" w:lineRule="auto"/>
              <w:jc w:val="center"/>
              <w:rPr>
                <w:rFonts w:ascii="Times New Roman" w:eastAsia="Times New Roman" w:hAnsi="Times New Roman" w:cs="Times New Roman"/>
                <w:sz w:val="24"/>
                <w:szCs w:val="24"/>
              </w:rPr>
            </w:pPr>
            <w:r w:rsidRPr="00594B55">
              <w:rPr>
                <w:rFonts w:ascii="Times New Roman" w:eastAsia="Times New Roman" w:hAnsi="Times New Roman" w:cs="Times New Roman"/>
                <w:b/>
                <w:sz w:val="24"/>
                <w:szCs w:val="24"/>
                <w:lang w:val="uk-UA"/>
              </w:rPr>
              <w:t>1</w:t>
            </w:r>
            <w:r w:rsidR="00626542" w:rsidRPr="00594B55">
              <w:rPr>
                <w:rFonts w:ascii="Times New Roman" w:eastAsia="Times New Roman" w:hAnsi="Times New Roman" w:cs="Times New Roman"/>
                <w:b/>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582" w:rsidRPr="00DA67A0" w:rsidRDefault="00626542">
            <w:pPr>
              <w:spacing w:after="0" w:line="240" w:lineRule="auto"/>
              <w:rPr>
                <w:rFonts w:ascii="Times New Roman" w:eastAsia="Times New Roman" w:hAnsi="Times New Roman" w:cs="Times New Roman"/>
                <w:sz w:val="24"/>
                <w:szCs w:val="24"/>
              </w:rPr>
            </w:pPr>
            <w:r w:rsidRPr="00594B5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582" w:rsidRPr="00594B55" w:rsidRDefault="00C97360">
            <w:pPr>
              <w:spacing w:after="0" w:line="240" w:lineRule="auto"/>
              <w:jc w:val="both"/>
              <w:rPr>
                <w:rFonts w:ascii="Times New Roman" w:eastAsia="Times New Roman" w:hAnsi="Times New Roman" w:cs="Times New Roman"/>
                <w:sz w:val="24"/>
                <w:szCs w:val="24"/>
                <w:lang w:val="uk-UA"/>
              </w:rPr>
            </w:pPr>
            <w:r w:rsidRPr="00594B55">
              <w:rPr>
                <w:rFonts w:ascii="Times New Roman" w:eastAsia="Times New Roman" w:hAnsi="Times New Roman" w:cs="Times New Roman"/>
                <w:sz w:val="24"/>
                <w:szCs w:val="24"/>
                <w:lang w:val="uk-UA"/>
              </w:rPr>
              <w:t>1</w:t>
            </w:r>
            <w:r w:rsidR="00626542" w:rsidRPr="00594B55">
              <w:rPr>
                <w:rFonts w:ascii="Times New Roman" w:eastAsia="Times New Roman" w:hAnsi="Times New Roman" w:cs="Times New Roman"/>
                <w:sz w:val="24"/>
                <w:szCs w:val="24"/>
              </w:rPr>
              <w:t>. На підтвердження досвіду виконання аналогічного (аналогічних) за предметом закупівлі договору (договорів) Учасник має надати:</w:t>
            </w:r>
          </w:p>
          <w:p w:rsidR="007D6D01" w:rsidRPr="00594B55" w:rsidRDefault="007D6D01">
            <w:pPr>
              <w:spacing w:after="0" w:line="240" w:lineRule="auto"/>
              <w:jc w:val="both"/>
              <w:rPr>
                <w:rFonts w:ascii="Times New Roman" w:eastAsia="Times New Roman" w:hAnsi="Times New Roman" w:cs="Times New Roman"/>
                <w:sz w:val="24"/>
                <w:szCs w:val="24"/>
                <w:lang w:val="uk-UA"/>
              </w:rPr>
            </w:pPr>
          </w:p>
          <w:p w:rsidR="006233D5" w:rsidRDefault="006233D5" w:rsidP="006233D5">
            <w:pPr>
              <w:spacing w:after="0" w:line="240" w:lineRule="auto"/>
              <w:jc w:val="both"/>
              <w:rPr>
                <w:rFonts w:ascii="Times New Roman" w:eastAsia="Times New Roman" w:hAnsi="Times New Roman" w:cs="Times New Roman"/>
                <w:b/>
                <w:sz w:val="24"/>
                <w:szCs w:val="24"/>
                <w:lang w:val="uk-UA"/>
              </w:rPr>
            </w:pPr>
            <w:r w:rsidRPr="00594B55">
              <w:rPr>
                <w:rFonts w:ascii="Times New Roman" w:eastAsia="Times New Roman" w:hAnsi="Times New Roman" w:cs="Times New Roman"/>
                <w:sz w:val="24"/>
                <w:szCs w:val="24"/>
                <w:lang w:val="uk-UA"/>
              </w:rPr>
              <w:t xml:space="preserve">1.1. </w:t>
            </w:r>
            <w:r w:rsidRPr="00594B55">
              <w:rPr>
                <w:rFonts w:ascii="Times New Roman" w:eastAsia="Times New Roman" w:hAnsi="Times New Roman" w:cs="Times New Roman"/>
                <w:b/>
                <w:sz w:val="24"/>
                <w:szCs w:val="24"/>
                <w:lang w:val="uk-UA"/>
              </w:rPr>
              <w:t>оригінал довідки в довільній формі</w:t>
            </w:r>
            <w:r w:rsidRPr="00594B55">
              <w:rPr>
                <w:rFonts w:ascii="Times New Roman" w:eastAsia="Times New Roman" w:hAnsi="Times New Roman" w:cs="Times New Roman"/>
                <w:sz w:val="24"/>
                <w:szCs w:val="24"/>
                <w:lang w:val="uk-UA"/>
              </w:rPr>
              <w:t>, з інформацією про виконання аналогічного (аналогічних) за предметом закупівлі договору (договорів)</w:t>
            </w:r>
            <w:r w:rsidRPr="00594B55">
              <w:rPr>
                <w:rFonts w:ascii="Times New Roman" w:eastAsia="Times New Roman" w:hAnsi="Times New Roman" w:cs="Times New Roman"/>
                <w:sz w:val="24"/>
                <w:szCs w:val="24"/>
              </w:rPr>
              <w:t> </w:t>
            </w:r>
            <w:r w:rsidRPr="00594B55">
              <w:rPr>
                <w:rFonts w:ascii="Times New Roman" w:eastAsia="Times New Roman" w:hAnsi="Times New Roman" w:cs="Times New Roman"/>
                <w:sz w:val="24"/>
                <w:szCs w:val="24"/>
                <w:lang w:val="uk-UA"/>
              </w:rPr>
              <w:t xml:space="preserve"> (не менше одного договору) з обов’язковим зазначенням </w:t>
            </w:r>
            <w:r w:rsidRPr="00594B55">
              <w:rPr>
                <w:rFonts w:ascii="Times New Roman" w:eastAsia="Times New Roman" w:hAnsi="Times New Roman" w:cs="Times New Roman"/>
                <w:b/>
                <w:sz w:val="24"/>
                <w:szCs w:val="24"/>
                <w:lang w:val="uk-UA"/>
              </w:rPr>
              <w:t xml:space="preserve">№ та дати договору; назви </w:t>
            </w:r>
            <w:r w:rsidR="00F41CD1">
              <w:rPr>
                <w:rFonts w:ascii="Times New Roman" w:eastAsia="Times New Roman" w:hAnsi="Times New Roman" w:cs="Times New Roman"/>
                <w:b/>
                <w:sz w:val="24"/>
                <w:szCs w:val="24"/>
                <w:lang w:val="uk-UA"/>
              </w:rPr>
              <w:t>Замовника (покупця)</w:t>
            </w:r>
            <w:r w:rsidRPr="00594B55">
              <w:rPr>
                <w:rFonts w:ascii="Times New Roman" w:eastAsia="Times New Roman" w:hAnsi="Times New Roman" w:cs="Times New Roman"/>
                <w:b/>
                <w:sz w:val="24"/>
                <w:szCs w:val="24"/>
                <w:lang w:val="uk-UA"/>
              </w:rPr>
              <w:t xml:space="preserve">, його коду ЄДРПОУ </w:t>
            </w:r>
            <w:r w:rsidR="00F41CD1" w:rsidRPr="00452221">
              <w:rPr>
                <w:rFonts w:ascii="Times New Roman" w:eastAsia="Times New Roman" w:hAnsi="Times New Roman" w:cs="Times New Roman"/>
                <w:sz w:val="24"/>
                <w:szCs w:val="24"/>
                <w:lang w:val="uk-UA"/>
              </w:rPr>
              <w:t xml:space="preserve">(для </w:t>
            </w:r>
            <w:r w:rsidR="00F41CD1">
              <w:rPr>
                <w:rFonts w:ascii="Times New Roman" w:eastAsia="Times New Roman" w:hAnsi="Times New Roman" w:cs="Times New Roman"/>
                <w:sz w:val="24"/>
                <w:szCs w:val="24"/>
                <w:lang w:val="uk-UA"/>
              </w:rPr>
              <w:t xml:space="preserve">замовників (покупців) - </w:t>
            </w:r>
            <w:r w:rsidR="00F41CD1" w:rsidRPr="00452221">
              <w:rPr>
                <w:rFonts w:ascii="Times New Roman" w:eastAsia="Times New Roman" w:hAnsi="Times New Roman" w:cs="Times New Roman"/>
                <w:sz w:val="24"/>
                <w:szCs w:val="24"/>
                <w:lang w:val="uk-UA"/>
              </w:rPr>
              <w:t>фізичних осіб</w:t>
            </w:r>
            <w:r w:rsidR="00F41CD1">
              <w:rPr>
                <w:rFonts w:ascii="Times New Roman" w:eastAsia="Times New Roman" w:hAnsi="Times New Roman" w:cs="Times New Roman"/>
                <w:sz w:val="24"/>
                <w:szCs w:val="24"/>
                <w:lang w:val="uk-UA"/>
              </w:rPr>
              <w:t>:</w:t>
            </w:r>
            <w:r w:rsidR="00F41CD1" w:rsidRPr="00452221">
              <w:rPr>
                <w:rFonts w:ascii="Times New Roman" w:eastAsia="Times New Roman" w:hAnsi="Times New Roman" w:cs="Times New Roman"/>
                <w:sz w:val="24"/>
                <w:szCs w:val="24"/>
                <w:lang w:val="uk-UA"/>
              </w:rPr>
              <w:t xml:space="preserve"> Реєстраційн</w:t>
            </w:r>
            <w:r w:rsidR="00F41CD1">
              <w:rPr>
                <w:rFonts w:ascii="Times New Roman" w:eastAsia="Times New Roman" w:hAnsi="Times New Roman" w:cs="Times New Roman"/>
                <w:sz w:val="24"/>
                <w:szCs w:val="24"/>
                <w:lang w:val="uk-UA"/>
              </w:rPr>
              <w:t>ий</w:t>
            </w:r>
            <w:r w:rsidR="00F41CD1" w:rsidRPr="00452221">
              <w:rPr>
                <w:rFonts w:ascii="Times New Roman" w:eastAsia="Times New Roman" w:hAnsi="Times New Roman" w:cs="Times New Roman"/>
                <w:sz w:val="24"/>
                <w:szCs w:val="24"/>
                <w:lang w:val="uk-UA"/>
              </w:rPr>
              <w:t xml:space="preserve"> номер облікової картки платника податків (РНОКПП)</w:t>
            </w:r>
            <w:r w:rsidR="00F41CD1">
              <w:rPr>
                <w:rFonts w:ascii="Times New Roman" w:eastAsia="Times New Roman" w:hAnsi="Times New Roman" w:cs="Times New Roman"/>
                <w:sz w:val="24"/>
                <w:szCs w:val="24"/>
                <w:lang w:val="uk-UA"/>
              </w:rPr>
              <w:t>/</w:t>
            </w:r>
            <w:r w:rsidR="00F41CD1" w:rsidRPr="00452221">
              <w:rPr>
                <w:rFonts w:ascii="Times New Roman" w:eastAsia="Times New Roman" w:hAnsi="Times New Roman" w:cs="Times New Roman"/>
                <w:sz w:val="24"/>
                <w:szCs w:val="24"/>
                <w:lang w:val="uk-UA"/>
              </w:rPr>
              <w:t>індивідуальний податковий номер (ІПН)))</w:t>
            </w:r>
            <w:r w:rsidR="00F41CD1">
              <w:rPr>
                <w:rFonts w:ascii="Times New Roman" w:eastAsia="Times New Roman" w:hAnsi="Times New Roman" w:cs="Times New Roman"/>
                <w:b/>
                <w:sz w:val="24"/>
                <w:szCs w:val="24"/>
                <w:lang w:val="uk-UA"/>
              </w:rPr>
              <w:t>.</w:t>
            </w:r>
          </w:p>
          <w:p w:rsidR="00185470" w:rsidRDefault="00185470" w:rsidP="006233D5">
            <w:pPr>
              <w:spacing w:after="0" w:line="240" w:lineRule="auto"/>
              <w:jc w:val="both"/>
              <w:rPr>
                <w:rFonts w:ascii="Times New Roman" w:eastAsia="Times New Roman" w:hAnsi="Times New Roman" w:cs="Times New Roman"/>
                <w:sz w:val="24"/>
                <w:szCs w:val="24"/>
                <w:lang w:val="uk-UA"/>
              </w:rPr>
            </w:pPr>
          </w:p>
          <w:p w:rsidR="00185470" w:rsidRPr="00594B55" w:rsidRDefault="000758D4" w:rsidP="006233D5">
            <w:pPr>
              <w:spacing w:after="0" w:line="240" w:lineRule="auto"/>
              <w:jc w:val="both"/>
              <w:rPr>
                <w:rFonts w:ascii="Times New Roman" w:eastAsia="Times New Roman" w:hAnsi="Times New Roman" w:cs="Times New Roman"/>
                <w:sz w:val="24"/>
                <w:szCs w:val="24"/>
                <w:lang w:val="uk-UA"/>
              </w:rPr>
            </w:pPr>
            <w:r w:rsidRPr="00C831A9">
              <w:rPr>
                <w:rFonts w:ascii="Times New Roman" w:hAnsi="Times New Roman" w:cs="Times New Roman"/>
                <w:b/>
                <w:sz w:val="24"/>
                <w:szCs w:val="24"/>
                <w:lang w:val="uk-UA"/>
              </w:rPr>
              <w:t>Аналогічним договором відповідно до умов цієї тендерно</w:t>
            </w:r>
            <w:r>
              <w:rPr>
                <w:rFonts w:ascii="Times New Roman" w:hAnsi="Times New Roman" w:cs="Times New Roman"/>
                <w:b/>
                <w:sz w:val="24"/>
                <w:szCs w:val="24"/>
                <w:lang w:val="uk-UA"/>
              </w:rPr>
              <w:t xml:space="preserve">ї документації </w:t>
            </w:r>
            <w:r w:rsidRPr="009F0CBD">
              <w:rPr>
                <w:rFonts w:ascii="Times New Roman" w:hAnsi="Times New Roman" w:cs="Times New Roman"/>
                <w:b/>
                <w:sz w:val="24"/>
                <w:szCs w:val="24"/>
                <w:lang w:val="uk-UA"/>
              </w:rPr>
              <w:t>вважається</w:t>
            </w:r>
            <w:r>
              <w:rPr>
                <w:rFonts w:ascii="Times New Roman" w:hAnsi="Times New Roman" w:cs="Times New Roman"/>
                <w:b/>
                <w:sz w:val="24"/>
                <w:szCs w:val="24"/>
                <w:lang w:val="uk-UA"/>
              </w:rPr>
              <w:t xml:space="preserve"> договір</w:t>
            </w:r>
            <w:r w:rsidRPr="00C831A9">
              <w:rPr>
                <w:rFonts w:ascii="Times New Roman" w:hAnsi="Times New Roman" w:cs="Times New Roman"/>
                <w:b/>
                <w:sz w:val="24"/>
                <w:szCs w:val="24"/>
                <w:lang w:val="uk-UA"/>
              </w:rPr>
              <w:t>, який відповідає предмету закупівлі за четвертою цифрою</w:t>
            </w:r>
            <w:r>
              <w:rPr>
                <w:rFonts w:ascii="Times New Roman" w:hAnsi="Times New Roman" w:cs="Times New Roman"/>
                <w:b/>
                <w:sz w:val="24"/>
                <w:szCs w:val="24"/>
                <w:lang w:val="uk-UA"/>
              </w:rPr>
              <w:t>.</w:t>
            </w:r>
          </w:p>
          <w:p w:rsidR="007D6D01" w:rsidRPr="00594B55" w:rsidRDefault="007D6D01">
            <w:pPr>
              <w:spacing w:after="0" w:line="240" w:lineRule="auto"/>
              <w:jc w:val="both"/>
              <w:rPr>
                <w:rFonts w:ascii="Times New Roman" w:eastAsia="Times New Roman" w:hAnsi="Times New Roman" w:cs="Times New Roman"/>
                <w:sz w:val="24"/>
                <w:szCs w:val="24"/>
                <w:lang w:val="uk-UA"/>
              </w:rPr>
            </w:pPr>
          </w:p>
          <w:p w:rsidR="008A6582" w:rsidRPr="00594B55" w:rsidRDefault="00C97360">
            <w:pPr>
              <w:spacing w:after="0" w:line="240" w:lineRule="auto"/>
              <w:jc w:val="both"/>
              <w:rPr>
                <w:rFonts w:ascii="Times New Roman" w:eastAsia="Times New Roman" w:hAnsi="Times New Roman" w:cs="Times New Roman"/>
                <w:sz w:val="24"/>
                <w:szCs w:val="24"/>
                <w:lang w:val="uk-UA"/>
              </w:rPr>
            </w:pPr>
            <w:r w:rsidRPr="00594B55">
              <w:rPr>
                <w:rFonts w:ascii="Times New Roman" w:eastAsia="Times New Roman" w:hAnsi="Times New Roman" w:cs="Times New Roman"/>
                <w:sz w:val="24"/>
                <w:szCs w:val="24"/>
                <w:lang w:val="uk-UA"/>
              </w:rPr>
              <w:t>1</w:t>
            </w:r>
            <w:r w:rsidR="00626542" w:rsidRPr="00594B55">
              <w:rPr>
                <w:rFonts w:ascii="Times New Roman" w:eastAsia="Times New Roman" w:hAnsi="Times New Roman" w:cs="Times New Roman"/>
                <w:sz w:val="24"/>
                <w:szCs w:val="24"/>
              </w:rPr>
              <w:t>.</w:t>
            </w:r>
            <w:r w:rsidR="006233D5" w:rsidRPr="00594B55">
              <w:rPr>
                <w:rFonts w:ascii="Times New Roman" w:eastAsia="Times New Roman" w:hAnsi="Times New Roman" w:cs="Times New Roman"/>
                <w:sz w:val="24"/>
                <w:szCs w:val="24"/>
                <w:lang w:val="uk-UA"/>
              </w:rPr>
              <w:t>2</w:t>
            </w:r>
            <w:r w:rsidR="00626542" w:rsidRPr="00594B55">
              <w:rPr>
                <w:rFonts w:ascii="Times New Roman" w:eastAsia="Times New Roman" w:hAnsi="Times New Roman" w:cs="Times New Roman"/>
                <w:sz w:val="24"/>
                <w:szCs w:val="24"/>
              </w:rPr>
              <w:t xml:space="preserve">. не менше </w:t>
            </w:r>
            <w:r w:rsidR="00A14198" w:rsidRPr="00594B55">
              <w:rPr>
                <w:rFonts w:ascii="Times New Roman" w:eastAsia="Times New Roman" w:hAnsi="Times New Roman" w:cs="Times New Roman"/>
                <w:sz w:val="24"/>
                <w:szCs w:val="24"/>
                <w:lang w:val="uk-UA"/>
              </w:rPr>
              <w:t xml:space="preserve">одного </w:t>
            </w:r>
            <w:r w:rsidR="007D6D01" w:rsidRPr="00594B55">
              <w:rPr>
                <w:rFonts w:ascii="Times New Roman" w:eastAsia="Times New Roman" w:hAnsi="Times New Roman" w:cs="Times New Roman"/>
                <w:sz w:val="24"/>
                <w:szCs w:val="24"/>
                <w:lang w:val="uk-UA"/>
              </w:rPr>
              <w:t>д</w:t>
            </w:r>
            <w:r w:rsidR="00A14198" w:rsidRPr="00594B55">
              <w:rPr>
                <w:rFonts w:ascii="Times New Roman" w:hAnsi="Times New Roman"/>
                <w:sz w:val="24"/>
                <w:szCs w:val="24"/>
              </w:rPr>
              <w:t>огов</w:t>
            </w:r>
            <w:r w:rsidR="00A14198" w:rsidRPr="00594B55">
              <w:rPr>
                <w:rFonts w:ascii="Times New Roman" w:hAnsi="Times New Roman"/>
                <w:sz w:val="24"/>
                <w:szCs w:val="24"/>
                <w:lang w:val="uk-UA"/>
              </w:rPr>
              <w:t>о</w:t>
            </w:r>
            <w:r w:rsidR="00A14198" w:rsidRPr="00594B55">
              <w:rPr>
                <w:rFonts w:ascii="Times New Roman" w:hAnsi="Times New Roman"/>
                <w:sz w:val="24"/>
                <w:szCs w:val="24"/>
              </w:rPr>
              <w:t>р</w:t>
            </w:r>
            <w:r w:rsidR="00A14198" w:rsidRPr="00594B55">
              <w:rPr>
                <w:rFonts w:ascii="Times New Roman" w:hAnsi="Times New Roman"/>
                <w:sz w:val="24"/>
                <w:szCs w:val="24"/>
                <w:lang w:val="uk-UA"/>
              </w:rPr>
              <w:t>у</w:t>
            </w:r>
            <w:r w:rsidR="00A14198" w:rsidRPr="00594B55">
              <w:rPr>
                <w:rFonts w:ascii="Times New Roman" w:hAnsi="Times New Roman"/>
                <w:sz w:val="24"/>
                <w:szCs w:val="24"/>
              </w:rPr>
              <w:t>/копі</w:t>
            </w:r>
            <w:r w:rsidR="00A14198" w:rsidRPr="00594B55">
              <w:rPr>
                <w:rFonts w:ascii="Times New Roman" w:hAnsi="Times New Roman"/>
                <w:sz w:val="24"/>
                <w:szCs w:val="24"/>
                <w:lang w:val="uk-UA"/>
              </w:rPr>
              <w:t>ї</w:t>
            </w:r>
            <w:r w:rsidR="00A14198" w:rsidRPr="00594B55">
              <w:rPr>
                <w:rFonts w:ascii="Times New Roman" w:hAnsi="Times New Roman"/>
                <w:sz w:val="24"/>
                <w:szCs w:val="24"/>
              </w:rPr>
              <w:t xml:space="preserve"> договору,</w:t>
            </w:r>
            <w:r w:rsidRPr="00594B55">
              <w:rPr>
                <w:rFonts w:ascii="Times New Roman" w:hAnsi="Times New Roman"/>
                <w:sz w:val="24"/>
                <w:szCs w:val="24"/>
                <w:lang w:val="uk-UA"/>
              </w:rPr>
              <w:t xml:space="preserve"> </w:t>
            </w:r>
            <w:r w:rsidRPr="00594B55">
              <w:rPr>
                <w:rFonts w:ascii="Times New Roman" w:eastAsia="Times New Roman" w:hAnsi="Times New Roman" w:cs="Times New Roman"/>
                <w:sz w:val="24"/>
                <w:szCs w:val="24"/>
              </w:rPr>
              <w:t>зазначеного у довідці</w:t>
            </w:r>
            <w:r w:rsidR="00626542" w:rsidRPr="00594B55">
              <w:rPr>
                <w:rFonts w:ascii="Times New Roman" w:eastAsia="Times New Roman" w:hAnsi="Times New Roman" w:cs="Times New Roman"/>
                <w:sz w:val="24"/>
                <w:szCs w:val="24"/>
              </w:rPr>
              <w:t>,</w:t>
            </w:r>
            <w:r w:rsidRPr="00594B55">
              <w:rPr>
                <w:rFonts w:ascii="Times New Roman" w:eastAsia="Times New Roman" w:hAnsi="Times New Roman" w:cs="Times New Roman"/>
                <w:sz w:val="24"/>
                <w:szCs w:val="24"/>
                <w:lang w:val="uk-UA"/>
              </w:rPr>
              <w:t xml:space="preserve"> згідно п. 1.</w:t>
            </w:r>
            <w:r w:rsidR="00185470">
              <w:rPr>
                <w:rFonts w:ascii="Times New Roman" w:eastAsia="Times New Roman" w:hAnsi="Times New Roman" w:cs="Times New Roman"/>
                <w:sz w:val="24"/>
                <w:szCs w:val="24"/>
                <w:lang w:val="uk-UA"/>
              </w:rPr>
              <w:t>1</w:t>
            </w:r>
            <w:r w:rsidRPr="00594B55">
              <w:rPr>
                <w:rFonts w:ascii="Times New Roman" w:eastAsia="Times New Roman" w:hAnsi="Times New Roman" w:cs="Times New Roman"/>
                <w:sz w:val="24"/>
                <w:szCs w:val="24"/>
                <w:lang w:val="uk-UA"/>
              </w:rPr>
              <w:t>. даної таблиці.</w:t>
            </w:r>
          </w:p>
          <w:p w:rsidR="007D6D01" w:rsidRPr="00594B55" w:rsidRDefault="007D6D01">
            <w:pPr>
              <w:spacing w:after="0" w:line="240" w:lineRule="auto"/>
              <w:jc w:val="both"/>
              <w:rPr>
                <w:rFonts w:ascii="Times New Roman" w:eastAsia="Times New Roman" w:hAnsi="Times New Roman" w:cs="Times New Roman"/>
                <w:sz w:val="24"/>
                <w:szCs w:val="24"/>
                <w:lang w:val="uk-UA"/>
              </w:rPr>
            </w:pPr>
          </w:p>
          <w:p w:rsidR="007D6D01" w:rsidRPr="00594B55" w:rsidRDefault="007D6D01" w:rsidP="007D6D01">
            <w:pPr>
              <w:spacing w:before="60" w:after="60" w:line="240" w:lineRule="auto"/>
              <w:jc w:val="both"/>
              <w:rPr>
                <w:rFonts w:ascii="Times New Roman" w:hAnsi="Times New Roman"/>
                <w:i/>
                <w:sz w:val="24"/>
                <w:szCs w:val="24"/>
                <w:lang w:val="uk-UA"/>
              </w:rPr>
            </w:pPr>
            <w:r w:rsidRPr="00594B55">
              <w:rPr>
                <w:rFonts w:ascii="Times New Roman" w:eastAsia="Times New Roman" w:hAnsi="Times New Roman"/>
                <w:i/>
                <w:sz w:val="24"/>
                <w:szCs w:val="20"/>
                <w:lang w:val="uk-UA" w:eastAsia="ar-SA"/>
              </w:rPr>
              <w:t>Допускається відсутність</w:t>
            </w:r>
            <w:r w:rsidRPr="00594B55">
              <w:rPr>
                <w:rFonts w:ascii="Times New Roman" w:eastAsia="Times New Roman" w:hAnsi="Times New Roman" w:cs="Times New Roman"/>
                <w:i/>
                <w:sz w:val="24"/>
                <w:szCs w:val="24"/>
                <w:lang w:val="uk-UA"/>
              </w:rPr>
              <w:t xml:space="preserve"> </w:t>
            </w:r>
            <w:r w:rsidRPr="00594B55">
              <w:rPr>
                <w:rFonts w:ascii="Times New Roman" w:eastAsia="Times New Roman" w:hAnsi="Times New Roman"/>
                <w:i/>
                <w:sz w:val="24"/>
                <w:szCs w:val="20"/>
                <w:lang w:val="uk-UA" w:eastAsia="ar-SA"/>
              </w:rPr>
              <w:t>окремих сторінок договору та/або додатків до нього</w:t>
            </w:r>
            <w:r w:rsidRPr="00594B55">
              <w:rPr>
                <w:rFonts w:ascii="Times New Roman" w:eastAsia="Times New Roman" w:hAnsi="Times New Roman"/>
                <w:b/>
                <w:i/>
                <w:sz w:val="24"/>
                <w:szCs w:val="20"/>
                <w:lang w:val="uk-UA" w:eastAsia="ar-SA"/>
              </w:rPr>
              <w:t>, у випадку якщо зміст відсутніх сторінок не впливає на можливість Замовника упевнитися, що наданий договір є аналогічним</w:t>
            </w:r>
            <w:r w:rsidRPr="00594B55">
              <w:rPr>
                <w:rFonts w:ascii="Times New Roman" w:eastAsia="Times New Roman" w:hAnsi="Times New Roman"/>
                <w:i/>
                <w:sz w:val="24"/>
                <w:szCs w:val="20"/>
                <w:lang w:val="uk-UA" w:eastAsia="ar-SA"/>
              </w:rPr>
              <w:t>, і що надані підтверджуючі документи стосуються безпосередньо наданого договору.</w:t>
            </w:r>
          </w:p>
          <w:p w:rsidR="007D6D01" w:rsidRPr="00594B55" w:rsidRDefault="007D6D01" w:rsidP="007D6D01">
            <w:pPr>
              <w:spacing w:after="0" w:line="240" w:lineRule="auto"/>
              <w:jc w:val="both"/>
              <w:rPr>
                <w:rFonts w:ascii="Times New Roman" w:eastAsia="Times New Roman" w:hAnsi="Times New Roman" w:cs="Times New Roman"/>
                <w:i/>
                <w:sz w:val="24"/>
                <w:szCs w:val="24"/>
                <w:lang w:val="uk-UA"/>
              </w:rPr>
            </w:pPr>
            <w:r w:rsidRPr="00594B55">
              <w:rPr>
                <w:rFonts w:ascii="Times New Roman" w:eastAsia="Times New Roman" w:hAnsi="Times New Roman" w:cs="Times New Roman"/>
                <w:i/>
                <w:sz w:val="24"/>
                <w:szCs w:val="24"/>
              </w:rPr>
              <w:t>Аналогічний договір може надаватися без додаткових угод,</w:t>
            </w:r>
            <w:r w:rsidRPr="00594B55">
              <w:rPr>
                <w:rFonts w:ascii="Times New Roman" w:eastAsia="Times New Roman" w:hAnsi="Times New Roman" w:cs="Times New Roman"/>
                <w:i/>
                <w:sz w:val="24"/>
                <w:szCs w:val="24"/>
                <w:lang w:val="uk-UA"/>
              </w:rPr>
              <w:t xml:space="preserve"> </w:t>
            </w:r>
            <w:r w:rsidRPr="00594B55">
              <w:rPr>
                <w:rFonts w:ascii="Times New Roman" w:eastAsia="Times New Roman" w:hAnsi="Times New Roman" w:cs="Times New Roman"/>
                <w:i/>
                <w:sz w:val="24"/>
                <w:szCs w:val="24"/>
              </w:rPr>
              <w:t xml:space="preserve">які зазначені як невід’ємні </w:t>
            </w:r>
            <w:proofErr w:type="gramStart"/>
            <w:r w:rsidRPr="00594B55">
              <w:rPr>
                <w:rFonts w:ascii="Times New Roman" w:eastAsia="Times New Roman" w:hAnsi="Times New Roman" w:cs="Times New Roman"/>
                <w:i/>
                <w:sz w:val="24"/>
                <w:szCs w:val="24"/>
              </w:rPr>
              <w:t>частини  договору</w:t>
            </w:r>
            <w:proofErr w:type="gramEnd"/>
            <w:r w:rsidRPr="00594B55">
              <w:rPr>
                <w:rFonts w:ascii="Times New Roman" w:eastAsia="Times New Roman" w:hAnsi="Times New Roman" w:cs="Times New Roman"/>
                <w:i/>
                <w:sz w:val="24"/>
                <w:szCs w:val="24"/>
              </w:rPr>
              <w:t xml:space="preserve"> тощ</w:t>
            </w:r>
            <w:r w:rsidRPr="00594B55">
              <w:rPr>
                <w:rFonts w:ascii="Times New Roman" w:eastAsia="Times New Roman" w:hAnsi="Times New Roman" w:cs="Times New Roman"/>
                <w:i/>
                <w:sz w:val="24"/>
                <w:szCs w:val="24"/>
                <w:lang w:val="uk-UA"/>
              </w:rPr>
              <w:t xml:space="preserve">о, </w:t>
            </w:r>
            <w:r w:rsidRPr="00594B55">
              <w:rPr>
                <w:rFonts w:ascii="Times New Roman" w:eastAsia="Times New Roman" w:hAnsi="Times New Roman"/>
                <w:i/>
                <w:sz w:val="24"/>
                <w:szCs w:val="20"/>
                <w:lang w:val="uk-UA" w:eastAsia="ar-SA"/>
              </w:rPr>
              <w:t xml:space="preserve">у випадку </w:t>
            </w:r>
            <w:r w:rsidRPr="00594B55">
              <w:rPr>
                <w:rFonts w:ascii="Times New Roman" w:eastAsia="Times New Roman" w:hAnsi="Times New Roman"/>
                <w:b/>
                <w:i/>
                <w:sz w:val="24"/>
                <w:szCs w:val="20"/>
                <w:lang w:val="uk-UA" w:eastAsia="ar-SA"/>
              </w:rPr>
              <w:t xml:space="preserve">якщо зміст додаткових угод не впливає </w:t>
            </w:r>
            <w:r w:rsidR="00DC4942" w:rsidRPr="00594B55">
              <w:rPr>
                <w:rFonts w:ascii="Times New Roman" w:eastAsia="Times New Roman" w:hAnsi="Times New Roman"/>
                <w:b/>
                <w:i/>
                <w:sz w:val="24"/>
                <w:szCs w:val="20"/>
                <w:lang w:val="uk-UA" w:eastAsia="ar-SA"/>
              </w:rPr>
              <w:t>на можливість Замовника упевнитися в повному виконанні договору</w:t>
            </w:r>
            <w:r w:rsidRPr="00594B55">
              <w:rPr>
                <w:rFonts w:ascii="Times New Roman" w:eastAsia="Times New Roman" w:hAnsi="Times New Roman"/>
                <w:i/>
                <w:sz w:val="24"/>
                <w:szCs w:val="20"/>
                <w:lang w:val="uk-UA" w:eastAsia="ar-SA"/>
              </w:rPr>
              <w:t>.</w:t>
            </w:r>
            <w:r w:rsidRPr="00594B55">
              <w:rPr>
                <w:rFonts w:ascii="Times New Roman" w:eastAsia="Times New Roman" w:hAnsi="Times New Roman" w:cs="Times New Roman"/>
                <w:i/>
                <w:sz w:val="24"/>
                <w:szCs w:val="24"/>
              </w:rPr>
              <w:t xml:space="preserve"> </w:t>
            </w:r>
          </w:p>
          <w:p w:rsidR="007D6D01" w:rsidRPr="00594B55" w:rsidRDefault="007D6D01" w:rsidP="007D6D01">
            <w:pPr>
              <w:spacing w:after="0" w:line="240" w:lineRule="auto"/>
              <w:jc w:val="both"/>
              <w:rPr>
                <w:rFonts w:ascii="Times New Roman" w:eastAsia="Times New Roman" w:hAnsi="Times New Roman" w:cs="Times New Roman"/>
                <w:sz w:val="24"/>
                <w:szCs w:val="24"/>
                <w:lang w:val="uk-UA"/>
              </w:rPr>
            </w:pPr>
            <w:r w:rsidRPr="00594B55">
              <w:rPr>
                <w:rFonts w:ascii="Times New Roman" w:eastAsia="Times New Roman" w:hAnsi="Times New Roman" w:cs="Times New Roman"/>
                <w:i/>
                <w:sz w:val="24"/>
                <w:szCs w:val="24"/>
              </w:rPr>
              <w:t>Їх відсутність не буде вважатись  невідповідністю тендерної пропозиції  учасник</w:t>
            </w:r>
            <w:r w:rsidRPr="00594B55">
              <w:rPr>
                <w:rFonts w:ascii="Times New Roman" w:eastAsia="Times New Roman" w:hAnsi="Times New Roman" w:cs="Times New Roman"/>
                <w:i/>
                <w:sz w:val="24"/>
                <w:szCs w:val="24"/>
                <w:lang w:val="uk-UA"/>
              </w:rPr>
              <w:t>а</w:t>
            </w:r>
            <w:r w:rsidR="00DC4942" w:rsidRPr="00594B55">
              <w:rPr>
                <w:rFonts w:ascii="Times New Roman" w:eastAsia="Times New Roman" w:hAnsi="Times New Roman" w:cs="Times New Roman"/>
                <w:i/>
                <w:sz w:val="24"/>
                <w:szCs w:val="24"/>
                <w:lang w:val="uk-UA"/>
              </w:rPr>
              <w:t>.</w:t>
            </w:r>
          </w:p>
          <w:p w:rsidR="007D6D01" w:rsidRPr="00594B55" w:rsidRDefault="007D6D01">
            <w:pPr>
              <w:spacing w:after="0" w:line="240" w:lineRule="auto"/>
              <w:jc w:val="both"/>
              <w:rPr>
                <w:rFonts w:ascii="Times New Roman" w:eastAsia="Times New Roman" w:hAnsi="Times New Roman" w:cs="Times New Roman"/>
                <w:sz w:val="24"/>
                <w:szCs w:val="24"/>
                <w:lang w:val="uk-UA"/>
              </w:rPr>
            </w:pPr>
          </w:p>
          <w:p w:rsidR="00A14198" w:rsidRPr="00594B55" w:rsidRDefault="00C97360" w:rsidP="00185470">
            <w:pPr>
              <w:spacing w:after="0" w:line="240" w:lineRule="auto"/>
              <w:jc w:val="both"/>
              <w:rPr>
                <w:rFonts w:ascii="Times New Roman" w:eastAsia="Times New Roman" w:hAnsi="Times New Roman" w:cs="Times New Roman"/>
                <w:sz w:val="24"/>
                <w:szCs w:val="24"/>
                <w:lang w:val="uk-UA"/>
              </w:rPr>
            </w:pPr>
            <w:r w:rsidRPr="00594B55">
              <w:rPr>
                <w:rFonts w:ascii="Times New Roman" w:eastAsia="Times New Roman" w:hAnsi="Times New Roman" w:cs="Times New Roman"/>
                <w:sz w:val="24"/>
                <w:szCs w:val="24"/>
                <w:lang w:val="uk-UA"/>
              </w:rPr>
              <w:t>1</w:t>
            </w:r>
            <w:r w:rsidR="00626542" w:rsidRPr="00594B55">
              <w:rPr>
                <w:rFonts w:ascii="Times New Roman" w:eastAsia="Times New Roman" w:hAnsi="Times New Roman" w:cs="Times New Roman"/>
                <w:sz w:val="24"/>
                <w:szCs w:val="24"/>
                <w:lang w:val="uk-UA"/>
              </w:rPr>
              <w:t>.</w:t>
            </w:r>
            <w:r w:rsidR="006233D5" w:rsidRPr="00594B55">
              <w:rPr>
                <w:rFonts w:ascii="Times New Roman" w:eastAsia="Times New Roman" w:hAnsi="Times New Roman" w:cs="Times New Roman"/>
                <w:sz w:val="24"/>
                <w:szCs w:val="24"/>
                <w:lang w:val="uk-UA"/>
              </w:rPr>
              <w:t>3</w:t>
            </w:r>
            <w:r w:rsidR="00626542" w:rsidRPr="00594B55">
              <w:rPr>
                <w:rFonts w:ascii="Times New Roman" w:eastAsia="Times New Roman" w:hAnsi="Times New Roman" w:cs="Times New Roman"/>
                <w:sz w:val="24"/>
                <w:szCs w:val="24"/>
                <w:lang w:val="uk-UA"/>
              </w:rPr>
              <w:t xml:space="preserve">. </w:t>
            </w:r>
            <w:r w:rsidR="007D6D01" w:rsidRPr="00594B55">
              <w:rPr>
                <w:rFonts w:ascii="Times New Roman" w:eastAsia="Times New Roman" w:hAnsi="Times New Roman" w:cs="Times New Roman"/>
                <w:b/>
                <w:sz w:val="24"/>
                <w:szCs w:val="24"/>
                <w:lang w:val="uk-UA"/>
              </w:rPr>
              <w:t>о</w:t>
            </w:r>
            <w:r w:rsidR="00A14198" w:rsidRPr="00594B55">
              <w:rPr>
                <w:rFonts w:ascii="Times New Roman" w:hAnsi="Times New Roman"/>
                <w:b/>
                <w:sz w:val="24"/>
                <w:szCs w:val="24"/>
                <w:lang w:val="uk-UA"/>
              </w:rPr>
              <w:t xml:space="preserve">ригінал відгуку </w:t>
            </w:r>
            <w:r w:rsidRPr="00594B55">
              <w:rPr>
                <w:rFonts w:ascii="Times New Roman" w:eastAsia="Times New Roman" w:hAnsi="Times New Roman" w:cs="Times New Roman"/>
                <w:sz w:val="24"/>
                <w:szCs w:val="24"/>
                <w:highlight w:val="white"/>
                <w:lang w:val="uk-UA"/>
              </w:rPr>
              <w:t xml:space="preserve">(або рекомендаційний лист тощо) від контрагента, </w:t>
            </w:r>
            <w:r w:rsidR="00A14198" w:rsidRPr="00594B55">
              <w:rPr>
                <w:rFonts w:ascii="Times New Roman" w:hAnsi="Times New Roman"/>
                <w:sz w:val="24"/>
                <w:szCs w:val="24"/>
                <w:lang w:val="uk-UA"/>
              </w:rPr>
              <w:t xml:space="preserve">про </w:t>
            </w:r>
            <w:r w:rsidR="00DC4942" w:rsidRPr="00594B55">
              <w:rPr>
                <w:rFonts w:ascii="Times New Roman" w:hAnsi="Times New Roman"/>
                <w:b/>
                <w:sz w:val="24"/>
                <w:szCs w:val="24"/>
                <w:u w:val="single"/>
                <w:lang w:val="uk-UA"/>
              </w:rPr>
              <w:t xml:space="preserve">повне </w:t>
            </w:r>
            <w:r w:rsidR="00A14198" w:rsidRPr="00594B55">
              <w:rPr>
                <w:rFonts w:ascii="Times New Roman" w:hAnsi="Times New Roman"/>
                <w:b/>
                <w:sz w:val="24"/>
                <w:szCs w:val="24"/>
                <w:u w:val="single"/>
                <w:lang w:val="uk-UA"/>
              </w:rPr>
              <w:t>виконання</w:t>
            </w:r>
            <w:r w:rsidR="00A14198" w:rsidRPr="00594B55">
              <w:rPr>
                <w:rFonts w:ascii="Times New Roman" w:hAnsi="Times New Roman"/>
                <w:sz w:val="24"/>
                <w:szCs w:val="24"/>
                <w:lang w:val="uk-UA"/>
              </w:rPr>
              <w:t xml:space="preserve"> </w:t>
            </w:r>
            <w:r w:rsidRPr="00594B55">
              <w:rPr>
                <w:rFonts w:ascii="Times New Roman" w:eastAsia="Times New Roman" w:hAnsi="Times New Roman" w:cs="Times New Roman"/>
                <w:sz w:val="24"/>
                <w:szCs w:val="24"/>
                <w:lang w:val="uk-UA"/>
              </w:rPr>
              <w:t>не менше одного</w:t>
            </w:r>
            <w:r w:rsidRPr="00594B55">
              <w:rPr>
                <w:rFonts w:ascii="Times New Roman" w:hAnsi="Times New Roman"/>
                <w:sz w:val="24"/>
                <w:szCs w:val="24"/>
                <w:lang w:val="uk-UA"/>
              </w:rPr>
              <w:t xml:space="preserve"> </w:t>
            </w:r>
            <w:r w:rsidR="00A14198" w:rsidRPr="00594B55">
              <w:rPr>
                <w:rFonts w:ascii="Times New Roman" w:hAnsi="Times New Roman"/>
                <w:sz w:val="24"/>
                <w:szCs w:val="24"/>
                <w:lang w:val="uk-UA"/>
              </w:rPr>
              <w:t>договору, зазначеного в п.</w:t>
            </w:r>
            <w:r w:rsidRPr="00594B55">
              <w:rPr>
                <w:rFonts w:ascii="Times New Roman" w:hAnsi="Times New Roman"/>
                <w:sz w:val="24"/>
                <w:szCs w:val="24"/>
                <w:lang w:val="uk-UA"/>
              </w:rPr>
              <w:t>1</w:t>
            </w:r>
            <w:r w:rsidR="00A14198" w:rsidRPr="00594B55">
              <w:rPr>
                <w:rFonts w:ascii="Times New Roman" w:hAnsi="Times New Roman"/>
                <w:sz w:val="24"/>
                <w:szCs w:val="24"/>
                <w:lang w:val="uk-UA"/>
              </w:rPr>
              <w:t>.</w:t>
            </w:r>
            <w:r w:rsidR="00185470">
              <w:rPr>
                <w:rFonts w:ascii="Times New Roman" w:hAnsi="Times New Roman"/>
                <w:sz w:val="24"/>
                <w:szCs w:val="24"/>
                <w:lang w:val="uk-UA"/>
              </w:rPr>
              <w:t>2</w:t>
            </w:r>
            <w:r w:rsidR="00A14198" w:rsidRPr="00594B55">
              <w:rPr>
                <w:rFonts w:ascii="Times New Roman" w:hAnsi="Times New Roman"/>
                <w:sz w:val="24"/>
                <w:szCs w:val="24"/>
                <w:lang w:val="uk-UA"/>
              </w:rPr>
              <w:t xml:space="preserve"> </w:t>
            </w:r>
            <w:r w:rsidR="007D6D01" w:rsidRPr="00594B55">
              <w:rPr>
                <w:rFonts w:ascii="Times New Roman" w:hAnsi="Times New Roman"/>
                <w:b/>
                <w:sz w:val="24"/>
                <w:szCs w:val="24"/>
                <w:u w:val="single"/>
                <w:lang w:val="uk-UA"/>
              </w:rPr>
              <w:t>з зазначенням</w:t>
            </w:r>
            <w:r w:rsidR="00DC4942" w:rsidRPr="00594B55">
              <w:rPr>
                <w:rFonts w:ascii="Times New Roman" w:hAnsi="Times New Roman"/>
                <w:b/>
                <w:sz w:val="24"/>
                <w:szCs w:val="24"/>
                <w:u w:val="single"/>
                <w:lang w:val="uk-UA"/>
              </w:rPr>
              <w:t xml:space="preserve"> №  та дати </w:t>
            </w:r>
            <w:r w:rsidR="006B0043" w:rsidRPr="00594B55">
              <w:rPr>
                <w:rFonts w:ascii="Times New Roman" w:hAnsi="Times New Roman"/>
                <w:b/>
                <w:sz w:val="24"/>
                <w:szCs w:val="24"/>
                <w:u w:val="single"/>
                <w:lang w:val="uk-UA"/>
              </w:rPr>
              <w:t xml:space="preserve">укладання </w:t>
            </w:r>
            <w:r w:rsidR="00DC4942" w:rsidRPr="00594B55">
              <w:rPr>
                <w:rFonts w:ascii="Times New Roman" w:hAnsi="Times New Roman"/>
                <w:b/>
                <w:sz w:val="24"/>
                <w:szCs w:val="24"/>
                <w:u w:val="single"/>
                <w:lang w:val="uk-UA"/>
              </w:rPr>
              <w:t>договору</w:t>
            </w:r>
            <w:r w:rsidR="00DC4942" w:rsidRPr="00594B55">
              <w:rPr>
                <w:rFonts w:ascii="Times New Roman" w:hAnsi="Times New Roman"/>
                <w:b/>
                <w:sz w:val="24"/>
                <w:szCs w:val="24"/>
                <w:lang w:val="uk-UA"/>
              </w:rPr>
              <w:t xml:space="preserve"> </w:t>
            </w:r>
            <w:r w:rsidR="00A14198" w:rsidRPr="00594B55">
              <w:rPr>
                <w:rFonts w:ascii="Times New Roman" w:hAnsi="Times New Roman"/>
                <w:b/>
                <w:sz w:val="24"/>
                <w:szCs w:val="24"/>
                <w:u w:val="single"/>
                <w:lang w:val="uk-UA"/>
              </w:rPr>
              <w:t>або</w:t>
            </w:r>
            <w:r w:rsidR="00A14198" w:rsidRPr="00594B55">
              <w:rPr>
                <w:rFonts w:ascii="Times New Roman" w:hAnsi="Times New Roman"/>
                <w:b/>
                <w:sz w:val="24"/>
                <w:szCs w:val="24"/>
                <w:lang w:val="uk-UA"/>
              </w:rPr>
              <w:t xml:space="preserve"> оригінали/копії </w:t>
            </w:r>
            <w:r w:rsidR="00A14198" w:rsidRPr="00594B55">
              <w:rPr>
                <w:rFonts w:ascii="Times New Roman" w:hAnsi="Times New Roman"/>
                <w:sz w:val="24"/>
                <w:szCs w:val="24"/>
                <w:lang w:val="uk-UA"/>
              </w:rPr>
              <w:t xml:space="preserve">документів, які підтверджують </w:t>
            </w:r>
            <w:r w:rsidR="007D6D01" w:rsidRPr="00594B55">
              <w:rPr>
                <w:rFonts w:ascii="Times New Roman" w:hAnsi="Times New Roman"/>
                <w:sz w:val="24"/>
                <w:szCs w:val="24"/>
                <w:lang w:val="uk-UA"/>
              </w:rPr>
              <w:t xml:space="preserve">повне </w:t>
            </w:r>
            <w:r w:rsidR="00A14198" w:rsidRPr="00594B55">
              <w:rPr>
                <w:rFonts w:ascii="Times New Roman" w:hAnsi="Times New Roman"/>
                <w:sz w:val="24"/>
                <w:szCs w:val="24"/>
                <w:lang w:val="uk-UA"/>
              </w:rPr>
              <w:t>виконання цього договору (видаткові накладні, акт звірки тощо).</w:t>
            </w:r>
          </w:p>
        </w:tc>
      </w:tr>
    </w:tbl>
    <w:p w:rsidR="00C97360" w:rsidRPr="00594B55" w:rsidRDefault="00C97360" w:rsidP="00DC4942">
      <w:pPr>
        <w:spacing w:before="240" w:after="0" w:line="240" w:lineRule="auto"/>
        <w:jc w:val="both"/>
        <w:rPr>
          <w:rFonts w:ascii="Times New Roman" w:eastAsia="Times New Roman" w:hAnsi="Times New Roman" w:cs="Times New Roman"/>
          <w:i/>
          <w:sz w:val="24"/>
          <w:szCs w:val="24"/>
          <w:lang w:val="uk-UA"/>
        </w:rPr>
      </w:pPr>
      <w:r w:rsidRPr="00594B55">
        <w:rPr>
          <w:rFonts w:ascii="Times New Roman" w:eastAsia="Times New Roman" w:hAnsi="Times New Roman" w:cs="Times New Roman"/>
          <w:i/>
          <w:sz w:val="24"/>
          <w:szCs w:val="24"/>
          <w:lang w:val="uk-UA"/>
        </w:rPr>
        <w:t xml:space="preserve">* </w:t>
      </w:r>
      <w:r w:rsidRPr="00594B55">
        <w:rPr>
          <w:rStyle w:val="rvts0"/>
          <w:rFonts w:ascii="Times New Roman" w:hAnsi="Times New Roman"/>
          <w:sz w:val="24"/>
          <w:szCs w:val="24"/>
        </w:rPr>
        <w:t>Якщо інше не вимагається, учасник має право надавати документи скановані з оригіналів або копій документів.</w:t>
      </w:r>
    </w:p>
    <w:p w:rsidR="00DA67A0" w:rsidRPr="00DA67A0" w:rsidRDefault="00DA67A0" w:rsidP="00DA67A0">
      <w:pPr>
        <w:spacing w:before="240" w:after="0" w:line="240" w:lineRule="auto"/>
        <w:jc w:val="both"/>
        <w:rPr>
          <w:rFonts w:ascii="Times New Roman" w:eastAsia="Times New Roman" w:hAnsi="Times New Roman" w:cs="Times New Roman"/>
          <w:sz w:val="24"/>
          <w:szCs w:val="24"/>
          <w:lang w:val="uk-UA"/>
        </w:rPr>
      </w:pPr>
      <w:r w:rsidRPr="00DA67A0">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322E" w:rsidRPr="008D500E" w:rsidRDefault="00E8322E" w:rsidP="00E8322E">
      <w:pPr>
        <w:spacing w:before="120" w:after="120" w:line="240" w:lineRule="auto"/>
        <w:jc w:val="both"/>
        <w:rPr>
          <w:rFonts w:ascii="Times New Roman" w:eastAsia="Times New Roman" w:hAnsi="Times New Roman" w:cs="Times New Roman"/>
          <w:b/>
          <w:sz w:val="24"/>
          <w:szCs w:val="24"/>
          <w:lang w:val="uk-UA"/>
        </w:rPr>
      </w:pPr>
    </w:p>
    <w:p w:rsidR="00DA67A0" w:rsidRPr="00341081" w:rsidRDefault="00341081" w:rsidP="00DA67A0">
      <w:pPr>
        <w:spacing w:before="20" w:after="20" w:line="240" w:lineRule="auto"/>
        <w:jc w:val="both"/>
        <w:rPr>
          <w:rFonts w:ascii="Times New Roman" w:eastAsia="Times New Roman" w:hAnsi="Times New Roman" w:cs="Times New Roman"/>
          <w:b/>
          <w:sz w:val="24"/>
          <w:szCs w:val="24"/>
        </w:rPr>
      </w:pPr>
      <w:r w:rsidRPr="00341081">
        <w:rPr>
          <w:rFonts w:ascii="Times New Roman" w:eastAsia="Times New Roman" w:hAnsi="Times New Roman" w:cs="Times New Roman"/>
          <w:b/>
          <w:sz w:val="24"/>
          <w:szCs w:val="24"/>
        </w:rPr>
        <w:t xml:space="preserve">2. ПІДТВЕРДЖЕННЯ ВІДПОВІДНОСТІ </w:t>
      </w:r>
      <w:r w:rsidRPr="00341081">
        <w:rPr>
          <w:rFonts w:ascii="Times New Roman" w:eastAsia="Times New Roman" w:hAnsi="Times New Roman" w:cs="Times New Roman"/>
          <w:b/>
          <w:sz w:val="24"/>
          <w:szCs w:val="24"/>
          <w:u w:val="single"/>
        </w:rPr>
        <w:t>УЧАСНИКА</w:t>
      </w:r>
      <w:r w:rsidRPr="00341081">
        <w:rPr>
          <w:rFonts w:ascii="Times New Roman" w:eastAsia="Times New Roman" w:hAnsi="Times New Roman" w:cs="Times New Roman"/>
          <w:b/>
          <w:sz w:val="24"/>
          <w:szCs w:val="24"/>
        </w:rPr>
        <w:t xml:space="preserve"> (В ТОМУ ЧИСЛІ ДЛЯ ОБ’ЄДНАННЯ УЧАСНИКІВ ЯК УЧАСНИКА </w:t>
      </w:r>
      <w:proofErr w:type="gramStart"/>
      <w:r w:rsidRPr="00341081">
        <w:rPr>
          <w:rFonts w:ascii="Times New Roman" w:eastAsia="Times New Roman" w:hAnsi="Times New Roman" w:cs="Times New Roman"/>
          <w:b/>
          <w:sz w:val="24"/>
          <w:szCs w:val="24"/>
        </w:rPr>
        <w:t>ПРОЦЕДУРИ)  ВИМОГАМ</w:t>
      </w:r>
      <w:proofErr w:type="gramEnd"/>
      <w:r w:rsidRPr="00341081">
        <w:rPr>
          <w:rFonts w:ascii="Times New Roman" w:eastAsia="Times New Roman" w:hAnsi="Times New Roman" w:cs="Times New Roman"/>
          <w:b/>
          <w:sz w:val="24"/>
          <w:szCs w:val="24"/>
        </w:rPr>
        <w:t>, ВИЗНАЧЕНИМ У ПУНКТІ 47 ОСОБЛИВОСТЕЙ.</w:t>
      </w:r>
    </w:p>
    <w:p w:rsidR="00DA67A0" w:rsidRPr="00341081" w:rsidRDefault="00DA67A0" w:rsidP="00DA67A0">
      <w:pPr>
        <w:spacing w:after="0"/>
        <w:ind w:firstLine="567"/>
        <w:jc w:val="both"/>
        <w:rPr>
          <w:rFonts w:ascii="Times New Roman" w:eastAsia="Times New Roman" w:hAnsi="Times New Roman" w:cs="Times New Roman"/>
          <w:sz w:val="24"/>
          <w:szCs w:val="24"/>
        </w:rPr>
      </w:pPr>
      <w:r w:rsidRPr="0034108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41081">
        <w:rPr>
          <w:rFonts w:ascii="Times New Roman" w:eastAsia="Times New Roman" w:hAnsi="Times New Roman" w:cs="Times New Roman"/>
          <w:sz w:val="24"/>
          <w:szCs w:val="24"/>
        </w:rPr>
        <w:t>до абзацу</w:t>
      </w:r>
      <w:proofErr w:type="gramEnd"/>
      <w:r w:rsidRPr="00341081">
        <w:rPr>
          <w:rFonts w:ascii="Times New Roman" w:eastAsia="Times New Roman" w:hAnsi="Times New Roman" w:cs="Times New Roman"/>
          <w:sz w:val="24"/>
          <w:szCs w:val="24"/>
        </w:rPr>
        <w:t xml:space="preserve"> шістнадцятого пункту 47 Особливостей.</w:t>
      </w:r>
    </w:p>
    <w:p w:rsidR="00DA67A0" w:rsidRPr="00341081" w:rsidRDefault="00DA67A0" w:rsidP="00DA67A0">
      <w:pPr>
        <w:spacing w:after="0"/>
        <w:ind w:firstLine="567"/>
        <w:jc w:val="both"/>
        <w:rPr>
          <w:rFonts w:ascii="Times New Roman" w:eastAsia="Times New Roman" w:hAnsi="Times New Roman" w:cs="Times New Roman"/>
          <w:b/>
          <w:sz w:val="24"/>
          <w:szCs w:val="24"/>
        </w:rPr>
      </w:pPr>
      <w:r w:rsidRPr="00341081">
        <w:rPr>
          <w:rFonts w:ascii="Times New Roman" w:eastAsia="Times New Roman" w:hAnsi="Times New Roman" w:cs="Times New Roman"/>
          <w:b/>
          <w:sz w:val="24"/>
          <w:szCs w:val="24"/>
        </w:rPr>
        <w:t xml:space="preserve">Учасник процедури закупівлі підтверджує відсутність підстав, зазначених в пункті 47 </w:t>
      </w:r>
      <w:proofErr w:type="gramStart"/>
      <w:r w:rsidRPr="00341081">
        <w:rPr>
          <w:rFonts w:ascii="Times New Roman" w:eastAsia="Times New Roman" w:hAnsi="Times New Roman" w:cs="Times New Roman"/>
          <w:b/>
          <w:sz w:val="24"/>
          <w:szCs w:val="24"/>
        </w:rPr>
        <w:t>Особливостей  (</w:t>
      </w:r>
      <w:proofErr w:type="gramEnd"/>
      <w:r w:rsidRPr="00341081">
        <w:rPr>
          <w:rFonts w:ascii="Times New Roman" w:eastAsia="Times New Roman" w:hAnsi="Times New Roman" w:cs="Times New Roman"/>
          <w:b/>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67A0" w:rsidRPr="00341081" w:rsidRDefault="00DA67A0" w:rsidP="00DA67A0">
      <w:pPr>
        <w:spacing w:after="0"/>
        <w:ind w:firstLine="567"/>
        <w:jc w:val="both"/>
        <w:rPr>
          <w:rFonts w:ascii="Times New Roman" w:eastAsia="Times New Roman" w:hAnsi="Times New Roman" w:cs="Times New Roman"/>
          <w:sz w:val="24"/>
          <w:szCs w:val="24"/>
        </w:rPr>
      </w:pPr>
      <w:r w:rsidRPr="00341081">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67A0" w:rsidRPr="00341081" w:rsidRDefault="00DA67A0"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341081">
        <w:rPr>
          <w:rFonts w:ascii="Times New Roman" w:eastAsia="Times New Roman" w:hAnsi="Times New Roman" w:cs="Times New Roman"/>
          <w:b/>
          <w:sz w:val="24"/>
          <w:szCs w:val="24"/>
        </w:rPr>
        <w:t>Учасник  повинен</w:t>
      </w:r>
      <w:proofErr w:type="gramEnd"/>
      <w:r w:rsidRPr="00341081">
        <w:rPr>
          <w:rFonts w:ascii="Times New Roman" w:eastAsia="Times New Roman" w:hAnsi="Times New Roman" w:cs="Times New Roman"/>
          <w:b/>
          <w:sz w:val="24"/>
          <w:szCs w:val="24"/>
        </w:rPr>
        <w:t xml:space="preserve"> </w:t>
      </w:r>
      <w:r w:rsidRPr="00341081">
        <w:rPr>
          <w:rFonts w:ascii="Times New Roman" w:eastAsia="Times New Roman" w:hAnsi="Times New Roman" w:cs="Times New Roman"/>
          <w:b/>
          <w:sz w:val="24"/>
          <w:szCs w:val="24"/>
          <w:u w:val="single"/>
        </w:rPr>
        <w:t>надати довідку у довільній формі</w:t>
      </w:r>
      <w:r w:rsidRPr="00341081">
        <w:rPr>
          <w:rFonts w:ascii="Times New Roman" w:eastAsia="Times New Roman" w:hAnsi="Times New Roman" w:cs="Times New Roman"/>
          <w:b/>
          <w:sz w:val="24"/>
          <w:szCs w:val="24"/>
        </w:rPr>
        <w:t xml:space="preserve"> щодо відсутності підстави для  відмови учаснику процедури закупівлі в участі у відкритих торгах, </w:t>
      </w:r>
      <w:r w:rsidRPr="00341081">
        <w:rPr>
          <w:rFonts w:ascii="Times New Roman" w:eastAsia="Times New Roman" w:hAnsi="Times New Roman" w:cs="Times New Roman"/>
          <w:b/>
          <w:sz w:val="24"/>
          <w:szCs w:val="24"/>
          <w:u w:val="single"/>
        </w:rPr>
        <w:t>встановленої в абзаці 14 пункту 47 Особливостей</w:t>
      </w:r>
      <w:r w:rsidRPr="00341081">
        <w:rPr>
          <w:rFonts w:ascii="Times New Roman" w:eastAsia="Times New Roman" w:hAnsi="Times New Roman" w:cs="Times New Roman"/>
          <w:b/>
          <w:sz w:val="24"/>
          <w:szCs w:val="24"/>
        </w:rPr>
        <w:t>.</w:t>
      </w:r>
      <w:r w:rsidRPr="00341081">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1081" w:rsidRDefault="00341081"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DA67A0" w:rsidRDefault="00DA67A0"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341081">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1081" w:rsidRPr="00341081" w:rsidRDefault="00341081"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DA67A0" w:rsidRPr="008D500E" w:rsidRDefault="00DA67A0"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D500E">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8D500E">
        <w:rPr>
          <w:rFonts w:ascii="Times New Roman" w:eastAsia="Times New Roman" w:hAnsi="Times New Roman" w:cs="Times New Roman"/>
          <w:b/>
          <w:sz w:val="24"/>
          <w:szCs w:val="24"/>
          <w:lang w:val="uk-UA"/>
        </w:rPr>
        <w:t>у разі закупівлі робіт або послуг</w:t>
      </w:r>
      <w:r w:rsidRPr="008D500E">
        <w:rPr>
          <w:rFonts w:ascii="Times New Roman" w:eastAsia="Times New Roman" w:hAnsi="Times New Roman" w:cs="Times New Roman"/>
          <w:sz w:val="24"/>
          <w:szCs w:val="24"/>
          <w:lang w:val="uk-UA"/>
        </w:rPr>
        <w:t xml:space="preserve"> для підтвердження його відповідності кваліфікаційним критеріям відповідно до частини третьої статті 16 Закону </w:t>
      </w:r>
      <w:r w:rsidRPr="008D500E">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8D500E">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DA67A0" w:rsidRPr="008D500E" w:rsidRDefault="00DA67A0" w:rsidP="00DA67A0">
      <w:pPr>
        <w:spacing w:after="80"/>
        <w:jc w:val="both"/>
        <w:rPr>
          <w:rFonts w:ascii="Times New Roman" w:eastAsia="Times New Roman" w:hAnsi="Times New Roman" w:cs="Times New Roman"/>
          <w:sz w:val="20"/>
          <w:szCs w:val="20"/>
          <w:lang w:val="uk-UA"/>
        </w:rPr>
      </w:pPr>
    </w:p>
    <w:p w:rsidR="00DA67A0" w:rsidRPr="00DA67A0" w:rsidRDefault="00341081" w:rsidP="00DA67A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 xml:space="preserve">3. ПЕРЕЛІК ДОКУМЕНТІВ ТА </w:t>
      </w:r>
      <w:proofErr w:type="gramStart"/>
      <w:r w:rsidRPr="00DA67A0">
        <w:rPr>
          <w:rFonts w:ascii="Times New Roman" w:eastAsia="Times New Roman" w:hAnsi="Times New Roman" w:cs="Times New Roman"/>
          <w:b/>
          <w:sz w:val="24"/>
          <w:szCs w:val="24"/>
        </w:rPr>
        <w:t>ІНФОРМАЦІЇ  ДЛЯ</w:t>
      </w:r>
      <w:proofErr w:type="gramEnd"/>
      <w:r w:rsidRPr="00DA67A0">
        <w:rPr>
          <w:rFonts w:ascii="Times New Roman" w:eastAsia="Times New Roman" w:hAnsi="Times New Roman" w:cs="Times New Roman"/>
          <w:b/>
          <w:sz w:val="24"/>
          <w:szCs w:val="24"/>
        </w:rPr>
        <w:t xml:space="preserve"> ПІДТВЕРДЖЕННЯ ВІДПОВІДНОСТІ </w:t>
      </w:r>
      <w:r w:rsidRPr="00341081">
        <w:rPr>
          <w:rFonts w:ascii="Times New Roman" w:eastAsia="Times New Roman" w:hAnsi="Times New Roman" w:cs="Times New Roman"/>
          <w:b/>
          <w:sz w:val="24"/>
          <w:szCs w:val="24"/>
          <w:u w:val="single"/>
        </w:rPr>
        <w:t>ПЕРЕМОЖЦЯ</w:t>
      </w:r>
      <w:r w:rsidRPr="00DA67A0">
        <w:rPr>
          <w:rFonts w:ascii="Times New Roman" w:eastAsia="Times New Roman" w:hAnsi="Times New Roman" w:cs="Times New Roman"/>
          <w:b/>
          <w:sz w:val="24"/>
          <w:szCs w:val="24"/>
        </w:rPr>
        <w:t xml:space="preserve"> ВИМОГАМ, ВИЗНАЧЕНИМ У ПУНКТІ </w:t>
      </w:r>
      <w:r w:rsidRPr="00DA67A0">
        <w:rPr>
          <w:rFonts w:ascii="Times New Roman" w:eastAsia="Times New Roman" w:hAnsi="Times New Roman" w:cs="Times New Roman"/>
          <w:sz w:val="24"/>
          <w:szCs w:val="24"/>
        </w:rPr>
        <w:t>47</w:t>
      </w:r>
      <w:r w:rsidRPr="00DA67A0">
        <w:rPr>
          <w:rFonts w:ascii="Times New Roman" w:eastAsia="Times New Roman" w:hAnsi="Times New Roman" w:cs="Times New Roman"/>
          <w:b/>
          <w:sz w:val="24"/>
          <w:szCs w:val="24"/>
        </w:rPr>
        <w:t xml:space="preserve"> ОСОБЛИВОСТЕЙ:</w:t>
      </w:r>
    </w:p>
    <w:p w:rsidR="00DA67A0" w:rsidRPr="00DA67A0" w:rsidRDefault="00DA67A0"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 xml:space="preserve">Переможець процедури закупівлі у строк, що </w:t>
      </w:r>
      <w:r w:rsidRPr="00DA67A0">
        <w:rPr>
          <w:rFonts w:ascii="Times New Roman" w:eastAsia="Times New Roman" w:hAnsi="Times New Roman" w:cs="Times New Roman"/>
          <w:b/>
          <w:i/>
          <w:sz w:val="24"/>
          <w:szCs w:val="24"/>
        </w:rPr>
        <w:t xml:space="preserve">не перевищує чотири дні </w:t>
      </w:r>
      <w:r w:rsidRPr="00DA67A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A67A0" w:rsidRPr="00DA67A0" w:rsidRDefault="00DA67A0" w:rsidP="00DA67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67A0" w:rsidRPr="00DA67A0" w:rsidRDefault="00DA67A0" w:rsidP="00DA67A0">
      <w:pPr>
        <w:spacing w:after="0" w:line="240" w:lineRule="auto"/>
        <w:rPr>
          <w:rFonts w:ascii="Times New Roman" w:eastAsia="Times New Roman" w:hAnsi="Times New Roman" w:cs="Times New Roman"/>
          <w:b/>
          <w:sz w:val="24"/>
          <w:szCs w:val="24"/>
        </w:rPr>
      </w:pPr>
    </w:p>
    <w:p w:rsidR="00DA67A0" w:rsidRPr="00DA67A0" w:rsidRDefault="00DA67A0" w:rsidP="00DA67A0">
      <w:pPr>
        <w:spacing w:after="0" w:line="240" w:lineRule="auto"/>
        <w:rPr>
          <w:rFonts w:ascii="Times New Roman" w:eastAsia="Times New Roman" w:hAnsi="Times New Roman" w:cs="Times New Roman"/>
          <w:b/>
          <w:sz w:val="24"/>
          <w:szCs w:val="24"/>
        </w:rPr>
      </w:pPr>
      <w:r w:rsidRPr="00DA67A0">
        <w:rPr>
          <w:rFonts w:ascii="Times New Roman" w:eastAsia="Times New Roman" w:hAnsi="Times New Roman" w:cs="Times New Roman"/>
          <w:sz w:val="24"/>
          <w:szCs w:val="24"/>
        </w:rPr>
        <w:t> </w:t>
      </w:r>
      <w:r w:rsidRPr="00DA67A0">
        <w:rPr>
          <w:rFonts w:ascii="Times New Roman" w:eastAsia="Times New Roman" w:hAnsi="Times New Roman" w:cs="Times New Roman"/>
          <w:b/>
          <w:sz w:val="24"/>
          <w:szCs w:val="24"/>
        </w:rPr>
        <w:t xml:space="preserve">3.1. Документи, які </w:t>
      </w:r>
      <w:proofErr w:type="gramStart"/>
      <w:r w:rsidRPr="00DA67A0">
        <w:rPr>
          <w:rFonts w:ascii="Times New Roman" w:eastAsia="Times New Roman" w:hAnsi="Times New Roman" w:cs="Times New Roman"/>
          <w:b/>
          <w:sz w:val="24"/>
          <w:szCs w:val="24"/>
        </w:rPr>
        <w:t>надаються  ПЕРЕМОЖЦЕМ</w:t>
      </w:r>
      <w:proofErr w:type="gramEnd"/>
      <w:r w:rsidRPr="00DA67A0">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A67A0" w:rsidRPr="00DA67A0" w:rsidTr="009E472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w:t>
            </w:r>
          </w:p>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Вимоги згідно п. 47 Особливостей</w:t>
            </w:r>
          </w:p>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A67A0" w:rsidRPr="00DA67A0" w:rsidTr="009E472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A67A0">
              <w:rPr>
                <w:rFonts w:ascii="Times New Roman" w:eastAsia="Times New Roman" w:hAnsi="Times New Roman" w:cs="Times New Roman"/>
                <w:sz w:val="24"/>
                <w:szCs w:val="24"/>
              </w:rPr>
              <w:t>законом  до</w:t>
            </w:r>
            <w:proofErr w:type="gramEnd"/>
            <w:r w:rsidRPr="00DA67A0">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DA67A0" w:rsidRPr="00DA67A0" w:rsidRDefault="00DA67A0" w:rsidP="009E4720">
            <w:pP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76" w:lineRule="auto"/>
              <w:ind w:right="140"/>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A67A0" w:rsidRPr="00DA67A0" w:rsidRDefault="00DA67A0" w:rsidP="009E4720">
            <w:pPr>
              <w:spacing w:after="0" w:line="276" w:lineRule="auto"/>
              <w:ind w:right="140"/>
              <w:jc w:val="both"/>
              <w:rPr>
                <w:rFonts w:ascii="Times New Roman" w:eastAsia="Times New Roman" w:hAnsi="Times New Roman" w:cs="Times New Roman"/>
                <w:i/>
                <w:sz w:val="24"/>
                <w:szCs w:val="24"/>
              </w:rPr>
            </w:pPr>
            <w:r w:rsidRPr="00DA67A0">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67A0">
              <w:rPr>
                <w:rFonts w:ascii="Times New Roman" w:eastAsia="Times New Roman" w:hAnsi="Times New Roman" w:cs="Times New Roman"/>
                <w:b/>
                <w:i/>
                <w:sz w:val="24"/>
                <w:szCs w:val="24"/>
              </w:rPr>
              <w:t xml:space="preserve"> </w:t>
            </w:r>
            <w:r w:rsidRPr="00DA67A0">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341081" w:rsidRPr="00341081" w:rsidRDefault="00DA67A0" w:rsidP="009E4720">
            <w:pPr>
              <w:spacing w:after="0" w:line="256" w:lineRule="auto"/>
              <w:ind w:right="140"/>
              <w:jc w:val="both"/>
              <w:rPr>
                <w:rFonts w:ascii="Times New Roman" w:eastAsia="Times New Roman" w:hAnsi="Times New Roman" w:cs="Times New Roman"/>
                <w:i/>
                <w:sz w:val="24"/>
                <w:szCs w:val="24"/>
              </w:rPr>
            </w:pPr>
            <w:r w:rsidRPr="00DA67A0">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67A0">
              <w:rPr>
                <w:rFonts w:ascii="Times New Roman" w:eastAsia="Times New Roman" w:hAnsi="Times New Roman" w:cs="Times New Roman"/>
                <w:b/>
                <w:i/>
                <w:sz w:val="24"/>
                <w:szCs w:val="24"/>
              </w:rPr>
              <w:t>керівника учасника</w:t>
            </w:r>
            <w:r w:rsidRPr="00DA67A0">
              <w:rPr>
                <w:rFonts w:ascii="Times New Roman" w:eastAsia="Times New Roman" w:hAnsi="Times New Roman" w:cs="Times New Roman"/>
                <w:i/>
                <w:sz w:val="24"/>
                <w:szCs w:val="24"/>
              </w:rPr>
              <w:t xml:space="preserve"> процедури закупівлі,на виконання абзацу 15 пункту 47 Особливостей надається переможцем торгів.</w:t>
            </w:r>
          </w:p>
        </w:tc>
      </w:tr>
      <w:tr w:rsidR="00DA67A0" w:rsidRPr="00DA67A0" w:rsidTr="009E472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67A0" w:rsidRPr="00DA67A0" w:rsidRDefault="00DA67A0" w:rsidP="009E4720">
            <w:pPr>
              <w:spacing w:after="0" w:line="240" w:lineRule="auto"/>
              <w:ind w:right="140"/>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A67A0" w:rsidRPr="00DA67A0" w:rsidRDefault="00DA67A0" w:rsidP="009E4720">
            <w:pPr>
              <w:spacing w:after="0" w:line="240" w:lineRule="auto"/>
              <w:jc w:val="both"/>
              <w:rPr>
                <w:rFonts w:ascii="Times New Roman" w:eastAsia="Times New Roman" w:hAnsi="Times New Roman" w:cs="Times New Roman"/>
                <w:b/>
                <w:sz w:val="24"/>
                <w:szCs w:val="24"/>
              </w:rPr>
            </w:pPr>
          </w:p>
          <w:p w:rsidR="00DA67A0" w:rsidRPr="00DA67A0" w:rsidRDefault="00DA67A0" w:rsidP="009E4720">
            <w:pP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DA67A0" w:rsidRPr="00DA67A0" w:rsidTr="009E472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67A0" w:rsidRPr="00DA67A0" w:rsidRDefault="00DA67A0" w:rsidP="009E4720">
            <w:pP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A67A0" w:rsidRPr="00DA67A0" w:rsidTr="00341081">
        <w:trPr>
          <w:trHeight w:val="7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341081">
            <w:pPr>
              <w:spacing w:after="0" w:line="240" w:lineRule="auto"/>
              <w:ind w:left="100"/>
              <w:jc w:val="center"/>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3410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67A0" w:rsidRPr="00DA67A0" w:rsidRDefault="00DA67A0" w:rsidP="0034108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3410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Довідка в довільній формі</w:t>
            </w:r>
            <w:r w:rsidRPr="00DA67A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67A0" w:rsidRPr="00DA67A0" w:rsidRDefault="00DA67A0" w:rsidP="00DA67A0">
      <w:pPr>
        <w:spacing w:after="0" w:line="240" w:lineRule="auto"/>
        <w:rPr>
          <w:rFonts w:ascii="Times New Roman" w:eastAsia="Times New Roman" w:hAnsi="Times New Roman" w:cs="Times New Roman"/>
          <w:b/>
          <w:sz w:val="24"/>
          <w:szCs w:val="24"/>
        </w:rPr>
      </w:pPr>
    </w:p>
    <w:p w:rsidR="00DA67A0" w:rsidRPr="00DA67A0" w:rsidRDefault="00DA67A0" w:rsidP="00DA67A0">
      <w:pPr>
        <w:spacing w:before="240" w:after="0" w:line="240" w:lineRule="auto"/>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A67A0" w:rsidRPr="00DA67A0" w:rsidTr="009E472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w:t>
            </w:r>
          </w:p>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Вимоги згідно пункту 47 Особливостей</w:t>
            </w:r>
          </w:p>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A67A0" w:rsidRPr="00DA67A0" w:rsidTr="009E472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A67A0">
              <w:rPr>
                <w:rFonts w:ascii="Times New Roman" w:eastAsia="Times New Roman" w:hAnsi="Times New Roman" w:cs="Times New Roman"/>
                <w:sz w:val="24"/>
                <w:szCs w:val="24"/>
              </w:rPr>
              <w:t>законом  до</w:t>
            </w:r>
            <w:proofErr w:type="gramEnd"/>
            <w:r w:rsidRPr="00DA67A0">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DA67A0" w:rsidRPr="00DA67A0" w:rsidRDefault="00DA67A0" w:rsidP="009E4720">
            <w:pP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76" w:lineRule="auto"/>
              <w:ind w:right="140"/>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A67A0" w:rsidRPr="00DA67A0" w:rsidRDefault="00DA67A0" w:rsidP="009E4720">
            <w:pPr>
              <w:spacing w:after="0" w:line="276" w:lineRule="auto"/>
              <w:ind w:right="140"/>
              <w:jc w:val="both"/>
              <w:rPr>
                <w:rFonts w:ascii="Times New Roman" w:eastAsia="Times New Roman" w:hAnsi="Times New Roman" w:cs="Times New Roman"/>
                <w:i/>
                <w:sz w:val="24"/>
                <w:szCs w:val="24"/>
              </w:rPr>
            </w:pPr>
            <w:r w:rsidRPr="00DA67A0">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67A0">
              <w:rPr>
                <w:rFonts w:ascii="Times New Roman" w:eastAsia="Times New Roman" w:hAnsi="Times New Roman" w:cs="Times New Roman"/>
                <w:b/>
                <w:i/>
                <w:sz w:val="24"/>
                <w:szCs w:val="24"/>
              </w:rPr>
              <w:t xml:space="preserve"> </w:t>
            </w:r>
            <w:r w:rsidRPr="00DA67A0">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A67A0" w:rsidRPr="00DA67A0" w:rsidRDefault="00DA67A0" w:rsidP="009E4720">
            <w:pPr>
              <w:spacing w:after="0" w:line="240" w:lineRule="auto"/>
              <w:ind w:right="140"/>
              <w:jc w:val="both"/>
              <w:rPr>
                <w:rFonts w:ascii="Times New Roman" w:eastAsia="Times New Roman" w:hAnsi="Times New Roman" w:cs="Times New Roman"/>
                <w:i/>
                <w:sz w:val="24"/>
                <w:szCs w:val="24"/>
              </w:rPr>
            </w:pPr>
            <w:r w:rsidRPr="00DA67A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A67A0">
              <w:rPr>
                <w:rFonts w:ascii="Times New Roman" w:eastAsia="Times New Roman" w:hAnsi="Times New Roman" w:cs="Times New Roman"/>
                <w:b/>
                <w:i/>
                <w:sz w:val="24"/>
                <w:szCs w:val="24"/>
              </w:rPr>
              <w:t xml:space="preserve"> </w:t>
            </w:r>
            <w:r w:rsidRPr="00DA67A0">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67A0">
              <w:rPr>
                <w:rFonts w:ascii="Times New Roman" w:eastAsia="Times New Roman" w:hAnsi="Times New Roman" w:cs="Times New Roman"/>
                <w:b/>
                <w:i/>
                <w:sz w:val="24"/>
                <w:szCs w:val="24"/>
              </w:rPr>
              <w:t>фізичної особи</w:t>
            </w:r>
            <w:r w:rsidRPr="00DA67A0">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DA67A0" w:rsidRPr="00DA67A0" w:rsidTr="009E472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A67A0">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rsidR="00DA67A0" w:rsidRPr="00DA67A0" w:rsidRDefault="00DA67A0" w:rsidP="009E4720">
            <w:pPr>
              <w:spacing w:after="0" w:line="240" w:lineRule="auto"/>
              <w:jc w:val="both"/>
              <w:rPr>
                <w:rFonts w:ascii="Times New Roman" w:eastAsia="Times New Roman" w:hAnsi="Times New Roman" w:cs="Times New Roman"/>
                <w:b/>
                <w:sz w:val="24"/>
                <w:szCs w:val="24"/>
              </w:rPr>
            </w:pPr>
          </w:p>
          <w:p w:rsidR="00DA67A0" w:rsidRPr="00DA67A0" w:rsidRDefault="00DA67A0" w:rsidP="009E4720">
            <w:pPr>
              <w:spacing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DA67A0">
              <w:rPr>
                <w:rFonts w:ascii="Times New Roman" w:eastAsia="Times New Roman" w:hAnsi="Times New Roman" w:cs="Times New Roman"/>
                <w:sz w:val="24"/>
                <w:szCs w:val="24"/>
              </w:rPr>
              <w:t> </w:t>
            </w:r>
          </w:p>
        </w:tc>
      </w:tr>
      <w:tr w:rsidR="00DA67A0" w:rsidRPr="00DA67A0" w:rsidTr="009E472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67A0" w:rsidRPr="00DA67A0" w:rsidRDefault="00DA67A0" w:rsidP="009E4720">
            <w:pPr>
              <w:spacing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67A0" w:rsidRPr="00DA67A0" w:rsidRDefault="00DA67A0" w:rsidP="009E472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A67A0" w:rsidRPr="00DA67A0" w:rsidTr="009E472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spacing w:after="0" w:line="240" w:lineRule="auto"/>
              <w:ind w:left="100"/>
              <w:jc w:val="center"/>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67A0" w:rsidRPr="00DA67A0" w:rsidRDefault="00DA67A0" w:rsidP="009E47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A67A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7A0" w:rsidRPr="00DA67A0" w:rsidRDefault="00DA67A0" w:rsidP="009E472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DA67A0">
              <w:rPr>
                <w:rFonts w:ascii="Times New Roman" w:eastAsia="Times New Roman" w:hAnsi="Times New Roman" w:cs="Times New Roman"/>
                <w:b/>
                <w:sz w:val="24"/>
                <w:szCs w:val="24"/>
              </w:rPr>
              <w:t>Довідка в довільній формі</w:t>
            </w:r>
            <w:r w:rsidRPr="00DA67A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657D0" w:rsidRPr="00594B55" w:rsidRDefault="002657D0" w:rsidP="002657D0">
      <w:pPr>
        <w:shd w:val="clear" w:color="auto" w:fill="FFFFFF"/>
        <w:spacing w:after="0" w:line="240" w:lineRule="auto"/>
        <w:rPr>
          <w:rFonts w:ascii="Times New Roman" w:eastAsia="Times New Roman" w:hAnsi="Times New Roman" w:cs="Times New Roman"/>
          <w:sz w:val="24"/>
          <w:szCs w:val="24"/>
          <w:lang w:val="uk-UA"/>
        </w:rPr>
      </w:pPr>
      <w:r w:rsidRPr="00594B55">
        <w:rPr>
          <w:rFonts w:ascii="Times New Roman" w:eastAsia="Times New Roman" w:hAnsi="Times New Roman" w:cs="Times New Roman"/>
          <w:sz w:val="24"/>
          <w:szCs w:val="24"/>
        </w:rPr>
        <w:t> </w:t>
      </w:r>
    </w:p>
    <w:p w:rsidR="002657D0" w:rsidRDefault="00BD38DA" w:rsidP="00E2718C">
      <w:pPr>
        <w:shd w:val="clear" w:color="auto" w:fill="FFFFFF"/>
        <w:spacing w:after="0" w:line="240" w:lineRule="auto"/>
        <w:jc w:val="both"/>
        <w:rPr>
          <w:rFonts w:ascii="Times New Roman" w:eastAsia="Times New Roman" w:hAnsi="Times New Roman" w:cs="Times New Roman"/>
          <w:b/>
          <w:sz w:val="24"/>
          <w:szCs w:val="24"/>
          <w:lang w:val="uk-UA"/>
        </w:rPr>
      </w:pPr>
      <w:r w:rsidRPr="00594B5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7C3E33" w:rsidRDefault="007C3E33" w:rsidP="00E2718C">
      <w:pPr>
        <w:shd w:val="clear" w:color="auto" w:fill="FFFFFF"/>
        <w:spacing w:after="0" w:line="240" w:lineRule="auto"/>
        <w:jc w:val="both"/>
        <w:rPr>
          <w:rFonts w:ascii="Times New Roman" w:eastAsia="Times New Roman" w:hAnsi="Times New Roman" w:cs="Times New Roman"/>
          <w:b/>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7C3E33" w:rsidRPr="007C3E33" w:rsidTr="009E472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C3E33" w:rsidRPr="007C3E33" w:rsidRDefault="007C3E33" w:rsidP="009E4720">
            <w:pPr>
              <w:spacing w:after="0" w:line="240" w:lineRule="auto"/>
              <w:ind w:left="100"/>
              <w:jc w:val="center"/>
              <w:rPr>
                <w:rFonts w:ascii="Times New Roman" w:eastAsia="Times New Roman" w:hAnsi="Times New Roman" w:cs="Times New Roman"/>
                <w:sz w:val="24"/>
                <w:szCs w:val="24"/>
              </w:rPr>
            </w:pPr>
            <w:r w:rsidRPr="007C3E33">
              <w:rPr>
                <w:rFonts w:ascii="Times New Roman" w:eastAsia="Times New Roman" w:hAnsi="Times New Roman" w:cs="Times New Roman"/>
                <w:b/>
                <w:sz w:val="24"/>
                <w:szCs w:val="24"/>
              </w:rPr>
              <w:t>Інші документи від Учасника:</w:t>
            </w:r>
          </w:p>
        </w:tc>
      </w:tr>
      <w:tr w:rsidR="007C3E33" w:rsidRPr="007C3E33" w:rsidTr="009E472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E33" w:rsidRPr="007C3E33" w:rsidRDefault="007C3E33" w:rsidP="009E4720">
            <w:pPr>
              <w:spacing w:after="0" w:line="240" w:lineRule="auto"/>
              <w:ind w:left="100"/>
              <w:rPr>
                <w:rFonts w:ascii="Times New Roman" w:eastAsia="Times New Roman" w:hAnsi="Times New Roman" w:cs="Times New Roman"/>
                <w:sz w:val="24"/>
                <w:szCs w:val="24"/>
              </w:rPr>
            </w:pPr>
            <w:r w:rsidRPr="007C3E33">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E33" w:rsidRPr="007C3E33" w:rsidRDefault="007C3E33" w:rsidP="009E4720">
            <w:pPr>
              <w:spacing w:after="0" w:line="240" w:lineRule="auto"/>
              <w:ind w:left="100"/>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w:t>
            </w:r>
            <w:r w:rsidRPr="007C3E33">
              <w:rPr>
                <w:rFonts w:ascii="Times New Roman" w:eastAsia="Times New Roman" w:hAnsi="Times New Roman" w:cs="Times New Roman"/>
                <w:b/>
                <w:sz w:val="24"/>
                <w:szCs w:val="24"/>
              </w:rPr>
              <w:t>учасник надає довіреність або доручення на таку особ</w:t>
            </w:r>
            <w:r w:rsidRPr="007C3E33">
              <w:rPr>
                <w:rFonts w:ascii="Times New Roman" w:eastAsia="Times New Roman" w:hAnsi="Times New Roman" w:cs="Times New Roman"/>
                <w:sz w:val="24"/>
                <w:szCs w:val="24"/>
              </w:rPr>
              <w:t>у.</w:t>
            </w:r>
          </w:p>
        </w:tc>
      </w:tr>
      <w:tr w:rsidR="007C3E33" w:rsidRPr="007C3E33" w:rsidTr="009E472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E33" w:rsidRPr="007C3E33" w:rsidRDefault="007C3E33" w:rsidP="009E4720">
            <w:pPr>
              <w:spacing w:before="240" w:after="0" w:line="240" w:lineRule="auto"/>
              <w:ind w:left="100"/>
              <w:rPr>
                <w:rFonts w:ascii="Times New Roman" w:eastAsia="Times New Roman" w:hAnsi="Times New Roman" w:cs="Times New Roman"/>
                <w:sz w:val="24"/>
                <w:szCs w:val="24"/>
              </w:rPr>
            </w:pPr>
            <w:r w:rsidRPr="007C3E33">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E33" w:rsidRDefault="007C3E33" w:rsidP="009E4720">
            <w:pPr>
              <w:spacing w:after="0" w:line="240" w:lineRule="auto"/>
              <w:ind w:left="100" w:right="120" w:hanging="20"/>
              <w:jc w:val="both"/>
              <w:rPr>
                <w:rFonts w:ascii="Times New Roman" w:eastAsia="Times New Roman" w:hAnsi="Times New Roman" w:cs="Times New Roman"/>
                <w:sz w:val="24"/>
                <w:szCs w:val="24"/>
                <w:lang w:val="uk-UA"/>
              </w:rPr>
            </w:pPr>
            <w:r w:rsidRPr="007C3E33">
              <w:rPr>
                <w:rFonts w:ascii="Times New Roman" w:eastAsia="Times New Roman" w:hAnsi="Times New Roman" w:cs="Times New Roman"/>
                <w:b/>
                <w:sz w:val="24"/>
                <w:szCs w:val="24"/>
              </w:rPr>
              <w:t xml:space="preserve">Достовірна інформація у вигляді довідки довільної форми, </w:t>
            </w:r>
            <w:r w:rsidRPr="007C3E33">
              <w:rPr>
                <w:rFonts w:ascii="Times New Roman" w:eastAsia="Times New Roman" w:hAnsi="Times New Roman" w:cs="Times New Roman"/>
                <w:sz w:val="24"/>
                <w:szCs w:val="24"/>
              </w:rPr>
              <w:t xml:space="preserve">у якій зазначити дані про </w:t>
            </w:r>
            <w:r w:rsidRPr="007C3E33">
              <w:rPr>
                <w:rFonts w:ascii="Times New Roman" w:eastAsia="Times New Roman" w:hAnsi="Times New Roman" w:cs="Times New Roman"/>
                <w:b/>
                <w:sz w:val="24"/>
                <w:szCs w:val="24"/>
              </w:rPr>
              <w:t xml:space="preserve">наявність чинної ліцензії </w:t>
            </w:r>
            <w:r w:rsidRPr="007C3E33">
              <w:rPr>
                <w:rFonts w:ascii="Times New Roman" w:eastAsia="Times New Roman" w:hAnsi="Times New Roman" w:cs="Times New Roman"/>
                <w:sz w:val="24"/>
                <w:szCs w:val="24"/>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7C3E33" w:rsidRPr="007C3E33" w:rsidRDefault="007C3E33" w:rsidP="009E4720">
            <w:pPr>
              <w:spacing w:after="0" w:line="240" w:lineRule="auto"/>
              <w:ind w:left="100" w:right="120" w:hanging="20"/>
              <w:jc w:val="both"/>
              <w:rPr>
                <w:rFonts w:ascii="Times New Roman" w:eastAsia="Times New Roman" w:hAnsi="Times New Roman" w:cs="Times New Roman"/>
                <w:i/>
                <w:sz w:val="24"/>
                <w:szCs w:val="24"/>
              </w:rPr>
            </w:pPr>
            <w:r w:rsidRPr="007C3E33">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rsidR="007C3E33" w:rsidRPr="007C3E33" w:rsidRDefault="007C3E33" w:rsidP="009E4720">
            <w:pPr>
              <w:spacing w:after="0" w:line="240" w:lineRule="auto"/>
              <w:ind w:left="100" w:right="120" w:hanging="20"/>
              <w:jc w:val="both"/>
              <w:rPr>
                <w:rFonts w:ascii="Times New Roman" w:eastAsia="Times New Roman" w:hAnsi="Times New Roman" w:cs="Times New Roman"/>
                <w:sz w:val="24"/>
                <w:szCs w:val="24"/>
              </w:rPr>
            </w:pPr>
            <w:r w:rsidRPr="007C3E33">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C3E33" w:rsidRPr="007C3E33" w:rsidTr="009E472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E33" w:rsidRPr="007C3E33" w:rsidRDefault="007C3E33" w:rsidP="009E4720">
            <w:pPr>
              <w:spacing w:before="240" w:after="0" w:line="240" w:lineRule="auto"/>
              <w:ind w:left="100"/>
              <w:rPr>
                <w:rFonts w:ascii="Times New Roman" w:eastAsia="Times New Roman" w:hAnsi="Times New Roman" w:cs="Times New Roman"/>
                <w:b/>
                <w:sz w:val="24"/>
                <w:szCs w:val="24"/>
              </w:rPr>
            </w:pPr>
            <w:r w:rsidRPr="007C3E33">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E33" w:rsidRPr="007C3E33"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w:t>
            </w:r>
            <w:r w:rsidR="009013AC" w:rsidRPr="009013AC">
              <w:rPr>
                <w:rFonts w:ascii="Times New Roman" w:eastAsia="Times New Roman" w:hAnsi="Times New Roman" w:cs="Times New Roman"/>
                <w:sz w:val="24"/>
                <w:szCs w:val="24"/>
              </w:rPr>
              <w:t>Республіки Білорусь/ Ісламської Республіки Іран</w:t>
            </w:r>
            <w:r w:rsidRPr="007C3E33">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w:t>
            </w:r>
            <w:r w:rsidRPr="007C3E33">
              <w:rPr>
                <w:rFonts w:ascii="Times New Roman" w:eastAsia="Times New Roman" w:hAnsi="Times New Roman" w:cs="Times New Roman"/>
                <w:i/>
                <w:sz w:val="24"/>
                <w:szCs w:val="24"/>
              </w:rPr>
              <w:t>або</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0778F0" w:rsidRDefault="007C3E33" w:rsidP="009E4720">
            <w:pPr>
              <w:spacing w:after="0" w:line="240" w:lineRule="auto"/>
              <w:jc w:val="both"/>
              <w:rPr>
                <w:rFonts w:ascii="Times New Roman" w:eastAsia="Times New Roman" w:hAnsi="Times New Roman" w:cs="Times New Roman"/>
                <w:i/>
                <w:sz w:val="24"/>
                <w:szCs w:val="24"/>
              </w:rPr>
            </w:pPr>
            <w:r w:rsidRPr="007C3E33">
              <w:rPr>
                <w:rFonts w:ascii="Times New Roman" w:eastAsia="Times New Roman" w:hAnsi="Times New Roman" w:cs="Times New Roman"/>
                <w:sz w:val="24"/>
                <w:szCs w:val="24"/>
              </w:rPr>
              <w:t xml:space="preserve"> </w:t>
            </w:r>
            <w:r w:rsidRPr="007C3E33">
              <w:rPr>
                <w:rFonts w:ascii="Times New Roman" w:eastAsia="Times New Roman" w:hAnsi="Times New Roman" w:cs="Times New Roman"/>
                <w:i/>
                <w:sz w:val="24"/>
                <w:szCs w:val="24"/>
              </w:rPr>
              <w:t>або</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i/>
                <w:sz w:val="24"/>
                <w:szCs w:val="24"/>
              </w:rPr>
              <w:t xml:space="preserve"> або</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посвідчення особи, якій надано тимчасовий захист в Україні,</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i/>
                <w:sz w:val="24"/>
                <w:szCs w:val="24"/>
              </w:rPr>
              <w:t xml:space="preserve"> або</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778F0" w:rsidRDefault="000778F0" w:rsidP="009E4720">
            <w:pPr>
              <w:spacing w:after="0" w:line="240" w:lineRule="auto"/>
              <w:jc w:val="both"/>
              <w:rPr>
                <w:rFonts w:ascii="Times New Roman" w:eastAsia="Times New Roman" w:hAnsi="Times New Roman" w:cs="Times New Roman"/>
                <w:sz w:val="24"/>
                <w:szCs w:val="24"/>
              </w:rPr>
            </w:pP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Ухвалу слідчого судді, суду, щодо арешту активів,</w:t>
            </w:r>
          </w:p>
          <w:p w:rsidR="000778F0" w:rsidRDefault="007C3E33" w:rsidP="009E4720">
            <w:pPr>
              <w:spacing w:after="0" w:line="240" w:lineRule="auto"/>
              <w:jc w:val="both"/>
              <w:rPr>
                <w:rFonts w:ascii="Times New Roman" w:eastAsia="Times New Roman" w:hAnsi="Times New Roman" w:cs="Times New Roman"/>
                <w:i/>
                <w:sz w:val="24"/>
                <w:szCs w:val="24"/>
              </w:rPr>
            </w:pPr>
            <w:r w:rsidRPr="007C3E33">
              <w:rPr>
                <w:rFonts w:ascii="Times New Roman" w:eastAsia="Times New Roman" w:hAnsi="Times New Roman" w:cs="Times New Roman"/>
                <w:i/>
                <w:sz w:val="24"/>
                <w:szCs w:val="24"/>
              </w:rPr>
              <w:t xml:space="preserve"> або</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а також:</w:t>
            </w:r>
          </w:p>
          <w:p w:rsidR="000778F0"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778F0" w:rsidRDefault="007C3E33" w:rsidP="009E4720">
            <w:pPr>
              <w:spacing w:after="0" w:line="240" w:lineRule="auto"/>
              <w:jc w:val="both"/>
              <w:rPr>
                <w:rFonts w:ascii="Times New Roman" w:eastAsia="Times New Roman" w:hAnsi="Times New Roman" w:cs="Times New Roman"/>
                <w:i/>
                <w:sz w:val="24"/>
                <w:szCs w:val="24"/>
              </w:rPr>
            </w:pPr>
            <w:r w:rsidRPr="007C3E33">
              <w:rPr>
                <w:rFonts w:ascii="Times New Roman" w:eastAsia="Times New Roman" w:hAnsi="Times New Roman" w:cs="Times New Roman"/>
                <w:sz w:val="24"/>
                <w:szCs w:val="24"/>
              </w:rPr>
              <w:t xml:space="preserve"> </w:t>
            </w:r>
            <w:r w:rsidRPr="007C3E33">
              <w:rPr>
                <w:rFonts w:ascii="Times New Roman" w:eastAsia="Times New Roman" w:hAnsi="Times New Roman" w:cs="Times New Roman"/>
                <w:i/>
                <w:sz w:val="24"/>
                <w:szCs w:val="24"/>
              </w:rPr>
              <w:t>або</w:t>
            </w:r>
          </w:p>
          <w:p w:rsidR="007C3E33" w:rsidRPr="007C3E33" w:rsidRDefault="007C3E33" w:rsidP="009E4720">
            <w:pPr>
              <w:spacing w:after="0" w:line="240" w:lineRule="auto"/>
              <w:jc w:val="both"/>
              <w:rPr>
                <w:rFonts w:ascii="Times New Roman" w:eastAsia="Times New Roman" w:hAnsi="Times New Roman" w:cs="Times New Roman"/>
                <w:sz w:val="24"/>
                <w:szCs w:val="24"/>
              </w:rPr>
            </w:pPr>
            <w:r w:rsidRPr="007C3E3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7C3E33" w:rsidRPr="007C3E33" w:rsidRDefault="007C3E33" w:rsidP="00E2718C">
      <w:pPr>
        <w:shd w:val="clear" w:color="auto" w:fill="FFFFFF"/>
        <w:spacing w:after="0" w:line="240" w:lineRule="auto"/>
        <w:jc w:val="both"/>
        <w:rPr>
          <w:rFonts w:ascii="Times New Roman" w:eastAsia="Times New Roman" w:hAnsi="Times New Roman" w:cs="Times New Roman"/>
          <w:b/>
          <w:sz w:val="24"/>
          <w:szCs w:val="24"/>
        </w:rPr>
      </w:pPr>
    </w:p>
    <w:sectPr w:rsidR="007C3E33" w:rsidRPr="007C3E33" w:rsidSect="008A65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5F24"/>
    <w:multiLevelType w:val="multilevel"/>
    <w:tmpl w:val="4C6ADC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784766"/>
    <w:multiLevelType w:val="hybridMultilevel"/>
    <w:tmpl w:val="5BEAB1B8"/>
    <w:lvl w:ilvl="0" w:tplc="9FEA8492">
      <w:numFmt w:val="bullet"/>
      <w:lvlText w:val="-"/>
      <w:lvlJc w:val="left"/>
      <w:pPr>
        <w:ind w:left="502" w:hanging="360"/>
      </w:pPr>
      <w:rPr>
        <w:rFonts w:ascii="Times New Roman" w:eastAsia="Calibri" w:hAnsi="Times New Roman" w:cs="Times New Roman" w:hint="default"/>
        <w:i w:val="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2" w15:restartNumberingAfterBreak="0">
    <w:nsid w:val="6F501E70"/>
    <w:multiLevelType w:val="hybridMultilevel"/>
    <w:tmpl w:val="B07AA740"/>
    <w:lvl w:ilvl="0" w:tplc="A9941EB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compat>
    <w:compatSetting w:name="compatibilityMode" w:uri="http://schemas.microsoft.com/office/word" w:val="12"/>
  </w:compat>
  <w:rsids>
    <w:rsidRoot w:val="008A6582"/>
    <w:rsid w:val="0007351F"/>
    <w:rsid w:val="000758D4"/>
    <w:rsid w:val="000778F0"/>
    <w:rsid w:val="000871AE"/>
    <w:rsid w:val="00161A6B"/>
    <w:rsid w:val="00185470"/>
    <w:rsid w:val="00194B45"/>
    <w:rsid w:val="001B240D"/>
    <w:rsid w:val="001F5FA0"/>
    <w:rsid w:val="002056E1"/>
    <w:rsid w:val="002657D0"/>
    <w:rsid w:val="0028249D"/>
    <w:rsid w:val="00341081"/>
    <w:rsid w:val="00472782"/>
    <w:rsid w:val="00475E30"/>
    <w:rsid w:val="00535F21"/>
    <w:rsid w:val="00594B55"/>
    <w:rsid w:val="00596C5C"/>
    <w:rsid w:val="006233D5"/>
    <w:rsid w:val="00624860"/>
    <w:rsid w:val="00626542"/>
    <w:rsid w:val="00646F08"/>
    <w:rsid w:val="006A2DDB"/>
    <w:rsid w:val="006B0043"/>
    <w:rsid w:val="007251AC"/>
    <w:rsid w:val="0073066C"/>
    <w:rsid w:val="0075440C"/>
    <w:rsid w:val="00757F65"/>
    <w:rsid w:val="007C2A32"/>
    <w:rsid w:val="007C3E33"/>
    <w:rsid w:val="007D6D01"/>
    <w:rsid w:val="00816EA2"/>
    <w:rsid w:val="008A6582"/>
    <w:rsid w:val="008B35F7"/>
    <w:rsid w:val="008D500E"/>
    <w:rsid w:val="009013AC"/>
    <w:rsid w:val="009812C4"/>
    <w:rsid w:val="009A2B73"/>
    <w:rsid w:val="009C745F"/>
    <w:rsid w:val="00A14198"/>
    <w:rsid w:val="00A378B2"/>
    <w:rsid w:val="00A90122"/>
    <w:rsid w:val="00AC0DDE"/>
    <w:rsid w:val="00B216E8"/>
    <w:rsid w:val="00BD38DA"/>
    <w:rsid w:val="00C82D98"/>
    <w:rsid w:val="00C871A6"/>
    <w:rsid w:val="00C927CE"/>
    <w:rsid w:val="00C97360"/>
    <w:rsid w:val="00CC1640"/>
    <w:rsid w:val="00CE4DC3"/>
    <w:rsid w:val="00CF4FDC"/>
    <w:rsid w:val="00D642F7"/>
    <w:rsid w:val="00DA67A0"/>
    <w:rsid w:val="00DC4942"/>
    <w:rsid w:val="00DF79FD"/>
    <w:rsid w:val="00E018CB"/>
    <w:rsid w:val="00E2718C"/>
    <w:rsid w:val="00E56B4E"/>
    <w:rsid w:val="00E60591"/>
    <w:rsid w:val="00E8322E"/>
    <w:rsid w:val="00EE6350"/>
    <w:rsid w:val="00EE6BBA"/>
    <w:rsid w:val="00EF4018"/>
    <w:rsid w:val="00F41CD1"/>
    <w:rsid w:val="00F5072F"/>
    <w:rsid w:val="00F6314C"/>
    <w:rsid w:val="00F772CC"/>
    <w:rsid w:val="00F9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B1843-ADC7-418D-9896-4AADC1FB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582"/>
  </w:style>
  <w:style w:type="paragraph" w:styleId="1">
    <w:name w:val="heading 1"/>
    <w:basedOn w:val="10"/>
    <w:next w:val="10"/>
    <w:rsid w:val="008A6582"/>
    <w:pPr>
      <w:keepNext/>
      <w:keepLines/>
      <w:spacing w:before="480" w:after="120"/>
      <w:outlineLvl w:val="0"/>
    </w:pPr>
    <w:rPr>
      <w:b/>
      <w:sz w:val="48"/>
      <w:szCs w:val="48"/>
    </w:rPr>
  </w:style>
  <w:style w:type="paragraph" w:styleId="2">
    <w:name w:val="heading 2"/>
    <w:basedOn w:val="10"/>
    <w:next w:val="10"/>
    <w:rsid w:val="008A6582"/>
    <w:pPr>
      <w:keepNext/>
      <w:keepLines/>
      <w:spacing w:before="360" w:after="80"/>
      <w:outlineLvl w:val="1"/>
    </w:pPr>
    <w:rPr>
      <w:b/>
      <w:sz w:val="36"/>
      <w:szCs w:val="36"/>
    </w:rPr>
  </w:style>
  <w:style w:type="paragraph" w:styleId="3">
    <w:name w:val="heading 3"/>
    <w:basedOn w:val="10"/>
    <w:next w:val="10"/>
    <w:rsid w:val="008A6582"/>
    <w:pPr>
      <w:keepNext/>
      <w:keepLines/>
      <w:spacing w:before="280" w:after="80"/>
      <w:outlineLvl w:val="2"/>
    </w:pPr>
    <w:rPr>
      <w:b/>
      <w:sz w:val="28"/>
      <w:szCs w:val="28"/>
    </w:rPr>
  </w:style>
  <w:style w:type="paragraph" w:styleId="4">
    <w:name w:val="heading 4"/>
    <w:basedOn w:val="10"/>
    <w:next w:val="10"/>
    <w:rsid w:val="008A6582"/>
    <w:pPr>
      <w:keepNext/>
      <w:keepLines/>
      <w:spacing w:before="240" w:after="40"/>
      <w:outlineLvl w:val="3"/>
    </w:pPr>
    <w:rPr>
      <w:b/>
      <w:sz w:val="24"/>
      <w:szCs w:val="24"/>
    </w:rPr>
  </w:style>
  <w:style w:type="paragraph" w:styleId="5">
    <w:name w:val="heading 5"/>
    <w:basedOn w:val="10"/>
    <w:next w:val="10"/>
    <w:rsid w:val="008A6582"/>
    <w:pPr>
      <w:keepNext/>
      <w:keepLines/>
      <w:spacing w:before="220" w:after="40"/>
      <w:outlineLvl w:val="4"/>
    </w:pPr>
    <w:rPr>
      <w:b/>
    </w:rPr>
  </w:style>
  <w:style w:type="paragraph" w:styleId="6">
    <w:name w:val="heading 6"/>
    <w:basedOn w:val="10"/>
    <w:next w:val="10"/>
    <w:rsid w:val="008A65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A6582"/>
  </w:style>
  <w:style w:type="table" w:customStyle="1" w:styleId="TableNormal">
    <w:name w:val="Table Normal"/>
    <w:rsid w:val="008A6582"/>
    <w:tblPr>
      <w:tblCellMar>
        <w:top w:w="0" w:type="dxa"/>
        <w:left w:w="0" w:type="dxa"/>
        <w:bottom w:w="0" w:type="dxa"/>
        <w:right w:w="0" w:type="dxa"/>
      </w:tblCellMar>
    </w:tblPr>
  </w:style>
  <w:style w:type="paragraph" w:styleId="a3">
    <w:name w:val="Title"/>
    <w:basedOn w:val="10"/>
    <w:next w:val="10"/>
    <w:rsid w:val="008A6582"/>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8A6582"/>
    <w:pPr>
      <w:keepNext/>
      <w:keepLines/>
      <w:spacing w:before="360" w:after="80"/>
    </w:pPr>
    <w:rPr>
      <w:rFonts w:ascii="Georgia" w:eastAsia="Georgia" w:hAnsi="Georgia" w:cs="Georgia"/>
      <w:i/>
      <w:color w:val="666666"/>
      <w:sz w:val="48"/>
      <w:szCs w:val="48"/>
    </w:rPr>
  </w:style>
  <w:style w:type="table" w:customStyle="1" w:styleId="a8">
    <w:basedOn w:val="TableNormal"/>
    <w:rsid w:val="008A6582"/>
    <w:tblPr>
      <w:tblStyleRowBandSize w:val="1"/>
      <w:tblStyleColBandSize w:val="1"/>
      <w:tblCellMar>
        <w:top w:w="15" w:type="dxa"/>
        <w:left w:w="15" w:type="dxa"/>
        <w:bottom w:w="15" w:type="dxa"/>
        <w:right w:w="15" w:type="dxa"/>
      </w:tblCellMar>
    </w:tblPr>
  </w:style>
  <w:style w:type="table" w:customStyle="1" w:styleId="a9">
    <w:basedOn w:val="TableNormal"/>
    <w:rsid w:val="008A6582"/>
    <w:tblPr>
      <w:tblStyleRowBandSize w:val="1"/>
      <w:tblStyleColBandSize w:val="1"/>
      <w:tblCellMar>
        <w:top w:w="15" w:type="dxa"/>
        <w:left w:w="15" w:type="dxa"/>
        <w:bottom w:w="15" w:type="dxa"/>
        <w:right w:w="15" w:type="dxa"/>
      </w:tblCellMar>
    </w:tblPr>
  </w:style>
  <w:style w:type="table" w:customStyle="1" w:styleId="aa">
    <w:basedOn w:val="TableNormal"/>
    <w:rsid w:val="008A6582"/>
    <w:tblPr>
      <w:tblStyleRowBandSize w:val="1"/>
      <w:tblStyleColBandSize w:val="1"/>
      <w:tblCellMar>
        <w:top w:w="15" w:type="dxa"/>
        <w:left w:w="15" w:type="dxa"/>
        <w:bottom w:w="15" w:type="dxa"/>
        <w:right w:w="15" w:type="dxa"/>
      </w:tblCellMar>
    </w:tblPr>
  </w:style>
  <w:style w:type="table" w:customStyle="1" w:styleId="ab">
    <w:basedOn w:val="TableNormal"/>
    <w:rsid w:val="008A6582"/>
    <w:tblPr>
      <w:tblStyleRowBandSize w:val="1"/>
      <w:tblStyleColBandSize w:val="1"/>
      <w:tblCellMar>
        <w:top w:w="15" w:type="dxa"/>
        <w:left w:w="15" w:type="dxa"/>
        <w:bottom w:w="15" w:type="dxa"/>
        <w:right w:w="15" w:type="dxa"/>
      </w:tblCellMar>
    </w:tblPr>
  </w:style>
  <w:style w:type="table" w:customStyle="1" w:styleId="ac">
    <w:basedOn w:val="TableNormal"/>
    <w:rsid w:val="008A6582"/>
    <w:tblPr>
      <w:tblStyleRowBandSize w:val="1"/>
      <w:tblStyleColBandSize w:val="1"/>
      <w:tblCellMar>
        <w:top w:w="15" w:type="dxa"/>
        <w:left w:w="15" w:type="dxa"/>
        <w:bottom w:w="15" w:type="dxa"/>
        <w:right w:w="15" w:type="dxa"/>
      </w:tblCellMar>
    </w:tblPr>
  </w:style>
  <w:style w:type="table" w:customStyle="1" w:styleId="ad">
    <w:basedOn w:val="TableNormal"/>
    <w:rsid w:val="008A6582"/>
    <w:tblPr>
      <w:tblStyleRowBandSize w:val="1"/>
      <w:tblStyleColBandSize w:val="1"/>
      <w:tblCellMar>
        <w:top w:w="15" w:type="dxa"/>
        <w:left w:w="15" w:type="dxa"/>
        <w:bottom w:w="15" w:type="dxa"/>
        <w:right w:w="15" w:type="dxa"/>
      </w:tblCellMar>
    </w:tblPr>
  </w:style>
  <w:style w:type="table" w:customStyle="1" w:styleId="ae">
    <w:basedOn w:val="TableNormal"/>
    <w:rsid w:val="008A6582"/>
    <w:tblPr>
      <w:tblStyleRowBandSize w:val="1"/>
      <w:tblStyleColBandSize w:val="1"/>
      <w:tblCellMar>
        <w:top w:w="15" w:type="dxa"/>
        <w:left w:w="15" w:type="dxa"/>
        <w:bottom w:w="15" w:type="dxa"/>
        <w:right w:w="15" w:type="dxa"/>
      </w:tblCellMar>
    </w:tblPr>
  </w:style>
  <w:style w:type="table" w:styleId="af">
    <w:name w:val="Table Grid"/>
    <w:basedOn w:val="a1"/>
    <w:uiPriority w:val="59"/>
    <w:rsid w:val="001F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C973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47</cp:revision>
  <dcterms:created xsi:type="dcterms:W3CDTF">2022-10-24T07:10:00Z</dcterms:created>
  <dcterms:modified xsi:type="dcterms:W3CDTF">2024-02-23T09:15:00Z</dcterms:modified>
</cp:coreProperties>
</file>