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938D8F" w14:textId="40ACAC1E" w:rsidR="005F2C84" w:rsidRPr="00B11393" w:rsidRDefault="00D526D5" w:rsidP="000A08A5">
      <w:pPr>
        <w:spacing w:after="0" w:line="240" w:lineRule="auto"/>
        <w:jc w:val="center"/>
        <w:rPr>
          <w:rFonts w:ascii="Times New Roman" w:eastAsia="Times New Roman" w:hAnsi="Times New Roman"/>
          <w:b/>
          <w:kern w:val="28"/>
          <w:sz w:val="32"/>
          <w:szCs w:val="20"/>
          <w:lang w:eastAsia="uk-UA"/>
        </w:rPr>
      </w:pPr>
      <w:r w:rsidRPr="00B11393">
        <w:rPr>
          <w:rFonts w:ascii="Times New Roman" w:eastAsia="Times New Roman" w:hAnsi="Times New Roman"/>
          <w:b/>
          <w:kern w:val="28"/>
          <w:sz w:val="32"/>
          <w:szCs w:val="20"/>
          <w:lang w:eastAsia="uk-UA"/>
        </w:rPr>
        <w:t>АКЦІОНЕРНЕ ТОВАРИСТВО «ОПЕРАТОР РИНКУ»</w:t>
      </w:r>
    </w:p>
    <w:p w14:paraId="10AA7A3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71EB96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bl>
      <w:tblPr>
        <w:tblW w:w="10188" w:type="dxa"/>
        <w:tblLook w:val="0000" w:firstRow="0" w:lastRow="0" w:firstColumn="0" w:lastColumn="0" w:noHBand="0" w:noVBand="0"/>
      </w:tblPr>
      <w:tblGrid>
        <w:gridCol w:w="1368"/>
        <w:gridCol w:w="3420"/>
        <w:gridCol w:w="5400"/>
      </w:tblGrid>
      <w:tr w:rsidR="00E17343" w:rsidRPr="00B11393" w14:paraId="64D3AE65" w14:textId="77777777" w:rsidTr="00126A18">
        <w:trPr>
          <w:trHeight w:val="356"/>
        </w:trPr>
        <w:tc>
          <w:tcPr>
            <w:tcW w:w="1368" w:type="dxa"/>
          </w:tcPr>
          <w:p w14:paraId="70BCDF6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3420" w:type="dxa"/>
          </w:tcPr>
          <w:p w14:paraId="18D2FA23" w14:textId="77777777" w:rsidR="005F2C84" w:rsidRPr="00B11393" w:rsidRDefault="005F2C84" w:rsidP="005F2C84">
            <w:pPr>
              <w:keepNext/>
              <w:spacing w:after="0" w:line="240" w:lineRule="auto"/>
              <w:jc w:val="center"/>
              <w:outlineLvl w:val="4"/>
              <w:rPr>
                <w:rFonts w:ascii="Times New Roman" w:eastAsia="Times New Roman" w:hAnsi="Times New Roman"/>
                <w:b/>
                <w:bCs/>
                <w:i/>
                <w:iCs/>
                <w:noProof/>
                <w:sz w:val="26"/>
                <w:szCs w:val="26"/>
                <w:lang w:eastAsia="ru-RU"/>
              </w:rPr>
            </w:pPr>
          </w:p>
        </w:tc>
        <w:tc>
          <w:tcPr>
            <w:tcW w:w="5400" w:type="dxa"/>
          </w:tcPr>
          <w:p w14:paraId="70D2DF76" w14:textId="77777777" w:rsidR="005F2C84" w:rsidRPr="00B11393" w:rsidRDefault="005F2C84" w:rsidP="005F2C84">
            <w:pPr>
              <w:keepNext/>
              <w:spacing w:after="0" w:line="240" w:lineRule="auto"/>
              <w:jc w:val="center"/>
              <w:outlineLvl w:val="4"/>
              <w:rPr>
                <w:rFonts w:ascii="Times New Roman" w:eastAsia="Times New Roman" w:hAnsi="Times New Roman"/>
                <w:b/>
                <w:bCs/>
                <w:iCs/>
                <w:noProof/>
                <w:sz w:val="26"/>
                <w:szCs w:val="26"/>
                <w:lang w:eastAsia="ru-RU"/>
              </w:rPr>
            </w:pPr>
            <w:r w:rsidRPr="00B11393">
              <w:rPr>
                <w:rFonts w:ascii="Times New Roman" w:eastAsia="Times New Roman" w:hAnsi="Times New Roman"/>
                <w:b/>
                <w:bCs/>
                <w:iCs/>
                <w:noProof/>
                <w:sz w:val="26"/>
                <w:szCs w:val="26"/>
                <w:lang w:eastAsia="ru-RU"/>
              </w:rPr>
              <w:t xml:space="preserve">     ЗАТВЕРДЖЕНО</w:t>
            </w:r>
          </w:p>
        </w:tc>
      </w:tr>
      <w:tr w:rsidR="00E17343" w:rsidRPr="00B11393" w14:paraId="5ADD54B7" w14:textId="77777777" w:rsidTr="00126A18">
        <w:tc>
          <w:tcPr>
            <w:tcW w:w="1368" w:type="dxa"/>
          </w:tcPr>
          <w:p w14:paraId="27D654B3"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99B39DC" w14:textId="2F99565E" w:rsidR="006C2D46" w:rsidRPr="00B11393" w:rsidRDefault="005F2C84" w:rsidP="005F2C84">
            <w:pPr>
              <w:keepNext/>
              <w:spacing w:after="0" w:line="240" w:lineRule="auto"/>
              <w:ind w:right="432"/>
              <w:jc w:val="center"/>
              <w:outlineLvl w:val="4"/>
              <w:rPr>
                <w:rFonts w:ascii="Times New Roman" w:eastAsia="Times New Roman" w:hAnsi="Times New Roman"/>
                <w:b/>
                <w:bCs/>
                <w:iCs/>
                <w:noProof/>
                <w:sz w:val="24"/>
                <w:szCs w:val="24"/>
                <w:lang w:eastAsia="ru-RU"/>
              </w:rPr>
            </w:pPr>
            <w:r w:rsidRPr="00B11393">
              <w:rPr>
                <w:rFonts w:ascii="Times New Roman" w:eastAsia="Times New Roman" w:hAnsi="Times New Roman"/>
                <w:b/>
                <w:bCs/>
                <w:iCs/>
                <w:noProof/>
                <w:sz w:val="24"/>
                <w:szCs w:val="24"/>
                <w:lang w:eastAsia="ru-RU"/>
              </w:rPr>
              <w:t xml:space="preserve">                        </w:t>
            </w:r>
            <w:r w:rsidR="005513C3" w:rsidRPr="00B11393">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 xml:space="preserve">рішенням </w:t>
            </w:r>
            <w:r w:rsidR="00DA727C" w:rsidRPr="00B11393">
              <w:rPr>
                <w:rFonts w:ascii="Times New Roman" w:eastAsia="Times New Roman" w:hAnsi="Times New Roman"/>
                <w:b/>
                <w:bCs/>
                <w:iCs/>
                <w:noProof/>
                <w:sz w:val="24"/>
                <w:szCs w:val="24"/>
                <w:lang w:eastAsia="ru-RU"/>
              </w:rPr>
              <w:t>Уповноваженої о</w:t>
            </w:r>
            <w:r w:rsidR="00F37FF4" w:rsidRPr="00B11393">
              <w:rPr>
                <w:rFonts w:ascii="Times New Roman" w:eastAsia="Times New Roman" w:hAnsi="Times New Roman"/>
                <w:b/>
                <w:bCs/>
                <w:iCs/>
                <w:noProof/>
                <w:sz w:val="24"/>
                <w:szCs w:val="24"/>
                <w:lang w:eastAsia="ru-RU"/>
              </w:rPr>
              <w:t>со</w:t>
            </w:r>
            <w:r w:rsidR="009357B0" w:rsidRPr="00B11393">
              <w:rPr>
                <w:rFonts w:ascii="Times New Roman" w:eastAsia="Times New Roman" w:hAnsi="Times New Roman"/>
                <w:b/>
                <w:bCs/>
                <w:iCs/>
                <w:noProof/>
                <w:sz w:val="24"/>
                <w:szCs w:val="24"/>
                <w:lang w:eastAsia="ru-RU"/>
              </w:rPr>
              <w:t>би із закупівель</w:t>
            </w:r>
          </w:p>
          <w:p w14:paraId="09353FCD" w14:textId="671DF5B9" w:rsidR="005F2C84" w:rsidRPr="00B11393" w:rsidRDefault="005F2C84" w:rsidP="001F60DA">
            <w:pPr>
              <w:keepNext/>
              <w:spacing w:after="0" w:line="240" w:lineRule="auto"/>
              <w:jc w:val="center"/>
              <w:outlineLvl w:val="4"/>
              <w:rPr>
                <w:rFonts w:ascii="Times New Roman" w:eastAsia="Times New Roman" w:hAnsi="Times New Roman"/>
                <w:b/>
                <w:bCs/>
                <w:iCs/>
                <w:noProof/>
                <w:sz w:val="24"/>
                <w:szCs w:val="24"/>
                <w:lang w:eastAsia="ru-RU"/>
              </w:rPr>
            </w:pPr>
            <w:r w:rsidRPr="00B11393">
              <w:rPr>
                <w:rFonts w:ascii="Times New Roman" w:eastAsia="Times New Roman" w:hAnsi="Times New Roman"/>
                <w:b/>
                <w:bCs/>
                <w:iCs/>
                <w:noProof/>
                <w:sz w:val="24"/>
                <w:szCs w:val="24"/>
                <w:lang w:eastAsia="ru-RU"/>
              </w:rPr>
              <w:t xml:space="preserve">              </w:t>
            </w:r>
            <w:r w:rsidR="00D526D5" w:rsidRPr="00B11393">
              <w:rPr>
                <w:rFonts w:ascii="Times New Roman" w:eastAsia="Times New Roman" w:hAnsi="Times New Roman"/>
                <w:b/>
                <w:bCs/>
                <w:iCs/>
                <w:noProof/>
                <w:sz w:val="24"/>
                <w:szCs w:val="24"/>
                <w:lang w:eastAsia="ru-RU"/>
              </w:rPr>
              <w:t xml:space="preserve">                  </w:t>
            </w:r>
            <w:r w:rsidR="003C7698" w:rsidRPr="00B11393">
              <w:rPr>
                <w:rFonts w:ascii="Times New Roman" w:eastAsia="Times New Roman" w:hAnsi="Times New Roman"/>
                <w:b/>
                <w:bCs/>
                <w:iCs/>
                <w:noProof/>
                <w:sz w:val="24"/>
                <w:szCs w:val="24"/>
                <w:lang w:eastAsia="ru-RU"/>
              </w:rPr>
              <w:t xml:space="preserve">    </w:t>
            </w:r>
            <w:r w:rsidR="0043676F" w:rsidRPr="00B11393">
              <w:rPr>
                <w:rFonts w:ascii="Times New Roman" w:eastAsia="Times New Roman" w:hAnsi="Times New Roman"/>
                <w:b/>
                <w:bCs/>
                <w:iCs/>
                <w:noProof/>
                <w:sz w:val="24"/>
                <w:szCs w:val="24"/>
                <w:lang w:eastAsia="ru-RU"/>
              </w:rPr>
              <w:t xml:space="preserve">  </w:t>
            </w:r>
            <w:r w:rsidRPr="00B11393">
              <w:rPr>
                <w:rFonts w:ascii="Times New Roman" w:eastAsia="Times New Roman" w:hAnsi="Times New Roman"/>
                <w:b/>
                <w:bCs/>
                <w:iCs/>
                <w:noProof/>
                <w:sz w:val="24"/>
                <w:szCs w:val="24"/>
                <w:lang w:eastAsia="ru-RU"/>
              </w:rPr>
              <w:t>від</w:t>
            </w:r>
            <w:r w:rsidR="00DA727C" w:rsidRPr="00B11393">
              <w:rPr>
                <w:rFonts w:ascii="Times New Roman" w:eastAsia="Times New Roman" w:hAnsi="Times New Roman"/>
                <w:b/>
                <w:bCs/>
                <w:iCs/>
                <w:noProof/>
                <w:sz w:val="24"/>
                <w:szCs w:val="24"/>
                <w:lang w:eastAsia="ru-RU"/>
              </w:rPr>
              <w:t xml:space="preserve"> </w:t>
            </w:r>
            <w:r w:rsidR="001F60DA">
              <w:rPr>
                <w:rFonts w:ascii="Times New Roman" w:eastAsia="Times New Roman" w:hAnsi="Times New Roman"/>
                <w:b/>
                <w:bCs/>
                <w:iCs/>
                <w:noProof/>
                <w:sz w:val="24"/>
                <w:szCs w:val="24"/>
                <w:lang w:eastAsia="ru-RU"/>
              </w:rPr>
              <w:t>08</w:t>
            </w:r>
            <w:r w:rsidR="002221A2" w:rsidRPr="00B11393">
              <w:rPr>
                <w:rFonts w:ascii="Times New Roman" w:eastAsia="Times New Roman" w:hAnsi="Times New Roman"/>
                <w:b/>
                <w:bCs/>
                <w:iCs/>
                <w:noProof/>
                <w:sz w:val="24"/>
                <w:szCs w:val="24"/>
                <w:lang w:eastAsia="ru-RU"/>
              </w:rPr>
              <w:t>.</w:t>
            </w:r>
            <w:r w:rsidR="007D6380" w:rsidRPr="00B11393">
              <w:rPr>
                <w:rFonts w:ascii="Times New Roman" w:eastAsia="Times New Roman" w:hAnsi="Times New Roman"/>
                <w:b/>
                <w:bCs/>
                <w:iCs/>
                <w:noProof/>
                <w:sz w:val="24"/>
                <w:szCs w:val="24"/>
                <w:lang w:eastAsia="ru-RU"/>
              </w:rPr>
              <w:t>01</w:t>
            </w:r>
            <w:r w:rsidR="006A25A6" w:rsidRPr="00B11393">
              <w:rPr>
                <w:rFonts w:ascii="Times New Roman" w:eastAsia="Times New Roman" w:hAnsi="Times New Roman"/>
                <w:b/>
                <w:bCs/>
                <w:iCs/>
                <w:noProof/>
                <w:sz w:val="24"/>
                <w:szCs w:val="24"/>
                <w:lang w:eastAsia="ru-RU"/>
              </w:rPr>
              <w:t>.</w:t>
            </w:r>
            <w:r w:rsidR="002A7D11" w:rsidRPr="00B11393">
              <w:rPr>
                <w:rFonts w:ascii="Times New Roman" w:eastAsia="Times New Roman" w:hAnsi="Times New Roman"/>
                <w:b/>
                <w:bCs/>
                <w:iCs/>
                <w:noProof/>
                <w:sz w:val="24"/>
                <w:szCs w:val="24"/>
                <w:lang w:eastAsia="ru-RU"/>
              </w:rPr>
              <w:t>202</w:t>
            </w:r>
            <w:r w:rsidR="007D6380" w:rsidRPr="00B11393">
              <w:rPr>
                <w:rFonts w:ascii="Times New Roman" w:eastAsia="Times New Roman" w:hAnsi="Times New Roman"/>
                <w:b/>
                <w:bCs/>
                <w:iCs/>
                <w:noProof/>
                <w:sz w:val="24"/>
                <w:szCs w:val="24"/>
                <w:lang w:eastAsia="ru-RU"/>
              </w:rPr>
              <w:t>4</w:t>
            </w:r>
            <w:r w:rsidR="00AC0863" w:rsidRPr="00B11393">
              <w:rPr>
                <w:rFonts w:ascii="Times New Roman" w:eastAsia="Times New Roman" w:hAnsi="Times New Roman"/>
                <w:b/>
                <w:bCs/>
                <w:iCs/>
                <w:noProof/>
                <w:sz w:val="24"/>
                <w:szCs w:val="24"/>
                <w:lang w:eastAsia="ru-RU"/>
              </w:rPr>
              <w:t xml:space="preserve"> року</w:t>
            </w:r>
            <w:r w:rsidRPr="00B11393">
              <w:rPr>
                <w:rFonts w:ascii="Times New Roman" w:eastAsia="Times New Roman" w:hAnsi="Times New Roman"/>
                <w:b/>
                <w:bCs/>
                <w:iCs/>
                <w:noProof/>
                <w:sz w:val="24"/>
                <w:szCs w:val="24"/>
                <w:lang w:eastAsia="ru-RU"/>
              </w:rPr>
              <w:t xml:space="preserve"> </w:t>
            </w:r>
            <w:r w:rsidR="001F60DA">
              <w:rPr>
                <w:rFonts w:ascii="Times New Roman" w:eastAsia="Times New Roman" w:hAnsi="Times New Roman"/>
                <w:b/>
                <w:bCs/>
                <w:iCs/>
                <w:noProof/>
                <w:sz w:val="24"/>
                <w:szCs w:val="24"/>
                <w:lang w:eastAsia="ru-RU"/>
              </w:rPr>
              <w:t>№</w:t>
            </w:r>
            <w:r w:rsidR="001F60DA">
              <w:rPr>
                <w:rFonts w:ascii="Times New Roman" w:eastAsia="Arial" w:hAnsi="Times New Roman" w:cs="Arial"/>
                <w:b/>
                <w:bCs/>
                <w:iCs/>
                <w:sz w:val="24"/>
                <w:szCs w:val="24"/>
                <w:lang w:eastAsia="ar-SA"/>
              </w:rPr>
              <w:t>12П/01УО-РП</w:t>
            </w:r>
            <w:r w:rsidR="001F60DA" w:rsidRPr="00CA3B94">
              <w:rPr>
                <w:rFonts w:ascii="Times New Roman" w:eastAsia="Arial" w:hAnsi="Times New Roman" w:cs="Arial"/>
                <w:b/>
                <w:bCs/>
                <w:iCs/>
                <w:sz w:val="24"/>
                <w:szCs w:val="24"/>
                <w:lang w:eastAsia="ar-SA"/>
              </w:rPr>
              <w:t>ВТзО/ПЗ</w:t>
            </w:r>
            <w:r w:rsidR="001F60DA">
              <w:rPr>
                <w:rFonts w:ascii="Times New Roman" w:eastAsia="Arial" w:hAnsi="Times New Roman" w:cs="Arial"/>
                <w:b/>
                <w:bCs/>
                <w:iCs/>
                <w:sz w:val="24"/>
                <w:szCs w:val="24"/>
                <w:lang w:eastAsia="ar-SA"/>
              </w:rPr>
              <w:t>08</w:t>
            </w:r>
            <w:r w:rsidR="001F60DA" w:rsidRPr="00CA3B94">
              <w:rPr>
                <w:rFonts w:ascii="Times New Roman" w:eastAsia="Arial" w:hAnsi="Times New Roman" w:cs="Arial"/>
                <w:b/>
                <w:bCs/>
                <w:iCs/>
                <w:sz w:val="24"/>
                <w:szCs w:val="24"/>
                <w:lang w:eastAsia="ar-SA"/>
              </w:rPr>
              <w:t>-</w:t>
            </w:r>
            <w:r w:rsidR="001F60DA">
              <w:rPr>
                <w:rFonts w:ascii="Times New Roman" w:eastAsia="Arial" w:hAnsi="Times New Roman" w:cs="Arial"/>
                <w:b/>
                <w:bCs/>
                <w:iCs/>
                <w:sz w:val="24"/>
                <w:szCs w:val="24"/>
                <w:lang w:eastAsia="ar-SA"/>
              </w:rPr>
              <w:t>2</w:t>
            </w:r>
          </w:p>
        </w:tc>
      </w:tr>
      <w:tr w:rsidR="00E17343" w:rsidRPr="00B11393" w14:paraId="766ABE1B" w14:textId="77777777" w:rsidTr="00F97F1E">
        <w:tc>
          <w:tcPr>
            <w:tcW w:w="1368" w:type="dxa"/>
          </w:tcPr>
          <w:p w14:paraId="7807E7FD"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625BCA3F" w14:textId="70817FD6" w:rsidR="00BB57F9" w:rsidRPr="00B11393" w:rsidRDefault="00BB57F9" w:rsidP="00391F01">
            <w:pPr>
              <w:spacing w:after="0" w:line="240" w:lineRule="auto"/>
              <w:jc w:val="right"/>
              <w:rPr>
                <w:rFonts w:ascii="Times New Roman" w:eastAsia="Times New Roman" w:hAnsi="Times New Roman"/>
                <w:b/>
                <w:bCs/>
                <w:sz w:val="24"/>
                <w:szCs w:val="24"/>
                <w:highlight w:val="yellow"/>
                <w:lang w:eastAsia="ru-RU"/>
              </w:rPr>
            </w:pPr>
          </w:p>
        </w:tc>
      </w:tr>
      <w:tr w:rsidR="00BB57F9" w:rsidRPr="00B11393" w14:paraId="7B7D09CF" w14:textId="77777777" w:rsidTr="00126A18">
        <w:tc>
          <w:tcPr>
            <w:tcW w:w="1368" w:type="dxa"/>
          </w:tcPr>
          <w:p w14:paraId="780C0F3C" w14:textId="77777777" w:rsidR="00BB57F9" w:rsidRPr="00B11393" w:rsidRDefault="00BB57F9" w:rsidP="005F2C84">
            <w:pPr>
              <w:spacing w:after="0" w:line="240" w:lineRule="auto"/>
              <w:jc w:val="center"/>
              <w:rPr>
                <w:rFonts w:ascii="Times New Roman" w:eastAsia="Times New Roman" w:hAnsi="Times New Roman"/>
                <w:sz w:val="24"/>
                <w:szCs w:val="24"/>
                <w:lang w:eastAsia="ru-RU"/>
              </w:rPr>
            </w:pPr>
          </w:p>
        </w:tc>
        <w:tc>
          <w:tcPr>
            <w:tcW w:w="8820" w:type="dxa"/>
            <w:gridSpan w:val="2"/>
          </w:tcPr>
          <w:p w14:paraId="0FB05A18" w14:textId="06E71BB7" w:rsidR="00BB57F9" w:rsidRPr="00B11393" w:rsidRDefault="00BB57F9" w:rsidP="00E33766">
            <w:pPr>
              <w:spacing w:after="0" w:line="240" w:lineRule="auto"/>
              <w:jc w:val="right"/>
              <w:rPr>
                <w:rFonts w:ascii="Times New Roman" w:eastAsia="Times New Roman" w:hAnsi="Times New Roman"/>
                <w:sz w:val="24"/>
                <w:szCs w:val="28"/>
                <w:highlight w:val="yellow"/>
                <w:lang w:eastAsia="ru-RU"/>
              </w:rPr>
            </w:pPr>
          </w:p>
        </w:tc>
      </w:tr>
    </w:tbl>
    <w:p w14:paraId="06EE38CC"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C05A17A"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7F10CE70"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42CC881D"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3B8E89E4"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64CC2FF"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29E1A24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501C52DE" w14:textId="77777777" w:rsidR="005F2C84" w:rsidRPr="00B11393" w:rsidRDefault="005F2C84" w:rsidP="005F2C84">
      <w:pPr>
        <w:spacing w:after="0" w:line="240" w:lineRule="auto"/>
        <w:jc w:val="center"/>
        <w:rPr>
          <w:rFonts w:ascii="Times New Roman" w:eastAsia="Times New Roman" w:hAnsi="Times New Roman"/>
          <w:sz w:val="24"/>
          <w:szCs w:val="24"/>
          <w:lang w:eastAsia="ru-RU"/>
        </w:rPr>
      </w:pPr>
    </w:p>
    <w:p w14:paraId="69A3E1E4" w14:textId="77777777" w:rsidR="005F2C84" w:rsidRPr="00B11393" w:rsidRDefault="005F2C84" w:rsidP="005F2C84">
      <w:pPr>
        <w:keepNext/>
        <w:spacing w:after="0" w:line="240" w:lineRule="auto"/>
        <w:jc w:val="center"/>
        <w:outlineLvl w:val="0"/>
        <w:rPr>
          <w:rFonts w:ascii="Times New Roman" w:eastAsia="Times New Roman" w:hAnsi="Times New Roman"/>
          <w:b/>
          <w:kern w:val="32"/>
          <w:sz w:val="40"/>
          <w:szCs w:val="20"/>
          <w:lang w:eastAsia="uk-UA"/>
        </w:rPr>
      </w:pPr>
      <w:r w:rsidRPr="00B11393">
        <w:rPr>
          <w:rFonts w:ascii="Times New Roman" w:eastAsia="Times New Roman" w:hAnsi="Times New Roman"/>
          <w:b/>
          <w:kern w:val="32"/>
          <w:sz w:val="40"/>
          <w:szCs w:val="20"/>
          <w:lang w:eastAsia="uk-UA"/>
        </w:rPr>
        <w:t xml:space="preserve">ТЕНДЕРНА ДОКУМЕНТАЦІЯ </w:t>
      </w:r>
    </w:p>
    <w:p w14:paraId="4F1DE076" w14:textId="2C1B034A"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36"/>
          <w:szCs w:val="24"/>
          <w:lang w:eastAsia="ru-RU"/>
        </w:rPr>
        <w:t xml:space="preserve"> </w:t>
      </w:r>
      <w:r w:rsidRPr="00B11393">
        <w:rPr>
          <w:rFonts w:ascii="Times New Roman" w:eastAsia="Times New Roman" w:hAnsi="Times New Roman"/>
          <w:sz w:val="28"/>
          <w:szCs w:val="28"/>
          <w:lang w:eastAsia="ru-RU"/>
        </w:rPr>
        <w:t>(відкриті торги</w:t>
      </w:r>
      <w:r w:rsidR="000745CC" w:rsidRPr="00B11393">
        <w:rPr>
          <w:rFonts w:ascii="Times New Roman" w:eastAsia="Times New Roman" w:hAnsi="Times New Roman"/>
          <w:sz w:val="28"/>
          <w:szCs w:val="28"/>
          <w:lang w:eastAsia="ru-RU"/>
        </w:rPr>
        <w:t xml:space="preserve"> з особливостями</w:t>
      </w:r>
      <w:r w:rsidRPr="00B11393">
        <w:rPr>
          <w:rFonts w:ascii="Times New Roman" w:eastAsia="Times New Roman" w:hAnsi="Times New Roman"/>
          <w:sz w:val="28"/>
          <w:szCs w:val="28"/>
          <w:lang w:eastAsia="ru-RU"/>
        </w:rPr>
        <w:t>)</w:t>
      </w:r>
    </w:p>
    <w:p w14:paraId="0DD69099" w14:textId="77777777" w:rsidR="006F232E" w:rsidRPr="00B11393" w:rsidRDefault="006F232E" w:rsidP="005F2C84">
      <w:pPr>
        <w:spacing w:after="0" w:line="240" w:lineRule="auto"/>
        <w:jc w:val="center"/>
        <w:rPr>
          <w:rFonts w:ascii="Times New Roman" w:eastAsia="Times New Roman" w:hAnsi="Times New Roman"/>
          <w:sz w:val="28"/>
          <w:szCs w:val="28"/>
          <w:lang w:eastAsia="ru-RU"/>
        </w:rPr>
      </w:pPr>
    </w:p>
    <w:p w14:paraId="4CCDDC33" w14:textId="55F70E80" w:rsidR="005F2C84" w:rsidRPr="00B11393" w:rsidRDefault="005F2C84" w:rsidP="005F2C84">
      <w:pPr>
        <w:spacing w:after="0" w:line="240" w:lineRule="auto"/>
        <w:jc w:val="center"/>
        <w:rPr>
          <w:rFonts w:ascii="Times New Roman" w:eastAsia="Times New Roman" w:hAnsi="Times New Roman"/>
          <w:sz w:val="28"/>
          <w:szCs w:val="28"/>
          <w:lang w:eastAsia="ru-RU"/>
        </w:rPr>
      </w:pPr>
      <w:r w:rsidRPr="00B11393">
        <w:rPr>
          <w:rFonts w:ascii="Times New Roman" w:eastAsia="Times New Roman" w:hAnsi="Times New Roman"/>
          <w:sz w:val="28"/>
          <w:szCs w:val="28"/>
          <w:lang w:eastAsia="ru-RU"/>
        </w:rPr>
        <w:t>на закупівлю</w:t>
      </w:r>
      <w:r w:rsidR="0098796F" w:rsidRPr="00B11393">
        <w:rPr>
          <w:rFonts w:ascii="Times New Roman" w:eastAsia="Times New Roman" w:hAnsi="Times New Roman"/>
          <w:sz w:val="28"/>
          <w:szCs w:val="28"/>
          <w:lang w:eastAsia="ru-RU"/>
        </w:rPr>
        <w:t xml:space="preserve"> </w:t>
      </w:r>
      <w:r w:rsidR="00550484" w:rsidRPr="00B11393">
        <w:rPr>
          <w:rFonts w:ascii="Times New Roman" w:eastAsia="Times New Roman" w:hAnsi="Times New Roman"/>
          <w:sz w:val="28"/>
          <w:szCs w:val="28"/>
          <w:lang w:eastAsia="ru-RU"/>
        </w:rPr>
        <w:t>Послуг</w:t>
      </w:r>
    </w:p>
    <w:p w14:paraId="10855F48" w14:textId="77777777" w:rsidR="005F2C84" w:rsidRPr="00B11393" w:rsidRDefault="005F2C84" w:rsidP="005F2C84">
      <w:pPr>
        <w:spacing w:after="0" w:line="240" w:lineRule="auto"/>
        <w:jc w:val="center"/>
        <w:rPr>
          <w:rFonts w:ascii="Times New Roman" w:eastAsia="Times New Roman" w:hAnsi="Times New Roman"/>
          <w:sz w:val="28"/>
          <w:szCs w:val="28"/>
          <w:lang w:eastAsia="ru-RU"/>
        </w:rPr>
      </w:pPr>
    </w:p>
    <w:p w14:paraId="67A4FCF5" w14:textId="77777777" w:rsidR="005F2C84" w:rsidRPr="00B11393" w:rsidRDefault="005F2C84" w:rsidP="005F2C84">
      <w:pPr>
        <w:tabs>
          <w:tab w:val="left" w:pos="2160"/>
          <w:tab w:val="left" w:pos="3600"/>
        </w:tabs>
        <w:spacing w:after="0" w:line="240" w:lineRule="auto"/>
        <w:jc w:val="center"/>
        <w:rPr>
          <w:rFonts w:ascii="Times New Roman" w:eastAsia="Times New Roman" w:hAnsi="Times New Roman"/>
          <w:b/>
          <w:bCs/>
          <w:i/>
          <w:iCs/>
          <w:sz w:val="24"/>
          <w:szCs w:val="24"/>
          <w:lang w:eastAsia="ru-RU"/>
        </w:rPr>
      </w:pPr>
    </w:p>
    <w:p w14:paraId="5C2D932E" w14:textId="71AEAFC1" w:rsidR="00DA7CD0" w:rsidRPr="00B11393" w:rsidRDefault="00CC38C9"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bookmarkStart w:id="0" w:name="_Hlk122976938"/>
      <w:r w:rsidRPr="00B11393">
        <w:rPr>
          <w:rFonts w:ascii="Times New Roman" w:eastAsia="Times New Roman" w:hAnsi="Times New Roman"/>
          <w:bCs/>
          <w:i/>
          <w:iCs/>
          <w:sz w:val="28"/>
          <w:szCs w:val="28"/>
          <w:lang w:eastAsia="ru-RU"/>
        </w:rPr>
        <w:t xml:space="preserve">Код за ДК 021:2015 – </w:t>
      </w:r>
      <w:bookmarkEnd w:id="0"/>
      <w:r w:rsidR="007D6380" w:rsidRPr="00B11393">
        <w:rPr>
          <w:rFonts w:ascii="Times New Roman" w:eastAsia="Times New Roman" w:hAnsi="Times New Roman"/>
          <w:i/>
          <w:sz w:val="28"/>
          <w:szCs w:val="28"/>
          <w:lang w:eastAsia="ru-RU"/>
        </w:rPr>
        <w:t xml:space="preserve">50110000-9 «Послуги з ремонту і технічного обслуговування </w:t>
      </w:r>
      <w:proofErr w:type="spellStart"/>
      <w:r w:rsidR="007D6380" w:rsidRPr="00B11393">
        <w:rPr>
          <w:rFonts w:ascii="Times New Roman" w:eastAsia="Times New Roman" w:hAnsi="Times New Roman"/>
          <w:i/>
          <w:sz w:val="28"/>
          <w:szCs w:val="28"/>
          <w:lang w:eastAsia="ru-RU"/>
        </w:rPr>
        <w:t>мототранспортних</w:t>
      </w:r>
      <w:proofErr w:type="spellEnd"/>
      <w:r w:rsidR="007D6380" w:rsidRPr="00B11393">
        <w:rPr>
          <w:rFonts w:ascii="Times New Roman" w:eastAsia="Times New Roman" w:hAnsi="Times New Roman"/>
          <w:i/>
          <w:sz w:val="28"/>
          <w:szCs w:val="28"/>
          <w:lang w:eastAsia="ru-RU"/>
        </w:rPr>
        <w:t xml:space="preserve"> засобів і супутнього обладнання»</w:t>
      </w:r>
    </w:p>
    <w:p w14:paraId="2A834A97" w14:textId="77777777" w:rsidR="002221A2" w:rsidRPr="00B11393" w:rsidRDefault="002221A2" w:rsidP="00DA7CD0">
      <w:pPr>
        <w:widowControl w:val="0"/>
        <w:autoSpaceDE w:val="0"/>
        <w:autoSpaceDN w:val="0"/>
        <w:adjustRightInd w:val="0"/>
        <w:spacing w:after="0" w:line="240" w:lineRule="auto"/>
        <w:jc w:val="center"/>
        <w:rPr>
          <w:rFonts w:ascii="Times New Roman" w:eastAsia="Times New Roman" w:hAnsi="Times New Roman"/>
          <w:bCs/>
          <w:i/>
          <w:sz w:val="28"/>
          <w:szCs w:val="28"/>
          <w:lang w:eastAsia="ru-RU"/>
        </w:rPr>
      </w:pPr>
    </w:p>
    <w:p w14:paraId="63358238" w14:textId="718129CE" w:rsidR="00010628" w:rsidRPr="00B11393" w:rsidRDefault="00DA7CD0" w:rsidP="00DA7CD0">
      <w:pPr>
        <w:widowControl w:val="0"/>
        <w:autoSpaceDE w:val="0"/>
        <w:autoSpaceDN w:val="0"/>
        <w:adjustRightInd w:val="0"/>
        <w:spacing w:after="0" w:line="240" w:lineRule="auto"/>
        <w:jc w:val="center"/>
        <w:rPr>
          <w:rFonts w:ascii="Times New Roman" w:eastAsia="Times New Roman" w:hAnsi="Times New Roman"/>
          <w:b/>
          <w:sz w:val="36"/>
          <w:szCs w:val="24"/>
          <w:lang w:eastAsia="ru-RU"/>
        </w:rPr>
      </w:pPr>
      <w:r w:rsidRPr="00B11393">
        <w:rPr>
          <w:rFonts w:ascii="Times New Roman" w:eastAsia="Times New Roman" w:hAnsi="Times New Roman"/>
          <w:b/>
          <w:i/>
          <w:sz w:val="28"/>
          <w:szCs w:val="28"/>
          <w:lang w:eastAsia="ru-RU"/>
        </w:rPr>
        <w:t>(</w:t>
      </w:r>
      <w:r w:rsidR="007D6380" w:rsidRPr="00B11393">
        <w:rPr>
          <w:rFonts w:ascii="Times New Roman" w:eastAsia="Times New Roman" w:hAnsi="Times New Roman"/>
          <w:b/>
          <w:i/>
          <w:sz w:val="28"/>
          <w:szCs w:val="28"/>
          <w:lang w:eastAsia="ru-RU"/>
        </w:rPr>
        <w:t>послуги з комплексної мийки автомобілів</w:t>
      </w:r>
      <w:r w:rsidR="008755F8" w:rsidRPr="00B11393">
        <w:rPr>
          <w:rFonts w:ascii="Times New Roman" w:eastAsia="Times New Roman" w:hAnsi="Times New Roman"/>
          <w:b/>
          <w:i/>
          <w:sz w:val="28"/>
          <w:szCs w:val="28"/>
          <w:lang w:eastAsia="ru-RU"/>
        </w:rPr>
        <w:t>)</w:t>
      </w:r>
    </w:p>
    <w:p w14:paraId="15CE965C" w14:textId="27C14FD2" w:rsidR="00D526D5" w:rsidRPr="00B11393" w:rsidRDefault="00D526D5" w:rsidP="00A675C8">
      <w:pPr>
        <w:spacing w:after="0" w:line="240" w:lineRule="auto"/>
        <w:rPr>
          <w:rFonts w:ascii="Times New Roman" w:eastAsia="Times New Roman" w:hAnsi="Times New Roman"/>
          <w:sz w:val="36"/>
          <w:szCs w:val="24"/>
          <w:lang w:eastAsia="ru-RU"/>
        </w:rPr>
      </w:pPr>
    </w:p>
    <w:p w14:paraId="3E1FF312" w14:textId="77777777" w:rsidR="003B3D61" w:rsidRPr="00B11393" w:rsidRDefault="003B3D61" w:rsidP="00A675C8">
      <w:pPr>
        <w:spacing w:after="0" w:line="240" w:lineRule="auto"/>
        <w:rPr>
          <w:rFonts w:ascii="Times New Roman" w:eastAsia="Times New Roman" w:hAnsi="Times New Roman"/>
          <w:sz w:val="36"/>
          <w:szCs w:val="24"/>
          <w:lang w:eastAsia="ru-RU"/>
        </w:rPr>
      </w:pPr>
    </w:p>
    <w:p w14:paraId="0B1E02A9" w14:textId="4D966E88" w:rsidR="00BB4DD6" w:rsidRPr="00B11393" w:rsidRDefault="00BB4DD6" w:rsidP="00A675C8">
      <w:pPr>
        <w:spacing w:after="0" w:line="240" w:lineRule="auto"/>
        <w:rPr>
          <w:rFonts w:ascii="Times New Roman" w:eastAsia="Times New Roman" w:hAnsi="Times New Roman"/>
          <w:sz w:val="36"/>
          <w:szCs w:val="24"/>
          <w:lang w:eastAsia="ru-RU"/>
        </w:rPr>
      </w:pPr>
    </w:p>
    <w:p w14:paraId="1F1B2B2E" w14:textId="77777777" w:rsidR="00BB4DD6" w:rsidRPr="00B11393" w:rsidRDefault="00BB4DD6" w:rsidP="00A675C8">
      <w:pPr>
        <w:spacing w:after="0" w:line="240" w:lineRule="auto"/>
        <w:rPr>
          <w:rFonts w:ascii="Times New Roman" w:eastAsia="Times New Roman" w:hAnsi="Times New Roman"/>
          <w:sz w:val="36"/>
          <w:szCs w:val="24"/>
          <w:lang w:eastAsia="ru-RU"/>
        </w:rPr>
      </w:pPr>
    </w:p>
    <w:p w14:paraId="2A2D8E46" w14:textId="30B7EAB9" w:rsidR="008E21AD" w:rsidRPr="00B11393" w:rsidRDefault="008E21AD" w:rsidP="00A675C8">
      <w:pPr>
        <w:spacing w:after="0" w:line="240" w:lineRule="auto"/>
        <w:rPr>
          <w:rFonts w:ascii="Times New Roman" w:eastAsia="Times New Roman" w:hAnsi="Times New Roman"/>
          <w:sz w:val="36"/>
          <w:szCs w:val="24"/>
          <w:lang w:eastAsia="ru-RU"/>
        </w:rPr>
      </w:pPr>
    </w:p>
    <w:p w14:paraId="1AB48623" w14:textId="77777777" w:rsidR="008E21AD" w:rsidRPr="00B11393" w:rsidRDefault="008E21AD" w:rsidP="00A675C8">
      <w:pPr>
        <w:spacing w:after="0" w:line="240" w:lineRule="auto"/>
        <w:rPr>
          <w:rFonts w:ascii="Times New Roman" w:eastAsia="Times New Roman" w:hAnsi="Times New Roman"/>
          <w:sz w:val="36"/>
          <w:szCs w:val="24"/>
          <w:lang w:eastAsia="ru-RU"/>
        </w:rPr>
      </w:pPr>
    </w:p>
    <w:p w14:paraId="4DBA194D" w14:textId="3FF7034A" w:rsidR="005F2C84" w:rsidRPr="00B11393" w:rsidRDefault="005F2C84" w:rsidP="005F2C84">
      <w:pPr>
        <w:spacing w:after="0" w:line="240" w:lineRule="auto"/>
        <w:jc w:val="center"/>
        <w:rPr>
          <w:rFonts w:ascii="Times New Roman" w:eastAsia="Times New Roman" w:hAnsi="Times New Roman"/>
          <w:sz w:val="36"/>
          <w:szCs w:val="24"/>
          <w:lang w:eastAsia="ru-RU"/>
        </w:rPr>
      </w:pPr>
    </w:p>
    <w:p w14:paraId="0245F7EB" w14:textId="3C9E651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2398F69A" w14:textId="3D27ACBB"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361A5448" w14:textId="77777777" w:rsidR="000E4D02" w:rsidRPr="00B11393" w:rsidRDefault="000E4D02" w:rsidP="005F2C84">
      <w:pPr>
        <w:spacing w:after="0" w:line="240" w:lineRule="auto"/>
        <w:jc w:val="center"/>
        <w:rPr>
          <w:rFonts w:ascii="Times New Roman" w:eastAsia="Times New Roman" w:hAnsi="Times New Roman"/>
          <w:sz w:val="36"/>
          <w:szCs w:val="24"/>
          <w:lang w:eastAsia="ru-RU"/>
        </w:rPr>
      </w:pPr>
    </w:p>
    <w:p w14:paraId="4AE7AA30" w14:textId="0C5A9B24"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0AFE7E09" w14:textId="13725205" w:rsidR="00C33DE8" w:rsidRPr="00B11393" w:rsidRDefault="00C33DE8" w:rsidP="005F2C84">
      <w:pPr>
        <w:spacing w:after="0" w:line="240" w:lineRule="auto"/>
        <w:jc w:val="center"/>
        <w:rPr>
          <w:rFonts w:ascii="Times New Roman" w:eastAsia="Times New Roman" w:hAnsi="Times New Roman"/>
          <w:sz w:val="36"/>
          <w:szCs w:val="24"/>
          <w:lang w:eastAsia="ru-RU"/>
        </w:rPr>
      </w:pPr>
    </w:p>
    <w:p w14:paraId="23C14D41" w14:textId="6B73B786"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51547282" w14:textId="2FB9D58C"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7421A0E" w14:textId="77777777" w:rsidR="00150618" w:rsidRPr="00B11393" w:rsidRDefault="00150618" w:rsidP="005F2C84">
      <w:pPr>
        <w:spacing w:after="0" w:line="240" w:lineRule="auto"/>
        <w:jc w:val="center"/>
        <w:rPr>
          <w:rFonts w:ascii="Times New Roman" w:eastAsia="Times New Roman" w:hAnsi="Times New Roman"/>
          <w:sz w:val="36"/>
          <w:szCs w:val="24"/>
          <w:lang w:eastAsia="ru-RU"/>
        </w:rPr>
      </w:pPr>
    </w:p>
    <w:p w14:paraId="0BA82865" w14:textId="74B0CD23" w:rsidR="000B2C54" w:rsidRPr="00B11393" w:rsidRDefault="000B2C54" w:rsidP="005F2C84">
      <w:pPr>
        <w:spacing w:after="0" w:line="240" w:lineRule="auto"/>
        <w:jc w:val="center"/>
        <w:rPr>
          <w:rFonts w:ascii="Times New Roman" w:eastAsia="Times New Roman" w:hAnsi="Times New Roman"/>
          <w:sz w:val="32"/>
          <w:szCs w:val="24"/>
          <w:lang w:eastAsia="ru-RU"/>
        </w:rPr>
      </w:pPr>
    </w:p>
    <w:p w14:paraId="3DBAA45D" w14:textId="3C4045F3"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08C83DAB" w14:textId="77777777" w:rsidR="002221A2" w:rsidRPr="00B11393" w:rsidRDefault="002221A2" w:rsidP="005F2C84">
      <w:pPr>
        <w:spacing w:after="0" w:line="240" w:lineRule="auto"/>
        <w:jc w:val="center"/>
        <w:rPr>
          <w:rFonts w:ascii="Times New Roman" w:eastAsia="Times New Roman" w:hAnsi="Times New Roman"/>
          <w:sz w:val="32"/>
          <w:szCs w:val="24"/>
          <w:lang w:eastAsia="ru-RU"/>
        </w:rPr>
      </w:pPr>
    </w:p>
    <w:p w14:paraId="7769749D" w14:textId="781A2F93" w:rsidR="005F2C84" w:rsidRPr="00B11393" w:rsidRDefault="00593AC7" w:rsidP="005F2C84">
      <w:pPr>
        <w:spacing w:after="0" w:line="240" w:lineRule="auto"/>
        <w:jc w:val="center"/>
        <w:rPr>
          <w:rFonts w:ascii="Times New Roman" w:eastAsia="Times New Roman" w:hAnsi="Times New Roman"/>
          <w:sz w:val="32"/>
          <w:szCs w:val="24"/>
          <w:lang w:eastAsia="ru-RU"/>
        </w:rPr>
      </w:pPr>
      <w:r w:rsidRPr="00B11393">
        <w:rPr>
          <w:rFonts w:ascii="Times New Roman" w:eastAsia="Times New Roman" w:hAnsi="Times New Roman"/>
          <w:sz w:val="32"/>
          <w:szCs w:val="24"/>
          <w:lang w:eastAsia="ru-RU"/>
        </w:rPr>
        <w:t>м. Київ – 202</w:t>
      </w:r>
      <w:r w:rsidR="007D6380" w:rsidRPr="00B11393">
        <w:rPr>
          <w:rFonts w:ascii="Times New Roman" w:eastAsia="Times New Roman" w:hAnsi="Times New Roman"/>
          <w:sz w:val="32"/>
          <w:szCs w:val="24"/>
          <w:lang w:eastAsia="ru-RU"/>
        </w:rPr>
        <w:t>4</w:t>
      </w:r>
      <w:r w:rsidR="005F2C84" w:rsidRPr="00B11393">
        <w:rPr>
          <w:rFonts w:ascii="Times New Roman" w:eastAsia="Times New Roman" w:hAnsi="Times New Roman"/>
          <w:sz w:val="32"/>
          <w:szCs w:val="24"/>
          <w:lang w:eastAsia="ru-RU"/>
        </w:rPr>
        <w:t xml:space="preserve"> рік</w:t>
      </w:r>
    </w:p>
    <w:p w14:paraId="507F738B" w14:textId="356E32BE" w:rsidR="00E746B3" w:rsidRPr="00B11393" w:rsidRDefault="00D743E6" w:rsidP="00E746B3">
      <w:pPr>
        <w:keepNext/>
        <w:spacing w:after="0" w:line="240" w:lineRule="auto"/>
        <w:ind w:left="180"/>
        <w:jc w:val="center"/>
        <w:outlineLvl w:val="0"/>
        <w:rPr>
          <w:rFonts w:ascii="Times New Roman" w:eastAsia="Times New Roman" w:hAnsi="Times New Roman"/>
          <w:b/>
          <w:kern w:val="32"/>
          <w:sz w:val="32"/>
          <w:szCs w:val="20"/>
          <w:lang w:eastAsia="uk-UA"/>
        </w:rPr>
      </w:pPr>
      <w:r w:rsidRPr="00B11393">
        <w:rPr>
          <w:rFonts w:ascii="Times New Roman" w:eastAsia="Times New Roman" w:hAnsi="Times New Roman"/>
          <w:b/>
          <w:kern w:val="32"/>
          <w:sz w:val="32"/>
          <w:szCs w:val="20"/>
          <w:lang w:eastAsia="uk-UA"/>
        </w:rPr>
        <w:lastRenderedPageBreak/>
        <w:t>ЗМІСТ</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0"/>
        <w:gridCol w:w="9268"/>
      </w:tblGrid>
      <w:tr w:rsidR="00E17343" w:rsidRPr="00B11393" w14:paraId="368E0B37" w14:textId="77777777" w:rsidTr="00E746B3">
        <w:trPr>
          <w:trHeight w:val="142"/>
        </w:trPr>
        <w:tc>
          <w:tcPr>
            <w:tcW w:w="10158" w:type="dxa"/>
            <w:gridSpan w:val="2"/>
          </w:tcPr>
          <w:p w14:paraId="19503F03" w14:textId="77777777" w:rsidR="00D743E6" w:rsidRPr="00B11393" w:rsidRDefault="00D743E6" w:rsidP="00D743E6">
            <w:pPr>
              <w:keepNext/>
              <w:spacing w:after="0" w:line="240" w:lineRule="auto"/>
              <w:outlineLvl w:val="4"/>
              <w:rPr>
                <w:rFonts w:ascii="Times New Roman" w:eastAsia="Times New Roman" w:hAnsi="Times New Roman"/>
                <w:b/>
                <w:iCs/>
                <w:sz w:val="28"/>
                <w:szCs w:val="24"/>
                <w:u w:val="single"/>
                <w:lang w:eastAsia="uk-UA"/>
              </w:rPr>
            </w:pPr>
            <w:r w:rsidRPr="00B11393">
              <w:rPr>
                <w:rFonts w:ascii="Times New Roman" w:eastAsia="Times New Roman" w:hAnsi="Times New Roman"/>
                <w:b/>
                <w:iCs/>
                <w:sz w:val="24"/>
                <w:szCs w:val="24"/>
                <w:lang w:eastAsia="uk-UA"/>
              </w:rPr>
              <w:t xml:space="preserve">РОЗДІЛ І.  </w:t>
            </w:r>
            <w:r w:rsidRPr="00B11393">
              <w:rPr>
                <w:rFonts w:ascii="Times New Roman" w:eastAsia="Times New Roman" w:hAnsi="Times New Roman"/>
                <w:b/>
                <w:iCs/>
                <w:sz w:val="24"/>
                <w:szCs w:val="24"/>
                <w:u w:val="single"/>
                <w:lang w:eastAsia="uk-UA"/>
              </w:rPr>
              <w:t>ЗАГАЛЬНІ ПОЛОЖЕННЯ</w:t>
            </w:r>
          </w:p>
        </w:tc>
      </w:tr>
      <w:tr w:rsidR="00E17343" w:rsidRPr="00B11393" w14:paraId="557E97E5" w14:textId="77777777" w:rsidTr="00D03E54">
        <w:trPr>
          <w:trHeight w:val="145"/>
        </w:trPr>
        <w:tc>
          <w:tcPr>
            <w:tcW w:w="890" w:type="dxa"/>
          </w:tcPr>
          <w:p w14:paraId="02510E82"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AA63650" w14:textId="77777777" w:rsidR="00D743E6" w:rsidRPr="00B11393" w:rsidRDefault="00D743E6" w:rsidP="00D743E6">
            <w:pP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 xml:space="preserve">Терміни, які вживаються в тендерній документації </w:t>
            </w:r>
          </w:p>
        </w:tc>
      </w:tr>
      <w:tr w:rsidR="00E17343" w:rsidRPr="00B11393" w14:paraId="2C4CB121" w14:textId="77777777" w:rsidTr="00D03E54">
        <w:trPr>
          <w:trHeight w:val="135"/>
        </w:trPr>
        <w:tc>
          <w:tcPr>
            <w:tcW w:w="890" w:type="dxa"/>
          </w:tcPr>
          <w:p w14:paraId="74960E45"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3BAE645A" w14:textId="39FBE36B" w:rsidR="00D743E6" w:rsidRPr="00B11393" w:rsidRDefault="00D743E6" w:rsidP="00F43959">
            <w:pPr>
              <w:tabs>
                <w:tab w:val="left" w:pos="2160"/>
                <w:tab w:val="left" w:pos="3600"/>
              </w:tabs>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Інформація про замовника </w:t>
            </w:r>
            <w:r w:rsidR="00FB43C5" w:rsidRPr="00B11393">
              <w:rPr>
                <w:rFonts w:ascii="Times New Roman" w:eastAsia="Times New Roman" w:hAnsi="Times New Roman"/>
                <w:b/>
                <w:sz w:val="24"/>
                <w:szCs w:val="24"/>
                <w:lang w:eastAsia="ru-RU"/>
              </w:rPr>
              <w:t>торгів</w:t>
            </w:r>
          </w:p>
        </w:tc>
      </w:tr>
      <w:tr w:rsidR="00E17343" w:rsidRPr="00B11393" w14:paraId="360E2A1F" w14:textId="77777777" w:rsidTr="00D03E54">
        <w:trPr>
          <w:trHeight w:val="129"/>
        </w:trPr>
        <w:tc>
          <w:tcPr>
            <w:tcW w:w="890" w:type="dxa"/>
          </w:tcPr>
          <w:p w14:paraId="1534101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0958FDD2"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Процедура закупівлі</w:t>
            </w:r>
          </w:p>
        </w:tc>
      </w:tr>
      <w:tr w:rsidR="00E17343" w:rsidRPr="00B11393" w14:paraId="5E2E0D37" w14:textId="77777777" w:rsidTr="00D03E54">
        <w:trPr>
          <w:trHeight w:val="129"/>
        </w:trPr>
        <w:tc>
          <w:tcPr>
            <w:tcW w:w="890" w:type="dxa"/>
          </w:tcPr>
          <w:p w14:paraId="5872B004"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42D7719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Інформація про предмет закупівлі</w:t>
            </w:r>
          </w:p>
        </w:tc>
      </w:tr>
      <w:tr w:rsidR="00E17343" w:rsidRPr="00B11393" w14:paraId="64003B68" w14:textId="77777777" w:rsidTr="00D03E54">
        <w:trPr>
          <w:trHeight w:val="247"/>
        </w:trPr>
        <w:tc>
          <w:tcPr>
            <w:tcW w:w="890" w:type="dxa"/>
          </w:tcPr>
          <w:p w14:paraId="27BDE2E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3AB59AC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Недискримінація учасників</w:t>
            </w:r>
          </w:p>
        </w:tc>
      </w:tr>
      <w:tr w:rsidR="00E17343" w:rsidRPr="00B11393" w14:paraId="76717BDE" w14:textId="77777777" w:rsidTr="00B87FF0">
        <w:trPr>
          <w:trHeight w:val="422"/>
        </w:trPr>
        <w:tc>
          <w:tcPr>
            <w:tcW w:w="890" w:type="dxa"/>
          </w:tcPr>
          <w:p w14:paraId="77F3E091"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6.</w:t>
            </w:r>
          </w:p>
        </w:tc>
        <w:tc>
          <w:tcPr>
            <w:tcW w:w="9268" w:type="dxa"/>
          </w:tcPr>
          <w:p w14:paraId="61FB0812" w14:textId="2BF1EF86" w:rsidR="00D743E6" w:rsidRPr="00B11393" w:rsidRDefault="00FB43C5" w:rsidP="00FB43C5">
            <w:pPr>
              <w:tabs>
                <w:tab w:val="center" w:pos="4153"/>
                <w:tab w:val="right" w:pos="8306"/>
              </w:tabs>
              <w:spacing w:before="20" w:after="0" w:line="240" w:lineRule="auto"/>
              <w:rPr>
                <w:rFonts w:ascii="Verdana" w:eastAsia="Times New Roman" w:hAnsi="Verdana"/>
                <w:b/>
                <w:sz w:val="24"/>
                <w:szCs w:val="16"/>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алют</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у якій повинн</w:t>
            </w:r>
            <w:r w:rsidRPr="00B11393">
              <w:rPr>
                <w:rFonts w:ascii="Times New Roman" w:eastAsia="Times New Roman" w:hAnsi="Times New Roman"/>
                <w:b/>
                <w:sz w:val="24"/>
                <w:szCs w:val="20"/>
                <w:lang w:eastAsia="uk-UA"/>
              </w:rPr>
              <w:t>а</w:t>
            </w:r>
            <w:r w:rsidR="00D743E6" w:rsidRPr="00B11393">
              <w:rPr>
                <w:rFonts w:ascii="Times New Roman" w:eastAsia="Times New Roman" w:hAnsi="Times New Roman"/>
                <w:b/>
                <w:sz w:val="24"/>
                <w:szCs w:val="20"/>
                <w:lang w:eastAsia="uk-UA"/>
              </w:rPr>
              <w:t xml:space="preserve"> бути </w:t>
            </w:r>
            <w:r w:rsidRPr="00B11393">
              <w:rPr>
                <w:rFonts w:ascii="Times New Roman" w:eastAsia="Times New Roman" w:hAnsi="Times New Roman"/>
                <w:b/>
                <w:sz w:val="24"/>
                <w:szCs w:val="20"/>
                <w:lang w:eastAsia="uk-UA"/>
              </w:rPr>
              <w:t>зазначена ціна</w:t>
            </w:r>
            <w:r w:rsidR="00D743E6" w:rsidRPr="00B11393">
              <w:rPr>
                <w:rFonts w:ascii="Times New Roman" w:eastAsia="Times New Roman" w:hAnsi="Times New Roman"/>
                <w:b/>
                <w:sz w:val="24"/>
                <w:szCs w:val="20"/>
                <w:lang w:eastAsia="uk-UA"/>
              </w:rPr>
              <w:t xml:space="preserve"> тендерної пропозиції </w:t>
            </w:r>
          </w:p>
        </w:tc>
      </w:tr>
      <w:tr w:rsidR="00E17343" w:rsidRPr="00B11393" w14:paraId="0B185D97" w14:textId="77777777" w:rsidTr="00B87FF0">
        <w:trPr>
          <w:trHeight w:val="414"/>
        </w:trPr>
        <w:tc>
          <w:tcPr>
            <w:tcW w:w="890" w:type="dxa"/>
          </w:tcPr>
          <w:p w14:paraId="7AA9F1F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7.</w:t>
            </w:r>
          </w:p>
        </w:tc>
        <w:tc>
          <w:tcPr>
            <w:tcW w:w="9268" w:type="dxa"/>
          </w:tcPr>
          <w:p w14:paraId="64B4E740" w14:textId="38DA860B" w:rsidR="00D743E6" w:rsidRPr="00B11393" w:rsidRDefault="00FB43C5" w:rsidP="00FB43C5">
            <w:pPr>
              <w:spacing w:after="0" w:line="240" w:lineRule="auto"/>
              <w:rPr>
                <w:rFonts w:ascii="Verdana" w:eastAsia="Times New Roman" w:hAnsi="Verdana"/>
                <w:b/>
                <w:sz w:val="24"/>
                <w:szCs w:val="16"/>
              </w:rPr>
            </w:pPr>
            <w:r w:rsidRPr="00B11393">
              <w:rPr>
                <w:rFonts w:ascii="Times New Roman" w:eastAsia="Times New Roman" w:hAnsi="Times New Roman"/>
                <w:b/>
                <w:sz w:val="24"/>
                <w:szCs w:val="24"/>
                <w:lang w:eastAsia="ru-RU"/>
              </w:rPr>
              <w:t>М</w:t>
            </w:r>
            <w:r w:rsidR="00D743E6" w:rsidRPr="00B11393">
              <w:rPr>
                <w:rFonts w:ascii="Times New Roman" w:eastAsia="Times New Roman" w:hAnsi="Times New Roman"/>
                <w:b/>
                <w:sz w:val="24"/>
                <w:szCs w:val="24"/>
                <w:lang w:eastAsia="ru-RU"/>
              </w:rPr>
              <w:t>ов</w:t>
            </w:r>
            <w:r w:rsidRPr="00B11393">
              <w:rPr>
                <w:rFonts w:ascii="Times New Roman" w:eastAsia="Times New Roman" w:hAnsi="Times New Roman"/>
                <w:b/>
                <w:sz w:val="24"/>
                <w:szCs w:val="24"/>
                <w:lang w:eastAsia="ru-RU"/>
              </w:rPr>
              <w:t>а</w:t>
            </w:r>
            <w:r w:rsidR="00D743E6" w:rsidRPr="00B11393">
              <w:rPr>
                <w:rFonts w:ascii="Times New Roman" w:eastAsia="Times New Roman" w:hAnsi="Times New Roman"/>
                <w:b/>
                <w:sz w:val="24"/>
                <w:szCs w:val="24"/>
                <w:lang w:eastAsia="ru-RU"/>
              </w:rPr>
              <w:t xml:space="preserve"> (мови),  якою  (якими)  повинн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бути складен</w:t>
            </w:r>
            <w:r w:rsidRPr="00B11393">
              <w:rPr>
                <w:rFonts w:ascii="Times New Roman" w:eastAsia="Times New Roman" w:hAnsi="Times New Roman"/>
                <w:b/>
                <w:sz w:val="24"/>
                <w:szCs w:val="24"/>
                <w:lang w:eastAsia="ru-RU"/>
              </w:rPr>
              <w:t>і</w:t>
            </w:r>
            <w:r w:rsidR="00D743E6" w:rsidRPr="00B11393">
              <w:rPr>
                <w:rFonts w:ascii="Times New Roman" w:eastAsia="Times New Roman" w:hAnsi="Times New Roman"/>
                <w:b/>
                <w:sz w:val="24"/>
                <w:szCs w:val="24"/>
                <w:lang w:eastAsia="ru-RU"/>
              </w:rPr>
              <w:t xml:space="preserve"> тендерні пропозиції</w:t>
            </w:r>
          </w:p>
        </w:tc>
      </w:tr>
      <w:tr w:rsidR="00E17343" w:rsidRPr="00B11393" w14:paraId="4D9B1BBF" w14:textId="77777777" w:rsidTr="00E746B3">
        <w:trPr>
          <w:trHeight w:val="633"/>
        </w:trPr>
        <w:tc>
          <w:tcPr>
            <w:tcW w:w="10158" w:type="dxa"/>
            <w:gridSpan w:val="2"/>
          </w:tcPr>
          <w:p w14:paraId="40CB2D71" w14:textId="65AFEEEB" w:rsidR="00D743E6" w:rsidRPr="00B11393" w:rsidRDefault="00D743E6" w:rsidP="00D743E6">
            <w:pPr>
              <w:spacing w:after="0" w:line="240" w:lineRule="auto"/>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 xml:space="preserve">РОЗДІЛ ІІ. </w:t>
            </w:r>
            <w:r w:rsidR="00DF5B7E" w:rsidRPr="00B11393">
              <w:rPr>
                <w:rFonts w:ascii="Times New Roman" w:eastAsia="Times New Roman" w:hAnsi="Times New Roman"/>
                <w:b/>
                <w:sz w:val="24"/>
                <w:szCs w:val="24"/>
                <w:u w:val="single"/>
                <w:lang w:eastAsia="ru-RU"/>
              </w:rPr>
              <w:t>ПОРЯДОК В</w:t>
            </w:r>
            <w:r w:rsidRPr="00B11393">
              <w:rPr>
                <w:rFonts w:ascii="Times New Roman" w:eastAsia="Times New Roman" w:hAnsi="Times New Roman"/>
                <w:b/>
                <w:sz w:val="24"/>
                <w:szCs w:val="24"/>
                <w:u w:val="single"/>
                <w:lang w:eastAsia="ru-RU"/>
              </w:rPr>
              <w:t xml:space="preserve">НЕСЕННЯ ЗМІН ТА НАДАННЯ РОЗ`ЯСНЕНЬ ДО  ТЕНДЕРНОЇ ДОКУМЕНТАЦІЇ </w:t>
            </w:r>
          </w:p>
        </w:tc>
      </w:tr>
      <w:tr w:rsidR="00E17343" w:rsidRPr="00B11393" w14:paraId="1D29546E" w14:textId="77777777" w:rsidTr="00D03E54">
        <w:trPr>
          <w:trHeight w:val="131"/>
        </w:trPr>
        <w:tc>
          <w:tcPr>
            <w:tcW w:w="890" w:type="dxa"/>
          </w:tcPr>
          <w:p w14:paraId="528444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373591DB" w14:textId="77777777" w:rsidR="00D743E6" w:rsidRPr="00B11393" w:rsidRDefault="00D743E6" w:rsidP="00D743E6">
            <w:pPr>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Процедура надання роз'яснень щодо  тендерної документації </w:t>
            </w:r>
          </w:p>
        </w:tc>
      </w:tr>
      <w:tr w:rsidR="00E17343" w:rsidRPr="00B11393" w14:paraId="2A510AD9" w14:textId="77777777" w:rsidTr="00D03E54">
        <w:trPr>
          <w:trHeight w:val="294"/>
        </w:trPr>
        <w:tc>
          <w:tcPr>
            <w:tcW w:w="890" w:type="dxa"/>
          </w:tcPr>
          <w:p w14:paraId="5598B994"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F1456C1" w14:textId="31F0673B" w:rsidR="00D743E6" w:rsidRPr="00B11393" w:rsidRDefault="00DF5B7E"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w:t>
            </w:r>
            <w:r w:rsidR="00D743E6" w:rsidRPr="00B11393">
              <w:rPr>
                <w:rFonts w:ascii="Times New Roman" w:eastAsia="Times New Roman" w:hAnsi="Times New Roman"/>
                <w:b/>
                <w:sz w:val="24"/>
                <w:szCs w:val="20"/>
                <w:lang w:eastAsia="uk-UA"/>
              </w:rPr>
              <w:t>несення змін до тендерної документації</w:t>
            </w:r>
          </w:p>
        </w:tc>
      </w:tr>
      <w:tr w:rsidR="00E17343" w:rsidRPr="00B11393" w14:paraId="37B5D965" w14:textId="77777777" w:rsidTr="00E746B3">
        <w:trPr>
          <w:trHeight w:val="294"/>
        </w:trPr>
        <w:tc>
          <w:tcPr>
            <w:tcW w:w="10158" w:type="dxa"/>
            <w:gridSpan w:val="2"/>
          </w:tcPr>
          <w:p w14:paraId="0219ED6B" w14:textId="43A858E7" w:rsidR="00D743E6" w:rsidRPr="00B11393" w:rsidRDefault="00D743E6" w:rsidP="00D045B4">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bCs/>
                <w:sz w:val="24"/>
                <w:szCs w:val="20"/>
                <w:lang w:eastAsia="uk-UA"/>
              </w:rPr>
              <w:t xml:space="preserve">РОЗДІЛ ІІІ. </w:t>
            </w:r>
            <w:r w:rsidRPr="00B11393">
              <w:rPr>
                <w:rFonts w:ascii="Times New Roman" w:eastAsia="Times New Roman" w:hAnsi="Times New Roman"/>
                <w:b/>
                <w:bCs/>
                <w:sz w:val="24"/>
                <w:szCs w:val="20"/>
                <w:u w:val="single"/>
                <w:lang w:eastAsia="uk-UA"/>
              </w:rPr>
              <w:t xml:space="preserve">ІНСТРУКЦІЯ З ПІДГОТОВКИ ТЕНДЕРНОЇ </w:t>
            </w:r>
            <w:r w:rsidR="00D045B4" w:rsidRPr="00B11393">
              <w:rPr>
                <w:rFonts w:ascii="Times New Roman" w:eastAsia="Times New Roman" w:hAnsi="Times New Roman"/>
                <w:b/>
                <w:bCs/>
                <w:sz w:val="24"/>
                <w:szCs w:val="20"/>
                <w:u w:val="single"/>
                <w:lang w:eastAsia="uk-UA"/>
              </w:rPr>
              <w:t>ПРОПОЗИЦІЇ</w:t>
            </w:r>
          </w:p>
        </w:tc>
      </w:tr>
      <w:tr w:rsidR="00E17343" w:rsidRPr="00B11393" w14:paraId="354E5196" w14:textId="77777777" w:rsidTr="00D03E54">
        <w:trPr>
          <w:trHeight w:val="294"/>
        </w:trPr>
        <w:tc>
          <w:tcPr>
            <w:tcW w:w="890" w:type="dxa"/>
          </w:tcPr>
          <w:p w14:paraId="5661C206"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1.</w:t>
            </w:r>
          </w:p>
        </w:tc>
        <w:tc>
          <w:tcPr>
            <w:tcW w:w="9268" w:type="dxa"/>
          </w:tcPr>
          <w:p w14:paraId="7F5D31D9"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Зміст і спосіб подання тендерної пропозиції </w:t>
            </w:r>
          </w:p>
        </w:tc>
      </w:tr>
      <w:tr w:rsidR="00E17343" w:rsidRPr="00B11393" w14:paraId="74B36672" w14:textId="77777777" w:rsidTr="00D03E54">
        <w:trPr>
          <w:trHeight w:val="294"/>
        </w:trPr>
        <w:tc>
          <w:tcPr>
            <w:tcW w:w="890" w:type="dxa"/>
          </w:tcPr>
          <w:p w14:paraId="189CB5CC"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4EF6FF77"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Забезпечення тендерної пропозиції </w:t>
            </w:r>
          </w:p>
        </w:tc>
      </w:tr>
      <w:tr w:rsidR="00E17343" w:rsidRPr="00B11393" w14:paraId="33BCDCD9" w14:textId="77777777" w:rsidTr="00D03E54">
        <w:trPr>
          <w:trHeight w:val="294"/>
        </w:trPr>
        <w:tc>
          <w:tcPr>
            <w:tcW w:w="890" w:type="dxa"/>
          </w:tcPr>
          <w:p w14:paraId="216E2B09"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3.</w:t>
            </w:r>
          </w:p>
        </w:tc>
        <w:tc>
          <w:tcPr>
            <w:tcW w:w="9268" w:type="dxa"/>
          </w:tcPr>
          <w:p w14:paraId="1A75C96B"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Умови повернення чи неповернення забезпечення тендерної пропозиції </w:t>
            </w:r>
          </w:p>
        </w:tc>
      </w:tr>
      <w:tr w:rsidR="00E17343" w:rsidRPr="00B11393" w14:paraId="12AC84C2" w14:textId="77777777" w:rsidTr="00D03E54">
        <w:trPr>
          <w:trHeight w:val="292"/>
        </w:trPr>
        <w:tc>
          <w:tcPr>
            <w:tcW w:w="890" w:type="dxa"/>
          </w:tcPr>
          <w:p w14:paraId="6F71358A"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4.</w:t>
            </w:r>
          </w:p>
        </w:tc>
        <w:tc>
          <w:tcPr>
            <w:tcW w:w="9268" w:type="dxa"/>
          </w:tcPr>
          <w:p w14:paraId="651FDEA0" w14:textId="2B19C519" w:rsidR="00D743E6" w:rsidRPr="00B11393" w:rsidRDefault="00D743E6"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Строк</w:t>
            </w:r>
            <w:r w:rsidR="00B87FF0" w:rsidRPr="00B11393">
              <w:rPr>
                <w:rFonts w:ascii="Times New Roman" w:eastAsia="Times New Roman" w:hAnsi="Times New Roman"/>
                <w:b/>
                <w:sz w:val="24"/>
                <w:szCs w:val="24"/>
                <w:lang w:eastAsia="uk-UA"/>
              </w:rPr>
              <w:t>,</w:t>
            </w:r>
            <w:r w:rsidRPr="00B11393">
              <w:rPr>
                <w:rFonts w:ascii="Times New Roman" w:eastAsia="Times New Roman" w:hAnsi="Times New Roman"/>
                <w:b/>
                <w:sz w:val="24"/>
                <w:szCs w:val="24"/>
                <w:lang w:eastAsia="uk-UA"/>
              </w:rPr>
              <w:t xml:space="preserve"> протягом якого тендерні пропозиції </w:t>
            </w:r>
            <w:r w:rsidR="00FB43C5" w:rsidRPr="00B11393">
              <w:rPr>
                <w:rFonts w:ascii="Times New Roman" w:eastAsia="Times New Roman" w:hAnsi="Times New Roman"/>
                <w:b/>
                <w:sz w:val="24"/>
                <w:szCs w:val="24"/>
                <w:lang w:eastAsia="uk-UA"/>
              </w:rPr>
              <w:t>є</w:t>
            </w:r>
            <w:r w:rsidRPr="00B11393">
              <w:rPr>
                <w:rFonts w:ascii="Times New Roman" w:eastAsia="Times New Roman" w:hAnsi="Times New Roman"/>
                <w:b/>
                <w:sz w:val="24"/>
                <w:szCs w:val="24"/>
                <w:lang w:eastAsia="uk-UA"/>
              </w:rPr>
              <w:t xml:space="preserve"> дійсними</w:t>
            </w:r>
          </w:p>
        </w:tc>
      </w:tr>
      <w:tr w:rsidR="00E17343" w:rsidRPr="00B11393" w14:paraId="6856B2B2" w14:textId="77777777" w:rsidTr="00D03E54">
        <w:trPr>
          <w:trHeight w:val="582"/>
        </w:trPr>
        <w:tc>
          <w:tcPr>
            <w:tcW w:w="890" w:type="dxa"/>
          </w:tcPr>
          <w:p w14:paraId="7F6DB7C7"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5.</w:t>
            </w:r>
          </w:p>
        </w:tc>
        <w:tc>
          <w:tcPr>
            <w:tcW w:w="9268" w:type="dxa"/>
          </w:tcPr>
          <w:p w14:paraId="2F303B10" w14:textId="02FAF08C" w:rsidR="00D743E6" w:rsidRPr="00B11393" w:rsidRDefault="006B186C" w:rsidP="00D743E6">
            <w:pPr>
              <w:widowControl w:val="0"/>
              <w:pBdr>
                <w:top w:val="nil"/>
                <w:left w:val="nil"/>
                <w:bottom w:val="nil"/>
                <w:right w:val="nil"/>
                <w:between w:val="nil"/>
              </w:pBdr>
              <w:spacing w:after="0" w:line="240" w:lineRule="auto"/>
              <w:rPr>
                <w:rFonts w:ascii="Times New Roman" w:eastAsia="Times New Roman" w:hAnsi="Times New Roman"/>
                <w:sz w:val="24"/>
                <w:szCs w:val="24"/>
                <w:lang w:eastAsia="ru-RU"/>
              </w:rPr>
            </w:pPr>
            <w:r w:rsidRPr="00B11393">
              <w:rPr>
                <w:rFonts w:ascii="Times New Roman" w:eastAsia="Times New Roman" w:hAnsi="Times New Roman"/>
                <w:b/>
                <w:sz w:val="24"/>
                <w:szCs w:val="24"/>
              </w:rPr>
              <w:t>Кваліфікаційні критерії до учасників та вимоги, згі</w:t>
            </w:r>
            <w:r w:rsidR="005513C3" w:rsidRPr="00B11393">
              <w:rPr>
                <w:rFonts w:ascii="Times New Roman" w:eastAsia="Times New Roman" w:hAnsi="Times New Roman"/>
                <w:b/>
                <w:sz w:val="24"/>
                <w:szCs w:val="24"/>
              </w:rPr>
              <w:t>дно  з пунктом 28  та пунктом 47</w:t>
            </w:r>
            <w:r w:rsidRPr="00B11393">
              <w:rPr>
                <w:rFonts w:ascii="Times New Roman" w:eastAsia="Times New Roman" w:hAnsi="Times New Roman"/>
                <w:b/>
                <w:sz w:val="24"/>
                <w:szCs w:val="24"/>
              </w:rPr>
              <w:t xml:space="preserve">  Особливостей</w:t>
            </w:r>
          </w:p>
        </w:tc>
      </w:tr>
      <w:tr w:rsidR="00E17343" w:rsidRPr="00B11393" w14:paraId="120F07D0" w14:textId="77777777" w:rsidTr="00D03E54">
        <w:trPr>
          <w:trHeight w:val="849"/>
        </w:trPr>
        <w:tc>
          <w:tcPr>
            <w:tcW w:w="890" w:type="dxa"/>
          </w:tcPr>
          <w:p w14:paraId="6112475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6.</w:t>
            </w:r>
          </w:p>
        </w:tc>
        <w:tc>
          <w:tcPr>
            <w:tcW w:w="9268" w:type="dxa"/>
          </w:tcPr>
          <w:p w14:paraId="15484F1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r>
      <w:tr w:rsidR="00D03E54" w:rsidRPr="00B11393" w14:paraId="42F2DEA0" w14:textId="77777777" w:rsidTr="00D03E54">
        <w:trPr>
          <w:trHeight w:val="422"/>
        </w:trPr>
        <w:tc>
          <w:tcPr>
            <w:tcW w:w="890" w:type="dxa"/>
          </w:tcPr>
          <w:p w14:paraId="1630E424" w14:textId="604088DE" w:rsidR="00D03E54"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7.</w:t>
            </w:r>
          </w:p>
        </w:tc>
        <w:tc>
          <w:tcPr>
            <w:tcW w:w="9268" w:type="dxa"/>
          </w:tcPr>
          <w:p w14:paraId="6CACF9AA" w14:textId="242D9704" w:rsidR="00D03E54" w:rsidRPr="00B11393" w:rsidRDefault="00D03E54" w:rsidP="00D743E6">
            <w:pPr>
              <w:tabs>
                <w:tab w:val="center" w:pos="4153"/>
                <w:tab w:val="right" w:pos="8306"/>
              </w:tabs>
              <w:spacing w:before="20" w:after="0" w:line="240" w:lineRule="auto"/>
              <w:rPr>
                <w:rFonts w:ascii="Times New Roman" w:eastAsia="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r>
      <w:tr w:rsidR="00E17343" w:rsidRPr="00B11393" w14:paraId="11554EE6" w14:textId="77777777" w:rsidTr="00D03E54">
        <w:trPr>
          <w:trHeight w:val="827"/>
        </w:trPr>
        <w:tc>
          <w:tcPr>
            <w:tcW w:w="890" w:type="dxa"/>
          </w:tcPr>
          <w:p w14:paraId="65AB83F6" w14:textId="50A7A07E" w:rsidR="00D743E6" w:rsidRPr="00B11393" w:rsidRDefault="00D03E54"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8</w:t>
            </w:r>
            <w:r w:rsidR="00D743E6" w:rsidRPr="00B11393">
              <w:rPr>
                <w:rFonts w:ascii="Times New Roman" w:eastAsia="Times New Roman" w:hAnsi="Times New Roman"/>
                <w:b/>
                <w:sz w:val="24"/>
                <w:szCs w:val="24"/>
                <w:lang w:eastAsia="ru-RU"/>
              </w:rPr>
              <w:t>.</w:t>
            </w:r>
          </w:p>
        </w:tc>
        <w:tc>
          <w:tcPr>
            <w:tcW w:w="9268" w:type="dxa"/>
          </w:tcPr>
          <w:p w14:paraId="7FF2668E" w14:textId="16AB17F1" w:rsidR="00D743E6" w:rsidRPr="00B11393" w:rsidRDefault="00D743E6" w:rsidP="00D743E6">
            <w:pPr>
              <w:pBdr>
                <w:top w:val="nil"/>
                <w:left w:val="nil"/>
                <w:bottom w:val="nil"/>
                <w:right w:val="nil"/>
                <w:between w:val="nil"/>
              </w:pBd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E17343" w:rsidRPr="00B11393" w14:paraId="49BFBDAB" w14:textId="77777777" w:rsidTr="00D03E54">
        <w:trPr>
          <w:trHeight w:val="272"/>
        </w:trPr>
        <w:tc>
          <w:tcPr>
            <w:tcW w:w="890" w:type="dxa"/>
          </w:tcPr>
          <w:p w14:paraId="4C4288DE"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9. </w:t>
            </w:r>
          </w:p>
        </w:tc>
        <w:tc>
          <w:tcPr>
            <w:tcW w:w="9268" w:type="dxa"/>
          </w:tcPr>
          <w:p w14:paraId="2F8984FD" w14:textId="327B126C" w:rsidR="00D743E6" w:rsidRPr="00B11393" w:rsidRDefault="00DD6D72"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w:t>
            </w:r>
            <w:r w:rsidR="00D743E6" w:rsidRPr="00B11393">
              <w:rPr>
                <w:rFonts w:ascii="Times New Roman" w:eastAsia="Times New Roman" w:hAnsi="Times New Roman"/>
                <w:b/>
                <w:sz w:val="24"/>
                <w:szCs w:val="24"/>
                <w:lang w:eastAsia="ru-RU"/>
              </w:rPr>
              <w:t>несення змін або відкликання тендерної пропозиції учасником</w:t>
            </w:r>
          </w:p>
        </w:tc>
      </w:tr>
      <w:tr w:rsidR="00E17343" w:rsidRPr="00B11393" w14:paraId="27FF3FFD" w14:textId="77777777" w:rsidTr="00E746B3">
        <w:trPr>
          <w:trHeight w:val="272"/>
        </w:trPr>
        <w:tc>
          <w:tcPr>
            <w:tcW w:w="10158" w:type="dxa"/>
            <w:gridSpan w:val="2"/>
          </w:tcPr>
          <w:p w14:paraId="5BDC2834"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IV. </w:t>
            </w:r>
            <w:r w:rsidRPr="00B11393">
              <w:rPr>
                <w:rFonts w:ascii="Times New Roman" w:eastAsia="Times New Roman" w:hAnsi="Times New Roman"/>
                <w:b/>
                <w:sz w:val="24"/>
                <w:szCs w:val="24"/>
                <w:u w:val="single"/>
                <w:lang w:eastAsia="ru-RU"/>
              </w:rPr>
              <w:t xml:space="preserve">ПОДАННЯ ТА РОЗКРИТТЯ ТЕНДЕРНОЇ ПРОПОЗИЦІЇ </w:t>
            </w:r>
          </w:p>
        </w:tc>
      </w:tr>
      <w:tr w:rsidR="00E17343" w:rsidRPr="00B11393" w14:paraId="6AD8B75C" w14:textId="77777777" w:rsidTr="00D03E54">
        <w:trPr>
          <w:trHeight w:val="283"/>
        </w:trPr>
        <w:tc>
          <w:tcPr>
            <w:tcW w:w="890" w:type="dxa"/>
          </w:tcPr>
          <w:p w14:paraId="0646925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5C6A0899" w14:textId="063E3C8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Кінцевий строк подання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39123E34" w14:textId="77777777" w:rsidTr="00D03E54">
        <w:trPr>
          <w:trHeight w:val="272"/>
        </w:trPr>
        <w:tc>
          <w:tcPr>
            <w:tcW w:w="890" w:type="dxa"/>
          </w:tcPr>
          <w:p w14:paraId="16FF4633"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5A34DD14" w14:textId="6A7AC95D"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Дата та час розкриття тендерної пропозиці</w:t>
            </w:r>
            <w:r w:rsidR="00B87FF0" w:rsidRPr="00B11393">
              <w:rPr>
                <w:rFonts w:ascii="Times New Roman" w:eastAsia="Times New Roman" w:hAnsi="Times New Roman"/>
                <w:b/>
                <w:sz w:val="24"/>
                <w:szCs w:val="24"/>
                <w:lang w:eastAsia="ru-RU"/>
              </w:rPr>
              <w:t>ї</w:t>
            </w:r>
          </w:p>
        </w:tc>
      </w:tr>
      <w:tr w:rsidR="00E17343" w:rsidRPr="00B11393" w14:paraId="0A896013" w14:textId="77777777" w:rsidTr="00E746B3">
        <w:trPr>
          <w:trHeight w:val="272"/>
        </w:trPr>
        <w:tc>
          <w:tcPr>
            <w:tcW w:w="10158" w:type="dxa"/>
            <w:gridSpan w:val="2"/>
          </w:tcPr>
          <w:p w14:paraId="0BE926FD"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РОЗДІЛ V. </w:t>
            </w:r>
            <w:r w:rsidRPr="00B11393">
              <w:rPr>
                <w:rFonts w:ascii="Times New Roman" w:eastAsia="Times New Roman" w:hAnsi="Times New Roman"/>
                <w:b/>
                <w:sz w:val="24"/>
                <w:szCs w:val="24"/>
                <w:u w:val="single"/>
                <w:lang w:eastAsia="ru-RU"/>
              </w:rPr>
              <w:t xml:space="preserve">ОЦІНКА ТЕНДЕРНОЇ ПРОПОЗИЦІЇ </w:t>
            </w:r>
          </w:p>
        </w:tc>
      </w:tr>
      <w:tr w:rsidR="00E17343" w:rsidRPr="00B11393" w14:paraId="1B575DEB" w14:textId="77777777" w:rsidTr="00D03E54">
        <w:trPr>
          <w:trHeight w:val="565"/>
        </w:trPr>
        <w:tc>
          <w:tcPr>
            <w:tcW w:w="890" w:type="dxa"/>
          </w:tcPr>
          <w:p w14:paraId="53377A2A"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1. </w:t>
            </w:r>
          </w:p>
        </w:tc>
        <w:tc>
          <w:tcPr>
            <w:tcW w:w="9268" w:type="dxa"/>
          </w:tcPr>
          <w:p w14:paraId="12567F1E"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Перелік критеріїв та методика оцінки тендерної пропозиції із зазначенням питомої ваги критерію</w:t>
            </w:r>
          </w:p>
        </w:tc>
      </w:tr>
      <w:tr w:rsidR="00E17343" w:rsidRPr="00B11393" w14:paraId="6FB09D97" w14:textId="77777777" w:rsidTr="00D03E54">
        <w:trPr>
          <w:trHeight w:val="576"/>
        </w:trPr>
        <w:tc>
          <w:tcPr>
            <w:tcW w:w="890" w:type="dxa"/>
          </w:tcPr>
          <w:p w14:paraId="01BAC6CF"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2.</w:t>
            </w:r>
          </w:p>
        </w:tc>
        <w:tc>
          <w:tcPr>
            <w:tcW w:w="9268" w:type="dxa"/>
          </w:tcPr>
          <w:p w14:paraId="75699CC8" w14:textId="038BE1D9"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r>
      <w:tr w:rsidR="00E17343" w:rsidRPr="00B11393" w14:paraId="2390366D" w14:textId="77777777" w:rsidTr="00D03E54">
        <w:trPr>
          <w:trHeight w:val="294"/>
        </w:trPr>
        <w:tc>
          <w:tcPr>
            <w:tcW w:w="890" w:type="dxa"/>
          </w:tcPr>
          <w:p w14:paraId="659AA137"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27A274"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Інша інформація</w:t>
            </w:r>
          </w:p>
        </w:tc>
      </w:tr>
      <w:tr w:rsidR="00E17343" w:rsidRPr="00B11393" w14:paraId="0F1E6974" w14:textId="77777777" w:rsidTr="00D03E54">
        <w:trPr>
          <w:trHeight w:val="294"/>
        </w:trPr>
        <w:tc>
          <w:tcPr>
            <w:tcW w:w="890" w:type="dxa"/>
          </w:tcPr>
          <w:p w14:paraId="6E84B7D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4.</w:t>
            </w:r>
          </w:p>
        </w:tc>
        <w:tc>
          <w:tcPr>
            <w:tcW w:w="9268" w:type="dxa"/>
          </w:tcPr>
          <w:p w14:paraId="748E389A"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Відхилення тендерних пропозицій</w:t>
            </w:r>
          </w:p>
        </w:tc>
      </w:tr>
      <w:tr w:rsidR="00E17343" w:rsidRPr="00B11393" w14:paraId="17058085" w14:textId="77777777" w:rsidTr="00E746B3">
        <w:trPr>
          <w:trHeight w:val="294"/>
        </w:trPr>
        <w:tc>
          <w:tcPr>
            <w:tcW w:w="10158" w:type="dxa"/>
            <w:gridSpan w:val="2"/>
          </w:tcPr>
          <w:p w14:paraId="1CC04436"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РОЗДІЛ VI. </w:t>
            </w:r>
            <w:r w:rsidRPr="00B11393">
              <w:rPr>
                <w:rFonts w:ascii="Times New Roman" w:eastAsia="Times New Roman" w:hAnsi="Times New Roman"/>
                <w:b/>
                <w:sz w:val="24"/>
                <w:szCs w:val="20"/>
                <w:u w:val="single"/>
                <w:lang w:eastAsia="uk-UA"/>
              </w:rPr>
              <w:t>РЕЗУЛЬТАТИ ТОРГІВ ТА УКЛАДАННЯ ДОГОВОРУ ПРО ЗАКУПІВЛЮ</w:t>
            </w:r>
          </w:p>
        </w:tc>
      </w:tr>
      <w:tr w:rsidR="00E17343" w:rsidRPr="00B11393" w14:paraId="34056AEC" w14:textId="77777777" w:rsidTr="00D03E54">
        <w:trPr>
          <w:trHeight w:val="294"/>
        </w:trPr>
        <w:tc>
          <w:tcPr>
            <w:tcW w:w="890" w:type="dxa"/>
          </w:tcPr>
          <w:p w14:paraId="49202AEF"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1.</w:t>
            </w:r>
          </w:p>
        </w:tc>
        <w:tc>
          <w:tcPr>
            <w:tcW w:w="9268" w:type="dxa"/>
          </w:tcPr>
          <w:p w14:paraId="721BEAA3" w14:textId="0ACBE1AE"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Відміна</w:t>
            </w:r>
            <w:r w:rsidR="00D743E6" w:rsidRPr="00B11393">
              <w:rPr>
                <w:rFonts w:ascii="Times New Roman" w:eastAsia="Times New Roman" w:hAnsi="Times New Roman"/>
                <w:b/>
                <w:sz w:val="24"/>
                <w:szCs w:val="20"/>
                <w:lang w:eastAsia="uk-UA"/>
              </w:rPr>
              <w:t xml:space="preserve"> тендеру чи визнання </w:t>
            </w:r>
            <w:r w:rsidRPr="00B11393">
              <w:rPr>
                <w:rFonts w:ascii="Times New Roman" w:eastAsia="Times New Roman" w:hAnsi="Times New Roman"/>
                <w:b/>
                <w:sz w:val="24"/>
                <w:szCs w:val="20"/>
                <w:lang w:eastAsia="uk-UA"/>
              </w:rPr>
              <w:t xml:space="preserve">тендеру </w:t>
            </w:r>
            <w:r w:rsidR="00D743E6" w:rsidRPr="00B11393">
              <w:rPr>
                <w:rFonts w:ascii="Times New Roman" w:eastAsia="Times New Roman" w:hAnsi="Times New Roman"/>
                <w:b/>
                <w:sz w:val="24"/>
                <w:szCs w:val="20"/>
                <w:lang w:eastAsia="uk-UA"/>
              </w:rPr>
              <w:t>таким, що не відбувся</w:t>
            </w:r>
          </w:p>
        </w:tc>
      </w:tr>
      <w:tr w:rsidR="00E17343" w:rsidRPr="00B11393" w14:paraId="1AE89E6B" w14:textId="77777777" w:rsidTr="00D03E54">
        <w:trPr>
          <w:trHeight w:val="294"/>
        </w:trPr>
        <w:tc>
          <w:tcPr>
            <w:tcW w:w="890" w:type="dxa"/>
          </w:tcPr>
          <w:p w14:paraId="4EE3B560" w14:textId="77777777" w:rsidR="00D743E6" w:rsidRPr="00B11393" w:rsidRDefault="00D743E6" w:rsidP="00D743E6">
            <w:pPr>
              <w:spacing w:after="0" w:line="240" w:lineRule="auto"/>
              <w:jc w:val="center"/>
              <w:rPr>
                <w:rFonts w:ascii="Times New Roman" w:eastAsia="Times New Roman" w:hAnsi="Times New Roman"/>
                <w:sz w:val="28"/>
                <w:szCs w:val="24"/>
                <w:lang w:eastAsia="ru-RU"/>
              </w:rPr>
            </w:pPr>
            <w:r w:rsidRPr="00B11393">
              <w:rPr>
                <w:rFonts w:ascii="Times New Roman" w:eastAsia="Times New Roman" w:hAnsi="Times New Roman"/>
                <w:b/>
                <w:sz w:val="24"/>
                <w:szCs w:val="24"/>
                <w:lang w:eastAsia="ru-RU"/>
              </w:rPr>
              <w:t>2.</w:t>
            </w:r>
          </w:p>
        </w:tc>
        <w:tc>
          <w:tcPr>
            <w:tcW w:w="9268" w:type="dxa"/>
          </w:tcPr>
          <w:p w14:paraId="10B21552" w14:textId="65A6FE64"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Строк укладання договору</w:t>
            </w:r>
            <w:r w:rsidR="00447C0B" w:rsidRPr="00B11393">
              <w:rPr>
                <w:rFonts w:ascii="Times New Roman" w:eastAsia="Times New Roman" w:hAnsi="Times New Roman"/>
                <w:b/>
                <w:sz w:val="24"/>
                <w:szCs w:val="20"/>
                <w:lang w:eastAsia="uk-UA"/>
              </w:rPr>
              <w:t xml:space="preserve"> про закупівлю</w:t>
            </w:r>
          </w:p>
        </w:tc>
      </w:tr>
      <w:tr w:rsidR="00E17343" w:rsidRPr="00B11393" w14:paraId="41021356" w14:textId="77777777" w:rsidTr="00D03E54">
        <w:trPr>
          <w:trHeight w:val="294"/>
        </w:trPr>
        <w:tc>
          <w:tcPr>
            <w:tcW w:w="890" w:type="dxa"/>
          </w:tcPr>
          <w:p w14:paraId="6912281D"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3.</w:t>
            </w:r>
          </w:p>
        </w:tc>
        <w:tc>
          <w:tcPr>
            <w:tcW w:w="9268" w:type="dxa"/>
          </w:tcPr>
          <w:p w14:paraId="7899D80B" w14:textId="51FD4A1F" w:rsidR="00D743E6" w:rsidRPr="00B11393" w:rsidRDefault="00FB43C5" w:rsidP="00D743E6">
            <w:pPr>
              <w:tabs>
                <w:tab w:val="center" w:pos="4153"/>
                <w:tab w:val="right" w:pos="8306"/>
              </w:tabs>
              <w:spacing w:before="20" w:after="0" w:line="240" w:lineRule="auto"/>
              <w:rPr>
                <w:rFonts w:ascii="Times New Roman" w:eastAsia="Times New Roman" w:hAnsi="Times New Roman"/>
                <w:b/>
                <w:sz w:val="24"/>
                <w:szCs w:val="20"/>
                <w:lang w:eastAsia="uk-UA"/>
              </w:rPr>
            </w:pPr>
            <w:proofErr w:type="spellStart"/>
            <w:r w:rsidRPr="00B11393">
              <w:rPr>
                <w:rFonts w:ascii="Times New Roman" w:eastAsia="Times New Roman" w:hAnsi="Times New Roman"/>
                <w:b/>
                <w:sz w:val="24"/>
                <w:szCs w:val="20"/>
                <w:lang w:eastAsia="uk-UA"/>
              </w:rPr>
              <w:t>Проє</w:t>
            </w:r>
            <w:r w:rsidR="00D743E6" w:rsidRPr="00B11393">
              <w:rPr>
                <w:rFonts w:ascii="Times New Roman" w:eastAsia="Times New Roman" w:hAnsi="Times New Roman"/>
                <w:b/>
                <w:sz w:val="24"/>
                <w:szCs w:val="20"/>
                <w:lang w:eastAsia="uk-UA"/>
              </w:rPr>
              <w:t>кт</w:t>
            </w:r>
            <w:proofErr w:type="spellEnd"/>
            <w:r w:rsidR="00D743E6" w:rsidRPr="00B11393">
              <w:rPr>
                <w:rFonts w:ascii="Times New Roman" w:eastAsia="Times New Roman" w:hAnsi="Times New Roman"/>
                <w:b/>
                <w:sz w:val="24"/>
                <w:szCs w:val="20"/>
                <w:lang w:eastAsia="uk-UA"/>
              </w:rPr>
              <w:t xml:space="preserve"> договору про закупівлю </w:t>
            </w:r>
          </w:p>
        </w:tc>
      </w:tr>
      <w:tr w:rsidR="00E17343" w:rsidRPr="00B11393" w14:paraId="092C10FB" w14:textId="77777777" w:rsidTr="00D03E54">
        <w:trPr>
          <w:trHeight w:val="294"/>
        </w:trPr>
        <w:tc>
          <w:tcPr>
            <w:tcW w:w="890" w:type="dxa"/>
          </w:tcPr>
          <w:p w14:paraId="07AC8F1B"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4. </w:t>
            </w:r>
          </w:p>
        </w:tc>
        <w:tc>
          <w:tcPr>
            <w:tcW w:w="9268" w:type="dxa"/>
          </w:tcPr>
          <w:p w14:paraId="01FAAF84" w14:textId="11C1C47F" w:rsidR="00D743E6" w:rsidRPr="00B11393" w:rsidRDefault="00FB43C5" w:rsidP="00FB43C5">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У</w:t>
            </w:r>
            <w:r w:rsidR="00D743E6" w:rsidRPr="00B11393">
              <w:rPr>
                <w:rFonts w:ascii="Times New Roman" w:eastAsia="Times New Roman" w:hAnsi="Times New Roman"/>
                <w:b/>
                <w:sz w:val="24"/>
                <w:szCs w:val="20"/>
                <w:lang w:eastAsia="uk-UA"/>
              </w:rPr>
              <w:t>мови договору про закупівлю</w:t>
            </w:r>
          </w:p>
        </w:tc>
      </w:tr>
      <w:tr w:rsidR="00E17343" w:rsidRPr="00B11393" w14:paraId="6F8E3713" w14:textId="77777777" w:rsidTr="00D03E54">
        <w:trPr>
          <w:trHeight w:val="294"/>
        </w:trPr>
        <w:tc>
          <w:tcPr>
            <w:tcW w:w="890" w:type="dxa"/>
          </w:tcPr>
          <w:p w14:paraId="7A941F3C"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5.</w:t>
            </w:r>
          </w:p>
        </w:tc>
        <w:tc>
          <w:tcPr>
            <w:tcW w:w="9268" w:type="dxa"/>
          </w:tcPr>
          <w:p w14:paraId="1F7F3E85"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Дії замовника при відмові переможця торгів підписати договір про закупівлю</w:t>
            </w:r>
          </w:p>
        </w:tc>
      </w:tr>
      <w:tr w:rsidR="00E17343" w:rsidRPr="00B11393" w14:paraId="043143AD" w14:textId="77777777" w:rsidTr="00D03E54">
        <w:trPr>
          <w:trHeight w:val="294"/>
        </w:trPr>
        <w:tc>
          <w:tcPr>
            <w:tcW w:w="890" w:type="dxa"/>
          </w:tcPr>
          <w:p w14:paraId="3DE3CE09" w14:textId="77777777" w:rsidR="00D743E6" w:rsidRPr="00B11393" w:rsidRDefault="00D743E6" w:rsidP="00D743E6">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6. </w:t>
            </w:r>
          </w:p>
        </w:tc>
        <w:tc>
          <w:tcPr>
            <w:tcW w:w="9268" w:type="dxa"/>
          </w:tcPr>
          <w:p w14:paraId="6C8EE058" w14:textId="77777777" w:rsidR="00D743E6" w:rsidRPr="00B11393" w:rsidRDefault="00D743E6" w:rsidP="00D743E6">
            <w:pPr>
              <w:tabs>
                <w:tab w:val="center" w:pos="4153"/>
                <w:tab w:val="right" w:pos="8306"/>
              </w:tabs>
              <w:spacing w:before="20" w:after="0" w:line="240" w:lineRule="auto"/>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Забезпечення виконання договору про закупівлю</w:t>
            </w:r>
          </w:p>
          <w:p w14:paraId="67640C1B" w14:textId="00378250" w:rsidR="00886504" w:rsidRPr="00B11393" w:rsidRDefault="00886504" w:rsidP="00D743E6">
            <w:pPr>
              <w:tabs>
                <w:tab w:val="center" w:pos="4153"/>
                <w:tab w:val="right" w:pos="8306"/>
              </w:tabs>
              <w:spacing w:before="20" w:after="0" w:line="240" w:lineRule="auto"/>
              <w:rPr>
                <w:rFonts w:ascii="Times New Roman" w:eastAsia="Times New Roman" w:hAnsi="Times New Roman"/>
                <w:b/>
                <w:sz w:val="24"/>
                <w:szCs w:val="20"/>
                <w:lang w:eastAsia="uk-UA"/>
              </w:rPr>
            </w:pPr>
          </w:p>
        </w:tc>
      </w:tr>
      <w:tr w:rsidR="00E17343" w:rsidRPr="00B11393" w14:paraId="583FD142" w14:textId="77777777" w:rsidTr="00E746B3">
        <w:trPr>
          <w:trHeight w:val="882"/>
        </w:trPr>
        <w:tc>
          <w:tcPr>
            <w:tcW w:w="10158" w:type="dxa"/>
            <w:gridSpan w:val="2"/>
          </w:tcPr>
          <w:p w14:paraId="407A9A88" w14:textId="48B1D53D" w:rsidR="00B469A5" w:rsidRPr="00B11393" w:rsidRDefault="00B469A5" w:rsidP="00D743E6">
            <w:pPr>
              <w:spacing w:before="20" w:after="0" w:line="240" w:lineRule="auto"/>
              <w:jc w:val="center"/>
              <w:rPr>
                <w:rFonts w:ascii="Times New Roman" w:eastAsia="Times New Roman" w:hAnsi="Times New Roman"/>
                <w:b/>
                <w:sz w:val="24"/>
                <w:szCs w:val="20"/>
                <w:lang w:eastAsia="uk-UA"/>
              </w:rPr>
            </w:pPr>
          </w:p>
          <w:p w14:paraId="70FDEB7B" w14:textId="3FDEDFB5" w:rsidR="00D743E6" w:rsidRPr="00B11393" w:rsidRDefault="00D743E6" w:rsidP="00D743E6">
            <w:pPr>
              <w:spacing w:before="20" w:after="0" w:line="240" w:lineRule="auto"/>
              <w:jc w:val="center"/>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ДОДАТКИ</w:t>
            </w:r>
          </w:p>
        </w:tc>
      </w:tr>
      <w:tr w:rsidR="00E17343" w:rsidRPr="00B11393" w14:paraId="28AB6830" w14:textId="77777777" w:rsidTr="00E746B3">
        <w:trPr>
          <w:trHeight w:val="555"/>
        </w:trPr>
        <w:tc>
          <w:tcPr>
            <w:tcW w:w="10158" w:type="dxa"/>
            <w:gridSpan w:val="2"/>
          </w:tcPr>
          <w:p w14:paraId="234BA952" w14:textId="468AD27A" w:rsidR="00D743E6" w:rsidRPr="00B11393" w:rsidRDefault="00D743E6" w:rsidP="001413C8">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1. Інформація про необхідні технічні, якісні та</w:t>
            </w:r>
            <w:r w:rsidR="001413C8" w:rsidRPr="00B11393">
              <w:rPr>
                <w:rFonts w:ascii="Times New Roman" w:eastAsia="Times New Roman" w:hAnsi="Times New Roman"/>
                <w:b/>
                <w:sz w:val="24"/>
                <w:szCs w:val="24"/>
                <w:lang w:eastAsia="ru-RU"/>
              </w:rPr>
              <w:t xml:space="preserve"> кількісні характеристики</w:t>
            </w:r>
            <w:r w:rsidRPr="00B11393">
              <w:rPr>
                <w:rFonts w:ascii="Times New Roman" w:eastAsia="Times New Roman" w:hAnsi="Times New Roman"/>
                <w:b/>
                <w:sz w:val="24"/>
                <w:szCs w:val="24"/>
                <w:lang w:eastAsia="ru-RU"/>
              </w:rPr>
              <w:t xml:space="preserve"> предмета закупівлі, технічні вимоги</w:t>
            </w:r>
            <w:r w:rsidR="001413C8" w:rsidRPr="00B11393">
              <w:rPr>
                <w:rFonts w:ascii="Times New Roman" w:eastAsia="Times New Roman" w:hAnsi="Times New Roman"/>
                <w:b/>
                <w:sz w:val="24"/>
                <w:szCs w:val="24"/>
                <w:lang w:eastAsia="ru-RU"/>
              </w:rPr>
              <w:t xml:space="preserve"> до предмета закупівлі</w:t>
            </w:r>
          </w:p>
        </w:tc>
      </w:tr>
      <w:tr w:rsidR="00E17343" w:rsidRPr="00B11393" w14:paraId="786795A0" w14:textId="77777777" w:rsidTr="00E746B3">
        <w:trPr>
          <w:trHeight w:val="544"/>
        </w:trPr>
        <w:tc>
          <w:tcPr>
            <w:tcW w:w="10158" w:type="dxa"/>
            <w:gridSpan w:val="2"/>
          </w:tcPr>
          <w:p w14:paraId="52C8B228"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2. Перелік документів, що мають бути подані учасником у складі своєї тендерної пропозиції</w:t>
            </w:r>
          </w:p>
        </w:tc>
      </w:tr>
      <w:tr w:rsidR="00D743E6" w:rsidRPr="00B11393" w14:paraId="1EEB5A71" w14:textId="77777777" w:rsidTr="00E746B3">
        <w:trPr>
          <w:trHeight w:val="283"/>
        </w:trPr>
        <w:tc>
          <w:tcPr>
            <w:tcW w:w="10158" w:type="dxa"/>
            <w:gridSpan w:val="2"/>
          </w:tcPr>
          <w:p w14:paraId="38E406F3" w14:textId="77777777" w:rsidR="00D743E6" w:rsidRPr="00B11393" w:rsidRDefault="00D743E6"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ДОДАТОК 3. Тендерна пропозиція</w:t>
            </w:r>
          </w:p>
        </w:tc>
      </w:tr>
      <w:tr w:rsidR="005513C3" w:rsidRPr="00B11393" w14:paraId="38346D05" w14:textId="77777777" w:rsidTr="00E746B3">
        <w:trPr>
          <w:trHeight w:val="283"/>
        </w:trPr>
        <w:tc>
          <w:tcPr>
            <w:tcW w:w="10158" w:type="dxa"/>
            <w:gridSpan w:val="2"/>
          </w:tcPr>
          <w:p w14:paraId="145FBF23" w14:textId="63FF967C" w:rsidR="005513C3" w:rsidRPr="00B11393" w:rsidRDefault="005513C3" w:rsidP="00D743E6">
            <w:pPr>
              <w:spacing w:after="0" w:line="240" w:lineRule="auto"/>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 xml:space="preserve">ДОДАТОК 4. </w:t>
            </w:r>
            <w:proofErr w:type="spellStart"/>
            <w:r w:rsidRPr="00B11393">
              <w:rPr>
                <w:rFonts w:ascii="Times New Roman" w:eastAsia="Times New Roman" w:hAnsi="Times New Roman"/>
                <w:b/>
                <w:sz w:val="24"/>
                <w:szCs w:val="24"/>
                <w:lang w:eastAsia="ru-RU"/>
              </w:rPr>
              <w:t>Проєкт</w:t>
            </w:r>
            <w:proofErr w:type="spellEnd"/>
            <w:r w:rsidRPr="00B11393">
              <w:rPr>
                <w:rFonts w:ascii="Times New Roman" w:eastAsia="Times New Roman" w:hAnsi="Times New Roman"/>
                <w:b/>
                <w:sz w:val="24"/>
                <w:szCs w:val="24"/>
                <w:lang w:eastAsia="ru-RU"/>
              </w:rPr>
              <w:t xml:space="preserve"> договору</w:t>
            </w:r>
            <w:r w:rsidR="009473A9" w:rsidRPr="00B11393">
              <w:rPr>
                <w:rFonts w:ascii="Times New Roman" w:eastAsia="Times New Roman" w:hAnsi="Times New Roman"/>
                <w:b/>
                <w:sz w:val="24"/>
                <w:szCs w:val="24"/>
                <w:lang w:eastAsia="ru-RU"/>
              </w:rPr>
              <w:t xml:space="preserve"> про закупівлю</w:t>
            </w:r>
          </w:p>
        </w:tc>
      </w:tr>
    </w:tbl>
    <w:p w14:paraId="40D886EE" w14:textId="77777777" w:rsidR="00716811" w:rsidRPr="00B11393" w:rsidRDefault="00716811" w:rsidP="00716811">
      <w:pPr>
        <w:pStyle w:val="af0"/>
        <w:ind w:left="0"/>
        <w:rPr>
          <w:rFonts w:ascii="Times New Roman" w:hAnsi="Times New Roman"/>
          <w:b w:val="0"/>
          <w:sz w:val="24"/>
          <w:szCs w:val="24"/>
        </w:rPr>
      </w:pPr>
    </w:p>
    <w:p w14:paraId="4DBD2F14" w14:textId="77777777" w:rsidR="005F2C84" w:rsidRPr="00B11393" w:rsidRDefault="005F2C84" w:rsidP="005F2C84">
      <w:pPr>
        <w:pStyle w:val="af1"/>
        <w:rPr>
          <w:lang w:eastAsia="x-none"/>
        </w:rPr>
      </w:pPr>
    </w:p>
    <w:p w14:paraId="6DC3EB34" w14:textId="77777777" w:rsidR="005F2C84" w:rsidRPr="00B11393" w:rsidRDefault="005F2C84" w:rsidP="005F2C84">
      <w:pPr>
        <w:rPr>
          <w:lang w:eastAsia="x-none"/>
        </w:rPr>
      </w:pPr>
    </w:p>
    <w:p w14:paraId="10231B09" w14:textId="77777777" w:rsidR="005F2C84" w:rsidRPr="00B11393" w:rsidRDefault="005F2C84" w:rsidP="005F2C84">
      <w:pPr>
        <w:rPr>
          <w:lang w:eastAsia="x-none"/>
        </w:rPr>
      </w:pPr>
    </w:p>
    <w:p w14:paraId="2DD0E689" w14:textId="77777777" w:rsidR="005F2C84" w:rsidRPr="00B11393" w:rsidRDefault="005F2C84" w:rsidP="005F2C84">
      <w:pPr>
        <w:rPr>
          <w:lang w:eastAsia="x-none"/>
        </w:rPr>
      </w:pPr>
    </w:p>
    <w:p w14:paraId="4228ED70" w14:textId="77777777" w:rsidR="005F2C84" w:rsidRPr="00B11393" w:rsidRDefault="005F2C84" w:rsidP="005F2C84">
      <w:pPr>
        <w:rPr>
          <w:lang w:eastAsia="x-none"/>
        </w:rPr>
      </w:pPr>
    </w:p>
    <w:p w14:paraId="3729A918" w14:textId="77777777" w:rsidR="005F2C84" w:rsidRPr="00B11393" w:rsidRDefault="005F2C84" w:rsidP="005F2C84">
      <w:pPr>
        <w:rPr>
          <w:lang w:eastAsia="x-none"/>
        </w:rPr>
      </w:pPr>
    </w:p>
    <w:p w14:paraId="5448DB87" w14:textId="77777777" w:rsidR="005F2C84" w:rsidRPr="00B11393" w:rsidRDefault="005F2C84" w:rsidP="005F2C84">
      <w:pPr>
        <w:rPr>
          <w:lang w:eastAsia="x-none"/>
        </w:rPr>
      </w:pPr>
    </w:p>
    <w:p w14:paraId="0A1AB3C5" w14:textId="77777777" w:rsidR="005F2C84" w:rsidRPr="00B11393" w:rsidRDefault="005F2C84" w:rsidP="005F2C84">
      <w:pPr>
        <w:rPr>
          <w:lang w:eastAsia="x-none"/>
        </w:rPr>
      </w:pPr>
    </w:p>
    <w:p w14:paraId="3D6F4B5B" w14:textId="77777777" w:rsidR="005F2C84" w:rsidRPr="00B11393" w:rsidRDefault="005F2C84" w:rsidP="005F2C84">
      <w:pPr>
        <w:rPr>
          <w:lang w:eastAsia="x-none"/>
        </w:rPr>
      </w:pPr>
    </w:p>
    <w:p w14:paraId="71AAC423" w14:textId="77777777" w:rsidR="005F2C84" w:rsidRPr="00B11393" w:rsidRDefault="005F2C84" w:rsidP="005F2C84">
      <w:pPr>
        <w:rPr>
          <w:lang w:eastAsia="x-none"/>
        </w:rPr>
      </w:pPr>
    </w:p>
    <w:p w14:paraId="3F336A00" w14:textId="77777777" w:rsidR="005F2C84" w:rsidRPr="00B11393" w:rsidRDefault="005F2C84" w:rsidP="005F2C84">
      <w:pPr>
        <w:rPr>
          <w:lang w:eastAsia="x-none"/>
        </w:rPr>
      </w:pPr>
    </w:p>
    <w:p w14:paraId="3276626F" w14:textId="77777777" w:rsidR="005F2C84" w:rsidRPr="00B11393" w:rsidRDefault="005F2C84" w:rsidP="005F2C84">
      <w:pPr>
        <w:rPr>
          <w:lang w:eastAsia="x-none"/>
        </w:rPr>
      </w:pPr>
    </w:p>
    <w:p w14:paraId="02AB0D67" w14:textId="77777777" w:rsidR="005F2C84" w:rsidRPr="00B11393" w:rsidRDefault="005F2C84" w:rsidP="005F2C84">
      <w:pPr>
        <w:rPr>
          <w:lang w:eastAsia="x-none"/>
        </w:rPr>
      </w:pPr>
    </w:p>
    <w:p w14:paraId="772DCA0F" w14:textId="77777777" w:rsidR="005F2C84" w:rsidRPr="00B11393" w:rsidRDefault="005F2C84" w:rsidP="005F2C84">
      <w:pPr>
        <w:rPr>
          <w:lang w:eastAsia="x-none"/>
        </w:rPr>
      </w:pPr>
    </w:p>
    <w:p w14:paraId="32AD90A5" w14:textId="77777777" w:rsidR="005F2C84" w:rsidRPr="00B11393" w:rsidRDefault="005F2C84" w:rsidP="005F2C84">
      <w:pPr>
        <w:rPr>
          <w:lang w:eastAsia="x-none"/>
        </w:rPr>
      </w:pPr>
    </w:p>
    <w:p w14:paraId="4792E9C6" w14:textId="77777777" w:rsidR="005F2C84" w:rsidRPr="00B11393" w:rsidRDefault="005F2C84" w:rsidP="005F2C84">
      <w:pPr>
        <w:rPr>
          <w:lang w:eastAsia="x-none"/>
        </w:rPr>
      </w:pPr>
    </w:p>
    <w:p w14:paraId="6A1F36FB" w14:textId="77777777" w:rsidR="005F2C84" w:rsidRPr="00B11393" w:rsidRDefault="005F2C84" w:rsidP="005F2C84">
      <w:pPr>
        <w:rPr>
          <w:lang w:eastAsia="x-none"/>
        </w:rPr>
      </w:pPr>
    </w:p>
    <w:p w14:paraId="4A8D2428" w14:textId="77777777" w:rsidR="005F2C84" w:rsidRPr="00B11393" w:rsidRDefault="005F2C84" w:rsidP="005F2C84">
      <w:pPr>
        <w:rPr>
          <w:lang w:eastAsia="x-none"/>
        </w:rPr>
      </w:pPr>
    </w:p>
    <w:p w14:paraId="23B0FEBB" w14:textId="624EB51A" w:rsidR="005F2C84" w:rsidRPr="00B11393" w:rsidRDefault="005F2C84" w:rsidP="005F2C84">
      <w:pPr>
        <w:rPr>
          <w:lang w:eastAsia="x-none"/>
        </w:rPr>
      </w:pPr>
    </w:p>
    <w:p w14:paraId="008688D5" w14:textId="77777777" w:rsidR="008E3BEE" w:rsidRPr="00B11393" w:rsidRDefault="008E3BEE" w:rsidP="005F2C84">
      <w:pPr>
        <w:rPr>
          <w:lang w:eastAsia="x-none"/>
        </w:rPr>
      </w:pPr>
    </w:p>
    <w:p w14:paraId="29D18041" w14:textId="778550DC" w:rsidR="000B043F" w:rsidRPr="00B11393" w:rsidRDefault="000B043F" w:rsidP="005F2C84">
      <w:pPr>
        <w:rPr>
          <w:lang w:eastAsia="x-none"/>
        </w:rPr>
      </w:pPr>
    </w:p>
    <w:p w14:paraId="507BF94A" w14:textId="77777777" w:rsidR="002C03EA" w:rsidRPr="00B11393" w:rsidRDefault="002C03EA" w:rsidP="005F2C84">
      <w:pPr>
        <w:rPr>
          <w:lang w:eastAsia="x-none"/>
        </w:rPr>
      </w:pPr>
    </w:p>
    <w:p w14:paraId="39849DAD" w14:textId="77777777" w:rsidR="00A275BE" w:rsidRPr="00B11393" w:rsidRDefault="00A275BE" w:rsidP="005F2C84">
      <w:pPr>
        <w:rPr>
          <w:lang w:eastAsia="x-none"/>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499"/>
        <w:gridCol w:w="5928"/>
      </w:tblGrid>
      <w:tr w:rsidR="00E17343" w:rsidRPr="00B11393" w14:paraId="12D627BE" w14:textId="77777777" w:rsidTr="008E6042">
        <w:trPr>
          <w:trHeight w:val="522"/>
          <w:jc w:val="center"/>
        </w:trPr>
        <w:tc>
          <w:tcPr>
            <w:tcW w:w="569" w:type="dxa"/>
            <w:shd w:val="clear" w:color="auto" w:fill="A5A5A5"/>
            <w:vAlign w:val="center"/>
          </w:tcPr>
          <w:p w14:paraId="1CE8403B" w14:textId="77777777" w:rsidR="006325D8" w:rsidRPr="00B11393" w:rsidRDefault="008126FD"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Cs/>
                <w:sz w:val="24"/>
                <w:szCs w:val="24"/>
              </w:rPr>
              <w:lastRenderedPageBreak/>
              <w:br w:type="page"/>
            </w:r>
            <w:r w:rsidR="00AC15C8" w:rsidRPr="00B11393">
              <w:rPr>
                <w:rFonts w:ascii="Times New Roman" w:hAnsi="Times New Roman"/>
                <w:sz w:val="24"/>
                <w:szCs w:val="24"/>
              </w:rPr>
              <w:br w:type="page"/>
            </w:r>
            <w:r w:rsidR="006325D8" w:rsidRPr="00B11393">
              <w:rPr>
                <w:rFonts w:ascii="Times New Roman" w:hAnsi="Times New Roman"/>
                <w:b/>
                <w:sz w:val="24"/>
                <w:szCs w:val="24"/>
                <w:lang w:eastAsia="uk-UA"/>
              </w:rPr>
              <w:t>№</w:t>
            </w:r>
          </w:p>
        </w:tc>
        <w:tc>
          <w:tcPr>
            <w:tcW w:w="9427" w:type="dxa"/>
            <w:gridSpan w:val="2"/>
            <w:shd w:val="clear" w:color="auto" w:fill="A5A5A5"/>
            <w:vAlign w:val="center"/>
          </w:tcPr>
          <w:p w14:paraId="14F4EA88" w14:textId="77777777" w:rsidR="006325D8" w:rsidRPr="00B11393" w:rsidRDefault="003200E4"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t xml:space="preserve">Розділ І. </w:t>
            </w:r>
            <w:r w:rsidR="006325D8" w:rsidRPr="00B11393">
              <w:rPr>
                <w:rFonts w:ascii="Times New Roman" w:hAnsi="Times New Roman"/>
                <w:b/>
                <w:sz w:val="24"/>
                <w:szCs w:val="24"/>
                <w:bdr w:val="none" w:sz="0" w:space="0" w:color="auto" w:frame="1"/>
                <w:lang w:eastAsia="uk-UA"/>
              </w:rPr>
              <w:t>Загальні положення</w:t>
            </w:r>
          </w:p>
        </w:tc>
      </w:tr>
      <w:tr w:rsidR="00E17343" w:rsidRPr="00B11393" w14:paraId="74EF353A" w14:textId="77777777" w:rsidTr="008E6042">
        <w:trPr>
          <w:trHeight w:val="522"/>
          <w:jc w:val="center"/>
        </w:trPr>
        <w:tc>
          <w:tcPr>
            <w:tcW w:w="569" w:type="dxa"/>
            <w:shd w:val="clear" w:color="auto" w:fill="auto"/>
            <w:vAlign w:val="center"/>
          </w:tcPr>
          <w:p w14:paraId="3CBF70AD"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1</w:t>
            </w:r>
          </w:p>
        </w:tc>
        <w:tc>
          <w:tcPr>
            <w:tcW w:w="3499" w:type="dxa"/>
            <w:shd w:val="clear" w:color="auto" w:fill="auto"/>
            <w:vAlign w:val="center"/>
          </w:tcPr>
          <w:p w14:paraId="17526FB9"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2</w:t>
            </w:r>
          </w:p>
        </w:tc>
        <w:tc>
          <w:tcPr>
            <w:tcW w:w="5928" w:type="dxa"/>
            <w:shd w:val="clear" w:color="auto" w:fill="auto"/>
            <w:vAlign w:val="center"/>
          </w:tcPr>
          <w:p w14:paraId="5094BBA3" w14:textId="77777777" w:rsidR="008945E4" w:rsidRPr="00B11393" w:rsidRDefault="00786B3C"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sz w:val="24"/>
                <w:szCs w:val="24"/>
                <w:lang w:eastAsia="uk-UA"/>
              </w:rPr>
              <w:t>3</w:t>
            </w:r>
          </w:p>
        </w:tc>
      </w:tr>
      <w:tr w:rsidR="00E17343" w:rsidRPr="00B11393" w14:paraId="147C3AF6" w14:textId="77777777" w:rsidTr="008E6042">
        <w:trPr>
          <w:trHeight w:val="522"/>
          <w:jc w:val="center"/>
        </w:trPr>
        <w:tc>
          <w:tcPr>
            <w:tcW w:w="569" w:type="dxa"/>
            <w:shd w:val="clear" w:color="auto" w:fill="auto"/>
          </w:tcPr>
          <w:p w14:paraId="17D9EA2F"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DF9C725"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Терміни, які вживаються в тендерній документації</w:t>
            </w:r>
          </w:p>
        </w:tc>
        <w:tc>
          <w:tcPr>
            <w:tcW w:w="5928" w:type="dxa"/>
            <w:shd w:val="clear" w:color="auto" w:fill="auto"/>
            <w:vAlign w:val="center"/>
          </w:tcPr>
          <w:p w14:paraId="2F55D8F6" w14:textId="352CF19A" w:rsidR="000E4D02" w:rsidRPr="00B11393" w:rsidRDefault="00AF54B9" w:rsidP="00AD3F6A">
            <w:pPr>
              <w:spacing w:after="0" w:line="240" w:lineRule="auto"/>
              <w:jc w:val="both"/>
              <w:rPr>
                <w:rFonts w:ascii="Times New Roman" w:hAnsi="Times New Roman"/>
                <w:sz w:val="24"/>
                <w:szCs w:val="24"/>
              </w:rPr>
            </w:pPr>
            <w:r w:rsidRPr="00B11393">
              <w:rPr>
                <w:rFonts w:ascii="Times New Roman" w:hAnsi="Times New Roman"/>
                <w:sz w:val="24"/>
                <w:szCs w:val="24"/>
              </w:rPr>
              <w:t xml:space="preserve">Тендерну документацію розроблено відповідно до вимог </w:t>
            </w:r>
            <w:hyperlink r:id="rId8">
              <w:r w:rsidRPr="00B11393">
                <w:rPr>
                  <w:rStyle w:val="a8"/>
                  <w:rFonts w:ascii="Times New Roman" w:hAnsi="Times New Roman"/>
                  <w:sz w:val="24"/>
                  <w:szCs w:val="24"/>
                </w:rPr>
                <w:t>Закону</w:t>
              </w:r>
            </w:hyperlink>
            <w:r w:rsidRPr="00B11393">
              <w:rPr>
                <w:rFonts w:ascii="Times New Roman" w:hAnsi="Times New Roman"/>
                <w:sz w:val="24"/>
                <w:szCs w:val="24"/>
              </w:rPr>
              <w:t xml:space="preserve"> України «Про публічні закупівлі» (далі - Закон)</w:t>
            </w:r>
            <w:r w:rsidR="00854EA9" w:rsidRPr="00B11393">
              <w:rPr>
                <w:rFonts w:ascii="Times New Roman" w:hAnsi="Times New Roman"/>
                <w:sz w:val="24"/>
                <w:szCs w:val="24"/>
              </w:rPr>
              <w:t xml:space="preserve"> та з урахуванням </w:t>
            </w:r>
            <w:r w:rsidR="00AF6C50" w:rsidRPr="00B11393">
              <w:rPr>
                <w:rFonts w:ascii="Times New Roman" w:hAnsi="Times New Roman"/>
                <w:sz w:val="24"/>
                <w:szCs w:val="24"/>
              </w:rPr>
              <w:t>Постанови Кабінету Міністрів України</w:t>
            </w:r>
            <w:r w:rsidR="00466E8F" w:rsidRPr="00B11393">
              <w:rPr>
                <w:rFonts w:ascii="Times New Roman" w:hAnsi="Times New Roman"/>
                <w:sz w:val="24"/>
                <w:szCs w:val="24"/>
              </w:rPr>
              <w:t xml:space="preserve"> від 12 жовтня 2022 р</w:t>
            </w:r>
            <w:r w:rsidR="0069325E" w:rsidRPr="00B11393">
              <w:rPr>
                <w:rFonts w:ascii="Times New Roman" w:hAnsi="Times New Roman"/>
                <w:sz w:val="24"/>
                <w:szCs w:val="24"/>
              </w:rPr>
              <w:t>оку</w:t>
            </w:r>
            <w:r w:rsidR="00466E8F" w:rsidRPr="00B11393">
              <w:rPr>
                <w:rFonts w:ascii="Times New Roman" w:hAnsi="Times New Roman"/>
                <w:sz w:val="24"/>
                <w:szCs w:val="24"/>
              </w:rPr>
              <w:t xml:space="preserve"> № 1178 </w:t>
            </w:r>
            <w:r w:rsidR="00AF6C50" w:rsidRPr="00B11393">
              <w:rPr>
                <w:rFonts w:ascii="Times New Roman" w:hAnsi="Times New Roman"/>
                <w:sz w:val="24"/>
                <w:szCs w:val="24"/>
              </w:rPr>
              <w:t xml:space="preserve"> «</w:t>
            </w:r>
            <w:r w:rsidR="00701804" w:rsidRPr="00B11393">
              <w:rPr>
                <w:rFonts w:ascii="Times New Roman" w:hAnsi="Times New Roman"/>
                <w:sz w:val="24"/>
                <w:szCs w:val="24"/>
              </w:rPr>
              <w:t xml:space="preserve">Про затвердження </w:t>
            </w:r>
            <w:r w:rsidR="003E37AC" w:rsidRPr="00B11393">
              <w:rPr>
                <w:rFonts w:ascii="Times New Roman" w:hAnsi="Times New Roman"/>
                <w:sz w:val="24"/>
                <w:szCs w:val="24"/>
              </w:rPr>
              <w:t>о</w:t>
            </w:r>
            <w:r w:rsidR="00701804" w:rsidRPr="00B11393">
              <w:rPr>
                <w:rFonts w:ascii="Times New Roman" w:hAnsi="Times New Roman"/>
                <w:sz w:val="24"/>
                <w:szCs w:val="24"/>
              </w:rPr>
              <w:t xml:space="preserve">собливостей </w:t>
            </w:r>
            <w:r w:rsidR="00AF6C50" w:rsidRPr="00B11393">
              <w:rPr>
                <w:rFonts w:ascii="Times New Roman" w:hAnsi="Times New Roman"/>
                <w:sz w:val="24"/>
                <w:szCs w:val="24"/>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7B18F8" w:rsidRPr="00B11393">
              <w:rPr>
                <w:rFonts w:ascii="Times New Roman" w:hAnsi="Times New Roman"/>
                <w:sz w:val="24"/>
                <w:szCs w:val="24"/>
              </w:rPr>
              <w:t xml:space="preserve"> </w:t>
            </w:r>
            <w:r w:rsidR="000E4D02" w:rsidRPr="00B11393">
              <w:rPr>
                <w:rFonts w:ascii="Times New Roman" w:hAnsi="Times New Roman"/>
                <w:sz w:val="24"/>
                <w:szCs w:val="24"/>
              </w:rPr>
              <w:t xml:space="preserve">(із змінами й доповненнями) </w:t>
            </w:r>
            <w:r w:rsidR="007B18F8" w:rsidRPr="00B11393">
              <w:rPr>
                <w:rFonts w:ascii="Times New Roman" w:hAnsi="Times New Roman"/>
                <w:sz w:val="24"/>
                <w:szCs w:val="24"/>
              </w:rPr>
              <w:t xml:space="preserve">(далі - </w:t>
            </w:r>
            <w:r w:rsidR="00466E8F" w:rsidRPr="00B11393">
              <w:rPr>
                <w:rFonts w:ascii="Times New Roman" w:hAnsi="Times New Roman"/>
                <w:sz w:val="24"/>
                <w:szCs w:val="24"/>
              </w:rPr>
              <w:t>Особливості</w:t>
            </w:r>
            <w:r w:rsidR="007B18F8" w:rsidRPr="00B11393">
              <w:rPr>
                <w:rFonts w:ascii="Times New Roman" w:hAnsi="Times New Roman"/>
                <w:sz w:val="24"/>
                <w:szCs w:val="24"/>
              </w:rPr>
              <w:t>)</w:t>
            </w:r>
            <w:r w:rsidRPr="00B11393">
              <w:rPr>
                <w:rFonts w:ascii="Times New Roman" w:hAnsi="Times New Roman"/>
                <w:sz w:val="24"/>
                <w:szCs w:val="24"/>
              </w:rPr>
              <w:t>.</w:t>
            </w:r>
          </w:p>
          <w:p w14:paraId="2A35E266" w14:textId="77777777" w:rsidR="00AD3F6A" w:rsidRPr="00B11393" w:rsidRDefault="00AD3F6A" w:rsidP="00AD3F6A">
            <w:pPr>
              <w:spacing w:after="0" w:line="240" w:lineRule="auto"/>
              <w:jc w:val="both"/>
              <w:rPr>
                <w:rFonts w:ascii="Times New Roman" w:hAnsi="Times New Roman"/>
                <w:sz w:val="24"/>
                <w:szCs w:val="24"/>
              </w:rPr>
            </w:pPr>
          </w:p>
          <w:p w14:paraId="1259A784" w14:textId="097A0C48" w:rsidR="008945E4" w:rsidRPr="00B11393" w:rsidRDefault="000E4D02" w:rsidP="00AD3F6A">
            <w:pPr>
              <w:spacing w:after="0" w:line="240" w:lineRule="auto"/>
              <w:jc w:val="both"/>
              <w:rPr>
                <w:lang w:eastAsia="uk-UA"/>
              </w:rPr>
            </w:pPr>
            <w:r w:rsidRPr="00B11393">
              <w:rPr>
                <w:rFonts w:ascii="Times New Roman" w:hAnsi="Times New Roman"/>
                <w:sz w:val="24"/>
                <w:szCs w:val="24"/>
              </w:rPr>
              <w:t>Терміни, які використовуються в цій документації, вживаються у значенні, наведеному в Законі та Особливостях</w:t>
            </w:r>
          </w:p>
        </w:tc>
      </w:tr>
      <w:tr w:rsidR="00E17343" w:rsidRPr="00B11393" w14:paraId="3A0F538E" w14:textId="77777777" w:rsidTr="008E6042">
        <w:trPr>
          <w:trHeight w:val="522"/>
          <w:jc w:val="center"/>
        </w:trPr>
        <w:tc>
          <w:tcPr>
            <w:tcW w:w="569" w:type="dxa"/>
            <w:shd w:val="clear" w:color="auto" w:fill="auto"/>
          </w:tcPr>
          <w:p w14:paraId="7CEEB832" w14:textId="77777777" w:rsidR="008945E4" w:rsidRPr="00B11393" w:rsidRDefault="00786B3C"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1D4548" w14:textId="272266D3" w:rsidR="008945E4" w:rsidRPr="00B11393" w:rsidRDefault="00770A35" w:rsidP="00F43959">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замовника </w:t>
            </w:r>
            <w:r w:rsidR="00575B91" w:rsidRPr="00B11393">
              <w:rPr>
                <w:rFonts w:ascii="Times New Roman" w:hAnsi="Times New Roman"/>
                <w:b/>
                <w:sz w:val="24"/>
                <w:szCs w:val="24"/>
                <w:lang w:eastAsia="uk-UA"/>
              </w:rPr>
              <w:t>торгів</w:t>
            </w:r>
          </w:p>
        </w:tc>
        <w:tc>
          <w:tcPr>
            <w:tcW w:w="5928" w:type="dxa"/>
            <w:shd w:val="clear" w:color="auto" w:fill="auto"/>
          </w:tcPr>
          <w:p w14:paraId="16F7C362" w14:textId="77777777" w:rsidR="008945E4" w:rsidRPr="00B11393" w:rsidRDefault="008945E4"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2141AE5B" w14:textId="77777777" w:rsidTr="008E6042">
        <w:trPr>
          <w:trHeight w:val="522"/>
          <w:jc w:val="center"/>
        </w:trPr>
        <w:tc>
          <w:tcPr>
            <w:tcW w:w="569" w:type="dxa"/>
            <w:shd w:val="clear" w:color="auto" w:fill="auto"/>
          </w:tcPr>
          <w:p w14:paraId="790536F7"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2.1</w:t>
            </w:r>
          </w:p>
        </w:tc>
        <w:tc>
          <w:tcPr>
            <w:tcW w:w="3499" w:type="dxa"/>
            <w:shd w:val="clear" w:color="auto" w:fill="auto"/>
          </w:tcPr>
          <w:p w14:paraId="581A8D67"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w:t>
            </w:r>
            <w:r w:rsidR="00E3417A" w:rsidRPr="00B11393">
              <w:rPr>
                <w:rFonts w:ascii="Times New Roman" w:hAnsi="Times New Roman"/>
                <w:sz w:val="24"/>
                <w:szCs w:val="24"/>
                <w:lang w:eastAsia="uk-UA"/>
              </w:rPr>
              <w:t>овне найменування</w:t>
            </w:r>
          </w:p>
        </w:tc>
        <w:tc>
          <w:tcPr>
            <w:tcW w:w="5928" w:type="dxa"/>
            <w:shd w:val="clear" w:color="auto" w:fill="auto"/>
          </w:tcPr>
          <w:p w14:paraId="0DAF8302" w14:textId="4AC85B61" w:rsidR="00E3417A" w:rsidRPr="00B11393" w:rsidRDefault="006F232E"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Акціонерне товариство</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 xml:space="preserve">                    </w:t>
            </w:r>
            <w:r w:rsidRPr="00B11393">
              <w:rPr>
                <w:rFonts w:ascii="Times New Roman" w:hAnsi="Times New Roman"/>
                <w:sz w:val="24"/>
                <w:szCs w:val="24"/>
                <w:lang w:eastAsia="uk-UA"/>
              </w:rPr>
              <w:t xml:space="preserve">                      (далі – АТ</w:t>
            </w:r>
            <w:r w:rsidR="00A25EDC" w:rsidRPr="00B11393">
              <w:rPr>
                <w:rFonts w:ascii="Times New Roman" w:hAnsi="Times New Roman"/>
                <w:sz w:val="24"/>
                <w:szCs w:val="24"/>
                <w:lang w:eastAsia="uk-UA"/>
              </w:rPr>
              <w:t xml:space="preserve"> </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Оператор ринку</w:t>
            </w:r>
            <w:r w:rsidR="00EE63AA" w:rsidRPr="00B11393">
              <w:rPr>
                <w:rFonts w:ascii="Times New Roman" w:eastAsia="Times New Roman" w:hAnsi="Times New Roman"/>
                <w:sz w:val="24"/>
                <w:szCs w:val="24"/>
              </w:rPr>
              <w:t>»</w:t>
            </w:r>
            <w:r w:rsidR="00A25EDC" w:rsidRPr="00B11393">
              <w:rPr>
                <w:rFonts w:ascii="Times New Roman" w:hAnsi="Times New Roman"/>
                <w:sz w:val="24"/>
                <w:szCs w:val="24"/>
                <w:lang w:eastAsia="uk-UA"/>
              </w:rPr>
              <w:t>)</w:t>
            </w:r>
          </w:p>
        </w:tc>
      </w:tr>
      <w:tr w:rsidR="00E17343" w:rsidRPr="00B11393" w14:paraId="0B72B605" w14:textId="77777777" w:rsidTr="008E6042">
        <w:trPr>
          <w:trHeight w:val="522"/>
          <w:jc w:val="center"/>
        </w:trPr>
        <w:tc>
          <w:tcPr>
            <w:tcW w:w="569" w:type="dxa"/>
            <w:shd w:val="clear" w:color="auto" w:fill="auto"/>
          </w:tcPr>
          <w:p w14:paraId="6FCAAF99" w14:textId="77777777" w:rsidR="00E3417A"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2.2</w:t>
            </w:r>
          </w:p>
        </w:tc>
        <w:tc>
          <w:tcPr>
            <w:tcW w:w="3499" w:type="dxa"/>
            <w:shd w:val="clear" w:color="auto" w:fill="auto"/>
          </w:tcPr>
          <w:p w14:paraId="4DBF78EB" w14:textId="77777777" w:rsidR="00E3417A"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w:t>
            </w:r>
            <w:r w:rsidR="00E3417A" w:rsidRPr="00B11393">
              <w:rPr>
                <w:rFonts w:ascii="Times New Roman" w:hAnsi="Times New Roman"/>
                <w:sz w:val="24"/>
                <w:szCs w:val="24"/>
                <w:lang w:eastAsia="uk-UA"/>
              </w:rPr>
              <w:t>ісцезнаходження</w:t>
            </w:r>
          </w:p>
        </w:tc>
        <w:tc>
          <w:tcPr>
            <w:tcW w:w="5928" w:type="dxa"/>
            <w:shd w:val="clear" w:color="auto" w:fill="auto"/>
          </w:tcPr>
          <w:p w14:paraId="0B6060EA" w14:textId="35434F79" w:rsidR="00E3417A" w:rsidRPr="00B11393" w:rsidRDefault="00A72B94" w:rsidP="00A72B94">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м. Київ</w:t>
            </w:r>
          </w:p>
        </w:tc>
      </w:tr>
      <w:tr w:rsidR="00E17343" w:rsidRPr="00B11393" w14:paraId="350D7C80" w14:textId="77777777" w:rsidTr="008E6042">
        <w:trPr>
          <w:trHeight w:val="522"/>
          <w:jc w:val="center"/>
        </w:trPr>
        <w:tc>
          <w:tcPr>
            <w:tcW w:w="569" w:type="dxa"/>
            <w:shd w:val="clear" w:color="auto" w:fill="auto"/>
          </w:tcPr>
          <w:p w14:paraId="4ABD9C75" w14:textId="77777777" w:rsidR="008945E4" w:rsidRPr="00B11393" w:rsidRDefault="00E3417A"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2.3</w:t>
            </w:r>
          </w:p>
        </w:tc>
        <w:tc>
          <w:tcPr>
            <w:tcW w:w="3499" w:type="dxa"/>
            <w:shd w:val="clear" w:color="auto" w:fill="auto"/>
          </w:tcPr>
          <w:p w14:paraId="672808A5" w14:textId="3A4506B5" w:rsidR="008945E4" w:rsidRPr="00B11393" w:rsidRDefault="00C94EE6"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eastAsia="Times New Roman" w:hAnsi="Times New Roman"/>
                <w:sz w:val="24"/>
                <w:szCs w:val="24"/>
                <w:lang w:eastAsia="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28" w:type="dxa"/>
            <w:shd w:val="clear" w:color="auto" w:fill="auto"/>
          </w:tcPr>
          <w:p w14:paraId="75585C53" w14:textId="51194995" w:rsidR="006964A7" w:rsidRPr="00B11393" w:rsidRDefault="006964A7" w:rsidP="006964A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Відповідальний за проведення торгів – </w:t>
            </w:r>
            <w:r w:rsidR="00DA7CD0" w:rsidRPr="00B11393">
              <w:rPr>
                <w:rFonts w:ascii="Times New Roman" w:hAnsi="Times New Roman"/>
                <w:sz w:val="24"/>
                <w:szCs w:val="24"/>
                <w:lang w:eastAsia="uk-UA"/>
              </w:rPr>
              <w:t>Плетмінцева Ганна</w:t>
            </w:r>
            <w:r w:rsidRPr="00B11393">
              <w:rPr>
                <w:rFonts w:ascii="Times New Roman" w:hAnsi="Times New Roman"/>
                <w:sz w:val="24"/>
                <w:szCs w:val="24"/>
                <w:lang w:eastAsia="uk-UA"/>
              </w:rPr>
              <w:t xml:space="preserve">, Уповноважена особа із закупівель, </w:t>
            </w:r>
            <w:proofErr w:type="spellStart"/>
            <w:r w:rsidRPr="00B11393">
              <w:rPr>
                <w:rFonts w:ascii="Times New Roman" w:hAnsi="Times New Roman"/>
                <w:sz w:val="24"/>
                <w:szCs w:val="24"/>
                <w:lang w:eastAsia="uk-UA"/>
              </w:rPr>
              <w:t>тел</w:t>
            </w:r>
            <w:proofErr w:type="spellEnd"/>
            <w:r w:rsidRPr="00B11393">
              <w:rPr>
                <w:rFonts w:ascii="Times New Roman" w:hAnsi="Times New Roman"/>
                <w:sz w:val="24"/>
                <w:szCs w:val="24"/>
                <w:lang w:eastAsia="uk-UA"/>
              </w:rPr>
              <w:t>./факс: (044) 205-01-</w:t>
            </w:r>
            <w:r w:rsidR="00DA7CD0" w:rsidRPr="00B11393">
              <w:rPr>
                <w:rFonts w:ascii="Times New Roman" w:hAnsi="Times New Roman"/>
                <w:sz w:val="24"/>
                <w:szCs w:val="24"/>
                <w:lang w:eastAsia="uk-UA"/>
              </w:rPr>
              <w:t>24</w:t>
            </w:r>
            <w:r w:rsidRPr="00B11393">
              <w:rPr>
                <w:rFonts w:ascii="Times New Roman" w:hAnsi="Times New Roman"/>
                <w:sz w:val="24"/>
                <w:szCs w:val="24"/>
                <w:lang w:eastAsia="uk-UA"/>
              </w:rPr>
              <w:t xml:space="preserve">, </w:t>
            </w:r>
          </w:p>
          <w:p w14:paraId="2A1093C8" w14:textId="77777777" w:rsidR="008C2D67" w:rsidRPr="00B11393" w:rsidRDefault="008C2D67" w:rsidP="008C2D6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e-</w:t>
            </w:r>
            <w:proofErr w:type="spellStart"/>
            <w:r w:rsidRPr="00B11393">
              <w:rPr>
                <w:rFonts w:ascii="Times New Roman" w:hAnsi="Times New Roman"/>
                <w:sz w:val="24"/>
                <w:szCs w:val="24"/>
                <w:lang w:eastAsia="uk-UA"/>
              </w:rPr>
              <w:t>mail</w:t>
            </w:r>
            <w:proofErr w:type="spellEnd"/>
            <w:r w:rsidRPr="00B11393">
              <w:rPr>
                <w:rFonts w:ascii="Times New Roman" w:hAnsi="Times New Roman"/>
                <w:sz w:val="24"/>
                <w:szCs w:val="24"/>
                <w:lang w:eastAsia="uk-UA"/>
              </w:rPr>
              <w:t>: zakupki@oree.com.ua</w:t>
            </w:r>
          </w:p>
          <w:p w14:paraId="35A845FA" w14:textId="3D670DFE" w:rsidR="007D6380" w:rsidRPr="00B11393" w:rsidRDefault="008C2D67" w:rsidP="00E6282A">
            <w:pPr>
              <w:spacing w:line="240" w:lineRule="auto"/>
              <w:jc w:val="both"/>
              <w:rPr>
                <w:rFonts w:ascii="Times New Roman" w:hAnsi="Times New Roman"/>
                <w:sz w:val="24"/>
                <w:szCs w:val="24"/>
                <w:lang w:eastAsia="uk-UA"/>
              </w:rPr>
            </w:pPr>
            <w:r w:rsidRPr="00B11393">
              <w:rPr>
                <w:rFonts w:ascii="Times New Roman" w:hAnsi="Times New Roman"/>
                <w:sz w:val="24"/>
                <w:szCs w:val="24"/>
                <w:lang w:eastAsia="uk-UA"/>
              </w:rPr>
              <w:t>Відповідальний з технічних питань –</w:t>
            </w:r>
            <w:r w:rsidR="00DA7CD0" w:rsidRPr="00B11393">
              <w:rPr>
                <w:rFonts w:ascii="Times New Roman" w:hAnsi="Times New Roman"/>
                <w:sz w:val="24"/>
                <w:szCs w:val="24"/>
                <w:lang w:eastAsia="uk-UA"/>
              </w:rPr>
              <w:t xml:space="preserve"> </w:t>
            </w:r>
            <w:r w:rsidR="007D6380" w:rsidRPr="00B11393">
              <w:rPr>
                <w:rFonts w:ascii="Times New Roman" w:hAnsi="Times New Roman"/>
                <w:sz w:val="24"/>
                <w:szCs w:val="24"/>
                <w:lang w:eastAsia="uk-UA"/>
              </w:rPr>
              <w:t xml:space="preserve">начальник відділу адміністративно-господарського забезпечення ДАГЗ </w:t>
            </w:r>
            <w:proofErr w:type="spellStart"/>
            <w:r w:rsidR="007D6380" w:rsidRPr="00B11393">
              <w:rPr>
                <w:rFonts w:ascii="Times New Roman" w:hAnsi="Times New Roman"/>
                <w:sz w:val="24"/>
                <w:szCs w:val="24"/>
                <w:lang w:eastAsia="uk-UA"/>
              </w:rPr>
              <w:t>Шпильовський</w:t>
            </w:r>
            <w:proofErr w:type="spellEnd"/>
            <w:r w:rsidR="007D6380" w:rsidRPr="00B11393">
              <w:rPr>
                <w:rFonts w:ascii="Times New Roman" w:hAnsi="Times New Roman"/>
                <w:sz w:val="24"/>
                <w:szCs w:val="24"/>
                <w:lang w:eastAsia="uk-UA"/>
              </w:rPr>
              <w:t xml:space="preserve"> Олександр</w:t>
            </w:r>
          </w:p>
          <w:p w14:paraId="1D0A73E9" w14:textId="2124D25C" w:rsidR="006E7096" w:rsidRPr="00B11393" w:rsidRDefault="0089626E" w:rsidP="00E6282A">
            <w:pPr>
              <w:spacing w:line="240" w:lineRule="auto"/>
              <w:jc w:val="both"/>
              <w:rPr>
                <w:rFonts w:ascii="Times New Roman" w:hAnsi="Times New Roman"/>
                <w:sz w:val="24"/>
                <w:szCs w:val="24"/>
                <w:lang w:eastAsia="uk-UA"/>
              </w:rPr>
            </w:pPr>
            <w:proofErr w:type="spellStart"/>
            <w:r w:rsidRPr="00B11393">
              <w:rPr>
                <w:rFonts w:ascii="Times New Roman" w:hAnsi="Times New Roman"/>
                <w:color w:val="000000" w:themeColor="text1"/>
                <w:sz w:val="24"/>
                <w:szCs w:val="24"/>
                <w:lang w:eastAsia="uk-UA"/>
              </w:rPr>
              <w:t>тел</w:t>
            </w:r>
            <w:proofErr w:type="spellEnd"/>
            <w:r w:rsidRPr="00B11393">
              <w:rPr>
                <w:rFonts w:ascii="Times New Roman" w:hAnsi="Times New Roman"/>
                <w:color w:val="000000" w:themeColor="text1"/>
                <w:sz w:val="24"/>
                <w:szCs w:val="24"/>
                <w:lang w:eastAsia="uk-UA"/>
              </w:rPr>
              <w:t>.:</w:t>
            </w:r>
            <w:r w:rsidR="002221A2" w:rsidRPr="00B11393">
              <w:rPr>
                <w:rFonts w:ascii="Times New Roman" w:hAnsi="Times New Roman"/>
                <w:color w:val="000000" w:themeColor="text1"/>
                <w:sz w:val="24"/>
                <w:szCs w:val="24"/>
                <w:lang w:eastAsia="uk-UA"/>
              </w:rPr>
              <w:t> </w:t>
            </w:r>
            <w:r w:rsidRPr="00B11393">
              <w:rPr>
                <w:rFonts w:ascii="Times New Roman" w:hAnsi="Times New Roman"/>
                <w:color w:val="000000" w:themeColor="text1"/>
                <w:sz w:val="24"/>
                <w:szCs w:val="24"/>
                <w:lang w:eastAsia="uk-UA"/>
              </w:rPr>
              <w:t>(044) 205-01-</w:t>
            </w:r>
            <w:r w:rsidR="007D6380" w:rsidRPr="00B11393">
              <w:rPr>
                <w:rFonts w:ascii="Times New Roman" w:hAnsi="Times New Roman"/>
                <w:color w:val="000000" w:themeColor="text1"/>
                <w:sz w:val="24"/>
                <w:szCs w:val="24"/>
                <w:lang w:eastAsia="uk-UA"/>
              </w:rPr>
              <w:t>76</w:t>
            </w:r>
          </w:p>
        </w:tc>
      </w:tr>
      <w:tr w:rsidR="00E17343" w:rsidRPr="00B11393" w14:paraId="0359D123" w14:textId="77777777" w:rsidTr="008E6042">
        <w:trPr>
          <w:trHeight w:val="522"/>
          <w:jc w:val="center"/>
        </w:trPr>
        <w:tc>
          <w:tcPr>
            <w:tcW w:w="569" w:type="dxa"/>
            <w:shd w:val="clear" w:color="auto" w:fill="auto"/>
          </w:tcPr>
          <w:p w14:paraId="616DFF95" w14:textId="77777777" w:rsidR="0084184B" w:rsidRPr="00B11393" w:rsidRDefault="00E3417A"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53F2E31A" w14:textId="77777777" w:rsidR="0084184B" w:rsidRPr="00B11393" w:rsidRDefault="00E3417A"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Процедура закупівлі</w:t>
            </w:r>
          </w:p>
        </w:tc>
        <w:tc>
          <w:tcPr>
            <w:tcW w:w="5928" w:type="dxa"/>
            <w:shd w:val="clear" w:color="auto" w:fill="auto"/>
          </w:tcPr>
          <w:p w14:paraId="27FF2C78" w14:textId="78DF9F00" w:rsidR="0084184B" w:rsidRPr="00B11393" w:rsidRDefault="004C25DA"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відкриті торги</w:t>
            </w:r>
            <w:r w:rsidR="002414B1" w:rsidRPr="00B11393">
              <w:rPr>
                <w:rFonts w:ascii="Times New Roman" w:hAnsi="Times New Roman"/>
                <w:sz w:val="24"/>
                <w:szCs w:val="24"/>
                <w:lang w:eastAsia="uk-UA"/>
              </w:rPr>
              <w:t xml:space="preserve"> з особливостями</w:t>
            </w:r>
          </w:p>
        </w:tc>
      </w:tr>
      <w:tr w:rsidR="00E17343" w:rsidRPr="00B11393" w14:paraId="32C895D8" w14:textId="77777777" w:rsidTr="008E6042">
        <w:trPr>
          <w:trHeight w:val="522"/>
          <w:jc w:val="center"/>
        </w:trPr>
        <w:tc>
          <w:tcPr>
            <w:tcW w:w="569" w:type="dxa"/>
            <w:shd w:val="clear" w:color="auto" w:fill="auto"/>
          </w:tcPr>
          <w:p w14:paraId="27B8E184" w14:textId="77777777" w:rsidR="00625818" w:rsidRPr="00B11393" w:rsidRDefault="00D34A58"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7AB04876" w14:textId="77777777" w:rsidR="00625818" w:rsidRPr="00B11393" w:rsidRDefault="00D34A58"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Інформація про предмет закупівлі</w:t>
            </w:r>
          </w:p>
        </w:tc>
        <w:tc>
          <w:tcPr>
            <w:tcW w:w="5928" w:type="dxa"/>
            <w:shd w:val="clear" w:color="auto" w:fill="auto"/>
          </w:tcPr>
          <w:p w14:paraId="57D8C9F5" w14:textId="77777777" w:rsidR="00625818" w:rsidRPr="00B11393" w:rsidRDefault="00625818" w:rsidP="00190DF7">
            <w:pPr>
              <w:widowControl w:val="0"/>
              <w:spacing w:after="0" w:line="240" w:lineRule="auto"/>
              <w:contextualSpacing/>
              <w:jc w:val="both"/>
              <w:rPr>
                <w:rFonts w:ascii="Times New Roman" w:hAnsi="Times New Roman"/>
                <w:sz w:val="24"/>
                <w:szCs w:val="24"/>
                <w:lang w:eastAsia="uk-UA"/>
              </w:rPr>
            </w:pPr>
          </w:p>
        </w:tc>
      </w:tr>
      <w:tr w:rsidR="00E17343" w:rsidRPr="00B11393" w14:paraId="31608C0B" w14:textId="77777777" w:rsidTr="008E6042">
        <w:trPr>
          <w:trHeight w:val="522"/>
          <w:jc w:val="center"/>
        </w:trPr>
        <w:tc>
          <w:tcPr>
            <w:tcW w:w="569" w:type="dxa"/>
            <w:shd w:val="clear" w:color="auto" w:fill="auto"/>
          </w:tcPr>
          <w:p w14:paraId="54295124"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4.1</w:t>
            </w:r>
          </w:p>
        </w:tc>
        <w:tc>
          <w:tcPr>
            <w:tcW w:w="3499" w:type="dxa"/>
            <w:shd w:val="clear" w:color="auto" w:fill="auto"/>
          </w:tcPr>
          <w:p w14:paraId="501AAB78" w14:textId="77777777" w:rsidR="00527F2F" w:rsidRPr="00B11393" w:rsidRDefault="00D73BEB"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н</w:t>
            </w:r>
            <w:r w:rsidR="00527F2F" w:rsidRPr="00B11393">
              <w:rPr>
                <w:rFonts w:ascii="Times New Roman" w:hAnsi="Times New Roman"/>
                <w:sz w:val="24"/>
                <w:szCs w:val="24"/>
                <w:lang w:eastAsia="uk-UA"/>
              </w:rPr>
              <w:t>азва предмета закупівлі</w:t>
            </w:r>
          </w:p>
        </w:tc>
        <w:tc>
          <w:tcPr>
            <w:tcW w:w="5928" w:type="dxa"/>
            <w:shd w:val="clear" w:color="auto" w:fill="auto"/>
          </w:tcPr>
          <w:p w14:paraId="2A30E8D2" w14:textId="14E70D6E" w:rsidR="00527F2F" w:rsidRPr="00B11393" w:rsidRDefault="007D6380" w:rsidP="00E6282A">
            <w:pPr>
              <w:widowControl w:val="0"/>
              <w:autoSpaceDE w:val="0"/>
              <w:autoSpaceDN w:val="0"/>
              <w:adjustRightInd w:val="0"/>
              <w:spacing w:after="0" w:line="240" w:lineRule="auto"/>
              <w:jc w:val="both"/>
              <w:rPr>
                <w:rFonts w:ascii="Times New Roman" w:hAnsi="Times New Roman"/>
                <w:b/>
                <w:i/>
                <w:iCs/>
                <w:color w:val="000000" w:themeColor="text1"/>
                <w:sz w:val="24"/>
                <w:szCs w:val="24"/>
              </w:rPr>
            </w:pPr>
            <w:r w:rsidRPr="00B11393">
              <w:rPr>
                <w:rFonts w:ascii="Times New Roman" w:eastAsia="Times New Roman" w:hAnsi="Times New Roman"/>
                <w:bCs/>
                <w:i/>
                <w:iCs/>
                <w:sz w:val="24"/>
                <w:szCs w:val="24"/>
                <w:lang w:eastAsia="ru-RU"/>
              </w:rPr>
              <w:t xml:space="preserve">50110000-9 «Послуги з ремонту і технічного обслуговування </w:t>
            </w:r>
            <w:proofErr w:type="spellStart"/>
            <w:r w:rsidRPr="00B11393">
              <w:rPr>
                <w:rFonts w:ascii="Times New Roman" w:eastAsia="Times New Roman" w:hAnsi="Times New Roman"/>
                <w:bCs/>
                <w:i/>
                <w:iCs/>
                <w:sz w:val="24"/>
                <w:szCs w:val="24"/>
                <w:lang w:eastAsia="ru-RU"/>
              </w:rPr>
              <w:t>мототранспортних</w:t>
            </w:r>
            <w:proofErr w:type="spellEnd"/>
            <w:r w:rsidRPr="00B11393">
              <w:rPr>
                <w:rFonts w:ascii="Times New Roman" w:eastAsia="Times New Roman" w:hAnsi="Times New Roman"/>
                <w:bCs/>
                <w:i/>
                <w:iCs/>
                <w:sz w:val="24"/>
                <w:szCs w:val="24"/>
                <w:lang w:eastAsia="ru-RU"/>
              </w:rPr>
              <w:t xml:space="preserve"> засобів і супутнього обладнання» </w:t>
            </w:r>
            <w:r w:rsidR="00E6282A" w:rsidRPr="00B11393">
              <w:rPr>
                <w:rFonts w:ascii="Times New Roman" w:eastAsia="Times New Roman" w:hAnsi="Times New Roman"/>
                <w:b/>
                <w:i/>
                <w:iCs/>
                <w:sz w:val="24"/>
                <w:szCs w:val="24"/>
                <w:lang w:eastAsia="ru-RU"/>
              </w:rPr>
              <w:t>(</w:t>
            </w:r>
            <w:r w:rsidRPr="00B11393">
              <w:rPr>
                <w:rFonts w:ascii="Times New Roman" w:eastAsia="Times New Roman" w:hAnsi="Times New Roman"/>
                <w:b/>
                <w:i/>
                <w:iCs/>
                <w:sz w:val="24"/>
                <w:szCs w:val="24"/>
                <w:lang w:eastAsia="ru-RU"/>
              </w:rPr>
              <w:t>послуги з комплексної мийки автомобілів</w:t>
            </w:r>
            <w:r w:rsidR="00E6282A" w:rsidRPr="00B11393">
              <w:rPr>
                <w:rFonts w:ascii="Times New Roman" w:eastAsia="Times New Roman" w:hAnsi="Times New Roman"/>
                <w:b/>
                <w:i/>
                <w:iCs/>
                <w:sz w:val="24"/>
                <w:szCs w:val="24"/>
                <w:lang w:eastAsia="ru-RU"/>
              </w:rPr>
              <w:t>)</w:t>
            </w:r>
          </w:p>
        </w:tc>
      </w:tr>
      <w:tr w:rsidR="00E17343" w:rsidRPr="00B11393" w14:paraId="5EB06D9C" w14:textId="77777777" w:rsidTr="008E6042">
        <w:trPr>
          <w:trHeight w:val="522"/>
          <w:jc w:val="center"/>
        </w:trPr>
        <w:tc>
          <w:tcPr>
            <w:tcW w:w="569" w:type="dxa"/>
            <w:shd w:val="clear" w:color="auto" w:fill="auto"/>
          </w:tcPr>
          <w:p w14:paraId="5FE94DF9"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4.2</w:t>
            </w:r>
          </w:p>
        </w:tc>
        <w:tc>
          <w:tcPr>
            <w:tcW w:w="3499" w:type="dxa"/>
            <w:shd w:val="clear" w:color="auto" w:fill="auto"/>
          </w:tcPr>
          <w:p w14:paraId="14612A58" w14:textId="77777777" w:rsidR="00527F2F" w:rsidRPr="00B11393" w:rsidRDefault="00D73BEB"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о</w:t>
            </w:r>
            <w:r w:rsidR="00527F2F" w:rsidRPr="00B11393">
              <w:rPr>
                <w:rFonts w:ascii="Times New Roman" w:hAnsi="Times New Roman"/>
                <w:sz w:val="24"/>
                <w:szCs w:val="24"/>
                <w:lang w:eastAsia="uk-UA"/>
              </w:rPr>
              <w:t xml:space="preserve">пис окремої частини (частин) предмета закупівлі (лота), щодо якої можуть бути подані тендерні пропозиції </w:t>
            </w:r>
          </w:p>
        </w:tc>
        <w:tc>
          <w:tcPr>
            <w:tcW w:w="5928" w:type="dxa"/>
            <w:shd w:val="clear" w:color="auto" w:fill="auto"/>
          </w:tcPr>
          <w:p w14:paraId="6EA2201F" w14:textId="35BAEDF5" w:rsidR="00F417A9" w:rsidRPr="00B11393" w:rsidRDefault="00023EC5"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Закупівля здійснюється щодо предмета закупівлі в цілому.</w:t>
            </w:r>
          </w:p>
          <w:p w14:paraId="7767A84C" w14:textId="7669BFA3" w:rsidR="00AF54B9" w:rsidRPr="00B11393" w:rsidRDefault="00F417A9" w:rsidP="00DF0C81">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Подання тендерних пропозицій за окремими частинами предмету закупівлі не передбачено</w:t>
            </w:r>
          </w:p>
        </w:tc>
      </w:tr>
      <w:tr w:rsidR="00E17343" w:rsidRPr="00B11393" w14:paraId="7D73A1B0" w14:textId="77777777" w:rsidTr="008E6042">
        <w:trPr>
          <w:trHeight w:val="522"/>
          <w:jc w:val="center"/>
        </w:trPr>
        <w:tc>
          <w:tcPr>
            <w:tcW w:w="569" w:type="dxa"/>
            <w:shd w:val="clear" w:color="auto" w:fill="auto"/>
          </w:tcPr>
          <w:p w14:paraId="3169D935"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4.3</w:t>
            </w:r>
          </w:p>
        </w:tc>
        <w:tc>
          <w:tcPr>
            <w:tcW w:w="3499" w:type="dxa"/>
            <w:shd w:val="clear" w:color="auto" w:fill="auto"/>
          </w:tcPr>
          <w:p w14:paraId="44BE906F" w14:textId="3D78D2EF" w:rsidR="00527F2F" w:rsidRPr="00B11393" w:rsidRDefault="000E4D02" w:rsidP="00C33DE8">
            <w:pPr>
              <w:widowControl w:val="0"/>
              <w:spacing w:after="0" w:line="240" w:lineRule="auto"/>
              <w:contextualSpacing/>
              <w:jc w:val="both"/>
              <w:rPr>
                <w:rFonts w:ascii="Times New Roman" w:hAnsi="Times New Roman"/>
                <w:sz w:val="24"/>
                <w:szCs w:val="24"/>
              </w:rPr>
            </w:pPr>
            <w:r w:rsidRPr="00B11393">
              <w:rPr>
                <w:rFonts w:ascii="Times New Roman" w:hAnsi="Times New Roman"/>
                <w:sz w:val="24"/>
                <w:szCs w:val="24"/>
              </w:rPr>
              <w:t xml:space="preserve">місце </w:t>
            </w:r>
            <w:r w:rsidR="00550484" w:rsidRPr="00B11393">
              <w:rPr>
                <w:rFonts w:ascii="Times New Roman" w:hAnsi="Times New Roman"/>
                <w:sz w:val="24"/>
                <w:szCs w:val="24"/>
              </w:rPr>
              <w:t>надання послуг</w:t>
            </w:r>
            <w:r w:rsidR="00E6282A" w:rsidRPr="00B11393">
              <w:rPr>
                <w:rFonts w:ascii="Times New Roman" w:hAnsi="Times New Roman"/>
                <w:sz w:val="24"/>
                <w:szCs w:val="24"/>
              </w:rPr>
              <w:t xml:space="preserve"> та їх обсяги</w:t>
            </w:r>
          </w:p>
        </w:tc>
        <w:tc>
          <w:tcPr>
            <w:tcW w:w="5928" w:type="dxa"/>
            <w:shd w:val="clear" w:color="auto" w:fill="auto"/>
          </w:tcPr>
          <w:p w14:paraId="0EAFDED0" w14:textId="1A98C383" w:rsidR="00224352" w:rsidRPr="0037463B" w:rsidRDefault="006964A7" w:rsidP="00224352">
            <w:pPr>
              <w:tabs>
                <w:tab w:val="left" w:pos="1134"/>
                <w:tab w:val="num" w:pos="1552"/>
                <w:tab w:val="num" w:pos="1843"/>
              </w:tabs>
              <w:suppressAutoHyphens/>
              <w:spacing w:after="0" w:line="240" w:lineRule="auto"/>
              <w:contextualSpacing/>
              <w:jc w:val="both"/>
              <w:rPr>
                <w:rFonts w:ascii="Times New Roman" w:hAnsi="Times New Roman"/>
                <w:bCs/>
                <w:snapToGrid w:val="0"/>
                <w:color w:val="000000" w:themeColor="text1"/>
                <w:sz w:val="24"/>
                <w:szCs w:val="24"/>
              </w:rPr>
            </w:pPr>
            <w:r w:rsidRPr="00B11393">
              <w:rPr>
                <w:rFonts w:ascii="Times New Roman" w:hAnsi="Times New Roman"/>
                <w:bCs/>
                <w:snapToGrid w:val="0"/>
                <w:sz w:val="24"/>
                <w:szCs w:val="24"/>
              </w:rPr>
              <w:t>м. Київ</w:t>
            </w:r>
            <w:r w:rsidR="006D6C2D" w:rsidRPr="00B11393">
              <w:rPr>
                <w:rFonts w:ascii="Times New Roman" w:hAnsi="Times New Roman"/>
                <w:bCs/>
                <w:snapToGrid w:val="0"/>
                <w:sz w:val="24"/>
                <w:szCs w:val="24"/>
              </w:rPr>
              <w:t xml:space="preserve">, </w:t>
            </w:r>
            <w:bookmarkStart w:id="1" w:name="_Hlk155101393"/>
            <w:r w:rsidR="00224352" w:rsidRPr="0037463B">
              <w:rPr>
                <w:rFonts w:ascii="Times New Roman" w:hAnsi="Times New Roman"/>
                <w:bCs/>
                <w:snapToGrid w:val="0"/>
                <w:color w:val="000000" w:themeColor="text1"/>
                <w:sz w:val="24"/>
                <w:szCs w:val="24"/>
              </w:rPr>
              <w:t>мийка має знахо</w:t>
            </w:r>
            <w:r w:rsidR="0037463B" w:rsidRPr="0037463B">
              <w:rPr>
                <w:rFonts w:ascii="Times New Roman" w:hAnsi="Times New Roman"/>
                <w:bCs/>
                <w:snapToGrid w:val="0"/>
                <w:color w:val="000000" w:themeColor="text1"/>
                <w:sz w:val="24"/>
                <w:szCs w:val="24"/>
              </w:rPr>
              <w:t xml:space="preserve">дитись у межах Шевченківського </w:t>
            </w:r>
            <w:r w:rsidR="00224352" w:rsidRPr="0037463B">
              <w:rPr>
                <w:rFonts w:ascii="Times New Roman" w:hAnsi="Times New Roman"/>
                <w:bCs/>
                <w:snapToGrid w:val="0"/>
                <w:color w:val="000000" w:themeColor="text1"/>
                <w:sz w:val="24"/>
                <w:szCs w:val="24"/>
              </w:rPr>
              <w:t>або Солом’янського районів міста Києва.</w:t>
            </w:r>
            <w:bookmarkEnd w:id="1"/>
          </w:p>
          <w:p w14:paraId="6E1D8491" w14:textId="65D59862" w:rsidR="00527F2F" w:rsidRPr="00B11393" w:rsidRDefault="006964A7" w:rsidP="00E6282A">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11393">
              <w:rPr>
                <w:rFonts w:ascii="Times New Roman" w:hAnsi="Times New Roman"/>
                <w:bCs/>
                <w:snapToGrid w:val="0"/>
                <w:sz w:val="24"/>
                <w:szCs w:val="24"/>
              </w:rPr>
              <w:t>Обсяги: відповідно до додатку 1 до тендерної документації</w:t>
            </w:r>
          </w:p>
        </w:tc>
      </w:tr>
      <w:tr w:rsidR="00E17343" w:rsidRPr="00B11393" w14:paraId="5EC1448A" w14:textId="77777777" w:rsidTr="008E6042">
        <w:trPr>
          <w:trHeight w:val="522"/>
          <w:jc w:val="center"/>
        </w:trPr>
        <w:tc>
          <w:tcPr>
            <w:tcW w:w="569" w:type="dxa"/>
            <w:shd w:val="clear" w:color="auto" w:fill="auto"/>
          </w:tcPr>
          <w:p w14:paraId="580ED63F" w14:textId="77777777" w:rsidR="00527F2F" w:rsidRPr="00B11393" w:rsidRDefault="00527F2F" w:rsidP="00190DF7">
            <w:pPr>
              <w:widowControl w:val="0"/>
              <w:spacing w:after="0" w:line="240" w:lineRule="auto"/>
              <w:contextualSpacing/>
              <w:rPr>
                <w:rFonts w:ascii="Times New Roman" w:hAnsi="Times New Roman"/>
                <w:sz w:val="24"/>
                <w:szCs w:val="24"/>
                <w:lang w:eastAsia="uk-UA"/>
              </w:rPr>
            </w:pPr>
            <w:r w:rsidRPr="00B11393">
              <w:rPr>
                <w:rFonts w:ascii="Times New Roman" w:hAnsi="Times New Roman"/>
                <w:sz w:val="24"/>
                <w:szCs w:val="24"/>
                <w:lang w:eastAsia="uk-UA"/>
              </w:rPr>
              <w:t>4.4</w:t>
            </w:r>
          </w:p>
        </w:tc>
        <w:tc>
          <w:tcPr>
            <w:tcW w:w="3499" w:type="dxa"/>
            <w:shd w:val="clear" w:color="auto" w:fill="auto"/>
          </w:tcPr>
          <w:p w14:paraId="4C3E0BB9" w14:textId="6C058C26" w:rsidR="00527F2F" w:rsidRPr="00B11393" w:rsidRDefault="000E4D02" w:rsidP="00C33DE8">
            <w:pPr>
              <w:widowControl w:val="0"/>
              <w:spacing w:after="0" w:line="240" w:lineRule="auto"/>
              <w:contextualSpacing/>
              <w:rPr>
                <w:rFonts w:ascii="Times New Roman" w:hAnsi="Times New Roman"/>
                <w:sz w:val="24"/>
                <w:szCs w:val="24"/>
              </w:rPr>
            </w:pPr>
            <w:r w:rsidRPr="00B11393">
              <w:rPr>
                <w:rFonts w:ascii="Times New Roman" w:hAnsi="Times New Roman"/>
                <w:sz w:val="24"/>
                <w:szCs w:val="24"/>
              </w:rPr>
              <w:t xml:space="preserve">строки </w:t>
            </w:r>
            <w:r w:rsidR="00550484" w:rsidRPr="00B11393">
              <w:rPr>
                <w:rFonts w:ascii="Times New Roman" w:hAnsi="Times New Roman"/>
                <w:sz w:val="24"/>
                <w:szCs w:val="24"/>
              </w:rPr>
              <w:t>надання послуг</w:t>
            </w:r>
          </w:p>
        </w:tc>
        <w:tc>
          <w:tcPr>
            <w:tcW w:w="5928" w:type="dxa"/>
            <w:shd w:val="clear" w:color="auto" w:fill="auto"/>
          </w:tcPr>
          <w:p w14:paraId="03549413" w14:textId="7EF149B1" w:rsidR="00527F2F" w:rsidRPr="00B11393" w:rsidRDefault="0014548A" w:rsidP="001C792D">
            <w:pPr>
              <w:tabs>
                <w:tab w:val="left" w:pos="1134"/>
                <w:tab w:val="num" w:pos="1552"/>
                <w:tab w:val="num" w:pos="1843"/>
              </w:tabs>
              <w:suppressAutoHyphens/>
              <w:spacing w:after="0" w:line="240" w:lineRule="auto"/>
              <w:contextualSpacing/>
              <w:jc w:val="both"/>
              <w:rPr>
                <w:rFonts w:ascii="Times New Roman" w:hAnsi="Times New Roman"/>
                <w:sz w:val="24"/>
                <w:szCs w:val="24"/>
              </w:rPr>
            </w:pPr>
            <w:r w:rsidRPr="00B11393">
              <w:rPr>
                <w:rFonts w:ascii="Times New Roman" w:hAnsi="Times New Roman"/>
                <w:bCs/>
                <w:snapToGrid w:val="0"/>
                <w:sz w:val="24"/>
                <w:szCs w:val="24"/>
              </w:rPr>
              <w:t>відповідно до додатку 1 до тендерної документації</w:t>
            </w:r>
          </w:p>
        </w:tc>
      </w:tr>
      <w:tr w:rsidR="00E17343" w:rsidRPr="00B11393" w14:paraId="15AF7DD7" w14:textId="77777777" w:rsidTr="005513C3">
        <w:trPr>
          <w:trHeight w:val="283"/>
          <w:jc w:val="center"/>
        </w:trPr>
        <w:tc>
          <w:tcPr>
            <w:tcW w:w="569" w:type="dxa"/>
            <w:shd w:val="clear" w:color="auto" w:fill="auto"/>
          </w:tcPr>
          <w:p w14:paraId="376F3F59" w14:textId="77777777" w:rsidR="00AA335E" w:rsidRPr="00B11393" w:rsidRDefault="00AA335E"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5</w:t>
            </w:r>
          </w:p>
        </w:tc>
        <w:tc>
          <w:tcPr>
            <w:tcW w:w="3499" w:type="dxa"/>
            <w:shd w:val="clear" w:color="auto" w:fill="auto"/>
          </w:tcPr>
          <w:p w14:paraId="41DE0250" w14:textId="77777777" w:rsidR="00AA335E" w:rsidRPr="00B11393" w:rsidRDefault="00AA335E"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Недискримінація учасників</w:t>
            </w:r>
          </w:p>
        </w:tc>
        <w:tc>
          <w:tcPr>
            <w:tcW w:w="5928" w:type="dxa"/>
            <w:shd w:val="clear" w:color="auto" w:fill="auto"/>
          </w:tcPr>
          <w:p w14:paraId="7D0B8DC0" w14:textId="73CB0098" w:rsidR="00AF54B9" w:rsidRPr="00B11393" w:rsidRDefault="00AF54B9" w:rsidP="00190DF7">
            <w:pPr>
              <w:widowControl w:val="0"/>
              <w:spacing w:after="0" w:line="240" w:lineRule="auto"/>
              <w:ind w:hanging="23"/>
              <w:contextualSpacing/>
              <w:jc w:val="both"/>
              <w:rPr>
                <w:rFonts w:ascii="Times New Roman" w:hAnsi="Times New Roman"/>
                <w:sz w:val="24"/>
                <w:szCs w:val="24"/>
                <w:lang w:eastAsia="uk-UA"/>
              </w:rPr>
            </w:pPr>
            <w:r w:rsidRPr="00B11393">
              <w:rPr>
                <w:rFonts w:ascii="Times New Roman" w:hAnsi="Times New Roman"/>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3F4A0506" w14:textId="77777777" w:rsidR="00AA335E" w:rsidRPr="00B11393" w:rsidRDefault="00AF54B9" w:rsidP="00190DF7">
            <w:pPr>
              <w:widowControl w:val="0"/>
              <w:spacing w:after="0" w:line="240" w:lineRule="auto"/>
              <w:ind w:hanging="23"/>
              <w:contextualSpacing/>
              <w:jc w:val="both"/>
              <w:rPr>
                <w:rFonts w:ascii="Times New Roman" w:hAnsi="Times New Roman"/>
                <w:sz w:val="24"/>
                <w:szCs w:val="24"/>
                <w:lang w:eastAsia="uk-UA"/>
              </w:rPr>
            </w:pPr>
            <w:r w:rsidRPr="00B11393">
              <w:rPr>
                <w:rFonts w:ascii="Times New Roman" w:hAnsi="Times New Roman"/>
                <w:sz w:val="24"/>
                <w:szCs w:val="24"/>
                <w:lang w:eastAsia="uk-UA"/>
              </w:rPr>
              <w:t>Замовники забезпечують вільний доступ усіх учасників до інформації про закупівлю, передбаченої цим Законом.</w:t>
            </w:r>
          </w:p>
        </w:tc>
      </w:tr>
      <w:tr w:rsidR="00E17343" w:rsidRPr="00B11393" w14:paraId="4F880839" w14:textId="77777777" w:rsidTr="008E6042">
        <w:trPr>
          <w:trHeight w:val="522"/>
          <w:jc w:val="center"/>
        </w:trPr>
        <w:tc>
          <w:tcPr>
            <w:tcW w:w="569" w:type="dxa"/>
            <w:shd w:val="clear" w:color="auto" w:fill="auto"/>
          </w:tcPr>
          <w:p w14:paraId="087B5F99" w14:textId="77777777" w:rsidR="00AA335E" w:rsidRPr="00B11393" w:rsidRDefault="00AA335E"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6</w:t>
            </w:r>
          </w:p>
        </w:tc>
        <w:tc>
          <w:tcPr>
            <w:tcW w:w="3499" w:type="dxa"/>
            <w:shd w:val="clear" w:color="auto" w:fill="auto"/>
          </w:tcPr>
          <w:p w14:paraId="000F36CB" w14:textId="56CBD9BB" w:rsidR="00AA335E" w:rsidRPr="00B11393" w:rsidRDefault="00575B91" w:rsidP="00190DF7">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0"/>
                <w:lang w:eastAsia="uk-UA"/>
              </w:rPr>
              <w:t>Валюта,  у якій повинна бути зазначена ціна тендерної пропозиції</w:t>
            </w:r>
          </w:p>
        </w:tc>
        <w:tc>
          <w:tcPr>
            <w:tcW w:w="5928" w:type="dxa"/>
            <w:shd w:val="clear" w:color="auto" w:fill="auto"/>
          </w:tcPr>
          <w:p w14:paraId="62B5C4CA" w14:textId="7D9367EA" w:rsidR="00273A4D" w:rsidRPr="00B11393" w:rsidRDefault="00273A4D" w:rsidP="005513C3">
            <w:pPr>
              <w:widowControl w:val="0"/>
              <w:spacing w:after="0" w:line="240" w:lineRule="auto"/>
              <w:ind w:left="-21"/>
              <w:contextualSpacing/>
              <w:jc w:val="both"/>
              <w:rPr>
                <w:rFonts w:ascii="Times New Roman" w:hAnsi="Times New Roman"/>
                <w:sz w:val="24"/>
                <w:szCs w:val="24"/>
                <w:lang w:eastAsia="uk-UA"/>
              </w:rPr>
            </w:pPr>
            <w:r w:rsidRPr="00B11393">
              <w:rPr>
                <w:rFonts w:ascii="Times New Roman" w:hAnsi="Times New Roman"/>
                <w:sz w:val="24"/>
                <w:szCs w:val="24"/>
                <w:lang w:eastAsia="uk-UA"/>
              </w:rPr>
              <w:t>Валютою тендерної пропозиції є національна валюта України - гривня.</w:t>
            </w:r>
          </w:p>
          <w:p w14:paraId="4712693E" w14:textId="5960BC35" w:rsidR="000E4D02" w:rsidRPr="00B11393" w:rsidRDefault="000E4D02" w:rsidP="00190DF7">
            <w:pPr>
              <w:widowControl w:val="0"/>
              <w:spacing w:after="0" w:line="240" w:lineRule="auto"/>
              <w:ind w:hanging="21"/>
              <w:contextualSpacing/>
              <w:jc w:val="both"/>
              <w:rPr>
                <w:rFonts w:ascii="Times New Roman" w:hAnsi="Times New Roman"/>
                <w:sz w:val="24"/>
                <w:szCs w:val="24"/>
                <w:lang w:eastAsia="uk-UA"/>
              </w:rPr>
            </w:pPr>
            <w:r w:rsidRPr="00B11393">
              <w:rPr>
                <w:rFonts w:ascii="Times New Roman" w:eastAsia="Times New Roman" w:hAnsi="Times New Roman"/>
                <w:b/>
                <w:i/>
                <w:sz w:val="24"/>
                <w:szCs w:val="24"/>
              </w:rPr>
              <w:t>У разі якщо учасником процедури закупівлі є нерезидент</w:t>
            </w:r>
            <w:r w:rsidRPr="00B11393">
              <w:rPr>
                <w:rFonts w:ascii="Times New Roman" w:eastAsia="Times New Roman" w:hAnsi="Times New Roman"/>
                <w:b/>
                <w:sz w:val="24"/>
                <w:szCs w:val="24"/>
              </w:rPr>
              <w:t xml:space="preserve">,  </w:t>
            </w:r>
            <w:r w:rsidRPr="00B11393">
              <w:rPr>
                <w:rFonts w:ascii="Times New Roman" w:eastAsia="Times New Roman" w:hAnsi="Times New Roman"/>
                <w:sz w:val="24"/>
                <w:szCs w:val="24"/>
              </w:rPr>
              <w:t>такий учасник зазначає ціну пропозиції в електронній системі закупівель у валюті – гривня.</w:t>
            </w:r>
          </w:p>
          <w:p w14:paraId="724B5851" w14:textId="77777777" w:rsidR="00DE304E" w:rsidRPr="00B11393" w:rsidRDefault="00AA335E" w:rsidP="00190DF7">
            <w:pPr>
              <w:widowControl w:val="0"/>
              <w:spacing w:after="0" w:line="240" w:lineRule="auto"/>
              <w:ind w:hanging="23"/>
              <w:contextualSpacing/>
              <w:jc w:val="both"/>
              <w:rPr>
                <w:rFonts w:ascii="Times New Roman" w:hAnsi="Times New Roman"/>
                <w:sz w:val="24"/>
                <w:szCs w:val="24"/>
                <w:lang w:eastAsia="uk-UA"/>
              </w:rPr>
            </w:pPr>
            <w:r w:rsidRPr="00B11393">
              <w:rPr>
                <w:rStyle w:val="rvts0"/>
                <w:rFonts w:ascii="Times New Roman" w:hAnsi="Times New Roman"/>
                <w:sz w:val="24"/>
                <w:szCs w:val="24"/>
              </w:rPr>
              <w:t xml:space="preserve"> </w:t>
            </w:r>
          </w:p>
        </w:tc>
      </w:tr>
      <w:tr w:rsidR="00E17343" w:rsidRPr="00B11393" w14:paraId="157D8CDB" w14:textId="77777777" w:rsidTr="000E4D02">
        <w:trPr>
          <w:trHeight w:val="522"/>
          <w:jc w:val="center"/>
        </w:trPr>
        <w:tc>
          <w:tcPr>
            <w:tcW w:w="569" w:type="dxa"/>
            <w:shd w:val="clear" w:color="auto" w:fill="auto"/>
          </w:tcPr>
          <w:p w14:paraId="30B042A8" w14:textId="77777777" w:rsidR="00625818" w:rsidRPr="00B11393" w:rsidRDefault="0065409E"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7</w:t>
            </w:r>
          </w:p>
        </w:tc>
        <w:tc>
          <w:tcPr>
            <w:tcW w:w="3499" w:type="dxa"/>
            <w:shd w:val="clear" w:color="auto" w:fill="auto"/>
          </w:tcPr>
          <w:p w14:paraId="74F9F999" w14:textId="1DB08EA4" w:rsidR="00625818" w:rsidRPr="00B11393" w:rsidRDefault="00575B91" w:rsidP="00190DF7">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4"/>
                <w:lang w:eastAsia="ru-RU"/>
              </w:rPr>
              <w:t>Мова (мови),  якою  (якими)  повинні бути складені тендерні пропозиції</w:t>
            </w:r>
          </w:p>
        </w:tc>
        <w:tc>
          <w:tcPr>
            <w:tcW w:w="5928" w:type="dxa"/>
            <w:shd w:val="clear" w:color="auto" w:fill="auto"/>
          </w:tcPr>
          <w:p w14:paraId="3AB04583" w14:textId="77777777" w:rsidR="000E4D02" w:rsidRPr="00B11393" w:rsidRDefault="000E4D02"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Мова тендерної пропозиції – українська.</w:t>
            </w:r>
          </w:p>
          <w:p w14:paraId="176784B7" w14:textId="77777777" w:rsidR="000E4D02" w:rsidRPr="00B11393" w:rsidRDefault="000E4D02"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795B16F3" w14:textId="77777777" w:rsidR="000E4D02" w:rsidRPr="00B11393" w:rsidRDefault="000E4D02"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368C6A81" w14:textId="77777777" w:rsidR="000E4D02" w:rsidRPr="00B11393" w:rsidRDefault="000E4D02"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B11393">
              <w:rPr>
                <w:rFonts w:ascii="Times New Roman" w:hAnsi="Times New Roman"/>
                <w:sz w:val="24"/>
                <w:szCs w:val="24"/>
              </w:rPr>
              <w:t>знака</w:t>
            </w:r>
            <w:proofErr w:type="spellEnd"/>
            <w:r w:rsidRPr="00B11393">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43DEA503" w14:textId="77777777" w:rsidR="000E4D02" w:rsidRPr="00B11393" w:rsidRDefault="000E4D02" w:rsidP="00A63C5E">
            <w:pPr>
              <w:widowControl w:val="0"/>
              <w:spacing w:after="0" w:line="240" w:lineRule="auto"/>
              <w:ind w:firstLine="211"/>
              <w:contextualSpacing/>
              <w:jc w:val="both"/>
              <w:rPr>
                <w:rFonts w:ascii="Times New Roman" w:hAnsi="Times New Roman"/>
                <w:b/>
                <w:bCs/>
                <w:sz w:val="24"/>
                <w:szCs w:val="24"/>
              </w:rPr>
            </w:pPr>
            <w:r w:rsidRPr="00B11393">
              <w:rPr>
                <w:rFonts w:ascii="Times New Roman" w:hAnsi="Times New Roman"/>
                <w:b/>
                <w:bCs/>
                <w:sz w:val="24"/>
                <w:szCs w:val="24"/>
              </w:rPr>
              <w:t>Виключення:</w:t>
            </w:r>
          </w:p>
          <w:p w14:paraId="4F6D4F3D" w14:textId="77777777" w:rsidR="000E4D02" w:rsidRPr="00B11393" w:rsidRDefault="000E4D02"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5BA2F428" w14:textId="04C90ECC" w:rsidR="0079615F" w:rsidRPr="00B11393" w:rsidRDefault="000E4D02" w:rsidP="00D66C92">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B11393">
              <w:rPr>
                <w:rFonts w:ascii="Times New Roman" w:hAnsi="Times New Roman"/>
                <w:sz w:val="24"/>
                <w:szCs w:val="24"/>
              </w:rPr>
              <w:t>вимозі</w:t>
            </w:r>
            <w:proofErr w:type="spellEnd"/>
            <w:r w:rsidRPr="00B11393">
              <w:rPr>
                <w:rFonts w:ascii="Times New Roman" w:hAnsi="Times New Roman"/>
                <w:sz w:val="24"/>
                <w:szCs w:val="24"/>
              </w:rPr>
              <w:t xml:space="preserve">, в тому числі щодо мови, замовник не розглядає інший(і) документ(и), що учасник надав додатково на </w:t>
            </w:r>
            <w:r w:rsidRPr="00B11393">
              <w:rPr>
                <w:rFonts w:ascii="Times New Roman" w:hAnsi="Times New Roman"/>
                <w:sz w:val="24"/>
                <w:szCs w:val="24"/>
              </w:rPr>
              <w:lastRenderedPageBreak/>
              <w:t>підтвердження цієї вимоги, навіть якщо інший документ наданий іноземною мовою без перекладу.</w:t>
            </w:r>
          </w:p>
        </w:tc>
      </w:tr>
      <w:tr w:rsidR="00E17343" w:rsidRPr="00B11393" w14:paraId="44915669" w14:textId="77777777" w:rsidTr="00596F46">
        <w:trPr>
          <w:trHeight w:val="522"/>
          <w:jc w:val="center"/>
        </w:trPr>
        <w:tc>
          <w:tcPr>
            <w:tcW w:w="9996" w:type="dxa"/>
            <w:gridSpan w:val="3"/>
            <w:shd w:val="clear" w:color="auto" w:fill="A5A5A5"/>
            <w:vAlign w:val="center"/>
          </w:tcPr>
          <w:p w14:paraId="0C917DBC" w14:textId="4C1A27AE" w:rsidR="0065409E" w:rsidRPr="00B11393" w:rsidRDefault="00C26CCA"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rPr>
              <w:lastRenderedPageBreak/>
              <w:t xml:space="preserve">Розділ ІІ. </w:t>
            </w:r>
            <w:r w:rsidR="00FF5417" w:rsidRPr="00B11393">
              <w:rPr>
                <w:rFonts w:ascii="Times New Roman" w:hAnsi="Times New Roman"/>
                <w:b/>
                <w:sz w:val="24"/>
                <w:szCs w:val="24"/>
              </w:rPr>
              <w:t>Порядок в</w:t>
            </w:r>
            <w:r w:rsidR="0065409E" w:rsidRPr="00B11393">
              <w:rPr>
                <w:rFonts w:ascii="Times New Roman" w:hAnsi="Times New Roman"/>
                <w:b/>
                <w:sz w:val="24"/>
                <w:szCs w:val="24"/>
              </w:rPr>
              <w:t>несення змін та надання роз’яснень до тендерної документації</w:t>
            </w:r>
          </w:p>
        </w:tc>
      </w:tr>
      <w:tr w:rsidR="00E17343" w:rsidRPr="00B11393" w14:paraId="4C0DD00F" w14:textId="77777777" w:rsidTr="008E6042">
        <w:trPr>
          <w:trHeight w:val="522"/>
          <w:jc w:val="center"/>
        </w:trPr>
        <w:tc>
          <w:tcPr>
            <w:tcW w:w="569" w:type="dxa"/>
            <w:shd w:val="clear" w:color="auto" w:fill="auto"/>
          </w:tcPr>
          <w:p w14:paraId="16ACCE11" w14:textId="77777777" w:rsidR="0065409E" w:rsidRPr="00B11393" w:rsidRDefault="00762C43"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7E6A266F" w14:textId="0B8ADF21" w:rsidR="0065409E" w:rsidRPr="00B11393" w:rsidRDefault="00B62FEA" w:rsidP="00583E37">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4"/>
                <w:lang w:eastAsia="uk-UA"/>
              </w:rPr>
              <w:t>Процедура надання роз’яснень щодо тендерної документації</w:t>
            </w:r>
          </w:p>
        </w:tc>
        <w:tc>
          <w:tcPr>
            <w:tcW w:w="5928" w:type="dxa"/>
            <w:shd w:val="clear" w:color="auto" w:fill="auto"/>
          </w:tcPr>
          <w:p w14:paraId="52B8E4E9" w14:textId="77777777" w:rsidR="000E4D02" w:rsidRPr="00B11393"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Фізична/юридична особа має право </w:t>
            </w:r>
            <w:r w:rsidRPr="00B11393">
              <w:rPr>
                <w:rFonts w:ascii="Times New Roman" w:eastAsia="Times New Roman" w:hAnsi="Times New Roman"/>
                <w:b/>
                <w:sz w:val="24"/>
                <w:szCs w:val="24"/>
                <w:lang w:eastAsia="uk-UA"/>
              </w:rPr>
              <w:t>не пізніше ніж за три дні</w:t>
            </w:r>
            <w:r w:rsidRPr="00B11393">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0601FB0" w14:textId="48F74FB0" w:rsidR="003058C6" w:rsidRPr="00B11393" w:rsidRDefault="003058C6"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B11393">
              <w:rPr>
                <w:rFonts w:ascii="Times New Roman" w:eastAsia="Times New Roman" w:hAnsi="Times New Roman"/>
                <w:b/>
                <w:sz w:val="24"/>
                <w:szCs w:val="24"/>
                <w:lang w:eastAsia="uk-UA"/>
              </w:rPr>
              <w:t>протягом трьох днів</w:t>
            </w:r>
            <w:r w:rsidRPr="00B11393">
              <w:rPr>
                <w:rFonts w:ascii="Times New Roman" w:eastAsia="Times New Roman" w:hAnsi="Times New Roman"/>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14:paraId="17A5A8CD" w14:textId="77777777" w:rsidR="00AF72DA" w:rsidRPr="00B1139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72F3967" w14:textId="2249A390" w:rsidR="00AF72DA" w:rsidRPr="00B11393" w:rsidRDefault="00AF72DA"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B11393">
              <w:rPr>
                <w:rFonts w:ascii="Times New Roman" w:eastAsia="Times New Roman" w:hAnsi="Times New Roman"/>
                <w:b/>
                <w:sz w:val="24"/>
                <w:szCs w:val="24"/>
                <w:lang w:eastAsia="uk-UA"/>
              </w:rPr>
              <w:t>не менш як на чотири дні</w:t>
            </w:r>
            <w:r w:rsidRPr="00B11393">
              <w:rPr>
                <w:rFonts w:ascii="Times New Roman" w:eastAsia="Times New Roman" w:hAnsi="Times New Roman"/>
                <w:sz w:val="24"/>
                <w:szCs w:val="24"/>
                <w:lang w:eastAsia="uk-UA"/>
              </w:rPr>
              <w:t>.</w:t>
            </w:r>
          </w:p>
          <w:p w14:paraId="5D4F7379" w14:textId="3A63AF64" w:rsidR="003C710F" w:rsidRPr="00B11393" w:rsidRDefault="003C710F" w:rsidP="00AF72DA">
            <w:pPr>
              <w:widowControl w:val="0"/>
              <w:spacing w:after="0" w:line="240" w:lineRule="auto"/>
              <w:jc w:val="both"/>
              <w:rPr>
                <w:rFonts w:ascii="Times New Roman" w:eastAsia="Times New Roman" w:hAnsi="Times New Roman"/>
                <w:sz w:val="24"/>
                <w:szCs w:val="24"/>
                <w:lang w:eastAsia="uk-UA"/>
              </w:rPr>
            </w:pPr>
          </w:p>
        </w:tc>
      </w:tr>
      <w:tr w:rsidR="000E4D02" w:rsidRPr="00B11393" w14:paraId="2F26C846" w14:textId="77777777" w:rsidTr="008E6042">
        <w:trPr>
          <w:trHeight w:val="522"/>
          <w:jc w:val="center"/>
        </w:trPr>
        <w:tc>
          <w:tcPr>
            <w:tcW w:w="569" w:type="dxa"/>
            <w:shd w:val="clear" w:color="auto" w:fill="auto"/>
          </w:tcPr>
          <w:p w14:paraId="51E5883D" w14:textId="38A6D743" w:rsidR="000E4D02" w:rsidRPr="00B11393" w:rsidRDefault="000E4D02"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6DA86266" w14:textId="1748C2E4" w:rsidR="000E4D02" w:rsidRPr="00B11393" w:rsidRDefault="000E4D02" w:rsidP="00583E37">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color w:val="000000"/>
                <w:sz w:val="24"/>
                <w:szCs w:val="24"/>
              </w:rPr>
              <w:t>Внесення змін до тендерної документації</w:t>
            </w:r>
          </w:p>
        </w:tc>
        <w:tc>
          <w:tcPr>
            <w:tcW w:w="5928" w:type="dxa"/>
            <w:shd w:val="clear" w:color="auto" w:fill="auto"/>
          </w:tcPr>
          <w:p w14:paraId="2F4B7665" w14:textId="77777777" w:rsidR="00556F7D" w:rsidRPr="00B11393" w:rsidRDefault="00556F7D"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B11393">
              <w:rPr>
                <w:rFonts w:ascii="Times New Roman" w:eastAsia="Times New Roman" w:hAnsi="Times New Roman"/>
                <w:sz w:val="24"/>
                <w:szCs w:val="24"/>
                <w:lang w:eastAsia="uk-UA"/>
              </w:rPr>
              <w:t>внести</w:t>
            </w:r>
            <w:proofErr w:type="spellEnd"/>
            <w:r w:rsidRPr="00B11393">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DA6090" w14:textId="77777777" w:rsidR="00150618" w:rsidRPr="00B11393" w:rsidRDefault="00556F7D" w:rsidP="00D66C92">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Зміни, що вносяться замовником до тендерної документації, розміщуються та відображаються в електронній системі </w:t>
            </w:r>
            <w:r w:rsidRPr="00B11393">
              <w:rPr>
                <w:rFonts w:ascii="Times New Roman" w:eastAsia="Times New Roman" w:hAnsi="Times New Roman"/>
                <w:b/>
                <w:bCs/>
                <w:sz w:val="24"/>
                <w:szCs w:val="24"/>
                <w:lang w:eastAsia="uk-UA"/>
              </w:rPr>
              <w:t>закупівель у вигляді нової редакції тендерної документації додатково до початкової редакції тендерної документації.</w:t>
            </w:r>
            <w:r w:rsidRPr="00B11393">
              <w:rPr>
                <w:rFonts w:ascii="Times New Roman" w:eastAsia="Times New Roman" w:hAnsi="Times New Roman"/>
                <w:sz w:val="24"/>
                <w:szCs w:val="24"/>
                <w:lang w:eastAsia="uk-UA"/>
              </w:rPr>
              <w:t xml:space="preserve">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11393">
              <w:rPr>
                <w:rFonts w:ascii="Times New Roman" w:eastAsia="Times New Roman" w:hAnsi="Times New Roman"/>
                <w:sz w:val="24"/>
                <w:szCs w:val="24"/>
                <w:lang w:eastAsia="uk-UA"/>
              </w:rPr>
              <w:t>машинозчитувальному</w:t>
            </w:r>
            <w:proofErr w:type="spellEnd"/>
            <w:r w:rsidRPr="00B11393">
              <w:rPr>
                <w:rFonts w:ascii="Times New Roman" w:eastAsia="Times New Roman" w:hAnsi="Times New Roman"/>
                <w:sz w:val="24"/>
                <w:szCs w:val="24"/>
                <w:lang w:eastAsia="uk-UA"/>
              </w:rPr>
              <w:t xml:space="preserve"> форматі розміщуються в електронній системі закупівель протягом одного дня з дати прийняття рішення про їх внесення.</w:t>
            </w:r>
          </w:p>
          <w:p w14:paraId="6FD3E5E0" w14:textId="3E415EB0" w:rsidR="00560FBF" w:rsidRPr="00B11393" w:rsidRDefault="00560FBF" w:rsidP="00D66C92">
            <w:pPr>
              <w:widowControl w:val="0"/>
              <w:spacing w:after="0" w:line="240" w:lineRule="auto"/>
              <w:ind w:firstLine="211"/>
              <w:jc w:val="both"/>
              <w:rPr>
                <w:rFonts w:ascii="Times New Roman" w:eastAsia="Times New Roman" w:hAnsi="Times New Roman"/>
                <w:sz w:val="24"/>
                <w:szCs w:val="24"/>
                <w:lang w:eastAsia="uk-UA"/>
              </w:rPr>
            </w:pPr>
          </w:p>
        </w:tc>
      </w:tr>
      <w:tr w:rsidR="00E17343" w:rsidRPr="00B11393" w14:paraId="243548F0" w14:textId="77777777" w:rsidTr="00596F46">
        <w:trPr>
          <w:trHeight w:val="522"/>
          <w:jc w:val="center"/>
        </w:trPr>
        <w:tc>
          <w:tcPr>
            <w:tcW w:w="9996" w:type="dxa"/>
            <w:gridSpan w:val="3"/>
            <w:shd w:val="clear" w:color="auto" w:fill="A5A5A5"/>
            <w:vAlign w:val="center"/>
          </w:tcPr>
          <w:p w14:paraId="4E04AB87" w14:textId="77777777" w:rsidR="00762C43" w:rsidRPr="00B11393" w:rsidRDefault="00C26CCA" w:rsidP="00190DF7">
            <w:pPr>
              <w:widowControl w:val="0"/>
              <w:spacing w:after="0" w:line="240" w:lineRule="auto"/>
              <w:contextualSpacing/>
              <w:jc w:val="center"/>
              <w:rPr>
                <w:rFonts w:ascii="Times New Roman" w:hAnsi="Times New Roman"/>
                <w:sz w:val="24"/>
                <w:szCs w:val="24"/>
                <w:lang w:eastAsia="uk-UA"/>
              </w:rPr>
            </w:pPr>
            <w:r w:rsidRPr="00B11393">
              <w:rPr>
                <w:rFonts w:ascii="Times New Roman" w:hAnsi="Times New Roman"/>
                <w:b/>
                <w:sz w:val="24"/>
                <w:szCs w:val="24"/>
              </w:rPr>
              <w:lastRenderedPageBreak/>
              <w:t xml:space="preserve">Розділ ІІІ. </w:t>
            </w:r>
            <w:r w:rsidR="00762C43" w:rsidRPr="00B11393">
              <w:rPr>
                <w:rFonts w:ascii="Times New Roman" w:hAnsi="Times New Roman"/>
                <w:b/>
                <w:sz w:val="24"/>
                <w:szCs w:val="24"/>
                <w:bdr w:val="none" w:sz="0" w:space="0" w:color="auto" w:frame="1"/>
                <w:lang w:eastAsia="uk-UA"/>
              </w:rPr>
              <w:t>Інструкція з підготовки тендерної пропозиції</w:t>
            </w:r>
          </w:p>
        </w:tc>
      </w:tr>
      <w:tr w:rsidR="00E17343" w:rsidRPr="00B11393" w14:paraId="24A397B6" w14:textId="77777777" w:rsidTr="008E6042">
        <w:trPr>
          <w:trHeight w:val="522"/>
          <w:jc w:val="center"/>
        </w:trPr>
        <w:tc>
          <w:tcPr>
            <w:tcW w:w="569" w:type="dxa"/>
            <w:shd w:val="clear" w:color="auto" w:fill="auto"/>
          </w:tcPr>
          <w:p w14:paraId="2B3BF26F" w14:textId="77777777" w:rsidR="0065409E" w:rsidRPr="00B11393" w:rsidRDefault="00805093" w:rsidP="00190DF7">
            <w:pPr>
              <w:widowControl w:val="0"/>
              <w:spacing w:after="0" w:line="240" w:lineRule="auto"/>
              <w:contextualSpacing/>
              <w:jc w:val="center"/>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35D05E99" w14:textId="77777777" w:rsidR="0065409E" w:rsidRPr="00B11393" w:rsidRDefault="000E7543"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Зміст </w:t>
            </w:r>
            <w:r w:rsidR="0026393E" w:rsidRPr="00B11393">
              <w:rPr>
                <w:rFonts w:ascii="Times New Roman" w:hAnsi="Times New Roman"/>
                <w:b/>
                <w:sz w:val="24"/>
                <w:szCs w:val="24"/>
                <w:lang w:eastAsia="uk-UA"/>
              </w:rPr>
              <w:t>і</w:t>
            </w:r>
            <w:r w:rsidRPr="00B11393">
              <w:rPr>
                <w:rFonts w:ascii="Times New Roman" w:hAnsi="Times New Roman"/>
                <w:b/>
                <w:sz w:val="24"/>
                <w:szCs w:val="24"/>
                <w:lang w:eastAsia="uk-UA"/>
              </w:rPr>
              <w:t xml:space="preserve"> спосіб подання тендерної пропозиції</w:t>
            </w:r>
          </w:p>
        </w:tc>
        <w:tc>
          <w:tcPr>
            <w:tcW w:w="5928" w:type="dxa"/>
            <w:shd w:val="clear" w:color="auto" w:fill="auto"/>
          </w:tcPr>
          <w:p w14:paraId="6302811B" w14:textId="24852630" w:rsidR="00556F7D" w:rsidRPr="00B11393" w:rsidRDefault="00556F7D" w:rsidP="00A63C5E">
            <w:pPr>
              <w:widowControl w:val="0"/>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5F4D3164" w14:textId="77777777" w:rsidR="00556F7D" w:rsidRPr="00B11393" w:rsidRDefault="00556F7D"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129265F2" w14:textId="12D0ADA4" w:rsidR="003C710F" w:rsidRPr="00B11393" w:rsidRDefault="003C710F"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інформації та документів, що підтверджують відповідність учасн</w:t>
            </w:r>
            <w:r w:rsidR="00563BAD" w:rsidRPr="00B11393">
              <w:rPr>
                <w:rFonts w:ascii="Times New Roman" w:hAnsi="Times New Roman"/>
                <w:sz w:val="24"/>
                <w:szCs w:val="24"/>
              </w:rPr>
              <w:t>ика кваліфікаційним</w:t>
            </w:r>
            <w:r w:rsidR="00147C47" w:rsidRPr="00B11393">
              <w:rPr>
                <w:rFonts w:ascii="Times New Roman" w:hAnsi="Times New Roman"/>
                <w:sz w:val="24"/>
                <w:szCs w:val="24"/>
              </w:rPr>
              <w:t xml:space="preserve"> (кваліфікаційному)</w:t>
            </w:r>
            <w:r w:rsidR="00563BAD" w:rsidRPr="00B11393">
              <w:rPr>
                <w:rFonts w:ascii="Times New Roman" w:hAnsi="Times New Roman"/>
                <w:sz w:val="24"/>
                <w:szCs w:val="24"/>
              </w:rPr>
              <w:t xml:space="preserve"> критеріям</w:t>
            </w:r>
            <w:r w:rsidR="00147C47" w:rsidRPr="00B11393">
              <w:rPr>
                <w:rFonts w:ascii="Times New Roman" w:hAnsi="Times New Roman"/>
                <w:sz w:val="24"/>
                <w:szCs w:val="24"/>
              </w:rPr>
              <w:t xml:space="preserve"> (критерію)</w:t>
            </w:r>
            <w:r w:rsidR="005513C3" w:rsidRPr="00B11393">
              <w:rPr>
                <w:rFonts w:ascii="Times New Roman" w:hAnsi="Times New Roman"/>
                <w:sz w:val="24"/>
                <w:szCs w:val="24"/>
              </w:rPr>
              <w:t xml:space="preserve"> згідно з</w:t>
            </w:r>
            <w:r w:rsidR="005513C3" w:rsidRPr="00B11393">
              <w:rPr>
                <w:rFonts w:ascii="Times New Roman" w:hAnsi="Times New Roman"/>
                <w:b/>
                <w:bCs/>
                <w:i/>
                <w:iCs/>
                <w:sz w:val="24"/>
                <w:szCs w:val="24"/>
              </w:rPr>
              <w:t xml:space="preserve"> додатком 2 </w:t>
            </w:r>
            <w:r w:rsidR="005513C3" w:rsidRPr="00B11393">
              <w:rPr>
                <w:rFonts w:ascii="Times New Roman" w:hAnsi="Times New Roman"/>
                <w:sz w:val="24"/>
                <w:szCs w:val="24"/>
              </w:rPr>
              <w:t xml:space="preserve">до цієї </w:t>
            </w:r>
            <w:r w:rsidR="00147C47" w:rsidRPr="00B11393">
              <w:rPr>
                <w:rFonts w:ascii="Times New Roman" w:hAnsi="Times New Roman"/>
                <w:sz w:val="24"/>
                <w:szCs w:val="24"/>
              </w:rPr>
              <w:t xml:space="preserve">тендерної </w:t>
            </w:r>
            <w:r w:rsidR="005513C3" w:rsidRPr="00B11393">
              <w:rPr>
                <w:rFonts w:ascii="Times New Roman" w:hAnsi="Times New Roman"/>
                <w:sz w:val="24"/>
                <w:szCs w:val="24"/>
              </w:rPr>
              <w:t>документації</w:t>
            </w:r>
            <w:r w:rsidR="00563BAD" w:rsidRPr="00B11393">
              <w:rPr>
                <w:rFonts w:ascii="Times New Roman" w:hAnsi="Times New Roman"/>
                <w:sz w:val="24"/>
                <w:szCs w:val="24"/>
              </w:rPr>
              <w:t xml:space="preserve">; </w:t>
            </w:r>
          </w:p>
          <w:p w14:paraId="155DA4CC" w14:textId="482CE35E" w:rsidR="003C710F" w:rsidRPr="00B11393" w:rsidRDefault="003C710F"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інформації про необхідні технічні, якісні та кількісні ха</w:t>
            </w:r>
            <w:r w:rsidR="00E77B4E" w:rsidRPr="00B11393">
              <w:rPr>
                <w:rFonts w:ascii="Times New Roman" w:hAnsi="Times New Roman"/>
                <w:sz w:val="24"/>
                <w:szCs w:val="24"/>
              </w:rPr>
              <w:t>рактеристики предмета закупівлі</w:t>
            </w:r>
            <w:r w:rsidR="00147C47" w:rsidRPr="00B11393">
              <w:rPr>
                <w:rFonts w:ascii="Times New Roman" w:hAnsi="Times New Roman"/>
                <w:b/>
                <w:bCs/>
                <w:i/>
                <w:iCs/>
                <w:sz w:val="24"/>
                <w:szCs w:val="24"/>
              </w:rPr>
              <w:t xml:space="preserve"> </w:t>
            </w:r>
            <w:r w:rsidR="00147C47" w:rsidRPr="00B11393">
              <w:rPr>
                <w:rFonts w:ascii="Times New Roman" w:hAnsi="Times New Roman"/>
                <w:sz w:val="24"/>
                <w:szCs w:val="24"/>
              </w:rPr>
              <w:t xml:space="preserve">згідно </w:t>
            </w:r>
            <w:r w:rsidR="00147C47" w:rsidRPr="00B11393">
              <w:rPr>
                <w:rFonts w:ascii="Times New Roman" w:hAnsi="Times New Roman"/>
                <w:b/>
                <w:bCs/>
                <w:i/>
                <w:iCs/>
                <w:sz w:val="24"/>
                <w:szCs w:val="24"/>
              </w:rPr>
              <w:t xml:space="preserve">з додатком 1 </w:t>
            </w:r>
            <w:r w:rsidR="00147C47" w:rsidRPr="00B11393">
              <w:rPr>
                <w:rFonts w:ascii="Times New Roman" w:hAnsi="Times New Roman"/>
                <w:sz w:val="24"/>
                <w:szCs w:val="24"/>
              </w:rPr>
              <w:t>до цієї тендерної документації</w:t>
            </w:r>
            <w:r w:rsidRPr="00B11393">
              <w:rPr>
                <w:rFonts w:ascii="Times New Roman" w:hAnsi="Times New Roman"/>
                <w:sz w:val="24"/>
                <w:szCs w:val="24"/>
              </w:rPr>
              <w:t xml:space="preserve">; </w:t>
            </w:r>
          </w:p>
          <w:p w14:paraId="73BEA028" w14:textId="66B8F616" w:rsidR="00147C47" w:rsidRPr="00B11393" w:rsidRDefault="00A63C5E"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 </w:t>
            </w:r>
            <w:r w:rsidR="00147C47" w:rsidRPr="00B11393">
              <w:rPr>
                <w:rFonts w:ascii="Times New Roman" w:hAnsi="Times New Roman"/>
                <w:sz w:val="24"/>
                <w:szCs w:val="24"/>
              </w:rPr>
              <w:t xml:space="preserve">інформації щодо відсутності підстав, установлених в пункті 47 Особливостей, – згідно з </w:t>
            </w:r>
            <w:r w:rsidR="00147C47" w:rsidRPr="00B11393">
              <w:rPr>
                <w:rFonts w:ascii="Times New Roman" w:hAnsi="Times New Roman"/>
                <w:b/>
                <w:bCs/>
                <w:i/>
                <w:iCs/>
                <w:sz w:val="24"/>
                <w:szCs w:val="24"/>
              </w:rPr>
              <w:t xml:space="preserve">додатком 2 </w:t>
            </w:r>
            <w:r w:rsidR="00147C47" w:rsidRPr="00B11393">
              <w:rPr>
                <w:rFonts w:ascii="Times New Roman" w:hAnsi="Times New Roman"/>
                <w:sz w:val="24"/>
                <w:szCs w:val="24"/>
              </w:rPr>
              <w:t>до цієї тендерної документації;</w:t>
            </w:r>
          </w:p>
          <w:p w14:paraId="73131451" w14:textId="70131492" w:rsidR="00147C47" w:rsidRPr="00B11393" w:rsidRDefault="00A63C5E"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 </w:t>
            </w:r>
            <w:r w:rsidR="00147C47" w:rsidRPr="00B11393">
              <w:rPr>
                <w:rFonts w:ascii="Times New Roman" w:hAnsi="Times New Roman"/>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w:t>
            </w:r>
            <w:r w:rsidRPr="00B11393">
              <w:rPr>
                <w:rFonts w:ascii="Times New Roman" w:hAnsi="Times New Roman"/>
                <w:sz w:val="24"/>
                <w:szCs w:val="24"/>
              </w:rPr>
              <w:t xml:space="preserve">м 47  Особливостей, </w:t>
            </w:r>
            <w:r w:rsidR="00147C47" w:rsidRPr="00B11393">
              <w:rPr>
                <w:rFonts w:ascii="Times New Roman" w:hAnsi="Times New Roman"/>
                <w:sz w:val="24"/>
                <w:szCs w:val="24"/>
              </w:rPr>
              <w:t xml:space="preserve"> згідно з</w:t>
            </w:r>
            <w:r w:rsidR="00147C47" w:rsidRPr="00B11393">
              <w:rPr>
                <w:rFonts w:ascii="Times New Roman" w:hAnsi="Times New Roman"/>
                <w:b/>
                <w:bCs/>
                <w:i/>
                <w:iCs/>
                <w:sz w:val="24"/>
                <w:szCs w:val="24"/>
              </w:rPr>
              <w:t xml:space="preserve"> додатком 2 </w:t>
            </w:r>
            <w:r w:rsidR="00147C47" w:rsidRPr="00B11393">
              <w:rPr>
                <w:rFonts w:ascii="Times New Roman" w:hAnsi="Times New Roman"/>
                <w:sz w:val="24"/>
                <w:szCs w:val="24"/>
              </w:rPr>
              <w:t>до цієї тендерної документації;</w:t>
            </w:r>
          </w:p>
          <w:p w14:paraId="3DFF55F2" w14:textId="1D7B2A70" w:rsidR="00147C47" w:rsidRPr="00B11393" w:rsidRDefault="00A63C5E"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 </w:t>
            </w:r>
            <w:r w:rsidR="00147C47" w:rsidRPr="00B11393">
              <w:rPr>
                <w:rFonts w:ascii="Times New Roman" w:hAnsi="Times New Roman"/>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14:paraId="0790FBC2" w14:textId="1735EC2F" w:rsidR="00147C47" w:rsidRPr="00B11393" w:rsidRDefault="00A63C5E" w:rsidP="00B0070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 </w:t>
            </w:r>
            <w:r w:rsidR="00147C47" w:rsidRPr="00B11393">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7D1B633D" w14:textId="5474281B" w:rsidR="00147C47" w:rsidRPr="00B11393" w:rsidRDefault="00A63C5E" w:rsidP="00B00704">
            <w:pPr>
              <w:widowControl w:val="0"/>
              <w:spacing w:after="0" w:line="240" w:lineRule="auto"/>
              <w:ind w:firstLine="211"/>
              <w:contextualSpacing/>
              <w:jc w:val="both"/>
              <w:rPr>
                <w:rFonts w:ascii="Times New Roman" w:hAnsi="Times New Roman"/>
                <w:color w:val="70AD47" w:themeColor="accent6"/>
                <w:sz w:val="24"/>
                <w:szCs w:val="24"/>
              </w:rPr>
            </w:pPr>
            <w:r w:rsidRPr="00B11393">
              <w:rPr>
                <w:rFonts w:ascii="Times New Roman" w:hAnsi="Times New Roman"/>
                <w:sz w:val="24"/>
                <w:szCs w:val="24"/>
              </w:rPr>
              <w:t xml:space="preserve">- </w:t>
            </w:r>
            <w:r w:rsidR="00147C47" w:rsidRPr="00B11393">
              <w:rPr>
                <w:rFonts w:ascii="Times New Roman" w:hAnsi="Times New Roman"/>
                <w:sz w:val="24"/>
                <w:szCs w:val="24"/>
              </w:rPr>
              <w:t>іншою інформацією та документами, відповідно до вимог цієї тендерної документації та додатків до неї.</w:t>
            </w:r>
          </w:p>
          <w:p w14:paraId="1B96FF46" w14:textId="65B48C2C" w:rsidR="00147C47" w:rsidRPr="00B11393" w:rsidRDefault="00556F7D" w:rsidP="00B00704">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w:t>
            </w:r>
            <w:r w:rsidR="00B00704" w:rsidRPr="00B11393">
              <w:rPr>
                <w:rFonts w:ascii="Times New Roman" w:eastAsia="Times New Roman" w:hAnsi="Times New Roman"/>
                <w:sz w:val="24"/>
                <w:szCs w:val="24"/>
                <w:lang w:eastAsia="uk-UA"/>
              </w:rPr>
              <w:t>ься відповідно до змісту документа.</w:t>
            </w:r>
          </w:p>
          <w:p w14:paraId="6275BB9E" w14:textId="77777777" w:rsidR="00B00704" w:rsidRPr="00B11393" w:rsidRDefault="00B00704" w:rsidP="00B00704">
            <w:pPr>
              <w:widowControl w:val="0"/>
              <w:spacing w:after="0" w:line="240" w:lineRule="auto"/>
              <w:jc w:val="both"/>
              <w:rPr>
                <w:rFonts w:ascii="Times New Roman" w:eastAsia="Times New Roman" w:hAnsi="Times New Roman"/>
                <w:sz w:val="24"/>
                <w:szCs w:val="24"/>
                <w:lang w:eastAsia="uk-UA"/>
              </w:rPr>
            </w:pPr>
          </w:p>
          <w:p w14:paraId="2DFE91B6" w14:textId="338388F2" w:rsidR="00147C47" w:rsidRPr="00B11393" w:rsidRDefault="00147C47" w:rsidP="00B00704">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Переможець процедури закупівлі у строк, що не </w:t>
            </w:r>
            <w:r w:rsidRPr="00B11393">
              <w:rPr>
                <w:rFonts w:ascii="Times New Roman" w:eastAsia="Times New Roman" w:hAnsi="Times New Roman"/>
                <w:sz w:val="24"/>
                <w:szCs w:val="24"/>
                <w:lang w:eastAsia="uk-UA"/>
              </w:rPr>
              <w:lastRenderedPageBreak/>
              <w:t xml:space="preserve">перевищує </w:t>
            </w:r>
            <w:r w:rsidRPr="00B11393">
              <w:rPr>
                <w:rFonts w:ascii="Times New Roman" w:eastAsia="Times New Roman" w:hAnsi="Times New Roman"/>
                <w:b/>
                <w:sz w:val="24"/>
                <w:szCs w:val="24"/>
                <w:u w:val="single"/>
                <w:lang w:eastAsia="uk-UA"/>
              </w:rPr>
              <w:t>чотири дні з дати оприлюднення в електронній системі закупівель повідомлення про намір укласти договір про закупівлю</w:t>
            </w:r>
            <w:r w:rsidRPr="00B11393">
              <w:rPr>
                <w:rFonts w:ascii="Times New Roman" w:eastAsia="Times New Roman" w:hAnsi="Times New Roman"/>
                <w:sz w:val="24"/>
                <w:szCs w:val="24"/>
                <w:lang w:eastAsia="uk-UA"/>
              </w:rPr>
              <w:t>, повинен надати замовнику шляхом оприлюднення в електронній системі закуп</w:t>
            </w:r>
            <w:r w:rsidR="00A63C5E" w:rsidRPr="00B11393">
              <w:rPr>
                <w:rFonts w:ascii="Times New Roman" w:eastAsia="Times New Roman" w:hAnsi="Times New Roman"/>
                <w:sz w:val="24"/>
                <w:szCs w:val="24"/>
                <w:lang w:eastAsia="uk-UA"/>
              </w:rPr>
              <w:t xml:space="preserve">івель документи, встановлені в </w:t>
            </w:r>
            <w:r w:rsidR="00A63C5E" w:rsidRPr="00B11393">
              <w:rPr>
                <w:rFonts w:ascii="Times New Roman" w:eastAsia="Times New Roman" w:hAnsi="Times New Roman"/>
                <w:b/>
                <w:bCs/>
                <w:i/>
                <w:iCs/>
                <w:sz w:val="24"/>
                <w:szCs w:val="24"/>
                <w:lang w:eastAsia="uk-UA"/>
              </w:rPr>
              <w:t>д</w:t>
            </w:r>
            <w:r w:rsidRPr="00B11393">
              <w:rPr>
                <w:rFonts w:ascii="Times New Roman" w:eastAsia="Times New Roman" w:hAnsi="Times New Roman"/>
                <w:b/>
                <w:bCs/>
                <w:i/>
                <w:iCs/>
                <w:sz w:val="24"/>
                <w:szCs w:val="24"/>
                <w:lang w:eastAsia="uk-UA"/>
              </w:rPr>
              <w:t>одатку 2</w:t>
            </w:r>
            <w:r w:rsidRPr="00B11393">
              <w:rPr>
                <w:rFonts w:ascii="Times New Roman" w:eastAsia="Times New Roman" w:hAnsi="Times New Roman"/>
                <w:sz w:val="24"/>
                <w:szCs w:val="24"/>
                <w:lang w:eastAsia="uk-UA"/>
              </w:rPr>
              <w:t xml:space="preserve"> (для переможця).</w:t>
            </w:r>
          </w:p>
          <w:p w14:paraId="504EF901" w14:textId="77777777" w:rsidR="00B00704" w:rsidRPr="00B11393" w:rsidRDefault="00B00704" w:rsidP="00B00704">
            <w:pPr>
              <w:widowControl w:val="0"/>
              <w:spacing w:after="0" w:line="240" w:lineRule="auto"/>
              <w:jc w:val="both"/>
              <w:rPr>
                <w:rFonts w:ascii="Times New Roman" w:eastAsia="Times New Roman" w:hAnsi="Times New Roman"/>
                <w:sz w:val="24"/>
                <w:szCs w:val="24"/>
                <w:lang w:eastAsia="uk-UA"/>
              </w:rPr>
            </w:pPr>
          </w:p>
          <w:p w14:paraId="1A28D114" w14:textId="05DC63CC" w:rsidR="00147C47" w:rsidRPr="00B11393" w:rsidRDefault="00147C47" w:rsidP="00B00704">
            <w:pPr>
              <w:widowControl w:val="0"/>
              <w:spacing w:after="0" w:line="240" w:lineRule="auto"/>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0A001BC" w14:textId="4C5ED6E5" w:rsidR="00147C47" w:rsidRPr="00B11393" w:rsidRDefault="00147C47" w:rsidP="00EF1F20">
            <w:pPr>
              <w:widowControl w:val="0"/>
              <w:tabs>
                <w:tab w:val="left" w:pos="511"/>
              </w:tabs>
              <w:spacing w:after="0" w:line="240" w:lineRule="auto"/>
              <w:jc w:val="both"/>
              <w:rPr>
                <w:rFonts w:ascii="Times New Roman" w:eastAsia="Times New Roman" w:hAnsi="Times New Roman"/>
                <w:sz w:val="24"/>
                <w:szCs w:val="24"/>
                <w:lang w:eastAsia="uk-UA"/>
              </w:rPr>
            </w:pPr>
          </w:p>
          <w:p w14:paraId="356F3B0D" w14:textId="77777777" w:rsidR="00147C47" w:rsidRPr="00B11393" w:rsidRDefault="00147C47"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7392C94" w14:textId="77777777" w:rsidR="00147C47" w:rsidRPr="00B11393"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УВАГА!!!</w:t>
            </w:r>
          </w:p>
          <w:p w14:paraId="376FEEDA" w14:textId="77777777" w:rsidR="00147C47" w:rsidRPr="00B11393" w:rsidRDefault="00147C47" w:rsidP="00A63C5E">
            <w:pPr>
              <w:widowControl w:val="0"/>
              <w:spacing w:after="0" w:line="240" w:lineRule="auto"/>
              <w:ind w:firstLine="211"/>
              <w:jc w:val="both"/>
              <w:rPr>
                <w:rFonts w:ascii="Times New Roman" w:eastAsia="Times New Roman" w:hAnsi="Times New Roman"/>
                <w:b/>
                <w:sz w:val="24"/>
                <w:szCs w:val="24"/>
                <w:lang w:eastAsia="uk-UA"/>
              </w:rPr>
            </w:pPr>
            <w:bookmarkStart w:id="2" w:name="_heading=h.3znysh7" w:colFirst="0" w:colLast="0"/>
            <w:bookmarkEnd w:id="2"/>
            <w:r w:rsidRPr="00B11393">
              <w:rPr>
                <w:rFonts w:ascii="Times New Roman" w:eastAsia="Times New Roman" w:hAnsi="Times New Roman"/>
                <w:b/>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B11393">
              <w:rPr>
                <w:rFonts w:ascii="Times New Roman" w:eastAsia="Times New Roman" w:hAnsi="Times New Roman"/>
                <w:b/>
                <w:sz w:val="24"/>
                <w:szCs w:val="24"/>
                <w:lang w:eastAsia="uk-UA"/>
              </w:rPr>
              <w:t>скан</w:t>
            </w:r>
            <w:proofErr w:type="spellEnd"/>
            <w:r w:rsidRPr="00B11393">
              <w:rPr>
                <w:rFonts w:ascii="Times New Roman" w:eastAsia="Times New Roman" w:hAnsi="Times New Roman"/>
                <w:b/>
                <w:sz w:val="24"/>
                <w:szCs w:val="24"/>
                <w:lang w:eastAsia="uk-UA"/>
              </w:rPr>
              <w:t xml:space="preserve">-копій через електронну систему закупівель. Тендерна пропозиція учасника має відповідати ряду вимог: </w:t>
            </w:r>
          </w:p>
          <w:p w14:paraId="5C2AE6CD" w14:textId="77777777" w:rsidR="00147C47" w:rsidRPr="00B11393" w:rsidRDefault="00147C47" w:rsidP="00A63C5E">
            <w:pPr>
              <w:spacing w:after="0" w:line="240" w:lineRule="auto"/>
              <w:ind w:firstLine="494"/>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1) документи мають бути чіткими та розбірливими для читання;</w:t>
            </w:r>
          </w:p>
          <w:p w14:paraId="74E53CDB" w14:textId="77777777" w:rsidR="00147C47" w:rsidRPr="00B11393" w:rsidRDefault="00147C47" w:rsidP="00A63C5E">
            <w:pPr>
              <w:spacing w:after="0" w:line="240" w:lineRule="auto"/>
              <w:ind w:firstLine="494"/>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2) тендерна пропозиція учасника повинна бути підписана  кваліфікованим електронним підписом (КЕП)/удосконаленим електронним підписом (УЕП);</w:t>
            </w:r>
          </w:p>
          <w:p w14:paraId="195C9D77" w14:textId="77777777" w:rsidR="00147C47" w:rsidRPr="00B11393" w:rsidRDefault="00147C47" w:rsidP="00A63C5E">
            <w:pPr>
              <w:spacing w:after="0" w:line="240" w:lineRule="auto"/>
              <w:ind w:firstLine="494"/>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111941B" w14:textId="77777777" w:rsidR="00147C47" w:rsidRPr="00B11393" w:rsidRDefault="00147C47" w:rsidP="00B00704">
            <w:pPr>
              <w:spacing w:after="0" w:line="240" w:lineRule="auto"/>
              <w:jc w:val="both"/>
              <w:rPr>
                <w:rFonts w:ascii="Times New Roman" w:eastAsia="Times New Roman" w:hAnsi="Times New Roman"/>
                <w:b/>
                <w:sz w:val="24"/>
                <w:szCs w:val="24"/>
                <w:u w:val="single"/>
                <w:lang w:eastAsia="uk-UA"/>
              </w:rPr>
            </w:pPr>
            <w:r w:rsidRPr="00B11393">
              <w:rPr>
                <w:rFonts w:ascii="Times New Roman" w:eastAsia="Times New Roman" w:hAnsi="Times New Roman"/>
                <w:b/>
                <w:sz w:val="24"/>
                <w:szCs w:val="24"/>
                <w:u w:val="single"/>
                <w:lang w:eastAsia="uk-UA"/>
              </w:rPr>
              <w:t>Винятки:</w:t>
            </w:r>
          </w:p>
          <w:p w14:paraId="6A6B9A49" w14:textId="77777777" w:rsidR="00147C47" w:rsidRPr="00B11393" w:rsidRDefault="00147C47" w:rsidP="00B00704">
            <w:pPr>
              <w:spacing w:after="0" w:line="240" w:lineRule="auto"/>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3D0AD17D" w14:textId="77777777" w:rsidR="00147C47" w:rsidRPr="00B11393"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u w:val="single"/>
                <w:lang w:eastAsia="uk-UA"/>
              </w:rPr>
              <w:t>Зверніть увагу:</w:t>
            </w:r>
            <w:r w:rsidRPr="00B11393">
              <w:rPr>
                <w:rFonts w:ascii="Times New Roman" w:eastAsia="Times New Roman" w:hAnsi="Times New Roman"/>
                <w:b/>
                <w:sz w:val="24"/>
                <w:szCs w:val="24"/>
                <w:lang w:eastAsia="uk-UA"/>
              </w:rPr>
              <w:t xml:space="preserve"> документи тендерної пропозиції, які надані не у формі електронного документа (без </w:t>
            </w:r>
            <w:r w:rsidRPr="00B11393">
              <w:rPr>
                <w:rFonts w:ascii="Times New Roman" w:eastAsia="Times New Roman" w:hAnsi="Times New Roman"/>
                <w:b/>
                <w:sz w:val="24"/>
                <w:szCs w:val="24"/>
                <w:lang w:eastAsia="uk-UA"/>
              </w:rPr>
              <w:lastRenderedPageBreak/>
              <w:t xml:space="preserve">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її використання) (окрім документів, виданих іншими підприємствами / установами / організаціями). </w:t>
            </w:r>
          </w:p>
          <w:p w14:paraId="6313829F" w14:textId="77777777" w:rsidR="00147C47" w:rsidRPr="00B11393"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E870246" w14:textId="77777777" w:rsidR="00147C47" w:rsidRPr="00B11393" w:rsidRDefault="00147C47" w:rsidP="00A63C5E">
            <w:pPr>
              <w:widowControl w:val="0"/>
              <w:spacing w:after="0" w:line="240" w:lineRule="auto"/>
              <w:ind w:firstLine="211"/>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 xml:space="preserve">Замовник перевіряє КЕП/УЕП учасника на сайті центрального </w:t>
            </w:r>
            <w:proofErr w:type="spellStart"/>
            <w:r w:rsidRPr="00B11393">
              <w:rPr>
                <w:rFonts w:ascii="Times New Roman" w:eastAsia="Times New Roman" w:hAnsi="Times New Roman"/>
                <w:b/>
                <w:sz w:val="24"/>
                <w:szCs w:val="24"/>
                <w:lang w:eastAsia="uk-UA"/>
              </w:rPr>
              <w:t>засвідчувального</w:t>
            </w:r>
            <w:proofErr w:type="spellEnd"/>
            <w:r w:rsidRPr="00B11393">
              <w:rPr>
                <w:rFonts w:ascii="Times New Roman" w:eastAsia="Times New Roman" w:hAnsi="Times New Roman"/>
                <w:b/>
                <w:sz w:val="24"/>
                <w:szCs w:val="24"/>
                <w:lang w:eastAsia="uk-UA"/>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1C6F2294" w14:textId="77777777" w:rsidR="00147C47" w:rsidRPr="00B11393"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3" w:name="_heading=h.2et92p0" w:colFirst="0" w:colLast="0"/>
            <w:bookmarkEnd w:id="3"/>
            <w:r w:rsidRPr="00B11393">
              <w:rPr>
                <w:rFonts w:ascii="Times New Roman" w:eastAsia="Times New Roman" w:hAnsi="Times New Roman"/>
                <w:sz w:val="24"/>
                <w:szCs w:val="24"/>
                <w:lang w:eastAsia="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E8E5803" w14:textId="77777777" w:rsidR="00147C47" w:rsidRPr="00B11393" w:rsidRDefault="00147C47" w:rsidP="00A63C5E">
            <w:pPr>
              <w:widowControl w:val="0"/>
              <w:spacing w:after="0" w:line="240" w:lineRule="auto"/>
              <w:ind w:firstLine="211"/>
              <w:jc w:val="both"/>
              <w:rPr>
                <w:rFonts w:ascii="Times New Roman" w:eastAsia="Times New Roman" w:hAnsi="Times New Roman"/>
                <w:sz w:val="24"/>
                <w:szCs w:val="24"/>
                <w:lang w:eastAsia="uk-UA"/>
              </w:rPr>
            </w:pPr>
            <w:bookmarkStart w:id="4" w:name="_heading=h.hjqm8skarbdr" w:colFirst="0" w:colLast="0"/>
            <w:bookmarkEnd w:id="4"/>
            <w:r w:rsidRPr="00B11393">
              <w:rPr>
                <w:rFonts w:ascii="Times New Roman" w:eastAsia="Times New Roman" w:hAnsi="Times New Roman"/>
                <w:sz w:val="24"/>
                <w:szCs w:val="24"/>
                <w:lang w:eastAsia="uk-UA"/>
              </w:rPr>
              <w:t xml:space="preserve">Тендерні пропозиції мають право подавати всі заінтересовані особи. </w:t>
            </w:r>
          </w:p>
          <w:p w14:paraId="3CD1848C" w14:textId="2C0B49AB" w:rsidR="00BE717E" w:rsidRPr="00B11393" w:rsidRDefault="00147C47" w:rsidP="00A63C5E">
            <w:pPr>
              <w:widowControl w:val="0"/>
              <w:spacing w:after="0" w:line="240" w:lineRule="auto"/>
              <w:ind w:firstLine="211"/>
              <w:jc w:val="both"/>
              <w:rPr>
                <w:rFonts w:ascii="Times New Roman" w:hAnsi="Times New Roman"/>
                <w:sz w:val="24"/>
                <w:szCs w:val="24"/>
              </w:rPr>
            </w:pPr>
            <w:bookmarkStart w:id="5" w:name="_heading=h.ftj7vaqoric" w:colFirst="0" w:colLast="0"/>
            <w:bookmarkEnd w:id="5"/>
            <w:r w:rsidRPr="00B11393">
              <w:rPr>
                <w:rFonts w:ascii="Times New Roman" w:eastAsia="Times New Roman" w:hAnsi="Times New Roman"/>
                <w:sz w:val="24"/>
                <w:szCs w:val="24"/>
                <w:lang w:eastAsia="uk-UA"/>
              </w:rPr>
              <w:t>Кожен учасник має право подати тільки одну тендерну пропозицію.</w:t>
            </w:r>
          </w:p>
          <w:p w14:paraId="4AEA96AF" w14:textId="4E1C966E" w:rsidR="0065409E" w:rsidRPr="00B11393" w:rsidRDefault="0065409E" w:rsidP="00B00704">
            <w:pPr>
              <w:widowControl w:val="0"/>
              <w:spacing w:after="0" w:line="240" w:lineRule="auto"/>
              <w:ind w:hanging="21"/>
              <w:contextualSpacing/>
              <w:jc w:val="both"/>
              <w:rPr>
                <w:rFonts w:ascii="Times New Roman" w:hAnsi="Times New Roman"/>
                <w:sz w:val="24"/>
                <w:szCs w:val="24"/>
                <w:lang w:eastAsia="uk-UA"/>
              </w:rPr>
            </w:pPr>
          </w:p>
        </w:tc>
      </w:tr>
      <w:tr w:rsidR="00E17343" w:rsidRPr="00B11393" w14:paraId="692D6047" w14:textId="77777777" w:rsidTr="008E6042">
        <w:trPr>
          <w:trHeight w:val="410"/>
          <w:jc w:val="center"/>
        </w:trPr>
        <w:tc>
          <w:tcPr>
            <w:tcW w:w="569" w:type="dxa"/>
            <w:shd w:val="clear" w:color="auto" w:fill="auto"/>
          </w:tcPr>
          <w:p w14:paraId="32FFD651" w14:textId="77777777" w:rsidR="00217D64" w:rsidRPr="00B11393" w:rsidRDefault="0078310B"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2</w:t>
            </w:r>
          </w:p>
        </w:tc>
        <w:tc>
          <w:tcPr>
            <w:tcW w:w="3499" w:type="dxa"/>
            <w:shd w:val="clear" w:color="auto" w:fill="auto"/>
          </w:tcPr>
          <w:p w14:paraId="1BCDB9EB" w14:textId="77777777" w:rsidR="00217D64" w:rsidRPr="00B11393" w:rsidRDefault="0093388D" w:rsidP="00190DF7">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Забезпечення тендерної пропозиції</w:t>
            </w:r>
          </w:p>
        </w:tc>
        <w:tc>
          <w:tcPr>
            <w:tcW w:w="5928" w:type="dxa"/>
            <w:shd w:val="clear" w:color="auto" w:fill="auto"/>
          </w:tcPr>
          <w:p w14:paraId="3E6233B4" w14:textId="022D2F9B" w:rsidR="009531BC" w:rsidRPr="00B11393" w:rsidRDefault="00B00704" w:rsidP="00190DF7">
            <w:pPr>
              <w:widowControl w:val="0"/>
              <w:spacing w:after="0" w:line="240" w:lineRule="auto"/>
              <w:ind w:hanging="21"/>
              <w:contextualSpacing/>
              <w:jc w:val="both"/>
              <w:rPr>
                <w:rFonts w:ascii="Times New Roman" w:hAnsi="Times New Roman"/>
                <w:sz w:val="24"/>
                <w:szCs w:val="24"/>
                <w:lang w:eastAsia="uk-UA"/>
              </w:rPr>
            </w:pPr>
            <w:r w:rsidRPr="00B11393">
              <w:rPr>
                <w:rFonts w:ascii="Times New Roman" w:hAnsi="Times New Roman"/>
                <w:bCs/>
                <w:sz w:val="24"/>
                <w:szCs w:val="24"/>
                <w:lang w:eastAsia="uk-UA"/>
              </w:rPr>
              <w:t>Забезпечення тендерної пропозиції</w:t>
            </w:r>
            <w:r w:rsidRPr="00B11393">
              <w:rPr>
                <w:rFonts w:ascii="Times New Roman" w:hAnsi="Times New Roman"/>
                <w:sz w:val="24"/>
                <w:szCs w:val="24"/>
                <w:lang w:eastAsia="uk-UA"/>
              </w:rPr>
              <w:t xml:space="preserve">  н</w:t>
            </w:r>
            <w:r w:rsidR="009531BC" w:rsidRPr="00B11393">
              <w:rPr>
                <w:rFonts w:ascii="Times New Roman" w:hAnsi="Times New Roman"/>
                <w:sz w:val="24"/>
                <w:szCs w:val="24"/>
                <w:lang w:eastAsia="uk-UA"/>
              </w:rPr>
              <w:t>е вимагається</w:t>
            </w:r>
          </w:p>
          <w:p w14:paraId="5866573B" w14:textId="77777777" w:rsidR="000371D3" w:rsidRPr="00B11393" w:rsidRDefault="000371D3" w:rsidP="004A3D9C">
            <w:pPr>
              <w:widowControl w:val="0"/>
              <w:spacing w:after="0" w:line="240" w:lineRule="auto"/>
              <w:ind w:firstLine="425"/>
              <w:contextualSpacing/>
              <w:jc w:val="both"/>
              <w:rPr>
                <w:rFonts w:ascii="Times New Roman" w:hAnsi="Times New Roman"/>
                <w:sz w:val="24"/>
                <w:szCs w:val="24"/>
                <w:lang w:eastAsia="uk-UA"/>
              </w:rPr>
            </w:pPr>
          </w:p>
        </w:tc>
      </w:tr>
      <w:tr w:rsidR="00E17343" w:rsidRPr="00B11393" w14:paraId="331C7878" w14:textId="77777777" w:rsidTr="008E6042">
        <w:trPr>
          <w:trHeight w:val="522"/>
          <w:jc w:val="center"/>
        </w:trPr>
        <w:tc>
          <w:tcPr>
            <w:tcW w:w="569" w:type="dxa"/>
            <w:shd w:val="clear" w:color="auto" w:fill="auto"/>
          </w:tcPr>
          <w:p w14:paraId="0CD36893" w14:textId="77777777" w:rsidR="005A716A" w:rsidRPr="00B11393" w:rsidRDefault="00402B0E"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3</w:t>
            </w:r>
          </w:p>
        </w:tc>
        <w:tc>
          <w:tcPr>
            <w:tcW w:w="3499" w:type="dxa"/>
            <w:shd w:val="clear" w:color="auto" w:fill="auto"/>
          </w:tcPr>
          <w:p w14:paraId="255F8EA5" w14:textId="77777777" w:rsidR="005A716A" w:rsidRPr="00B11393" w:rsidRDefault="005A716A" w:rsidP="00190DF7">
            <w:pPr>
              <w:pStyle w:val="a7"/>
              <w:widowControl w:val="0"/>
              <w:contextualSpacing/>
              <w:rPr>
                <w:rFonts w:ascii="Times New Roman" w:hAnsi="Times New Roman"/>
                <w:b/>
                <w:sz w:val="24"/>
                <w:szCs w:val="24"/>
                <w:lang w:eastAsia="uk-UA"/>
              </w:rPr>
            </w:pPr>
            <w:r w:rsidRPr="00B11393">
              <w:rPr>
                <w:rFonts w:ascii="Times New Roman" w:hAnsi="Times New Roman"/>
                <w:b/>
                <w:sz w:val="24"/>
                <w:szCs w:val="24"/>
                <w:lang w:eastAsia="uk-UA"/>
              </w:rPr>
              <w:t>Умови повернення чи неповернення забезпечення тендерної пропозиції</w:t>
            </w:r>
          </w:p>
        </w:tc>
        <w:tc>
          <w:tcPr>
            <w:tcW w:w="5928" w:type="dxa"/>
            <w:shd w:val="clear" w:color="auto" w:fill="auto"/>
          </w:tcPr>
          <w:p w14:paraId="178A639F" w14:textId="373C62E1" w:rsidR="003B02B3" w:rsidRPr="00B11393" w:rsidRDefault="00B00704" w:rsidP="00464F54">
            <w:pPr>
              <w:widowControl w:val="0"/>
              <w:spacing w:after="0" w:line="240" w:lineRule="auto"/>
              <w:contextualSpacing/>
              <w:jc w:val="both"/>
              <w:rPr>
                <w:rFonts w:ascii="Times New Roman" w:hAnsi="Times New Roman"/>
                <w:sz w:val="24"/>
                <w:szCs w:val="24"/>
                <w:lang w:eastAsia="uk-UA"/>
              </w:rPr>
            </w:pPr>
            <w:bookmarkStart w:id="6" w:name="n445"/>
            <w:bookmarkEnd w:id="6"/>
            <w:r w:rsidRPr="00B11393">
              <w:rPr>
                <w:rFonts w:ascii="Times New Roman" w:hAnsi="Times New Roman"/>
                <w:sz w:val="24"/>
                <w:szCs w:val="24"/>
                <w:lang w:eastAsia="uk-UA"/>
              </w:rPr>
              <w:t>Не передбачається</w:t>
            </w:r>
          </w:p>
        </w:tc>
      </w:tr>
      <w:tr w:rsidR="00E17343" w:rsidRPr="00B11393" w14:paraId="2976D0A1" w14:textId="77777777" w:rsidTr="008E6042">
        <w:trPr>
          <w:trHeight w:val="522"/>
          <w:jc w:val="center"/>
        </w:trPr>
        <w:tc>
          <w:tcPr>
            <w:tcW w:w="569" w:type="dxa"/>
            <w:shd w:val="clear" w:color="auto" w:fill="auto"/>
          </w:tcPr>
          <w:p w14:paraId="664665CA" w14:textId="77777777" w:rsidR="00AA188B" w:rsidRPr="00B11393" w:rsidRDefault="00AA188B" w:rsidP="00190DF7">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4</w:t>
            </w:r>
          </w:p>
        </w:tc>
        <w:tc>
          <w:tcPr>
            <w:tcW w:w="3499" w:type="dxa"/>
            <w:shd w:val="clear" w:color="auto" w:fill="auto"/>
          </w:tcPr>
          <w:p w14:paraId="35BBDA30" w14:textId="7BC636E9" w:rsidR="00AA188B" w:rsidRPr="00B11393" w:rsidRDefault="00841833" w:rsidP="00190DF7">
            <w:pPr>
              <w:pStyle w:val="a7"/>
              <w:widowControl w:val="0"/>
              <w:contextualSpacing/>
              <w:rPr>
                <w:rFonts w:ascii="Times New Roman" w:hAnsi="Times New Roman"/>
                <w:b/>
                <w:sz w:val="24"/>
                <w:szCs w:val="24"/>
                <w:lang w:eastAsia="uk-UA"/>
              </w:rPr>
            </w:pPr>
            <w:r w:rsidRPr="00B11393">
              <w:rPr>
                <w:rFonts w:ascii="Times New Roman" w:eastAsia="Times New Roman" w:hAnsi="Times New Roman"/>
                <w:b/>
                <w:color w:val="000000"/>
                <w:sz w:val="24"/>
                <w:szCs w:val="24"/>
                <w:lang w:eastAsia="uk-UA"/>
              </w:rPr>
              <w:t>Строк, протягом якого тендерні пропозиції є дійсними</w:t>
            </w:r>
          </w:p>
        </w:tc>
        <w:tc>
          <w:tcPr>
            <w:tcW w:w="5928" w:type="dxa"/>
            <w:shd w:val="clear" w:color="auto" w:fill="auto"/>
          </w:tcPr>
          <w:p w14:paraId="02AE3B2F" w14:textId="47AE5B48" w:rsidR="00AF1647" w:rsidRPr="00B11393" w:rsidRDefault="00AF1647"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Тендерні пропозиції вважаються дійсними протягом </w:t>
            </w:r>
            <w:r w:rsidR="00E638C4" w:rsidRPr="00B11393">
              <w:rPr>
                <w:rFonts w:ascii="Times New Roman" w:hAnsi="Times New Roman"/>
                <w:b/>
                <w:i/>
                <w:sz w:val="24"/>
                <w:szCs w:val="24"/>
                <w:u w:val="single"/>
                <w:lang w:eastAsia="uk-UA"/>
              </w:rPr>
              <w:t>120 (ста двадцяти) днів</w:t>
            </w:r>
            <w:r w:rsidRPr="00B11393">
              <w:rPr>
                <w:rFonts w:ascii="Times New Roman" w:hAnsi="Times New Roman"/>
                <w:sz w:val="24"/>
                <w:szCs w:val="24"/>
                <w:lang w:eastAsia="uk-UA"/>
              </w:rPr>
              <w:t xml:space="preserve"> із дати кінцевого строку подання тендерних пропозицій.</w:t>
            </w:r>
          </w:p>
          <w:p w14:paraId="0AC2B42E" w14:textId="2BE2342E" w:rsidR="00C15563" w:rsidRPr="00B11393" w:rsidRDefault="00AF1647"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До закінчення цього строку замовник має право вимагати від учасників процедури закупівлі продовження строку дії тендерних пропозицій. </w:t>
            </w:r>
          </w:p>
          <w:p w14:paraId="71212215" w14:textId="308C205F" w:rsidR="00AF1647" w:rsidRPr="00B11393" w:rsidRDefault="00AF1647" w:rsidP="00190DF7">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Учасник процедури закупівлі </w:t>
            </w:r>
            <w:r w:rsidRPr="00B11393">
              <w:rPr>
                <w:rFonts w:ascii="Times New Roman" w:hAnsi="Times New Roman"/>
                <w:b/>
                <w:bCs/>
                <w:sz w:val="24"/>
                <w:szCs w:val="24"/>
                <w:u w:val="single"/>
                <w:lang w:eastAsia="uk-UA"/>
              </w:rPr>
              <w:t>має право</w:t>
            </w:r>
            <w:r w:rsidRPr="00B11393">
              <w:rPr>
                <w:rFonts w:ascii="Times New Roman" w:hAnsi="Times New Roman"/>
                <w:sz w:val="24"/>
                <w:szCs w:val="24"/>
                <w:lang w:eastAsia="uk-UA"/>
              </w:rPr>
              <w:t>:</w:t>
            </w:r>
          </w:p>
          <w:p w14:paraId="1F257FB0" w14:textId="6C5C0488" w:rsidR="00AF1647" w:rsidRPr="00B11393" w:rsidRDefault="00AF1647" w:rsidP="002973DA">
            <w:pPr>
              <w:pStyle w:val="a9"/>
              <w:widowControl w:val="0"/>
              <w:numPr>
                <w:ilvl w:val="0"/>
                <w:numId w:val="8"/>
              </w:numPr>
              <w:tabs>
                <w:tab w:val="left" w:pos="494"/>
              </w:tabs>
              <w:spacing w:after="0" w:line="240" w:lineRule="auto"/>
              <w:ind w:left="69" w:firstLine="291"/>
              <w:jc w:val="both"/>
              <w:rPr>
                <w:rFonts w:ascii="Times New Roman" w:hAnsi="Times New Roman"/>
                <w:sz w:val="24"/>
                <w:szCs w:val="24"/>
                <w:lang w:eastAsia="uk-UA"/>
              </w:rPr>
            </w:pPr>
            <w:r w:rsidRPr="00B11393">
              <w:rPr>
                <w:rFonts w:ascii="Times New Roman" w:hAnsi="Times New Roman"/>
                <w:sz w:val="24"/>
                <w:szCs w:val="24"/>
                <w:lang w:eastAsia="uk-UA"/>
              </w:rPr>
              <w:t>відхилити таку вимогу;</w:t>
            </w:r>
          </w:p>
          <w:p w14:paraId="32D252F8" w14:textId="6EFED0F2" w:rsidR="008126FD" w:rsidRPr="00B11393" w:rsidRDefault="00B00704" w:rsidP="00B00704">
            <w:pPr>
              <w:widowControl w:val="0"/>
              <w:spacing w:after="0" w:line="240" w:lineRule="auto"/>
              <w:ind w:left="69" w:firstLine="291"/>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 </w:t>
            </w:r>
            <w:r w:rsidR="00AF1647" w:rsidRPr="00B11393">
              <w:rPr>
                <w:rFonts w:ascii="Times New Roman" w:hAnsi="Times New Roman"/>
                <w:sz w:val="24"/>
                <w:szCs w:val="24"/>
                <w:lang w:eastAsia="uk-UA"/>
              </w:rPr>
              <w:t>погодитися з вимогою та продовжити строк дії поданої ним тендерної пропозиції.</w:t>
            </w:r>
          </w:p>
          <w:p w14:paraId="2F7DA30C" w14:textId="7E83DF6B" w:rsidR="00136939" w:rsidRPr="00B11393" w:rsidRDefault="00136939" w:rsidP="00136939">
            <w:pPr>
              <w:widowControl w:val="0"/>
              <w:spacing w:after="0" w:line="240" w:lineRule="auto"/>
              <w:contextualSpacing/>
              <w:jc w:val="both"/>
              <w:rPr>
                <w:rFonts w:ascii="Times New Roman" w:hAnsi="Times New Roman"/>
                <w:sz w:val="24"/>
                <w:szCs w:val="24"/>
                <w:lang w:eastAsia="uk-UA"/>
              </w:rPr>
            </w:pPr>
            <w:r w:rsidRPr="00B11393">
              <w:rPr>
                <w:rFonts w:ascii="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7CA0374F" w14:textId="6DF388C1" w:rsidR="00136939" w:rsidRPr="00B11393" w:rsidRDefault="00136939" w:rsidP="00190DF7">
            <w:pPr>
              <w:widowControl w:val="0"/>
              <w:spacing w:after="0" w:line="240" w:lineRule="auto"/>
              <w:contextualSpacing/>
              <w:jc w:val="both"/>
              <w:rPr>
                <w:rFonts w:ascii="Times New Roman" w:hAnsi="Times New Roman"/>
                <w:sz w:val="24"/>
                <w:szCs w:val="24"/>
                <w:lang w:eastAsia="uk-UA"/>
              </w:rPr>
            </w:pPr>
          </w:p>
        </w:tc>
      </w:tr>
      <w:tr w:rsidR="00632E78" w:rsidRPr="00B11393" w14:paraId="70D8C79A" w14:textId="77777777" w:rsidTr="006B7582">
        <w:trPr>
          <w:trHeight w:val="522"/>
          <w:jc w:val="center"/>
        </w:trPr>
        <w:tc>
          <w:tcPr>
            <w:tcW w:w="569" w:type="dxa"/>
            <w:shd w:val="clear" w:color="auto" w:fill="auto"/>
          </w:tcPr>
          <w:p w14:paraId="4E2E7EF0"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5</w:t>
            </w:r>
          </w:p>
        </w:tc>
        <w:tc>
          <w:tcPr>
            <w:tcW w:w="3499" w:type="dxa"/>
            <w:shd w:val="clear" w:color="auto" w:fill="auto"/>
          </w:tcPr>
          <w:p w14:paraId="735C4D71" w14:textId="30A872A7" w:rsidR="00632E78" w:rsidRPr="00B11393" w:rsidRDefault="00632E78" w:rsidP="00D968C8">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4"/>
              </w:rPr>
              <w:t>Кваліфікаційні критерії до учасників та вимоги, згідно  з пунктом 28  та пунктом 4</w:t>
            </w:r>
            <w:r w:rsidR="00D968C8" w:rsidRPr="00B11393">
              <w:rPr>
                <w:rFonts w:ascii="Times New Roman" w:eastAsia="Times New Roman" w:hAnsi="Times New Roman"/>
                <w:b/>
                <w:sz w:val="24"/>
                <w:szCs w:val="24"/>
              </w:rPr>
              <w:t>7</w:t>
            </w:r>
            <w:r w:rsidRPr="00B11393">
              <w:rPr>
                <w:rFonts w:ascii="Times New Roman" w:eastAsia="Times New Roman" w:hAnsi="Times New Roman"/>
                <w:b/>
                <w:sz w:val="24"/>
                <w:szCs w:val="24"/>
              </w:rPr>
              <w:t xml:space="preserve">  Особливостей</w:t>
            </w:r>
          </w:p>
        </w:tc>
        <w:tc>
          <w:tcPr>
            <w:tcW w:w="5928" w:type="dxa"/>
            <w:vAlign w:val="center"/>
          </w:tcPr>
          <w:p w14:paraId="26A1A7E4" w14:textId="386F2A96" w:rsidR="00632E78" w:rsidRPr="00B11393" w:rsidRDefault="00632E78" w:rsidP="00B00704">
            <w:pPr>
              <w:widowControl w:val="0"/>
              <w:spacing w:after="0" w:line="240" w:lineRule="auto"/>
              <w:ind w:right="119"/>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00BE6D75" w:rsidRPr="00B11393">
              <w:rPr>
                <w:rFonts w:ascii="Times New Roman" w:eastAsia="Times New Roman" w:hAnsi="Times New Roman"/>
                <w:sz w:val="24"/>
                <w:szCs w:val="24"/>
              </w:rPr>
              <w:br/>
            </w:r>
            <w:r w:rsidR="00B00704" w:rsidRPr="00B11393">
              <w:rPr>
                <w:rFonts w:ascii="Times New Roman" w:eastAsia="Times New Roman" w:hAnsi="Times New Roman"/>
                <w:b/>
                <w:i/>
                <w:sz w:val="24"/>
                <w:szCs w:val="24"/>
              </w:rPr>
              <w:t>д</w:t>
            </w:r>
            <w:r w:rsidRPr="00B11393">
              <w:rPr>
                <w:rFonts w:ascii="Times New Roman" w:eastAsia="Times New Roman" w:hAnsi="Times New Roman"/>
                <w:b/>
                <w:i/>
                <w:sz w:val="24"/>
                <w:szCs w:val="24"/>
              </w:rPr>
              <w:t xml:space="preserve">одатку </w:t>
            </w:r>
            <w:r w:rsidR="00BE6D75" w:rsidRPr="00B11393">
              <w:rPr>
                <w:rFonts w:ascii="Times New Roman" w:eastAsia="Times New Roman" w:hAnsi="Times New Roman"/>
                <w:b/>
                <w:i/>
                <w:sz w:val="24"/>
                <w:szCs w:val="24"/>
              </w:rPr>
              <w:t>2</w:t>
            </w:r>
            <w:r w:rsidRPr="00B11393">
              <w:rPr>
                <w:rFonts w:ascii="Times New Roman" w:eastAsia="Times New Roman" w:hAnsi="Times New Roman"/>
                <w:i/>
                <w:sz w:val="24"/>
                <w:szCs w:val="24"/>
              </w:rPr>
              <w:t xml:space="preserve"> </w:t>
            </w:r>
            <w:r w:rsidRPr="00B11393">
              <w:rPr>
                <w:rFonts w:ascii="Times New Roman" w:eastAsia="Times New Roman" w:hAnsi="Times New Roman"/>
                <w:sz w:val="24"/>
                <w:szCs w:val="24"/>
              </w:rPr>
              <w:t xml:space="preserve">до цієї тендерної документації. </w:t>
            </w:r>
          </w:p>
          <w:p w14:paraId="22B29418" w14:textId="21F424AF" w:rsidR="00632E78" w:rsidRPr="00B11393" w:rsidRDefault="00A63C5E" w:rsidP="00B00704">
            <w:pPr>
              <w:widowControl w:val="0"/>
              <w:spacing w:after="0" w:line="240" w:lineRule="auto"/>
              <w:ind w:right="119"/>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Спосіб </w:t>
            </w:r>
            <w:r w:rsidR="00632E78" w:rsidRPr="00B11393">
              <w:rPr>
                <w:rFonts w:ascii="Times New Roman" w:eastAsia="Times New Roman" w:hAnsi="Times New Roman"/>
                <w:sz w:val="24"/>
                <w:szCs w:val="24"/>
              </w:rPr>
              <w:t>підтвердження відповідності учасника критеріям і вимогам згідно із законодавством наведено в</w:t>
            </w:r>
            <w:r w:rsidR="00632E78" w:rsidRPr="00B11393">
              <w:rPr>
                <w:rFonts w:ascii="Times New Roman" w:eastAsia="Times New Roman" w:hAnsi="Times New Roman"/>
                <w:b/>
                <w:sz w:val="24"/>
                <w:szCs w:val="24"/>
              </w:rPr>
              <w:t xml:space="preserve"> </w:t>
            </w:r>
            <w:r w:rsidR="00B00704" w:rsidRPr="00B11393">
              <w:rPr>
                <w:rFonts w:ascii="Times New Roman" w:eastAsia="Times New Roman" w:hAnsi="Times New Roman"/>
                <w:b/>
                <w:i/>
                <w:iCs/>
                <w:sz w:val="24"/>
                <w:szCs w:val="24"/>
              </w:rPr>
              <w:t>д</w:t>
            </w:r>
            <w:r w:rsidR="00632E78" w:rsidRPr="00B11393">
              <w:rPr>
                <w:rFonts w:ascii="Times New Roman" w:eastAsia="Times New Roman" w:hAnsi="Times New Roman"/>
                <w:b/>
                <w:i/>
                <w:sz w:val="24"/>
                <w:szCs w:val="24"/>
              </w:rPr>
              <w:t xml:space="preserve">одатку </w:t>
            </w:r>
            <w:r w:rsidR="00BE6D75" w:rsidRPr="00B11393">
              <w:rPr>
                <w:rFonts w:ascii="Times New Roman" w:eastAsia="Times New Roman" w:hAnsi="Times New Roman"/>
                <w:b/>
                <w:i/>
                <w:sz w:val="24"/>
                <w:szCs w:val="24"/>
              </w:rPr>
              <w:t>2</w:t>
            </w:r>
            <w:r w:rsidR="00632E78" w:rsidRPr="00B11393">
              <w:rPr>
                <w:rFonts w:ascii="Times New Roman" w:eastAsia="Times New Roman" w:hAnsi="Times New Roman"/>
                <w:sz w:val="24"/>
                <w:szCs w:val="24"/>
              </w:rPr>
              <w:t xml:space="preserve"> до цієї тендерної документації. </w:t>
            </w:r>
          </w:p>
          <w:p w14:paraId="581517C8" w14:textId="77777777" w:rsidR="00B00704" w:rsidRPr="00B11393" w:rsidRDefault="00B00704" w:rsidP="00B00704">
            <w:pPr>
              <w:widowControl w:val="0"/>
              <w:spacing w:after="0" w:line="240" w:lineRule="auto"/>
              <w:ind w:right="119"/>
              <w:jc w:val="both"/>
              <w:rPr>
                <w:rFonts w:ascii="Times New Roman" w:eastAsia="Times New Roman" w:hAnsi="Times New Roman"/>
                <w:sz w:val="24"/>
                <w:szCs w:val="24"/>
              </w:rPr>
            </w:pPr>
          </w:p>
          <w:p w14:paraId="16A224A8" w14:textId="77777777" w:rsidR="00C15563" w:rsidRPr="00B11393" w:rsidRDefault="00C15563" w:rsidP="00B00704">
            <w:pPr>
              <w:widowControl w:val="0"/>
              <w:spacing w:after="0" w:line="240" w:lineRule="auto"/>
              <w:ind w:right="57"/>
              <w:jc w:val="both"/>
              <w:rPr>
                <w:rFonts w:ascii="Times New Roman" w:eastAsia="Times New Roman" w:hAnsi="Times New Roman"/>
                <w:b/>
                <w:sz w:val="24"/>
                <w:szCs w:val="24"/>
              </w:rPr>
            </w:pPr>
            <w:r w:rsidRPr="00B11393">
              <w:rPr>
                <w:rFonts w:ascii="Times New Roman" w:eastAsia="Times New Roman" w:hAnsi="Times New Roman"/>
                <w:b/>
                <w:sz w:val="24"/>
                <w:szCs w:val="24"/>
              </w:rPr>
              <w:t>Підстави, визначені пунктом 47 Особливостей.</w:t>
            </w:r>
          </w:p>
          <w:p w14:paraId="65650630" w14:textId="77777777" w:rsidR="00C15563" w:rsidRPr="00B11393" w:rsidRDefault="00C15563" w:rsidP="00B00704">
            <w:pPr>
              <w:widowControl w:val="0"/>
              <w:spacing w:after="0" w:line="240" w:lineRule="auto"/>
              <w:ind w:right="57"/>
              <w:jc w:val="both"/>
              <w:rPr>
                <w:rFonts w:ascii="Times New Roman" w:eastAsia="Times New Roman" w:hAnsi="Times New Roman"/>
                <w:bCs/>
                <w:sz w:val="24"/>
                <w:szCs w:val="24"/>
              </w:rPr>
            </w:pPr>
            <w:r w:rsidRPr="00B11393">
              <w:rPr>
                <w:rFonts w:ascii="Times New Roman" w:eastAsia="Times New Roman" w:hAnsi="Times New Roman"/>
                <w:bCs/>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AB5260"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1A841F25"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 xml:space="preserve">2) відомості про юридичну особу, яка є учасником процедури закупівлі, </w:t>
            </w:r>
            <w:proofErr w:type="spellStart"/>
            <w:r w:rsidRPr="00B11393">
              <w:rPr>
                <w:rFonts w:ascii="Times New Roman" w:eastAsia="Times New Roman" w:hAnsi="Times New Roman"/>
                <w:bCs/>
                <w:sz w:val="24"/>
                <w:szCs w:val="24"/>
              </w:rPr>
              <w:t>внесено</w:t>
            </w:r>
            <w:proofErr w:type="spellEnd"/>
            <w:r w:rsidRPr="00B11393">
              <w:rPr>
                <w:rFonts w:ascii="Times New Roman" w:eastAsia="Times New Roman" w:hAnsi="Times New Roman"/>
                <w:bCs/>
                <w:sz w:val="24"/>
                <w:szCs w:val="24"/>
              </w:rPr>
              <w:t xml:space="preserve"> до Єдиного державного реєстру осіб, які вчинили корупційні або пов’язані з корупцією правопорушення;</w:t>
            </w:r>
          </w:p>
          <w:p w14:paraId="59AB8211"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3A9A5C9" w14:textId="4ECE3808"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w:t>
            </w:r>
            <w:r w:rsidR="00B00704" w:rsidRPr="00B11393">
              <w:rPr>
                <w:rFonts w:ascii="Times New Roman" w:eastAsia="Times New Roman" w:hAnsi="Times New Roman"/>
                <w:bCs/>
                <w:sz w:val="24"/>
                <w:szCs w:val="24"/>
              </w:rPr>
              <w:t>том 1 статті 50 Закону України «</w:t>
            </w:r>
            <w:r w:rsidRPr="00B11393">
              <w:rPr>
                <w:rFonts w:ascii="Times New Roman" w:eastAsia="Times New Roman" w:hAnsi="Times New Roman"/>
                <w:bCs/>
                <w:sz w:val="24"/>
                <w:szCs w:val="24"/>
              </w:rPr>
              <w:t>Про захист економічної конкуренції</w:t>
            </w:r>
            <w:r w:rsidR="00B00704" w:rsidRPr="00B11393">
              <w:rPr>
                <w:rFonts w:ascii="Times New Roman" w:eastAsia="Times New Roman" w:hAnsi="Times New Roman"/>
                <w:bCs/>
                <w:sz w:val="24"/>
                <w:szCs w:val="24"/>
              </w:rPr>
              <w:t>»</w:t>
            </w:r>
            <w:r w:rsidRPr="00B11393">
              <w:rPr>
                <w:rFonts w:ascii="Times New Roman" w:eastAsia="Times New Roman" w:hAnsi="Times New Roman"/>
                <w:bCs/>
                <w:sz w:val="24"/>
                <w:szCs w:val="24"/>
              </w:rPr>
              <w:t xml:space="preserve">, у вигляді вчинення </w:t>
            </w:r>
            <w:proofErr w:type="spellStart"/>
            <w:r w:rsidRPr="00B11393">
              <w:rPr>
                <w:rFonts w:ascii="Times New Roman" w:eastAsia="Times New Roman" w:hAnsi="Times New Roman"/>
                <w:bCs/>
                <w:sz w:val="24"/>
                <w:szCs w:val="24"/>
              </w:rPr>
              <w:t>антиконкурентних</w:t>
            </w:r>
            <w:proofErr w:type="spellEnd"/>
            <w:r w:rsidRPr="00B11393">
              <w:rPr>
                <w:rFonts w:ascii="Times New Roman" w:eastAsia="Times New Roman" w:hAnsi="Times New Roman"/>
                <w:bCs/>
                <w:sz w:val="24"/>
                <w:szCs w:val="24"/>
              </w:rPr>
              <w:t xml:space="preserve"> узгоджених дій, що стосуються спотворення результатів тендерів;</w:t>
            </w:r>
          </w:p>
          <w:p w14:paraId="3E49E12B"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34FFD99"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 xml:space="preserve">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w:t>
            </w:r>
            <w:r w:rsidRPr="00B11393">
              <w:rPr>
                <w:rFonts w:ascii="Times New Roman" w:eastAsia="Times New Roman" w:hAnsi="Times New Roman"/>
                <w:bCs/>
                <w:sz w:val="24"/>
                <w:szCs w:val="24"/>
              </w:rPr>
              <w:lastRenderedPageBreak/>
              <w:t>установленому законом порядку;</w:t>
            </w:r>
          </w:p>
          <w:p w14:paraId="1EC09B4B"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E125560"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00622882" w14:textId="1A25E4B3"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w:t>
            </w:r>
            <w:r w:rsidR="0058144F" w:rsidRPr="00B11393">
              <w:rPr>
                <w:rFonts w:ascii="Times New Roman" w:eastAsia="Times New Roman" w:hAnsi="Times New Roman"/>
                <w:bCs/>
                <w:sz w:val="24"/>
                <w:szCs w:val="24"/>
              </w:rPr>
              <w:t>другої статті 9 Закону України «</w:t>
            </w:r>
            <w:r w:rsidRPr="00B11393">
              <w:rPr>
                <w:rFonts w:ascii="Times New Roman" w:eastAsia="Times New Roman" w:hAnsi="Times New Roman"/>
                <w:bCs/>
                <w:sz w:val="24"/>
                <w:szCs w:val="24"/>
              </w:rPr>
              <w:t>Про державну реєстрацію юридичних осіб, фізичних осіб — підпр</w:t>
            </w:r>
            <w:r w:rsidR="0058144F" w:rsidRPr="00B11393">
              <w:rPr>
                <w:rFonts w:ascii="Times New Roman" w:eastAsia="Times New Roman" w:hAnsi="Times New Roman"/>
                <w:bCs/>
                <w:sz w:val="24"/>
                <w:szCs w:val="24"/>
              </w:rPr>
              <w:t>иємців та громадських формувань»</w:t>
            </w:r>
            <w:r w:rsidRPr="00B11393">
              <w:rPr>
                <w:rFonts w:ascii="Times New Roman" w:eastAsia="Times New Roman" w:hAnsi="Times New Roman"/>
                <w:bCs/>
                <w:sz w:val="24"/>
                <w:szCs w:val="24"/>
              </w:rPr>
              <w:t xml:space="preserve"> (крім нерезидентів);</w:t>
            </w:r>
          </w:p>
          <w:p w14:paraId="50B8B487" w14:textId="77777777"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E36D4D" w14:textId="77777777" w:rsidR="007D580E" w:rsidRPr="00B11393" w:rsidRDefault="00C15563" w:rsidP="00B00704">
            <w:pPr>
              <w:widowControl w:val="0"/>
              <w:spacing w:after="0" w:line="240" w:lineRule="auto"/>
              <w:ind w:right="119" w:firstLine="494"/>
              <w:jc w:val="both"/>
              <w:rPr>
                <w:rFonts w:ascii="Times New Roman" w:eastAsia="Times New Roman" w:hAnsi="Times New Roman"/>
                <w:b/>
                <w:sz w:val="24"/>
                <w:szCs w:val="24"/>
                <w:lang w:eastAsia="uk-UA"/>
              </w:rPr>
            </w:pPr>
            <w:r w:rsidRPr="00B11393">
              <w:rPr>
                <w:rFonts w:ascii="Times New Roman" w:eastAsia="Times New Roman" w:hAnsi="Times New Roman"/>
                <w:bCs/>
                <w:sz w:val="24"/>
                <w:szCs w:val="24"/>
              </w:rPr>
              <w:t xml:space="preserve">11) </w:t>
            </w:r>
            <w:r w:rsidR="007D580E" w:rsidRPr="00B11393">
              <w:rPr>
                <w:rFonts w:ascii="Times New Roman" w:eastAsia="Times New Roman" w:hAnsi="Times New Roman"/>
                <w:sz w:val="24"/>
                <w:szCs w:val="24"/>
                <w:lang w:eastAsia="uk-UA"/>
              </w:rPr>
              <w:t xml:space="preserve">учасник процедури закупівлі або кінцевий </w:t>
            </w:r>
            <w:proofErr w:type="spellStart"/>
            <w:r w:rsidR="007D580E" w:rsidRPr="00B11393">
              <w:rPr>
                <w:rFonts w:ascii="Times New Roman" w:eastAsia="Times New Roman" w:hAnsi="Times New Roman"/>
                <w:sz w:val="24"/>
                <w:szCs w:val="24"/>
                <w:lang w:eastAsia="uk-UA"/>
              </w:rPr>
              <w:t>бенефіціарний</w:t>
            </w:r>
            <w:proofErr w:type="spellEnd"/>
            <w:r w:rsidR="007D580E" w:rsidRPr="00B11393">
              <w:rPr>
                <w:rFonts w:ascii="Times New Roman" w:eastAsia="Times New Roman" w:hAnsi="Times New Roman"/>
                <w:sz w:val="24"/>
                <w:szCs w:val="24"/>
                <w:lang w:eastAsia="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007D580E" w:rsidRPr="00B11393">
              <w:rPr>
                <w:rFonts w:ascii="Times New Roman" w:eastAsia="Times New Roman" w:hAnsi="Times New Roman"/>
                <w:b/>
                <w:sz w:val="24"/>
                <w:szCs w:val="24"/>
                <w:lang w:eastAsia="uk-UA"/>
              </w:rPr>
              <w:t>у неї</w:t>
            </w:r>
            <w:r w:rsidR="007D580E" w:rsidRPr="00B11393">
              <w:rPr>
                <w:rFonts w:ascii="Times New Roman" w:eastAsia="Times New Roman" w:hAnsi="Times New Roman"/>
                <w:sz w:val="24"/>
                <w:szCs w:val="24"/>
                <w:lang w:eastAsia="uk-UA"/>
              </w:rPr>
              <w:t xml:space="preserve"> публічних закупівель товарів, робіт і послуг згідно із Законом України “Про санкції”,</w:t>
            </w:r>
            <w:r w:rsidR="007D580E" w:rsidRPr="00B11393">
              <w:rPr>
                <w:rFonts w:ascii="Times New Roman" w:eastAsia="Times New Roman" w:hAnsi="Times New Roman"/>
                <w:color w:val="00B050"/>
                <w:sz w:val="24"/>
                <w:szCs w:val="24"/>
                <w:lang w:eastAsia="uk-UA"/>
              </w:rPr>
              <w:t xml:space="preserve"> </w:t>
            </w:r>
            <w:r w:rsidR="007D580E" w:rsidRPr="00B11393">
              <w:rPr>
                <w:rFonts w:ascii="Times New Roman" w:eastAsia="Times New Roman" w:hAnsi="Times New Roman"/>
                <w:b/>
                <w:sz w:val="24"/>
                <w:szCs w:val="24"/>
                <w:lang w:eastAsia="uk-UA"/>
              </w:rPr>
              <w:t>крім випадку, коли активи такої особи в установленому законодавством порядку передані в управління АРМА;</w:t>
            </w:r>
          </w:p>
          <w:p w14:paraId="6C10F3C2" w14:textId="44742CB1" w:rsidR="00C15563" w:rsidRPr="00B11393" w:rsidRDefault="00C15563" w:rsidP="00B00704">
            <w:pPr>
              <w:widowControl w:val="0"/>
              <w:spacing w:after="0" w:line="240" w:lineRule="auto"/>
              <w:ind w:right="119" w:firstLine="494"/>
              <w:jc w:val="both"/>
              <w:rPr>
                <w:rFonts w:ascii="Times New Roman" w:eastAsia="Times New Roman" w:hAnsi="Times New Roman"/>
                <w:bCs/>
                <w:sz w:val="24"/>
                <w:szCs w:val="24"/>
              </w:rPr>
            </w:pPr>
            <w:r w:rsidRPr="00B11393">
              <w:rPr>
                <w:rFonts w:ascii="Times New Roman" w:eastAsia="Times New Roman" w:hAnsi="Times New Roman"/>
                <w:bCs/>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1643E67" w14:textId="77777777" w:rsidR="00C15563" w:rsidRPr="00B11393" w:rsidRDefault="00C15563" w:rsidP="00C15563">
            <w:pPr>
              <w:widowControl w:val="0"/>
              <w:ind w:right="120"/>
              <w:jc w:val="both"/>
              <w:rPr>
                <w:rFonts w:ascii="Times New Roman" w:eastAsia="Times New Roman" w:hAnsi="Times New Roman"/>
                <w:b/>
                <w:sz w:val="24"/>
                <w:szCs w:val="24"/>
              </w:rPr>
            </w:pPr>
          </w:p>
          <w:p w14:paraId="5DBAE908" w14:textId="77777777" w:rsidR="00C15563" w:rsidRPr="00B11393" w:rsidRDefault="00C15563" w:rsidP="00A63C5E">
            <w:pPr>
              <w:widowControl w:val="0"/>
              <w:spacing w:after="0" w:line="240" w:lineRule="auto"/>
              <w:ind w:right="119" w:firstLine="211"/>
              <w:jc w:val="both"/>
              <w:rPr>
                <w:rFonts w:ascii="Times New Roman" w:eastAsia="Times New Roman" w:hAnsi="Times New Roman"/>
                <w:bCs/>
                <w:sz w:val="24"/>
                <w:szCs w:val="24"/>
              </w:rPr>
            </w:pPr>
            <w:r w:rsidRPr="00B11393">
              <w:rPr>
                <w:rFonts w:ascii="Times New Roman" w:eastAsia="Times New Roman" w:hAnsi="Times New Roman"/>
                <w:bCs/>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w:t>
            </w:r>
            <w:r w:rsidRPr="00B11393">
              <w:rPr>
                <w:rFonts w:ascii="Times New Roman" w:eastAsia="Times New Roman" w:hAnsi="Times New Roman"/>
                <w:bCs/>
                <w:sz w:val="24"/>
                <w:szCs w:val="24"/>
              </w:rPr>
              <w:lastRenderedPageBreak/>
              <w:t>підстави для відмови в участі у відкритих торгах. Для цього учасник</w:t>
            </w:r>
            <w:r w:rsidRPr="00B11393">
              <w:rPr>
                <w:rFonts w:ascii="Times New Roman" w:eastAsia="Times New Roman" w:hAnsi="Times New Roman"/>
                <w:b/>
                <w:sz w:val="24"/>
                <w:szCs w:val="24"/>
              </w:rPr>
              <w:t xml:space="preserve"> </w:t>
            </w:r>
            <w:r w:rsidRPr="00B11393">
              <w:rPr>
                <w:rFonts w:ascii="Times New Roman" w:eastAsia="Times New Roman" w:hAnsi="Times New Roman"/>
                <w:bCs/>
                <w:sz w:val="24"/>
                <w:szCs w:val="24"/>
              </w:rPr>
              <w:t>(суб’єкт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w:t>
            </w:r>
            <w:r w:rsidRPr="00B11393">
              <w:rPr>
                <w:rFonts w:ascii="Times New Roman" w:eastAsia="Times New Roman" w:hAnsi="Times New Roman"/>
                <w:b/>
                <w:sz w:val="24"/>
                <w:szCs w:val="24"/>
              </w:rPr>
              <w:t xml:space="preserve"> </w:t>
            </w:r>
            <w:r w:rsidRPr="00B11393">
              <w:rPr>
                <w:rFonts w:ascii="Times New Roman" w:eastAsia="Times New Roman" w:hAnsi="Times New Roman"/>
                <w:bCs/>
                <w:sz w:val="24"/>
                <w:szCs w:val="24"/>
              </w:rPr>
              <w:t>підтвердження</w:t>
            </w:r>
            <w:r w:rsidRPr="00B11393">
              <w:rPr>
                <w:rFonts w:ascii="Times New Roman" w:eastAsia="Times New Roman" w:hAnsi="Times New Roman"/>
                <w:b/>
                <w:sz w:val="24"/>
                <w:szCs w:val="24"/>
              </w:rPr>
              <w:t xml:space="preserve"> </w:t>
            </w:r>
            <w:r w:rsidRPr="00B11393">
              <w:rPr>
                <w:rFonts w:ascii="Times New Roman" w:eastAsia="Times New Roman" w:hAnsi="Times New Roman"/>
                <w:bCs/>
                <w:sz w:val="24"/>
                <w:szCs w:val="24"/>
              </w:rPr>
              <w:t>достатнім, учаснику процедури закупівлі не може бути відмовлено в участі в процедурі закупівлі.</w:t>
            </w:r>
          </w:p>
          <w:p w14:paraId="1E244787" w14:textId="37434826" w:rsidR="00D11C0D" w:rsidRPr="00B11393" w:rsidRDefault="00C15563" w:rsidP="00A63C5E">
            <w:pPr>
              <w:pStyle w:val="rvps2"/>
              <w:shd w:val="clear" w:color="auto" w:fill="FFFFFF"/>
              <w:spacing w:before="0" w:after="0"/>
              <w:ind w:firstLine="211"/>
              <w:jc w:val="both"/>
              <w:rPr>
                <w:shd w:val="clear" w:color="auto" w:fill="FFFFFF"/>
              </w:rPr>
            </w:pPr>
            <w:r w:rsidRPr="00B11393">
              <w:rPr>
                <w:rFonts w:eastAsia="Times New Roman"/>
                <w:bCs/>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632E78" w:rsidRPr="00B11393" w14:paraId="72E0B5A9" w14:textId="77777777" w:rsidTr="0096209F">
        <w:trPr>
          <w:trHeight w:val="1417"/>
          <w:jc w:val="center"/>
        </w:trPr>
        <w:tc>
          <w:tcPr>
            <w:tcW w:w="569" w:type="dxa"/>
            <w:shd w:val="clear" w:color="auto" w:fill="auto"/>
          </w:tcPr>
          <w:p w14:paraId="476E5CAD"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6</w:t>
            </w:r>
          </w:p>
        </w:tc>
        <w:tc>
          <w:tcPr>
            <w:tcW w:w="3499" w:type="dxa"/>
            <w:shd w:val="clear" w:color="auto" w:fill="auto"/>
          </w:tcPr>
          <w:p w14:paraId="6FE62AE4"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5928" w:type="dxa"/>
            <w:shd w:val="clear" w:color="auto" w:fill="auto"/>
          </w:tcPr>
          <w:p w14:paraId="0FC98A13" w14:textId="77777777" w:rsidR="00B34FED" w:rsidRPr="00B11393" w:rsidRDefault="00B34FED" w:rsidP="00A63C5E">
            <w:pPr>
              <w:widowControl w:val="0"/>
              <w:spacing w:after="0" w:line="240" w:lineRule="auto"/>
              <w:ind w:firstLine="211"/>
              <w:contextualSpacing/>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Вимоги до предмета закупівлі (технічні, якісні та кількісні характеристики) визначені згідно з пунктом третім частини другої статті 22 Закону</w:t>
            </w:r>
            <w:r w:rsidRPr="00B11393">
              <w:t xml:space="preserve"> </w:t>
            </w:r>
            <w:r w:rsidRPr="00B11393">
              <w:rPr>
                <w:rFonts w:ascii="Times New Roman" w:hAnsi="Times New Roman"/>
                <w:sz w:val="24"/>
                <w:szCs w:val="24"/>
              </w:rPr>
              <w:t>зазначено в</w:t>
            </w:r>
            <w:r w:rsidRPr="00B11393">
              <w:rPr>
                <w:rFonts w:ascii="Times New Roman" w:eastAsia="Times New Roman" w:hAnsi="Times New Roman"/>
                <w:sz w:val="24"/>
                <w:szCs w:val="24"/>
                <w:lang w:eastAsia="uk-UA"/>
              </w:rPr>
              <w:t xml:space="preserve"> </w:t>
            </w:r>
            <w:r w:rsidRPr="00B11393">
              <w:rPr>
                <w:rFonts w:ascii="Times New Roman" w:eastAsia="Times New Roman" w:hAnsi="Times New Roman"/>
                <w:b/>
                <w:bCs/>
                <w:i/>
                <w:iCs/>
                <w:sz w:val="24"/>
                <w:szCs w:val="24"/>
                <w:lang w:eastAsia="uk-UA"/>
              </w:rPr>
              <w:t>додатку 1</w:t>
            </w:r>
            <w:r w:rsidRPr="00B11393">
              <w:rPr>
                <w:rFonts w:ascii="Times New Roman" w:eastAsia="Times New Roman" w:hAnsi="Times New Roman"/>
                <w:sz w:val="24"/>
                <w:szCs w:val="24"/>
                <w:lang w:eastAsia="uk-UA"/>
              </w:rPr>
              <w:t xml:space="preserve"> до цієї тендерної документації.</w:t>
            </w:r>
          </w:p>
          <w:p w14:paraId="6C08690F" w14:textId="7BE33DCB" w:rsidR="00632E78" w:rsidRPr="00B11393" w:rsidRDefault="00632E78" w:rsidP="00A63C5E">
            <w:pPr>
              <w:widowControl w:val="0"/>
              <w:spacing w:after="0" w:line="240" w:lineRule="auto"/>
              <w:ind w:firstLine="211"/>
              <w:contextualSpacing/>
              <w:jc w:val="both"/>
              <w:rPr>
                <w:rFonts w:ascii="Times New Roman" w:hAnsi="Times New Roman"/>
                <w:sz w:val="24"/>
                <w:szCs w:val="24"/>
                <w:lang w:eastAsia="uk-UA"/>
              </w:rPr>
            </w:pPr>
            <w:r w:rsidRPr="00B11393">
              <w:rPr>
                <w:rFonts w:ascii="Times New Roman" w:hAnsi="Times New Roman"/>
                <w:sz w:val="24"/>
                <w:szCs w:val="24"/>
                <w:lang w:eastAsia="uk-UA"/>
              </w:rPr>
              <w:t xml:space="preserve">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відповідно до </w:t>
            </w:r>
            <w:r w:rsidR="00B34FED" w:rsidRPr="00B11393">
              <w:rPr>
                <w:rFonts w:ascii="Times New Roman" w:hAnsi="Times New Roman"/>
                <w:b/>
                <w:bCs/>
                <w:i/>
                <w:iCs/>
                <w:sz w:val="24"/>
                <w:szCs w:val="24"/>
                <w:lang w:eastAsia="uk-UA"/>
              </w:rPr>
              <w:t>д</w:t>
            </w:r>
            <w:r w:rsidRPr="00B11393">
              <w:rPr>
                <w:rFonts w:ascii="Times New Roman" w:hAnsi="Times New Roman"/>
                <w:b/>
                <w:bCs/>
                <w:i/>
                <w:iCs/>
                <w:sz w:val="24"/>
                <w:szCs w:val="24"/>
                <w:lang w:eastAsia="uk-UA"/>
              </w:rPr>
              <w:t>одатку 1</w:t>
            </w:r>
            <w:r w:rsidR="00DE0D04" w:rsidRPr="00B11393">
              <w:rPr>
                <w:rFonts w:ascii="Times New Roman" w:hAnsi="Times New Roman"/>
                <w:sz w:val="24"/>
                <w:szCs w:val="24"/>
                <w:lang w:eastAsia="uk-UA"/>
              </w:rPr>
              <w:t xml:space="preserve"> </w:t>
            </w:r>
            <w:r w:rsidR="00B34FED" w:rsidRPr="00B11393">
              <w:rPr>
                <w:rFonts w:ascii="Times New Roman" w:hAnsi="Times New Roman"/>
                <w:sz w:val="24"/>
                <w:szCs w:val="24"/>
                <w:lang w:eastAsia="uk-UA"/>
              </w:rPr>
              <w:t xml:space="preserve">до </w:t>
            </w:r>
            <w:r w:rsidR="00DE0D04" w:rsidRPr="00B11393">
              <w:rPr>
                <w:rFonts w:ascii="Times New Roman" w:hAnsi="Times New Roman"/>
                <w:sz w:val="24"/>
                <w:szCs w:val="24"/>
                <w:lang w:eastAsia="uk-UA"/>
              </w:rPr>
              <w:t>цієї тендерної документації</w:t>
            </w:r>
            <w:r w:rsidRPr="00B11393">
              <w:rPr>
                <w:rFonts w:ascii="Times New Roman" w:hAnsi="Times New Roman"/>
                <w:sz w:val="24"/>
                <w:szCs w:val="24"/>
                <w:lang w:eastAsia="uk-UA"/>
              </w:rPr>
              <w:t xml:space="preserve">; </w:t>
            </w:r>
          </w:p>
          <w:p w14:paraId="0D5AE3C5" w14:textId="756A7B3B" w:rsidR="00632E78" w:rsidRPr="00B11393" w:rsidRDefault="00632E78" w:rsidP="00A63C5E">
            <w:pPr>
              <w:spacing w:line="240" w:lineRule="auto"/>
              <w:ind w:firstLine="211"/>
              <w:jc w:val="both"/>
              <w:rPr>
                <w:rFonts w:ascii="Times New Roman" w:hAnsi="Times New Roman"/>
                <w:b/>
                <w:sz w:val="24"/>
                <w:szCs w:val="24"/>
                <w:lang w:eastAsia="uk-UA"/>
              </w:rPr>
            </w:pPr>
            <w:r w:rsidRPr="00B11393">
              <w:rPr>
                <w:rFonts w:ascii="Times New Roman" w:hAnsi="Times New Roman"/>
                <w:b/>
                <w:sz w:val="24"/>
                <w:szCs w:val="24"/>
                <w:lang w:eastAsia="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w:t>
            </w:r>
            <w:r w:rsidR="00B34FED" w:rsidRPr="00B11393">
              <w:rPr>
                <w:rFonts w:ascii="Times New Roman" w:hAnsi="Times New Roman"/>
                <w:b/>
                <w:sz w:val="24"/>
                <w:szCs w:val="24"/>
                <w:lang w:eastAsia="uk-UA"/>
              </w:rPr>
              <w:t>ся у значенні «або еквівалент».</w:t>
            </w:r>
          </w:p>
        </w:tc>
      </w:tr>
      <w:tr w:rsidR="00B34FED" w:rsidRPr="00B11393" w14:paraId="2D306039" w14:textId="77777777" w:rsidTr="007F38AC">
        <w:trPr>
          <w:trHeight w:val="724"/>
          <w:jc w:val="center"/>
        </w:trPr>
        <w:tc>
          <w:tcPr>
            <w:tcW w:w="569" w:type="dxa"/>
            <w:shd w:val="clear" w:color="auto" w:fill="auto"/>
          </w:tcPr>
          <w:p w14:paraId="2C2ADAEA" w14:textId="6F1BE366" w:rsidR="00B34FED" w:rsidRPr="00B11393" w:rsidRDefault="00B34FED"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7</w:t>
            </w:r>
          </w:p>
        </w:tc>
        <w:tc>
          <w:tcPr>
            <w:tcW w:w="3499" w:type="dxa"/>
            <w:shd w:val="clear" w:color="auto" w:fill="auto"/>
          </w:tcPr>
          <w:p w14:paraId="031CFA9C" w14:textId="05987653" w:rsidR="00B34FED" w:rsidRPr="00B11393" w:rsidRDefault="00B34FED" w:rsidP="007F38AC">
            <w:pPr>
              <w:spacing w:after="0" w:line="240" w:lineRule="auto"/>
              <w:rPr>
                <w:rFonts w:ascii="Times New Roman" w:hAnsi="Times New Roman"/>
                <w:b/>
                <w:sz w:val="24"/>
                <w:szCs w:val="24"/>
                <w:lang w:eastAsia="uk-UA"/>
              </w:rPr>
            </w:pPr>
            <w:r w:rsidRPr="00B11393">
              <w:rPr>
                <w:rFonts w:ascii="Times New Roman" w:hAnsi="Times New Roman"/>
                <w:b/>
                <w:sz w:val="24"/>
                <w:szCs w:val="24"/>
              </w:rPr>
              <w:t xml:space="preserve">Інформація про </w:t>
            </w:r>
            <w:r w:rsidRPr="00B11393">
              <w:rPr>
                <w:rFonts w:ascii="Times New Roman" w:hAnsi="Times New Roman"/>
                <w:b/>
                <w:sz w:val="24"/>
                <w:szCs w:val="24"/>
                <w:lang w:eastAsia="uk-UA"/>
              </w:rPr>
              <w:t>субпідрядника/співвиконавця</w:t>
            </w:r>
          </w:p>
        </w:tc>
        <w:tc>
          <w:tcPr>
            <w:tcW w:w="5928" w:type="dxa"/>
            <w:shd w:val="clear" w:color="auto" w:fill="auto"/>
          </w:tcPr>
          <w:p w14:paraId="09C6DD9C" w14:textId="3A7CAD24" w:rsidR="00B34FED" w:rsidRPr="00B11393" w:rsidRDefault="00171F85" w:rsidP="00B34FED">
            <w:pPr>
              <w:widowControl w:val="0"/>
              <w:spacing w:after="0" w:line="240" w:lineRule="auto"/>
              <w:contextualSpacing/>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Учасник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виконання робіт чи послуг як субпідрядника/співвиконавця у обсязі не менше ніж 20 відсотків від вартості договору про закупівлю </w:t>
            </w:r>
            <w:r w:rsidRPr="00B11393">
              <w:rPr>
                <w:rFonts w:ascii="Times New Roman" w:eastAsia="Times New Roman" w:hAnsi="Times New Roman"/>
                <w:b/>
                <w:bCs/>
                <w:i/>
                <w:iCs/>
                <w:sz w:val="24"/>
                <w:szCs w:val="24"/>
                <w:lang w:eastAsia="uk-UA"/>
              </w:rPr>
              <w:t>(надається у разі залучення).</w:t>
            </w:r>
          </w:p>
        </w:tc>
      </w:tr>
      <w:tr w:rsidR="00632E78" w:rsidRPr="00B11393" w14:paraId="42394C46" w14:textId="77777777" w:rsidTr="005A0AD8">
        <w:trPr>
          <w:trHeight w:val="1833"/>
          <w:jc w:val="center"/>
        </w:trPr>
        <w:tc>
          <w:tcPr>
            <w:tcW w:w="569" w:type="dxa"/>
            <w:shd w:val="clear" w:color="auto" w:fill="auto"/>
          </w:tcPr>
          <w:p w14:paraId="31A5FDF8" w14:textId="46085B67" w:rsidR="00632E78" w:rsidRPr="00B11393" w:rsidRDefault="00B34FED"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8</w:t>
            </w:r>
          </w:p>
        </w:tc>
        <w:tc>
          <w:tcPr>
            <w:tcW w:w="3499" w:type="dxa"/>
            <w:shd w:val="clear" w:color="auto" w:fill="auto"/>
          </w:tcPr>
          <w:p w14:paraId="480CEA63"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 xml:space="preserve">Інформація про маркування, протоколи випробувань або сертифікати, що підтверджують відповідність предмета закупівлі встановленим замовником </w:t>
            </w:r>
            <w:r w:rsidRPr="00B11393">
              <w:rPr>
                <w:rFonts w:ascii="Times New Roman" w:hAnsi="Times New Roman"/>
                <w:b/>
                <w:sz w:val="24"/>
                <w:szCs w:val="24"/>
                <w:lang w:eastAsia="uk-UA"/>
              </w:rPr>
              <w:lastRenderedPageBreak/>
              <w:t>вимогам (у разі потреби)</w:t>
            </w:r>
          </w:p>
        </w:tc>
        <w:tc>
          <w:tcPr>
            <w:tcW w:w="5928" w:type="dxa"/>
            <w:shd w:val="clear" w:color="auto" w:fill="auto"/>
          </w:tcPr>
          <w:p w14:paraId="3288A2E5" w14:textId="0520043F" w:rsidR="00632E78" w:rsidRPr="00B11393"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lastRenderedPageBreak/>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w:t>
            </w:r>
            <w:r w:rsidRPr="00B11393">
              <w:rPr>
                <w:rFonts w:ascii="Times New Roman" w:eastAsia="Times New Roman" w:hAnsi="Times New Roman"/>
                <w:sz w:val="24"/>
                <w:szCs w:val="24"/>
                <w:lang w:eastAsia="uk-UA"/>
              </w:rPr>
              <w:lastRenderedPageBreak/>
              <w:t xml:space="preserve">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3EDDF73E" w14:textId="15746FE0" w:rsidR="00632E78" w:rsidRPr="00B11393"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B11393">
              <w:rPr>
                <w:rFonts w:ascii="Times New Roman" w:eastAsia="Times New Roman" w:hAnsi="Times New Roman"/>
                <w:b/>
                <w:sz w:val="24"/>
                <w:szCs w:val="24"/>
                <w:lang w:eastAsia="uk-UA"/>
              </w:rPr>
              <w:t xml:space="preserve"> </w:t>
            </w:r>
            <w:r w:rsidRPr="00B11393">
              <w:rPr>
                <w:rFonts w:ascii="Times New Roman" w:eastAsia="Times New Roman" w:hAnsi="Times New Roman"/>
                <w:sz w:val="24"/>
                <w:szCs w:val="24"/>
                <w:lang w:eastAsia="uk-UA"/>
              </w:rPr>
              <w:t xml:space="preserve">рішення. </w:t>
            </w:r>
          </w:p>
          <w:p w14:paraId="578AAD51" w14:textId="77777777" w:rsidR="00632E78" w:rsidRPr="00B11393"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p w14:paraId="6462ED5F" w14:textId="7729B23D" w:rsidR="00441CEA" w:rsidRPr="00B11393" w:rsidRDefault="00441CEA" w:rsidP="00A63C5E">
            <w:pPr>
              <w:widowControl w:val="0"/>
              <w:spacing w:after="0" w:line="240" w:lineRule="auto"/>
              <w:ind w:firstLine="211"/>
              <w:jc w:val="both"/>
              <w:rPr>
                <w:rFonts w:ascii="Times New Roman" w:eastAsia="Times New Roman" w:hAnsi="Times New Roman"/>
                <w:sz w:val="24"/>
                <w:szCs w:val="24"/>
                <w:lang w:eastAsia="uk-UA"/>
              </w:rPr>
            </w:pPr>
          </w:p>
        </w:tc>
      </w:tr>
      <w:tr w:rsidR="00632E78" w:rsidRPr="00B11393" w14:paraId="1FF03EA2" w14:textId="77777777" w:rsidTr="008E6042">
        <w:trPr>
          <w:trHeight w:val="522"/>
          <w:jc w:val="center"/>
        </w:trPr>
        <w:tc>
          <w:tcPr>
            <w:tcW w:w="569" w:type="dxa"/>
            <w:shd w:val="clear" w:color="auto" w:fill="auto"/>
          </w:tcPr>
          <w:p w14:paraId="00ED83A9"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9</w:t>
            </w:r>
          </w:p>
        </w:tc>
        <w:tc>
          <w:tcPr>
            <w:tcW w:w="3499" w:type="dxa"/>
            <w:shd w:val="clear" w:color="auto" w:fill="auto"/>
          </w:tcPr>
          <w:p w14:paraId="32E0921C" w14:textId="387D0B68" w:rsidR="00632E78" w:rsidRPr="00B11393" w:rsidRDefault="00B0015D"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В</w:t>
            </w:r>
            <w:r w:rsidR="00632E78" w:rsidRPr="00B11393">
              <w:rPr>
                <w:rFonts w:ascii="Times New Roman" w:hAnsi="Times New Roman"/>
                <w:b/>
                <w:sz w:val="24"/>
                <w:szCs w:val="24"/>
                <w:lang w:eastAsia="uk-UA"/>
              </w:rPr>
              <w:t>несення змін або відкликання тендерної пропозиції учасником</w:t>
            </w:r>
          </w:p>
        </w:tc>
        <w:tc>
          <w:tcPr>
            <w:tcW w:w="5928" w:type="dxa"/>
            <w:shd w:val="clear" w:color="auto" w:fill="auto"/>
          </w:tcPr>
          <w:p w14:paraId="35FE1D47" w14:textId="77777777" w:rsidR="00632E78" w:rsidRPr="00B11393" w:rsidRDefault="00632E78" w:rsidP="00A63C5E">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Учасник процедури закупівлі має право </w:t>
            </w:r>
            <w:proofErr w:type="spellStart"/>
            <w:r w:rsidRPr="00B11393">
              <w:rPr>
                <w:rFonts w:ascii="Times New Roman" w:eastAsia="Times New Roman" w:hAnsi="Times New Roman"/>
                <w:sz w:val="24"/>
                <w:szCs w:val="24"/>
                <w:lang w:eastAsia="uk-UA"/>
              </w:rPr>
              <w:t>внести</w:t>
            </w:r>
            <w:proofErr w:type="spellEnd"/>
            <w:r w:rsidRPr="00B11393">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6C51F9FD" w14:textId="4333D1A2" w:rsidR="00441CEA" w:rsidRPr="00B11393" w:rsidRDefault="00441CEA" w:rsidP="007F38AC">
            <w:pPr>
              <w:widowControl w:val="0"/>
              <w:spacing w:after="0" w:line="240" w:lineRule="auto"/>
              <w:jc w:val="both"/>
              <w:rPr>
                <w:rFonts w:ascii="Times New Roman" w:eastAsia="Times New Roman" w:hAnsi="Times New Roman"/>
                <w:sz w:val="24"/>
                <w:szCs w:val="24"/>
                <w:lang w:eastAsia="uk-UA"/>
              </w:rPr>
            </w:pPr>
          </w:p>
        </w:tc>
      </w:tr>
      <w:tr w:rsidR="00632E78" w:rsidRPr="00B11393" w14:paraId="2B2FC3FA" w14:textId="77777777" w:rsidTr="00596F46">
        <w:trPr>
          <w:trHeight w:val="522"/>
          <w:jc w:val="center"/>
        </w:trPr>
        <w:tc>
          <w:tcPr>
            <w:tcW w:w="9996" w:type="dxa"/>
            <w:gridSpan w:val="3"/>
            <w:shd w:val="clear" w:color="auto" w:fill="A5A5A5"/>
          </w:tcPr>
          <w:p w14:paraId="5E9F954E" w14:textId="77777777" w:rsidR="00632E78" w:rsidRPr="00B11393" w:rsidRDefault="00632E78" w:rsidP="00632E78">
            <w:pPr>
              <w:widowControl w:val="0"/>
              <w:spacing w:after="0" w:line="240" w:lineRule="auto"/>
              <w:ind w:hanging="23"/>
              <w:contextualSpacing/>
              <w:jc w:val="center"/>
              <w:rPr>
                <w:rFonts w:ascii="Times New Roman" w:hAnsi="Times New Roman"/>
                <w:b/>
                <w:sz w:val="24"/>
                <w:szCs w:val="24"/>
              </w:rPr>
            </w:pPr>
            <w:r w:rsidRPr="00B11393">
              <w:rPr>
                <w:rFonts w:ascii="Times New Roman" w:hAnsi="Times New Roman"/>
                <w:b/>
                <w:sz w:val="24"/>
                <w:szCs w:val="24"/>
              </w:rPr>
              <w:t>Розділ IV. Подання та розкриття тендерної пропозиції</w:t>
            </w:r>
          </w:p>
        </w:tc>
      </w:tr>
      <w:tr w:rsidR="00632E78" w:rsidRPr="00B11393" w14:paraId="0CC4C2C5" w14:textId="77777777" w:rsidTr="008E6042">
        <w:trPr>
          <w:trHeight w:val="522"/>
          <w:jc w:val="center"/>
        </w:trPr>
        <w:tc>
          <w:tcPr>
            <w:tcW w:w="569" w:type="dxa"/>
            <w:shd w:val="clear" w:color="auto" w:fill="auto"/>
          </w:tcPr>
          <w:p w14:paraId="627E2436"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1C401605" w14:textId="77777777" w:rsidR="00632E78" w:rsidRPr="00B11393" w:rsidRDefault="00632E78" w:rsidP="00632E78">
            <w:pPr>
              <w:pStyle w:val="a7"/>
              <w:widowControl w:val="0"/>
              <w:contextualSpacing/>
              <w:jc w:val="both"/>
              <w:rPr>
                <w:rFonts w:ascii="Times New Roman" w:hAnsi="Times New Roman"/>
                <w:b/>
                <w:sz w:val="24"/>
                <w:szCs w:val="24"/>
                <w:lang w:eastAsia="uk-UA"/>
              </w:rPr>
            </w:pPr>
            <w:r w:rsidRPr="00B11393">
              <w:rPr>
                <w:rStyle w:val="rvts0"/>
                <w:rFonts w:ascii="Times New Roman" w:hAnsi="Times New Roman"/>
                <w:b/>
                <w:sz w:val="24"/>
                <w:szCs w:val="24"/>
              </w:rPr>
              <w:t>Кінцевий строк подання тендерної пропозиції</w:t>
            </w:r>
          </w:p>
        </w:tc>
        <w:tc>
          <w:tcPr>
            <w:tcW w:w="5928" w:type="dxa"/>
            <w:shd w:val="clear" w:color="auto" w:fill="auto"/>
          </w:tcPr>
          <w:p w14:paraId="61996E98" w14:textId="11A79D88" w:rsidR="00632E78" w:rsidRPr="00B11393" w:rsidRDefault="00632E78"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Кінцевий строк подання тендерних пропозицій </w:t>
            </w:r>
            <w:r w:rsidR="0037463B">
              <w:rPr>
                <w:rFonts w:ascii="Times New Roman" w:hAnsi="Times New Roman"/>
                <w:b/>
                <w:bCs/>
                <w:sz w:val="28"/>
                <w:szCs w:val="28"/>
                <w:highlight w:val="green"/>
              </w:rPr>
              <w:t>16</w:t>
            </w:r>
            <w:r w:rsidR="00AC34E0" w:rsidRPr="00B11393">
              <w:rPr>
                <w:rFonts w:ascii="Times New Roman" w:hAnsi="Times New Roman"/>
                <w:b/>
                <w:bCs/>
                <w:sz w:val="28"/>
                <w:szCs w:val="28"/>
                <w:highlight w:val="green"/>
              </w:rPr>
              <w:t>.</w:t>
            </w:r>
            <w:r w:rsidR="00560FBF" w:rsidRPr="00B11393">
              <w:rPr>
                <w:rFonts w:ascii="Times New Roman" w:hAnsi="Times New Roman"/>
                <w:b/>
                <w:bCs/>
                <w:sz w:val="28"/>
                <w:szCs w:val="28"/>
                <w:highlight w:val="green"/>
              </w:rPr>
              <w:t>01</w:t>
            </w:r>
            <w:r w:rsidRPr="00B11393">
              <w:rPr>
                <w:rFonts w:ascii="Times New Roman" w:hAnsi="Times New Roman"/>
                <w:b/>
                <w:bCs/>
                <w:sz w:val="28"/>
                <w:szCs w:val="28"/>
                <w:highlight w:val="green"/>
              </w:rPr>
              <w:t>.202</w:t>
            </w:r>
            <w:r w:rsidR="00BA5E80">
              <w:rPr>
                <w:rFonts w:ascii="Times New Roman" w:hAnsi="Times New Roman"/>
                <w:b/>
                <w:bCs/>
                <w:sz w:val="28"/>
                <w:szCs w:val="28"/>
                <w:highlight w:val="green"/>
              </w:rPr>
              <w:t>4</w:t>
            </w:r>
            <w:r w:rsidRPr="00B11393">
              <w:rPr>
                <w:rFonts w:ascii="Times New Roman" w:hAnsi="Times New Roman"/>
                <w:b/>
                <w:bCs/>
                <w:sz w:val="28"/>
                <w:szCs w:val="28"/>
                <w:highlight w:val="green"/>
              </w:rPr>
              <w:t>.</w:t>
            </w:r>
          </w:p>
          <w:p w14:paraId="5634A093" w14:textId="77777777" w:rsidR="00632E78" w:rsidRPr="00B11393" w:rsidRDefault="00632E78"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689F589E" w14:textId="77777777" w:rsidR="00C15563" w:rsidRPr="00B11393" w:rsidRDefault="00C15563"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417938B" w14:textId="77777777" w:rsidR="00C15563" w:rsidRPr="00B11393" w:rsidRDefault="00C15563" w:rsidP="00A63C5E">
            <w:pPr>
              <w:widowControl w:val="0"/>
              <w:pBdr>
                <w:top w:val="nil"/>
                <w:left w:val="nil"/>
                <w:bottom w:val="nil"/>
                <w:right w:val="nil"/>
                <w:between w:val="nil"/>
              </w:pBdr>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p w14:paraId="3C00FBB2" w14:textId="4548E1C2" w:rsidR="00632E78" w:rsidRPr="00B11393" w:rsidRDefault="00632E78" w:rsidP="00C15563">
            <w:pPr>
              <w:widowControl w:val="0"/>
              <w:spacing w:after="0" w:line="240" w:lineRule="auto"/>
              <w:ind w:left="34"/>
              <w:contextualSpacing/>
              <w:jc w:val="both"/>
              <w:rPr>
                <w:rFonts w:ascii="Times New Roman" w:hAnsi="Times New Roman"/>
                <w:color w:val="00B050"/>
                <w:sz w:val="24"/>
                <w:szCs w:val="24"/>
              </w:rPr>
            </w:pPr>
          </w:p>
        </w:tc>
      </w:tr>
      <w:tr w:rsidR="00632E78" w:rsidRPr="00B11393" w14:paraId="76780D96" w14:textId="77777777" w:rsidTr="008E6042">
        <w:trPr>
          <w:trHeight w:val="522"/>
          <w:jc w:val="center"/>
        </w:trPr>
        <w:tc>
          <w:tcPr>
            <w:tcW w:w="569" w:type="dxa"/>
            <w:shd w:val="clear" w:color="auto" w:fill="auto"/>
          </w:tcPr>
          <w:p w14:paraId="7370B0A4"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2</w:t>
            </w:r>
          </w:p>
        </w:tc>
        <w:tc>
          <w:tcPr>
            <w:tcW w:w="3499" w:type="dxa"/>
            <w:shd w:val="clear" w:color="auto" w:fill="auto"/>
          </w:tcPr>
          <w:p w14:paraId="453582CE" w14:textId="6AEE1712" w:rsidR="00632E78" w:rsidRPr="00B11393" w:rsidRDefault="00C15563" w:rsidP="005A0AD8">
            <w:pPr>
              <w:widowControl w:val="0"/>
              <w:spacing w:after="0" w:line="240" w:lineRule="auto"/>
              <w:contextualSpacing/>
              <w:rPr>
                <w:rFonts w:ascii="Times New Roman" w:hAnsi="Times New Roman"/>
                <w:b/>
                <w:sz w:val="24"/>
                <w:szCs w:val="24"/>
              </w:rPr>
            </w:pPr>
            <w:r w:rsidRPr="00B11393">
              <w:rPr>
                <w:rFonts w:ascii="Times New Roman" w:eastAsia="Times New Roman" w:hAnsi="Times New Roman"/>
                <w:b/>
                <w:color w:val="000000"/>
                <w:sz w:val="24"/>
                <w:szCs w:val="24"/>
                <w:lang w:eastAsia="uk-UA"/>
              </w:rPr>
              <w:t xml:space="preserve">Дата та час </w:t>
            </w:r>
            <w:r w:rsidR="00B502B9" w:rsidRPr="00B11393">
              <w:rPr>
                <w:rFonts w:ascii="Times New Roman" w:eastAsia="Times New Roman" w:hAnsi="Times New Roman"/>
                <w:b/>
                <w:color w:val="000000"/>
                <w:sz w:val="24"/>
                <w:szCs w:val="24"/>
                <w:lang w:eastAsia="uk-UA"/>
              </w:rPr>
              <w:t>розкриття тендерної пропозиції</w:t>
            </w:r>
          </w:p>
        </w:tc>
        <w:tc>
          <w:tcPr>
            <w:tcW w:w="5928" w:type="dxa"/>
            <w:shd w:val="clear" w:color="auto" w:fill="auto"/>
          </w:tcPr>
          <w:p w14:paraId="208E3A2B" w14:textId="77777777" w:rsidR="00C15563" w:rsidRPr="00B11393" w:rsidRDefault="00C15563"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B5A5A51" w14:textId="77777777" w:rsidR="00C15563" w:rsidRPr="00B11393" w:rsidRDefault="00C15563"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Розкриття тендерних пропозицій здійснюється відповідно до статті 28 Закону (положення абзацу третього частини першої та абзацу другого частини </w:t>
            </w:r>
            <w:r w:rsidRPr="00B11393">
              <w:rPr>
                <w:rFonts w:ascii="Times New Roman" w:hAnsi="Times New Roman"/>
                <w:sz w:val="24"/>
                <w:szCs w:val="24"/>
              </w:rPr>
              <w:lastRenderedPageBreak/>
              <w:t>другої статті 28 Закону не застосовуються).</w:t>
            </w:r>
          </w:p>
          <w:p w14:paraId="00ECEECA" w14:textId="4AF7F11E" w:rsidR="00C15563" w:rsidRPr="00B11393" w:rsidRDefault="00C15563" w:rsidP="00A63C5E">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14:paraId="2EB1CFA7" w14:textId="1901EE88" w:rsidR="00633BA9" w:rsidRPr="00B11393" w:rsidRDefault="00633BA9" w:rsidP="00EF1F20">
            <w:pPr>
              <w:widowControl w:val="0"/>
              <w:spacing w:after="0" w:line="240" w:lineRule="auto"/>
              <w:contextualSpacing/>
              <w:jc w:val="both"/>
              <w:rPr>
                <w:rFonts w:ascii="Times New Roman" w:hAnsi="Times New Roman"/>
                <w:sz w:val="24"/>
                <w:szCs w:val="24"/>
              </w:rPr>
            </w:pPr>
          </w:p>
        </w:tc>
      </w:tr>
      <w:tr w:rsidR="00632E78" w:rsidRPr="00B11393" w14:paraId="10C62AA9" w14:textId="77777777" w:rsidTr="00596F46">
        <w:trPr>
          <w:trHeight w:val="522"/>
          <w:jc w:val="center"/>
        </w:trPr>
        <w:tc>
          <w:tcPr>
            <w:tcW w:w="9996" w:type="dxa"/>
            <w:gridSpan w:val="3"/>
            <w:shd w:val="clear" w:color="auto" w:fill="A5A5A5"/>
          </w:tcPr>
          <w:p w14:paraId="76AE1E1D" w14:textId="77777777" w:rsidR="00632E78" w:rsidRPr="00B11393" w:rsidRDefault="00632E78" w:rsidP="00632E78">
            <w:pPr>
              <w:widowControl w:val="0"/>
              <w:spacing w:after="0" w:line="240" w:lineRule="auto"/>
              <w:contextualSpacing/>
              <w:jc w:val="center"/>
              <w:rPr>
                <w:rFonts w:ascii="Times New Roman" w:hAnsi="Times New Roman"/>
                <w:b/>
                <w:sz w:val="24"/>
                <w:szCs w:val="24"/>
              </w:rPr>
            </w:pPr>
            <w:r w:rsidRPr="00B11393">
              <w:rPr>
                <w:rFonts w:ascii="Times New Roman" w:hAnsi="Times New Roman"/>
                <w:b/>
                <w:sz w:val="24"/>
                <w:szCs w:val="24"/>
              </w:rPr>
              <w:lastRenderedPageBreak/>
              <w:t>Розділ V. Оцінка тендерної пропозиції</w:t>
            </w:r>
          </w:p>
        </w:tc>
      </w:tr>
      <w:tr w:rsidR="00A63C5E" w:rsidRPr="00B11393" w14:paraId="734D3C1A" w14:textId="77777777" w:rsidTr="008E6042">
        <w:trPr>
          <w:trHeight w:val="522"/>
          <w:jc w:val="center"/>
        </w:trPr>
        <w:tc>
          <w:tcPr>
            <w:tcW w:w="569" w:type="dxa"/>
            <w:shd w:val="clear" w:color="auto" w:fill="auto"/>
          </w:tcPr>
          <w:p w14:paraId="1D5F4D12"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6C1C5D70"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Перелік критеріїв та методика оцінки тендерної пропозиції із зазначенням питомої ваги критерію</w:t>
            </w:r>
          </w:p>
        </w:tc>
        <w:tc>
          <w:tcPr>
            <w:tcW w:w="5928" w:type="dxa"/>
            <w:shd w:val="clear" w:color="auto" w:fill="auto"/>
          </w:tcPr>
          <w:p w14:paraId="437DB91C" w14:textId="77777777" w:rsidR="00895945" w:rsidRPr="00B11393"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9" w:anchor="n1553">
              <w:r w:rsidRPr="00B11393">
                <w:rPr>
                  <w:rFonts w:ascii="Times New Roman" w:eastAsia="Times New Roman" w:hAnsi="Times New Roman"/>
                  <w:sz w:val="24"/>
                  <w:szCs w:val="24"/>
                  <w:highlight w:val="white"/>
                </w:rPr>
                <w:t>шістнадцятої</w:t>
              </w:r>
            </w:hyperlink>
            <w:r w:rsidRPr="00B11393">
              <w:rPr>
                <w:rFonts w:ascii="Times New Roman" w:eastAsia="Times New Roman" w:hAnsi="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9333D6A" w14:textId="77777777" w:rsidR="00895945" w:rsidRPr="00B11393"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DC7E7F8" w14:textId="2B6BD65A" w:rsidR="00895945" w:rsidRPr="00B11393"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Критерії та методика оцінки визначаються відповідно до статті 29 Закону.</w:t>
            </w:r>
          </w:p>
          <w:p w14:paraId="630B0775" w14:textId="77777777" w:rsidR="00441CEA" w:rsidRPr="00B11393" w:rsidRDefault="00441CEA" w:rsidP="00A63C5E">
            <w:pPr>
              <w:widowControl w:val="0"/>
              <w:spacing w:after="0" w:line="240" w:lineRule="auto"/>
              <w:ind w:firstLine="211"/>
              <w:jc w:val="both"/>
              <w:rPr>
                <w:rFonts w:ascii="Times New Roman" w:eastAsia="Times New Roman" w:hAnsi="Times New Roman"/>
                <w:sz w:val="24"/>
                <w:szCs w:val="24"/>
                <w:highlight w:val="white"/>
              </w:rPr>
            </w:pPr>
          </w:p>
          <w:p w14:paraId="091AF47B" w14:textId="77777777" w:rsidR="00895945" w:rsidRPr="00B11393" w:rsidRDefault="00895945" w:rsidP="00A63C5E">
            <w:pPr>
              <w:widowControl w:val="0"/>
              <w:spacing w:after="0" w:line="240" w:lineRule="auto"/>
              <w:ind w:firstLine="211"/>
              <w:jc w:val="both"/>
              <w:rPr>
                <w:rFonts w:ascii="Times New Roman" w:eastAsia="Times New Roman" w:hAnsi="Times New Roman"/>
                <w:b/>
                <w:sz w:val="24"/>
                <w:szCs w:val="24"/>
                <w:highlight w:val="white"/>
              </w:rPr>
            </w:pPr>
            <w:r w:rsidRPr="00B11393">
              <w:rPr>
                <w:rFonts w:ascii="Times New Roman" w:eastAsia="Times New Roman" w:hAnsi="Times New Roman"/>
                <w:b/>
                <w:sz w:val="24"/>
                <w:szCs w:val="24"/>
                <w:highlight w:val="white"/>
              </w:rPr>
              <w:t>Перелік критеріїв та методика оцінки тендерної пропозиції із зазначенням питомої ваги критерію:</w:t>
            </w:r>
          </w:p>
          <w:p w14:paraId="6A21CEEC" w14:textId="77777777" w:rsidR="00895945" w:rsidRPr="00B11393" w:rsidRDefault="00895945" w:rsidP="00A63C5E">
            <w:pPr>
              <w:widowControl w:val="0"/>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2E0C3570" w14:textId="77777777" w:rsidR="00895945" w:rsidRPr="00B11393" w:rsidRDefault="00895945" w:rsidP="00A63C5E">
            <w:pPr>
              <w:widowControl w:val="0"/>
              <w:spacing w:after="0" w:line="240" w:lineRule="auto"/>
              <w:ind w:firstLine="211"/>
              <w:jc w:val="both"/>
              <w:rPr>
                <w:rFonts w:ascii="Times New Roman" w:eastAsia="Times New Roman" w:hAnsi="Times New Roman"/>
                <w:i/>
                <w:sz w:val="24"/>
                <w:szCs w:val="24"/>
                <w:highlight w:val="white"/>
              </w:rPr>
            </w:pPr>
            <w:r w:rsidRPr="00B11393">
              <w:rPr>
                <w:rFonts w:ascii="Times New Roman" w:eastAsia="Times New Roman" w:hAnsi="Times New Roman"/>
                <w:i/>
                <w:sz w:val="24"/>
                <w:szCs w:val="24"/>
                <w:highlight w:val="white"/>
              </w:rPr>
              <w:t>(у разі якщо подано дві і більше тендерних пропозицій).</w:t>
            </w:r>
          </w:p>
          <w:p w14:paraId="256ACD46" w14:textId="77777777" w:rsidR="00895945" w:rsidRPr="00B11393" w:rsidRDefault="00895945" w:rsidP="00A63C5E">
            <w:pPr>
              <w:shd w:val="clear" w:color="auto" w:fill="FFFFFF"/>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w:t>
            </w:r>
            <w:r w:rsidRPr="00B11393">
              <w:rPr>
                <w:rFonts w:ascii="Times New Roman" w:eastAsia="Times New Roman" w:hAnsi="Times New Roman"/>
                <w:sz w:val="24"/>
                <w:szCs w:val="24"/>
                <w:highlight w:val="white"/>
              </w:rPr>
              <w:lastRenderedPageBreak/>
              <w:t>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51CA21" w14:textId="77777777" w:rsidR="00895945" w:rsidRPr="00B11393" w:rsidRDefault="00895945" w:rsidP="00A63C5E">
            <w:pPr>
              <w:widowControl w:val="0"/>
              <w:spacing w:after="0" w:line="240" w:lineRule="auto"/>
              <w:ind w:firstLine="211"/>
              <w:jc w:val="both"/>
              <w:rPr>
                <w:rFonts w:ascii="Times New Roman" w:eastAsia="Times New Roman" w:hAnsi="Times New Roman"/>
                <w:i/>
                <w:sz w:val="24"/>
                <w:szCs w:val="24"/>
                <w:highlight w:val="yellow"/>
              </w:rPr>
            </w:pPr>
            <w:r w:rsidRPr="00B11393">
              <w:rPr>
                <w:rFonts w:ascii="Times New Roman" w:eastAsia="Times New Roman" w:hAnsi="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2AC62D8" w14:textId="3E23F62A" w:rsidR="00515749" w:rsidRPr="00B11393" w:rsidRDefault="00515749" w:rsidP="00A63C5E">
            <w:pPr>
              <w:widowControl w:val="0"/>
              <w:spacing w:after="0" w:line="240" w:lineRule="auto"/>
              <w:ind w:firstLine="211"/>
              <w:contextualSpacing/>
              <w:jc w:val="both"/>
              <w:rPr>
                <w:rFonts w:ascii="Times New Roman" w:hAnsi="Times New Roman"/>
                <w:sz w:val="24"/>
                <w:szCs w:val="24"/>
                <w:lang w:eastAsia="uk-UA"/>
              </w:rPr>
            </w:pPr>
            <w:r w:rsidRPr="00B11393">
              <w:rPr>
                <w:rFonts w:ascii="Times New Roman" w:hAnsi="Times New Roman"/>
                <w:b/>
                <w:i/>
                <w:sz w:val="24"/>
                <w:szCs w:val="24"/>
                <w:lang w:eastAsia="uk-UA"/>
              </w:rPr>
              <w:t xml:space="preserve">Ціна тендерної пропозиції  </w:t>
            </w:r>
            <w:r w:rsidRPr="00B11393">
              <w:rPr>
                <w:rFonts w:ascii="Times New Roman" w:hAnsi="Times New Roman"/>
                <w:b/>
                <w:i/>
                <w:sz w:val="24"/>
                <w:szCs w:val="24"/>
                <w:u w:val="single"/>
                <w:lang w:eastAsia="uk-UA"/>
              </w:rPr>
              <w:t>не може</w:t>
            </w:r>
            <w:r w:rsidRPr="00B11393">
              <w:rPr>
                <w:rFonts w:ascii="Times New Roman" w:hAnsi="Times New Roman"/>
                <w:b/>
                <w:i/>
                <w:sz w:val="24"/>
                <w:szCs w:val="24"/>
                <w:lang w:eastAsia="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739D2D98" w14:textId="77777777" w:rsidR="00515749" w:rsidRPr="00B11393" w:rsidRDefault="00515749" w:rsidP="00A63C5E">
            <w:pPr>
              <w:widowControl w:val="0"/>
              <w:spacing w:after="0" w:line="240" w:lineRule="auto"/>
              <w:ind w:firstLine="211"/>
              <w:contextualSpacing/>
              <w:jc w:val="both"/>
              <w:rPr>
                <w:rFonts w:ascii="Times New Roman" w:hAnsi="Times New Roman"/>
                <w:b/>
                <w:i/>
                <w:sz w:val="24"/>
                <w:szCs w:val="24"/>
                <w:lang w:eastAsia="uk-UA"/>
              </w:rPr>
            </w:pPr>
            <w:r w:rsidRPr="00B11393">
              <w:rPr>
                <w:rFonts w:ascii="Times New Roman" w:hAnsi="Times New Roman"/>
                <w:b/>
                <w:i/>
                <w:sz w:val="24"/>
                <w:szCs w:val="24"/>
                <w:lang w:eastAsia="uk-UA"/>
              </w:rPr>
              <w:t xml:space="preserve">Замовник </w:t>
            </w:r>
            <w:r w:rsidRPr="00B11393">
              <w:rPr>
                <w:rFonts w:ascii="Times New Roman" w:hAnsi="Times New Roman"/>
                <w:b/>
                <w:i/>
                <w:sz w:val="24"/>
                <w:szCs w:val="24"/>
                <w:u w:val="single"/>
                <w:lang w:eastAsia="uk-UA"/>
              </w:rPr>
              <w:t>не приймає до розгляду</w:t>
            </w:r>
            <w:r w:rsidRPr="00B11393">
              <w:rPr>
                <w:rFonts w:ascii="Times New Roman" w:hAnsi="Times New Roman"/>
                <w:b/>
                <w:i/>
                <w:sz w:val="24"/>
                <w:szCs w:val="24"/>
                <w:lang w:eastAsia="uk-UA"/>
              </w:rPr>
              <w:t xml:space="preserve"> тендерну пропозицію, ціна якої є вищою, ніж очікувана вартість предмета закупівлі, яка визначена замовником в оголошені про проведення відкритих торгів.</w:t>
            </w:r>
          </w:p>
          <w:p w14:paraId="4240786C" w14:textId="77777777" w:rsidR="00515749" w:rsidRPr="00B11393"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B11393">
              <w:rPr>
                <w:rFonts w:ascii="Times New Roman" w:hAnsi="Times New Roman"/>
                <w:i/>
                <w:sz w:val="24"/>
                <w:szCs w:val="24"/>
                <w:lang w:eastAsia="uk-UA"/>
              </w:rPr>
              <w:t>Єдиним критерієм оцінки згідно даної процедури відкритих торгів є ціна (питома вага критерію – 100%).</w:t>
            </w:r>
          </w:p>
          <w:p w14:paraId="75C14125" w14:textId="0C139D82" w:rsidR="00515749" w:rsidRPr="00B11393" w:rsidRDefault="00515749" w:rsidP="00A63C5E">
            <w:pPr>
              <w:widowControl w:val="0"/>
              <w:spacing w:after="0" w:line="240" w:lineRule="auto"/>
              <w:ind w:firstLine="211"/>
              <w:contextualSpacing/>
              <w:jc w:val="both"/>
              <w:rPr>
                <w:rFonts w:ascii="Times New Roman" w:hAnsi="Times New Roman"/>
                <w:i/>
                <w:sz w:val="24"/>
                <w:szCs w:val="24"/>
                <w:lang w:eastAsia="uk-UA"/>
              </w:rPr>
            </w:pPr>
            <w:r w:rsidRPr="00B11393">
              <w:rPr>
                <w:rFonts w:ascii="Times New Roman" w:hAnsi="Times New Roman"/>
                <w:i/>
                <w:sz w:val="24"/>
                <w:szCs w:val="24"/>
                <w:lang w:eastAsia="uk-UA"/>
              </w:rPr>
              <w:t>До оцінки тендерних пропозицій приймається сума</w:t>
            </w:r>
            <w:r w:rsidRPr="00B11393">
              <w:rPr>
                <w:rFonts w:ascii="Times New Roman" w:hAnsi="Times New Roman"/>
                <w:b/>
                <w:i/>
                <w:sz w:val="24"/>
                <w:szCs w:val="24"/>
                <w:lang w:eastAsia="uk-UA"/>
              </w:rPr>
              <w:t xml:space="preserve"> без урахування ПДВ</w:t>
            </w:r>
            <w:r w:rsidRPr="00B11393">
              <w:rPr>
                <w:rFonts w:ascii="Times New Roman" w:hAnsi="Times New Roman"/>
                <w:i/>
                <w:sz w:val="24"/>
                <w:szCs w:val="24"/>
                <w:lang w:eastAsia="uk-UA"/>
              </w:rPr>
              <w:t xml:space="preserve"> (податку на додану вартість),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тендерною документацією.</w:t>
            </w:r>
          </w:p>
          <w:p w14:paraId="49179C6C" w14:textId="40217BB6" w:rsidR="00632E78" w:rsidRPr="00B11393" w:rsidRDefault="00632E78" w:rsidP="00A63C5E">
            <w:pPr>
              <w:widowControl w:val="0"/>
              <w:spacing w:after="0" w:line="240" w:lineRule="auto"/>
              <w:ind w:firstLine="211"/>
              <w:contextualSpacing/>
              <w:jc w:val="both"/>
              <w:rPr>
                <w:rFonts w:ascii="Times New Roman" w:hAnsi="Times New Roman"/>
                <w:i/>
                <w:sz w:val="24"/>
                <w:szCs w:val="24"/>
                <w:lang w:eastAsia="uk-UA"/>
              </w:rPr>
            </w:pPr>
            <w:r w:rsidRPr="00B11393">
              <w:rPr>
                <w:rFonts w:ascii="Times New Roman" w:hAnsi="Times New Roman"/>
                <w:i/>
                <w:sz w:val="24"/>
                <w:szCs w:val="24"/>
                <w:lang w:eastAsia="uk-UA"/>
              </w:rPr>
              <w:t>Найбільш економічно вигідною тендерною пропозицією електронна система закупівель визначає тендерну пропозицію, ціна якої є найнижчою.</w:t>
            </w:r>
          </w:p>
          <w:p w14:paraId="77D368BB" w14:textId="5AB1E594" w:rsidR="00632E78" w:rsidRPr="00B11393" w:rsidRDefault="00632E78" w:rsidP="00A63C5E">
            <w:pPr>
              <w:widowControl w:val="0"/>
              <w:spacing w:after="0" w:line="240" w:lineRule="auto"/>
              <w:ind w:firstLine="211"/>
              <w:contextualSpacing/>
              <w:jc w:val="both"/>
              <w:rPr>
                <w:rFonts w:ascii="Times New Roman" w:hAnsi="Times New Roman"/>
                <w:b/>
                <w:i/>
                <w:sz w:val="24"/>
                <w:szCs w:val="24"/>
                <w:lang w:eastAsia="uk-UA"/>
              </w:rPr>
            </w:pPr>
          </w:p>
          <w:p w14:paraId="09AA8963" w14:textId="77777777" w:rsidR="00515749" w:rsidRPr="00B11393" w:rsidRDefault="00515749" w:rsidP="001B3ECF">
            <w:pPr>
              <w:spacing w:after="0" w:line="240" w:lineRule="auto"/>
              <w:ind w:firstLine="210"/>
              <w:jc w:val="both"/>
              <w:rPr>
                <w:rFonts w:ascii="Times New Roman" w:eastAsia="Arial Unicode MS" w:hAnsi="Times New Roman"/>
                <w:sz w:val="24"/>
                <w:szCs w:val="24"/>
                <w:lang w:eastAsia="ru-RU"/>
              </w:rPr>
            </w:pPr>
            <w:r w:rsidRPr="00B11393">
              <w:rPr>
                <w:rFonts w:ascii="Times New Roman" w:eastAsia="Arial Unicode MS" w:hAnsi="Times New Roman"/>
                <w:sz w:val="24"/>
                <w:szCs w:val="24"/>
                <w:lang w:eastAsia="ru-RU"/>
              </w:rPr>
              <w:t>Для укладання договору про закупівлю з переможцем торгів, сума договору буде визначена таким чином:</w:t>
            </w:r>
          </w:p>
          <w:p w14:paraId="6E654E10" w14:textId="755F9D0B" w:rsidR="00515749" w:rsidRPr="00B11393" w:rsidRDefault="00515749" w:rsidP="001B3ECF">
            <w:pPr>
              <w:spacing w:after="0" w:line="240" w:lineRule="auto"/>
              <w:ind w:firstLine="210"/>
              <w:jc w:val="both"/>
              <w:rPr>
                <w:rFonts w:ascii="Times New Roman" w:eastAsia="Arial Unicode MS" w:hAnsi="Times New Roman"/>
                <w:i/>
                <w:iCs/>
                <w:sz w:val="24"/>
                <w:szCs w:val="24"/>
                <w:lang w:eastAsia="ru-RU"/>
              </w:rPr>
            </w:pPr>
            <w:r w:rsidRPr="00B11393">
              <w:rPr>
                <w:rFonts w:ascii="Times New Roman" w:eastAsia="Arial Unicode MS" w:hAnsi="Times New Roman"/>
                <w:sz w:val="24"/>
                <w:szCs w:val="24"/>
                <w:lang w:eastAsia="ru-RU"/>
              </w:rPr>
              <w:t xml:space="preserve">  </w:t>
            </w:r>
            <w:r w:rsidRPr="00B11393">
              <w:rPr>
                <w:rFonts w:ascii="Times New Roman" w:eastAsia="Arial Unicode MS" w:hAnsi="Times New Roman"/>
                <w:i/>
                <w:iCs/>
                <w:sz w:val="24"/>
                <w:szCs w:val="24"/>
                <w:lang w:eastAsia="ru-RU"/>
              </w:rPr>
              <w:t xml:space="preserve">У разі визначення переможцем торгів учасника, який не є платником ПДВ, сума договору становитиме: загальна вартість </w:t>
            </w:r>
            <w:r w:rsidR="001B3ECF" w:rsidRPr="00B11393">
              <w:rPr>
                <w:rFonts w:ascii="Times New Roman" w:eastAsia="Arial Unicode MS" w:hAnsi="Times New Roman"/>
                <w:i/>
                <w:iCs/>
                <w:sz w:val="24"/>
                <w:szCs w:val="24"/>
                <w:lang w:eastAsia="ru-RU"/>
              </w:rPr>
              <w:t xml:space="preserve">остаточної </w:t>
            </w:r>
            <w:r w:rsidRPr="00B11393">
              <w:rPr>
                <w:rFonts w:ascii="Times New Roman" w:eastAsia="Arial Unicode MS" w:hAnsi="Times New Roman"/>
                <w:i/>
                <w:iCs/>
                <w:sz w:val="24"/>
                <w:szCs w:val="24"/>
                <w:lang w:eastAsia="ru-RU"/>
              </w:rPr>
              <w:t>пропозиції.</w:t>
            </w:r>
          </w:p>
          <w:p w14:paraId="725235C2" w14:textId="03638473" w:rsidR="00632E78" w:rsidRPr="00B11393" w:rsidRDefault="00515749" w:rsidP="001B3ECF">
            <w:pPr>
              <w:widowControl w:val="0"/>
              <w:spacing w:after="0" w:line="240" w:lineRule="auto"/>
              <w:ind w:firstLine="210"/>
              <w:jc w:val="both"/>
              <w:rPr>
                <w:rFonts w:ascii="Times New Roman" w:eastAsia="Arial Unicode MS" w:hAnsi="Times New Roman"/>
                <w:i/>
                <w:iCs/>
                <w:sz w:val="24"/>
                <w:szCs w:val="24"/>
                <w:lang w:eastAsia="ru-RU"/>
              </w:rPr>
            </w:pPr>
            <w:r w:rsidRPr="00B11393">
              <w:rPr>
                <w:rFonts w:eastAsia="Arial Unicode MS"/>
                <w:i/>
                <w:iCs/>
              </w:rPr>
              <w:t xml:space="preserve">  </w:t>
            </w:r>
            <w:r w:rsidRPr="00B11393">
              <w:rPr>
                <w:rFonts w:ascii="Times New Roman" w:eastAsia="Arial Unicode MS" w:hAnsi="Times New Roman"/>
                <w:i/>
                <w:iCs/>
                <w:sz w:val="24"/>
                <w:szCs w:val="24"/>
                <w:lang w:eastAsia="ru-RU"/>
              </w:rPr>
              <w:t>У разі визначення переможцем торгів учасника, який є платником ПДВ, сума договору становитиме: загальна вартість</w:t>
            </w:r>
            <w:r w:rsidR="001B3ECF" w:rsidRPr="00B11393">
              <w:rPr>
                <w:rFonts w:ascii="Times New Roman" w:eastAsia="Arial Unicode MS" w:hAnsi="Times New Roman"/>
                <w:i/>
                <w:iCs/>
                <w:sz w:val="24"/>
                <w:szCs w:val="24"/>
                <w:lang w:eastAsia="ru-RU"/>
              </w:rPr>
              <w:t xml:space="preserve"> остаточної </w:t>
            </w:r>
            <w:r w:rsidRPr="00B11393">
              <w:rPr>
                <w:rFonts w:ascii="Times New Roman" w:eastAsia="Arial Unicode MS" w:hAnsi="Times New Roman"/>
                <w:i/>
                <w:iCs/>
                <w:sz w:val="24"/>
                <w:szCs w:val="24"/>
                <w:lang w:eastAsia="ru-RU"/>
              </w:rPr>
              <w:t xml:space="preserve">пропозиції </w:t>
            </w:r>
            <w:r w:rsidR="001B3ECF" w:rsidRPr="00B11393">
              <w:rPr>
                <w:rFonts w:ascii="Times New Roman" w:eastAsia="Arial Unicode MS" w:hAnsi="Times New Roman"/>
                <w:i/>
                <w:iCs/>
                <w:sz w:val="24"/>
                <w:szCs w:val="24"/>
                <w:lang w:eastAsia="ru-RU"/>
              </w:rPr>
              <w:t>та суми</w:t>
            </w:r>
            <w:r w:rsidRPr="00B11393">
              <w:rPr>
                <w:rFonts w:ascii="Times New Roman" w:eastAsia="Arial Unicode MS" w:hAnsi="Times New Roman"/>
                <w:i/>
                <w:iCs/>
                <w:sz w:val="24"/>
                <w:szCs w:val="24"/>
                <w:lang w:eastAsia="ru-RU"/>
              </w:rPr>
              <w:t xml:space="preserve"> ПДВ.</w:t>
            </w:r>
          </w:p>
          <w:p w14:paraId="7EB072CA" w14:textId="77777777" w:rsidR="001B3ECF" w:rsidRPr="00B11393" w:rsidRDefault="001B3ECF" w:rsidP="001B3ECF">
            <w:pPr>
              <w:widowControl w:val="0"/>
              <w:spacing w:after="0" w:line="240" w:lineRule="auto"/>
              <w:ind w:firstLine="210"/>
              <w:jc w:val="both"/>
              <w:rPr>
                <w:rFonts w:ascii="Times New Roman" w:eastAsia="Times New Roman" w:hAnsi="Times New Roman"/>
                <w:sz w:val="24"/>
                <w:szCs w:val="24"/>
                <w:lang w:eastAsia="uk-UA"/>
              </w:rPr>
            </w:pPr>
          </w:p>
          <w:p w14:paraId="2A0A64EE"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w:t>
            </w:r>
            <w:r w:rsidRPr="00B11393">
              <w:rPr>
                <w:rFonts w:ascii="Times New Roman" w:hAnsi="Times New Roman"/>
                <w:sz w:val="24"/>
                <w:szCs w:val="24"/>
              </w:rPr>
              <w:lastRenderedPageBreak/>
              <w:t>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BCEBF32"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7589DEF7"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53BA909"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11393">
              <w:rPr>
                <w:rFonts w:ascii="Times New Roman" w:hAnsi="Times New Roman"/>
                <w:sz w:val="24"/>
                <w:szCs w:val="24"/>
              </w:rPr>
              <w:t>невідповідностей</w:t>
            </w:r>
            <w:proofErr w:type="spellEnd"/>
            <w:r w:rsidRPr="00B11393">
              <w:rPr>
                <w:rFonts w:ascii="Times New Roman" w:hAnsi="Times New Roman"/>
                <w:sz w:val="24"/>
                <w:szCs w:val="24"/>
              </w:rPr>
              <w:t xml:space="preserve"> в електронній системі закупівель.</w:t>
            </w:r>
          </w:p>
          <w:p w14:paraId="1CD08920"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w:t>
            </w:r>
            <w:r w:rsidRPr="00B11393">
              <w:rPr>
                <w:rFonts w:ascii="Times New Roman" w:hAnsi="Times New Roman"/>
                <w:sz w:val="24"/>
                <w:szCs w:val="24"/>
              </w:rPr>
              <w:lastRenderedPageBreak/>
              <w:t>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72955B6"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11393">
              <w:rPr>
                <w:rFonts w:ascii="Times New Roman" w:hAnsi="Times New Roman"/>
                <w:sz w:val="24"/>
                <w:szCs w:val="24"/>
              </w:rPr>
              <w:t>невідповідностей</w:t>
            </w:r>
            <w:proofErr w:type="spellEnd"/>
            <w:r w:rsidRPr="00B11393">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7C9ECB9"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11393">
              <w:rPr>
                <w:rFonts w:ascii="Times New Roman" w:hAnsi="Times New Roman"/>
                <w:b/>
                <w:bCs/>
                <w:i/>
                <w:iCs/>
                <w:sz w:val="24"/>
                <w:szCs w:val="24"/>
              </w:rPr>
              <w:t>протягом 24 годин</w:t>
            </w:r>
            <w:r w:rsidRPr="00B11393">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B11393">
              <w:rPr>
                <w:rFonts w:ascii="Times New Roman" w:hAnsi="Times New Roman"/>
                <w:sz w:val="24"/>
                <w:szCs w:val="24"/>
              </w:rPr>
              <w:t>невідповідностей</w:t>
            </w:r>
            <w:proofErr w:type="spellEnd"/>
            <w:r w:rsidRPr="00B11393">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B11393">
              <w:rPr>
                <w:rFonts w:ascii="Times New Roman" w:hAnsi="Times New Roman"/>
                <w:sz w:val="24"/>
                <w:szCs w:val="24"/>
              </w:rPr>
              <w:t>невиправлення</w:t>
            </w:r>
            <w:proofErr w:type="spellEnd"/>
            <w:r w:rsidRPr="00B11393">
              <w:rPr>
                <w:rFonts w:ascii="Times New Roman" w:hAnsi="Times New Roman"/>
                <w:sz w:val="24"/>
                <w:szCs w:val="24"/>
              </w:rPr>
              <w:t xml:space="preserve"> учасниками виявлених </w:t>
            </w:r>
            <w:proofErr w:type="spellStart"/>
            <w:r w:rsidRPr="00B11393">
              <w:rPr>
                <w:rFonts w:ascii="Times New Roman" w:hAnsi="Times New Roman"/>
                <w:sz w:val="24"/>
                <w:szCs w:val="24"/>
              </w:rPr>
              <w:t>невідповідностей</w:t>
            </w:r>
            <w:proofErr w:type="spellEnd"/>
            <w:r w:rsidRPr="00B11393">
              <w:rPr>
                <w:rFonts w:ascii="Times New Roman" w:hAnsi="Times New Roman"/>
                <w:sz w:val="24"/>
                <w:szCs w:val="24"/>
              </w:rPr>
              <w:t>.</w:t>
            </w:r>
          </w:p>
          <w:p w14:paraId="788B6B97" w14:textId="77777777" w:rsidR="00895945" w:rsidRPr="00B11393" w:rsidRDefault="00895945" w:rsidP="00A63C5E">
            <w:pPr>
              <w:spacing w:after="0" w:line="240" w:lineRule="auto"/>
              <w:ind w:firstLine="211"/>
              <w:jc w:val="both"/>
              <w:rPr>
                <w:rFonts w:ascii="Times New Roman" w:hAnsi="Times New Roman"/>
                <w:sz w:val="24"/>
                <w:szCs w:val="24"/>
              </w:rPr>
            </w:pPr>
            <w:r w:rsidRPr="00B11393">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1964043" w14:textId="77777777" w:rsidR="00895945" w:rsidRPr="00B11393" w:rsidRDefault="00895945" w:rsidP="00A63C5E">
            <w:pPr>
              <w:pStyle w:val="af6"/>
              <w:spacing w:before="0" w:beforeAutospacing="0" w:after="0" w:afterAutospacing="0"/>
              <w:ind w:firstLine="211"/>
              <w:jc w:val="both"/>
              <w:rPr>
                <w:lang w:val="uk-UA"/>
              </w:rPr>
            </w:pPr>
            <w:r w:rsidRPr="00B11393">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802824A" w14:textId="1661A2D0" w:rsidR="007E6B20" w:rsidRPr="00B11393" w:rsidRDefault="007E6B20" w:rsidP="00A63C5E">
            <w:pPr>
              <w:widowControl w:val="0"/>
              <w:spacing w:after="0" w:line="240" w:lineRule="auto"/>
              <w:ind w:firstLine="211"/>
              <w:contextualSpacing/>
              <w:jc w:val="both"/>
              <w:rPr>
                <w:rFonts w:ascii="Times New Roman" w:hAnsi="Times New Roman"/>
                <w:sz w:val="24"/>
                <w:szCs w:val="24"/>
                <w:lang w:eastAsia="uk-UA"/>
              </w:rPr>
            </w:pPr>
          </w:p>
        </w:tc>
      </w:tr>
      <w:tr w:rsidR="00F96DE8" w:rsidRPr="00B11393" w14:paraId="671858C8" w14:textId="77777777" w:rsidTr="008E6042">
        <w:trPr>
          <w:trHeight w:val="522"/>
          <w:jc w:val="center"/>
        </w:trPr>
        <w:tc>
          <w:tcPr>
            <w:tcW w:w="569" w:type="dxa"/>
            <w:shd w:val="clear" w:color="auto" w:fill="auto"/>
          </w:tcPr>
          <w:p w14:paraId="0AD45D21" w14:textId="2C12E5B2" w:rsidR="00F96DE8" w:rsidRPr="00B11393" w:rsidRDefault="00F96DE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2</w:t>
            </w:r>
          </w:p>
        </w:tc>
        <w:tc>
          <w:tcPr>
            <w:tcW w:w="3499" w:type="dxa"/>
            <w:shd w:val="clear" w:color="auto" w:fill="auto"/>
          </w:tcPr>
          <w:p w14:paraId="10057DE7" w14:textId="7BDB1C31" w:rsidR="00F96DE8" w:rsidRPr="00B11393" w:rsidRDefault="00F96DE8" w:rsidP="00632E78">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0"/>
                <w:lang w:eastAsia="uk-UA"/>
              </w:rPr>
              <w:t>Опис та приклади формальних (несуттєвих) помилок, допущення яких учасниками не призведе до відхилення їх тендерних пропозицій</w:t>
            </w:r>
          </w:p>
        </w:tc>
        <w:tc>
          <w:tcPr>
            <w:tcW w:w="5928" w:type="dxa"/>
            <w:shd w:val="clear" w:color="auto" w:fill="auto"/>
          </w:tcPr>
          <w:p w14:paraId="38F4C1CA" w14:textId="77777777" w:rsidR="00F96DE8" w:rsidRPr="00B11393"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B11393">
              <w:rPr>
                <w:rFonts w:ascii="Times New Roman" w:eastAsia="Times New Roman" w:hAnsi="Times New Roman"/>
                <w:b/>
                <w:i/>
                <w:sz w:val="24"/>
                <w:szCs w:val="24"/>
                <w:u w:val="single"/>
                <w:lang w:eastAsia="uk-UA"/>
              </w:rPr>
              <w:t>Опис та приклади формальних несуттєвих помилок.</w:t>
            </w:r>
          </w:p>
          <w:p w14:paraId="20BB357B"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8FF7405" w14:textId="53C5A45C"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lastRenderedPageBreak/>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03F3097" w14:textId="77777777" w:rsidR="008001FD" w:rsidRPr="00B11393" w:rsidRDefault="008001FD" w:rsidP="00F96DE8">
            <w:pPr>
              <w:widowControl w:val="0"/>
              <w:spacing w:after="0" w:line="240" w:lineRule="auto"/>
              <w:jc w:val="both"/>
              <w:rPr>
                <w:rFonts w:ascii="Times New Roman" w:eastAsia="Times New Roman" w:hAnsi="Times New Roman"/>
                <w:sz w:val="24"/>
                <w:szCs w:val="24"/>
                <w:lang w:eastAsia="uk-UA"/>
              </w:rPr>
            </w:pPr>
          </w:p>
          <w:p w14:paraId="0B12B079" w14:textId="77777777" w:rsidR="00F96DE8" w:rsidRPr="00B11393"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B11393">
              <w:rPr>
                <w:rFonts w:ascii="Times New Roman" w:eastAsia="Times New Roman" w:hAnsi="Times New Roman"/>
                <w:b/>
                <w:i/>
                <w:sz w:val="24"/>
                <w:szCs w:val="24"/>
                <w:u w:val="single"/>
                <w:lang w:eastAsia="uk-UA"/>
              </w:rPr>
              <w:t>Опис формальних помилок:</w:t>
            </w:r>
          </w:p>
          <w:p w14:paraId="6708BE76"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1.</w:t>
            </w:r>
            <w:r w:rsidRPr="00B11393">
              <w:rPr>
                <w:rFonts w:ascii="Times New Roman" w:eastAsia="Times New Roman" w:hAnsi="Times New Roman"/>
                <w:sz w:val="24"/>
                <w:szCs w:val="24"/>
                <w:lang w:eastAsia="uk-UA"/>
              </w:rPr>
              <w:tab/>
              <w:t>Інформація / документ, подана учасником процедури закупівлі у складі тендерної пропозиції, містить помилку (помилки) у частині:</w:t>
            </w:r>
          </w:p>
          <w:p w14:paraId="557FB106"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уживання великої літери;</w:t>
            </w:r>
          </w:p>
          <w:p w14:paraId="1EB70C32"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уживання розділових знаків та відмінювання слів у реченні;</w:t>
            </w:r>
          </w:p>
          <w:p w14:paraId="6F5BABE9"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 використання слова або </w:t>
            </w:r>
            <w:proofErr w:type="spellStart"/>
            <w:r w:rsidRPr="00B11393">
              <w:rPr>
                <w:rFonts w:ascii="Times New Roman" w:eastAsia="Times New Roman" w:hAnsi="Times New Roman"/>
                <w:sz w:val="24"/>
                <w:szCs w:val="24"/>
                <w:lang w:eastAsia="uk-UA"/>
              </w:rPr>
              <w:t>мовного</w:t>
            </w:r>
            <w:proofErr w:type="spellEnd"/>
            <w:r w:rsidRPr="00B11393">
              <w:rPr>
                <w:rFonts w:ascii="Times New Roman" w:eastAsia="Times New Roman" w:hAnsi="Times New Roman"/>
                <w:sz w:val="24"/>
                <w:szCs w:val="24"/>
                <w:lang w:eastAsia="uk-UA"/>
              </w:rPr>
              <w:t xml:space="preserve"> звороту, запозичених з іншої мови;</w:t>
            </w:r>
          </w:p>
          <w:p w14:paraId="2ADEEA01"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4C3F29E"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застосування правил переносу частини слова з рядка в рядок;</w:t>
            </w:r>
          </w:p>
          <w:p w14:paraId="2C3F7177"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написання слів разом та/або окремо, та/або через дефіс;</w:t>
            </w:r>
          </w:p>
          <w:p w14:paraId="18F0A272" w14:textId="77777777" w:rsidR="00F96DE8" w:rsidRPr="00B11393" w:rsidRDefault="00F96DE8" w:rsidP="00F96DE8">
            <w:pPr>
              <w:widowControl w:val="0"/>
              <w:spacing w:after="0" w:line="240" w:lineRule="auto"/>
              <w:ind w:firstLine="494"/>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294BC70"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2.</w:t>
            </w:r>
            <w:r w:rsidRPr="00B11393">
              <w:rPr>
                <w:rFonts w:ascii="Times New Roman" w:eastAsia="Times New Roman" w:hAnsi="Times New Roman"/>
                <w:sz w:val="24"/>
                <w:szCs w:val="24"/>
                <w:lang w:eastAsia="uk-UA"/>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F0E0A65"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3.</w:t>
            </w:r>
            <w:r w:rsidRPr="00B11393">
              <w:rPr>
                <w:rFonts w:ascii="Times New Roman" w:eastAsia="Times New Roman" w:hAnsi="Times New Roman"/>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8B1D29B"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4.</w:t>
            </w:r>
            <w:r w:rsidRPr="00B11393">
              <w:rPr>
                <w:rFonts w:ascii="Times New Roman" w:eastAsia="Times New Roman" w:hAnsi="Times New Roman"/>
                <w:sz w:val="24"/>
                <w:szCs w:val="24"/>
                <w:lang w:eastAsia="uk-UA"/>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8E95F59"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5.</w:t>
            </w:r>
            <w:r w:rsidRPr="00B11393">
              <w:rPr>
                <w:rFonts w:ascii="Times New Roman" w:eastAsia="Times New Roman" w:hAnsi="Times New Roman"/>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BFBA768"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6.</w:t>
            </w:r>
            <w:r w:rsidRPr="00B11393">
              <w:rPr>
                <w:rFonts w:ascii="Times New Roman" w:eastAsia="Times New Roman" w:hAnsi="Times New Roman"/>
                <w:sz w:val="24"/>
                <w:szCs w:val="24"/>
                <w:lang w:eastAsia="uk-UA"/>
              </w:rPr>
              <w:tab/>
              <w:t xml:space="preserve">Подання документа (документів) учасником </w:t>
            </w:r>
            <w:r w:rsidRPr="00B11393">
              <w:rPr>
                <w:rFonts w:ascii="Times New Roman" w:eastAsia="Times New Roman" w:hAnsi="Times New Roman"/>
                <w:sz w:val="24"/>
                <w:szCs w:val="24"/>
                <w:lang w:eastAsia="uk-UA"/>
              </w:rPr>
              <w:lastRenderedPageBreak/>
              <w:t>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05224F6"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7.</w:t>
            </w:r>
            <w:r w:rsidRPr="00B11393">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A60C5A9"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8.</w:t>
            </w:r>
            <w:r w:rsidRPr="00B11393">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D8BCB7F"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9.</w:t>
            </w:r>
            <w:r w:rsidRPr="00B11393">
              <w:rPr>
                <w:rFonts w:ascii="Times New Roman" w:eastAsia="Times New Roman" w:hAnsi="Times New Roman"/>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70A9E95"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10.</w:t>
            </w:r>
            <w:r w:rsidRPr="00B11393">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D726CA2"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11.</w:t>
            </w:r>
            <w:r w:rsidRPr="00B11393">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9BE46A9"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12.</w:t>
            </w:r>
            <w:r w:rsidRPr="00B11393">
              <w:rPr>
                <w:rFonts w:ascii="Times New Roman" w:eastAsia="Times New Roman" w:hAnsi="Times New Roman"/>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3A9A9FF" w14:textId="77777777" w:rsidR="00F96DE8" w:rsidRPr="00B11393" w:rsidRDefault="00F96DE8" w:rsidP="00F96DE8">
            <w:pPr>
              <w:widowControl w:val="0"/>
              <w:spacing w:after="0" w:line="240" w:lineRule="auto"/>
              <w:jc w:val="both"/>
              <w:rPr>
                <w:rFonts w:ascii="Times New Roman" w:eastAsia="Times New Roman" w:hAnsi="Times New Roman"/>
                <w:sz w:val="24"/>
                <w:szCs w:val="24"/>
                <w:lang w:eastAsia="uk-UA"/>
              </w:rPr>
            </w:pPr>
          </w:p>
          <w:p w14:paraId="5EEB64FD" w14:textId="77777777" w:rsidR="00F96DE8" w:rsidRPr="00B11393" w:rsidRDefault="00F96DE8" w:rsidP="00F96DE8">
            <w:pPr>
              <w:widowControl w:val="0"/>
              <w:spacing w:after="0" w:line="240" w:lineRule="auto"/>
              <w:jc w:val="both"/>
              <w:rPr>
                <w:rFonts w:ascii="Times New Roman" w:eastAsia="Times New Roman" w:hAnsi="Times New Roman"/>
                <w:b/>
                <w:i/>
                <w:sz w:val="24"/>
                <w:szCs w:val="24"/>
                <w:u w:val="single"/>
                <w:lang w:eastAsia="uk-UA"/>
              </w:rPr>
            </w:pPr>
            <w:r w:rsidRPr="00B11393">
              <w:rPr>
                <w:rFonts w:ascii="Times New Roman" w:eastAsia="Times New Roman" w:hAnsi="Times New Roman"/>
                <w:b/>
                <w:i/>
                <w:sz w:val="24"/>
                <w:szCs w:val="24"/>
                <w:u w:val="single"/>
                <w:lang w:eastAsia="uk-UA"/>
              </w:rPr>
              <w:t>Приклади формальних помилок:</w:t>
            </w:r>
          </w:p>
          <w:p w14:paraId="078E3773" w14:textId="77777777" w:rsidR="00F96DE8" w:rsidRPr="00B11393"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«Інформація в довільній формі» замість «Інформація»,  «Лист-пояснення» замість «Лист», «довідка» замість «гарантійний лист», «інформація» замість «довідка»; </w:t>
            </w:r>
          </w:p>
          <w:p w14:paraId="75F1DBB7" w14:textId="77777777" w:rsidR="00F96DE8" w:rsidRPr="00B11393"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 «</w:t>
            </w:r>
            <w:proofErr w:type="spellStart"/>
            <w:r w:rsidRPr="00B11393">
              <w:rPr>
                <w:rFonts w:ascii="Times New Roman" w:eastAsia="Times New Roman" w:hAnsi="Times New Roman"/>
                <w:sz w:val="24"/>
                <w:szCs w:val="24"/>
                <w:lang w:eastAsia="uk-UA"/>
              </w:rPr>
              <w:t>м.київ</w:t>
            </w:r>
            <w:proofErr w:type="spellEnd"/>
            <w:r w:rsidRPr="00B11393">
              <w:rPr>
                <w:rFonts w:ascii="Times New Roman" w:eastAsia="Times New Roman" w:hAnsi="Times New Roman"/>
                <w:sz w:val="24"/>
                <w:szCs w:val="24"/>
                <w:lang w:eastAsia="uk-UA"/>
              </w:rPr>
              <w:t>» замість «</w:t>
            </w:r>
            <w:proofErr w:type="spellStart"/>
            <w:r w:rsidRPr="00B11393">
              <w:rPr>
                <w:rFonts w:ascii="Times New Roman" w:eastAsia="Times New Roman" w:hAnsi="Times New Roman"/>
                <w:sz w:val="24"/>
                <w:szCs w:val="24"/>
                <w:lang w:eastAsia="uk-UA"/>
              </w:rPr>
              <w:t>м.Київ</w:t>
            </w:r>
            <w:proofErr w:type="spellEnd"/>
            <w:r w:rsidRPr="00B11393">
              <w:rPr>
                <w:rFonts w:ascii="Times New Roman" w:eastAsia="Times New Roman" w:hAnsi="Times New Roman"/>
                <w:sz w:val="24"/>
                <w:szCs w:val="24"/>
                <w:lang w:eastAsia="uk-UA"/>
              </w:rPr>
              <w:t>»;</w:t>
            </w:r>
          </w:p>
          <w:p w14:paraId="5A86EA5F" w14:textId="77777777" w:rsidR="00F96DE8" w:rsidRPr="00B11393"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«поряд -</w:t>
            </w:r>
            <w:proofErr w:type="spellStart"/>
            <w:r w:rsidRPr="00B11393">
              <w:rPr>
                <w:rFonts w:ascii="Times New Roman" w:eastAsia="Times New Roman" w:hAnsi="Times New Roman"/>
                <w:sz w:val="24"/>
                <w:szCs w:val="24"/>
                <w:lang w:eastAsia="uk-UA"/>
              </w:rPr>
              <w:t>ок</w:t>
            </w:r>
            <w:proofErr w:type="spellEnd"/>
            <w:r w:rsidRPr="00B11393">
              <w:rPr>
                <w:rFonts w:ascii="Times New Roman" w:eastAsia="Times New Roman" w:hAnsi="Times New Roman"/>
                <w:sz w:val="24"/>
                <w:szCs w:val="24"/>
                <w:lang w:eastAsia="uk-UA"/>
              </w:rPr>
              <w:t>» замість «</w:t>
            </w:r>
            <w:proofErr w:type="spellStart"/>
            <w:r w:rsidRPr="00B11393">
              <w:rPr>
                <w:rFonts w:ascii="Times New Roman" w:eastAsia="Times New Roman" w:hAnsi="Times New Roman"/>
                <w:sz w:val="24"/>
                <w:szCs w:val="24"/>
                <w:lang w:eastAsia="uk-UA"/>
              </w:rPr>
              <w:t>поря</w:t>
            </w:r>
            <w:proofErr w:type="spellEnd"/>
            <w:r w:rsidRPr="00B11393">
              <w:rPr>
                <w:rFonts w:ascii="Times New Roman" w:eastAsia="Times New Roman" w:hAnsi="Times New Roman"/>
                <w:sz w:val="24"/>
                <w:szCs w:val="24"/>
                <w:lang w:eastAsia="uk-UA"/>
              </w:rPr>
              <w:t xml:space="preserve"> – док»;</w:t>
            </w:r>
          </w:p>
          <w:p w14:paraId="04DA3820" w14:textId="77777777" w:rsidR="00F96DE8" w:rsidRPr="00B11393"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w:t>
            </w:r>
            <w:proofErr w:type="spellStart"/>
            <w:r w:rsidRPr="00B11393">
              <w:rPr>
                <w:rFonts w:ascii="Times New Roman" w:eastAsia="Times New Roman" w:hAnsi="Times New Roman"/>
                <w:sz w:val="24"/>
                <w:szCs w:val="24"/>
                <w:lang w:eastAsia="uk-UA"/>
              </w:rPr>
              <w:t>ненадається</w:t>
            </w:r>
            <w:proofErr w:type="spellEnd"/>
            <w:r w:rsidRPr="00B11393">
              <w:rPr>
                <w:rFonts w:ascii="Times New Roman" w:eastAsia="Times New Roman" w:hAnsi="Times New Roman"/>
                <w:sz w:val="24"/>
                <w:szCs w:val="24"/>
                <w:lang w:eastAsia="uk-UA"/>
              </w:rPr>
              <w:t>» замість «не надається»»;</w:t>
            </w:r>
          </w:p>
          <w:p w14:paraId="42A7CF88" w14:textId="77777777" w:rsidR="00F96DE8" w:rsidRPr="00B11393" w:rsidRDefault="00F96DE8" w:rsidP="002973DA">
            <w:pPr>
              <w:pStyle w:val="a9"/>
              <w:widowControl w:val="0"/>
              <w:numPr>
                <w:ilvl w:val="0"/>
                <w:numId w:val="8"/>
              </w:numPr>
              <w:tabs>
                <w:tab w:val="left" w:pos="511"/>
              </w:tabs>
              <w:spacing w:after="0" w:line="240" w:lineRule="auto"/>
              <w:ind w:left="0" w:firstLine="360"/>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«______________№_____________» замість «14.08.2020 №320/13/14-01»</w:t>
            </w:r>
          </w:p>
          <w:p w14:paraId="3DBBC243" w14:textId="3AD17F2E" w:rsidR="00F96DE8" w:rsidRPr="00B11393" w:rsidRDefault="00F96DE8" w:rsidP="00F96DE8">
            <w:pPr>
              <w:shd w:val="clear" w:color="auto" w:fill="FFFFFF"/>
              <w:spacing w:after="0" w:line="240" w:lineRule="auto"/>
              <w:ind w:firstLine="211"/>
              <w:jc w:val="both"/>
              <w:rPr>
                <w:rFonts w:ascii="Times New Roman" w:eastAsia="Times New Roman" w:hAnsi="Times New Roman"/>
                <w:sz w:val="24"/>
                <w:szCs w:val="24"/>
                <w:highlight w:val="white"/>
              </w:rPr>
            </w:pPr>
            <w:r w:rsidRPr="00B11393">
              <w:rPr>
                <w:rFonts w:ascii="Times New Roman" w:eastAsia="Times New Roman" w:hAnsi="Times New Roman"/>
                <w:sz w:val="24"/>
                <w:szCs w:val="24"/>
                <w:lang w:eastAsia="uk-UA"/>
              </w:rPr>
              <w:t>учасник розмістив (завантажив) документ у форматі «JPG» замість  документа у форматі «</w:t>
            </w:r>
            <w:proofErr w:type="spellStart"/>
            <w:r w:rsidRPr="00B11393">
              <w:rPr>
                <w:rFonts w:ascii="Times New Roman" w:eastAsia="Times New Roman" w:hAnsi="Times New Roman"/>
                <w:sz w:val="24"/>
                <w:szCs w:val="24"/>
                <w:lang w:eastAsia="uk-UA"/>
              </w:rPr>
              <w:t>pdf</w:t>
            </w:r>
            <w:proofErr w:type="spellEnd"/>
            <w:r w:rsidRPr="00B11393">
              <w:rPr>
                <w:rFonts w:ascii="Times New Roman" w:eastAsia="Times New Roman" w:hAnsi="Times New Roman"/>
                <w:sz w:val="24"/>
                <w:szCs w:val="24"/>
                <w:lang w:eastAsia="uk-UA"/>
              </w:rPr>
              <w:t>» (</w:t>
            </w:r>
            <w:proofErr w:type="spellStart"/>
            <w:r w:rsidRPr="00B11393">
              <w:rPr>
                <w:rFonts w:ascii="Times New Roman" w:eastAsia="Times New Roman" w:hAnsi="Times New Roman"/>
                <w:sz w:val="24"/>
                <w:szCs w:val="24"/>
                <w:lang w:eastAsia="uk-UA"/>
              </w:rPr>
              <w:t>PortableDocumentFormat</w:t>
            </w:r>
            <w:proofErr w:type="spellEnd"/>
            <w:r w:rsidRPr="00B11393">
              <w:rPr>
                <w:rFonts w:ascii="Times New Roman" w:eastAsia="Times New Roman" w:hAnsi="Times New Roman"/>
                <w:sz w:val="24"/>
                <w:szCs w:val="24"/>
                <w:lang w:eastAsia="uk-UA"/>
              </w:rPr>
              <w:t>)».</w:t>
            </w:r>
          </w:p>
        </w:tc>
      </w:tr>
      <w:tr w:rsidR="00D27BAF" w:rsidRPr="00B11393" w14:paraId="046ABF4B" w14:textId="77777777" w:rsidTr="006B7582">
        <w:trPr>
          <w:trHeight w:val="522"/>
          <w:jc w:val="center"/>
        </w:trPr>
        <w:tc>
          <w:tcPr>
            <w:tcW w:w="569" w:type="dxa"/>
            <w:shd w:val="clear" w:color="auto" w:fill="auto"/>
          </w:tcPr>
          <w:p w14:paraId="5A8BA716" w14:textId="68A121AF" w:rsidR="00D27BAF" w:rsidRPr="00B11393" w:rsidRDefault="00F96DE8" w:rsidP="00D27BAF">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3</w:t>
            </w:r>
          </w:p>
        </w:tc>
        <w:tc>
          <w:tcPr>
            <w:tcW w:w="3499" w:type="dxa"/>
            <w:shd w:val="clear" w:color="auto" w:fill="auto"/>
          </w:tcPr>
          <w:p w14:paraId="3A95D8ED" w14:textId="77777777" w:rsidR="00D27BAF" w:rsidRPr="00B11393" w:rsidRDefault="00D27BAF" w:rsidP="00D27BAF">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Інша інформація</w:t>
            </w:r>
          </w:p>
        </w:tc>
        <w:tc>
          <w:tcPr>
            <w:tcW w:w="5928" w:type="dxa"/>
            <w:vAlign w:val="center"/>
          </w:tcPr>
          <w:p w14:paraId="0FA3E138"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Вартість тендерної пропозиції та всі інші ціни повинні бути чітко визначені.</w:t>
            </w:r>
          </w:p>
          <w:p w14:paraId="1D03E05C"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lastRenderedPageBreak/>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38C2FA0C" w14:textId="67C8AF5C"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2AFF62EC"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B11393">
              <w:rPr>
                <w:rFonts w:ascii="Times New Roman" w:eastAsia="Times New Roman" w:hAnsi="Times New Roman"/>
                <w:sz w:val="24"/>
                <w:szCs w:val="24"/>
              </w:rPr>
              <w:t>означатиме</w:t>
            </w:r>
            <w:proofErr w:type="spellEnd"/>
            <w:r w:rsidRPr="00B11393">
              <w:rPr>
                <w:rFonts w:ascii="Times New Roman" w:eastAsia="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282B2EE"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0B171AF9" w14:textId="77777777" w:rsidR="008070A1" w:rsidRPr="00B11393" w:rsidRDefault="008070A1" w:rsidP="008070A1">
            <w:pPr>
              <w:widowControl w:val="0"/>
              <w:spacing w:after="0" w:line="240" w:lineRule="auto"/>
              <w:ind w:firstLine="352"/>
              <w:jc w:val="both"/>
              <w:rPr>
                <w:rFonts w:ascii="Times New Roman" w:eastAsia="Times New Roman" w:hAnsi="Times New Roman"/>
                <w:b/>
                <w:bCs/>
                <w:sz w:val="24"/>
                <w:szCs w:val="24"/>
                <w:u w:val="single"/>
              </w:rPr>
            </w:pPr>
            <w:r w:rsidRPr="00B11393">
              <w:rPr>
                <w:rFonts w:ascii="Times New Roman" w:eastAsia="Times New Roman" w:hAnsi="Times New Roman"/>
                <w:b/>
                <w:bCs/>
                <w:sz w:val="24"/>
                <w:szCs w:val="24"/>
                <w:u w:val="single"/>
              </w:rPr>
              <w:t>Інші умови тендерної документації:</w:t>
            </w:r>
          </w:p>
          <w:p w14:paraId="10727304"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1B3088B"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B11393">
              <w:rPr>
                <w:rFonts w:ascii="Times New Roman" w:eastAsia="Times New Roman" w:hAnsi="Times New Roman"/>
                <w:sz w:val="24"/>
                <w:szCs w:val="24"/>
              </w:rPr>
              <w:t>ненакладення</w:t>
            </w:r>
            <w:proofErr w:type="spellEnd"/>
            <w:r w:rsidRPr="00B11393">
              <w:rPr>
                <w:rFonts w:ascii="Times New Roman" w:eastAsia="Times New Roman" w:hAnsi="Times New Roman"/>
                <w:sz w:val="24"/>
                <w:szCs w:val="24"/>
              </w:rPr>
              <w:t xml:space="preserve"> електронного підпису; або надає копію/ї роз'яснення/</w:t>
            </w:r>
            <w:proofErr w:type="spellStart"/>
            <w:r w:rsidRPr="00B11393">
              <w:rPr>
                <w:rFonts w:ascii="Times New Roman" w:eastAsia="Times New Roman" w:hAnsi="Times New Roman"/>
                <w:sz w:val="24"/>
                <w:szCs w:val="24"/>
              </w:rPr>
              <w:t>нь</w:t>
            </w:r>
            <w:proofErr w:type="spellEnd"/>
            <w:r w:rsidRPr="00B11393">
              <w:rPr>
                <w:rFonts w:ascii="Times New Roman" w:eastAsia="Times New Roman" w:hAnsi="Times New Roman"/>
                <w:sz w:val="24"/>
                <w:szCs w:val="24"/>
              </w:rPr>
              <w:t xml:space="preserve"> державних органів щодо цього.</w:t>
            </w:r>
          </w:p>
          <w:p w14:paraId="1C5B76CB"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BE9095B"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618F06E" w14:textId="02F6FD28"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5.  Учасники торгів — нерезиденти для виконання вимог щодо подання документів, передбачених </w:t>
            </w:r>
            <w:r w:rsidR="00515749" w:rsidRPr="00B11393">
              <w:rPr>
                <w:rFonts w:ascii="Times New Roman" w:eastAsia="Times New Roman" w:hAnsi="Times New Roman"/>
                <w:b/>
                <w:bCs/>
                <w:i/>
                <w:iCs/>
                <w:sz w:val="24"/>
                <w:szCs w:val="24"/>
              </w:rPr>
              <w:lastRenderedPageBreak/>
              <w:t>д</w:t>
            </w:r>
            <w:r w:rsidR="00E567E8" w:rsidRPr="00B11393">
              <w:rPr>
                <w:rFonts w:ascii="Times New Roman" w:eastAsia="Times New Roman" w:hAnsi="Times New Roman"/>
                <w:b/>
                <w:bCs/>
                <w:i/>
                <w:iCs/>
                <w:sz w:val="24"/>
                <w:szCs w:val="24"/>
              </w:rPr>
              <w:t>одатком  2</w:t>
            </w:r>
            <w:r w:rsidRPr="00B11393">
              <w:rPr>
                <w:rFonts w:ascii="Times New Roman" w:eastAsia="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5CC75EA" w14:textId="421AAEF4"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5A0AD8" w:rsidRPr="00B11393">
              <w:rPr>
                <w:rFonts w:ascii="Times New Roman" w:eastAsia="Times New Roman" w:hAnsi="Times New Roman"/>
                <w:sz w:val="24"/>
                <w:szCs w:val="24"/>
              </w:rPr>
              <w:t xml:space="preserve">                </w:t>
            </w:r>
            <w:r w:rsidRPr="00B11393">
              <w:rPr>
                <w:rFonts w:ascii="Times New Roman" w:eastAsia="Times New Roman" w:hAnsi="Times New Roman"/>
                <w:sz w:val="24"/>
                <w:szCs w:val="24"/>
              </w:rPr>
              <w:t>від 01.06.2010 № 2297-VI, жодних окремих підтверджень не потрібно подавати в складі тендерної пропозиції.</w:t>
            </w:r>
          </w:p>
          <w:p w14:paraId="3FD47690"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4D54329"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47E555D" w14:textId="6D321D8F"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8. Учасник, який подав тендерну пропозицію, вважається таким, що згодний </w:t>
            </w:r>
            <w:r w:rsidRPr="00B11393">
              <w:rPr>
                <w:rFonts w:ascii="Times New Roman" w:eastAsia="Times New Roman" w:hAnsi="Times New Roman"/>
                <w:i/>
                <w:iCs/>
                <w:sz w:val="24"/>
                <w:szCs w:val="24"/>
              </w:rPr>
              <w:t xml:space="preserve">з </w:t>
            </w:r>
            <w:proofErr w:type="spellStart"/>
            <w:r w:rsidRPr="00B11393">
              <w:rPr>
                <w:rFonts w:ascii="Times New Roman" w:eastAsia="Times New Roman" w:hAnsi="Times New Roman"/>
                <w:i/>
                <w:iCs/>
                <w:sz w:val="24"/>
                <w:szCs w:val="24"/>
              </w:rPr>
              <w:t>проєктом</w:t>
            </w:r>
            <w:proofErr w:type="spellEnd"/>
            <w:r w:rsidRPr="00B11393">
              <w:rPr>
                <w:rFonts w:ascii="Times New Roman" w:eastAsia="Times New Roman" w:hAnsi="Times New Roman"/>
                <w:i/>
                <w:iCs/>
                <w:sz w:val="24"/>
                <w:szCs w:val="24"/>
              </w:rPr>
              <w:t xml:space="preserve"> догово</w:t>
            </w:r>
            <w:r w:rsidR="00515749" w:rsidRPr="00B11393">
              <w:rPr>
                <w:rFonts w:ascii="Times New Roman" w:eastAsia="Times New Roman" w:hAnsi="Times New Roman"/>
                <w:i/>
                <w:iCs/>
                <w:sz w:val="24"/>
                <w:szCs w:val="24"/>
              </w:rPr>
              <w:t>ру про закупівлю, викладеним у</w:t>
            </w:r>
            <w:r w:rsidR="00515749" w:rsidRPr="00B11393">
              <w:rPr>
                <w:rFonts w:ascii="Times New Roman" w:eastAsia="Times New Roman" w:hAnsi="Times New Roman"/>
                <w:b/>
                <w:bCs/>
                <w:i/>
                <w:iCs/>
                <w:sz w:val="24"/>
                <w:szCs w:val="24"/>
              </w:rPr>
              <w:t xml:space="preserve"> додатку 4</w:t>
            </w:r>
            <w:r w:rsidRPr="00B11393">
              <w:rPr>
                <w:rFonts w:ascii="Times New Roman" w:eastAsia="Times New Roman" w:hAnsi="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в </w:t>
            </w:r>
            <w:r w:rsidR="00E567E8" w:rsidRPr="00B11393">
              <w:rPr>
                <w:rFonts w:ascii="Times New Roman" w:eastAsia="Times New Roman" w:hAnsi="Times New Roman"/>
                <w:sz w:val="24"/>
                <w:szCs w:val="24"/>
              </w:rPr>
              <w:t>пункті 4 Розділу III</w:t>
            </w:r>
            <w:r w:rsidRPr="00B11393">
              <w:rPr>
                <w:rFonts w:ascii="Times New Roman" w:eastAsia="Times New Roman" w:hAnsi="Times New Roman"/>
                <w:sz w:val="24"/>
                <w:szCs w:val="24"/>
              </w:rPr>
              <w:t xml:space="preserve"> до цієї тендерної документації.</w:t>
            </w:r>
          </w:p>
          <w:p w14:paraId="4D9D7F9D"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E359808"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B11393">
              <w:rPr>
                <w:rFonts w:ascii="Times New Roman" w:eastAsia="Times New Roman" w:hAnsi="Times New Roman"/>
                <w:sz w:val="24"/>
                <w:szCs w:val="24"/>
              </w:rPr>
              <w:t>оперативно</w:t>
            </w:r>
            <w:proofErr w:type="spellEnd"/>
            <w:r w:rsidRPr="00B11393">
              <w:rPr>
                <w:rFonts w:ascii="Times New Roman" w:eastAsia="Times New Roman" w:hAnsi="Times New Roman"/>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9163742"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11. Тендерна пропозиція учасника може містити документи з водяними знаками.</w:t>
            </w:r>
          </w:p>
          <w:p w14:paraId="4452BC56" w14:textId="77777777"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35101585" w14:textId="3C1C2E69"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xml:space="preserve">- постанови Кабінету Міністрів України «Про </w:t>
            </w:r>
            <w:r w:rsidRPr="00B11393">
              <w:rPr>
                <w:rFonts w:ascii="Times New Roman" w:eastAsia="Times New Roman" w:hAnsi="Times New Roman"/>
                <w:sz w:val="24"/>
                <w:szCs w:val="24"/>
              </w:rPr>
              <w:lastRenderedPageBreak/>
              <w:t>забезпечення захисту національних інтересів за майбутніми позовами держави Україна у зв’язку з військовою агресією Російської Федерації»</w:t>
            </w:r>
            <w:r w:rsidR="005A0AD8" w:rsidRPr="00B11393">
              <w:rPr>
                <w:rFonts w:ascii="Times New Roman" w:eastAsia="Times New Roman" w:hAnsi="Times New Roman"/>
                <w:sz w:val="24"/>
                <w:szCs w:val="24"/>
              </w:rPr>
              <w:t xml:space="preserve">                      </w:t>
            </w:r>
            <w:r w:rsidRPr="00B11393">
              <w:rPr>
                <w:rFonts w:ascii="Times New Roman" w:eastAsia="Times New Roman" w:hAnsi="Times New Roman"/>
                <w:sz w:val="24"/>
                <w:szCs w:val="24"/>
              </w:rPr>
              <w:t xml:space="preserve">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451666D5" w14:textId="5373E696"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773D937" w14:textId="3BCB72FD" w:rsidR="008070A1" w:rsidRPr="00B11393" w:rsidRDefault="008070A1" w:rsidP="008070A1">
            <w:pPr>
              <w:widowControl w:val="0"/>
              <w:spacing w:after="0" w:line="240" w:lineRule="auto"/>
              <w:ind w:firstLine="352"/>
              <w:jc w:val="both"/>
              <w:rPr>
                <w:rFonts w:ascii="Times New Roman" w:eastAsia="Times New Roman" w:hAnsi="Times New Roman"/>
                <w:sz w:val="24"/>
                <w:szCs w:val="24"/>
              </w:rPr>
            </w:pPr>
            <w:r w:rsidRPr="00B11393">
              <w:rPr>
                <w:rFonts w:ascii="Times New Roman" w:eastAsia="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7664645A" w14:textId="0260D2AC" w:rsidR="00D27BAF" w:rsidRPr="00B11393" w:rsidRDefault="008070A1" w:rsidP="008070A1">
            <w:pPr>
              <w:widowControl w:val="0"/>
              <w:spacing w:after="0" w:line="240" w:lineRule="auto"/>
              <w:ind w:firstLine="352"/>
              <w:contextualSpacing/>
              <w:jc w:val="both"/>
              <w:rPr>
                <w:rFonts w:ascii="Times New Roman" w:hAnsi="Times New Roman"/>
                <w:sz w:val="24"/>
                <w:szCs w:val="24"/>
                <w:lang w:eastAsia="uk-UA"/>
              </w:rPr>
            </w:pPr>
            <w:r w:rsidRPr="00B11393">
              <w:rPr>
                <w:rFonts w:ascii="Times New Roman" w:eastAsia="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B11393">
              <w:rPr>
                <w:rFonts w:ascii="Times New Roman" w:eastAsia="Times New Roman" w:hAnsi="Times New Roman"/>
                <w:sz w:val="24"/>
                <w:szCs w:val="24"/>
              </w:rPr>
              <w:t>бенефіціарним</w:t>
            </w:r>
            <w:proofErr w:type="spellEnd"/>
            <w:r w:rsidRPr="00B11393">
              <w:rPr>
                <w:rFonts w:ascii="Times New Roman" w:eastAsia="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6575AC" w:rsidRPr="00B11393" w14:paraId="2B697897" w14:textId="77777777" w:rsidTr="006B7582">
        <w:trPr>
          <w:trHeight w:val="522"/>
          <w:jc w:val="center"/>
        </w:trPr>
        <w:tc>
          <w:tcPr>
            <w:tcW w:w="569" w:type="dxa"/>
            <w:shd w:val="clear" w:color="auto" w:fill="auto"/>
          </w:tcPr>
          <w:p w14:paraId="0E39579F" w14:textId="2C9776B8" w:rsidR="006575AC" w:rsidRPr="00B11393" w:rsidRDefault="00F96DE8" w:rsidP="006575AC">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lastRenderedPageBreak/>
              <w:t>4</w:t>
            </w:r>
          </w:p>
        </w:tc>
        <w:tc>
          <w:tcPr>
            <w:tcW w:w="3499" w:type="dxa"/>
            <w:shd w:val="clear" w:color="auto" w:fill="auto"/>
          </w:tcPr>
          <w:p w14:paraId="48E32B27" w14:textId="77777777" w:rsidR="006575AC" w:rsidRPr="00B11393" w:rsidRDefault="006575AC" w:rsidP="006575AC">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Відхилення тендерних пропозицій</w:t>
            </w:r>
          </w:p>
        </w:tc>
        <w:tc>
          <w:tcPr>
            <w:tcW w:w="5928" w:type="dxa"/>
            <w:vAlign w:val="center"/>
          </w:tcPr>
          <w:p w14:paraId="2F586888" w14:textId="77777777" w:rsidR="002B4EF9" w:rsidRPr="00B11393" w:rsidRDefault="002B4EF9" w:rsidP="00E567E8">
            <w:pPr>
              <w:spacing w:after="160" w:line="240" w:lineRule="auto"/>
              <w:ind w:firstLine="211"/>
              <w:jc w:val="both"/>
              <w:rPr>
                <w:rFonts w:ascii="Times New Roman" w:eastAsia="Times New Roman" w:hAnsi="Times New Roman"/>
                <w:b/>
                <w:i/>
                <w:sz w:val="24"/>
                <w:szCs w:val="24"/>
                <w:highlight w:val="white"/>
                <w:lang w:eastAsia="uk-UA" w:bidi="bo-CN"/>
              </w:rPr>
            </w:pPr>
            <w:r w:rsidRPr="00B11393">
              <w:rPr>
                <w:rFonts w:ascii="Times New Roman" w:eastAsia="Times New Roman" w:hAnsi="Times New Roman"/>
                <w:b/>
                <w:i/>
                <w:sz w:val="24"/>
                <w:szCs w:val="24"/>
                <w:highlight w:val="white"/>
                <w:lang w:eastAsia="uk-UA" w:bidi="bo-CN"/>
              </w:rPr>
              <w:t>Замовник відхиляє тендерну пропозицію із зазначенням аргументації в електронній системі закупівель у разі, коли:</w:t>
            </w:r>
          </w:p>
          <w:p w14:paraId="6DAEF648" w14:textId="77777777" w:rsidR="002B4EF9" w:rsidRPr="00B11393"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1) учасник процедури закупівлі:</w:t>
            </w:r>
          </w:p>
          <w:p w14:paraId="6C2B0FEE" w14:textId="32BA0EA3" w:rsidR="002B4EF9" w:rsidRPr="00B11393"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підпадає під підстави, встановлені пунктом 47 цих особливостей;</w:t>
            </w:r>
          </w:p>
          <w:p w14:paraId="4B0F0D54" w14:textId="2CA76225" w:rsidR="002B4EF9" w:rsidRPr="00B11393"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B7F30B3" w14:textId="5104581F" w:rsidR="002B4EF9" w:rsidRPr="00B11393"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не надав забезпечення тендерної пропозиції, якщо таке забезпечення вимагалося замовником;</w:t>
            </w:r>
          </w:p>
          <w:p w14:paraId="797C0D0E" w14:textId="2B734602" w:rsidR="002B4EF9" w:rsidRPr="00B11393" w:rsidRDefault="00515749" w:rsidP="00515749">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lastRenderedPageBreak/>
              <w:t xml:space="preserve">- </w:t>
            </w:r>
            <w:r w:rsidR="002B4EF9" w:rsidRPr="00B11393">
              <w:rPr>
                <w:rFonts w:ascii="Times New Roman" w:eastAsia="Times New Roman" w:hAnsi="Times New Roman"/>
                <w:sz w:val="24"/>
                <w:szCs w:val="24"/>
                <w:highlight w:val="white"/>
                <w:lang w:eastAsia="uk-UA" w:bidi="bo-C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002B4EF9" w:rsidRPr="00B11393">
              <w:rPr>
                <w:rFonts w:ascii="Times New Roman" w:eastAsia="Times New Roman" w:hAnsi="Times New Roman"/>
                <w:sz w:val="24"/>
                <w:szCs w:val="24"/>
                <w:highlight w:val="white"/>
                <w:lang w:eastAsia="uk-UA" w:bidi="bo-CN"/>
              </w:rPr>
              <w:t>невідповідностей</w:t>
            </w:r>
            <w:proofErr w:type="spellEnd"/>
            <w:r w:rsidR="002B4EF9" w:rsidRPr="00B11393">
              <w:rPr>
                <w:rFonts w:ascii="Times New Roman" w:eastAsia="Times New Roman" w:hAnsi="Times New Roman"/>
                <w:sz w:val="24"/>
                <w:szCs w:val="24"/>
                <w:highlight w:val="white"/>
                <w:lang w:eastAsia="uk-UA" w:bidi="bo-C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002B4EF9" w:rsidRPr="00B11393">
              <w:rPr>
                <w:rFonts w:ascii="Times New Roman" w:eastAsia="Times New Roman" w:hAnsi="Times New Roman"/>
                <w:sz w:val="24"/>
                <w:szCs w:val="24"/>
                <w:highlight w:val="white"/>
                <w:lang w:eastAsia="uk-UA" w:bidi="bo-CN"/>
              </w:rPr>
              <w:t>невідповідностей</w:t>
            </w:r>
            <w:proofErr w:type="spellEnd"/>
            <w:r w:rsidR="002B4EF9" w:rsidRPr="00B11393">
              <w:rPr>
                <w:rFonts w:ascii="Times New Roman" w:eastAsia="Times New Roman" w:hAnsi="Times New Roman"/>
                <w:sz w:val="24"/>
                <w:szCs w:val="24"/>
                <w:highlight w:val="white"/>
                <w:lang w:eastAsia="uk-UA" w:bidi="bo-CN"/>
              </w:rPr>
              <w:t>;</w:t>
            </w:r>
          </w:p>
          <w:p w14:paraId="270DBD9C" w14:textId="1E12F55F"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552FD653" w14:textId="4C9A2C4A"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визначив конфіденційною інформацію, що не може бути визначена як конфіденційна відповідно до вимог пункту 40 цих особливостей;</w:t>
            </w:r>
          </w:p>
          <w:p w14:paraId="273E0106" w14:textId="7C254927"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002B4EF9" w:rsidRPr="00B11393">
              <w:rPr>
                <w:rFonts w:ascii="Times New Roman" w:eastAsia="Times New Roman" w:hAnsi="Times New Roman"/>
                <w:sz w:val="24"/>
                <w:szCs w:val="24"/>
                <w:highlight w:val="white"/>
                <w:lang w:eastAsia="uk-UA" w:bidi="bo-CN"/>
              </w:rPr>
              <w:t>бенефіціарним</w:t>
            </w:r>
            <w:proofErr w:type="spellEnd"/>
            <w:r w:rsidR="002B4EF9" w:rsidRPr="00B11393">
              <w:rPr>
                <w:rFonts w:ascii="Times New Roman" w:eastAsia="Times New Roman" w:hAnsi="Times New Roman"/>
                <w:sz w:val="24"/>
                <w:szCs w:val="24"/>
                <w:highlight w:val="white"/>
                <w:lang w:eastAsia="uk-UA" w:bidi="bo-C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w:t>
            </w:r>
            <w:r w:rsidR="00A0465D" w:rsidRPr="00B11393">
              <w:rPr>
                <w:rFonts w:ascii="Times New Roman" w:eastAsia="Times New Roman" w:hAnsi="Times New Roman"/>
                <w:sz w:val="24"/>
                <w:szCs w:val="24"/>
                <w:highlight w:val="white"/>
                <w:lang w:eastAsia="uk-UA" w:bidi="bo-CN"/>
              </w:rPr>
              <w:t xml:space="preserve"> інших злочинів.</w:t>
            </w:r>
          </w:p>
          <w:p w14:paraId="05A68012" w14:textId="77777777" w:rsidR="00A0465D" w:rsidRPr="00B11393" w:rsidRDefault="00A0465D"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p>
          <w:p w14:paraId="10BA18FA" w14:textId="7B8DB004" w:rsidR="002B4EF9" w:rsidRPr="00B11393"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2) тендерна пропозиція:</w:t>
            </w:r>
          </w:p>
          <w:p w14:paraId="4E5CE179" w14:textId="617AC6D8"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0" w:anchor="n131">
              <w:r w:rsidR="002B4EF9" w:rsidRPr="00B11393">
                <w:rPr>
                  <w:rFonts w:ascii="Times New Roman" w:eastAsia="Times New Roman" w:hAnsi="Times New Roman"/>
                  <w:sz w:val="24"/>
                  <w:szCs w:val="24"/>
                  <w:highlight w:val="white"/>
                  <w:lang w:eastAsia="uk-UA" w:bidi="bo-CN"/>
                </w:rPr>
                <w:t>пункту 4</w:t>
              </w:r>
            </w:hyperlink>
            <w:r w:rsidR="002B4EF9" w:rsidRPr="00B11393">
              <w:rPr>
                <w:rFonts w:ascii="Times New Roman" w:eastAsia="Times New Roman" w:hAnsi="Times New Roman"/>
                <w:sz w:val="24"/>
                <w:szCs w:val="24"/>
                <w:highlight w:val="white"/>
                <w:lang w:eastAsia="uk-UA" w:bidi="bo-CN"/>
              </w:rPr>
              <w:t>3 цих особливостей;</w:t>
            </w:r>
          </w:p>
          <w:p w14:paraId="5C42B0B4" w14:textId="4D3E07A9"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є такою, строк дії якої закінчився;</w:t>
            </w:r>
          </w:p>
          <w:p w14:paraId="0581C9C1" w14:textId="7F006D47"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w:t>
            </w:r>
            <w:r w:rsidR="002B4EF9" w:rsidRPr="00B11393">
              <w:rPr>
                <w:rFonts w:ascii="Times New Roman" w:eastAsia="Times New Roman" w:hAnsi="Times New Roman"/>
                <w:sz w:val="24"/>
                <w:szCs w:val="24"/>
                <w:highlight w:val="white"/>
                <w:lang w:eastAsia="uk-UA" w:bidi="bo-CN"/>
              </w:rPr>
              <w:lastRenderedPageBreak/>
              <w:t>відсоток перевищення або відсоток перевищення є більшим, ніж зазначений замовником в тендерній документації;</w:t>
            </w:r>
          </w:p>
          <w:p w14:paraId="5F2594DA" w14:textId="3C5CD48F" w:rsidR="002B4EF9" w:rsidRPr="00B11393" w:rsidRDefault="00515749" w:rsidP="00515749">
            <w:pPr>
              <w:shd w:val="clear" w:color="auto" w:fill="FFFFFF"/>
              <w:spacing w:after="16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не відповідає вимогам, установленим у тендерній документації відповідно до абзацу першого частини третьої статті 22 Закону;</w:t>
            </w:r>
          </w:p>
          <w:p w14:paraId="3FCC61B0" w14:textId="77777777" w:rsidR="002B4EF9" w:rsidRPr="00B11393" w:rsidRDefault="002B4EF9" w:rsidP="00515749">
            <w:pPr>
              <w:shd w:val="clear" w:color="auto" w:fill="FFFFFF"/>
              <w:spacing w:after="0" w:line="240" w:lineRule="auto"/>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3) переможець процедури закупівлі:</w:t>
            </w:r>
          </w:p>
          <w:p w14:paraId="1ECC6565" w14:textId="585C79C8"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відмовився від підписання договору про закупівлю відповідно до вимог тендерної документації або укладення договору про закупівлю;</w:t>
            </w:r>
          </w:p>
          <w:p w14:paraId="225A9FF8" w14:textId="7969E6DE"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9B7C37D" w14:textId="43F3682D"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не надав забезпечення виконання договору про закупівлю, якщо таке забезпечення вимагалося замовником;</w:t>
            </w:r>
          </w:p>
          <w:p w14:paraId="69D35671" w14:textId="28DE77F6" w:rsidR="002B4EF9" w:rsidRPr="00B11393" w:rsidRDefault="00515749" w:rsidP="00515749">
            <w:pPr>
              <w:shd w:val="clear" w:color="auto" w:fill="FFFFFF"/>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 </w:t>
            </w:r>
            <w:r w:rsidR="002B4EF9" w:rsidRPr="00B11393">
              <w:rPr>
                <w:rFonts w:ascii="Times New Roman" w:eastAsia="Times New Roman" w:hAnsi="Times New Roman"/>
                <w:sz w:val="24"/>
                <w:szCs w:val="24"/>
                <w:highlight w:val="white"/>
                <w:lang w:eastAsia="uk-UA" w:bidi="bo-C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2FA6285" w14:textId="77777777" w:rsidR="00515749" w:rsidRPr="00B11393" w:rsidRDefault="00515749" w:rsidP="00515749">
            <w:pPr>
              <w:shd w:val="clear" w:color="auto" w:fill="FFFFFF"/>
              <w:spacing w:after="160" w:line="240" w:lineRule="auto"/>
              <w:ind w:firstLine="494"/>
              <w:jc w:val="both"/>
              <w:rPr>
                <w:rFonts w:ascii="Times New Roman" w:eastAsia="Times New Roman" w:hAnsi="Times New Roman"/>
                <w:b/>
                <w:i/>
                <w:sz w:val="24"/>
                <w:szCs w:val="24"/>
                <w:highlight w:val="white"/>
                <w:lang w:eastAsia="uk-UA" w:bidi="bo-CN"/>
              </w:rPr>
            </w:pPr>
          </w:p>
          <w:p w14:paraId="6BA82A8E" w14:textId="06667099" w:rsidR="002B4EF9" w:rsidRPr="00B11393" w:rsidRDefault="002B4EF9" w:rsidP="00E567E8">
            <w:pPr>
              <w:shd w:val="clear" w:color="auto" w:fill="FFFFFF"/>
              <w:spacing w:after="160" w:line="240" w:lineRule="auto"/>
              <w:ind w:firstLine="211"/>
              <w:jc w:val="both"/>
              <w:rPr>
                <w:rFonts w:ascii="Times New Roman" w:eastAsia="Times New Roman" w:hAnsi="Times New Roman"/>
                <w:b/>
                <w:i/>
                <w:sz w:val="24"/>
                <w:szCs w:val="24"/>
                <w:highlight w:val="white"/>
                <w:lang w:eastAsia="uk-UA" w:bidi="bo-CN"/>
              </w:rPr>
            </w:pPr>
            <w:r w:rsidRPr="00B11393">
              <w:rPr>
                <w:rFonts w:ascii="Times New Roman" w:eastAsia="Times New Roman" w:hAnsi="Times New Roman"/>
                <w:b/>
                <w:i/>
                <w:sz w:val="24"/>
                <w:szCs w:val="24"/>
                <w:highlight w:val="white"/>
                <w:lang w:eastAsia="uk-UA" w:bidi="bo-CN"/>
              </w:rPr>
              <w:t>Замовник може відхилити тендерну пропозицію із зазначенням аргументації в електронній системі закупівель у разі, коли:</w:t>
            </w:r>
          </w:p>
          <w:p w14:paraId="2D756CF1" w14:textId="77777777" w:rsidR="002B4EF9" w:rsidRPr="00B11393"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CE12E00" w14:textId="77777777" w:rsidR="002B4EF9" w:rsidRPr="00B11393" w:rsidRDefault="002B4EF9" w:rsidP="00515749">
            <w:pPr>
              <w:spacing w:after="0" w:line="240" w:lineRule="auto"/>
              <w:ind w:firstLine="493"/>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5AE5E50" w14:textId="77777777" w:rsidR="002B4EF9" w:rsidRPr="00B11393" w:rsidRDefault="002B4EF9" w:rsidP="00E567E8">
            <w:pPr>
              <w:spacing w:after="16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5922E9A0" w14:textId="7D64F242" w:rsidR="006575AC" w:rsidRPr="00B11393" w:rsidRDefault="002B4EF9" w:rsidP="00E567E8">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highlight w:val="white"/>
                <w:lang w:eastAsia="uk-UA" w:bidi="bo-CN"/>
              </w:rPr>
              <w:lastRenderedPageBreak/>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632E78" w:rsidRPr="00B11393" w14:paraId="35DBD05B" w14:textId="77777777" w:rsidTr="00596F46">
        <w:trPr>
          <w:trHeight w:val="522"/>
          <w:jc w:val="center"/>
        </w:trPr>
        <w:tc>
          <w:tcPr>
            <w:tcW w:w="9996" w:type="dxa"/>
            <w:gridSpan w:val="3"/>
            <w:shd w:val="clear" w:color="auto" w:fill="A5A5A5"/>
            <w:vAlign w:val="center"/>
          </w:tcPr>
          <w:p w14:paraId="08440E0D" w14:textId="725DF861" w:rsidR="00632E78" w:rsidRPr="00B11393" w:rsidRDefault="00632E78" w:rsidP="00575B91">
            <w:pPr>
              <w:widowControl w:val="0"/>
              <w:spacing w:after="0" w:line="240" w:lineRule="auto"/>
              <w:ind w:hanging="21"/>
              <w:contextualSpacing/>
              <w:jc w:val="center"/>
              <w:rPr>
                <w:rFonts w:ascii="Times New Roman" w:hAnsi="Times New Roman"/>
                <w:sz w:val="24"/>
                <w:szCs w:val="24"/>
              </w:rPr>
            </w:pPr>
            <w:r w:rsidRPr="00B11393">
              <w:rPr>
                <w:rFonts w:ascii="Times New Roman" w:hAnsi="Times New Roman"/>
                <w:b/>
                <w:sz w:val="24"/>
                <w:szCs w:val="24"/>
              </w:rPr>
              <w:lastRenderedPageBreak/>
              <w:t xml:space="preserve">Розділ VI. </w:t>
            </w:r>
            <w:r w:rsidRPr="00B11393">
              <w:rPr>
                <w:rFonts w:ascii="Times New Roman" w:hAnsi="Times New Roman"/>
                <w:b/>
                <w:sz w:val="24"/>
                <w:szCs w:val="24"/>
                <w:bdr w:val="none" w:sz="0" w:space="0" w:color="auto" w:frame="1"/>
                <w:lang w:eastAsia="uk-UA"/>
              </w:rPr>
              <w:t xml:space="preserve">Результати </w:t>
            </w:r>
            <w:r w:rsidR="00575B91" w:rsidRPr="00B11393">
              <w:rPr>
                <w:rFonts w:ascii="Times New Roman" w:hAnsi="Times New Roman"/>
                <w:b/>
                <w:sz w:val="24"/>
                <w:szCs w:val="24"/>
                <w:bdr w:val="none" w:sz="0" w:space="0" w:color="auto" w:frame="1"/>
                <w:lang w:eastAsia="uk-UA"/>
              </w:rPr>
              <w:t>торгів</w:t>
            </w:r>
            <w:r w:rsidRPr="00B11393">
              <w:rPr>
                <w:rFonts w:ascii="Times New Roman" w:hAnsi="Times New Roman"/>
                <w:b/>
                <w:sz w:val="24"/>
                <w:szCs w:val="24"/>
                <w:bdr w:val="none" w:sz="0" w:space="0" w:color="auto" w:frame="1"/>
                <w:lang w:eastAsia="uk-UA"/>
              </w:rPr>
              <w:t xml:space="preserve"> та укладання договору про закупівлю</w:t>
            </w:r>
          </w:p>
        </w:tc>
      </w:tr>
      <w:tr w:rsidR="00632E78" w:rsidRPr="00B11393" w14:paraId="48EA033E" w14:textId="77777777" w:rsidTr="008E6042">
        <w:trPr>
          <w:trHeight w:val="522"/>
          <w:jc w:val="center"/>
        </w:trPr>
        <w:tc>
          <w:tcPr>
            <w:tcW w:w="569" w:type="dxa"/>
            <w:shd w:val="clear" w:color="auto" w:fill="auto"/>
          </w:tcPr>
          <w:p w14:paraId="4CD4FF69" w14:textId="77777777" w:rsidR="00632E78" w:rsidRPr="00B11393" w:rsidRDefault="00632E78" w:rsidP="00632E78">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1</w:t>
            </w:r>
          </w:p>
        </w:tc>
        <w:tc>
          <w:tcPr>
            <w:tcW w:w="3499" w:type="dxa"/>
            <w:shd w:val="clear" w:color="auto" w:fill="auto"/>
          </w:tcPr>
          <w:p w14:paraId="22573C82" w14:textId="025BC200" w:rsidR="00632E78" w:rsidRPr="00B11393" w:rsidRDefault="001530D2" w:rsidP="00217B51">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4"/>
                <w:lang w:eastAsia="uk-UA"/>
              </w:rPr>
              <w:t>Відміна тендеру чи визнання тендеру таким, що не відбувся</w:t>
            </w:r>
          </w:p>
        </w:tc>
        <w:tc>
          <w:tcPr>
            <w:tcW w:w="5928" w:type="dxa"/>
            <w:shd w:val="clear" w:color="auto" w:fill="auto"/>
          </w:tcPr>
          <w:p w14:paraId="7B73410A" w14:textId="61EA125B" w:rsidR="002B4EF9" w:rsidRPr="00B11393" w:rsidRDefault="002B4EF9"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B11393">
              <w:rPr>
                <w:rFonts w:ascii="Times New Roman" w:eastAsia="Times New Roman" w:hAnsi="Times New Roman"/>
                <w:b/>
                <w:i/>
                <w:sz w:val="24"/>
                <w:szCs w:val="24"/>
                <w:highlight w:val="white"/>
                <w:lang w:eastAsia="uk-UA" w:bidi="bo-CN"/>
              </w:rPr>
              <w:t>Замовник відміняє</w:t>
            </w:r>
            <w:r w:rsidR="001530D2" w:rsidRPr="00B11393">
              <w:rPr>
                <w:rFonts w:ascii="Times New Roman" w:eastAsia="Times New Roman" w:hAnsi="Times New Roman"/>
                <w:b/>
                <w:i/>
                <w:sz w:val="24"/>
                <w:szCs w:val="24"/>
                <w:highlight w:val="white"/>
                <w:lang w:eastAsia="uk-UA" w:bidi="bo-CN"/>
              </w:rPr>
              <w:t xml:space="preserve"> тендер</w:t>
            </w:r>
            <w:r w:rsidRPr="00B11393">
              <w:rPr>
                <w:rFonts w:ascii="Times New Roman" w:eastAsia="Times New Roman" w:hAnsi="Times New Roman"/>
                <w:b/>
                <w:i/>
                <w:sz w:val="24"/>
                <w:szCs w:val="24"/>
                <w:highlight w:val="white"/>
                <w:lang w:eastAsia="uk-UA" w:bidi="bo-CN"/>
              </w:rPr>
              <w:t xml:space="preserve"> </w:t>
            </w:r>
            <w:r w:rsidR="001530D2" w:rsidRPr="00B11393">
              <w:rPr>
                <w:rFonts w:ascii="Times New Roman" w:eastAsia="Times New Roman" w:hAnsi="Times New Roman"/>
                <w:b/>
                <w:i/>
                <w:sz w:val="24"/>
                <w:szCs w:val="24"/>
                <w:highlight w:val="white"/>
                <w:lang w:eastAsia="uk-UA" w:bidi="bo-CN"/>
              </w:rPr>
              <w:t>(</w:t>
            </w:r>
            <w:r w:rsidRPr="00B11393">
              <w:rPr>
                <w:rFonts w:ascii="Times New Roman" w:eastAsia="Times New Roman" w:hAnsi="Times New Roman"/>
                <w:b/>
                <w:i/>
                <w:sz w:val="24"/>
                <w:szCs w:val="24"/>
                <w:highlight w:val="white"/>
                <w:lang w:eastAsia="uk-UA" w:bidi="bo-CN"/>
              </w:rPr>
              <w:t>відкриті торги</w:t>
            </w:r>
            <w:r w:rsidR="001530D2" w:rsidRPr="00B11393">
              <w:rPr>
                <w:rFonts w:ascii="Times New Roman" w:eastAsia="Times New Roman" w:hAnsi="Times New Roman"/>
                <w:b/>
                <w:i/>
                <w:sz w:val="24"/>
                <w:szCs w:val="24"/>
                <w:highlight w:val="white"/>
                <w:lang w:eastAsia="uk-UA" w:bidi="bo-CN"/>
              </w:rPr>
              <w:t>)</w:t>
            </w:r>
            <w:r w:rsidRPr="00B11393">
              <w:rPr>
                <w:rFonts w:ascii="Times New Roman" w:eastAsia="Times New Roman" w:hAnsi="Times New Roman"/>
                <w:b/>
                <w:i/>
                <w:sz w:val="24"/>
                <w:szCs w:val="24"/>
                <w:highlight w:val="white"/>
                <w:lang w:eastAsia="uk-UA" w:bidi="bo-CN"/>
              </w:rPr>
              <w:t xml:space="preserve"> у разі:</w:t>
            </w:r>
          </w:p>
          <w:p w14:paraId="0F9328D4"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1) відсутності подальшої потреби в закупівлі товарів, робіт чи послуг;</w:t>
            </w:r>
          </w:p>
          <w:p w14:paraId="1B91FACD"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A4F3D46"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3) скорочення обсягу видатків на здійснення закупівлі товарів, робіт чи послуг;</w:t>
            </w:r>
          </w:p>
          <w:p w14:paraId="5CEE861D"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4) коли здійснення закупівлі стало неможливим внаслідок дії обставин непереборної сили.</w:t>
            </w:r>
          </w:p>
          <w:p w14:paraId="459BDEA7" w14:textId="77777777" w:rsidR="002B4EF9" w:rsidRPr="00B11393" w:rsidRDefault="002B4EF9" w:rsidP="00217B51">
            <w:pPr>
              <w:widowControl w:val="0"/>
              <w:spacing w:after="0" w:line="240" w:lineRule="auto"/>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У разі відміни відкритих торгів замовник </w:t>
            </w:r>
            <w:r w:rsidRPr="00B11393">
              <w:rPr>
                <w:rFonts w:ascii="Times New Roman" w:eastAsia="Times New Roman" w:hAnsi="Times New Roman"/>
                <w:b/>
                <w:i/>
                <w:sz w:val="24"/>
                <w:szCs w:val="24"/>
                <w:highlight w:val="white"/>
                <w:lang w:eastAsia="uk-UA" w:bidi="bo-CN"/>
              </w:rPr>
              <w:t>протягом одного робочого дня</w:t>
            </w:r>
            <w:r w:rsidRPr="00B11393">
              <w:rPr>
                <w:rFonts w:ascii="Times New Roman" w:eastAsia="Times New Roman" w:hAnsi="Times New Roman"/>
                <w:sz w:val="24"/>
                <w:szCs w:val="24"/>
                <w:highlight w:val="white"/>
                <w:lang w:eastAsia="uk-UA" w:bidi="bo-CN"/>
              </w:rPr>
              <w:t xml:space="preserve"> з дати прийняття відповідного рішення зазначає в електронній системі закупівель підстави прийняття такого рішення.</w:t>
            </w:r>
          </w:p>
          <w:p w14:paraId="66FCB794" w14:textId="77777777" w:rsidR="00217B51" w:rsidRPr="00B11393" w:rsidRDefault="00217B51" w:rsidP="00217B51">
            <w:pPr>
              <w:widowControl w:val="0"/>
              <w:spacing w:after="0" w:line="240" w:lineRule="auto"/>
              <w:jc w:val="both"/>
              <w:rPr>
                <w:rFonts w:ascii="Times New Roman" w:eastAsia="Times New Roman" w:hAnsi="Times New Roman"/>
                <w:b/>
                <w:i/>
                <w:sz w:val="24"/>
                <w:szCs w:val="24"/>
                <w:highlight w:val="white"/>
                <w:lang w:eastAsia="uk-UA" w:bidi="bo-CN"/>
              </w:rPr>
            </w:pPr>
          </w:p>
          <w:p w14:paraId="07B97786" w14:textId="3245C940" w:rsidR="002B4EF9" w:rsidRPr="00B11393" w:rsidRDefault="001530D2" w:rsidP="00217B51">
            <w:pPr>
              <w:widowControl w:val="0"/>
              <w:spacing w:after="0" w:line="240" w:lineRule="auto"/>
              <w:jc w:val="both"/>
              <w:rPr>
                <w:rFonts w:ascii="Times New Roman" w:eastAsia="Times New Roman" w:hAnsi="Times New Roman"/>
                <w:b/>
                <w:i/>
                <w:sz w:val="24"/>
                <w:szCs w:val="24"/>
                <w:highlight w:val="white"/>
                <w:lang w:eastAsia="uk-UA" w:bidi="bo-CN"/>
              </w:rPr>
            </w:pPr>
            <w:r w:rsidRPr="00B11393">
              <w:rPr>
                <w:rFonts w:ascii="Times New Roman" w:eastAsia="Times New Roman" w:hAnsi="Times New Roman"/>
                <w:b/>
                <w:i/>
                <w:sz w:val="24"/>
                <w:szCs w:val="24"/>
                <w:highlight w:val="white"/>
                <w:lang w:eastAsia="uk-UA" w:bidi="bo-CN"/>
              </w:rPr>
              <w:t>Тендер (в</w:t>
            </w:r>
            <w:r w:rsidR="002B4EF9" w:rsidRPr="00B11393">
              <w:rPr>
                <w:rFonts w:ascii="Times New Roman" w:eastAsia="Times New Roman" w:hAnsi="Times New Roman"/>
                <w:b/>
                <w:i/>
                <w:sz w:val="24"/>
                <w:szCs w:val="24"/>
                <w:highlight w:val="white"/>
                <w:lang w:eastAsia="uk-UA" w:bidi="bo-CN"/>
              </w:rPr>
              <w:t>ідкриті торги</w:t>
            </w:r>
            <w:r w:rsidRPr="00B11393">
              <w:rPr>
                <w:rFonts w:ascii="Times New Roman" w:eastAsia="Times New Roman" w:hAnsi="Times New Roman"/>
                <w:b/>
                <w:i/>
                <w:sz w:val="24"/>
                <w:szCs w:val="24"/>
                <w:highlight w:val="white"/>
                <w:lang w:eastAsia="uk-UA" w:bidi="bo-CN"/>
              </w:rPr>
              <w:t>)</w:t>
            </w:r>
            <w:r w:rsidR="002B4EF9" w:rsidRPr="00B11393">
              <w:rPr>
                <w:rFonts w:ascii="Times New Roman" w:eastAsia="Times New Roman" w:hAnsi="Times New Roman"/>
                <w:b/>
                <w:i/>
                <w:sz w:val="24"/>
                <w:szCs w:val="24"/>
                <w:highlight w:val="white"/>
                <w:lang w:eastAsia="uk-UA" w:bidi="bo-CN"/>
              </w:rPr>
              <w:t xml:space="preserve"> автоматично відміняються електронною системою закупівель у разі:</w:t>
            </w:r>
          </w:p>
          <w:p w14:paraId="712B14C3"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CC868D0" w14:textId="77777777" w:rsidR="002B4EF9" w:rsidRPr="00B11393" w:rsidRDefault="002B4EF9" w:rsidP="00217B51">
            <w:pPr>
              <w:widowControl w:val="0"/>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2) неподання жодної тендерної пропозиції для участі у відкритих торгах у строк, установлений замовником згідно з Особливостями.</w:t>
            </w:r>
          </w:p>
          <w:p w14:paraId="4F69C3A9" w14:textId="77777777" w:rsidR="002B4EF9" w:rsidRPr="00B11393"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27840AE7" w14:textId="77777777" w:rsidR="002B4EF9" w:rsidRPr="00B11393" w:rsidRDefault="002B4EF9" w:rsidP="00E567E8">
            <w:pPr>
              <w:widowControl w:val="0"/>
              <w:spacing w:after="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Відкриті торги можуть бути відмінені частково (за лотом).</w:t>
            </w:r>
          </w:p>
          <w:p w14:paraId="0A8FC7A0" w14:textId="0FA317F6" w:rsidR="00632E78" w:rsidRPr="00B11393" w:rsidRDefault="002B4EF9" w:rsidP="00E567E8">
            <w:pPr>
              <w:widowControl w:val="0"/>
              <w:spacing w:after="0" w:line="240" w:lineRule="auto"/>
              <w:ind w:firstLine="211"/>
              <w:contextualSpacing/>
              <w:jc w:val="both"/>
              <w:rPr>
                <w:rFonts w:ascii="Times New Roman" w:hAnsi="Times New Roman"/>
                <w:sz w:val="24"/>
                <w:szCs w:val="24"/>
                <w:lang w:eastAsia="uk-UA"/>
              </w:rPr>
            </w:pPr>
            <w:r w:rsidRPr="00B11393">
              <w:rPr>
                <w:rFonts w:ascii="Times New Roman" w:eastAsia="Times New Roman" w:hAnsi="Times New Roman"/>
                <w:sz w:val="24"/>
                <w:szCs w:val="24"/>
                <w:highlight w:val="white"/>
                <w:lang w:eastAsia="uk-UA" w:bidi="bo-C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11393">
              <w:rPr>
                <w:rFonts w:ascii="Times New Roman" w:eastAsia="Times New Roman" w:hAnsi="Times New Roman"/>
                <w:color w:val="4A86E8"/>
                <w:sz w:val="24"/>
                <w:szCs w:val="24"/>
                <w:highlight w:val="white"/>
                <w:lang w:eastAsia="uk-UA" w:bidi="bo-CN"/>
              </w:rPr>
              <w:t>.</w:t>
            </w:r>
          </w:p>
        </w:tc>
      </w:tr>
      <w:tr w:rsidR="00632E78" w:rsidRPr="00B11393" w14:paraId="66BAE762" w14:textId="77777777" w:rsidTr="008E6042">
        <w:trPr>
          <w:trHeight w:val="522"/>
          <w:jc w:val="center"/>
        </w:trPr>
        <w:tc>
          <w:tcPr>
            <w:tcW w:w="569" w:type="dxa"/>
            <w:shd w:val="clear" w:color="auto" w:fill="auto"/>
          </w:tcPr>
          <w:p w14:paraId="548B2B40" w14:textId="77777777" w:rsidR="00632E78" w:rsidRPr="00B11393" w:rsidRDefault="00632E78" w:rsidP="00632E78">
            <w:pPr>
              <w:widowControl w:val="0"/>
              <w:spacing w:after="0" w:line="240" w:lineRule="auto"/>
              <w:contextualSpacing/>
              <w:jc w:val="both"/>
              <w:rPr>
                <w:rFonts w:ascii="Times New Roman" w:hAnsi="Times New Roman"/>
                <w:b/>
                <w:sz w:val="24"/>
                <w:szCs w:val="24"/>
              </w:rPr>
            </w:pPr>
            <w:r w:rsidRPr="00B11393">
              <w:rPr>
                <w:rFonts w:ascii="Times New Roman" w:hAnsi="Times New Roman"/>
                <w:b/>
                <w:sz w:val="24"/>
                <w:szCs w:val="24"/>
              </w:rPr>
              <w:t>2</w:t>
            </w:r>
          </w:p>
        </w:tc>
        <w:tc>
          <w:tcPr>
            <w:tcW w:w="3499" w:type="dxa"/>
            <w:shd w:val="clear" w:color="auto" w:fill="auto"/>
          </w:tcPr>
          <w:p w14:paraId="7A072C42" w14:textId="795937F5" w:rsidR="00632E78" w:rsidRPr="00B11393" w:rsidRDefault="00632E78" w:rsidP="00632E78">
            <w:pPr>
              <w:widowControl w:val="0"/>
              <w:spacing w:after="0" w:line="240" w:lineRule="auto"/>
              <w:contextualSpacing/>
              <w:jc w:val="both"/>
              <w:rPr>
                <w:rFonts w:ascii="Times New Roman" w:hAnsi="Times New Roman"/>
                <w:b/>
                <w:sz w:val="24"/>
                <w:szCs w:val="24"/>
                <w:lang w:eastAsia="uk-UA"/>
              </w:rPr>
            </w:pPr>
            <w:r w:rsidRPr="00B11393">
              <w:rPr>
                <w:rFonts w:ascii="Times New Roman" w:hAnsi="Times New Roman"/>
                <w:b/>
                <w:sz w:val="24"/>
                <w:szCs w:val="24"/>
                <w:lang w:eastAsia="uk-UA"/>
              </w:rPr>
              <w:t xml:space="preserve">Строк укладання договору </w:t>
            </w:r>
            <w:r w:rsidR="004B3C62" w:rsidRPr="00B11393">
              <w:rPr>
                <w:rFonts w:ascii="Times New Roman" w:hAnsi="Times New Roman"/>
                <w:b/>
                <w:sz w:val="24"/>
                <w:szCs w:val="24"/>
                <w:lang w:eastAsia="uk-UA"/>
              </w:rPr>
              <w:t>про закупівлю</w:t>
            </w:r>
          </w:p>
        </w:tc>
        <w:tc>
          <w:tcPr>
            <w:tcW w:w="5928" w:type="dxa"/>
            <w:shd w:val="clear" w:color="auto" w:fill="auto"/>
          </w:tcPr>
          <w:p w14:paraId="23572897" w14:textId="5F4BAFF5" w:rsidR="002B4EF9" w:rsidRPr="00B11393"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11393">
              <w:rPr>
                <w:rFonts w:ascii="Times New Roman" w:eastAsia="Times New Roman" w:hAnsi="Times New Roman"/>
                <w:b/>
                <w:i/>
                <w:sz w:val="24"/>
                <w:szCs w:val="24"/>
                <w:lang w:eastAsia="uk-UA"/>
              </w:rPr>
              <w:t xml:space="preserve">не пізніше ніж </w:t>
            </w:r>
            <w:r w:rsidRPr="00B11393">
              <w:rPr>
                <w:rFonts w:ascii="Times New Roman" w:eastAsia="Times New Roman" w:hAnsi="Times New Roman"/>
                <w:b/>
                <w:i/>
                <w:sz w:val="24"/>
                <w:szCs w:val="24"/>
                <w:lang w:eastAsia="uk-UA"/>
              </w:rPr>
              <w:lastRenderedPageBreak/>
              <w:t>через 15 днів</w:t>
            </w:r>
            <w:r w:rsidRPr="00B11393">
              <w:rPr>
                <w:rFonts w:ascii="Times New Roman" w:eastAsia="Times New Roman" w:hAnsi="Times New Roman"/>
                <w:sz w:val="24"/>
                <w:szCs w:val="24"/>
                <w:lang w:eastAsia="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11393">
              <w:rPr>
                <w:rFonts w:ascii="Times New Roman" w:eastAsia="Times New Roman" w:hAnsi="Times New Roman"/>
                <w:b/>
                <w:i/>
                <w:sz w:val="24"/>
                <w:szCs w:val="24"/>
                <w:lang w:eastAsia="uk-UA"/>
              </w:rPr>
              <w:t>може бути продовжений до 60 днів</w:t>
            </w:r>
            <w:r w:rsidRPr="00B11393">
              <w:rPr>
                <w:rFonts w:ascii="Times New Roman" w:eastAsia="Times New Roman" w:hAnsi="Times New Roman"/>
                <w:sz w:val="24"/>
                <w:szCs w:val="24"/>
                <w:lang w:eastAsia="uk-UA"/>
              </w:rPr>
              <w:t xml:space="preserve">. </w:t>
            </w:r>
          </w:p>
          <w:p w14:paraId="61BCFF05" w14:textId="77777777" w:rsidR="002B4EF9" w:rsidRPr="00B11393"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B5A4F3E" w14:textId="77777777" w:rsidR="00632E78" w:rsidRPr="00B11393" w:rsidRDefault="002B4EF9" w:rsidP="00217B51">
            <w:pPr>
              <w:widowControl w:val="0"/>
              <w:spacing w:after="0" w:line="240" w:lineRule="auto"/>
              <w:ind w:firstLine="211"/>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З метою забезпечення права на оскарження рішень замовника до органу оскарження договір про закупівлю </w:t>
            </w:r>
            <w:r w:rsidRPr="00B11393">
              <w:rPr>
                <w:rFonts w:ascii="Times New Roman" w:eastAsia="Times New Roman" w:hAnsi="Times New Roman"/>
                <w:b/>
                <w:i/>
                <w:sz w:val="24"/>
                <w:szCs w:val="24"/>
                <w:lang w:eastAsia="uk-UA"/>
              </w:rPr>
              <w:t>не може бути укладено раніше ніж через п’ять днів</w:t>
            </w:r>
            <w:r w:rsidRPr="00B11393">
              <w:rPr>
                <w:rFonts w:ascii="Times New Roman" w:eastAsia="Times New Roman" w:hAnsi="Times New Roman"/>
                <w:i/>
                <w:sz w:val="24"/>
                <w:szCs w:val="24"/>
                <w:lang w:eastAsia="uk-UA"/>
              </w:rPr>
              <w:t xml:space="preserve"> </w:t>
            </w:r>
            <w:r w:rsidRPr="00B11393">
              <w:rPr>
                <w:rFonts w:ascii="Times New Roman" w:eastAsia="Times New Roman" w:hAnsi="Times New Roman"/>
                <w:sz w:val="24"/>
                <w:szCs w:val="24"/>
                <w:lang w:eastAsia="uk-UA"/>
              </w:rPr>
              <w:t>з дати оприлюднення в електронній системі закупівель повідомлення про намір укласти договір про закупівлю.</w:t>
            </w:r>
          </w:p>
          <w:p w14:paraId="6BF31008" w14:textId="48951BDA" w:rsidR="00217B51" w:rsidRPr="00B11393" w:rsidRDefault="00217B51" w:rsidP="00217B51">
            <w:pPr>
              <w:widowControl w:val="0"/>
              <w:spacing w:after="0" w:line="240" w:lineRule="auto"/>
              <w:ind w:firstLine="211"/>
              <w:jc w:val="both"/>
              <w:rPr>
                <w:rFonts w:ascii="Times New Roman" w:eastAsia="Times New Roman" w:hAnsi="Times New Roman"/>
                <w:sz w:val="24"/>
                <w:szCs w:val="24"/>
                <w:lang w:eastAsia="uk-UA"/>
              </w:rPr>
            </w:pPr>
          </w:p>
        </w:tc>
      </w:tr>
      <w:tr w:rsidR="00632E78" w:rsidRPr="00B11393" w14:paraId="5AA33D3A" w14:textId="77777777" w:rsidTr="008E6042">
        <w:trPr>
          <w:trHeight w:val="522"/>
          <w:jc w:val="center"/>
        </w:trPr>
        <w:tc>
          <w:tcPr>
            <w:tcW w:w="569" w:type="dxa"/>
            <w:shd w:val="clear" w:color="auto" w:fill="auto"/>
          </w:tcPr>
          <w:p w14:paraId="2B4B8AC5" w14:textId="77777777" w:rsidR="00632E78" w:rsidRPr="00B11393" w:rsidRDefault="00632E78" w:rsidP="00632E78">
            <w:pPr>
              <w:widowControl w:val="0"/>
              <w:spacing w:after="0" w:line="240" w:lineRule="auto"/>
              <w:contextualSpacing/>
              <w:jc w:val="both"/>
              <w:rPr>
                <w:rFonts w:ascii="Times New Roman" w:hAnsi="Times New Roman"/>
                <w:b/>
                <w:sz w:val="24"/>
                <w:szCs w:val="24"/>
              </w:rPr>
            </w:pPr>
            <w:r w:rsidRPr="00B11393">
              <w:rPr>
                <w:rFonts w:ascii="Times New Roman" w:hAnsi="Times New Roman"/>
                <w:b/>
                <w:sz w:val="24"/>
                <w:szCs w:val="24"/>
              </w:rPr>
              <w:lastRenderedPageBreak/>
              <w:t>3</w:t>
            </w:r>
          </w:p>
        </w:tc>
        <w:tc>
          <w:tcPr>
            <w:tcW w:w="3499" w:type="dxa"/>
            <w:shd w:val="clear" w:color="auto" w:fill="auto"/>
          </w:tcPr>
          <w:p w14:paraId="0C177E30" w14:textId="4720488B" w:rsidR="00632E78" w:rsidRPr="00B11393" w:rsidRDefault="00632E78" w:rsidP="00632E78">
            <w:pPr>
              <w:widowControl w:val="0"/>
              <w:spacing w:after="0" w:line="240" w:lineRule="auto"/>
              <w:contextualSpacing/>
              <w:rPr>
                <w:rFonts w:ascii="Times New Roman" w:hAnsi="Times New Roman"/>
                <w:b/>
                <w:sz w:val="24"/>
                <w:szCs w:val="24"/>
                <w:lang w:eastAsia="uk-UA"/>
              </w:rPr>
            </w:pPr>
            <w:proofErr w:type="spellStart"/>
            <w:r w:rsidRPr="00B11393">
              <w:rPr>
                <w:rFonts w:ascii="Times New Roman" w:hAnsi="Times New Roman"/>
                <w:b/>
                <w:sz w:val="24"/>
                <w:szCs w:val="24"/>
                <w:lang w:eastAsia="uk-UA"/>
              </w:rPr>
              <w:t>Про</w:t>
            </w:r>
            <w:r w:rsidR="00A93A47" w:rsidRPr="00B11393">
              <w:rPr>
                <w:rFonts w:ascii="Times New Roman" w:hAnsi="Times New Roman"/>
                <w:b/>
                <w:sz w:val="24"/>
                <w:szCs w:val="24"/>
                <w:lang w:eastAsia="uk-UA"/>
              </w:rPr>
              <w:t>є</w:t>
            </w:r>
            <w:r w:rsidRPr="00B11393">
              <w:rPr>
                <w:rFonts w:ascii="Times New Roman" w:hAnsi="Times New Roman"/>
                <w:b/>
                <w:sz w:val="24"/>
                <w:szCs w:val="24"/>
                <w:lang w:eastAsia="uk-UA"/>
              </w:rPr>
              <w:t>кт</w:t>
            </w:r>
            <w:proofErr w:type="spellEnd"/>
            <w:r w:rsidRPr="00B11393">
              <w:rPr>
                <w:rFonts w:ascii="Times New Roman" w:hAnsi="Times New Roman"/>
                <w:b/>
                <w:sz w:val="24"/>
                <w:szCs w:val="24"/>
                <w:lang w:eastAsia="uk-UA"/>
              </w:rPr>
              <w:t xml:space="preserve"> договору про закупівлю </w:t>
            </w:r>
          </w:p>
        </w:tc>
        <w:tc>
          <w:tcPr>
            <w:tcW w:w="5928" w:type="dxa"/>
            <w:shd w:val="clear" w:color="auto" w:fill="auto"/>
          </w:tcPr>
          <w:p w14:paraId="17218DDC" w14:textId="60B8635E" w:rsidR="002B4EF9" w:rsidRPr="00B11393" w:rsidRDefault="002B4EF9" w:rsidP="00217B51">
            <w:pPr>
              <w:widowControl w:val="0"/>
              <w:spacing w:after="0" w:line="240" w:lineRule="auto"/>
              <w:ind w:firstLine="211"/>
              <w:contextualSpacing/>
              <w:jc w:val="both"/>
              <w:rPr>
                <w:rFonts w:ascii="Times New Roman" w:hAnsi="Times New Roman"/>
                <w:sz w:val="24"/>
                <w:szCs w:val="24"/>
              </w:rPr>
            </w:pPr>
            <w:proofErr w:type="spellStart"/>
            <w:r w:rsidRPr="00B11393">
              <w:rPr>
                <w:rFonts w:ascii="Times New Roman" w:hAnsi="Times New Roman"/>
                <w:sz w:val="24"/>
                <w:szCs w:val="24"/>
              </w:rPr>
              <w:t>Проєкт</w:t>
            </w:r>
            <w:proofErr w:type="spellEnd"/>
            <w:r w:rsidRPr="00B11393">
              <w:rPr>
                <w:rFonts w:ascii="Times New Roman" w:hAnsi="Times New Roman"/>
                <w:sz w:val="24"/>
                <w:szCs w:val="24"/>
              </w:rPr>
              <w:t xml:space="preserve"> договору про закупівлю викладено </w:t>
            </w:r>
            <w:r w:rsidR="00E567E8" w:rsidRPr="00B11393">
              <w:rPr>
                <w:rFonts w:ascii="Times New Roman" w:hAnsi="Times New Roman"/>
                <w:sz w:val="24"/>
                <w:szCs w:val="24"/>
              </w:rPr>
              <w:t>у</w:t>
            </w:r>
            <w:r w:rsidRPr="00B11393">
              <w:rPr>
                <w:rFonts w:ascii="Times New Roman" w:hAnsi="Times New Roman"/>
                <w:sz w:val="24"/>
                <w:szCs w:val="24"/>
              </w:rPr>
              <w:t xml:space="preserve"> </w:t>
            </w:r>
            <w:r w:rsidR="00217B51" w:rsidRPr="00B11393">
              <w:rPr>
                <w:rFonts w:ascii="Times New Roman" w:hAnsi="Times New Roman"/>
                <w:sz w:val="24"/>
                <w:szCs w:val="24"/>
              </w:rPr>
              <w:t xml:space="preserve">             </w:t>
            </w:r>
            <w:r w:rsidR="00217B51" w:rsidRPr="00B11393">
              <w:rPr>
                <w:rFonts w:ascii="Times New Roman" w:hAnsi="Times New Roman"/>
                <w:b/>
                <w:bCs/>
                <w:i/>
                <w:iCs/>
                <w:sz w:val="24"/>
                <w:szCs w:val="24"/>
              </w:rPr>
              <w:t>д</w:t>
            </w:r>
            <w:r w:rsidRPr="00B11393">
              <w:rPr>
                <w:rFonts w:ascii="Times New Roman" w:hAnsi="Times New Roman"/>
                <w:b/>
                <w:bCs/>
                <w:i/>
                <w:iCs/>
                <w:sz w:val="24"/>
                <w:szCs w:val="24"/>
              </w:rPr>
              <w:t xml:space="preserve">одатку </w:t>
            </w:r>
            <w:r w:rsidR="00217B51" w:rsidRPr="00B11393">
              <w:rPr>
                <w:rFonts w:ascii="Times New Roman" w:hAnsi="Times New Roman"/>
                <w:b/>
                <w:bCs/>
                <w:i/>
                <w:iCs/>
                <w:sz w:val="24"/>
                <w:szCs w:val="24"/>
              </w:rPr>
              <w:t>4</w:t>
            </w:r>
            <w:r w:rsidRPr="00B11393">
              <w:rPr>
                <w:rFonts w:ascii="Times New Roman" w:hAnsi="Times New Roman"/>
                <w:sz w:val="24"/>
                <w:szCs w:val="24"/>
              </w:rPr>
              <w:t xml:space="preserve"> до цієї тендерної документації.</w:t>
            </w:r>
          </w:p>
          <w:p w14:paraId="62285770" w14:textId="77777777" w:rsidR="002B4EF9" w:rsidRPr="00B11393" w:rsidRDefault="002B4EF9" w:rsidP="00217B51">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14:paraId="7D4BF3C1" w14:textId="68A6CD8C" w:rsidR="002B4EF9" w:rsidRPr="00B11393" w:rsidRDefault="002B4EF9" w:rsidP="00217B51">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66F65DA" w14:textId="78534F38" w:rsidR="00632E78" w:rsidRPr="00B11393" w:rsidRDefault="00632E78" w:rsidP="002B4EF9">
            <w:pPr>
              <w:widowControl w:val="0"/>
              <w:spacing w:after="0" w:line="240" w:lineRule="auto"/>
              <w:jc w:val="both"/>
              <w:rPr>
                <w:rFonts w:ascii="Times New Roman" w:hAnsi="Times New Roman"/>
                <w:sz w:val="24"/>
                <w:szCs w:val="24"/>
                <w:lang w:eastAsia="uk-UA"/>
              </w:rPr>
            </w:pPr>
          </w:p>
        </w:tc>
      </w:tr>
      <w:tr w:rsidR="00632E78" w:rsidRPr="00B11393" w14:paraId="6441CE78" w14:textId="77777777" w:rsidTr="008E6042">
        <w:trPr>
          <w:trHeight w:val="522"/>
          <w:jc w:val="center"/>
        </w:trPr>
        <w:tc>
          <w:tcPr>
            <w:tcW w:w="569" w:type="dxa"/>
            <w:shd w:val="clear" w:color="auto" w:fill="auto"/>
          </w:tcPr>
          <w:p w14:paraId="4370BC87" w14:textId="77777777" w:rsidR="00632E78" w:rsidRPr="00B11393" w:rsidRDefault="00632E78" w:rsidP="00632E78">
            <w:pPr>
              <w:widowControl w:val="0"/>
              <w:spacing w:after="0" w:line="240" w:lineRule="auto"/>
              <w:contextualSpacing/>
              <w:jc w:val="both"/>
              <w:rPr>
                <w:rFonts w:ascii="Times New Roman" w:hAnsi="Times New Roman"/>
                <w:b/>
                <w:sz w:val="24"/>
                <w:szCs w:val="24"/>
              </w:rPr>
            </w:pPr>
            <w:r w:rsidRPr="00B11393">
              <w:rPr>
                <w:rFonts w:ascii="Times New Roman" w:hAnsi="Times New Roman"/>
                <w:b/>
                <w:sz w:val="24"/>
                <w:szCs w:val="24"/>
              </w:rPr>
              <w:t>4</w:t>
            </w:r>
          </w:p>
        </w:tc>
        <w:tc>
          <w:tcPr>
            <w:tcW w:w="3499" w:type="dxa"/>
            <w:shd w:val="clear" w:color="auto" w:fill="auto"/>
          </w:tcPr>
          <w:p w14:paraId="56FD5471" w14:textId="47F9E826" w:rsidR="00632E78" w:rsidRPr="00B11393" w:rsidRDefault="00575B91" w:rsidP="00575B91">
            <w:pPr>
              <w:widowControl w:val="0"/>
              <w:spacing w:after="0" w:line="240" w:lineRule="auto"/>
              <w:contextualSpacing/>
              <w:rPr>
                <w:rFonts w:ascii="Times New Roman" w:hAnsi="Times New Roman"/>
                <w:b/>
                <w:sz w:val="24"/>
                <w:szCs w:val="24"/>
                <w:lang w:eastAsia="uk-UA"/>
              </w:rPr>
            </w:pPr>
            <w:r w:rsidRPr="00B11393">
              <w:rPr>
                <w:rFonts w:ascii="Times New Roman" w:eastAsia="Times New Roman" w:hAnsi="Times New Roman"/>
                <w:b/>
                <w:sz w:val="24"/>
                <w:szCs w:val="24"/>
                <w:lang w:eastAsia="uk-UA"/>
              </w:rPr>
              <w:t>У</w:t>
            </w:r>
            <w:r w:rsidR="005A0AD8" w:rsidRPr="00B11393">
              <w:rPr>
                <w:rFonts w:ascii="Times New Roman" w:eastAsia="Times New Roman" w:hAnsi="Times New Roman"/>
                <w:b/>
                <w:sz w:val="24"/>
                <w:szCs w:val="24"/>
                <w:lang w:eastAsia="uk-UA"/>
              </w:rPr>
              <w:t>мови договору про закупівлю</w:t>
            </w:r>
          </w:p>
        </w:tc>
        <w:tc>
          <w:tcPr>
            <w:tcW w:w="5928" w:type="dxa"/>
            <w:shd w:val="clear" w:color="auto" w:fill="auto"/>
          </w:tcPr>
          <w:p w14:paraId="61D52D65" w14:textId="4DADD50E" w:rsidR="002B4EF9" w:rsidRPr="00B11393"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w:t>
            </w:r>
            <w:r w:rsidR="00217B51" w:rsidRPr="00B11393">
              <w:rPr>
                <w:rFonts w:ascii="Times New Roman" w:eastAsia="Times New Roman" w:hAnsi="Times New Roman"/>
                <w:sz w:val="24"/>
                <w:szCs w:val="24"/>
                <w:highlight w:val="white"/>
                <w:lang w:eastAsia="uk-UA" w:bidi="bo-CN"/>
              </w:rPr>
              <w:t xml:space="preserve"> 41 Закону, крім частин другої - п’ятої, сьомої -</w:t>
            </w:r>
            <w:r w:rsidRPr="00B11393">
              <w:rPr>
                <w:rFonts w:ascii="Times New Roman" w:eastAsia="Times New Roman" w:hAnsi="Times New Roman"/>
                <w:sz w:val="24"/>
                <w:szCs w:val="24"/>
                <w:highlight w:val="white"/>
                <w:lang w:eastAsia="uk-UA" w:bidi="bo-CN"/>
              </w:rPr>
              <w:t xml:space="preserve"> дев’ятої статті 41 Закону та Особливостей.</w:t>
            </w:r>
          </w:p>
          <w:p w14:paraId="4A3B64E4" w14:textId="77777777" w:rsidR="002B4EF9" w:rsidRPr="00B11393" w:rsidRDefault="002B4EF9" w:rsidP="00575B91">
            <w:pPr>
              <w:widowControl w:val="0"/>
              <w:spacing w:after="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639A5990" w14:textId="77777777" w:rsidR="002B4EF9" w:rsidRPr="00B11393" w:rsidRDefault="002B4EF9" w:rsidP="00575B91">
            <w:pPr>
              <w:shd w:val="clear" w:color="auto" w:fill="FFFFFF"/>
              <w:spacing w:after="0" w:line="240" w:lineRule="auto"/>
              <w:ind w:firstLine="211"/>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336AE83E" w14:textId="3DB5CD09" w:rsidR="002B4EF9" w:rsidRPr="00B11393" w:rsidRDefault="002B4EF9" w:rsidP="002973DA">
            <w:pPr>
              <w:pStyle w:val="a9"/>
              <w:widowControl w:val="0"/>
              <w:numPr>
                <w:ilvl w:val="0"/>
                <w:numId w:val="7"/>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визначення грошового еквівалента зобов’язання в іноземній валюті;</w:t>
            </w:r>
          </w:p>
          <w:p w14:paraId="016DFA2C" w14:textId="77777777" w:rsidR="00171F85" w:rsidRPr="00B11393" w:rsidRDefault="002B4EF9" w:rsidP="00171F85">
            <w:pPr>
              <w:pStyle w:val="a9"/>
              <w:widowControl w:val="0"/>
              <w:numPr>
                <w:ilvl w:val="0"/>
                <w:numId w:val="6"/>
              </w:numPr>
              <w:pBdr>
                <w:top w:val="nil"/>
                <w:left w:val="nil"/>
                <w:bottom w:val="nil"/>
                <w:right w:val="nil"/>
                <w:between w:val="nil"/>
              </w:pBdr>
              <w:spacing w:after="0" w:line="240" w:lineRule="auto"/>
              <w:ind w:left="0"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 xml:space="preserve">перерахунку ціни в бік зменшення ціни тендерної пропозиції переможця </w:t>
            </w:r>
            <w:r w:rsidR="00171F85" w:rsidRPr="00B11393">
              <w:rPr>
                <w:rFonts w:ascii="Times New Roman" w:eastAsia="Times New Roman" w:hAnsi="Times New Roman"/>
                <w:sz w:val="24"/>
                <w:szCs w:val="24"/>
                <w:highlight w:val="white"/>
                <w:lang w:eastAsia="uk-UA" w:bidi="bo-CN"/>
              </w:rPr>
              <w:t>без зменшення обсягів закупівлі.</w:t>
            </w:r>
          </w:p>
          <w:p w14:paraId="15080809" w14:textId="6E63B043" w:rsidR="005924EB" w:rsidRPr="00B11393" w:rsidRDefault="005924EB" w:rsidP="00171F85">
            <w:pPr>
              <w:pStyle w:val="a9"/>
              <w:widowControl w:val="0"/>
              <w:pBdr>
                <w:top w:val="nil"/>
                <w:left w:val="nil"/>
                <w:bottom w:val="nil"/>
                <w:right w:val="nil"/>
                <w:between w:val="nil"/>
              </w:pBdr>
              <w:spacing w:after="0" w:line="240" w:lineRule="auto"/>
              <w:ind w:left="-73" w:firstLine="567"/>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568188A" w14:textId="77777777" w:rsidR="0053671D" w:rsidRPr="00B11393" w:rsidRDefault="0053671D"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1) зменшення обсягів закупівлі, зокрема з урахуванням фактичного обсягу видатків замовника;</w:t>
            </w:r>
          </w:p>
          <w:p w14:paraId="7A8D8DCF" w14:textId="61AD5ECA" w:rsidR="0053671D" w:rsidRPr="00B11393"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lastRenderedPageBreak/>
              <w:t>2</w:t>
            </w:r>
            <w:r w:rsidR="0053671D" w:rsidRPr="00B11393">
              <w:rPr>
                <w:rFonts w:ascii="Times New Roman" w:eastAsia="Times New Roman" w:hAnsi="Times New Roman"/>
                <w:sz w:val="24"/>
                <w:szCs w:val="24"/>
                <w:highlight w:val="white"/>
                <w:lang w:eastAsia="uk-UA" w:bidi="bo-CN"/>
              </w:rPr>
              <w:t>) покращення якості предмета закупівлі за умови, що таке покращення не призведе до збільшення суми, визначеної в договорі про закупівлю;</w:t>
            </w:r>
          </w:p>
          <w:p w14:paraId="238625D4" w14:textId="5CFA5A61" w:rsidR="0053671D" w:rsidRPr="00B11393"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B11393">
              <w:rPr>
                <w:rFonts w:ascii="Times New Roman" w:eastAsia="Times New Roman" w:hAnsi="Times New Roman"/>
                <w:sz w:val="24"/>
                <w:szCs w:val="24"/>
                <w:highlight w:val="white"/>
                <w:lang w:eastAsia="uk-UA" w:bidi="bo-CN"/>
              </w:rPr>
              <w:t>3</w:t>
            </w:r>
            <w:r w:rsidR="0053671D" w:rsidRPr="00B11393">
              <w:rPr>
                <w:rFonts w:ascii="Times New Roman" w:eastAsia="Times New Roman" w:hAnsi="Times New Roman"/>
                <w:sz w:val="24"/>
                <w:szCs w:val="24"/>
                <w:highlight w:val="white"/>
                <w:lang w:eastAsia="uk-UA" w:bidi="bo-CN"/>
              </w:rPr>
              <w:t xml:space="preserve">) продовження строку дії договору про закупівлю та/або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w:t>
            </w:r>
            <w:r w:rsidR="0053671D" w:rsidRPr="00B11393">
              <w:rPr>
                <w:rFonts w:ascii="Times New Roman" w:eastAsia="Times New Roman" w:hAnsi="Times New Roman"/>
                <w:sz w:val="24"/>
                <w:szCs w:val="24"/>
                <w:lang w:eastAsia="uk-UA" w:bidi="bo-CN"/>
              </w:rPr>
              <w:t>умови, що такі зміни не призведуть до збільшення суми, визначеної в договорі про закупівлю;</w:t>
            </w:r>
          </w:p>
          <w:p w14:paraId="6C65F195" w14:textId="5273133A" w:rsidR="0053671D" w:rsidRPr="00B11393" w:rsidRDefault="00171F85" w:rsidP="00C405E1">
            <w:pPr>
              <w:shd w:val="clear" w:color="auto" w:fill="FFFFFF"/>
              <w:spacing w:after="0" w:line="240" w:lineRule="auto"/>
              <w:ind w:firstLine="494"/>
              <w:jc w:val="both"/>
              <w:rPr>
                <w:rFonts w:ascii="Times New Roman" w:eastAsia="Times New Roman" w:hAnsi="Times New Roman"/>
                <w:sz w:val="24"/>
                <w:szCs w:val="24"/>
                <w:lang w:eastAsia="uk-UA" w:bidi="bo-CN"/>
              </w:rPr>
            </w:pPr>
            <w:r w:rsidRPr="00B11393">
              <w:rPr>
                <w:rFonts w:ascii="Times New Roman" w:eastAsia="Times New Roman" w:hAnsi="Times New Roman"/>
                <w:sz w:val="24"/>
                <w:szCs w:val="24"/>
                <w:lang w:eastAsia="uk-UA" w:bidi="bo-CN"/>
              </w:rPr>
              <w:t>4</w:t>
            </w:r>
            <w:r w:rsidR="0053671D" w:rsidRPr="00B11393">
              <w:rPr>
                <w:rFonts w:ascii="Times New Roman" w:eastAsia="Times New Roman" w:hAnsi="Times New Roman"/>
                <w:sz w:val="24"/>
                <w:szCs w:val="24"/>
                <w:lang w:eastAsia="uk-UA" w:bidi="bo-CN"/>
              </w:rPr>
              <w:t xml:space="preserve">) погодження зміни ціни в договорі про закупівлю в бік зменшення (без зміни </w:t>
            </w:r>
            <w:r w:rsidRPr="00B11393">
              <w:rPr>
                <w:rFonts w:ascii="Times New Roman" w:eastAsia="Times New Roman" w:hAnsi="Times New Roman"/>
                <w:sz w:val="24"/>
                <w:szCs w:val="24"/>
                <w:lang w:eastAsia="uk-UA" w:bidi="bo-CN"/>
              </w:rPr>
              <w:t>обсягу</w:t>
            </w:r>
            <w:r w:rsidR="0053671D" w:rsidRPr="00B11393">
              <w:rPr>
                <w:rFonts w:ascii="Times New Roman" w:eastAsia="Times New Roman" w:hAnsi="Times New Roman"/>
                <w:sz w:val="24"/>
                <w:szCs w:val="24"/>
                <w:lang w:eastAsia="uk-UA" w:bidi="bo-CN"/>
              </w:rPr>
              <w:t xml:space="preserve"> та якості </w:t>
            </w:r>
            <w:r w:rsidRPr="00B11393">
              <w:rPr>
                <w:rFonts w:ascii="Times New Roman" w:eastAsia="Times New Roman" w:hAnsi="Times New Roman"/>
                <w:sz w:val="24"/>
                <w:szCs w:val="24"/>
                <w:lang w:eastAsia="uk-UA" w:bidi="bo-CN"/>
              </w:rPr>
              <w:t>послуг</w:t>
            </w:r>
            <w:r w:rsidR="0053671D" w:rsidRPr="00B11393">
              <w:rPr>
                <w:rFonts w:ascii="Times New Roman" w:eastAsia="Times New Roman" w:hAnsi="Times New Roman"/>
                <w:sz w:val="24"/>
                <w:szCs w:val="24"/>
                <w:lang w:eastAsia="uk-UA" w:bidi="bo-CN"/>
              </w:rPr>
              <w:t>);</w:t>
            </w:r>
          </w:p>
          <w:p w14:paraId="1DF1CA7B" w14:textId="4FF8A95A" w:rsidR="0053671D" w:rsidRPr="00B11393"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lang w:eastAsia="uk-UA" w:bidi="bo-CN"/>
              </w:rPr>
              <w:t>5</w:t>
            </w:r>
            <w:r w:rsidR="0053671D" w:rsidRPr="00B11393">
              <w:rPr>
                <w:rFonts w:ascii="Times New Roman" w:eastAsia="Times New Roman" w:hAnsi="Times New Roman"/>
                <w:sz w:val="24"/>
                <w:szCs w:val="24"/>
                <w:lang w:eastAsia="uk-UA" w:bidi="bo-CN"/>
              </w:rPr>
              <w:t xml:space="preserve">) зміни </w:t>
            </w:r>
            <w:r w:rsidR="0053671D" w:rsidRPr="00B11393">
              <w:rPr>
                <w:rFonts w:ascii="Times New Roman" w:eastAsia="Times New Roman" w:hAnsi="Times New Roman"/>
                <w:sz w:val="24"/>
                <w:szCs w:val="24"/>
                <w:highlight w:val="white"/>
                <w:lang w:eastAsia="uk-UA" w:bidi="bo-CN"/>
              </w:rPr>
              <w:t xml:space="preserve">ціни в договорі про закупівлю у зв’язку з зміною ставок податків і зборів та/або зміною умов щодо надання пільг з оподаткування - </w:t>
            </w:r>
            <w:proofErr w:type="spellStart"/>
            <w:r w:rsidR="0053671D" w:rsidRPr="00B11393">
              <w:rPr>
                <w:rFonts w:ascii="Times New Roman" w:eastAsia="Times New Roman" w:hAnsi="Times New Roman"/>
                <w:sz w:val="24"/>
                <w:szCs w:val="24"/>
                <w:highlight w:val="white"/>
                <w:lang w:eastAsia="uk-UA" w:bidi="bo-CN"/>
              </w:rPr>
              <w:t>пропорційно</w:t>
            </w:r>
            <w:proofErr w:type="spellEnd"/>
            <w:r w:rsidR="0053671D" w:rsidRPr="00B11393">
              <w:rPr>
                <w:rFonts w:ascii="Times New Roman" w:eastAsia="Times New Roman" w:hAnsi="Times New Roman"/>
                <w:sz w:val="24"/>
                <w:szCs w:val="24"/>
                <w:highlight w:val="white"/>
                <w:lang w:eastAsia="uk-UA" w:bidi="bo-CN"/>
              </w:rPr>
              <w:t xml:space="preserve"> до зміни таких ставок та/або пільг з оподаткування, а також у зв’язку із зміною системи оподаткування </w:t>
            </w:r>
            <w:proofErr w:type="spellStart"/>
            <w:r w:rsidR="0053671D" w:rsidRPr="00B11393">
              <w:rPr>
                <w:rFonts w:ascii="Times New Roman" w:eastAsia="Times New Roman" w:hAnsi="Times New Roman"/>
                <w:sz w:val="24"/>
                <w:szCs w:val="24"/>
                <w:highlight w:val="white"/>
                <w:lang w:eastAsia="uk-UA" w:bidi="bo-CN"/>
              </w:rPr>
              <w:t>пропорційно</w:t>
            </w:r>
            <w:proofErr w:type="spellEnd"/>
            <w:r w:rsidR="0053671D" w:rsidRPr="00B11393">
              <w:rPr>
                <w:rFonts w:ascii="Times New Roman" w:eastAsia="Times New Roman" w:hAnsi="Times New Roman"/>
                <w:sz w:val="24"/>
                <w:szCs w:val="24"/>
                <w:highlight w:val="white"/>
                <w:lang w:eastAsia="uk-UA" w:bidi="bo-CN"/>
              </w:rPr>
              <w:t xml:space="preserve"> до зміни податкового навантаження внаслідок зміни системи оподаткування;</w:t>
            </w:r>
          </w:p>
          <w:p w14:paraId="5FF19325" w14:textId="2F2BBD99" w:rsidR="0053671D" w:rsidRPr="00B11393"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6</w:t>
            </w:r>
            <w:r w:rsidR="0053671D" w:rsidRPr="00B11393">
              <w:rPr>
                <w:rFonts w:ascii="Times New Roman" w:eastAsia="Times New Roman" w:hAnsi="Times New Roman"/>
                <w:sz w:val="24"/>
                <w:szCs w:val="24"/>
                <w:highlight w:val="white"/>
                <w:lang w:eastAsia="uk-UA" w:bidi="bo-CN"/>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53671D" w:rsidRPr="00B11393">
              <w:rPr>
                <w:rFonts w:ascii="Times New Roman" w:eastAsia="Times New Roman" w:hAnsi="Times New Roman"/>
                <w:sz w:val="24"/>
                <w:szCs w:val="24"/>
                <w:highlight w:val="white"/>
                <w:lang w:eastAsia="uk-UA" w:bidi="bo-CN"/>
              </w:rPr>
              <w:t>Platts</w:t>
            </w:r>
            <w:proofErr w:type="spellEnd"/>
            <w:r w:rsidR="0053671D" w:rsidRPr="00B11393">
              <w:rPr>
                <w:rFonts w:ascii="Times New Roman" w:eastAsia="Times New Roman" w:hAnsi="Times New Roman"/>
                <w:sz w:val="24"/>
                <w:szCs w:val="24"/>
                <w:highlight w:val="white"/>
                <w:lang w:eastAsia="uk-UA" w:bidi="bo-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F9D653E" w14:textId="6DDCE159" w:rsidR="005924EB" w:rsidRPr="00B11393" w:rsidRDefault="00171F85" w:rsidP="00C405E1">
            <w:pPr>
              <w:shd w:val="clear" w:color="auto" w:fill="FFFFFF"/>
              <w:spacing w:after="0" w:line="240" w:lineRule="auto"/>
              <w:ind w:firstLine="494"/>
              <w:jc w:val="both"/>
              <w:rPr>
                <w:rFonts w:ascii="Times New Roman" w:eastAsia="Times New Roman" w:hAnsi="Times New Roman"/>
                <w:sz w:val="24"/>
                <w:szCs w:val="24"/>
                <w:highlight w:val="white"/>
                <w:lang w:eastAsia="uk-UA" w:bidi="bo-CN"/>
              </w:rPr>
            </w:pPr>
            <w:r w:rsidRPr="00B11393">
              <w:rPr>
                <w:rFonts w:ascii="Times New Roman" w:eastAsia="Times New Roman" w:hAnsi="Times New Roman"/>
                <w:sz w:val="24"/>
                <w:szCs w:val="24"/>
                <w:highlight w:val="white"/>
                <w:lang w:eastAsia="uk-UA" w:bidi="bo-CN"/>
              </w:rPr>
              <w:t>7</w:t>
            </w:r>
            <w:r w:rsidR="0053671D" w:rsidRPr="00B11393">
              <w:rPr>
                <w:rFonts w:ascii="Times New Roman" w:eastAsia="Times New Roman" w:hAnsi="Times New Roman"/>
                <w:sz w:val="24"/>
                <w:szCs w:val="24"/>
                <w:highlight w:val="white"/>
                <w:lang w:eastAsia="uk-UA" w:bidi="bo-CN"/>
              </w:rPr>
              <w:t>) зміни умов у зв’язку із застосуванням положень </w:t>
            </w:r>
            <w:hyperlink r:id="rId11" w:anchor="n1778" w:tgtFrame="_blank" w:history="1">
              <w:r w:rsidR="0053671D" w:rsidRPr="00B11393">
                <w:rPr>
                  <w:rFonts w:ascii="Times New Roman" w:eastAsia="Times New Roman" w:hAnsi="Times New Roman"/>
                  <w:sz w:val="24"/>
                  <w:szCs w:val="24"/>
                  <w:highlight w:val="white"/>
                  <w:lang w:eastAsia="uk-UA" w:bidi="bo-CN"/>
                </w:rPr>
                <w:t>частини шостої</w:t>
              </w:r>
            </w:hyperlink>
            <w:r w:rsidR="0053671D" w:rsidRPr="00B11393">
              <w:rPr>
                <w:rFonts w:ascii="Times New Roman" w:eastAsia="Times New Roman" w:hAnsi="Times New Roman"/>
                <w:sz w:val="24"/>
                <w:szCs w:val="24"/>
                <w:highlight w:val="white"/>
                <w:lang w:eastAsia="uk-UA" w:bidi="bo-CN"/>
              </w:rPr>
              <w:t> статті 41 Закону.</w:t>
            </w:r>
            <w:bookmarkStart w:id="7" w:name="n510"/>
            <w:bookmarkEnd w:id="7"/>
          </w:p>
        </w:tc>
      </w:tr>
      <w:tr w:rsidR="00632E78" w:rsidRPr="00B11393" w14:paraId="2474BCB6" w14:textId="77777777" w:rsidTr="008E6042">
        <w:trPr>
          <w:trHeight w:val="522"/>
          <w:jc w:val="center"/>
        </w:trPr>
        <w:tc>
          <w:tcPr>
            <w:tcW w:w="569" w:type="dxa"/>
            <w:shd w:val="clear" w:color="auto" w:fill="auto"/>
          </w:tcPr>
          <w:p w14:paraId="4B9AAE5B" w14:textId="77777777" w:rsidR="00632E78" w:rsidRPr="00B11393" w:rsidRDefault="00632E78" w:rsidP="00632E78">
            <w:pPr>
              <w:widowControl w:val="0"/>
              <w:spacing w:after="0" w:line="240" w:lineRule="auto"/>
              <w:contextualSpacing/>
              <w:jc w:val="both"/>
              <w:rPr>
                <w:rFonts w:ascii="Times New Roman" w:hAnsi="Times New Roman"/>
                <w:b/>
                <w:sz w:val="24"/>
                <w:szCs w:val="24"/>
              </w:rPr>
            </w:pPr>
            <w:r w:rsidRPr="00B11393">
              <w:rPr>
                <w:rFonts w:ascii="Times New Roman" w:hAnsi="Times New Roman"/>
                <w:b/>
                <w:sz w:val="24"/>
                <w:szCs w:val="24"/>
              </w:rPr>
              <w:lastRenderedPageBreak/>
              <w:t>5</w:t>
            </w:r>
          </w:p>
        </w:tc>
        <w:tc>
          <w:tcPr>
            <w:tcW w:w="3499" w:type="dxa"/>
            <w:shd w:val="clear" w:color="auto" w:fill="auto"/>
          </w:tcPr>
          <w:p w14:paraId="081FADF5" w14:textId="700AA48F" w:rsidR="00632E78" w:rsidRPr="00B11393" w:rsidRDefault="00632E78" w:rsidP="00575B91">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 xml:space="preserve">Дії замовника при відмові переможця </w:t>
            </w:r>
            <w:r w:rsidR="00575B91" w:rsidRPr="00B11393">
              <w:rPr>
                <w:rFonts w:ascii="Times New Roman" w:hAnsi="Times New Roman"/>
                <w:b/>
                <w:sz w:val="24"/>
                <w:szCs w:val="24"/>
                <w:lang w:eastAsia="uk-UA"/>
              </w:rPr>
              <w:t xml:space="preserve">торгів </w:t>
            </w:r>
            <w:r w:rsidRPr="00B11393">
              <w:rPr>
                <w:rFonts w:ascii="Times New Roman" w:hAnsi="Times New Roman"/>
                <w:b/>
                <w:sz w:val="24"/>
                <w:szCs w:val="24"/>
                <w:lang w:eastAsia="uk-UA"/>
              </w:rPr>
              <w:t>підписати договір про закупівлю</w:t>
            </w:r>
          </w:p>
        </w:tc>
        <w:tc>
          <w:tcPr>
            <w:tcW w:w="5928" w:type="dxa"/>
            <w:shd w:val="clear" w:color="auto" w:fill="auto"/>
          </w:tcPr>
          <w:p w14:paraId="6FCC2B2E" w14:textId="2D74689F" w:rsidR="00632E78" w:rsidRPr="00B11393" w:rsidRDefault="00632E78" w:rsidP="004F6A74">
            <w:pPr>
              <w:widowControl w:val="0"/>
              <w:spacing w:after="0" w:line="240" w:lineRule="auto"/>
              <w:ind w:firstLine="211"/>
              <w:contextualSpacing/>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r w:rsidR="009F2D5A" w:rsidRPr="00B11393">
              <w:rPr>
                <w:rFonts w:ascii="Times New Roman" w:eastAsia="Times New Roman" w:hAnsi="Times New Roman"/>
                <w:sz w:val="24"/>
                <w:szCs w:val="24"/>
                <w:lang w:eastAsia="uk-UA"/>
              </w:rPr>
              <w:t>не укладення</w:t>
            </w:r>
            <w:r w:rsidRPr="00B11393">
              <w:rPr>
                <w:rFonts w:ascii="Times New Roman" w:eastAsia="Times New Roman" w:hAnsi="Times New Roman"/>
                <w:sz w:val="24"/>
                <w:szCs w:val="24"/>
                <w:lang w:eastAsia="uk-UA"/>
              </w:rPr>
              <w:t xml:space="preserve"> договору про закупівлю з вини учасника або ненадання замовнику підписаного договору у строк, визначений Законом з урахуванням Особливостей, або ненадання переможцем процедури закупівлі  </w:t>
            </w:r>
            <w:r w:rsidR="00FD0B1F" w:rsidRPr="00B11393">
              <w:rPr>
                <w:rFonts w:ascii="Times New Roman" w:eastAsia="Times New Roman" w:hAnsi="Times New Roman"/>
                <w:sz w:val="24"/>
                <w:szCs w:val="24"/>
                <w:lang w:eastAsia="uk-UA"/>
              </w:rPr>
              <w:t>у спосіб, зазначений в тендерній документації,</w:t>
            </w:r>
            <w:r w:rsidR="009F2D5A" w:rsidRPr="00B11393">
              <w:rPr>
                <w:rFonts w:ascii="Times New Roman" w:eastAsia="Times New Roman" w:hAnsi="Times New Roman"/>
                <w:sz w:val="24"/>
                <w:szCs w:val="24"/>
                <w:lang w:eastAsia="uk-UA"/>
              </w:rPr>
              <w:t xml:space="preserve"> документів</w:t>
            </w:r>
            <w:r w:rsidR="00FD0B1F" w:rsidRPr="00B11393">
              <w:rPr>
                <w:rFonts w:ascii="Times New Roman" w:eastAsia="Times New Roman" w:hAnsi="Times New Roman"/>
                <w:sz w:val="24"/>
                <w:szCs w:val="24"/>
                <w:lang w:eastAsia="uk-UA"/>
              </w:rPr>
              <w:t xml:space="preserve">, що підтверджують </w:t>
            </w:r>
            <w:r w:rsidR="009F2D5A" w:rsidRPr="00B11393">
              <w:rPr>
                <w:rFonts w:ascii="Times New Roman" w:eastAsia="Times New Roman" w:hAnsi="Times New Roman"/>
                <w:sz w:val="24"/>
                <w:szCs w:val="24"/>
                <w:lang w:eastAsia="uk-UA"/>
              </w:rPr>
              <w:t>відсутність</w:t>
            </w:r>
            <w:r w:rsidR="00FD0B1F" w:rsidRPr="00B11393">
              <w:rPr>
                <w:rFonts w:ascii="Times New Roman" w:eastAsia="Times New Roman" w:hAnsi="Times New Roman"/>
                <w:sz w:val="24"/>
                <w:szCs w:val="24"/>
                <w:lang w:eastAsia="uk-UA"/>
              </w:rPr>
              <w:t xml:space="preserve"> підстав визначених </w:t>
            </w:r>
            <w:r w:rsidR="003C5111" w:rsidRPr="00B11393">
              <w:rPr>
                <w:rFonts w:ascii="Times New Roman" w:eastAsia="Times New Roman" w:hAnsi="Times New Roman"/>
                <w:sz w:val="24"/>
                <w:szCs w:val="24"/>
                <w:lang w:eastAsia="uk-UA"/>
              </w:rPr>
              <w:t xml:space="preserve">у </w:t>
            </w:r>
            <w:r w:rsidR="008001FD" w:rsidRPr="00B11393">
              <w:rPr>
                <w:rFonts w:ascii="Times New Roman" w:eastAsia="Times New Roman" w:hAnsi="Times New Roman"/>
                <w:sz w:val="24"/>
                <w:szCs w:val="24"/>
                <w:lang w:eastAsia="uk-UA"/>
              </w:rPr>
              <w:t>під</w:t>
            </w:r>
            <w:r w:rsidR="00FD0B1F" w:rsidRPr="00B11393">
              <w:rPr>
                <w:rFonts w:ascii="Times New Roman" w:eastAsia="Times New Roman" w:hAnsi="Times New Roman"/>
                <w:sz w:val="24"/>
                <w:szCs w:val="24"/>
                <w:lang w:eastAsia="uk-UA"/>
              </w:rPr>
              <w:t>пункт</w:t>
            </w:r>
            <w:r w:rsidR="003C5111" w:rsidRPr="00B11393">
              <w:rPr>
                <w:rFonts w:ascii="Times New Roman" w:eastAsia="Times New Roman" w:hAnsi="Times New Roman"/>
                <w:sz w:val="24"/>
                <w:szCs w:val="24"/>
                <w:lang w:eastAsia="uk-UA"/>
              </w:rPr>
              <w:t>ах 3,</w:t>
            </w:r>
            <w:r w:rsidR="00217B51" w:rsidRPr="00B11393">
              <w:rPr>
                <w:rFonts w:ascii="Times New Roman" w:eastAsia="Times New Roman" w:hAnsi="Times New Roman"/>
                <w:sz w:val="24"/>
                <w:szCs w:val="24"/>
                <w:lang w:eastAsia="uk-UA"/>
              </w:rPr>
              <w:t xml:space="preserve"> </w:t>
            </w:r>
            <w:r w:rsidR="003C5111" w:rsidRPr="00B11393">
              <w:rPr>
                <w:rFonts w:ascii="Times New Roman" w:eastAsia="Times New Roman" w:hAnsi="Times New Roman"/>
                <w:sz w:val="24"/>
                <w:szCs w:val="24"/>
                <w:lang w:eastAsia="uk-UA"/>
              </w:rPr>
              <w:t>5,</w:t>
            </w:r>
            <w:r w:rsidR="00217B51" w:rsidRPr="00B11393">
              <w:rPr>
                <w:rFonts w:ascii="Times New Roman" w:eastAsia="Times New Roman" w:hAnsi="Times New Roman"/>
                <w:sz w:val="24"/>
                <w:szCs w:val="24"/>
                <w:lang w:eastAsia="uk-UA"/>
              </w:rPr>
              <w:t xml:space="preserve"> </w:t>
            </w:r>
            <w:r w:rsidR="003C5111" w:rsidRPr="00B11393">
              <w:rPr>
                <w:rFonts w:ascii="Times New Roman" w:eastAsia="Times New Roman" w:hAnsi="Times New Roman"/>
                <w:sz w:val="24"/>
                <w:szCs w:val="24"/>
                <w:lang w:eastAsia="uk-UA"/>
              </w:rPr>
              <w:t>6 і 12 та в абзаці 14 пункту 47</w:t>
            </w:r>
            <w:r w:rsidR="00FD0B1F" w:rsidRPr="00B11393">
              <w:rPr>
                <w:rFonts w:ascii="Times New Roman" w:eastAsia="Times New Roman" w:hAnsi="Times New Roman"/>
                <w:sz w:val="24"/>
                <w:szCs w:val="24"/>
                <w:lang w:eastAsia="uk-UA"/>
              </w:rPr>
              <w:t xml:space="preserve"> Особливостей</w:t>
            </w:r>
            <w:r w:rsidRPr="00B11393">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w:t>
            </w:r>
            <w:r w:rsidR="00DA038F" w:rsidRPr="00B11393">
              <w:rPr>
                <w:rFonts w:ascii="Times New Roman" w:eastAsia="Times New Roman" w:hAnsi="Times New Roman"/>
                <w:sz w:val="24"/>
                <w:szCs w:val="24"/>
                <w:lang w:eastAsia="uk-UA"/>
              </w:rPr>
              <w:t>визначених статтею 33 Закону та пунктом 4</w:t>
            </w:r>
            <w:r w:rsidR="00DD025F" w:rsidRPr="00B11393">
              <w:rPr>
                <w:rFonts w:ascii="Times New Roman" w:eastAsia="Times New Roman" w:hAnsi="Times New Roman"/>
                <w:sz w:val="24"/>
                <w:szCs w:val="24"/>
                <w:lang w:eastAsia="uk-UA"/>
              </w:rPr>
              <w:t>9</w:t>
            </w:r>
            <w:r w:rsidR="00DA038F" w:rsidRPr="00B11393">
              <w:rPr>
                <w:rFonts w:ascii="Times New Roman" w:eastAsia="Times New Roman" w:hAnsi="Times New Roman"/>
                <w:sz w:val="24"/>
                <w:szCs w:val="24"/>
                <w:lang w:eastAsia="uk-UA"/>
              </w:rPr>
              <w:t xml:space="preserve"> Особливостей</w:t>
            </w:r>
            <w:r w:rsidR="00FD0B1F" w:rsidRPr="00B11393">
              <w:rPr>
                <w:rFonts w:ascii="Times New Roman" w:eastAsia="Times New Roman" w:hAnsi="Times New Roman"/>
                <w:sz w:val="24"/>
                <w:szCs w:val="24"/>
                <w:lang w:eastAsia="uk-UA"/>
              </w:rPr>
              <w:t>.</w:t>
            </w:r>
          </w:p>
          <w:p w14:paraId="273E84AE" w14:textId="0FBA0E88" w:rsidR="00217B51" w:rsidRPr="00B11393" w:rsidRDefault="00217B51" w:rsidP="004F6A74">
            <w:pPr>
              <w:widowControl w:val="0"/>
              <w:spacing w:after="0" w:line="240" w:lineRule="auto"/>
              <w:ind w:firstLine="211"/>
              <w:contextualSpacing/>
              <w:jc w:val="both"/>
              <w:rPr>
                <w:rFonts w:ascii="Times New Roman" w:hAnsi="Times New Roman"/>
                <w:sz w:val="24"/>
                <w:szCs w:val="24"/>
              </w:rPr>
            </w:pPr>
          </w:p>
        </w:tc>
      </w:tr>
      <w:tr w:rsidR="00632E78" w:rsidRPr="00B11393" w14:paraId="3BB43F6C" w14:textId="77777777" w:rsidTr="008E6042">
        <w:trPr>
          <w:trHeight w:val="522"/>
          <w:jc w:val="center"/>
        </w:trPr>
        <w:tc>
          <w:tcPr>
            <w:tcW w:w="569" w:type="dxa"/>
            <w:shd w:val="clear" w:color="auto" w:fill="auto"/>
          </w:tcPr>
          <w:p w14:paraId="2D78601E" w14:textId="77777777" w:rsidR="00632E78" w:rsidRPr="00B11393" w:rsidRDefault="00632E78" w:rsidP="00632E78">
            <w:pPr>
              <w:widowControl w:val="0"/>
              <w:spacing w:after="0" w:line="240" w:lineRule="auto"/>
              <w:contextualSpacing/>
              <w:jc w:val="both"/>
              <w:rPr>
                <w:rFonts w:ascii="Times New Roman" w:hAnsi="Times New Roman"/>
                <w:b/>
                <w:sz w:val="24"/>
                <w:szCs w:val="24"/>
              </w:rPr>
            </w:pPr>
            <w:r w:rsidRPr="00B11393">
              <w:rPr>
                <w:rFonts w:ascii="Times New Roman" w:hAnsi="Times New Roman"/>
                <w:b/>
                <w:sz w:val="24"/>
                <w:szCs w:val="24"/>
              </w:rPr>
              <w:t>6</w:t>
            </w:r>
          </w:p>
        </w:tc>
        <w:tc>
          <w:tcPr>
            <w:tcW w:w="3499" w:type="dxa"/>
            <w:shd w:val="clear" w:color="auto" w:fill="auto"/>
          </w:tcPr>
          <w:p w14:paraId="7E0C3C1B" w14:textId="77777777" w:rsidR="00632E78" w:rsidRPr="00B11393" w:rsidRDefault="00632E78" w:rsidP="00632E78">
            <w:pPr>
              <w:widowControl w:val="0"/>
              <w:spacing w:after="0" w:line="240" w:lineRule="auto"/>
              <w:contextualSpacing/>
              <w:rPr>
                <w:rFonts w:ascii="Times New Roman" w:hAnsi="Times New Roman"/>
                <w:b/>
                <w:sz w:val="24"/>
                <w:szCs w:val="24"/>
                <w:lang w:eastAsia="uk-UA"/>
              </w:rPr>
            </w:pPr>
            <w:r w:rsidRPr="00B11393">
              <w:rPr>
                <w:rFonts w:ascii="Times New Roman" w:hAnsi="Times New Roman"/>
                <w:b/>
                <w:sz w:val="24"/>
                <w:szCs w:val="24"/>
                <w:lang w:eastAsia="uk-UA"/>
              </w:rPr>
              <w:t xml:space="preserve">Забезпечення виконання договору про закупівлю </w:t>
            </w:r>
          </w:p>
        </w:tc>
        <w:tc>
          <w:tcPr>
            <w:tcW w:w="5928" w:type="dxa"/>
            <w:shd w:val="clear" w:color="auto" w:fill="auto"/>
          </w:tcPr>
          <w:p w14:paraId="53CAE455" w14:textId="77777777" w:rsidR="00632E78" w:rsidRPr="00B11393" w:rsidRDefault="00217B51" w:rsidP="004F6A74">
            <w:pPr>
              <w:widowControl w:val="0"/>
              <w:spacing w:after="0" w:line="240" w:lineRule="auto"/>
              <w:ind w:firstLine="211"/>
              <w:contextualSpacing/>
              <w:jc w:val="both"/>
              <w:rPr>
                <w:rFonts w:ascii="Times New Roman" w:hAnsi="Times New Roman"/>
                <w:sz w:val="24"/>
                <w:szCs w:val="24"/>
              </w:rPr>
            </w:pPr>
            <w:r w:rsidRPr="00B11393">
              <w:rPr>
                <w:rFonts w:ascii="Times New Roman" w:hAnsi="Times New Roman"/>
                <w:bCs/>
                <w:sz w:val="24"/>
                <w:szCs w:val="24"/>
                <w:lang w:eastAsia="uk-UA"/>
              </w:rPr>
              <w:t>Забезпечення виконання договору про закупівлю н</w:t>
            </w:r>
            <w:r w:rsidR="00632E78" w:rsidRPr="00B11393">
              <w:rPr>
                <w:rFonts w:ascii="Times New Roman" w:hAnsi="Times New Roman"/>
                <w:bCs/>
                <w:sz w:val="24"/>
                <w:szCs w:val="24"/>
              </w:rPr>
              <w:t>е</w:t>
            </w:r>
            <w:r w:rsidR="00632E78" w:rsidRPr="00B11393">
              <w:rPr>
                <w:rFonts w:ascii="Times New Roman" w:hAnsi="Times New Roman"/>
                <w:sz w:val="24"/>
                <w:szCs w:val="24"/>
              </w:rPr>
              <w:t xml:space="preserve"> вимагається.</w:t>
            </w:r>
          </w:p>
          <w:p w14:paraId="366AD683" w14:textId="727A2ADA" w:rsidR="00217B51" w:rsidRPr="00B11393" w:rsidRDefault="00217B51" w:rsidP="004F6A74">
            <w:pPr>
              <w:widowControl w:val="0"/>
              <w:spacing w:after="0" w:line="240" w:lineRule="auto"/>
              <w:ind w:firstLine="211"/>
              <w:contextualSpacing/>
              <w:jc w:val="both"/>
              <w:rPr>
                <w:rFonts w:ascii="Times New Roman" w:hAnsi="Times New Roman"/>
                <w:sz w:val="24"/>
                <w:szCs w:val="24"/>
              </w:rPr>
            </w:pPr>
          </w:p>
        </w:tc>
      </w:tr>
    </w:tbl>
    <w:p w14:paraId="2ABB3FCF" w14:textId="7E0C343E" w:rsidR="00222357" w:rsidRPr="00B11393" w:rsidRDefault="00222357" w:rsidP="00B8585F">
      <w:pPr>
        <w:widowControl w:val="0"/>
        <w:spacing w:after="0" w:line="240" w:lineRule="auto"/>
        <w:contextualSpacing/>
        <w:rPr>
          <w:rFonts w:ascii="Times New Roman" w:hAnsi="Times New Roman"/>
          <w:sz w:val="24"/>
          <w:szCs w:val="24"/>
          <w:lang w:eastAsia="uk-UA"/>
        </w:rPr>
      </w:pPr>
    </w:p>
    <w:p w14:paraId="6C8BB1B4" w14:textId="628D9BBE" w:rsidR="00853385" w:rsidRPr="00B11393" w:rsidRDefault="00E63D0F" w:rsidP="00E63D0F">
      <w:pPr>
        <w:keepNext/>
        <w:pageBreakBefore/>
        <w:spacing w:before="240" w:after="60" w:line="240" w:lineRule="auto"/>
        <w:outlineLvl w:val="2"/>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lastRenderedPageBreak/>
        <w:t xml:space="preserve">                                                                                                                                         </w:t>
      </w:r>
      <w:r w:rsidR="00853385" w:rsidRPr="00B11393">
        <w:rPr>
          <w:rFonts w:ascii="Times New Roman" w:eastAsia="Times New Roman" w:hAnsi="Times New Roman"/>
          <w:b/>
          <w:bCs/>
          <w:sz w:val="24"/>
          <w:szCs w:val="28"/>
          <w:lang w:eastAsia="ru-RU"/>
        </w:rPr>
        <w:t>ДОДАТОК 1</w:t>
      </w:r>
    </w:p>
    <w:p w14:paraId="3866AB4D" w14:textId="3C0037D9" w:rsidR="0085417C" w:rsidRPr="00B11393" w:rsidRDefault="001413C8" w:rsidP="001413C8">
      <w:pPr>
        <w:keepNext/>
        <w:spacing w:after="0" w:line="240" w:lineRule="auto"/>
        <w:jc w:val="center"/>
        <w:outlineLvl w:val="0"/>
        <w:rPr>
          <w:rFonts w:ascii="Times New Roman" w:eastAsia="Times New Roman" w:hAnsi="Times New Roman"/>
          <w:b/>
          <w:caps/>
          <w:sz w:val="24"/>
          <w:szCs w:val="24"/>
          <w:lang w:eastAsia="ru-RU"/>
        </w:rPr>
      </w:pPr>
      <w:r w:rsidRPr="00B11393">
        <w:rPr>
          <w:rFonts w:ascii="Times New Roman" w:eastAsia="Times New Roman" w:hAnsi="Times New Roman"/>
          <w:b/>
          <w:caps/>
          <w:sz w:val="24"/>
          <w:szCs w:val="24"/>
          <w:lang w:eastAsia="ru-RU"/>
        </w:rPr>
        <w:t>Інформація про необхідні технічні, якісні та кількісні характеристики предмета закупівлі, технічні вимоги до предмета закупівлі</w:t>
      </w:r>
    </w:p>
    <w:p w14:paraId="0C6CFFED" w14:textId="7F781FF0" w:rsidR="00DA0AB0" w:rsidRPr="00B11393" w:rsidRDefault="00314CC1" w:rsidP="005629F4">
      <w:pPr>
        <w:widowControl w:val="0"/>
        <w:autoSpaceDE w:val="0"/>
        <w:autoSpaceDN w:val="0"/>
        <w:adjustRightInd w:val="0"/>
        <w:spacing w:after="0" w:line="240" w:lineRule="auto"/>
        <w:ind w:firstLine="709"/>
        <w:jc w:val="both"/>
        <w:rPr>
          <w:rFonts w:ascii="Times New Roman" w:hAnsi="Times New Roman"/>
          <w:sz w:val="24"/>
          <w:szCs w:val="24"/>
        </w:rPr>
      </w:pPr>
      <w:r w:rsidRPr="00B11393">
        <w:rPr>
          <w:rFonts w:ascii="Times New Roman" w:hAnsi="Times New Roman"/>
          <w:sz w:val="24"/>
          <w:szCs w:val="24"/>
        </w:rPr>
        <w:t xml:space="preserve">1. </w:t>
      </w:r>
      <w:r w:rsidR="00DA0AB0" w:rsidRPr="00B11393">
        <w:rPr>
          <w:rFonts w:ascii="Times New Roman" w:hAnsi="Times New Roman"/>
          <w:sz w:val="24"/>
          <w:szCs w:val="24"/>
        </w:rPr>
        <w:t xml:space="preserve">Предмет закупівлі: </w:t>
      </w:r>
      <w:bookmarkStart w:id="8" w:name="_Hlk135322731"/>
      <w:r w:rsidR="00DA0AB0" w:rsidRPr="00B11393">
        <w:rPr>
          <w:rFonts w:ascii="Times New Roman" w:hAnsi="Times New Roman"/>
          <w:bCs/>
          <w:i/>
          <w:sz w:val="24"/>
          <w:szCs w:val="24"/>
        </w:rPr>
        <w:t xml:space="preserve">код за ДК 021:2015 </w:t>
      </w:r>
      <w:bookmarkEnd w:id="8"/>
      <w:r w:rsidR="005629F4" w:rsidRPr="00B11393">
        <w:rPr>
          <w:rFonts w:ascii="Times New Roman" w:eastAsia="Times New Roman" w:hAnsi="Times New Roman"/>
          <w:bCs/>
          <w:i/>
          <w:sz w:val="24"/>
          <w:szCs w:val="24"/>
          <w:lang w:eastAsia="ru-RU"/>
        </w:rPr>
        <w:t xml:space="preserve">50110000-9 «Послуги з ремонту і технічного обслуговування </w:t>
      </w:r>
      <w:proofErr w:type="spellStart"/>
      <w:r w:rsidR="005629F4" w:rsidRPr="00B11393">
        <w:rPr>
          <w:rFonts w:ascii="Times New Roman" w:eastAsia="Times New Roman" w:hAnsi="Times New Roman"/>
          <w:bCs/>
          <w:i/>
          <w:sz w:val="24"/>
          <w:szCs w:val="24"/>
          <w:lang w:eastAsia="ru-RU"/>
        </w:rPr>
        <w:t>мототранспортних</w:t>
      </w:r>
      <w:proofErr w:type="spellEnd"/>
      <w:r w:rsidR="005629F4" w:rsidRPr="00B11393">
        <w:rPr>
          <w:rFonts w:ascii="Times New Roman" w:eastAsia="Times New Roman" w:hAnsi="Times New Roman"/>
          <w:bCs/>
          <w:i/>
          <w:sz w:val="24"/>
          <w:szCs w:val="24"/>
          <w:lang w:eastAsia="ru-RU"/>
        </w:rPr>
        <w:t xml:space="preserve"> засобів і супутнього обладнання» </w:t>
      </w:r>
      <w:r w:rsidR="005629F4" w:rsidRPr="00B11393">
        <w:rPr>
          <w:rFonts w:ascii="Times New Roman" w:eastAsia="Times New Roman" w:hAnsi="Times New Roman"/>
          <w:b/>
          <w:bCs/>
          <w:i/>
          <w:sz w:val="24"/>
          <w:szCs w:val="24"/>
          <w:lang w:eastAsia="ru-RU"/>
        </w:rPr>
        <w:t>(послуги з комплексної мийки автомобілів)</w:t>
      </w:r>
      <w:r w:rsidR="00DA0AB0" w:rsidRPr="00B11393">
        <w:rPr>
          <w:rFonts w:ascii="Times New Roman" w:hAnsi="Times New Roman"/>
          <w:sz w:val="24"/>
          <w:szCs w:val="24"/>
        </w:rPr>
        <w:t xml:space="preserve">, далі – </w:t>
      </w:r>
      <w:r w:rsidR="007962AA" w:rsidRPr="00B11393">
        <w:rPr>
          <w:rFonts w:ascii="Times New Roman" w:hAnsi="Times New Roman"/>
          <w:sz w:val="24"/>
          <w:szCs w:val="24"/>
        </w:rPr>
        <w:t>Послуги.</w:t>
      </w:r>
    </w:p>
    <w:p w14:paraId="28FB8604" w14:textId="77777777" w:rsidR="00F12F0A" w:rsidRPr="00F12F0A" w:rsidRDefault="00F12F0A" w:rsidP="00F12F0A">
      <w:pPr>
        <w:widowControl w:val="0"/>
        <w:autoSpaceDE w:val="0"/>
        <w:autoSpaceDN w:val="0"/>
        <w:adjustRightInd w:val="0"/>
        <w:spacing w:after="0" w:line="240" w:lineRule="auto"/>
        <w:ind w:firstLine="709"/>
        <w:jc w:val="both"/>
        <w:rPr>
          <w:rFonts w:ascii="Times New Roman" w:hAnsi="Times New Roman"/>
          <w:sz w:val="24"/>
          <w:szCs w:val="24"/>
        </w:rPr>
      </w:pPr>
      <w:r w:rsidRPr="00F12F0A">
        <w:rPr>
          <w:rFonts w:ascii="Times New Roman" w:hAnsi="Times New Roman"/>
          <w:sz w:val="24"/>
          <w:szCs w:val="24"/>
        </w:rPr>
        <w:t>2. Специфікація Послуг наведена в Таблиці 1.</w:t>
      </w:r>
    </w:p>
    <w:p w14:paraId="54510B7D" w14:textId="34F460B4" w:rsidR="00F12F0A" w:rsidRPr="00F12F0A" w:rsidRDefault="00F12F0A" w:rsidP="00F12F0A">
      <w:pPr>
        <w:widowControl w:val="0"/>
        <w:autoSpaceDE w:val="0"/>
        <w:autoSpaceDN w:val="0"/>
        <w:adjustRightInd w:val="0"/>
        <w:spacing w:after="0" w:line="240" w:lineRule="auto"/>
        <w:ind w:firstLine="709"/>
        <w:jc w:val="both"/>
        <w:rPr>
          <w:rFonts w:ascii="Times New Roman" w:hAnsi="Times New Roman"/>
          <w:sz w:val="24"/>
          <w:szCs w:val="24"/>
        </w:rPr>
      </w:pPr>
      <w:r w:rsidRPr="00F12F0A">
        <w:rPr>
          <w:rFonts w:ascii="Times New Roman" w:hAnsi="Times New Roman"/>
          <w:sz w:val="24"/>
          <w:szCs w:val="24"/>
        </w:rPr>
        <w:t>3. Перелік та кількість Послуг наведена в Таблиці 1.</w:t>
      </w:r>
    </w:p>
    <w:p w14:paraId="4432918D" w14:textId="47F5A27E" w:rsidR="00F12F0A" w:rsidRDefault="00F12F0A" w:rsidP="00F12F0A">
      <w:pPr>
        <w:widowControl w:val="0"/>
        <w:autoSpaceDE w:val="0"/>
        <w:autoSpaceDN w:val="0"/>
        <w:adjustRightInd w:val="0"/>
        <w:spacing w:after="0" w:line="240" w:lineRule="auto"/>
        <w:ind w:firstLine="709"/>
        <w:jc w:val="both"/>
        <w:rPr>
          <w:rFonts w:ascii="Times New Roman" w:hAnsi="Times New Roman"/>
          <w:sz w:val="24"/>
          <w:szCs w:val="24"/>
        </w:rPr>
      </w:pPr>
      <w:r w:rsidRPr="00F12F0A">
        <w:rPr>
          <w:rFonts w:ascii="Times New Roman" w:hAnsi="Times New Roman"/>
          <w:sz w:val="24"/>
          <w:szCs w:val="24"/>
        </w:rPr>
        <w:t>4. Місце надання послуг: мийка має знаходитись у межах Шевченківського</w:t>
      </w:r>
      <w:r w:rsidR="0037463B">
        <w:rPr>
          <w:rFonts w:ascii="Times New Roman" w:hAnsi="Times New Roman"/>
          <w:sz w:val="24"/>
          <w:szCs w:val="24"/>
        </w:rPr>
        <w:t xml:space="preserve"> </w:t>
      </w:r>
      <w:r w:rsidRPr="00F12F0A">
        <w:rPr>
          <w:rFonts w:ascii="Times New Roman" w:hAnsi="Times New Roman"/>
          <w:sz w:val="24"/>
          <w:szCs w:val="24"/>
        </w:rPr>
        <w:t>або Солом</w:t>
      </w:r>
      <w:r w:rsidRPr="00B11393">
        <w:rPr>
          <w:rFonts w:ascii="Times New Roman" w:hAnsi="Times New Roman"/>
          <w:sz w:val="24"/>
          <w:szCs w:val="24"/>
        </w:rPr>
        <w:t>’</w:t>
      </w:r>
      <w:r w:rsidRPr="00F12F0A">
        <w:rPr>
          <w:rFonts w:ascii="Times New Roman" w:hAnsi="Times New Roman"/>
          <w:sz w:val="24"/>
          <w:szCs w:val="24"/>
        </w:rPr>
        <w:t>янського районів міста Києва.</w:t>
      </w:r>
    </w:p>
    <w:p w14:paraId="78BF8EE2" w14:textId="26BDC42E" w:rsidR="00A0016C" w:rsidRPr="00F12F0A" w:rsidRDefault="00A0016C" w:rsidP="00F12F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 Т</w:t>
      </w:r>
      <w:r w:rsidRPr="00A0016C">
        <w:rPr>
          <w:rFonts w:ascii="Times New Roman" w:hAnsi="Times New Roman"/>
          <w:sz w:val="24"/>
          <w:szCs w:val="24"/>
        </w:rPr>
        <w:t>ермін надання послуг: січень – грудень 2024</w:t>
      </w:r>
      <w:r>
        <w:rPr>
          <w:rFonts w:ascii="Times New Roman" w:hAnsi="Times New Roman"/>
          <w:sz w:val="24"/>
          <w:szCs w:val="24"/>
        </w:rPr>
        <w:t xml:space="preserve"> року</w:t>
      </w:r>
      <w:r w:rsidRPr="00A0016C">
        <w:rPr>
          <w:rFonts w:ascii="Times New Roman" w:hAnsi="Times New Roman"/>
          <w:sz w:val="24"/>
          <w:szCs w:val="24"/>
        </w:rPr>
        <w:t>, але з моменту підписання договору.</w:t>
      </w:r>
    </w:p>
    <w:p w14:paraId="6306B193" w14:textId="543A8917" w:rsidR="00F12F0A" w:rsidRPr="00F12F0A" w:rsidRDefault="00A0016C" w:rsidP="00F12F0A">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F12F0A" w:rsidRPr="00F12F0A">
        <w:rPr>
          <w:rFonts w:ascii="Times New Roman" w:hAnsi="Times New Roman"/>
          <w:sz w:val="24"/>
          <w:szCs w:val="24"/>
        </w:rPr>
        <w:t>. Вартість пропозиції повинна враховувати вартість паркування на території на час надання Послуг, а також всі податки, збори та інші витрати, необхідні для надання Послуг.</w:t>
      </w:r>
    </w:p>
    <w:p w14:paraId="3E6E42C8" w14:textId="77777777" w:rsidR="005629F4" w:rsidRPr="00B11393" w:rsidRDefault="005629F4" w:rsidP="005629F4">
      <w:pPr>
        <w:widowControl w:val="0"/>
        <w:autoSpaceDE w:val="0"/>
        <w:autoSpaceDN w:val="0"/>
        <w:adjustRightInd w:val="0"/>
        <w:spacing w:after="0" w:line="240" w:lineRule="auto"/>
        <w:ind w:firstLine="709"/>
        <w:jc w:val="both"/>
        <w:rPr>
          <w:rFonts w:ascii="Times New Roman" w:eastAsia="Times New Roman" w:hAnsi="Times New Roman"/>
          <w:bCs/>
          <w:i/>
          <w:sz w:val="24"/>
          <w:szCs w:val="24"/>
          <w:lang w:eastAsia="ru-RU"/>
        </w:rPr>
      </w:pPr>
    </w:p>
    <w:p w14:paraId="264A7F74" w14:textId="40761448" w:rsidR="00B11393" w:rsidRPr="00B11393" w:rsidRDefault="00B11393" w:rsidP="00B11393">
      <w:pPr>
        <w:spacing w:after="0" w:line="240" w:lineRule="auto"/>
        <w:jc w:val="right"/>
        <w:rPr>
          <w:rFonts w:ascii="Times New Roman" w:eastAsia="Times New Roman" w:hAnsi="Times New Roman"/>
          <w:bCs/>
          <w:sz w:val="28"/>
          <w:szCs w:val="28"/>
          <w:lang w:eastAsia="zh-CN"/>
        </w:rPr>
      </w:pPr>
      <w:r w:rsidRPr="00B11393">
        <w:rPr>
          <w:rFonts w:ascii="Times New Roman" w:eastAsia="Times New Roman" w:hAnsi="Times New Roman"/>
          <w:bCs/>
          <w:sz w:val="24"/>
          <w:szCs w:val="24"/>
          <w:lang w:eastAsia="zh-CN"/>
        </w:rPr>
        <w:t>Таблиця 1</w:t>
      </w:r>
    </w:p>
    <w:p w14:paraId="7ED3173C" w14:textId="1643D923" w:rsidR="0014548A" w:rsidRPr="00B11393" w:rsidRDefault="0014548A" w:rsidP="00DC18E2">
      <w:pPr>
        <w:spacing w:after="0" w:line="240" w:lineRule="auto"/>
        <w:jc w:val="right"/>
        <w:rPr>
          <w:rFonts w:ascii="Times New Roman" w:eastAsia="Times New Roman" w:hAnsi="Times New Roman"/>
          <w:b/>
          <w:sz w:val="24"/>
          <w:szCs w:val="28"/>
          <w:lang w:eastAsia="ru-RU"/>
        </w:rPr>
      </w:pPr>
    </w:p>
    <w:p w14:paraId="138B6B71" w14:textId="77777777" w:rsidR="00B11393" w:rsidRPr="00B11393" w:rsidRDefault="00B11393" w:rsidP="00B11393">
      <w:pPr>
        <w:tabs>
          <w:tab w:val="left" w:pos="720"/>
        </w:tabs>
        <w:suppressAutoHyphens/>
        <w:spacing w:after="0" w:line="240" w:lineRule="auto"/>
        <w:ind w:left="-426"/>
        <w:jc w:val="center"/>
        <w:rPr>
          <w:rFonts w:ascii="Times New Roman" w:eastAsia="Times New Roman" w:hAnsi="Times New Roman"/>
          <w:b/>
          <w:bCs/>
          <w:sz w:val="24"/>
          <w:szCs w:val="24"/>
          <w:lang w:eastAsia="zh-CN"/>
        </w:rPr>
      </w:pPr>
      <w:r w:rsidRPr="00B11393">
        <w:rPr>
          <w:rFonts w:ascii="Times New Roman" w:eastAsia="Times New Roman" w:hAnsi="Times New Roman"/>
          <w:b/>
          <w:bCs/>
          <w:sz w:val="24"/>
          <w:szCs w:val="24"/>
          <w:lang w:eastAsia="zh-CN"/>
        </w:rPr>
        <w:t>Специфікація</w:t>
      </w:r>
    </w:p>
    <w:p w14:paraId="66A5886B" w14:textId="77777777" w:rsidR="00B11393" w:rsidRPr="00B11393" w:rsidRDefault="00B11393" w:rsidP="00B11393">
      <w:pPr>
        <w:tabs>
          <w:tab w:val="left" w:pos="720"/>
        </w:tabs>
        <w:suppressAutoHyphens/>
        <w:spacing w:after="0" w:line="240" w:lineRule="auto"/>
        <w:ind w:left="-426"/>
        <w:jc w:val="center"/>
        <w:rPr>
          <w:rFonts w:ascii="Times New Roman" w:eastAsia="Times New Roman" w:hAnsi="Times New Roman"/>
          <w:b/>
          <w:bCs/>
          <w:sz w:val="24"/>
          <w:szCs w:val="24"/>
          <w:lang w:eastAsia="zh-CN"/>
        </w:rPr>
      </w:pPr>
    </w:p>
    <w:tbl>
      <w:tblPr>
        <w:tblW w:w="1034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8"/>
        <w:gridCol w:w="5954"/>
        <w:gridCol w:w="1559"/>
      </w:tblGrid>
      <w:tr w:rsidR="00B11393" w:rsidRPr="00B11393" w14:paraId="491EBCD8" w14:textId="77777777" w:rsidTr="00E23203">
        <w:trPr>
          <w:trHeight w:val="804"/>
        </w:trPr>
        <w:tc>
          <w:tcPr>
            <w:tcW w:w="568" w:type="dxa"/>
            <w:shd w:val="clear" w:color="auto" w:fill="auto"/>
            <w:vAlign w:val="center"/>
            <w:hideMark/>
          </w:tcPr>
          <w:p w14:paraId="776F5DD0" w14:textId="77777777" w:rsidR="00B11393" w:rsidRPr="00B11393" w:rsidRDefault="00B11393" w:rsidP="00B11393">
            <w:pPr>
              <w:spacing w:after="0" w:line="240" w:lineRule="auto"/>
              <w:jc w:val="center"/>
              <w:rPr>
                <w:rFonts w:ascii="Times New Roman" w:eastAsia="Times New Roman" w:hAnsi="Times New Roman"/>
                <w:b/>
                <w:color w:val="000000"/>
                <w:sz w:val="24"/>
                <w:szCs w:val="24"/>
                <w:lang w:eastAsia="ru-RU"/>
              </w:rPr>
            </w:pPr>
            <w:r w:rsidRPr="00B11393">
              <w:rPr>
                <w:rFonts w:ascii="Times New Roman" w:eastAsia="Times New Roman" w:hAnsi="Times New Roman"/>
                <w:b/>
                <w:color w:val="000000"/>
                <w:sz w:val="24"/>
                <w:szCs w:val="24"/>
                <w:lang w:eastAsia="ru-RU"/>
              </w:rPr>
              <w:t>№ з/п</w:t>
            </w:r>
          </w:p>
        </w:tc>
        <w:tc>
          <w:tcPr>
            <w:tcW w:w="2268" w:type="dxa"/>
            <w:shd w:val="clear" w:color="auto" w:fill="auto"/>
            <w:vAlign w:val="center"/>
            <w:hideMark/>
          </w:tcPr>
          <w:p w14:paraId="066EF8D1" w14:textId="77777777" w:rsidR="00B11393" w:rsidRPr="00B11393" w:rsidRDefault="00B11393" w:rsidP="00B11393">
            <w:pPr>
              <w:spacing w:after="0" w:line="240" w:lineRule="auto"/>
              <w:jc w:val="center"/>
              <w:rPr>
                <w:rFonts w:ascii="Times New Roman" w:eastAsia="Times New Roman" w:hAnsi="Times New Roman"/>
                <w:b/>
                <w:color w:val="000000"/>
                <w:sz w:val="24"/>
                <w:szCs w:val="24"/>
                <w:lang w:eastAsia="ru-RU"/>
              </w:rPr>
            </w:pPr>
            <w:r w:rsidRPr="00B11393">
              <w:rPr>
                <w:rFonts w:ascii="Times New Roman" w:eastAsia="Times New Roman" w:hAnsi="Times New Roman"/>
                <w:b/>
                <w:color w:val="000000"/>
                <w:sz w:val="24"/>
                <w:szCs w:val="24"/>
                <w:lang w:eastAsia="ru-RU"/>
              </w:rPr>
              <w:t>Найменування</w:t>
            </w:r>
          </w:p>
          <w:p w14:paraId="6A4C0DF7" w14:textId="77777777" w:rsidR="00B11393" w:rsidRPr="00B11393" w:rsidRDefault="00B11393" w:rsidP="00B11393">
            <w:pPr>
              <w:spacing w:after="0" w:line="240" w:lineRule="auto"/>
              <w:jc w:val="center"/>
              <w:rPr>
                <w:rFonts w:ascii="Times New Roman" w:eastAsia="Times New Roman" w:hAnsi="Times New Roman"/>
                <w:b/>
                <w:color w:val="000000"/>
                <w:sz w:val="24"/>
                <w:szCs w:val="24"/>
                <w:lang w:eastAsia="ru-RU"/>
              </w:rPr>
            </w:pPr>
            <w:r w:rsidRPr="00B11393">
              <w:rPr>
                <w:rFonts w:ascii="Times New Roman" w:eastAsia="Times New Roman" w:hAnsi="Times New Roman"/>
                <w:b/>
                <w:color w:val="000000"/>
                <w:sz w:val="24"/>
                <w:szCs w:val="24"/>
                <w:lang w:eastAsia="ru-RU"/>
              </w:rPr>
              <w:t xml:space="preserve">послуг </w:t>
            </w:r>
          </w:p>
        </w:tc>
        <w:tc>
          <w:tcPr>
            <w:tcW w:w="5954" w:type="dxa"/>
            <w:shd w:val="clear" w:color="auto" w:fill="auto"/>
            <w:vAlign w:val="center"/>
            <w:hideMark/>
          </w:tcPr>
          <w:p w14:paraId="02C0A4BC" w14:textId="77777777" w:rsidR="00B11393" w:rsidRPr="00B11393" w:rsidRDefault="00B11393" w:rsidP="00B11393">
            <w:pPr>
              <w:spacing w:after="0" w:line="240" w:lineRule="auto"/>
              <w:jc w:val="center"/>
              <w:rPr>
                <w:rFonts w:ascii="Times New Roman" w:eastAsia="Times New Roman" w:hAnsi="Times New Roman"/>
                <w:b/>
                <w:color w:val="000000"/>
                <w:sz w:val="24"/>
                <w:szCs w:val="24"/>
                <w:lang w:eastAsia="ru-RU"/>
              </w:rPr>
            </w:pPr>
            <w:r w:rsidRPr="00B11393">
              <w:rPr>
                <w:rFonts w:ascii="Times New Roman" w:eastAsia="Times New Roman" w:hAnsi="Times New Roman"/>
                <w:b/>
                <w:color w:val="000000"/>
                <w:sz w:val="24"/>
                <w:szCs w:val="24"/>
                <w:lang w:eastAsia="ru-RU"/>
              </w:rPr>
              <w:t>Технічні та інші характеристики послуг</w:t>
            </w:r>
          </w:p>
        </w:tc>
        <w:tc>
          <w:tcPr>
            <w:tcW w:w="1559" w:type="dxa"/>
            <w:shd w:val="clear" w:color="auto" w:fill="auto"/>
            <w:vAlign w:val="center"/>
            <w:hideMark/>
          </w:tcPr>
          <w:p w14:paraId="337C7845" w14:textId="77777777" w:rsidR="00B11393" w:rsidRPr="00B11393" w:rsidRDefault="00B11393" w:rsidP="00B11393">
            <w:pPr>
              <w:spacing w:after="0" w:line="240" w:lineRule="auto"/>
              <w:jc w:val="center"/>
              <w:rPr>
                <w:rFonts w:ascii="Times New Roman" w:eastAsia="Times New Roman" w:hAnsi="Times New Roman"/>
                <w:b/>
                <w:color w:val="000000"/>
                <w:sz w:val="24"/>
                <w:szCs w:val="24"/>
                <w:lang w:eastAsia="ru-RU"/>
              </w:rPr>
            </w:pPr>
            <w:r w:rsidRPr="00B11393">
              <w:rPr>
                <w:rFonts w:ascii="Times New Roman" w:eastAsia="Times New Roman" w:hAnsi="Times New Roman"/>
                <w:b/>
                <w:color w:val="000000"/>
                <w:sz w:val="24"/>
                <w:szCs w:val="24"/>
                <w:lang w:eastAsia="ru-RU"/>
              </w:rPr>
              <w:t>Кількість послуг</w:t>
            </w:r>
          </w:p>
        </w:tc>
      </w:tr>
      <w:tr w:rsidR="00B11393" w:rsidRPr="00B11393" w14:paraId="0AA88636" w14:textId="77777777" w:rsidTr="00E23203">
        <w:trPr>
          <w:trHeight w:val="804"/>
        </w:trPr>
        <w:tc>
          <w:tcPr>
            <w:tcW w:w="568" w:type="dxa"/>
            <w:shd w:val="clear" w:color="auto" w:fill="auto"/>
            <w:vAlign w:val="center"/>
          </w:tcPr>
          <w:p w14:paraId="3B3F89C7" w14:textId="77777777" w:rsidR="00B11393" w:rsidRPr="00B11393" w:rsidRDefault="00B11393" w:rsidP="00B11393">
            <w:pPr>
              <w:spacing w:after="0" w:line="240" w:lineRule="auto"/>
              <w:jc w:val="center"/>
              <w:rPr>
                <w:rFonts w:ascii="Times New Roman" w:eastAsia="Times New Roman" w:hAnsi="Times New Roman"/>
                <w:color w:val="000000"/>
                <w:sz w:val="24"/>
                <w:szCs w:val="24"/>
                <w:lang w:eastAsia="ru-RU"/>
              </w:rPr>
            </w:pPr>
            <w:r w:rsidRPr="00B11393">
              <w:rPr>
                <w:rFonts w:ascii="Times New Roman" w:eastAsia="Times New Roman" w:hAnsi="Times New Roman"/>
                <w:color w:val="000000"/>
                <w:sz w:val="24"/>
                <w:szCs w:val="24"/>
                <w:lang w:eastAsia="ru-RU"/>
              </w:rPr>
              <w:t>1</w:t>
            </w:r>
          </w:p>
        </w:tc>
        <w:tc>
          <w:tcPr>
            <w:tcW w:w="2268" w:type="dxa"/>
            <w:shd w:val="clear" w:color="auto" w:fill="auto"/>
            <w:vAlign w:val="center"/>
          </w:tcPr>
          <w:p w14:paraId="0F9572EF" w14:textId="77777777" w:rsidR="00B11393" w:rsidRPr="00B11393" w:rsidRDefault="00B11393" w:rsidP="00B11393">
            <w:pPr>
              <w:spacing w:after="0" w:line="240" w:lineRule="auto"/>
              <w:rPr>
                <w:rFonts w:ascii="Times New Roman" w:eastAsia="Times New Roman" w:hAnsi="Times New Roman"/>
                <w:color w:val="000000"/>
                <w:sz w:val="24"/>
                <w:szCs w:val="24"/>
                <w:lang w:eastAsia="ru-RU"/>
              </w:rPr>
            </w:pPr>
            <w:r w:rsidRPr="00B11393">
              <w:rPr>
                <w:rFonts w:ascii="Times New Roman" w:eastAsia="Times New Roman" w:hAnsi="Times New Roman"/>
                <w:sz w:val="24"/>
                <w:szCs w:val="24"/>
                <w:lang w:eastAsia="uk-UA"/>
              </w:rPr>
              <w:t>Послуги з комплексної мийки автомобілів HYUNDAI IONIQ</w:t>
            </w:r>
          </w:p>
        </w:tc>
        <w:tc>
          <w:tcPr>
            <w:tcW w:w="5954" w:type="dxa"/>
            <w:shd w:val="clear" w:color="auto" w:fill="auto"/>
            <w:vAlign w:val="center"/>
          </w:tcPr>
          <w:p w14:paraId="7366F3EB" w14:textId="77777777" w:rsidR="00B11393" w:rsidRPr="00B11393" w:rsidRDefault="00B11393" w:rsidP="00B11393">
            <w:pPr>
              <w:spacing w:after="0" w:line="240" w:lineRule="auto"/>
              <w:jc w:val="both"/>
              <w:rPr>
                <w:rFonts w:ascii="Times New Roman" w:eastAsia="Times New Roman" w:hAnsi="Times New Roman"/>
                <w:color w:val="000000"/>
                <w:sz w:val="24"/>
                <w:szCs w:val="24"/>
                <w:lang w:eastAsia="ru-RU"/>
              </w:rPr>
            </w:pPr>
            <w:r w:rsidRPr="00B11393">
              <w:rPr>
                <w:rFonts w:ascii="Times New Roman" w:eastAsia="Arial Unicode MS" w:hAnsi="Times New Roman"/>
                <w:spacing w:val="-8"/>
                <w:sz w:val="24"/>
                <w:szCs w:val="24"/>
                <w:lang w:eastAsia="ru-RU"/>
              </w:rPr>
              <w:t xml:space="preserve">зовнішня безконтактна мийка кузова з </w:t>
            </w:r>
            <w:proofErr w:type="spellStart"/>
            <w:r w:rsidRPr="00B11393">
              <w:rPr>
                <w:rFonts w:ascii="Times New Roman" w:eastAsia="Arial Unicode MS" w:hAnsi="Times New Roman"/>
                <w:spacing w:val="-8"/>
                <w:sz w:val="24"/>
                <w:szCs w:val="24"/>
                <w:lang w:eastAsia="ru-RU"/>
              </w:rPr>
              <w:t>автошампунем</w:t>
            </w:r>
            <w:proofErr w:type="spellEnd"/>
            <w:r w:rsidRPr="00B11393">
              <w:rPr>
                <w:rFonts w:ascii="Times New Roman" w:eastAsia="Arial Unicode MS" w:hAnsi="Times New Roman"/>
                <w:spacing w:val="-8"/>
                <w:sz w:val="24"/>
                <w:szCs w:val="24"/>
                <w:lang w:eastAsia="ru-RU"/>
              </w:rPr>
              <w:t xml:space="preserve"> за допомогою апаратів високого тиску, покриття кузова рідким воском,  чистка та миття килимків, видалення залишків води після мийки, прибирання салону автомобіля пилососом, вологе прибирання салону автомобіля, мийка скла автомобіля з середини, обробка пластику салону, прибирання багажника автомобіля, чорніння шин</w:t>
            </w:r>
          </w:p>
        </w:tc>
        <w:tc>
          <w:tcPr>
            <w:tcW w:w="1559" w:type="dxa"/>
            <w:shd w:val="clear" w:color="auto" w:fill="auto"/>
            <w:vAlign w:val="center"/>
          </w:tcPr>
          <w:p w14:paraId="4FA867F2" w14:textId="77777777" w:rsidR="00B11393" w:rsidRPr="00B11393" w:rsidRDefault="00B11393" w:rsidP="00B11393">
            <w:pPr>
              <w:spacing w:after="0" w:line="240" w:lineRule="auto"/>
              <w:jc w:val="center"/>
              <w:rPr>
                <w:rFonts w:ascii="Times New Roman" w:eastAsia="Times New Roman" w:hAnsi="Times New Roman"/>
                <w:color w:val="000000"/>
                <w:sz w:val="24"/>
                <w:szCs w:val="24"/>
                <w:lang w:eastAsia="ru-RU"/>
              </w:rPr>
            </w:pPr>
            <w:r w:rsidRPr="00B11393">
              <w:rPr>
                <w:rFonts w:ascii="Times New Roman" w:eastAsia="Times New Roman" w:hAnsi="Times New Roman"/>
                <w:color w:val="000000"/>
                <w:sz w:val="24"/>
                <w:szCs w:val="24"/>
                <w:lang w:eastAsia="ru-RU"/>
              </w:rPr>
              <w:t>72</w:t>
            </w:r>
          </w:p>
        </w:tc>
      </w:tr>
      <w:tr w:rsidR="00B11393" w:rsidRPr="00B11393" w14:paraId="44AFD2C1" w14:textId="77777777" w:rsidTr="00E23203">
        <w:trPr>
          <w:trHeight w:val="2755"/>
        </w:trPr>
        <w:tc>
          <w:tcPr>
            <w:tcW w:w="568" w:type="dxa"/>
            <w:shd w:val="clear" w:color="auto" w:fill="auto"/>
            <w:vAlign w:val="center"/>
          </w:tcPr>
          <w:p w14:paraId="7E316A2E" w14:textId="77777777" w:rsidR="00B11393" w:rsidRPr="00B11393" w:rsidRDefault="00B11393" w:rsidP="00B11393">
            <w:pPr>
              <w:spacing w:after="0" w:line="240" w:lineRule="auto"/>
              <w:jc w:val="center"/>
              <w:rPr>
                <w:rFonts w:ascii="Times New Roman" w:eastAsia="Times New Roman" w:hAnsi="Times New Roman"/>
                <w:color w:val="000000"/>
                <w:sz w:val="24"/>
                <w:szCs w:val="24"/>
                <w:lang w:eastAsia="ru-RU"/>
              </w:rPr>
            </w:pPr>
            <w:r w:rsidRPr="00B11393">
              <w:rPr>
                <w:rFonts w:ascii="Times New Roman" w:eastAsia="Times New Roman" w:hAnsi="Times New Roman"/>
                <w:color w:val="000000"/>
                <w:sz w:val="24"/>
                <w:szCs w:val="24"/>
                <w:lang w:eastAsia="ru-RU"/>
              </w:rPr>
              <w:t>2</w:t>
            </w:r>
          </w:p>
        </w:tc>
        <w:tc>
          <w:tcPr>
            <w:tcW w:w="2268" w:type="dxa"/>
            <w:shd w:val="clear" w:color="auto" w:fill="auto"/>
            <w:vAlign w:val="center"/>
          </w:tcPr>
          <w:p w14:paraId="48C35920" w14:textId="77777777" w:rsidR="00B11393" w:rsidRPr="00B11393" w:rsidRDefault="00B11393" w:rsidP="00B11393">
            <w:pPr>
              <w:spacing w:after="0" w:line="240" w:lineRule="auto"/>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Послуги з комплексної мийки автомобіля VOLKSWAGEN TRANSPORTER</w:t>
            </w:r>
          </w:p>
        </w:tc>
        <w:tc>
          <w:tcPr>
            <w:tcW w:w="5954" w:type="dxa"/>
            <w:shd w:val="clear" w:color="auto" w:fill="auto"/>
            <w:vAlign w:val="center"/>
          </w:tcPr>
          <w:p w14:paraId="093F088E" w14:textId="77777777" w:rsidR="00B11393" w:rsidRPr="00B11393" w:rsidRDefault="00B11393" w:rsidP="00B11393">
            <w:pPr>
              <w:spacing w:after="0" w:line="240" w:lineRule="auto"/>
              <w:jc w:val="both"/>
              <w:rPr>
                <w:rFonts w:ascii="Times New Roman" w:eastAsia="Arial Unicode MS" w:hAnsi="Times New Roman"/>
                <w:spacing w:val="-8"/>
                <w:sz w:val="24"/>
                <w:szCs w:val="24"/>
                <w:lang w:eastAsia="ru-RU"/>
              </w:rPr>
            </w:pPr>
            <w:r w:rsidRPr="00B11393">
              <w:rPr>
                <w:rFonts w:ascii="Times New Roman" w:eastAsia="Arial Unicode MS" w:hAnsi="Times New Roman"/>
                <w:spacing w:val="-8"/>
                <w:sz w:val="24"/>
                <w:szCs w:val="24"/>
                <w:lang w:eastAsia="ru-RU"/>
              </w:rPr>
              <w:t xml:space="preserve">зовнішня безконтактна мийка кузова з </w:t>
            </w:r>
            <w:proofErr w:type="spellStart"/>
            <w:r w:rsidRPr="00B11393">
              <w:rPr>
                <w:rFonts w:ascii="Times New Roman" w:eastAsia="Arial Unicode MS" w:hAnsi="Times New Roman"/>
                <w:spacing w:val="-8"/>
                <w:sz w:val="24"/>
                <w:szCs w:val="24"/>
                <w:lang w:eastAsia="ru-RU"/>
              </w:rPr>
              <w:t>автошампунем</w:t>
            </w:r>
            <w:proofErr w:type="spellEnd"/>
            <w:r w:rsidRPr="00B11393">
              <w:rPr>
                <w:rFonts w:ascii="Times New Roman" w:eastAsia="Arial Unicode MS" w:hAnsi="Times New Roman"/>
                <w:spacing w:val="-8"/>
                <w:sz w:val="24"/>
                <w:szCs w:val="24"/>
                <w:lang w:eastAsia="ru-RU"/>
              </w:rPr>
              <w:t xml:space="preserve"> за допомогою апаратів високого тиску, покриття кузова рідким воском,  чистка та миття килимків, видалення залишків води після мийки, прибирання салону автомобіля пилососом, вологе прибирання салону автомобіля, мийка скла автомобіля з середини, обробка пластику салону, прибирання багажника автомобіля, чорніння шин</w:t>
            </w:r>
          </w:p>
        </w:tc>
        <w:tc>
          <w:tcPr>
            <w:tcW w:w="1559" w:type="dxa"/>
            <w:shd w:val="clear" w:color="auto" w:fill="auto"/>
            <w:vAlign w:val="center"/>
          </w:tcPr>
          <w:p w14:paraId="5237E097" w14:textId="77777777" w:rsidR="00B11393" w:rsidRPr="00B11393" w:rsidRDefault="00B11393" w:rsidP="00B11393">
            <w:pPr>
              <w:spacing w:after="0" w:line="240" w:lineRule="auto"/>
              <w:jc w:val="center"/>
              <w:rPr>
                <w:rFonts w:ascii="Times New Roman" w:eastAsia="Times New Roman" w:hAnsi="Times New Roman"/>
                <w:color w:val="000000"/>
                <w:sz w:val="24"/>
                <w:szCs w:val="24"/>
                <w:lang w:eastAsia="ru-RU"/>
              </w:rPr>
            </w:pPr>
            <w:r w:rsidRPr="00B11393">
              <w:rPr>
                <w:rFonts w:ascii="Times New Roman" w:eastAsia="Times New Roman" w:hAnsi="Times New Roman"/>
                <w:color w:val="000000"/>
                <w:sz w:val="24"/>
                <w:szCs w:val="24"/>
                <w:lang w:eastAsia="ru-RU"/>
              </w:rPr>
              <w:t>36</w:t>
            </w:r>
          </w:p>
        </w:tc>
      </w:tr>
    </w:tbl>
    <w:p w14:paraId="1402D439" w14:textId="77777777" w:rsidR="00B11393" w:rsidRPr="00B11393" w:rsidRDefault="00B11393" w:rsidP="00B11393">
      <w:pPr>
        <w:spacing w:after="0" w:line="240" w:lineRule="auto"/>
        <w:rPr>
          <w:rFonts w:ascii="Times New Roman" w:eastAsia="Times New Roman" w:hAnsi="Times New Roman"/>
          <w:sz w:val="20"/>
          <w:szCs w:val="20"/>
          <w:lang w:eastAsia="ru-RU"/>
        </w:rPr>
      </w:pPr>
    </w:p>
    <w:p w14:paraId="43EDCFCF" w14:textId="4B945B95" w:rsidR="005629F4" w:rsidRPr="00B11393" w:rsidRDefault="005629F4" w:rsidP="00DC18E2">
      <w:pPr>
        <w:spacing w:after="0" w:line="240" w:lineRule="auto"/>
        <w:jc w:val="right"/>
        <w:rPr>
          <w:rFonts w:ascii="Times New Roman" w:eastAsia="Times New Roman" w:hAnsi="Times New Roman"/>
          <w:b/>
          <w:sz w:val="24"/>
          <w:szCs w:val="28"/>
          <w:lang w:eastAsia="ru-RU"/>
        </w:rPr>
      </w:pPr>
    </w:p>
    <w:p w14:paraId="158A4AE8" w14:textId="75686FB5"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42927342" w14:textId="075C723D"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009737AD" w14:textId="443F8D16"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55146965" w14:textId="0B1C3C49"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554161E8" w14:textId="4855F39F"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246FFBA5" w14:textId="7715BD75"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18122D83" w14:textId="0C68C5BF"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2A76EAFB" w14:textId="2F217AAC"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326BEA02" w14:textId="70FD1A2D"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38E22D2E" w14:textId="57EC08DD"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151CE73F" w14:textId="10E01104"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7EF9719C" w14:textId="42885F7D"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04C414F5" w14:textId="77777777" w:rsidR="00B11393" w:rsidRPr="00B11393" w:rsidRDefault="00B11393" w:rsidP="00DC18E2">
      <w:pPr>
        <w:spacing w:after="0" w:line="240" w:lineRule="auto"/>
        <w:jc w:val="right"/>
        <w:rPr>
          <w:rFonts w:ascii="Times New Roman" w:eastAsia="Times New Roman" w:hAnsi="Times New Roman"/>
          <w:b/>
          <w:sz w:val="24"/>
          <w:szCs w:val="28"/>
          <w:lang w:eastAsia="ru-RU"/>
        </w:rPr>
      </w:pPr>
    </w:p>
    <w:p w14:paraId="1C4A4E52" w14:textId="7E54E6B0" w:rsidR="00DC18E2" w:rsidRPr="00B11393" w:rsidRDefault="00DC18E2" w:rsidP="00DC18E2">
      <w:pPr>
        <w:spacing w:after="0" w:line="240" w:lineRule="auto"/>
        <w:jc w:val="right"/>
        <w:rPr>
          <w:rFonts w:ascii="Times New Roman" w:eastAsia="Times New Roman" w:hAnsi="Times New Roman"/>
          <w:b/>
          <w:sz w:val="24"/>
          <w:szCs w:val="28"/>
          <w:lang w:eastAsia="ru-RU"/>
        </w:rPr>
      </w:pPr>
      <w:r w:rsidRPr="00B11393">
        <w:rPr>
          <w:rFonts w:ascii="Times New Roman" w:eastAsia="Times New Roman" w:hAnsi="Times New Roman"/>
          <w:b/>
          <w:sz w:val="24"/>
          <w:szCs w:val="28"/>
          <w:lang w:eastAsia="ru-RU"/>
        </w:rPr>
        <w:t>ДОДАТОК 2</w:t>
      </w:r>
    </w:p>
    <w:p w14:paraId="69AB5AAE" w14:textId="77777777" w:rsidR="00DC18E2" w:rsidRPr="00B11393" w:rsidRDefault="00DC18E2" w:rsidP="00DC18E2">
      <w:pPr>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 xml:space="preserve">Перелік </w:t>
      </w:r>
      <w:r w:rsidRPr="00B11393">
        <w:rPr>
          <w:rFonts w:ascii="Times New Roman" w:eastAsia="Times New Roman" w:hAnsi="Times New Roman"/>
          <w:b/>
          <w:sz w:val="24"/>
          <w:szCs w:val="28"/>
          <w:lang w:eastAsia="ru-RU"/>
        </w:rPr>
        <w:t>документів,</w:t>
      </w:r>
      <w:r w:rsidRPr="00B1139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w:t>
      </w:r>
    </w:p>
    <w:p w14:paraId="17409260" w14:textId="77777777" w:rsidR="00F061F4" w:rsidRPr="00B11393" w:rsidRDefault="00F061F4" w:rsidP="00DC18E2">
      <w:pPr>
        <w:spacing w:after="0" w:line="240" w:lineRule="auto"/>
        <w:ind w:firstLine="540"/>
        <w:jc w:val="right"/>
        <w:rPr>
          <w:rFonts w:ascii="Times New Roman" w:eastAsia="Times New Roman" w:hAnsi="Times New Roman"/>
          <w:b/>
          <w:sz w:val="24"/>
          <w:szCs w:val="24"/>
          <w:lang w:eastAsia="ru-RU"/>
        </w:rPr>
      </w:pPr>
    </w:p>
    <w:p w14:paraId="6DC2BC92" w14:textId="59406A73" w:rsidR="00DC18E2" w:rsidRPr="00B11393" w:rsidRDefault="00DC18E2" w:rsidP="00DC18E2">
      <w:pPr>
        <w:spacing w:after="0" w:line="240" w:lineRule="auto"/>
        <w:ind w:firstLine="540"/>
        <w:jc w:val="right"/>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Таблиця 1</w:t>
      </w:r>
    </w:p>
    <w:p w14:paraId="62C91470" w14:textId="77777777" w:rsidR="00DC18E2" w:rsidRPr="00B11393" w:rsidRDefault="00DC18E2" w:rsidP="00DC18E2">
      <w:pPr>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Для підтвердження відповідності кваліфікаційним критеріям Учасник у складі своєї тендерної пропозиції надає наступні документи та інформацію</w:t>
      </w:r>
    </w:p>
    <w:p w14:paraId="57220000" w14:textId="77777777" w:rsidR="00DC18E2" w:rsidRPr="00B11393" w:rsidRDefault="00DC18E2" w:rsidP="00DC18E2">
      <w:pPr>
        <w:spacing w:after="0" w:line="240" w:lineRule="auto"/>
        <w:ind w:right="23"/>
        <w:jc w:val="both"/>
        <w:rPr>
          <w:rFonts w:ascii="Times New Roman" w:eastAsia="Times New Roman" w:hAnsi="Times New Roman"/>
          <w:b/>
          <w:sz w:val="24"/>
          <w:szCs w:val="24"/>
          <w:lang w:eastAsia="uk-UA"/>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7513"/>
      </w:tblGrid>
      <w:tr w:rsidR="00DC18E2" w:rsidRPr="00B11393" w14:paraId="3C8FB92E" w14:textId="77777777" w:rsidTr="008750A4">
        <w:trPr>
          <w:trHeight w:val="277"/>
        </w:trPr>
        <w:tc>
          <w:tcPr>
            <w:tcW w:w="2547" w:type="dxa"/>
            <w:vAlign w:val="center"/>
          </w:tcPr>
          <w:p w14:paraId="4E66EEBE" w14:textId="77777777" w:rsidR="00DC18E2" w:rsidRPr="00B11393" w:rsidRDefault="00DC18E2" w:rsidP="00DC18E2">
            <w:pPr>
              <w:widowControl w:val="0"/>
              <w:spacing w:after="0" w:line="240" w:lineRule="auto"/>
              <w:ind w:left="57"/>
              <w:jc w:val="center"/>
              <w:rPr>
                <w:rFonts w:ascii="Times New Roman" w:eastAsia="Times New Roman" w:hAnsi="Times New Roman"/>
                <w:bCs/>
                <w:sz w:val="24"/>
                <w:szCs w:val="24"/>
                <w:lang w:eastAsia="ru-RU"/>
              </w:rPr>
            </w:pPr>
            <w:r w:rsidRPr="00B11393">
              <w:rPr>
                <w:rFonts w:ascii="Times New Roman" w:eastAsia="Times New Roman" w:hAnsi="Times New Roman"/>
                <w:b/>
                <w:bCs/>
                <w:sz w:val="24"/>
                <w:szCs w:val="24"/>
                <w:lang w:eastAsia="ru-RU"/>
              </w:rPr>
              <w:t>Кваліфікаційний критерій</w:t>
            </w:r>
          </w:p>
        </w:tc>
        <w:tc>
          <w:tcPr>
            <w:tcW w:w="7513" w:type="dxa"/>
            <w:vAlign w:val="center"/>
          </w:tcPr>
          <w:p w14:paraId="5DE1DAB2" w14:textId="77777777" w:rsidR="00DC18E2" w:rsidRPr="00B11393" w:rsidRDefault="00DC18E2" w:rsidP="00DC18E2">
            <w:pPr>
              <w:widowControl w:val="0"/>
              <w:spacing w:after="0" w:line="240" w:lineRule="auto"/>
              <w:ind w:left="57"/>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Документ та інформація, які підтверджують відповідність</w:t>
            </w:r>
          </w:p>
        </w:tc>
      </w:tr>
      <w:tr w:rsidR="00DC18E2" w:rsidRPr="00B11393" w14:paraId="09227019" w14:textId="77777777" w:rsidTr="008750A4">
        <w:trPr>
          <w:trHeight w:val="1621"/>
        </w:trPr>
        <w:tc>
          <w:tcPr>
            <w:tcW w:w="2547" w:type="dxa"/>
          </w:tcPr>
          <w:p w14:paraId="70BFDD5E" w14:textId="3D58A3EF" w:rsidR="00DC18E2" w:rsidRPr="00B11393" w:rsidRDefault="00B11393" w:rsidP="00DC18E2">
            <w:pPr>
              <w:spacing w:after="0" w:line="240" w:lineRule="auto"/>
              <w:rPr>
                <w:rFonts w:ascii="Times New Roman" w:eastAsia="Times New Roman" w:hAnsi="Times New Roman"/>
                <w:bCs/>
                <w:sz w:val="24"/>
                <w:szCs w:val="24"/>
                <w:lang w:eastAsia="ru-RU"/>
              </w:rPr>
            </w:pPr>
            <w:r w:rsidRPr="00B11393">
              <w:rPr>
                <w:rFonts w:ascii="Times New Roman" w:eastAsia="Times New Roman" w:hAnsi="Times New Roman"/>
                <w:bCs/>
                <w:sz w:val="24"/>
                <w:szCs w:val="24"/>
                <w:lang w:eastAsia="ru-RU"/>
              </w:rPr>
              <w:t>1</w:t>
            </w:r>
            <w:r w:rsidR="00DC18E2" w:rsidRPr="00B11393">
              <w:rPr>
                <w:rFonts w:ascii="Times New Roman" w:eastAsia="Times New Roman" w:hAnsi="Times New Roman"/>
                <w:bCs/>
                <w:sz w:val="24"/>
                <w:szCs w:val="24"/>
                <w:lang w:eastAsia="ru-RU"/>
              </w:rPr>
              <w:t xml:space="preserve">. Наявність документально підтвердженого досвіду виконання </w:t>
            </w:r>
            <w:r w:rsidR="00B84664" w:rsidRPr="00B11393">
              <w:rPr>
                <w:rFonts w:ascii="Times New Roman" w:eastAsia="Times New Roman" w:hAnsi="Times New Roman"/>
                <w:bCs/>
                <w:sz w:val="24"/>
                <w:szCs w:val="24"/>
                <w:lang w:eastAsia="ru-RU"/>
              </w:rPr>
              <w:t xml:space="preserve">аналогічного </w:t>
            </w:r>
            <w:r w:rsidR="00266268" w:rsidRPr="00B11393">
              <w:rPr>
                <w:rFonts w:ascii="Times New Roman" w:eastAsia="Times New Roman" w:hAnsi="Times New Roman"/>
                <w:bCs/>
                <w:sz w:val="24"/>
                <w:szCs w:val="24"/>
                <w:lang w:eastAsia="ru-RU"/>
              </w:rPr>
              <w:t>(</w:t>
            </w:r>
            <w:r w:rsidR="00DC18E2" w:rsidRPr="00B11393">
              <w:rPr>
                <w:rFonts w:ascii="Times New Roman" w:eastAsia="Times New Roman" w:hAnsi="Times New Roman"/>
                <w:bCs/>
                <w:color w:val="000000" w:themeColor="text1"/>
                <w:sz w:val="24"/>
                <w:szCs w:val="24"/>
                <w:lang w:eastAsia="ru-RU"/>
              </w:rPr>
              <w:t>аналогічних</w:t>
            </w:r>
            <w:r w:rsidR="00266268" w:rsidRPr="00B11393">
              <w:rPr>
                <w:rFonts w:ascii="Times New Roman" w:eastAsia="Times New Roman" w:hAnsi="Times New Roman"/>
                <w:bCs/>
                <w:color w:val="000000" w:themeColor="text1"/>
                <w:sz w:val="24"/>
                <w:szCs w:val="24"/>
                <w:lang w:eastAsia="ru-RU"/>
              </w:rPr>
              <w:t>) за предметом закупівлі договору</w:t>
            </w:r>
            <w:r w:rsidR="00DC18E2" w:rsidRPr="00B11393">
              <w:rPr>
                <w:rFonts w:ascii="Times New Roman" w:eastAsia="Times New Roman" w:hAnsi="Times New Roman"/>
                <w:bCs/>
                <w:color w:val="000000" w:themeColor="text1"/>
                <w:sz w:val="24"/>
                <w:szCs w:val="24"/>
                <w:lang w:eastAsia="ru-RU"/>
              </w:rPr>
              <w:t xml:space="preserve"> </w:t>
            </w:r>
            <w:r w:rsidR="00266268" w:rsidRPr="00B11393">
              <w:rPr>
                <w:rFonts w:ascii="Times New Roman" w:eastAsia="Times New Roman" w:hAnsi="Times New Roman"/>
                <w:bCs/>
                <w:color w:val="000000" w:themeColor="text1"/>
                <w:sz w:val="24"/>
                <w:szCs w:val="24"/>
                <w:lang w:eastAsia="ru-RU"/>
              </w:rPr>
              <w:t>(</w:t>
            </w:r>
            <w:r w:rsidR="00DC18E2" w:rsidRPr="00B11393">
              <w:rPr>
                <w:rFonts w:ascii="Times New Roman" w:eastAsia="Times New Roman" w:hAnsi="Times New Roman"/>
                <w:bCs/>
                <w:color w:val="000000" w:themeColor="text1"/>
                <w:sz w:val="24"/>
                <w:szCs w:val="24"/>
                <w:lang w:eastAsia="ru-RU"/>
              </w:rPr>
              <w:t>договорів</w:t>
            </w:r>
            <w:r w:rsidR="00266268" w:rsidRPr="00B11393">
              <w:rPr>
                <w:rFonts w:ascii="Times New Roman" w:eastAsia="Times New Roman" w:hAnsi="Times New Roman"/>
                <w:bCs/>
                <w:color w:val="000000" w:themeColor="text1"/>
                <w:sz w:val="24"/>
                <w:szCs w:val="24"/>
                <w:lang w:eastAsia="ru-RU"/>
              </w:rPr>
              <w:t>)</w:t>
            </w:r>
          </w:p>
        </w:tc>
        <w:tc>
          <w:tcPr>
            <w:tcW w:w="7513" w:type="dxa"/>
          </w:tcPr>
          <w:p w14:paraId="3C34D385" w14:textId="77777777" w:rsidR="00B11393" w:rsidRDefault="00B11393" w:rsidP="00C5117C">
            <w:pPr>
              <w:widowControl w:val="0"/>
              <w:tabs>
                <w:tab w:val="left" w:pos="1022"/>
              </w:tabs>
              <w:spacing w:after="0" w:line="240" w:lineRule="auto"/>
              <w:ind w:left="57"/>
              <w:jc w:val="both"/>
              <w:rPr>
                <w:rFonts w:ascii="Times New Roman" w:hAnsi="Times New Roman"/>
                <w:bCs/>
                <w:sz w:val="24"/>
                <w:szCs w:val="24"/>
              </w:rPr>
            </w:pPr>
            <w:r w:rsidRPr="00B11393">
              <w:rPr>
                <w:rFonts w:ascii="Times New Roman" w:eastAsia="Times New Roman" w:hAnsi="Times New Roman"/>
                <w:bCs/>
                <w:sz w:val="24"/>
                <w:szCs w:val="24"/>
                <w:lang w:eastAsia="ru-RU"/>
              </w:rPr>
              <w:t>1</w:t>
            </w:r>
            <w:r w:rsidR="00CD54FF" w:rsidRPr="00B11393">
              <w:rPr>
                <w:rFonts w:ascii="Times New Roman" w:eastAsia="Times New Roman" w:hAnsi="Times New Roman"/>
                <w:bCs/>
                <w:sz w:val="24"/>
                <w:szCs w:val="24"/>
                <w:lang w:eastAsia="ru-RU"/>
              </w:rPr>
              <w:t xml:space="preserve">.1. </w:t>
            </w:r>
            <w:proofErr w:type="spellStart"/>
            <w:r w:rsidRPr="00B11393">
              <w:rPr>
                <w:rFonts w:ascii="Times New Roman" w:hAnsi="Times New Roman"/>
                <w:sz w:val="24"/>
                <w:szCs w:val="24"/>
              </w:rPr>
              <w:t>Скан</w:t>
            </w:r>
            <w:proofErr w:type="spellEnd"/>
            <w:r w:rsidRPr="00B11393">
              <w:rPr>
                <w:rFonts w:ascii="Times New Roman" w:hAnsi="Times New Roman"/>
                <w:sz w:val="24"/>
                <w:szCs w:val="24"/>
              </w:rPr>
              <w:t xml:space="preserve">-копія довідки, складеної в довільній формі </w:t>
            </w:r>
            <w:r w:rsidRPr="00B11393">
              <w:rPr>
                <w:rFonts w:ascii="Times New Roman" w:hAnsi="Times New Roman"/>
                <w:bCs/>
                <w:sz w:val="24"/>
                <w:szCs w:val="24"/>
              </w:rPr>
              <w:t>за підписом уповноваженої особи та  печаткою Учасника з</w:t>
            </w:r>
            <w:r w:rsidRPr="00B11393">
              <w:rPr>
                <w:rFonts w:ascii="Times New Roman" w:hAnsi="Times New Roman"/>
                <w:sz w:val="24"/>
                <w:szCs w:val="24"/>
              </w:rPr>
              <w:t xml:space="preserve"> переліком виконаних </w:t>
            </w:r>
            <w:r w:rsidRPr="00B11393">
              <w:rPr>
                <w:rFonts w:ascii="Times New Roman" w:hAnsi="Times New Roman"/>
                <w:bCs/>
                <w:sz w:val="24"/>
                <w:szCs w:val="24"/>
              </w:rPr>
              <w:t>аналогічного (аналогічних) за предметом закупівлі договору (договорів)</w:t>
            </w:r>
            <w:r>
              <w:rPr>
                <w:rFonts w:ascii="Times New Roman" w:hAnsi="Times New Roman"/>
                <w:bCs/>
                <w:sz w:val="24"/>
                <w:szCs w:val="24"/>
              </w:rPr>
              <w:t xml:space="preserve"> </w:t>
            </w:r>
            <w:r w:rsidRPr="00B11393">
              <w:rPr>
                <w:rFonts w:ascii="Times New Roman" w:hAnsi="Times New Roman"/>
                <w:sz w:val="24"/>
                <w:szCs w:val="24"/>
              </w:rPr>
              <w:t>із зазначенням назви замовника, його адреси, предмета договору, суми договору, дати укладення договору</w:t>
            </w:r>
            <w:r w:rsidRPr="00B11393">
              <w:rPr>
                <w:rFonts w:ascii="Times New Roman" w:hAnsi="Times New Roman"/>
                <w:bCs/>
                <w:sz w:val="24"/>
                <w:szCs w:val="24"/>
              </w:rPr>
              <w:t>.</w:t>
            </w:r>
          </w:p>
          <w:p w14:paraId="0B9C602E" w14:textId="75B103EA" w:rsidR="00DC18E2" w:rsidRPr="00B11393" w:rsidRDefault="00B11393" w:rsidP="00C5117C">
            <w:pPr>
              <w:widowControl w:val="0"/>
              <w:tabs>
                <w:tab w:val="left" w:pos="1022"/>
              </w:tabs>
              <w:spacing w:after="0" w:line="240" w:lineRule="auto"/>
              <w:ind w:left="5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w:t>
            </w:r>
            <w:r w:rsidR="00C5117C" w:rsidRPr="00B11393">
              <w:rPr>
                <w:rFonts w:ascii="Times New Roman" w:eastAsia="Times New Roman" w:hAnsi="Times New Roman"/>
                <w:bCs/>
                <w:sz w:val="24"/>
                <w:szCs w:val="24"/>
                <w:lang w:eastAsia="ru-RU"/>
              </w:rPr>
              <w:t xml:space="preserve">.2. </w:t>
            </w:r>
            <w:proofErr w:type="spellStart"/>
            <w:r w:rsidRPr="00B11393">
              <w:rPr>
                <w:rFonts w:ascii="Times New Roman" w:eastAsia="Times New Roman" w:hAnsi="Times New Roman"/>
                <w:bCs/>
                <w:sz w:val="24"/>
                <w:szCs w:val="24"/>
                <w:lang w:eastAsia="ru-RU"/>
              </w:rPr>
              <w:t>Скан</w:t>
            </w:r>
            <w:proofErr w:type="spellEnd"/>
            <w:r w:rsidRPr="00B11393">
              <w:rPr>
                <w:rFonts w:ascii="Times New Roman" w:eastAsia="Times New Roman" w:hAnsi="Times New Roman"/>
                <w:bCs/>
                <w:sz w:val="24"/>
                <w:szCs w:val="24"/>
                <w:lang w:eastAsia="ru-RU"/>
              </w:rPr>
              <w:t xml:space="preserve">-копія договору </w:t>
            </w:r>
            <w:r>
              <w:rPr>
                <w:rFonts w:ascii="Times New Roman" w:eastAsia="Times New Roman" w:hAnsi="Times New Roman"/>
                <w:bCs/>
                <w:sz w:val="24"/>
                <w:szCs w:val="24"/>
                <w:lang w:eastAsia="ru-RU"/>
              </w:rPr>
              <w:t xml:space="preserve">(договорів) </w:t>
            </w:r>
            <w:r w:rsidRPr="00B11393">
              <w:rPr>
                <w:rFonts w:ascii="Times New Roman" w:eastAsia="Times New Roman" w:hAnsi="Times New Roman"/>
                <w:bCs/>
                <w:sz w:val="24"/>
                <w:szCs w:val="24"/>
                <w:lang w:eastAsia="ru-RU"/>
              </w:rPr>
              <w:t xml:space="preserve">зазначеного у пункті </w:t>
            </w:r>
            <w:r>
              <w:rPr>
                <w:rFonts w:ascii="Times New Roman" w:eastAsia="Times New Roman" w:hAnsi="Times New Roman"/>
                <w:bCs/>
                <w:sz w:val="24"/>
                <w:szCs w:val="24"/>
                <w:lang w:eastAsia="ru-RU"/>
              </w:rPr>
              <w:t xml:space="preserve">1.1. </w:t>
            </w:r>
            <w:r w:rsidRPr="00B11393">
              <w:rPr>
                <w:rFonts w:ascii="Times New Roman" w:eastAsia="Times New Roman" w:hAnsi="Times New Roman"/>
                <w:bCs/>
                <w:sz w:val="24"/>
                <w:szCs w:val="24"/>
                <w:lang w:eastAsia="ru-RU"/>
              </w:rPr>
              <w:t>щодо надання послуг учасником аналогічних</w:t>
            </w:r>
            <w:r>
              <w:rPr>
                <w:rFonts w:ascii="Times New Roman" w:eastAsia="Times New Roman" w:hAnsi="Times New Roman"/>
                <w:bCs/>
                <w:sz w:val="24"/>
                <w:szCs w:val="24"/>
                <w:lang w:eastAsia="ru-RU"/>
              </w:rPr>
              <w:t xml:space="preserve"> </w:t>
            </w:r>
            <w:r w:rsidRPr="00B11393">
              <w:rPr>
                <w:rFonts w:ascii="Times New Roman" w:eastAsia="Times New Roman" w:hAnsi="Times New Roman"/>
                <w:bCs/>
                <w:sz w:val="24"/>
                <w:szCs w:val="24"/>
                <w:lang w:eastAsia="ru-RU"/>
              </w:rPr>
              <w:t>предмету закупівлі, з копіями відповідних актів, починаючи з 2020 року і по теперішній час.</w:t>
            </w:r>
          </w:p>
        </w:tc>
      </w:tr>
    </w:tbl>
    <w:p w14:paraId="09332915" w14:textId="77777777" w:rsidR="00DC18E2" w:rsidRPr="00B11393" w:rsidRDefault="00DC18E2" w:rsidP="00DC18E2">
      <w:pPr>
        <w:spacing w:after="0" w:line="240" w:lineRule="auto"/>
        <w:ind w:right="23"/>
        <w:jc w:val="both"/>
        <w:rPr>
          <w:rFonts w:ascii="Times New Roman" w:eastAsia="Times New Roman" w:hAnsi="Times New Roman"/>
          <w:b/>
          <w:sz w:val="24"/>
          <w:szCs w:val="24"/>
          <w:lang w:eastAsia="uk-UA"/>
        </w:rPr>
      </w:pPr>
    </w:p>
    <w:p w14:paraId="0ABBAE60" w14:textId="2FCD643A" w:rsidR="00DC18E2" w:rsidRPr="00B11393" w:rsidRDefault="00DC18E2" w:rsidP="00DC18E2">
      <w:pPr>
        <w:spacing w:after="0" w:line="240" w:lineRule="auto"/>
        <w:ind w:right="23"/>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Примітки:</w:t>
      </w:r>
    </w:p>
    <w:p w14:paraId="573694BD" w14:textId="60294931" w:rsidR="00CC24FE" w:rsidRPr="00B11393" w:rsidRDefault="00CC24FE" w:rsidP="00CC24FE">
      <w:pPr>
        <w:tabs>
          <w:tab w:val="left" w:pos="851"/>
        </w:tabs>
        <w:spacing w:after="0" w:line="23" w:lineRule="atLeast"/>
        <w:ind w:firstLine="567"/>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5128A67A" w14:textId="77777777" w:rsidR="008750A4" w:rsidRPr="00B11393" w:rsidRDefault="00CC24FE" w:rsidP="008750A4">
      <w:pPr>
        <w:tabs>
          <w:tab w:val="left" w:pos="851"/>
        </w:tabs>
        <w:spacing w:after="0" w:line="23" w:lineRule="atLeast"/>
        <w:ind w:firstLine="567"/>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2</w:t>
      </w:r>
      <w:r w:rsidR="00DC18E2" w:rsidRPr="00B11393">
        <w:rPr>
          <w:rFonts w:ascii="Times New Roman" w:eastAsia="Times New Roman" w:hAnsi="Times New Roman"/>
          <w:i/>
          <w:sz w:val="24"/>
          <w:szCs w:val="24"/>
          <w:lang w:eastAsia="uk-UA"/>
        </w:rPr>
        <w:t>.</w:t>
      </w:r>
      <w:r w:rsidR="003133E9" w:rsidRPr="00B11393">
        <w:rPr>
          <w:rFonts w:ascii="Times New Roman" w:eastAsia="Times New Roman" w:hAnsi="Times New Roman"/>
          <w:i/>
          <w:sz w:val="24"/>
          <w:szCs w:val="24"/>
          <w:lang w:eastAsia="uk-UA"/>
        </w:rPr>
        <w:t xml:space="preserve"> </w:t>
      </w:r>
      <w:r w:rsidR="00DC18E2" w:rsidRPr="00B11393">
        <w:rPr>
          <w:rFonts w:ascii="Times New Roman" w:eastAsia="Times New Roman" w:hAnsi="Times New Roman"/>
          <w:i/>
          <w:sz w:val="24"/>
          <w:szCs w:val="24"/>
          <w:lang w:eastAsia="uk-UA"/>
        </w:rPr>
        <w:t xml:space="preserve">Дані, що становлять комерційну таємницю, можуть бути виключені зі </w:t>
      </w:r>
      <w:proofErr w:type="spellStart"/>
      <w:r w:rsidR="00DC18E2" w:rsidRPr="00B11393">
        <w:rPr>
          <w:rFonts w:ascii="Times New Roman" w:eastAsia="Times New Roman" w:hAnsi="Times New Roman"/>
          <w:i/>
          <w:sz w:val="24"/>
          <w:szCs w:val="24"/>
          <w:lang w:eastAsia="uk-UA"/>
        </w:rPr>
        <w:t>скан</w:t>
      </w:r>
      <w:proofErr w:type="spellEnd"/>
      <w:r w:rsidR="00DC18E2" w:rsidRPr="00B11393">
        <w:rPr>
          <w:rFonts w:ascii="Times New Roman" w:eastAsia="Times New Roman" w:hAnsi="Times New Roman"/>
          <w:i/>
          <w:sz w:val="24"/>
          <w:szCs w:val="24"/>
          <w:lang w:eastAsia="uk-UA"/>
        </w:rPr>
        <w:t>-копії договору.</w:t>
      </w:r>
    </w:p>
    <w:p w14:paraId="28FD1891" w14:textId="0FA836C4" w:rsidR="008750A4" w:rsidRPr="00B11393" w:rsidRDefault="008750A4"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 xml:space="preserve">3. </w:t>
      </w:r>
      <w:r w:rsidRPr="00B11393">
        <w:rPr>
          <w:rFonts w:ascii="Times New Roman" w:hAnsi="Times New Roman"/>
          <w:i/>
          <w:iCs/>
          <w:sz w:val="24"/>
          <w:szCs w:val="24"/>
        </w:rPr>
        <w:t xml:space="preserve">Під послугами аналогічними предмету закупівлі необхідно розуміти </w:t>
      </w:r>
      <w:r w:rsidR="00B11393" w:rsidRPr="00B11393">
        <w:rPr>
          <w:rFonts w:ascii="Times New Roman" w:hAnsi="Times New Roman"/>
          <w:i/>
          <w:iCs/>
          <w:sz w:val="24"/>
          <w:szCs w:val="24"/>
        </w:rPr>
        <w:t>послуги з комплексної мийки автомобілів</w:t>
      </w:r>
    </w:p>
    <w:p w14:paraId="78043F8B" w14:textId="53989A37" w:rsidR="00DC18E2" w:rsidRPr="00B11393" w:rsidRDefault="008750A4" w:rsidP="00DC18E2">
      <w:pPr>
        <w:tabs>
          <w:tab w:val="left" w:pos="851"/>
        </w:tabs>
        <w:spacing w:after="0" w:line="23" w:lineRule="atLeast"/>
        <w:ind w:firstLine="567"/>
        <w:jc w:val="both"/>
        <w:rPr>
          <w:rFonts w:ascii="Times New Roman" w:eastAsia="Times New Roman" w:hAnsi="Times New Roman"/>
          <w:bCs/>
          <w:i/>
          <w:sz w:val="24"/>
          <w:szCs w:val="24"/>
          <w:lang w:eastAsia="uk-UA"/>
        </w:rPr>
      </w:pPr>
      <w:r w:rsidRPr="00B11393">
        <w:rPr>
          <w:rFonts w:ascii="Times New Roman" w:eastAsia="Times New Roman" w:hAnsi="Times New Roman"/>
          <w:bCs/>
          <w:i/>
          <w:sz w:val="24"/>
          <w:szCs w:val="24"/>
          <w:lang w:eastAsia="uk-UA"/>
        </w:rPr>
        <w:t>4.</w:t>
      </w:r>
      <w:r w:rsidR="00DC18E2" w:rsidRPr="00B11393">
        <w:rPr>
          <w:rFonts w:ascii="Times New Roman" w:eastAsia="Times New Roman" w:hAnsi="Times New Roman"/>
          <w:bCs/>
          <w:i/>
          <w:sz w:val="24"/>
          <w:szCs w:val="24"/>
          <w:lang w:eastAsia="uk-UA"/>
        </w:rPr>
        <w:t xml:space="preserve">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606B440" w14:textId="77777777" w:rsidR="00DC18E2" w:rsidRPr="00B11393" w:rsidRDefault="00DC18E2" w:rsidP="00DC18E2">
      <w:pPr>
        <w:tabs>
          <w:tab w:val="left" w:pos="851"/>
        </w:tabs>
        <w:spacing w:after="0" w:line="23" w:lineRule="atLeast"/>
        <w:ind w:firstLine="567"/>
        <w:jc w:val="both"/>
        <w:rPr>
          <w:rFonts w:ascii="Times New Roman" w:eastAsia="Times New Roman" w:hAnsi="Times New Roman"/>
          <w:bCs/>
          <w:i/>
          <w:sz w:val="24"/>
          <w:szCs w:val="24"/>
          <w:lang w:eastAsia="uk-UA"/>
        </w:rPr>
      </w:pPr>
    </w:p>
    <w:p w14:paraId="028D320C" w14:textId="77777777" w:rsidR="00AA4E19" w:rsidRPr="00B11393" w:rsidRDefault="00AA4E19" w:rsidP="00DC18E2">
      <w:pPr>
        <w:tabs>
          <w:tab w:val="left" w:pos="851"/>
        </w:tabs>
        <w:spacing w:after="0" w:line="23" w:lineRule="atLeast"/>
        <w:ind w:firstLine="567"/>
        <w:jc w:val="both"/>
        <w:rPr>
          <w:rFonts w:ascii="Times New Roman" w:eastAsia="Times New Roman" w:hAnsi="Times New Roman"/>
          <w:b/>
          <w:sz w:val="24"/>
          <w:szCs w:val="24"/>
          <w:lang w:eastAsia="ru-RU"/>
        </w:rPr>
      </w:pPr>
    </w:p>
    <w:p w14:paraId="13A2C852" w14:textId="77777777" w:rsidR="00DC18E2" w:rsidRPr="00B11393" w:rsidRDefault="00DC18E2" w:rsidP="00DC18E2">
      <w:pPr>
        <w:tabs>
          <w:tab w:val="left" w:pos="851"/>
        </w:tabs>
        <w:spacing w:after="0" w:line="240" w:lineRule="auto"/>
        <w:ind w:left="567"/>
        <w:jc w:val="right"/>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Таблиця 2</w:t>
      </w:r>
    </w:p>
    <w:p w14:paraId="66EBAAA8" w14:textId="77777777" w:rsidR="00DC18E2" w:rsidRPr="00B11393" w:rsidRDefault="00DC18E2" w:rsidP="00DC18E2">
      <w:pPr>
        <w:spacing w:after="0" w:line="240" w:lineRule="auto"/>
        <w:ind w:right="-285" w:firstLine="540"/>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Інші документи, що мають бути подані Учасником у складі своєї тендерної пропозиції</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8"/>
        <w:gridCol w:w="9595"/>
      </w:tblGrid>
      <w:tr w:rsidR="00DC18E2" w:rsidRPr="00B11393" w14:paraId="4667249A" w14:textId="77777777" w:rsidTr="00572C82">
        <w:trPr>
          <w:cantSplit/>
        </w:trPr>
        <w:tc>
          <w:tcPr>
            <w:tcW w:w="458" w:type="dxa"/>
            <w:vAlign w:val="center"/>
          </w:tcPr>
          <w:p w14:paraId="79FEEA0F" w14:textId="77777777" w:rsidR="00DC18E2" w:rsidRPr="00B11393"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w:t>
            </w:r>
          </w:p>
        </w:tc>
        <w:tc>
          <w:tcPr>
            <w:tcW w:w="9595" w:type="dxa"/>
            <w:vAlign w:val="center"/>
          </w:tcPr>
          <w:p w14:paraId="43664B64" w14:textId="77777777" w:rsidR="00DC18E2" w:rsidRPr="00B11393" w:rsidRDefault="00DC18E2" w:rsidP="00DC18E2">
            <w:pPr>
              <w:tabs>
                <w:tab w:val="num" w:pos="1080"/>
                <w:tab w:val="left" w:pos="10381"/>
              </w:tabs>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Назва документу</w:t>
            </w:r>
          </w:p>
        </w:tc>
      </w:tr>
      <w:tr w:rsidR="00DC18E2" w:rsidRPr="00B11393" w14:paraId="5C93C749" w14:textId="77777777" w:rsidTr="00572C82">
        <w:trPr>
          <w:cantSplit/>
        </w:trPr>
        <w:tc>
          <w:tcPr>
            <w:tcW w:w="458" w:type="dxa"/>
          </w:tcPr>
          <w:p w14:paraId="7DF409A6" w14:textId="77777777" w:rsidR="00DC18E2" w:rsidRPr="00B11393" w:rsidRDefault="00DC18E2" w:rsidP="002973DA">
            <w:pPr>
              <w:widowControl w:val="0"/>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1623201D"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B11393">
              <w:rPr>
                <w:rFonts w:ascii="Times New Roman" w:eastAsia="Times New Roman" w:hAnsi="Times New Roman"/>
                <w:sz w:val="24"/>
                <w:szCs w:val="24"/>
                <w:lang w:eastAsia="ru-RU"/>
              </w:rPr>
              <w:t>Скан</w:t>
            </w:r>
            <w:proofErr w:type="spellEnd"/>
            <w:r w:rsidRPr="00B11393">
              <w:rPr>
                <w:rFonts w:ascii="Times New Roman" w:eastAsia="Times New Roman" w:hAnsi="Times New Roman"/>
                <w:sz w:val="24"/>
                <w:szCs w:val="24"/>
                <w:lang w:eastAsia="ru-RU"/>
              </w:rPr>
              <w:t>-копія Статуту Учасника торгів (остання редакція).</w:t>
            </w:r>
          </w:p>
        </w:tc>
      </w:tr>
      <w:tr w:rsidR="00DC18E2" w:rsidRPr="00B11393" w14:paraId="1E6CF978" w14:textId="77777777" w:rsidTr="00572C82">
        <w:trPr>
          <w:cantSplit/>
        </w:trPr>
        <w:tc>
          <w:tcPr>
            <w:tcW w:w="458" w:type="dxa"/>
          </w:tcPr>
          <w:p w14:paraId="2C5111B0" w14:textId="77777777" w:rsidR="00DC18E2" w:rsidRPr="00B11393"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D20626E" w14:textId="77777777" w:rsidR="00DC18E2" w:rsidRPr="00B11393"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B11393">
              <w:rPr>
                <w:rFonts w:ascii="Times New Roman" w:eastAsia="Times New Roman" w:hAnsi="Times New Roman"/>
                <w:sz w:val="24"/>
                <w:szCs w:val="24"/>
                <w:lang w:eastAsia="ru-RU"/>
              </w:rPr>
              <w:t>Скан</w:t>
            </w:r>
            <w:proofErr w:type="spellEnd"/>
            <w:r w:rsidRPr="00B11393">
              <w:rPr>
                <w:rFonts w:ascii="Times New Roman" w:eastAsia="Times New Roman" w:hAnsi="Times New Roman"/>
                <w:sz w:val="24"/>
                <w:szCs w:val="24"/>
                <w:lang w:eastAsia="ru-RU"/>
              </w:rPr>
              <w:t>-копія документу щодо повноважень представника Учасника засвідчувати своїм підписом документи стосовно проведення процедур закупівель (виписка з протоколу засновників, наказ про призначення, довіреність, доручення).</w:t>
            </w:r>
          </w:p>
        </w:tc>
      </w:tr>
      <w:tr w:rsidR="00DC18E2" w:rsidRPr="00B11393" w14:paraId="75117CC2" w14:textId="77777777" w:rsidTr="00572C82">
        <w:trPr>
          <w:cantSplit/>
        </w:trPr>
        <w:tc>
          <w:tcPr>
            <w:tcW w:w="458" w:type="dxa"/>
          </w:tcPr>
          <w:p w14:paraId="55AB2C76" w14:textId="77777777" w:rsidR="00DC18E2" w:rsidRPr="00B11393"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2D589BA" w14:textId="77777777" w:rsidR="00DC18E2" w:rsidRPr="00B11393" w:rsidRDefault="00DC18E2" w:rsidP="00DC18E2">
            <w:pPr>
              <w:tabs>
                <w:tab w:val="num" w:pos="1080"/>
                <w:tab w:val="left" w:pos="10381"/>
              </w:tabs>
              <w:spacing w:after="0" w:line="240" w:lineRule="auto"/>
              <w:jc w:val="both"/>
              <w:rPr>
                <w:rFonts w:ascii="Times New Roman" w:eastAsia="Times New Roman" w:hAnsi="Times New Roman"/>
                <w:sz w:val="24"/>
                <w:szCs w:val="24"/>
                <w:lang w:eastAsia="ru-RU"/>
              </w:rPr>
            </w:pPr>
            <w:proofErr w:type="spellStart"/>
            <w:r w:rsidRPr="00B11393">
              <w:rPr>
                <w:rFonts w:ascii="Times New Roman" w:eastAsia="Times New Roman" w:hAnsi="Times New Roman"/>
                <w:sz w:val="24"/>
                <w:szCs w:val="24"/>
                <w:lang w:eastAsia="ru-RU"/>
              </w:rPr>
              <w:t>Скан</w:t>
            </w:r>
            <w:proofErr w:type="spellEnd"/>
            <w:r w:rsidRPr="00B11393">
              <w:rPr>
                <w:rFonts w:ascii="Times New Roman" w:eastAsia="Times New Roman" w:hAnsi="Times New Roman"/>
                <w:sz w:val="24"/>
                <w:szCs w:val="24"/>
                <w:lang w:eastAsia="ru-RU"/>
              </w:rPr>
              <w:t>-копія "Тендерна пропозиція" за формою, що наведена в Додатку 3.</w:t>
            </w:r>
          </w:p>
        </w:tc>
      </w:tr>
      <w:tr w:rsidR="00DC18E2" w:rsidRPr="00B11393" w14:paraId="1E42D731" w14:textId="77777777" w:rsidTr="00572C82">
        <w:trPr>
          <w:cantSplit/>
        </w:trPr>
        <w:tc>
          <w:tcPr>
            <w:tcW w:w="458" w:type="dxa"/>
          </w:tcPr>
          <w:p w14:paraId="3AEC16AA" w14:textId="77777777" w:rsidR="00DC18E2" w:rsidRPr="00B11393"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0E2E38B9" w14:textId="77777777" w:rsidR="00DC18E2" w:rsidRPr="00B11393" w:rsidRDefault="00DC18E2" w:rsidP="00DC18E2">
            <w:pPr>
              <w:tabs>
                <w:tab w:val="left" w:pos="484"/>
              </w:tabs>
              <w:spacing w:after="0" w:line="240" w:lineRule="auto"/>
              <w:jc w:val="both"/>
              <w:rPr>
                <w:rFonts w:ascii="Times New Roman" w:eastAsia="Times New Roman" w:hAnsi="Times New Roman"/>
                <w:sz w:val="24"/>
                <w:szCs w:val="24"/>
                <w:lang w:eastAsia="ru-RU"/>
              </w:rPr>
            </w:pPr>
            <w:proofErr w:type="spellStart"/>
            <w:r w:rsidRPr="00B11393">
              <w:rPr>
                <w:rFonts w:ascii="Times New Roman" w:eastAsia="Times New Roman" w:hAnsi="Times New Roman"/>
                <w:sz w:val="24"/>
                <w:szCs w:val="24"/>
                <w:lang w:eastAsia="ru-RU"/>
              </w:rPr>
              <w:t>Скан</w:t>
            </w:r>
            <w:proofErr w:type="spellEnd"/>
            <w:r w:rsidRPr="00B11393">
              <w:rPr>
                <w:rFonts w:ascii="Times New Roman" w:eastAsia="Times New Roman" w:hAnsi="Times New Roman"/>
                <w:sz w:val="24"/>
                <w:szCs w:val="24"/>
                <w:lang w:eastAsia="ru-RU"/>
              </w:rPr>
              <w:t>-копія довідки, складеної в довільній формі, за підписом уповноваженої особи та  печаткою Учасника, із зазначенням інформації щодо статусу платника податку на додану вартість Учасника.</w:t>
            </w:r>
          </w:p>
        </w:tc>
      </w:tr>
      <w:tr w:rsidR="00DC18E2" w:rsidRPr="00B11393" w14:paraId="325D3D87" w14:textId="77777777" w:rsidTr="00572C82">
        <w:trPr>
          <w:cantSplit/>
        </w:trPr>
        <w:tc>
          <w:tcPr>
            <w:tcW w:w="458" w:type="dxa"/>
          </w:tcPr>
          <w:p w14:paraId="05463F4E" w14:textId="77777777" w:rsidR="00DC18E2" w:rsidRPr="00B11393"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72F75844" w14:textId="77777777" w:rsidR="00DC18E2" w:rsidRPr="00B11393" w:rsidRDefault="00DC18E2" w:rsidP="00DC18E2">
            <w:pPr>
              <w:spacing w:after="0" w:line="240" w:lineRule="auto"/>
              <w:jc w:val="both"/>
              <w:rPr>
                <w:rFonts w:ascii="Times New Roman" w:hAnsi="Times New Roman"/>
                <w:sz w:val="24"/>
                <w:szCs w:val="24"/>
              </w:rPr>
            </w:pPr>
            <w:proofErr w:type="spellStart"/>
            <w:r w:rsidRPr="00B11393">
              <w:rPr>
                <w:rFonts w:ascii="Times New Roman" w:hAnsi="Times New Roman"/>
                <w:sz w:val="24"/>
                <w:szCs w:val="24"/>
              </w:rPr>
              <w:t>Скан</w:t>
            </w:r>
            <w:proofErr w:type="spellEnd"/>
            <w:r w:rsidRPr="00B11393">
              <w:rPr>
                <w:rFonts w:ascii="Times New Roman" w:hAnsi="Times New Roman"/>
                <w:sz w:val="24"/>
                <w:szCs w:val="24"/>
              </w:rPr>
              <w:t>-копія гарантійного листа, за підписом уповноваженої особи та  печаткою Учасника, про те, що:</w:t>
            </w:r>
          </w:p>
          <w:p w14:paraId="16022D1B" w14:textId="77777777" w:rsidR="00DC18E2" w:rsidRPr="00B11393" w:rsidRDefault="00DC18E2" w:rsidP="00DC18E2">
            <w:pPr>
              <w:spacing w:after="0" w:line="240" w:lineRule="auto"/>
              <w:ind w:firstLine="417"/>
              <w:jc w:val="both"/>
              <w:rPr>
                <w:rFonts w:ascii="Times New Roman" w:hAnsi="Times New Roman"/>
                <w:sz w:val="24"/>
                <w:szCs w:val="24"/>
              </w:rPr>
            </w:pPr>
            <w:r w:rsidRPr="00B11393">
              <w:rPr>
                <w:rFonts w:ascii="Times New Roman" w:hAnsi="Times New Roman"/>
                <w:sz w:val="24"/>
                <w:szCs w:val="24"/>
              </w:rPr>
              <w:t xml:space="preserve">- відносно Учасника, службової (посадової) особи Учасника, яку уповноважено Учасником представляти його інтереси під час проведення процедури закупівлі, фізичної особи засновника/кінцевого </w:t>
            </w:r>
            <w:proofErr w:type="spellStart"/>
            <w:r w:rsidRPr="00B11393">
              <w:rPr>
                <w:rFonts w:ascii="Times New Roman" w:hAnsi="Times New Roman"/>
                <w:sz w:val="24"/>
                <w:szCs w:val="24"/>
              </w:rPr>
              <w:t>бенефіціара</w:t>
            </w:r>
            <w:proofErr w:type="spellEnd"/>
            <w:r w:rsidRPr="00B11393">
              <w:rPr>
                <w:rFonts w:ascii="Times New Roman" w:hAnsi="Times New Roman"/>
                <w:sz w:val="24"/>
                <w:szCs w:val="24"/>
              </w:rPr>
              <w:t>/власника (контролера) юридичної особи, фізичної особи, яка є Учасником згідно з чинним законодавством України, не застосовано персональні спеціальні економічні та інші обмежувальні заходи (санкції);</w:t>
            </w:r>
          </w:p>
          <w:p w14:paraId="6C8916C9" w14:textId="77777777" w:rsidR="00DC18E2" w:rsidRPr="00B11393" w:rsidRDefault="00DC18E2" w:rsidP="00DC18E2">
            <w:pPr>
              <w:spacing w:after="0" w:line="240" w:lineRule="auto"/>
              <w:ind w:firstLine="417"/>
              <w:jc w:val="both"/>
              <w:rPr>
                <w:rFonts w:ascii="Times New Roman" w:hAnsi="Times New Roman"/>
                <w:sz w:val="24"/>
                <w:szCs w:val="24"/>
              </w:rPr>
            </w:pPr>
            <w:r w:rsidRPr="00B11393">
              <w:rPr>
                <w:rFonts w:ascii="Times New Roman" w:hAnsi="Times New Roman"/>
                <w:sz w:val="24"/>
                <w:szCs w:val="24"/>
              </w:rPr>
              <w:t>-  Учасник не є юридичною особою – резидентом іноземної держави державної форми власності та/або не є юридичною особою, частка статутного капіталу якого перебуває у власності іноземної держави до якої застосовано санкції;</w:t>
            </w:r>
          </w:p>
          <w:p w14:paraId="623BFCC7" w14:textId="77777777" w:rsidR="00DC18E2" w:rsidRPr="00B11393" w:rsidRDefault="00DC18E2" w:rsidP="00DC18E2">
            <w:pPr>
              <w:spacing w:after="0" w:line="240" w:lineRule="auto"/>
              <w:ind w:firstLine="417"/>
              <w:jc w:val="both"/>
              <w:rPr>
                <w:szCs w:val="24"/>
                <w:lang w:eastAsia="ru-RU"/>
              </w:rPr>
            </w:pPr>
            <w:r w:rsidRPr="00B11393">
              <w:rPr>
                <w:rFonts w:ascii="Times New Roman" w:hAnsi="Times New Roman"/>
                <w:sz w:val="24"/>
                <w:szCs w:val="24"/>
              </w:rPr>
              <w:t xml:space="preserve">     -  Учасник не здійснює продаж товарів, робіт та послуг походженням з іноземної держави, до якої застосовано санкції.</w:t>
            </w:r>
          </w:p>
        </w:tc>
      </w:tr>
      <w:tr w:rsidR="00DC18E2" w:rsidRPr="00B11393" w14:paraId="4146B374" w14:textId="77777777" w:rsidTr="00572C82">
        <w:trPr>
          <w:cantSplit/>
        </w:trPr>
        <w:tc>
          <w:tcPr>
            <w:tcW w:w="458" w:type="dxa"/>
          </w:tcPr>
          <w:p w14:paraId="3E0E38B6" w14:textId="77777777" w:rsidR="00DC18E2" w:rsidRPr="00B11393" w:rsidRDefault="00DC18E2"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42A281B2" w14:textId="77777777" w:rsidR="00DC18E2" w:rsidRPr="00B11393" w:rsidRDefault="00DC18E2" w:rsidP="00DC18E2">
            <w:pPr>
              <w:spacing w:after="0" w:line="240" w:lineRule="auto"/>
              <w:jc w:val="both"/>
              <w:rPr>
                <w:rFonts w:ascii="Times New Roman" w:hAnsi="Times New Roman"/>
                <w:bCs/>
                <w:sz w:val="24"/>
                <w:szCs w:val="24"/>
                <w:highlight w:val="yellow"/>
                <w:lang w:eastAsia="zh-CN"/>
              </w:rPr>
            </w:pPr>
            <w:r w:rsidRPr="00B11393">
              <w:rPr>
                <w:rFonts w:ascii="Times New Roman" w:hAnsi="Times New Roman"/>
                <w:bCs/>
                <w:sz w:val="24"/>
                <w:szCs w:val="24"/>
                <w:lang w:eastAsia="zh-CN"/>
              </w:rPr>
              <w:t xml:space="preserve">Інформація щодо відповідності учасника вимогам, визначених </w:t>
            </w:r>
            <w:r w:rsidRPr="00B11393">
              <w:rPr>
                <w:rFonts w:ascii="Times New Roman" w:hAnsi="Times New Roman"/>
                <w:b/>
                <w:sz w:val="24"/>
                <w:szCs w:val="24"/>
                <w:lang w:eastAsia="zh-CN"/>
              </w:rPr>
              <w:t>в абзаці чотирнадцятому пункту 47 Особливостей</w:t>
            </w:r>
            <w:r w:rsidRPr="00B11393">
              <w:rPr>
                <w:rFonts w:ascii="Times New Roman" w:hAnsi="Times New Roman"/>
                <w:bCs/>
                <w:sz w:val="24"/>
                <w:szCs w:val="24"/>
                <w:lang w:eastAsia="zh-CN"/>
              </w:rPr>
              <w:t>.</w:t>
            </w:r>
          </w:p>
          <w:p w14:paraId="6F5672DC" w14:textId="77777777" w:rsidR="00DC18E2" w:rsidRPr="00B11393" w:rsidRDefault="00DC18E2" w:rsidP="00DC18E2">
            <w:pPr>
              <w:spacing w:after="0" w:line="240" w:lineRule="auto"/>
              <w:jc w:val="both"/>
              <w:rPr>
                <w:rFonts w:ascii="Times New Roman" w:hAnsi="Times New Roman"/>
                <w:bCs/>
                <w:sz w:val="24"/>
                <w:szCs w:val="24"/>
                <w:highlight w:val="yellow"/>
                <w:lang w:eastAsia="zh-CN"/>
              </w:rPr>
            </w:pPr>
          </w:p>
          <w:p w14:paraId="62816306" w14:textId="77777777" w:rsidR="00DC18E2" w:rsidRPr="00B11393" w:rsidRDefault="00DC18E2" w:rsidP="00DC18E2">
            <w:pPr>
              <w:spacing w:after="0" w:line="240" w:lineRule="auto"/>
              <w:jc w:val="both"/>
              <w:rPr>
                <w:rFonts w:ascii="Times New Roman" w:hAnsi="Times New Roman"/>
                <w:bCs/>
                <w:sz w:val="24"/>
                <w:szCs w:val="24"/>
                <w:lang w:eastAsia="zh-CN"/>
              </w:rPr>
            </w:pPr>
            <w:r w:rsidRPr="00B11393">
              <w:rPr>
                <w:rFonts w:ascii="Times New Roman" w:hAnsi="Times New Roman"/>
                <w:bCs/>
                <w:sz w:val="24"/>
                <w:szCs w:val="24"/>
                <w:lang w:eastAsia="zh-CN"/>
              </w:rPr>
              <w:t>Зазначена інформація підтверджується учасником шляхом надання у складі тендерної пропозиції:</w:t>
            </w:r>
          </w:p>
          <w:p w14:paraId="18C0B5D3" w14:textId="77777777" w:rsidR="00DC18E2" w:rsidRPr="00B11393" w:rsidRDefault="00DC18E2" w:rsidP="00DC18E2">
            <w:pPr>
              <w:spacing w:after="0" w:line="240" w:lineRule="auto"/>
              <w:jc w:val="both"/>
              <w:rPr>
                <w:rFonts w:ascii="Times New Roman" w:hAnsi="Times New Roman"/>
                <w:bCs/>
                <w:sz w:val="24"/>
                <w:szCs w:val="24"/>
                <w:lang w:eastAsia="zh-CN"/>
              </w:rPr>
            </w:pPr>
            <w:r w:rsidRPr="00B11393">
              <w:rPr>
                <w:rFonts w:ascii="Times New Roman" w:hAnsi="Times New Roman"/>
                <w:bCs/>
                <w:sz w:val="24"/>
                <w:szCs w:val="24"/>
                <w:lang w:eastAsia="zh-CN"/>
              </w:rPr>
              <w:t xml:space="preserve">- </w:t>
            </w:r>
            <w:proofErr w:type="spellStart"/>
            <w:r w:rsidRPr="00B11393">
              <w:rPr>
                <w:rFonts w:ascii="Times New Roman" w:hAnsi="Times New Roman"/>
                <w:bCs/>
                <w:sz w:val="24"/>
                <w:szCs w:val="24"/>
                <w:lang w:eastAsia="zh-CN"/>
              </w:rPr>
              <w:t>скан</w:t>
            </w:r>
            <w:proofErr w:type="spellEnd"/>
            <w:r w:rsidRPr="00B11393">
              <w:rPr>
                <w:rFonts w:ascii="Times New Roman" w:hAnsi="Times New Roman"/>
                <w:bCs/>
                <w:sz w:val="24"/>
                <w:szCs w:val="24"/>
                <w:lang w:eastAsia="zh-CN"/>
              </w:rPr>
              <w:t xml:space="preserve">-копії довідки, складеної у довільній формі про відсутність фактів невиконання своїх зобов’язань за раніше укладеним договором про закупівлю з АТ «Оператор ринку», що призвело до його дострокового розірвання, і застосування санкції у вигляді штрафів та/або відшкодування збитків - протягом трьох років з дати дострокового розірвання такого договору. </w:t>
            </w:r>
          </w:p>
          <w:p w14:paraId="340C0E8F" w14:textId="77777777" w:rsidR="00DC18E2" w:rsidRPr="00B11393" w:rsidRDefault="00DC18E2" w:rsidP="00DC18E2">
            <w:pPr>
              <w:spacing w:after="0" w:line="240" w:lineRule="auto"/>
              <w:jc w:val="center"/>
              <w:rPr>
                <w:rFonts w:ascii="Times New Roman" w:hAnsi="Times New Roman"/>
                <w:b/>
                <w:i/>
                <w:iCs/>
                <w:sz w:val="24"/>
                <w:szCs w:val="24"/>
                <w:lang w:eastAsia="zh-CN"/>
              </w:rPr>
            </w:pPr>
            <w:r w:rsidRPr="00B11393">
              <w:rPr>
                <w:rFonts w:ascii="Times New Roman" w:hAnsi="Times New Roman"/>
                <w:b/>
                <w:i/>
                <w:iCs/>
                <w:sz w:val="24"/>
                <w:szCs w:val="24"/>
                <w:lang w:eastAsia="zh-CN"/>
              </w:rPr>
              <w:t>або</w:t>
            </w:r>
          </w:p>
          <w:p w14:paraId="4D97528C" w14:textId="77777777" w:rsidR="00DC18E2" w:rsidRPr="00B11393" w:rsidRDefault="00DC18E2" w:rsidP="00DC18E2">
            <w:pPr>
              <w:spacing w:after="0" w:line="240" w:lineRule="auto"/>
              <w:jc w:val="both"/>
              <w:rPr>
                <w:rFonts w:ascii="Times New Roman" w:hAnsi="Times New Roman"/>
                <w:bCs/>
                <w:sz w:val="24"/>
                <w:szCs w:val="24"/>
                <w:lang w:eastAsia="zh-CN"/>
              </w:rPr>
            </w:pPr>
            <w:r w:rsidRPr="00B11393">
              <w:rPr>
                <w:rFonts w:ascii="Times New Roman" w:hAnsi="Times New Roman"/>
                <w:bCs/>
                <w:sz w:val="24"/>
                <w:szCs w:val="24"/>
                <w:lang w:eastAsia="zh-CN"/>
              </w:rPr>
              <w:t>- 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tc>
      </w:tr>
      <w:tr w:rsidR="003133E9" w:rsidRPr="00B11393" w14:paraId="50BD7D97" w14:textId="77777777" w:rsidTr="00572C82">
        <w:trPr>
          <w:cantSplit/>
          <w:trHeight w:val="611"/>
        </w:trPr>
        <w:tc>
          <w:tcPr>
            <w:tcW w:w="458" w:type="dxa"/>
          </w:tcPr>
          <w:p w14:paraId="72A45FE8" w14:textId="77777777" w:rsidR="003133E9" w:rsidRPr="00B11393" w:rsidRDefault="003133E9"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27004756" w14:textId="05248BB6" w:rsidR="003133E9" w:rsidRPr="00B11393" w:rsidRDefault="008750A4" w:rsidP="0037463B">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B11393">
              <w:rPr>
                <w:rFonts w:ascii="Times New Roman" w:eastAsia="Times New Roman" w:hAnsi="Times New Roman"/>
                <w:sz w:val="24"/>
                <w:szCs w:val="24"/>
                <w:lang w:eastAsia="ru-RU"/>
              </w:rPr>
              <w:t>Скан</w:t>
            </w:r>
            <w:proofErr w:type="spellEnd"/>
            <w:r w:rsidRPr="00B11393">
              <w:rPr>
                <w:rFonts w:ascii="Times New Roman" w:eastAsia="Times New Roman" w:hAnsi="Times New Roman"/>
                <w:sz w:val="24"/>
                <w:szCs w:val="24"/>
                <w:lang w:eastAsia="ru-RU"/>
              </w:rPr>
              <w:t xml:space="preserve">-копію довідки, складеної у довільній формі, </w:t>
            </w:r>
            <w:r w:rsidRPr="00B11393">
              <w:rPr>
                <w:rFonts w:ascii="Times New Roman" w:hAnsi="Times New Roman"/>
                <w:sz w:val="24"/>
                <w:szCs w:val="24"/>
              </w:rPr>
              <w:t>за підписом уповноваженої особи та  печаткою Учасника</w:t>
            </w:r>
            <w:r w:rsidRPr="00B11393">
              <w:rPr>
                <w:rFonts w:ascii="Times New Roman" w:eastAsia="Times New Roman" w:hAnsi="Times New Roman"/>
                <w:sz w:val="24"/>
                <w:szCs w:val="24"/>
                <w:lang w:eastAsia="ru-RU"/>
              </w:rPr>
              <w:t xml:space="preserve">, </w:t>
            </w:r>
            <w:r w:rsidR="003C1E6D" w:rsidRPr="003C1E6D">
              <w:rPr>
                <w:rFonts w:ascii="Times New Roman" w:eastAsia="Times New Roman" w:hAnsi="Times New Roman"/>
                <w:bCs/>
                <w:sz w:val="24"/>
                <w:szCs w:val="24"/>
                <w:lang w:eastAsia="ru-RU"/>
              </w:rPr>
              <w:t xml:space="preserve">що містить інформацію про наявність у Учасника мийного комплексу розташованого </w:t>
            </w:r>
            <w:r w:rsidR="003C1E6D" w:rsidRPr="00BA5E80">
              <w:rPr>
                <w:rFonts w:ascii="Times New Roman" w:eastAsia="Times New Roman" w:hAnsi="Times New Roman"/>
                <w:sz w:val="24"/>
                <w:szCs w:val="24"/>
                <w:lang w:eastAsia="ru-RU"/>
              </w:rPr>
              <w:t>у межах Шевченківського</w:t>
            </w:r>
            <w:bookmarkStart w:id="9" w:name="_GoBack"/>
            <w:bookmarkEnd w:id="9"/>
            <w:r w:rsidR="003C1E6D" w:rsidRPr="00BA5E80">
              <w:rPr>
                <w:rFonts w:ascii="Times New Roman" w:eastAsia="Times New Roman" w:hAnsi="Times New Roman"/>
                <w:sz w:val="24"/>
                <w:szCs w:val="24"/>
                <w:lang w:eastAsia="ru-RU"/>
              </w:rPr>
              <w:t xml:space="preserve"> або Солом</w:t>
            </w:r>
            <w:r w:rsidR="003C1E6D" w:rsidRPr="003C1E6D">
              <w:rPr>
                <w:rFonts w:ascii="Times New Roman" w:eastAsia="Times New Roman" w:hAnsi="Times New Roman"/>
                <w:sz w:val="24"/>
                <w:szCs w:val="24"/>
                <w:lang w:eastAsia="ru-RU"/>
              </w:rPr>
              <w:t>’</w:t>
            </w:r>
            <w:r w:rsidR="003C1E6D" w:rsidRPr="00BA5E80">
              <w:rPr>
                <w:rFonts w:ascii="Times New Roman" w:eastAsia="Times New Roman" w:hAnsi="Times New Roman"/>
                <w:sz w:val="24"/>
                <w:szCs w:val="24"/>
                <w:lang w:eastAsia="ru-RU"/>
              </w:rPr>
              <w:t>янського районів міста Києва</w:t>
            </w:r>
            <w:r w:rsidR="003C1E6D" w:rsidRPr="003C1E6D">
              <w:rPr>
                <w:rFonts w:ascii="Times New Roman" w:eastAsia="Times New Roman" w:hAnsi="Times New Roman"/>
                <w:bCs/>
                <w:sz w:val="24"/>
                <w:szCs w:val="24"/>
                <w:lang w:eastAsia="ru-RU"/>
              </w:rPr>
              <w:t>, що буде використовуватися Учасником при виконанні договору.</w:t>
            </w:r>
          </w:p>
        </w:tc>
      </w:tr>
      <w:tr w:rsidR="003C1E6D" w:rsidRPr="00B11393" w14:paraId="4C739635" w14:textId="77777777" w:rsidTr="00572C82">
        <w:trPr>
          <w:cantSplit/>
          <w:trHeight w:val="611"/>
        </w:trPr>
        <w:tc>
          <w:tcPr>
            <w:tcW w:w="458" w:type="dxa"/>
          </w:tcPr>
          <w:p w14:paraId="29F4F6FB" w14:textId="77777777" w:rsidR="003C1E6D" w:rsidRPr="00B11393" w:rsidRDefault="003C1E6D" w:rsidP="002973DA">
            <w:pPr>
              <w:numPr>
                <w:ilvl w:val="0"/>
                <w:numId w:val="5"/>
              </w:numPr>
              <w:tabs>
                <w:tab w:val="left" w:pos="10381"/>
              </w:tabs>
              <w:spacing w:after="0" w:line="240" w:lineRule="auto"/>
              <w:ind w:left="0" w:firstLine="0"/>
              <w:jc w:val="center"/>
              <w:rPr>
                <w:rFonts w:ascii="Times New Roman" w:eastAsia="Times New Roman" w:hAnsi="Times New Roman"/>
                <w:sz w:val="24"/>
                <w:szCs w:val="24"/>
                <w:lang w:eastAsia="ru-RU"/>
              </w:rPr>
            </w:pPr>
          </w:p>
        </w:tc>
        <w:tc>
          <w:tcPr>
            <w:tcW w:w="9595" w:type="dxa"/>
          </w:tcPr>
          <w:p w14:paraId="35B3C404" w14:textId="1290EC52" w:rsidR="003C1E6D" w:rsidRPr="00B11393" w:rsidRDefault="003C1E6D" w:rsidP="00B87F51">
            <w:pPr>
              <w:widowControl w:val="0"/>
              <w:tabs>
                <w:tab w:val="left" w:pos="10381"/>
              </w:tabs>
              <w:spacing w:after="0" w:line="240" w:lineRule="auto"/>
              <w:jc w:val="both"/>
              <w:rPr>
                <w:rFonts w:ascii="Times New Roman" w:eastAsia="Times New Roman" w:hAnsi="Times New Roman"/>
                <w:sz w:val="24"/>
                <w:szCs w:val="24"/>
                <w:lang w:eastAsia="ru-RU"/>
              </w:rPr>
            </w:pPr>
            <w:proofErr w:type="spellStart"/>
            <w:r w:rsidRPr="003C1E6D">
              <w:rPr>
                <w:rFonts w:ascii="Times New Roman" w:eastAsia="Times New Roman" w:hAnsi="Times New Roman"/>
                <w:sz w:val="24"/>
                <w:szCs w:val="24"/>
                <w:lang w:eastAsia="ru-RU"/>
              </w:rPr>
              <w:t>Скан</w:t>
            </w:r>
            <w:proofErr w:type="spellEnd"/>
            <w:r w:rsidRPr="003C1E6D">
              <w:rPr>
                <w:rFonts w:ascii="Times New Roman" w:eastAsia="Times New Roman" w:hAnsi="Times New Roman"/>
                <w:sz w:val="24"/>
                <w:szCs w:val="24"/>
                <w:lang w:eastAsia="ru-RU"/>
              </w:rPr>
              <w:t xml:space="preserve">-копію довідки, складеної у довільній формі, за підписом уповноваженої особи та  печаткою Учасника, що </w:t>
            </w:r>
            <w:r>
              <w:rPr>
                <w:rFonts w:ascii="Times New Roman" w:eastAsia="Times New Roman" w:hAnsi="Times New Roman"/>
                <w:sz w:val="24"/>
                <w:szCs w:val="24"/>
                <w:lang w:eastAsia="ru-RU"/>
              </w:rPr>
              <w:t>містить і</w:t>
            </w:r>
            <w:r w:rsidRPr="003C1E6D">
              <w:rPr>
                <w:rFonts w:ascii="Times New Roman" w:eastAsia="Times New Roman" w:hAnsi="Times New Roman"/>
                <w:sz w:val="24"/>
                <w:szCs w:val="24"/>
                <w:lang w:eastAsia="ru-RU"/>
              </w:rPr>
              <w:t>нформаці</w:t>
            </w:r>
            <w:r>
              <w:rPr>
                <w:rFonts w:ascii="Times New Roman" w:eastAsia="Times New Roman" w:hAnsi="Times New Roman"/>
                <w:sz w:val="24"/>
                <w:szCs w:val="24"/>
                <w:lang w:eastAsia="ru-RU"/>
              </w:rPr>
              <w:t>ю</w:t>
            </w:r>
            <w:r w:rsidRPr="003C1E6D">
              <w:rPr>
                <w:rFonts w:ascii="Times New Roman" w:eastAsia="Times New Roman" w:hAnsi="Times New Roman"/>
                <w:sz w:val="24"/>
                <w:szCs w:val="24"/>
                <w:lang w:eastAsia="ru-RU"/>
              </w:rPr>
              <w:t xml:space="preserve"> про необхідні технічні, якісні та кількісні характеристики предмета закупівлі, технічні вимоги до предмета закупівлі</w:t>
            </w:r>
            <w:r>
              <w:rPr>
                <w:rFonts w:ascii="Times New Roman" w:eastAsia="Times New Roman" w:hAnsi="Times New Roman"/>
                <w:sz w:val="24"/>
                <w:szCs w:val="24"/>
                <w:lang w:eastAsia="ru-RU"/>
              </w:rPr>
              <w:t>.</w:t>
            </w:r>
          </w:p>
        </w:tc>
      </w:tr>
    </w:tbl>
    <w:p w14:paraId="2260BBA3" w14:textId="77777777" w:rsidR="00CC24FE" w:rsidRPr="00B11393" w:rsidRDefault="00CC24FE" w:rsidP="00DC18E2">
      <w:pPr>
        <w:spacing w:after="0" w:line="240" w:lineRule="auto"/>
        <w:ind w:right="23" w:firstLine="252"/>
        <w:jc w:val="both"/>
        <w:rPr>
          <w:rFonts w:ascii="Times New Roman" w:eastAsia="Times New Roman" w:hAnsi="Times New Roman"/>
          <w:b/>
          <w:sz w:val="24"/>
          <w:szCs w:val="24"/>
          <w:lang w:eastAsia="uk-UA"/>
        </w:rPr>
      </w:pPr>
    </w:p>
    <w:p w14:paraId="030D4DDF" w14:textId="6C4807D1" w:rsidR="00DC18E2" w:rsidRPr="00B11393" w:rsidRDefault="00DC18E2" w:rsidP="00DC18E2">
      <w:pPr>
        <w:spacing w:after="0" w:line="240" w:lineRule="auto"/>
        <w:ind w:right="23" w:firstLine="252"/>
        <w:jc w:val="both"/>
        <w:rPr>
          <w:rFonts w:ascii="Times New Roman" w:eastAsia="Times New Roman" w:hAnsi="Times New Roman"/>
          <w:b/>
          <w:sz w:val="24"/>
          <w:szCs w:val="24"/>
          <w:lang w:eastAsia="uk-UA"/>
        </w:rPr>
      </w:pPr>
      <w:r w:rsidRPr="00B11393">
        <w:rPr>
          <w:rFonts w:ascii="Times New Roman" w:eastAsia="Times New Roman" w:hAnsi="Times New Roman"/>
          <w:b/>
          <w:sz w:val="24"/>
          <w:szCs w:val="24"/>
          <w:lang w:eastAsia="uk-UA"/>
        </w:rPr>
        <w:t>Примітки:</w:t>
      </w:r>
    </w:p>
    <w:p w14:paraId="30710894" w14:textId="77777777" w:rsidR="00DC18E2" w:rsidRPr="00B11393" w:rsidRDefault="00DC18E2" w:rsidP="002973DA">
      <w:pPr>
        <w:numPr>
          <w:ilvl w:val="0"/>
          <w:numId w:val="4"/>
        </w:numPr>
        <w:tabs>
          <w:tab w:val="left" w:pos="851"/>
        </w:tabs>
        <w:spacing w:after="0" w:line="23" w:lineRule="atLeast"/>
        <w:ind w:left="0" w:firstLine="567"/>
        <w:jc w:val="both"/>
        <w:rPr>
          <w:rFonts w:ascii="Times New Roman" w:eastAsia="Times New Roman" w:hAnsi="Times New Roman"/>
          <w:i/>
          <w:sz w:val="24"/>
          <w:szCs w:val="24"/>
          <w:lang w:eastAsia="uk-UA"/>
        </w:rPr>
      </w:pPr>
      <w:bookmarkStart w:id="10" w:name="_Hlk151383705"/>
      <w:r w:rsidRPr="00B1139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bookmarkEnd w:id="10"/>
    <w:p w14:paraId="4DE37910" w14:textId="77777777" w:rsidR="00DC18E2" w:rsidRPr="00B11393" w:rsidRDefault="00DC18E2" w:rsidP="00DC18E2">
      <w:pPr>
        <w:tabs>
          <w:tab w:val="left" w:pos="1276"/>
        </w:tabs>
        <w:spacing w:after="0" w:line="23" w:lineRule="atLeast"/>
        <w:ind w:firstLine="567"/>
        <w:jc w:val="both"/>
        <w:rPr>
          <w:rFonts w:ascii="Times New Roman" w:eastAsia="Times New Roman" w:hAnsi="Times New Roman"/>
          <w:b/>
          <w:sz w:val="24"/>
          <w:szCs w:val="24"/>
          <w:u w:val="single"/>
          <w:lang w:eastAsia="uk-UA"/>
        </w:rPr>
      </w:pPr>
    </w:p>
    <w:p w14:paraId="2AA838A0" w14:textId="77777777" w:rsidR="00DC18E2" w:rsidRPr="00B11393" w:rsidRDefault="00DC18E2" w:rsidP="00DC18E2">
      <w:pPr>
        <w:spacing w:before="20" w:after="20" w:line="240" w:lineRule="auto"/>
        <w:ind w:firstLine="567"/>
        <w:jc w:val="both"/>
        <w:rPr>
          <w:rFonts w:ascii="Times New Roman" w:eastAsia="Times New Roman" w:hAnsi="Times New Roman"/>
          <w:b/>
          <w:sz w:val="24"/>
          <w:szCs w:val="24"/>
          <w:highlight w:val="white"/>
          <w:u w:val="single"/>
        </w:rPr>
      </w:pPr>
      <w:r w:rsidRPr="00B11393">
        <w:rPr>
          <w:rFonts w:ascii="Times New Roman" w:eastAsia="Times New Roman" w:hAnsi="Times New Roman"/>
          <w:b/>
          <w:color w:val="000000"/>
          <w:sz w:val="24"/>
          <w:szCs w:val="24"/>
          <w:u w:val="single"/>
        </w:rPr>
        <w:t xml:space="preserve">Підтвердження відповідності УЧАСНИКА </w:t>
      </w:r>
      <w:r w:rsidRPr="00B11393">
        <w:rPr>
          <w:rFonts w:ascii="Times New Roman" w:eastAsia="Times New Roman" w:hAnsi="Times New Roman"/>
          <w:b/>
          <w:sz w:val="24"/>
          <w:szCs w:val="24"/>
          <w:u w:val="single"/>
        </w:rPr>
        <w:t>(в тому числі для об’єднання учасників як учасника процедури)  вимогам, визначени</w:t>
      </w:r>
      <w:r w:rsidRPr="00B11393">
        <w:rPr>
          <w:rFonts w:ascii="Times New Roman" w:eastAsia="Times New Roman" w:hAnsi="Times New Roman"/>
          <w:b/>
          <w:sz w:val="24"/>
          <w:szCs w:val="24"/>
          <w:highlight w:val="white"/>
          <w:u w:val="single"/>
        </w:rPr>
        <w:t>м у пункті 47 Особливостей.</w:t>
      </w:r>
    </w:p>
    <w:p w14:paraId="1291157D" w14:textId="77777777" w:rsidR="00DC18E2" w:rsidRPr="00B11393" w:rsidRDefault="00DC18E2" w:rsidP="00DC18E2">
      <w:pPr>
        <w:spacing w:after="0" w:line="240" w:lineRule="auto"/>
        <w:ind w:firstLine="567"/>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2F21B33" w14:textId="77777777" w:rsidR="00DC18E2" w:rsidRPr="00B11393" w:rsidRDefault="00DC18E2" w:rsidP="00DC18E2">
      <w:pPr>
        <w:spacing w:after="0" w:line="240" w:lineRule="auto"/>
        <w:ind w:firstLine="567"/>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D0A559B" w14:textId="77777777" w:rsidR="00DC18E2" w:rsidRPr="00B11393" w:rsidRDefault="00DC18E2" w:rsidP="00DC18E2">
      <w:pPr>
        <w:spacing w:after="0" w:line="240" w:lineRule="auto"/>
        <w:ind w:firstLine="567"/>
        <w:jc w:val="both"/>
        <w:rPr>
          <w:rFonts w:ascii="Times New Roman" w:eastAsia="Times New Roman" w:hAnsi="Times New Roman"/>
          <w:sz w:val="24"/>
          <w:szCs w:val="24"/>
          <w:highlight w:val="white"/>
        </w:rPr>
      </w:pPr>
      <w:r w:rsidRPr="00B11393">
        <w:rPr>
          <w:rFonts w:ascii="Times New Roman" w:eastAsia="Times New Roman" w:hAnsi="Times New Roman"/>
          <w:sz w:val="24"/>
          <w:szCs w:val="24"/>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0831299" w14:textId="77777777" w:rsidR="00DC18E2" w:rsidRPr="00B11393"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B11393">
        <w:rPr>
          <w:rFonts w:ascii="Times New Roman" w:eastAsia="Times New Roman" w:hAnsi="Times New Roman"/>
          <w:sz w:val="24"/>
          <w:szCs w:val="24"/>
        </w:rPr>
        <w:lastRenderedPageBreak/>
        <w:t xml:space="preserve">Учасник  повинен надати </w:t>
      </w:r>
      <w:r w:rsidRPr="00B11393">
        <w:rPr>
          <w:rFonts w:ascii="Times New Roman" w:eastAsia="Times New Roman" w:hAnsi="Times New Roman"/>
          <w:b/>
          <w:sz w:val="24"/>
          <w:szCs w:val="24"/>
        </w:rPr>
        <w:t>довідку у довільній формі</w:t>
      </w:r>
      <w:r w:rsidRPr="00B11393">
        <w:rPr>
          <w:rFonts w:ascii="Times New Roman" w:eastAsia="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w:t>
      </w:r>
      <w:r w:rsidRPr="00B11393">
        <w:rPr>
          <w:rFonts w:ascii="Times New Roman" w:eastAsia="Times New Roman" w:hAnsi="Times New Roman"/>
          <w:color w:val="00B050"/>
          <w:sz w:val="24"/>
          <w:szCs w:val="24"/>
          <w:highlight w:val="white"/>
        </w:rPr>
        <w:t>47</w:t>
      </w:r>
      <w:r w:rsidRPr="00B11393">
        <w:rPr>
          <w:rFonts w:ascii="Times New Roman" w:eastAsia="Times New Roman" w:hAnsi="Times New Roman"/>
          <w:sz w:val="24"/>
          <w:szCs w:val="24"/>
          <w:highlight w:val="white"/>
        </w:rPr>
        <w:t xml:space="preserve"> </w:t>
      </w:r>
      <w:r w:rsidRPr="00B11393">
        <w:rPr>
          <w:rFonts w:ascii="Times New Roman" w:eastAsia="Times New Roman" w:hAnsi="Times New Roman"/>
          <w:sz w:val="24"/>
          <w:szCs w:val="24"/>
        </w:rPr>
        <w:t>Особливостей (</w:t>
      </w:r>
      <w:r w:rsidRPr="00B11393">
        <w:rPr>
          <w:rFonts w:ascii="Times New Roman" w:eastAsia="Times New Roman" w:hAnsi="Times New Roman"/>
          <w:b/>
          <w:bCs/>
          <w:i/>
          <w:iCs/>
          <w:sz w:val="24"/>
          <w:szCs w:val="24"/>
        </w:rPr>
        <w:t xml:space="preserve">відповідно до пункту 6 таблиці 2 додатку 2 до тендерної документації). </w:t>
      </w:r>
      <w:r w:rsidRPr="00B11393">
        <w:rPr>
          <w:rFonts w:ascii="Times New Roman" w:eastAsia="Times New Roman" w:hAnsi="Times New Roman"/>
          <w:sz w:val="24"/>
          <w:szCs w:val="24"/>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F6D31A8" w14:textId="77777777" w:rsidR="00DC18E2" w:rsidRPr="00B11393" w:rsidRDefault="00DC18E2" w:rsidP="00DC18E2">
      <w:pPr>
        <w:widowControl w:val="0"/>
        <w:pBdr>
          <w:top w:val="nil"/>
          <w:left w:val="nil"/>
          <w:bottom w:val="nil"/>
          <w:right w:val="nil"/>
          <w:between w:val="nil"/>
        </w:pBdr>
        <w:spacing w:after="0" w:line="240" w:lineRule="auto"/>
        <w:ind w:firstLine="567"/>
        <w:jc w:val="both"/>
        <w:rPr>
          <w:rFonts w:ascii="Times New Roman" w:eastAsia="Times New Roman" w:hAnsi="Times New Roman"/>
          <w:i/>
          <w:sz w:val="20"/>
          <w:szCs w:val="20"/>
        </w:rPr>
      </w:pPr>
      <w:r w:rsidRPr="00B11393">
        <w:rPr>
          <w:rFonts w:ascii="Times New Roman" w:eastAsia="Times New Roman" w:hAnsi="Times New Roman"/>
          <w:i/>
          <w:sz w:val="24"/>
          <w:szCs w:val="24"/>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r w:rsidRPr="00B11393">
        <w:rPr>
          <w:rFonts w:ascii="Times New Roman" w:eastAsia="Times New Roman" w:hAnsi="Times New Roman"/>
          <w:i/>
          <w:sz w:val="20"/>
          <w:szCs w:val="20"/>
        </w:rPr>
        <w:t>.</w:t>
      </w:r>
    </w:p>
    <w:p w14:paraId="6B16A4BD" w14:textId="77777777" w:rsidR="00DC18E2" w:rsidRPr="00B11393"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5EBAD507" w14:textId="77777777" w:rsidR="00DC18E2" w:rsidRPr="00B11393"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p>
    <w:p w14:paraId="408B5CD0" w14:textId="77777777" w:rsidR="00DC18E2" w:rsidRPr="00B11393"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B11393">
        <w:rPr>
          <w:rFonts w:ascii="Times New Roman" w:eastAsia="Times New Roman" w:hAnsi="Times New Roman"/>
          <w:b/>
          <w:sz w:val="24"/>
          <w:szCs w:val="24"/>
          <w:u w:val="single"/>
          <w:lang w:eastAsia="uk-UA"/>
        </w:rPr>
        <w:t>Примітки:</w:t>
      </w:r>
    </w:p>
    <w:p w14:paraId="3D746749" w14:textId="77777777" w:rsidR="00DC18E2" w:rsidRPr="00B11393"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1. Вимога щодо скріплення печаткою не стосується учасників, які здійснюють діяльність без печатки згідно з чинним законодавством.</w:t>
      </w:r>
    </w:p>
    <w:p w14:paraId="35AB3F8D" w14:textId="77777777" w:rsidR="00DC18E2" w:rsidRPr="00B11393" w:rsidRDefault="00DC18E2" w:rsidP="00DC18E2">
      <w:pPr>
        <w:tabs>
          <w:tab w:val="left" w:pos="851"/>
        </w:tabs>
        <w:spacing w:after="0" w:line="23" w:lineRule="atLeast"/>
        <w:ind w:firstLine="567"/>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 xml:space="preserve">2. У разі, якщо 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5B1CA82" w14:textId="161D496F" w:rsidR="00DC18E2" w:rsidRPr="00B11393" w:rsidRDefault="00DC18E2" w:rsidP="00DC18E2">
      <w:pPr>
        <w:spacing w:after="0" w:line="240" w:lineRule="auto"/>
        <w:ind w:firstLine="540"/>
        <w:jc w:val="right"/>
        <w:rPr>
          <w:rFonts w:ascii="Times New Roman" w:eastAsia="Times New Roman" w:hAnsi="Times New Roman"/>
          <w:b/>
          <w:sz w:val="24"/>
          <w:szCs w:val="24"/>
          <w:lang w:eastAsia="ru-RU"/>
        </w:rPr>
      </w:pPr>
    </w:p>
    <w:p w14:paraId="1E01325A" w14:textId="77777777" w:rsidR="00AA4E19" w:rsidRPr="00B11393" w:rsidRDefault="00AA4E19" w:rsidP="00DC18E2">
      <w:pPr>
        <w:spacing w:after="0" w:line="240" w:lineRule="auto"/>
        <w:ind w:firstLine="540"/>
        <w:jc w:val="right"/>
        <w:rPr>
          <w:rFonts w:ascii="Times New Roman" w:eastAsia="Times New Roman" w:hAnsi="Times New Roman"/>
          <w:b/>
          <w:sz w:val="24"/>
          <w:szCs w:val="24"/>
          <w:lang w:eastAsia="ru-RU"/>
        </w:rPr>
      </w:pPr>
    </w:p>
    <w:p w14:paraId="2F93C1F9" w14:textId="77777777" w:rsidR="00DC18E2" w:rsidRPr="00B11393" w:rsidRDefault="00DC18E2" w:rsidP="00DC18E2">
      <w:pPr>
        <w:spacing w:after="0" w:line="240" w:lineRule="auto"/>
        <w:ind w:firstLine="540"/>
        <w:jc w:val="right"/>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Таблиця 3</w:t>
      </w:r>
    </w:p>
    <w:p w14:paraId="52854CFD" w14:textId="77777777" w:rsidR="00DC18E2" w:rsidRPr="00B11393" w:rsidRDefault="00DC18E2" w:rsidP="00DC18E2">
      <w:pPr>
        <w:spacing w:after="0" w:line="240" w:lineRule="auto"/>
        <w:ind w:firstLine="540"/>
        <w:jc w:val="center"/>
        <w:rPr>
          <w:rFonts w:ascii="Times New Roman" w:eastAsia="Times New Roman" w:hAnsi="Times New Roman"/>
          <w:b/>
          <w:bCs/>
          <w:sz w:val="24"/>
          <w:szCs w:val="24"/>
          <w:lang w:eastAsia="ru-RU"/>
        </w:rPr>
      </w:pPr>
      <w:r w:rsidRPr="00B11393">
        <w:rPr>
          <w:rFonts w:ascii="Times New Roman" w:eastAsia="Times New Roman" w:hAnsi="Times New Roman"/>
          <w:b/>
          <w:sz w:val="24"/>
          <w:szCs w:val="24"/>
          <w:lang w:eastAsia="ru-RU"/>
        </w:rPr>
        <w:t>Документи, що подає переможець процедури закупівлі (юридична особа) для підтвердження відсутності підстав для відмови в участі у процедурі закупівлі</w:t>
      </w:r>
    </w:p>
    <w:tbl>
      <w:tblPr>
        <w:tblW w:w="100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
        <w:gridCol w:w="4209"/>
        <w:gridCol w:w="5381"/>
      </w:tblGrid>
      <w:tr w:rsidR="00DC18E2" w:rsidRPr="00B11393" w14:paraId="631EA340" w14:textId="77777777" w:rsidTr="00B84664">
        <w:trPr>
          <w:cantSplit/>
        </w:trPr>
        <w:tc>
          <w:tcPr>
            <w:tcW w:w="463" w:type="dxa"/>
            <w:vAlign w:val="center"/>
          </w:tcPr>
          <w:p w14:paraId="5EE77673" w14:textId="77777777" w:rsidR="00DC18E2" w:rsidRPr="00B11393"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bCs/>
                <w:sz w:val="24"/>
                <w:szCs w:val="24"/>
                <w:lang w:eastAsia="ru-RU"/>
              </w:rPr>
              <w:t>№</w:t>
            </w:r>
          </w:p>
        </w:tc>
        <w:tc>
          <w:tcPr>
            <w:tcW w:w="4209" w:type="dxa"/>
          </w:tcPr>
          <w:p w14:paraId="70B8133C" w14:textId="77777777" w:rsidR="00DC18E2" w:rsidRPr="00B11393" w:rsidRDefault="00DC18E2" w:rsidP="00DC18E2">
            <w:pPr>
              <w:spacing w:after="0" w:line="240" w:lineRule="auto"/>
              <w:ind w:left="140" w:right="140"/>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Вимоги пункту 47 Особливостей</w:t>
            </w:r>
          </w:p>
          <w:p w14:paraId="60C6CF7E" w14:textId="77777777" w:rsidR="00DC18E2" w:rsidRPr="00B11393"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p>
        </w:tc>
        <w:tc>
          <w:tcPr>
            <w:tcW w:w="5381" w:type="dxa"/>
            <w:vAlign w:val="center"/>
          </w:tcPr>
          <w:p w14:paraId="461307CA" w14:textId="77777777" w:rsidR="00DC18E2" w:rsidRPr="00B11393" w:rsidRDefault="00DC18E2" w:rsidP="00DC18E2">
            <w:pPr>
              <w:widowControl w:val="0"/>
              <w:tabs>
                <w:tab w:val="num" w:pos="1080"/>
                <w:tab w:val="left" w:pos="10381"/>
              </w:tabs>
              <w:spacing w:after="0" w:line="240" w:lineRule="auto"/>
              <w:jc w:val="center"/>
              <w:rPr>
                <w:rFonts w:ascii="Times New Roman" w:eastAsia="Times New Roman" w:hAnsi="Times New Roman"/>
                <w:b/>
                <w:bCs/>
                <w:sz w:val="24"/>
                <w:szCs w:val="24"/>
                <w:lang w:eastAsia="ru-RU"/>
              </w:rPr>
            </w:pPr>
            <w:r w:rsidRPr="00B11393">
              <w:rPr>
                <w:rFonts w:ascii="Times New Roman" w:eastAsia="Times New Roman" w:hAnsi="Times New Roman"/>
                <w:b/>
                <w:sz w:val="24"/>
                <w:szCs w:val="24"/>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B11393" w14:paraId="671EF164" w14:textId="77777777" w:rsidTr="00B84664">
        <w:trPr>
          <w:cantSplit/>
        </w:trPr>
        <w:tc>
          <w:tcPr>
            <w:tcW w:w="463" w:type="dxa"/>
          </w:tcPr>
          <w:p w14:paraId="2969CA68" w14:textId="77777777" w:rsidR="00DC18E2" w:rsidRPr="00B11393"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lastRenderedPageBreak/>
              <w:t>1</w:t>
            </w:r>
          </w:p>
        </w:tc>
        <w:tc>
          <w:tcPr>
            <w:tcW w:w="4209" w:type="dxa"/>
          </w:tcPr>
          <w:p w14:paraId="5A86D0CB" w14:textId="77777777" w:rsidR="00DC18E2" w:rsidRPr="00B11393" w:rsidRDefault="00DC18E2" w:rsidP="00DC18E2">
            <w:pPr>
              <w:spacing w:after="0" w:line="240" w:lineRule="auto"/>
              <w:ind w:right="140" w:firstLine="140"/>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104F3DC" w14:textId="77777777" w:rsidR="00DC18E2" w:rsidRPr="00B11393" w:rsidRDefault="00DC18E2" w:rsidP="00DC18E2">
            <w:pPr>
              <w:widowControl w:val="0"/>
              <w:spacing w:after="0" w:line="240" w:lineRule="auto"/>
              <w:jc w:val="both"/>
              <w:rPr>
                <w:rFonts w:ascii="Times New Roman" w:eastAsia="Times New Roman" w:hAnsi="Times New Roman"/>
                <w:sz w:val="24"/>
                <w:szCs w:val="24"/>
                <w:lang w:eastAsia="ru-RU"/>
              </w:rPr>
            </w:pPr>
            <w:r w:rsidRPr="00B11393">
              <w:rPr>
                <w:rFonts w:ascii="Times New Roman" w:eastAsia="Times New Roman" w:hAnsi="Times New Roman"/>
                <w:b/>
                <w:sz w:val="24"/>
                <w:szCs w:val="24"/>
                <w:lang w:eastAsia="ru-RU"/>
              </w:rPr>
              <w:t>(підпункт 3 пункт 47 Особливостей)</w:t>
            </w:r>
          </w:p>
        </w:tc>
        <w:tc>
          <w:tcPr>
            <w:tcW w:w="5381" w:type="dxa"/>
          </w:tcPr>
          <w:p w14:paraId="360BF8EB"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r w:rsidRPr="00B11393">
              <w:rPr>
                <w:rFonts w:ascii="Times New Roman" w:eastAsia="Times New Roman" w:hAnsi="Times New Roman"/>
                <w:sz w:val="24"/>
                <w:szCs w:val="24"/>
                <w:lang w:eastAsia="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0459197B"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sz w:val="24"/>
                <w:szCs w:val="24"/>
                <w:lang w:eastAsia="uk-UA"/>
              </w:rPr>
            </w:pPr>
          </w:p>
          <w:p w14:paraId="693334E9"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 xml:space="preserve">З 04.09.2023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w:t>
            </w:r>
            <w:proofErr w:type="spellStart"/>
            <w:r w:rsidRPr="00B11393">
              <w:rPr>
                <w:rFonts w:ascii="Times New Roman" w:eastAsia="Times New Roman" w:hAnsi="Times New Roman"/>
                <w:i/>
                <w:sz w:val="24"/>
                <w:szCs w:val="24"/>
                <w:lang w:eastAsia="uk-UA"/>
              </w:rPr>
              <w:t>безпекових</w:t>
            </w:r>
            <w:proofErr w:type="spellEnd"/>
            <w:r w:rsidRPr="00B11393">
              <w:rPr>
                <w:rFonts w:ascii="Times New Roman" w:eastAsia="Times New Roman" w:hAnsi="Times New Roman"/>
                <w:i/>
                <w:sz w:val="24"/>
                <w:szCs w:val="24"/>
                <w:lang w:eastAsia="uk-UA"/>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6C81B572"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1393">
              <w:rPr>
                <w:rFonts w:ascii="Times New Roman" w:eastAsia="Times New Roman" w:hAnsi="Times New Roman"/>
                <w:b/>
                <w:i/>
                <w:sz w:val="24"/>
                <w:szCs w:val="24"/>
                <w:lang w:eastAsia="uk-UA"/>
              </w:rPr>
              <w:t>керівника</w:t>
            </w:r>
            <w:r w:rsidRPr="00B11393">
              <w:rPr>
                <w:rFonts w:ascii="Times New Roman" w:eastAsia="Times New Roman" w:hAnsi="Times New Roman"/>
                <w:i/>
                <w:sz w:val="24"/>
                <w:szCs w:val="24"/>
                <w:lang w:eastAsia="uk-UA"/>
              </w:rPr>
              <w:t xml:space="preserve"> учасника процедури закупівлі, надається переможцем.</w:t>
            </w:r>
          </w:p>
          <w:p w14:paraId="471AB858" w14:textId="77777777" w:rsidR="00DC18E2" w:rsidRPr="00B11393" w:rsidRDefault="00DC18E2" w:rsidP="00DC18E2">
            <w:pPr>
              <w:widowControl w:val="0"/>
              <w:tabs>
                <w:tab w:val="num" w:pos="1080"/>
                <w:tab w:val="left" w:pos="10381"/>
              </w:tabs>
              <w:spacing w:after="0" w:line="240" w:lineRule="auto"/>
              <w:jc w:val="both"/>
              <w:rPr>
                <w:rFonts w:ascii="Times New Roman" w:eastAsia="Times New Roman" w:hAnsi="Times New Roman"/>
                <w:b/>
                <w:sz w:val="24"/>
                <w:szCs w:val="24"/>
                <w:lang w:eastAsia="ru-RU"/>
              </w:rPr>
            </w:pPr>
            <w:r w:rsidRPr="00B11393">
              <w:rPr>
                <w:rFonts w:ascii="Times New Roman" w:eastAsia="Times New Roman" w:hAnsi="Times New Roman"/>
                <w:b/>
                <w:i/>
                <w:sz w:val="24"/>
                <w:szCs w:val="24"/>
                <w:lang w:eastAsia="uk-UA"/>
              </w:rPr>
              <w:t xml:space="preserve">Документ повинен бути не більше </w:t>
            </w:r>
            <w:proofErr w:type="spellStart"/>
            <w:r w:rsidRPr="00B11393">
              <w:rPr>
                <w:rFonts w:ascii="Times New Roman" w:eastAsia="Times New Roman" w:hAnsi="Times New Roman"/>
                <w:b/>
                <w:i/>
                <w:sz w:val="24"/>
                <w:szCs w:val="24"/>
                <w:lang w:eastAsia="uk-UA"/>
              </w:rPr>
              <w:t>тридцятиденної</w:t>
            </w:r>
            <w:proofErr w:type="spellEnd"/>
            <w:r w:rsidRPr="00B11393">
              <w:rPr>
                <w:rFonts w:ascii="Times New Roman" w:eastAsia="Times New Roman" w:hAnsi="Times New Roman"/>
                <w:b/>
                <w:i/>
                <w:sz w:val="24"/>
                <w:szCs w:val="24"/>
                <w:lang w:eastAsia="uk-UA"/>
              </w:rPr>
              <w:t xml:space="preserve"> давнини від дати подання документа.</w:t>
            </w:r>
          </w:p>
        </w:tc>
      </w:tr>
      <w:tr w:rsidR="00DC18E2" w:rsidRPr="00B11393" w14:paraId="1AB94576" w14:textId="77777777" w:rsidTr="00B84664">
        <w:tc>
          <w:tcPr>
            <w:tcW w:w="463" w:type="dxa"/>
          </w:tcPr>
          <w:p w14:paraId="291F78F9" w14:textId="77777777" w:rsidR="00DC18E2" w:rsidRPr="00B11393"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2</w:t>
            </w:r>
          </w:p>
        </w:tc>
        <w:tc>
          <w:tcPr>
            <w:tcW w:w="4209" w:type="dxa"/>
          </w:tcPr>
          <w:p w14:paraId="3770B4A9" w14:textId="77777777" w:rsidR="00DC18E2" w:rsidRPr="00B11393"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9CF86D1" w14:textId="77777777" w:rsidR="00DC18E2" w:rsidRPr="00B11393" w:rsidRDefault="00DC18E2" w:rsidP="00DC18E2">
            <w:pPr>
              <w:widowControl w:val="0"/>
              <w:spacing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sz w:val="24"/>
                <w:szCs w:val="24"/>
                <w:lang w:eastAsia="ru-RU"/>
              </w:rPr>
              <w:t>(підпункт 6 пункт 47 Особливостей)</w:t>
            </w:r>
          </w:p>
        </w:tc>
        <w:tc>
          <w:tcPr>
            <w:tcW w:w="5381" w:type="dxa"/>
          </w:tcPr>
          <w:p w14:paraId="2973EE72"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14:paraId="5F8F6241" w14:textId="77777777" w:rsidR="00DC18E2" w:rsidRPr="00B11393" w:rsidRDefault="00DC18E2" w:rsidP="00DC18E2">
            <w:pPr>
              <w:widowControl w:val="0"/>
              <w:spacing w:after="0" w:line="240" w:lineRule="auto"/>
              <w:ind w:firstLine="284"/>
              <w:jc w:val="both"/>
              <w:rPr>
                <w:rFonts w:ascii="Times New Roman" w:eastAsia="Times New Roman" w:hAnsi="Times New Roman"/>
                <w:b/>
                <w:bCs/>
                <w:i/>
                <w:iCs/>
                <w:sz w:val="24"/>
                <w:szCs w:val="24"/>
                <w:lang w:eastAsia="ru-RU"/>
              </w:rPr>
            </w:pPr>
            <w:r w:rsidRPr="00B11393">
              <w:rPr>
                <w:rFonts w:ascii="Times New Roman" w:eastAsia="Times New Roman" w:hAnsi="Times New Roman"/>
                <w:bCs/>
                <w:sz w:val="24"/>
                <w:szCs w:val="28"/>
                <w:lang w:eastAsia="ru-RU"/>
              </w:rPr>
              <w:t xml:space="preserve"> </w:t>
            </w:r>
            <w:r w:rsidRPr="00B11393">
              <w:rPr>
                <w:rFonts w:ascii="Times New Roman" w:eastAsia="Times New Roman" w:hAnsi="Times New Roman"/>
                <w:b/>
                <w:bCs/>
                <w:i/>
                <w:iCs/>
                <w:sz w:val="24"/>
                <w:szCs w:val="24"/>
                <w:lang w:eastAsia="ru-RU"/>
              </w:rPr>
              <w:t xml:space="preserve">Документ повинен бути не більше </w:t>
            </w:r>
            <w:proofErr w:type="spellStart"/>
            <w:r w:rsidRPr="00B11393">
              <w:rPr>
                <w:rFonts w:ascii="Times New Roman" w:eastAsia="Times New Roman" w:hAnsi="Times New Roman"/>
                <w:b/>
                <w:bCs/>
                <w:i/>
                <w:iCs/>
                <w:sz w:val="24"/>
                <w:szCs w:val="24"/>
                <w:lang w:eastAsia="ru-RU"/>
              </w:rPr>
              <w:t>тридцятиденної</w:t>
            </w:r>
            <w:proofErr w:type="spellEnd"/>
            <w:r w:rsidRPr="00B11393">
              <w:rPr>
                <w:rFonts w:ascii="Times New Roman" w:eastAsia="Times New Roman" w:hAnsi="Times New Roman"/>
                <w:b/>
                <w:bCs/>
                <w:i/>
                <w:iCs/>
                <w:sz w:val="24"/>
                <w:szCs w:val="24"/>
                <w:lang w:eastAsia="ru-RU"/>
              </w:rPr>
              <w:t xml:space="preserve"> давнини від дати подання документа.</w:t>
            </w:r>
          </w:p>
        </w:tc>
      </w:tr>
      <w:tr w:rsidR="00DC18E2" w:rsidRPr="00B11393" w14:paraId="3FFF85D0" w14:textId="77777777" w:rsidTr="00B84664">
        <w:tc>
          <w:tcPr>
            <w:tcW w:w="463" w:type="dxa"/>
          </w:tcPr>
          <w:p w14:paraId="50AA7E48" w14:textId="77777777" w:rsidR="00DC18E2" w:rsidRPr="00B11393"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3</w:t>
            </w:r>
          </w:p>
        </w:tc>
        <w:tc>
          <w:tcPr>
            <w:tcW w:w="4209" w:type="dxa"/>
          </w:tcPr>
          <w:p w14:paraId="37BB75C3" w14:textId="77777777" w:rsidR="00DC18E2" w:rsidRPr="00B11393"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2DA17901" w14:textId="77777777" w:rsidR="00DC18E2" w:rsidRPr="00B11393" w:rsidRDefault="00DC18E2" w:rsidP="00DC18E2">
            <w:pPr>
              <w:spacing w:after="0" w:line="240" w:lineRule="auto"/>
              <w:ind w:left="42" w:right="140"/>
              <w:jc w:val="both"/>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(підпункт 8 пункт 47 Особливостей)</w:t>
            </w:r>
          </w:p>
        </w:tc>
        <w:tc>
          <w:tcPr>
            <w:tcW w:w="5381" w:type="dxa"/>
          </w:tcPr>
          <w:p w14:paraId="26ABF9ED"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2E9FB56B" w14:textId="77777777" w:rsidR="00DC18E2" w:rsidRPr="00B11393"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B11393">
              <w:rPr>
                <w:rFonts w:ascii="Times New Roman" w:eastAsia="Times New Roman" w:hAnsi="Times New Roman"/>
                <w:b/>
                <w:i/>
                <w:iCs/>
                <w:sz w:val="24"/>
                <w:szCs w:val="28"/>
                <w:lang w:eastAsia="ru-RU"/>
              </w:rPr>
              <w:t xml:space="preserve">Документ повинен бути не більше </w:t>
            </w:r>
            <w:proofErr w:type="spellStart"/>
            <w:r w:rsidRPr="00B11393">
              <w:rPr>
                <w:rFonts w:ascii="Times New Roman" w:eastAsia="Times New Roman" w:hAnsi="Times New Roman"/>
                <w:b/>
                <w:i/>
                <w:iCs/>
                <w:sz w:val="24"/>
                <w:szCs w:val="28"/>
                <w:lang w:eastAsia="ru-RU"/>
              </w:rPr>
              <w:t>тридцятиденної</w:t>
            </w:r>
            <w:proofErr w:type="spellEnd"/>
            <w:r w:rsidRPr="00B11393">
              <w:rPr>
                <w:rFonts w:ascii="Times New Roman" w:eastAsia="Times New Roman" w:hAnsi="Times New Roman"/>
                <w:b/>
                <w:i/>
                <w:iCs/>
                <w:sz w:val="24"/>
                <w:szCs w:val="28"/>
                <w:lang w:eastAsia="ru-RU"/>
              </w:rPr>
              <w:t xml:space="preserve"> давнини від дати подання </w:t>
            </w:r>
            <w:r w:rsidRPr="00B11393">
              <w:rPr>
                <w:rFonts w:ascii="Times New Roman" w:eastAsia="Times New Roman" w:hAnsi="Times New Roman"/>
                <w:b/>
                <w:i/>
                <w:iCs/>
                <w:sz w:val="24"/>
                <w:szCs w:val="28"/>
                <w:lang w:eastAsia="ru-RU"/>
              </w:rPr>
              <w:lastRenderedPageBreak/>
              <w:t>документа.</w:t>
            </w:r>
          </w:p>
        </w:tc>
      </w:tr>
      <w:tr w:rsidR="00DC18E2" w:rsidRPr="00B11393" w14:paraId="61046764" w14:textId="77777777" w:rsidTr="00B84664">
        <w:tc>
          <w:tcPr>
            <w:tcW w:w="463" w:type="dxa"/>
          </w:tcPr>
          <w:p w14:paraId="48BD6264" w14:textId="77777777" w:rsidR="00DC18E2" w:rsidRPr="00B11393"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lastRenderedPageBreak/>
              <w:t>4</w:t>
            </w:r>
          </w:p>
        </w:tc>
        <w:tc>
          <w:tcPr>
            <w:tcW w:w="4209" w:type="dxa"/>
          </w:tcPr>
          <w:p w14:paraId="24746A66" w14:textId="77777777" w:rsidR="00DC18E2" w:rsidRPr="00B11393"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1229D41" w14:textId="77777777" w:rsidR="00DC18E2" w:rsidRPr="00B11393" w:rsidRDefault="00DC18E2" w:rsidP="00DC18E2">
            <w:pPr>
              <w:spacing w:after="0" w:line="240" w:lineRule="auto"/>
              <w:ind w:left="42" w:right="140" w:firstLine="142"/>
              <w:jc w:val="both"/>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(підпункт 12 пункт 47 Особливостей)</w:t>
            </w:r>
          </w:p>
        </w:tc>
        <w:tc>
          <w:tcPr>
            <w:tcW w:w="5381" w:type="dxa"/>
          </w:tcPr>
          <w:p w14:paraId="47F7840E"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14:paraId="7D91E4D3" w14:textId="77777777" w:rsidR="00DC18E2" w:rsidRPr="00B11393" w:rsidRDefault="00DC18E2" w:rsidP="00DC18E2">
            <w:pPr>
              <w:widowControl w:val="0"/>
              <w:spacing w:after="0" w:line="240" w:lineRule="auto"/>
              <w:ind w:firstLine="284"/>
              <w:jc w:val="both"/>
              <w:rPr>
                <w:rFonts w:ascii="Times New Roman" w:eastAsia="Times New Roman" w:hAnsi="Times New Roman"/>
                <w:b/>
                <w:i/>
                <w:iCs/>
                <w:sz w:val="24"/>
                <w:szCs w:val="28"/>
                <w:lang w:eastAsia="ru-RU"/>
              </w:rPr>
            </w:pPr>
            <w:r w:rsidRPr="00B11393">
              <w:rPr>
                <w:rFonts w:ascii="Times New Roman" w:eastAsia="Times New Roman" w:hAnsi="Times New Roman"/>
                <w:b/>
                <w:i/>
                <w:iCs/>
                <w:sz w:val="24"/>
                <w:szCs w:val="28"/>
                <w:lang w:eastAsia="ru-RU"/>
              </w:rPr>
              <w:t xml:space="preserve">Документ повинен бути не більше </w:t>
            </w:r>
            <w:proofErr w:type="spellStart"/>
            <w:r w:rsidRPr="00B11393">
              <w:rPr>
                <w:rFonts w:ascii="Times New Roman" w:eastAsia="Times New Roman" w:hAnsi="Times New Roman"/>
                <w:b/>
                <w:i/>
                <w:iCs/>
                <w:sz w:val="24"/>
                <w:szCs w:val="28"/>
                <w:lang w:eastAsia="ru-RU"/>
              </w:rPr>
              <w:t>тридцятиденної</w:t>
            </w:r>
            <w:proofErr w:type="spellEnd"/>
            <w:r w:rsidRPr="00B11393">
              <w:rPr>
                <w:rFonts w:ascii="Times New Roman" w:eastAsia="Times New Roman" w:hAnsi="Times New Roman"/>
                <w:b/>
                <w:i/>
                <w:iCs/>
                <w:sz w:val="24"/>
                <w:szCs w:val="28"/>
                <w:lang w:eastAsia="ru-RU"/>
              </w:rPr>
              <w:t xml:space="preserve"> давнини від дати подання документа.</w:t>
            </w:r>
          </w:p>
        </w:tc>
      </w:tr>
      <w:tr w:rsidR="00DC18E2" w:rsidRPr="00B11393" w14:paraId="41A64FEF" w14:textId="77777777" w:rsidTr="00B84664">
        <w:tc>
          <w:tcPr>
            <w:tcW w:w="463" w:type="dxa"/>
          </w:tcPr>
          <w:p w14:paraId="00FF412C" w14:textId="77777777" w:rsidR="00DC18E2" w:rsidRPr="00B11393" w:rsidRDefault="00DC18E2" w:rsidP="00DC18E2">
            <w:pPr>
              <w:widowControl w:val="0"/>
              <w:tabs>
                <w:tab w:val="left" w:pos="10381"/>
              </w:tabs>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5</w:t>
            </w:r>
          </w:p>
        </w:tc>
        <w:tc>
          <w:tcPr>
            <w:tcW w:w="4209" w:type="dxa"/>
          </w:tcPr>
          <w:p w14:paraId="5B73E04B"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77076A4"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
                <w:bCs/>
                <w:sz w:val="24"/>
                <w:szCs w:val="28"/>
                <w:lang w:eastAsia="ru-RU"/>
              </w:rPr>
              <w:t>(абзац 14 пункт 47 Особливостей)</w:t>
            </w:r>
          </w:p>
        </w:tc>
        <w:tc>
          <w:tcPr>
            <w:tcW w:w="5381" w:type="dxa"/>
          </w:tcPr>
          <w:p w14:paraId="008424E9"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w:t>
            </w:r>
          </w:p>
          <w:p w14:paraId="68889C04" w14:textId="77777777" w:rsidR="00DC18E2" w:rsidRPr="00B11393" w:rsidRDefault="00DC18E2" w:rsidP="00DC18E2">
            <w:pPr>
              <w:widowControl w:val="0"/>
              <w:spacing w:after="0" w:line="240" w:lineRule="auto"/>
              <w:ind w:firstLine="284"/>
              <w:jc w:val="center"/>
              <w:rPr>
                <w:rFonts w:ascii="Times New Roman" w:eastAsia="Times New Roman" w:hAnsi="Times New Roman"/>
                <w:b/>
                <w:i/>
                <w:iCs/>
                <w:sz w:val="24"/>
                <w:szCs w:val="28"/>
                <w:lang w:eastAsia="ru-RU"/>
              </w:rPr>
            </w:pPr>
            <w:r w:rsidRPr="00B11393">
              <w:rPr>
                <w:rFonts w:ascii="Times New Roman" w:eastAsia="Times New Roman" w:hAnsi="Times New Roman"/>
                <w:b/>
                <w:i/>
                <w:iCs/>
                <w:sz w:val="24"/>
                <w:szCs w:val="28"/>
                <w:lang w:eastAsia="ru-RU"/>
              </w:rPr>
              <w:t>або</w:t>
            </w:r>
          </w:p>
          <w:p w14:paraId="5BD62716" w14:textId="77777777" w:rsidR="00DC18E2" w:rsidRPr="00B11393" w:rsidRDefault="00DC18E2" w:rsidP="00DC18E2">
            <w:pPr>
              <w:widowControl w:val="0"/>
              <w:spacing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24554E9B" w14:textId="77777777" w:rsidR="00DC18E2" w:rsidRPr="00B11393" w:rsidRDefault="00DC18E2" w:rsidP="00DC18E2">
      <w:pPr>
        <w:spacing w:before="20" w:after="0" w:line="240" w:lineRule="auto"/>
        <w:jc w:val="both"/>
        <w:rPr>
          <w:rFonts w:ascii="Times New Roman" w:eastAsia="Times New Roman" w:hAnsi="Times New Roman"/>
          <w:sz w:val="18"/>
          <w:szCs w:val="18"/>
          <w:lang w:eastAsia="ru-RU"/>
        </w:rPr>
      </w:pPr>
    </w:p>
    <w:p w14:paraId="018E7555" w14:textId="77777777" w:rsidR="00DC18E2" w:rsidRPr="00B11393" w:rsidRDefault="00DC18E2" w:rsidP="00DC18E2">
      <w:pPr>
        <w:spacing w:after="0" w:line="240" w:lineRule="auto"/>
        <w:ind w:firstLine="540"/>
        <w:jc w:val="right"/>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Таблиця 4</w:t>
      </w:r>
    </w:p>
    <w:p w14:paraId="5137E72A" w14:textId="77777777" w:rsidR="00DC18E2" w:rsidRPr="00B11393" w:rsidRDefault="00DC18E2" w:rsidP="00DC18E2">
      <w:pPr>
        <w:spacing w:after="0" w:line="240" w:lineRule="auto"/>
        <w:ind w:firstLine="540"/>
        <w:jc w:val="center"/>
        <w:rPr>
          <w:rFonts w:ascii="Times New Roman" w:eastAsia="Times New Roman" w:hAnsi="Times New Roman"/>
          <w:b/>
          <w:sz w:val="24"/>
          <w:szCs w:val="24"/>
          <w:lang w:eastAsia="ru-RU"/>
        </w:rPr>
      </w:pPr>
    </w:p>
    <w:p w14:paraId="68AC1351" w14:textId="77777777" w:rsidR="00DC18E2" w:rsidRPr="00B11393" w:rsidRDefault="00DC18E2" w:rsidP="00DC18E2">
      <w:pPr>
        <w:spacing w:after="0" w:line="240" w:lineRule="auto"/>
        <w:ind w:firstLine="540"/>
        <w:jc w:val="center"/>
        <w:rPr>
          <w:rFonts w:ascii="Times New Roman" w:eastAsia="Times New Roman" w:hAnsi="Times New Roman"/>
          <w:b/>
          <w:bCs/>
          <w:sz w:val="24"/>
          <w:szCs w:val="24"/>
          <w:lang w:eastAsia="ru-RU"/>
        </w:rPr>
      </w:pPr>
      <w:r w:rsidRPr="00B11393">
        <w:rPr>
          <w:rFonts w:ascii="Times New Roman" w:eastAsia="Times New Roman" w:hAnsi="Times New Roman"/>
          <w:b/>
          <w:sz w:val="24"/>
          <w:szCs w:val="24"/>
          <w:lang w:eastAsia="ru-RU"/>
        </w:rPr>
        <w:t>Документи, що подає переможець процедури закупівлі ((фізичною особою чи фізичною особою — підприємцем)) для підтвердження відсутності підстав для відмови в участі у процедурі закупівлі</w:t>
      </w:r>
    </w:p>
    <w:tbl>
      <w:tblPr>
        <w:tblW w:w="10155"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5141"/>
      </w:tblGrid>
      <w:tr w:rsidR="00DC18E2" w:rsidRPr="00B11393" w14:paraId="6C4C2E03" w14:textId="77777777" w:rsidTr="00B84664">
        <w:trPr>
          <w:trHeight w:val="825"/>
        </w:trPr>
        <w:tc>
          <w:tcPr>
            <w:tcW w:w="587" w:type="dxa"/>
            <w:tcMar>
              <w:top w:w="100" w:type="dxa"/>
              <w:left w:w="100" w:type="dxa"/>
              <w:bottom w:w="100" w:type="dxa"/>
              <w:right w:w="100" w:type="dxa"/>
            </w:tcMar>
          </w:tcPr>
          <w:p w14:paraId="2C6E06A9"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w:t>
            </w:r>
          </w:p>
          <w:p w14:paraId="14023B04"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з/п</w:t>
            </w:r>
          </w:p>
        </w:tc>
        <w:tc>
          <w:tcPr>
            <w:tcW w:w="4427" w:type="dxa"/>
            <w:tcMar>
              <w:top w:w="100" w:type="dxa"/>
              <w:left w:w="100" w:type="dxa"/>
              <w:bottom w:w="100" w:type="dxa"/>
              <w:right w:w="100" w:type="dxa"/>
            </w:tcMar>
          </w:tcPr>
          <w:p w14:paraId="349ED614" w14:textId="77777777" w:rsidR="00DC18E2" w:rsidRPr="00B11393" w:rsidRDefault="00DC18E2" w:rsidP="00DC18E2">
            <w:pPr>
              <w:spacing w:after="0" w:line="240" w:lineRule="auto"/>
              <w:ind w:left="100"/>
              <w:jc w:val="center"/>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Вимоги згідно пункту 47 Особливостей</w:t>
            </w:r>
          </w:p>
          <w:p w14:paraId="4C879DFF" w14:textId="77777777" w:rsidR="00DC18E2" w:rsidRPr="00B11393" w:rsidRDefault="00DC18E2" w:rsidP="00DC18E2">
            <w:pPr>
              <w:spacing w:after="0" w:line="240" w:lineRule="auto"/>
              <w:ind w:left="100"/>
              <w:jc w:val="center"/>
              <w:rPr>
                <w:rFonts w:ascii="Times New Roman" w:eastAsia="Times New Roman" w:hAnsi="Times New Roman"/>
                <w:b/>
                <w:bCs/>
                <w:sz w:val="24"/>
                <w:szCs w:val="28"/>
                <w:lang w:eastAsia="ru-RU"/>
              </w:rPr>
            </w:pPr>
          </w:p>
        </w:tc>
        <w:tc>
          <w:tcPr>
            <w:tcW w:w="5141" w:type="dxa"/>
            <w:tcMar>
              <w:top w:w="100" w:type="dxa"/>
              <w:left w:w="100" w:type="dxa"/>
              <w:bottom w:w="100" w:type="dxa"/>
              <w:right w:w="100" w:type="dxa"/>
            </w:tcMar>
          </w:tcPr>
          <w:p w14:paraId="09C52C96" w14:textId="77777777" w:rsidR="00DC18E2" w:rsidRPr="00B11393" w:rsidRDefault="00DC18E2" w:rsidP="00DC18E2">
            <w:pPr>
              <w:spacing w:after="0" w:line="240" w:lineRule="auto"/>
              <w:ind w:left="100"/>
              <w:jc w:val="center"/>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DC18E2" w:rsidRPr="00B11393" w14:paraId="583F3471" w14:textId="77777777" w:rsidTr="00B84664">
        <w:trPr>
          <w:trHeight w:val="1723"/>
        </w:trPr>
        <w:tc>
          <w:tcPr>
            <w:tcW w:w="587" w:type="dxa"/>
            <w:tcMar>
              <w:top w:w="100" w:type="dxa"/>
              <w:left w:w="100" w:type="dxa"/>
              <w:bottom w:w="100" w:type="dxa"/>
              <w:right w:w="100" w:type="dxa"/>
            </w:tcMar>
          </w:tcPr>
          <w:p w14:paraId="418E19C8"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1</w:t>
            </w:r>
          </w:p>
        </w:tc>
        <w:tc>
          <w:tcPr>
            <w:tcW w:w="4427" w:type="dxa"/>
            <w:tcMar>
              <w:top w:w="100" w:type="dxa"/>
              <w:left w:w="100" w:type="dxa"/>
              <w:bottom w:w="100" w:type="dxa"/>
              <w:right w:w="100" w:type="dxa"/>
            </w:tcMar>
          </w:tcPr>
          <w:p w14:paraId="037FEEB1" w14:textId="77777777" w:rsidR="00DC18E2" w:rsidRPr="00B11393"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F4B864" w14:textId="77777777" w:rsidR="00DC18E2" w:rsidRPr="00B11393" w:rsidRDefault="00DC18E2" w:rsidP="00DC18E2">
            <w:pPr>
              <w:spacing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(підпункт 3 пункт 47 Особливостей)</w:t>
            </w:r>
          </w:p>
        </w:tc>
        <w:tc>
          <w:tcPr>
            <w:tcW w:w="5141" w:type="dxa"/>
            <w:tcMar>
              <w:top w:w="100" w:type="dxa"/>
              <w:left w:w="100" w:type="dxa"/>
              <w:bottom w:w="100" w:type="dxa"/>
              <w:right w:w="100" w:type="dxa"/>
            </w:tcMar>
          </w:tcPr>
          <w:p w14:paraId="1052C818" w14:textId="77777777" w:rsidR="00DC18E2" w:rsidRPr="00B11393" w:rsidRDefault="00DC18E2" w:rsidP="00DC18E2">
            <w:pPr>
              <w:spacing w:after="0" w:line="240" w:lineRule="auto"/>
              <w:ind w:right="140"/>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52D30C8C" w14:textId="77777777" w:rsidR="00DC18E2" w:rsidRPr="00B11393" w:rsidRDefault="00DC18E2" w:rsidP="00DC18E2">
            <w:pPr>
              <w:spacing w:after="0" w:line="240" w:lineRule="auto"/>
              <w:ind w:right="140"/>
              <w:jc w:val="both"/>
              <w:rPr>
                <w:rFonts w:ascii="Times New Roman" w:eastAsia="Times New Roman" w:hAnsi="Times New Roman"/>
                <w:bCs/>
                <w:sz w:val="24"/>
                <w:szCs w:val="28"/>
                <w:lang w:eastAsia="ru-RU"/>
              </w:rPr>
            </w:pPr>
          </w:p>
          <w:p w14:paraId="059529CF" w14:textId="77777777" w:rsidR="00DC18E2" w:rsidRPr="00B11393" w:rsidRDefault="00DC18E2" w:rsidP="00DC18E2">
            <w:pPr>
              <w:spacing w:after="0" w:line="240" w:lineRule="auto"/>
              <w:ind w:right="140"/>
              <w:jc w:val="both"/>
              <w:rPr>
                <w:rFonts w:ascii="Times New Roman" w:eastAsia="Times New Roman" w:hAnsi="Times New Roman"/>
                <w:bCs/>
                <w:sz w:val="24"/>
                <w:szCs w:val="28"/>
                <w:lang w:eastAsia="ru-RU"/>
              </w:rPr>
            </w:pPr>
            <w:r w:rsidRPr="00B11393">
              <w:rPr>
                <w:rFonts w:ascii="Times New Roman" w:eastAsia="Times New Roman" w:hAnsi="Times New Roman"/>
                <w:bCs/>
                <w:i/>
                <w:iCs/>
                <w:sz w:val="24"/>
                <w:szCs w:val="28"/>
                <w:lang w:eastAsia="ru-RU"/>
              </w:rPr>
              <w:t xml:space="preserve">З 04.09.2023 Національне агентство з питань запобігання корупції (НАЗК) відкрило доступ </w:t>
            </w:r>
            <w:r w:rsidRPr="00B11393">
              <w:rPr>
                <w:rFonts w:ascii="Times New Roman" w:eastAsia="Times New Roman" w:hAnsi="Times New Roman"/>
                <w:bCs/>
                <w:i/>
                <w:iCs/>
                <w:sz w:val="24"/>
                <w:szCs w:val="28"/>
                <w:lang w:eastAsia="ru-RU"/>
              </w:rPr>
              <w:lastRenderedPageBreak/>
              <w:t xml:space="preserve">до Реєстру осіб, які вчинили корупційні та пов’язані з корупцією правопорушення, з урахуванням </w:t>
            </w:r>
            <w:proofErr w:type="spellStart"/>
            <w:r w:rsidRPr="00B11393">
              <w:rPr>
                <w:rFonts w:ascii="Times New Roman" w:eastAsia="Times New Roman" w:hAnsi="Times New Roman"/>
                <w:bCs/>
                <w:i/>
                <w:iCs/>
                <w:sz w:val="24"/>
                <w:szCs w:val="28"/>
                <w:lang w:eastAsia="ru-RU"/>
              </w:rPr>
              <w:t>безпекових</w:t>
            </w:r>
            <w:proofErr w:type="spellEnd"/>
            <w:r w:rsidRPr="00B11393">
              <w:rPr>
                <w:rFonts w:ascii="Times New Roman" w:eastAsia="Times New Roman" w:hAnsi="Times New Roman"/>
                <w:bCs/>
                <w:i/>
                <w:iCs/>
                <w:sz w:val="24"/>
                <w:szCs w:val="28"/>
                <w:lang w:eastAsia="ru-RU"/>
              </w:rPr>
              <w:t xml:space="preserve"> аспектів. Проте згідно з постановою КМУ від 12.03.2022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4671A099" w14:textId="77777777" w:rsidR="00DC18E2" w:rsidRPr="00B11393" w:rsidRDefault="00DC18E2" w:rsidP="00DC18E2">
            <w:pPr>
              <w:spacing w:after="0" w:line="240" w:lineRule="auto"/>
              <w:ind w:right="140"/>
              <w:jc w:val="both"/>
              <w:rPr>
                <w:rFonts w:ascii="Times New Roman" w:eastAsia="Times New Roman" w:hAnsi="Times New Roman"/>
                <w:bCs/>
                <w:i/>
                <w:iCs/>
                <w:sz w:val="24"/>
                <w:szCs w:val="28"/>
                <w:lang w:eastAsia="ru-RU"/>
              </w:rPr>
            </w:pPr>
            <w:r w:rsidRPr="00B11393">
              <w:rPr>
                <w:rFonts w:ascii="Times New Roman" w:eastAsia="Times New Roman" w:hAnsi="Times New Roman"/>
                <w:bCs/>
                <w:i/>
                <w:iCs/>
                <w:sz w:val="24"/>
                <w:szCs w:val="28"/>
                <w:lang w:eastAsia="ru-RU"/>
              </w:rPr>
              <w:t>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B11393">
              <w:rPr>
                <w:rFonts w:ascii="Times New Roman" w:eastAsia="Times New Roman" w:hAnsi="Times New Roman"/>
                <w:b/>
                <w:bCs/>
                <w:i/>
                <w:iCs/>
                <w:sz w:val="24"/>
                <w:szCs w:val="28"/>
                <w:lang w:eastAsia="ru-RU"/>
              </w:rPr>
              <w:t>керівника</w:t>
            </w:r>
            <w:r w:rsidRPr="00B11393">
              <w:rPr>
                <w:rFonts w:ascii="Times New Roman" w:eastAsia="Times New Roman" w:hAnsi="Times New Roman"/>
                <w:bCs/>
                <w:i/>
                <w:iCs/>
                <w:sz w:val="24"/>
                <w:szCs w:val="28"/>
                <w:lang w:eastAsia="ru-RU"/>
              </w:rPr>
              <w:t> учасника процедури закупівлі, надається переможцем.</w:t>
            </w:r>
          </w:p>
          <w:p w14:paraId="102AE27B" w14:textId="77777777" w:rsidR="00DC18E2" w:rsidRPr="00B11393" w:rsidRDefault="00DC18E2" w:rsidP="00DC18E2">
            <w:pPr>
              <w:spacing w:after="0" w:line="240" w:lineRule="auto"/>
              <w:ind w:right="140"/>
              <w:jc w:val="both"/>
              <w:rPr>
                <w:rFonts w:ascii="Times New Roman" w:eastAsia="Times New Roman" w:hAnsi="Times New Roman"/>
                <w:bCs/>
                <w:sz w:val="24"/>
                <w:szCs w:val="28"/>
                <w:lang w:eastAsia="ru-RU"/>
              </w:rPr>
            </w:pPr>
            <w:r w:rsidRPr="00B11393">
              <w:rPr>
                <w:rFonts w:ascii="Times New Roman" w:eastAsia="Times New Roman" w:hAnsi="Times New Roman"/>
                <w:b/>
                <w:bCs/>
                <w:i/>
                <w:iCs/>
                <w:sz w:val="24"/>
                <w:szCs w:val="28"/>
                <w:lang w:eastAsia="ru-RU"/>
              </w:rPr>
              <w:t xml:space="preserve">Документ повинен бути не більше </w:t>
            </w:r>
            <w:proofErr w:type="spellStart"/>
            <w:r w:rsidRPr="00B11393">
              <w:rPr>
                <w:rFonts w:ascii="Times New Roman" w:eastAsia="Times New Roman" w:hAnsi="Times New Roman"/>
                <w:b/>
                <w:bCs/>
                <w:i/>
                <w:iCs/>
                <w:sz w:val="24"/>
                <w:szCs w:val="28"/>
                <w:lang w:eastAsia="ru-RU"/>
              </w:rPr>
              <w:t>тридцятиденної</w:t>
            </w:r>
            <w:proofErr w:type="spellEnd"/>
            <w:r w:rsidRPr="00B11393">
              <w:rPr>
                <w:rFonts w:ascii="Times New Roman" w:eastAsia="Times New Roman" w:hAnsi="Times New Roman"/>
                <w:b/>
                <w:bCs/>
                <w:i/>
                <w:iCs/>
                <w:sz w:val="24"/>
                <w:szCs w:val="28"/>
                <w:lang w:eastAsia="ru-RU"/>
              </w:rPr>
              <w:t xml:space="preserve"> давнини від дати подання документа.</w:t>
            </w:r>
          </w:p>
        </w:tc>
      </w:tr>
      <w:tr w:rsidR="00DC18E2" w:rsidRPr="00B11393" w14:paraId="0CE230B1" w14:textId="77777777" w:rsidTr="00B84664">
        <w:trPr>
          <w:trHeight w:val="2152"/>
        </w:trPr>
        <w:tc>
          <w:tcPr>
            <w:tcW w:w="587" w:type="dxa"/>
            <w:tcMar>
              <w:top w:w="100" w:type="dxa"/>
              <w:left w:w="100" w:type="dxa"/>
              <w:bottom w:w="100" w:type="dxa"/>
              <w:right w:w="100" w:type="dxa"/>
            </w:tcMar>
          </w:tcPr>
          <w:p w14:paraId="0BCBAFE4"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lastRenderedPageBreak/>
              <w:t>2</w:t>
            </w:r>
          </w:p>
        </w:tc>
        <w:tc>
          <w:tcPr>
            <w:tcW w:w="4427" w:type="dxa"/>
            <w:tcMar>
              <w:top w:w="100" w:type="dxa"/>
              <w:left w:w="100" w:type="dxa"/>
              <w:bottom w:w="100" w:type="dxa"/>
              <w:right w:w="100" w:type="dxa"/>
            </w:tcMar>
          </w:tcPr>
          <w:p w14:paraId="20277354" w14:textId="77777777" w:rsidR="00DC18E2" w:rsidRPr="00B11393"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02B85" w14:textId="77777777" w:rsidR="00DC18E2" w:rsidRPr="00B11393"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(підпункт 5 пункт 47 Особливостей)</w:t>
            </w:r>
          </w:p>
        </w:tc>
        <w:tc>
          <w:tcPr>
            <w:tcW w:w="5141" w:type="dxa"/>
            <w:vMerge w:val="restart"/>
            <w:tcMar>
              <w:top w:w="100" w:type="dxa"/>
              <w:left w:w="100" w:type="dxa"/>
              <w:bottom w:w="100" w:type="dxa"/>
              <w:right w:w="100" w:type="dxa"/>
            </w:tcMar>
          </w:tcPr>
          <w:p w14:paraId="64124429" w14:textId="77777777" w:rsidR="00DC18E2" w:rsidRPr="00B11393" w:rsidRDefault="00DC18E2" w:rsidP="00DC18E2">
            <w:pPr>
              <w:spacing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BCDD79A" w14:textId="77777777" w:rsidR="00DC18E2" w:rsidRPr="00B11393" w:rsidRDefault="00DC18E2" w:rsidP="00DC18E2">
            <w:pPr>
              <w:spacing w:after="0" w:line="240" w:lineRule="auto"/>
              <w:jc w:val="both"/>
              <w:rPr>
                <w:rFonts w:ascii="Times New Roman" w:eastAsia="Times New Roman" w:hAnsi="Times New Roman"/>
                <w:bCs/>
                <w:sz w:val="24"/>
                <w:szCs w:val="28"/>
                <w:lang w:eastAsia="ru-RU"/>
              </w:rPr>
            </w:pPr>
          </w:p>
          <w:p w14:paraId="12D4E858" w14:textId="77777777" w:rsidR="00DC18E2" w:rsidRPr="00B11393" w:rsidRDefault="00DC18E2" w:rsidP="00DC18E2">
            <w:pPr>
              <w:spacing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 xml:space="preserve">Документ повинен бути не більше </w:t>
            </w:r>
            <w:proofErr w:type="spellStart"/>
            <w:r w:rsidRPr="00B11393">
              <w:rPr>
                <w:rFonts w:ascii="Times New Roman" w:eastAsia="Times New Roman" w:hAnsi="Times New Roman"/>
                <w:b/>
                <w:bCs/>
                <w:sz w:val="24"/>
                <w:szCs w:val="28"/>
                <w:lang w:eastAsia="ru-RU"/>
              </w:rPr>
              <w:t>тридцятиденної</w:t>
            </w:r>
            <w:proofErr w:type="spellEnd"/>
            <w:r w:rsidRPr="00B11393">
              <w:rPr>
                <w:rFonts w:ascii="Times New Roman" w:eastAsia="Times New Roman" w:hAnsi="Times New Roman"/>
                <w:b/>
                <w:bCs/>
                <w:sz w:val="24"/>
                <w:szCs w:val="28"/>
                <w:lang w:eastAsia="ru-RU"/>
              </w:rPr>
              <w:t xml:space="preserve"> давнини від дати подання документа. </w:t>
            </w:r>
          </w:p>
        </w:tc>
      </w:tr>
      <w:tr w:rsidR="00DC18E2" w:rsidRPr="00B11393" w14:paraId="281830FF" w14:textId="77777777" w:rsidTr="00B84664">
        <w:trPr>
          <w:trHeight w:val="1635"/>
        </w:trPr>
        <w:tc>
          <w:tcPr>
            <w:tcW w:w="587" w:type="dxa"/>
            <w:tcMar>
              <w:top w:w="100" w:type="dxa"/>
              <w:left w:w="100" w:type="dxa"/>
              <w:bottom w:w="100" w:type="dxa"/>
              <w:right w:w="100" w:type="dxa"/>
            </w:tcMar>
          </w:tcPr>
          <w:p w14:paraId="5C72BD08"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3</w:t>
            </w:r>
          </w:p>
        </w:tc>
        <w:tc>
          <w:tcPr>
            <w:tcW w:w="4427" w:type="dxa"/>
            <w:tcMar>
              <w:top w:w="100" w:type="dxa"/>
              <w:left w:w="100" w:type="dxa"/>
              <w:bottom w:w="100" w:type="dxa"/>
              <w:right w:w="100" w:type="dxa"/>
            </w:tcMar>
          </w:tcPr>
          <w:p w14:paraId="38CAC7BB" w14:textId="77777777" w:rsidR="00DC18E2" w:rsidRPr="00B11393"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65D1305" w14:textId="77777777" w:rsidR="00DC18E2" w:rsidRPr="00B11393" w:rsidRDefault="00DC18E2" w:rsidP="00DC18E2">
            <w:pPr>
              <w:spacing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(підпункт 12 пункт 47 Особливостей)</w:t>
            </w:r>
          </w:p>
        </w:tc>
        <w:tc>
          <w:tcPr>
            <w:tcW w:w="5141" w:type="dxa"/>
            <w:vMerge/>
            <w:tcMar>
              <w:top w:w="100" w:type="dxa"/>
              <w:left w:w="100" w:type="dxa"/>
              <w:bottom w:w="100" w:type="dxa"/>
              <w:right w:w="100" w:type="dxa"/>
            </w:tcMar>
          </w:tcPr>
          <w:p w14:paraId="4BAF8899" w14:textId="77777777" w:rsidR="00DC18E2" w:rsidRPr="00B11393"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p>
        </w:tc>
      </w:tr>
      <w:tr w:rsidR="00DC18E2" w:rsidRPr="00B11393" w14:paraId="08872D0A" w14:textId="77777777" w:rsidTr="00164E25">
        <w:trPr>
          <w:trHeight w:val="901"/>
        </w:trPr>
        <w:tc>
          <w:tcPr>
            <w:tcW w:w="587" w:type="dxa"/>
            <w:tcMar>
              <w:top w:w="100" w:type="dxa"/>
              <w:left w:w="100" w:type="dxa"/>
              <w:bottom w:w="100" w:type="dxa"/>
              <w:right w:w="100" w:type="dxa"/>
            </w:tcMar>
          </w:tcPr>
          <w:p w14:paraId="431C7131"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4</w:t>
            </w:r>
          </w:p>
        </w:tc>
        <w:tc>
          <w:tcPr>
            <w:tcW w:w="4427" w:type="dxa"/>
            <w:tcMar>
              <w:top w:w="100" w:type="dxa"/>
              <w:left w:w="100" w:type="dxa"/>
              <w:bottom w:w="100" w:type="dxa"/>
              <w:right w:w="100" w:type="dxa"/>
            </w:tcMar>
          </w:tcPr>
          <w:p w14:paraId="352F3460" w14:textId="77777777" w:rsidR="00DC18E2" w:rsidRPr="00B11393" w:rsidRDefault="00DC18E2" w:rsidP="00DC18E2">
            <w:pPr>
              <w:spacing w:after="0" w:line="240" w:lineRule="auto"/>
              <w:ind w:left="42" w:right="140" w:firstLine="142"/>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Учасник процедури закупівлі визнаний у встановленому законом порядку банкрутом та стосовно нього відкрита ліквідаційна процедура.</w:t>
            </w:r>
          </w:p>
          <w:p w14:paraId="6EF91CF7" w14:textId="77777777" w:rsidR="00DC18E2" w:rsidRPr="00B11393" w:rsidRDefault="00DC18E2" w:rsidP="00DC18E2">
            <w:pPr>
              <w:widowControl w:val="0"/>
              <w:pBdr>
                <w:top w:val="nil"/>
                <w:left w:val="nil"/>
                <w:bottom w:val="nil"/>
                <w:right w:val="nil"/>
                <w:between w:val="nil"/>
              </w:pBdr>
              <w:spacing w:before="120"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
                <w:sz w:val="24"/>
                <w:szCs w:val="24"/>
                <w:lang w:eastAsia="ru-RU"/>
              </w:rPr>
              <w:t>(підпункт 8 пункт 47 Особливостей)</w:t>
            </w:r>
          </w:p>
        </w:tc>
        <w:tc>
          <w:tcPr>
            <w:tcW w:w="5141" w:type="dxa"/>
            <w:tcMar>
              <w:top w:w="100" w:type="dxa"/>
              <w:left w:w="100" w:type="dxa"/>
              <w:bottom w:w="100" w:type="dxa"/>
              <w:right w:w="100" w:type="dxa"/>
            </w:tcMar>
          </w:tcPr>
          <w:p w14:paraId="65D9249E" w14:textId="77777777" w:rsidR="00DC18E2" w:rsidRPr="00B11393" w:rsidRDefault="00DC18E2" w:rsidP="00DC18E2">
            <w:pPr>
              <w:widowControl w:val="0"/>
              <w:spacing w:after="0" w:line="240" w:lineRule="auto"/>
              <w:ind w:firstLine="284"/>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Інформаційний лист з відомостями з Єдиного реєстру підприємств, щодо яких порушено провадження у справі про банкрутство, або витяг з Єдиного державного реєстру юридичних осіб, фізичних осіб - підприємців та громадських формувань. Такі документи надаються в період, коли Єдиний реєстр підприємств, щодо яких порушено провадження у справі про банкрутство, не функціонує.</w:t>
            </w:r>
          </w:p>
          <w:p w14:paraId="565EA906" w14:textId="77777777" w:rsidR="00DC18E2" w:rsidRPr="00B11393" w:rsidRDefault="00DC18E2" w:rsidP="00DC18E2">
            <w:pPr>
              <w:widowControl w:val="0"/>
              <w:pBdr>
                <w:top w:val="nil"/>
                <w:left w:val="nil"/>
                <w:bottom w:val="nil"/>
                <w:right w:val="nil"/>
                <w:between w:val="nil"/>
              </w:pBdr>
              <w:spacing w:after="0"/>
              <w:rPr>
                <w:rFonts w:ascii="Times New Roman" w:eastAsia="Times New Roman" w:hAnsi="Times New Roman"/>
                <w:bCs/>
                <w:sz w:val="24"/>
                <w:szCs w:val="28"/>
                <w:lang w:eastAsia="ru-RU"/>
              </w:rPr>
            </w:pPr>
            <w:r w:rsidRPr="00B11393">
              <w:rPr>
                <w:rFonts w:ascii="Times New Roman" w:eastAsia="Times New Roman" w:hAnsi="Times New Roman"/>
                <w:b/>
                <w:i/>
                <w:iCs/>
                <w:sz w:val="24"/>
                <w:szCs w:val="28"/>
                <w:lang w:eastAsia="ru-RU"/>
              </w:rPr>
              <w:t xml:space="preserve">Документ повинен бути не більше </w:t>
            </w:r>
            <w:proofErr w:type="spellStart"/>
            <w:r w:rsidRPr="00B11393">
              <w:rPr>
                <w:rFonts w:ascii="Times New Roman" w:eastAsia="Times New Roman" w:hAnsi="Times New Roman"/>
                <w:b/>
                <w:i/>
                <w:iCs/>
                <w:sz w:val="24"/>
                <w:szCs w:val="28"/>
                <w:lang w:eastAsia="ru-RU"/>
              </w:rPr>
              <w:t>тридцятиденної</w:t>
            </w:r>
            <w:proofErr w:type="spellEnd"/>
            <w:r w:rsidRPr="00B11393">
              <w:rPr>
                <w:rFonts w:ascii="Times New Roman" w:eastAsia="Times New Roman" w:hAnsi="Times New Roman"/>
                <w:b/>
                <w:i/>
                <w:iCs/>
                <w:sz w:val="24"/>
                <w:szCs w:val="28"/>
                <w:lang w:eastAsia="ru-RU"/>
              </w:rPr>
              <w:t xml:space="preserve"> давнини від дати подання </w:t>
            </w:r>
            <w:r w:rsidRPr="00B11393">
              <w:rPr>
                <w:rFonts w:ascii="Times New Roman" w:eastAsia="Times New Roman" w:hAnsi="Times New Roman"/>
                <w:b/>
                <w:i/>
                <w:iCs/>
                <w:sz w:val="24"/>
                <w:szCs w:val="28"/>
                <w:lang w:eastAsia="ru-RU"/>
              </w:rPr>
              <w:lastRenderedPageBreak/>
              <w:t>документа.</w:t>
            </w:r>
          </w:p>
        </w:tc>
      </w:tr>
      <w:tr w:rsidR="00DC18E2" w:rsidRPr="00B11393" w14:paraId="32CCDDA0" w14:textId="77777777" w:rsidTr="00B84664">
        <w:trPr>
          <w:trHeight w:val="4092"/>
        </w:trPr>
        <w:tc>
          <w:tcPr>
            <w:tcW w:w="587" w:type="dxa"/>
            <w:tcMar>
              <w:top w:w="100" w:type="dxa"/>
              <w:left w:w="100" w:type="dxa"/>
              <w:bottom w:w="100" w:type="dxa"/>
              <w:right w:w="100" w:type="dxa"/>
            </w:tcMar>
          </w:tcPr>
          <w:p w14:paraId="44D794A7" w14:textId="77777777" w:rsidR="00DC18E2" w:rsidRPr="00B11393" w:rsidRDefault="00DC18E2" w:rsidP="00DC18E2">
            <w:pPr>
              <w:spacing w:after="0" w:line="240" w:lineRule="auto"/>
              <w:ind w:left="100"/>
              <w:jc w:val="center"/>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lastRenderedPageBreak/>
              <w:t>5</w:t>
            </w:r>
          </w:p>
        </w:tc>
        <w:tc>
          <w:tcPr>
            <w:tcW w:w="4427" w:type="dxa"/>
            <w:tcMar>
              <w:top w:w="100" w:type="dxa"/>
              <w:left w:w="100" w:type="dxa"/>
              <w:bottom w:w="100" w:type="dxa"/>
              <w:right w:w="100" w:type="dxa"/>
            </w:tcMar>
          </w:tcPr>
          <w:p w14:paraId="1D6E911A" w14:textId="77777777" w:rsidR="00DC18E2" w:rsidRPr="00B11393" w:rsidRDefault="00DC18E2" w:rsidP="00DC18E2">
            <w:pPr>
              <w:pBdr>
                <w:top w:val="nil"/>
                <w:left w:val="nil"/>
                <w:bottom w:val="nil"/>
                <w:right w:val="nil"/>
                <w:between w:val="nil"/>
              </w:pBdr>
              <w:spacing w:after="0"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35C16265" w14:textId="77777777" w:rsidR="00DC18E2" w:rsidRPr="00B11393" w:rsidRDefault="00DC18E2" w:rsidP="00DC18E2">
            <w:pPr>
              <w:pBdr>
                <w:top w:val="nil"/>
                <w:left w:val="nil"/>
                <w:bottom w:val="nil"/>
                <w:right w:val="nil"/>
                <w:between w:val="nil"/>
              </w:pBdr>
              <w:spacing w:after="0" w:line="240" w:lineRule="auto"/>
              <w:jc w:val="both"/>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t>(абзац 14 пункт 47 Особливостей)</w:t>
            </w:r>
          </w:p>
        </w:tc>
        <w:tc>
          <w:tcPr>
            <w:tcW w:w="5141" w:type="dxa"/>
            <w:tcMar>
              <w:top w:w="100" w:type="dxa"/>
              <w:left w:w="100" w:type="dxa"/>
              <w:bottom w:w="100" w:type="dxa"/>
              <w:right w:w="100" w:type="dxa"/>
            </w:tcMar>
          </w:tcPr>
          <w:p w14:paraId="56E88F43" w14:textId="77777777" w:rsidR="00DC18E2" w:rsidRPr="00B11393" w:rsidRDefault="00DC18E2" w:rsidP="00DC18E2">
            <w:pPr>
              <w:pBdr>
                <w:top w:val="nil"/>
                <w:left w:val="nil"/>
                <w:bottom w:val="nil"/>
                <w:right w:val="nil"/>
                <w:between w:val="nil"/>
              </w:pBdr>
              <w:spacing w:after="348" w:line="240" w:lineRule="auto"/>
              <w:jc w:val="both"/>
              <w:rPr>
                <w:rFonts w:ascii="Times New Roman" w:eastAsia="Times New Roman" w:hAnsi="Times New Roman"/>
                <w:bCs/>
                <w:sz w:val="24"/>
                <w:szCs w:val="28"/>
                <w:lang w:eastAsia="ru-RU"/>
              </w:rPr>
            </w:pPr>
            <w:r w:rsidRPr="00B11393">
              <w:rPr>
                <w:rFonts w:ascii="Times New Roman" w:eastAsia="Times New Roman" w:hAnsi="Times New Roman"/>
                <w:bCs/>
                <w:sz w:val="24"/>
                <w:szCs w:val="28"/>
                <w:lang w:eastAsia="ru-RU"/>
              </w:rPr>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85F0642" w14:textId="39BE69C2" w:rsidR="00DC18E2" w:rsidRPr="00B11393" w:rsidRDefault="00DC18E2" w:rsidP="00DC18E2">
      <w:pPr>
        <w:shd w:val="clear" w:color="auto" w:fill="FFFFFF"/>
        <w:spacing w:after="0" w:line="240" w:lineRule="auto"/>
        <w:rPr>
          <w:rFonts w:ascii="Times New Roman" w:eastAsia="Times New Roman" w:hAnsi="Times New Roman"/>
          <w:bCs/>
          <w:sz w:val="24"/>
          <w:szCs w:val="28"/>
          <w:lang w:eastAsia="ru-RU"/>
        </w:rPr>
      </w:pPr>
    </w:p>
    <w:p w14:paraId="58EC0720" w14:textId="77777777" w:rsidR="0080224A" w:rsidRPr="00B11393" w:rsidRDefault="0080224A" w:rsidP="00DC18E2">
      <w:pPr>
        <w:shd w:val="clear" w:color="auto" w:fill="FFFFFF"/>
        <w:spacing w:after="0" w:line="240" w:lineRule="auto"/>
        <w:rPr>
          <w:rFonts w:ascii="Times New Roman" w:eastAsia="Times New Roman" w:hAnsi="Times New Roman"/>
          <w:bCs/>
          <w:sz w:val="24"/>
          <w:szCs w:val="28"/>
          <w:lang w:eastAsia="ru-RU"/>
        </w:rPr>
      </w:pPr>
    </w:p>
    <w:p w14:paraId="70800896" w14:textId="77777777" w:rsidR="00DC18E2" w:rsidRPr="00B11393" w:rsidRDefault="00DC18E2" w:rsidP="00DC18E2">
      <w:pPr>
        <w:tabs>
          <w:tab w:val="left" w:pos="1276"/>
        </w:tabs>
        <w:spacing w:after="0" w:line="23" w:lineRule="atLeast"/>
        <w:ind w:firstLine="851"/>
        <w:jc w:val="both"/>
        <w:rPr>
          <w:rFonts w:ascii="Times New Roman" w:eastAsia="Times New Roman" w:hAnsi="Times New Roman"/>
          <w:b/>
          <w:sz w:val="24"/>
          <w:szCs w:val="24"/>
          <w:u w:val="single"/>
          <w:lang w:eastAsia="uk-UA"/>
        </w:rPr>
      </w:pPr>
      <w:r w:rsidRPr="00B11393">
        <w:rPr>
          <w:rFonts w:ascii="Times New Roman" w:eastAsia="Times New Roman" w:hAnsi="Times New Roman"/>
          <w:b/>
          <w:sz w:val="24"/>
          <w:szCs w:val="24"/>
          <w:u w:val="single"/>
          <w:lang w:eastAsia="uk-UA"/>
        </w:rPr>
        <w:t>Примітки:</w:t>
      </w:r>
    </w:p>
    <w:p w14:paraId="7AD65102" w14:textId="77777777" w:rsidR="00DC18E2" w:rsidRPr="00B11393"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Вимога щодо скріплення печаткою не стосується учасників, які здійснюють діяльність без печатки згідно з чинним законодавством.</w:t>
      </w:r>
    </w:p>
    <w:p w14:paraId="0AEEB6EF" w14:textId="77777777" w:rsidR="00DC18E2" w:rsidRPr="00B11393" w:rsidRDefault="00DC18E2" w:rsidP="002973DA">
      <w:pPr>
        <w:numPr>
          <w:ilvl w:val="0"/>
          <w:numId w:val="3"/>
        </w:numPr>
        <w:spacing w:after="0" w:line="23" w:lineRule="atLeast"/>
        <w:ind w:left="0" w:firstLine="851"/>
        <w:jc w:val="both"/>
        <w:rPr>
          <w:rFonts w:ascii="Times New Roman" w:eastAsia="Times New Roman" w:hAnsi="Times New Roman"/>
          <w:i/>
          <w:sz w:val="24"/>
          <w:szCs w:val="24"/>
          <w:lang w:eastAsia="uk-UA"/>
        </w:rPr>
      </w:pPr>
      <w:r w:rsidRPr="00B11393">
        <w:rPr>
          <w:rFonts w:ascii="Times New Roman" w:eastAsia="Times New Roman" w:hAnsi="Times New Roman"/>
          <w:i/>
          <w:sz w:val="24"/>
          <w:szCs w:val="24"/>
          <w:lang w:eastAsia="uk-UA"/>
        </w:rPr>
        <w:t>У разі, якщо</w:t>
      </w:r>
      <w:r w:rsidRPr="00B11393">
        <w:rPr>
          <w:rFonts w:ascii="Times New Roman" w:eastAsia="Times New Roman" w:hAnsi="Times New Roman"/>
          <w:b/>
          <w:i/>
          <w:sz w:val="24"/>
          <w:szCs w:val="24"/>
          <w:lang w:eastAsia="uk-UA"/>
        </w:rPr>
        <w:t xml:space="preserve"> </w:t>
      </w:r>
      <w:r w:rsidRPr="00B11393">
        <w:rPr>
          <w:rFonts w:ascii="Times New Roman" w:eastAsia="Times New Roman" w:hAnsi="Times New Roman"/>
          <w:i/>
          <w:sz w:val="24"/>
          <w:szCs w:val="24"/>
          <w:lang w:eastAsia="uk-UA"/>
        </w:rPr>
        <w:t xml:space="preserve">учасник відповідно до норм чинного законодавства не зобов’язаний у своїй діяльності складати/отримувати вказані документи, про це зазначається у відповідній довідці, що складається у довільній формі і містить посилання на відповідні норми законодавства. </w:t>
      </w:r>
    </w:p>
    <w:p w14:paraId="02ECB663" w14:textId="77777777" w:rsidR="00DC18E2" w:rsidRPr="00B11393" w:rsidRDefault="00DC18E2" w:rsidP="00DC18E2">
      <w:pPr>
        <w:spacing w:before="20" w:after="0" w:line="240" w:lineRule="auto"/>
        <w:ind w:firstLine="567"/>
        <w:jc w:val="both"/>
        <w:rPr>
          <w:rFonts w:ascii="Times New Roman" w:eastAsia="Times New Roman" w:hAnsi="Times New Roman"/>
          <w:sz w:val="24"/>
          <w:szCs w:val="20"/>
          <w:lang w:eastAsia="uk-UA"/>
        </w:rPr>
      </w:pPr>
      <w:r w:rsidRPr="00B11393">
        <w:rPr>
          <w:rFonts w:ascii="Times New Roman" w:eastAsia="Times New Roman" w:hAnsi="Times New Roman"/>
          <w:sz w:val="24"/>
          <w:szCs w:val="20"/>
          <w:lang w:eastAsia="uk-UA"/>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про відповідність  кваліфікаційним критеріям, наявність/відсутність підстав, установлених пунктом 47 Особливостей і тендерній документації та шляхом завантаження необхідних документів, що вимагаються замовником відповідно до тендерної документації. </w:t>
      </w:r>
    </w:p>
    <w:p w14:paraId="4E1D92FC" w14:textId="77777777" w:rsidR="00DC18E2" w:rsidRPr="00B11393" w:rsidRDefault="00DC18E2" w:rsidP="00DC18E2">
      <w:pPr>
        <w:spacing w:before="20" w:after="0" w:line="240" w:lineRule="auto"/>
        <w:ind w:firstLine="567"/>
        <w:jc w:val="both"/>
        <w:rPr>
          <w:rFonts w:ascii="Times New Roman" w:eastAsia="Times New Roman" w:hAnsi="Times New Roman"/>
          <w:b/>
          <w:i/>
          <w:sz w:val="24"/>
          <w:szCs w:val="20"/>
          <w:lang w:eastAsia="uk-UA"/>
        </w:rPr>
      </w:pPr>
      <w:r w:rsidRPr="00B11393">
        <w:rPr>
          <w:rFonts w:ascii="Times New Roman" w:eastAsia="Times New Roman" w:hAnsi="Times New Roman"/>
          <w:sz w:val="24"/>
          <w:szCs w:val="20"/>
          <w:lang w:eastAsia="uk-UA"/>
        </w:rPr>
        <w:t xml:space="preserve">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B11393">
        <w:rPr>
          <w:rFonts w:ascii="Times New Roman" w:eastAsia="Times New Roman" w:hAnsi="Times New Roman"/>
          <w:sz w:val="24"/>
          <w:szCs w:val="20"/>
          <w:lang w:eastAsia="uk-UA"/>
        </w:rPr>
        <w:t>скан</w:t>
      </w:r>
      <w:proofErr w:type="spellEnd"/>
      <w:r w:rsidRPr="00B11393">
        <w:rPr>
          <w:rFonts w:ascii="Times New Roman" w:eastAsia="Times New Roman" w:hAnsi="Times New Roman"/>
          <w:sz w:val="24"/>
          <w:szCs w:val="20"/>
          <w:lang w:eastAsia="uk-UA"/>
        </w:rPr>
        <w:t>-копій з чітким зображенням для забезпечення їх перегляду та можливого друку (файли з розширенням «..</w:t>
      </w:r>
      <w:proofErr w:type="spellStart"/>
      <w:r w:rsidRPr="00B11393">
        <w:rPr>
          <w:rFonts w:ascii="Times New Roman" w:eastAsia="Times New Roman" w:hAnsi="Times New Roman"/>
          <w:sz w:val="24"/>
          <w:szCs w:val="20"/>
          <w:lang w:eastAsia="uk-UA"/>
        </w:rPr>
        <w:t>pdf</w:t>
      </w:r>
      <w:proofErr w:type="spellEnd"/>
      <w:r w:rsidRPr="00B11393">
        <w:rPr>
          <w:rFonts w:ascii="Times New Roman" w:eastAsia="Times New Roman" w:hAnsi="Times New Roman"/>
          <w:sz w:val="24"/>
          <w:szCs w:val="20"/>
          <w:lang w:eastAsia="uk-UA"/>
        </w:rPr>
        <w:t>.», «..</w:t>
      </w:r>
      <w:proofErr w:type="spellStart"/>
      <w:r w:rsidRPr="00B11393">
        <w:rPr>
          <w:rFonts w:ascii="Times New Roman" w:eastAsia="Times New Roman" w:hAnsi="Times New Roman"/>
          <w:sz w:val="24"/>
          <w:szCs w:val="20"/>
          <w:lang w:eastAsia="uk-UA"/>
        </w:rPr>
        <w:t>jpeg</w:t>
      </w:r>
      <w:proofErr w:type="spellEnd"/>
      <w:r w:rsidRPr="00B11393">
        <w:rPr>
          <w:rFonts w:ascii="Times New Roman" w:eastAsia="Times New Roman" w:hAnsi="Times New Roman"/>
          <w:sz w:val="24"/>
          <w:szCs w:val="20"/>
          <w:lang w:eastAsia="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B11393">
        <w:rPr>
          <w:rFonts w:ascii="Times New Roman" w:eastAsia="Times New Roman" w:hAnsi="Times New Roman"/>
          <w:sz w:val="24"/>
          <w:szCs w:val="20"/>
          <w:lang w:eastAsia="uk-UA"/>
        </w:rPr>
        <w:t>скан</w:t>
      </w:r>
      <w:proofErr w:type="spellEnd"/>
      <w:r w:rsidRPr="00B11393">
        <w:rPr>
          <w:rFonts w:ascii="Times New Roman" w:eastAsia="Times New Roman" w:hAnsi="Times New Roman"/>
          <w:sz w:val="24"/>
          <w:szCs w:val="20"/>
          <w:lang w:eastAsia="uk-UA"/>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w:t>
      </w:r>
      <w:r w:rsidRPr="00B11393">
        <w:t xml:space="preserve"> </w:t>
      </w:r>
      <w:r w:rsidRPr="00B11393">
        <w:rPr>
          <w:rFonts w:ascii="Times New Roman" w:eastAsia="Times New Roman" w:hAnsi="Times New Roman"/>
          <w:sz w:val="24"/>
          <w:szCs w:val="20"/>
          <w:lang w:eastAsia="uk-UA"/>
        </w:rPr>
        <w:t>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5F9CAF08" w14:textId="77777777" w:rsidR="00DC18E2" w:rsidRPr="00B11393" w:rsidRDefault="00DC18E2" w:rsidP="00DC18E2">
      <w:pPr>
        <w:spacing w:after="0" w:line="240" w:lineRule="auto"/>
        <w:ind w:firstLine="567"/>
        <w:jc w:val="both"/>
        <w:rPr>
          <w:rFonts w:ascii="Times New Roman" w:eastAsia="Times New Roman" w:hAnsi="Times New Roman"/>
          <w:sz w:val="24"/>
          <w:szCs w:val="20"/>
          <w:lang w:eastAsia="uk-UA"/>
        </w:rPr>
      </w:pPr>
      <w:r w:rsidRPr="00B11393">
        <w:rPr>
          <w:rFonts w:ascii="Times New Roman" w:eastAsia="Times New Roman" w:hAnsi="Times New Roman"/>
          <w:sz w:val="24"/>
          <w:szCs w:val="20"/>
          <w:lang w:eastAsia="uk-UA"/>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w:t>
      </w:r>
      <w:r w:rsidRPr="00B11393">
        <w:rPr>
          <w:rFonts w:ascii="Times New Roman" w:eastAsia="Times New Roman" w:hAnsi="Times New Roman"/>
          <w:sz w:val="24"/>
          <w:szCs w:val="20"/>
          <w:lang w:eastAsia="uk-UA"/>
        </w:rPr>
        <w:lastRenderedPageBreak/>
        <w:t>бути підставою для її відхилення замовником, у випадку надання учасником письмового роз’яснення із зазначенням законодавчих підстав щодо відсутності такого документу.</w:t>
      </w:r>
    </w:p>
    <w:p w14:paraId="18F39C73" w14:textId="77777777" w:rsidR="00DC18E2" w:rsidRPr="00B11393" w:rsidRDefault="00DC18E2" w:rsidP="00DC18E2">
      <w:pPr>
        <w:spacing w:after="0" w:line="240" w:lineRule="auto"/>
        <w:ind w:firstLine="567"/>
        <w:jc w:val="both"/>
        <w:rPr>
          <w:rFonts w:ascii="Times New Roman" w:eastAsia="Times New Roman" w:hAnsi="Times New Roman"/>
          <w:b/>
          <w:bCs/>
          <w:i/>
          <w:iCs/>
          <w:sz w:val="24"/>
          <w:szCs w:val="24"/>
          <w:lang w:eastAsia="ru-RU"/>
        </w:rPr>
      </w:pPr>
      <w:r w:rsidRPr="00B11393">
        <w:rPr>
          <w:rFonts w:ascii="Times New Roman" w:eastAsia="Times New Roman" w:hAnsi="Times New Roman"/>
          <w:sz w:val="24"/>
          <w:szCs w:val="24"/>
          <w:lang w:eastAsia="ru-RU"/>
        </w:rPr>
        <w:t xml:space="preserve">Учасники-нерезиденти, для підтвердження відповідності кваліфікаційним критеріям, відсутності підстав для відмови в торгах та іншим вимогам, встановленим Замовником, подають у складі своєї тендерної пропозиції документи, передбачені законодавством країни, де вони зареєстровані. Такі документи мають бути легалізовані відповідно до чинного законодавства України. У випадку, якщо така легалізація чи надання документам офіційного статусу не передбачено, Учасником надається письмове роз’яснення з посиланнями на статті відповідних нормативно-правових актів. Всі документи, що подаються Учасниками або Учасниками-нерезидентами мають бути складені з урахуванням вимог </w:t>
      </w:r>
      <w:r w:rsidRPr="00B11393">
        <w:rPr>
          <w:rFonts w:ascii="Times New Roman" w:eastAsia="Times New Roman" w:hAnsi="Times New Roman"/>
          <w:b/>
          <w:bCs/>
          <w:i/>
          <w:iCs/>
          <w:sz w:val="24"/>
          <w:szCs w:val="24"/>
          <w:lang w:eastAsia="ru-RU"/>
        </w:rPr>
        <w:t>пункту 7 Розділу I тендерної документації.</w:t>
      </w:r>
    </w:p>
    <w:p w14:paraId="54C5B9BF" w14:textId="77777777" w:rsidR="00DC18E2" w:rsidRPr="00B11393" w:rsidRDefault="00DC18E2" w:rsidP="00DC18E2">
      <w:pPr>
        <w:spacing w:before="20" w:after="0" w:line="240" w:lineRule="auto"/>
        <w:ind w:firstLine="567"/>
        <w:jc w:val="both"/>
        <w:rPr>
          <w:rFonts w:ascii="Times New Roman" w:eastAsia="Times New Roman" w:hAnsi="Times New Roman"/>
          <w:b/>
          <w:sz w:val="24"/>
          <w:szCs w:val="20"/>
          <w:lang w:eastAsia="uk-UA"/>
        </w:rPr>
      </w:pPr>
      <w:r w:rsidRPr="00B11393">
        <w:rPr>
          <w:rFonts w:ascii="Times New Roman" w:eastAsia="Times New Roman" w:hAnsi="Times New Roman"/>
          <w:b/>
          <w:sz w:val="24"/>
          <w:szCs w:val="20"/>
          <w:lang w:eastAsia="uk-UA"/>
        </w:rPr>
        <w:t xml:space="preserve">У випадку, якщо Учасник відмовився від використання у своїй діяльності печатки, то він має це підтвердити, шляхом завантаження до складу своєї пропозиції </w:t>
      </w:r>
      <w:proofErr w:type="spellStart"/>
      <w:r w:rsidRPr="00B11393">
        <w:rPr>
          <w:rFonts w:ascii="Times New Roman" w:eastAsia="Times New Roman" w:hAnsi="Times New Roman"/>
          <w:b/>
          <w:sz w:val="24"/>
          <w:szCs w:val="20"/>
          <w:lang w:eastAsia="uk-UA"/>
        </w:rPr>
        <w:t>скан</w:t>
      </w:r>
      <w:proofErr w:type="spellEnd"/>
      <w:r w:rsidRPr="00B11393">
        <w:rPr>
          <w:rFonts w:ascii="Times New Roman" w:eastAsia="Times New Roman" w:hAnsi="Times New Roman"/>
          <w:b/>
          <w:sz w:val="24"/>
          <w:szCs w:val="20"/>
          <w:lang w:eastAsia="uk-UA"/>
        </w:rPr>
        <w:t>-копії документів (</w:t>
      </w:r>
      <w:r w:rsidRPr="00B11393">
        <w:rPr>
          <w:rFonts w:ascii="Times New Roman" w:eastAsia="Times New Roman" w:hAnsi="Times New Roman"/>
          <w:b/>
          <w:bCs/>
          <w:sz w:val="24"/>
          <w:szCs w:val="28"/>
          <w:lang w:eastAsia="uk-UA"/>
        </w:rPr>
        <w:t>завірених підписом уповноваженої особи Учасника</w:t>
      </w:r>
      <w:r w:rsidRPr="00B11393">
        <w:rPr>
          <w:rFonts w:ascii="Times New Roman" w:eastAsia="Times New Roman" w:hAnsi="Times New Roman"/>
          <w:b/>
          <w:sz w:val="24"/>
          <w:szCs w:val="20"/>
          <w:lang w:eastAsia="uk-UA"/>
        </w:rPr>
        <w:t>)  щодо невикористання в своїй діяльності печатки, а саме протокол або рішення загальних зборів учасників (засновників).</w:t>
      </w:r>
    </w:p>
    <w:p w14:paraId="4073C9A6" w14:textId="77777777" w:rsidR="00DC18E2" w:rsidRPr="00B11393" w:rsidRDefault="00DC18E2" w:rsidP="00DC18E2">
      <w:pPr>
        <w:spacing w:after="0" w:line="240" w:lineRule="auto"/>
        <w:ind w:firstLine="567"/>
        <w:jc w:val="both"/>
        <w:rPr>
          <w:rFonts w:ascii="Times New Roman" w:eastAsia="Times New Roman" w:hAnsi="Times New Roman"/>
          <w:b/>
          <w:bCs/>
          <w:sz w:val="24"/>
          <w:szCs w:val="24"/>
          <w:lang w:eastAsia="ru-RU"/>
        </w:rPr>
      </w:pPr>
      <w:r w:rsidRPr="00B11393">
        <w:rPr>
          <w:rFonts w:ascii="Times New Roman" w:eastAsia="Times New Roman" w:hAnsi="Times New Roman"/>
          <w:b/>
          <w:sz w:val="24"/>
          <w:szCs w:val="24"/>
          <w:lang w:eastAsia="ru-RU"/>
        </w:rPr>
        <w:t xml:space="preserve">Пропозиції, які не містять документів зазначених </w:t>
      </w:r>
      <w:r w:rsidRPr="00B11393">
        <w:rPr>
          <w:rFonts w:ascii="Times New Roman" w:eastAsia="Times New Roman" w:hAnsi="Times New Roman"/>
          <w:b/>
          <w:i/>
          <w:iCs/>
          <w:sz w:val="24"/>
          <w:szCs w:val="24"/>
          <w:lang w:eastAsia="ru-RU"/>
        </w:rPr>
        <w:t xml:space="preserve">у Таблицях 1, 2 додатку 2 </w:t>
      </w:r>
      <w:r w:rsidRPr="00B11393">
        <w:rPr>
          <w:rFonts w:ascii="Times New Roman" w:eastAsia="Times New Roman" w:hAnsi="Times New Roman"/>
          <w:b/>
          <w:bCs/>
          <w:i/>
          <w:iCs/>
          <w:sz w:val="24"/>
          <w:szCs w:val="24"/>
          <w:lang w:eastAsia="ru-RU"/>
        </w:rPr>
        <w:t>тендерної документації</w:t>
      </w:r>
      <w:r w:rsidRPr="00B11393">
        <w:rPr>
          <w:rFonts w:ascii="Times New Roman" w:eastAsia="Times New Roman" w:hAnsi="Times New Roman"/>
          <w:b/>
          <w:i/>
          <w:iCs/>
          <w:sz w:val="24"/>
          <w:szCs w:val="24"/>
          <w:lang w:eastAsia="ru-RU"/>
        </w:rPr>
        <w:t xml:space="preserve"> </w:t>
      </w:r>
      <w:r w:rsidRPr="00B11393">
        <w:rPr>
          <w:rFonts w:ascii="Times New Roman" w:eastAsia="Times New Roman" w:hAnsi="Times New Roman"/>
          <w:b/>
          <w:sz w:val="24"/>
          <w:szCs w:val="24"/>
          <w:lang w:eastAsia="ru-RU"/>
        </w:rPr>
        <w:t>(</w:t>
      </w:r>
      <w:r w:rsidRPr="00B11393">
        <w:rPr>
          <w:rFonts w:ascii="Times New Roman" w:eastAsia="Times New Roman" w:hAnsi="Times New Roman"/>
          <w:b/>
          <w:bCs/>
          <w:sz w:val="24"/>
          <w:szCs w:val="24"/>
          <w:lang w:eastAsia="ru-RU"/>
        </w:rPr>
        <w:t xml:space="preserve">перелік </w:t>
      </w:r>
      <w:r w:rsidRPr="00B11393">
        <w:rPr>
          <w:rFonts w:ascii="Times New Roman" w:eastAsia="Times New Roman" w:hAnsi="Times New Roman"/>
          <w:b/>
          <w:sz w:val="24"/>
          <w:szCs w:val="28"/>
          <w:lang w:eastAsia="ru-RU"/>
        </w:rPr>
        <w:t>документів (</w:t>
      </w:r>
      <w:proofErr w:type="spellStart"/>
      <w:r w:rsidRPr="00B11393">
        <w:rPr>
          <w:rFonts w:ascii="Times New Roman" w:eastAsia="Times New Roman" w:hAnsi="Times New Roman"/>
          <w:b/>
          <w:sz w:val="24"/>
          <w:szCs w:val="28"/>
          <w:lang w:eastAsia="ru-RU"/>
        </w:rPr>
        <w:t>скан</w:t>
      </w:r>
      <w:proofErr w:type="spellEnd"/>
      <w:r w:rsidRPr="00B11393">
        <w:rPr>
          <w:rFonts w:ascii="Times New Roman" w:eastAsia="Times New Roman" w:hAnsi="Times New Roman"/>
          <w:b/>
          <w:sz w:val="24"/>
          <w:szCs w:val="28"/>
          <w:lang w:eastAsia="ru-RU"/>
        </w:rPr>
        <w:t>-копії),</w:t>
      </w:r>
      <w:r w:rsidRPr="00B11393">
        <w:rPr>
          <w:rFonts w:ascii="Times New Roman" w:eastAsia="Times New Roman" w:hAnsi="Times New Roman"/>
          <w:b/>
          <w:bCs/>
          <w:sz w:val="24"/>
          <w:szCs w:val="24"/>
          <w:lang w:eastAsia="ru-RU"/>
        </w:rPr>
        <w:t xml:space="preserve"> що мають бути подані Учасником у складі своєї тендерної пропозиції), </w:t>
      </w:r>
      <w:r w:rsidRPr="00B11393">
        <w:rPr>
          <w:rFonts w:ascii="Times New Roman" w:eastAsia="Times New Roman" w:hAnsi="Times New Roman"/>
          <w:b/>
          <w:sz w:val="24"/>
          <w:szCs w:val="24"/>
          <w:lang w:eastAsia="ru-RU"/>
        </w:rPr>
        <w:t>відхиляються Замовником.</w:t>
      </w:r>
    </w:p>
    <w:p w14:paraId="350BC969" w14:textId="77777777" w:rsidR="00DC18E2" w:rsidRPr="00B11393"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Відповідно до Закону України "Про електронні документи та електронний документообіг" тендерна пропозиція Учасника розміщується на електронному майданчику з накладанням Кваліфікованого електронного підпису (КЕП)</w:t>
      </w:r>
      <w:r w:rsidRPr="00B11393">
        <w:rPr>
          <w:rFonts w:ascii="Times New Roman" w:hAnsi="Times New Roman"/>
          <w:b/>
          <w:sz w:val="24"/>
          <w:szCs w:val="24"/>
        </w:rPr>
        <w:t xml:space="preserve"> </w:t>
      </w:r>
      <w:r w:rsidRPr="00B11393">
        <w:rPr>
          <w:rFonts w:ascii="Times New Roman" w:eastAsia="Times New Roman" w:hAnsi="Times New Roman"/>
          <w:b/>
          <w:sz w:val="24"/>
          <w:szCs w:val="24"/>
          <w:lang w:eastAsia="ru-RU"/>
        </w:rPr>
        <w:t xml:space="preserve">Удосконаленого електронного підпису (УЕП) </w:t>
      </w:r>
      <w:r w:rsidRPr="00B11393">
        <w:rPr>
          <w:rFonts w:ascii="Times New Roman" w:eastAsia="Times New Roman" w:hAnsi="Times New Roman"/>
          <w:b/>
          <w:sz w:val="24"/>
          <w:szCs w:val="24"/>
          <w:u w:val="single"/>
          <w:lang w:eastAsia="ru-RU"/>
        </w:rPr>
        <w:t>уповноваженої особи Учасника</w:t>
      </w:r>
      <w:r w:rsidRPr="00B11393">
        <w:rPr>
          <w:rFonts w:ascii="Times New Roman" w:eastAsia="Times New Roman" w:hAnsi="Times New Roman"/>
          <w:b/>
          <w:sz w:val="24"/>
          <w:szCs w:val="24"/>
          <w:lang w:eastAsia="ru-RU"/>
        </w:rPr>
        <w:t xml:space="preserve"> </w:t>
      </w:r>
      <w:r w:rsidRPr="00B11393">
        <w:rPr>
          <w:rFonts w:ascii="Times New Roman" w:eastAsia="Times New Roman" w:hAnsi="Times New Roman"/>
          <w:b/>
          <w:bCs/>
          <w:sz w:val="24"/>
          <w:szCs w:val="24"/>
          <w:lang w:eastAsia="ru-RU"/>
        </w:rPr>
        <w:t>(</w:t>
      </w:r>
      <w:r w:rsidRPr="00B11393">
        <w:rPr>
          <w:rFonts w:ascii="Times New Roman" w:eastAsia="Times New Roman" w:hAnsi="Times New Roman"/>
          <w:b/>
          <w:bCs/>
          <w:sz w:val="24"/>
          <w:szCs w:val="24"/>
          <w:u w:val="single"/>
          <w:lang w:eastAsia="ru-RU"/>
        </w:rPr>
        <w:t>повноваження</w:t>
      </w:r>
      <w:r w:rsidRPr="00B11393">
        <w:rPr>
          <w:rFonts w:ascii="Times New Roman" w:eastAsia="Times New Roman" w:hAnsi="Times New Roman"/>
          <w:b/>
          <w:bCs/>
          <w:sz w:val="24"/>
          <w:szCs w:val="24"/>
          <w:lang w:eastAsia="ru-RU"/>
        </w:rPr>
        <w:t xml:space="preserve"> </w:t>
      </w:r>
      <w:r w:rsidRPr="00B11393">
        <w:rPr>
          <w:rFonts w:ascii="Times New Roman" w:eastAsia="Times New Roman" w:hAnsi="Times New Roman"/>
          <w:b/>
          <w:bCs/>
          <w:sz w:val="24"/>
          <w:szCs w:val="24"/>
          <w:u w:val="single"/>
          <w:lang w:eastAsia="ru-RU"/>
        </w:rPr>
        <w:t>уповноваженої особи</w:t>
      </w:r>
      <w:r w:rsidRPr="00B11393">
        <w:rPr>
          <w:rFonts w:ascii="Times New Roman" w:eastAsia="Times New Roman" w:hAnsi="Times New Roman"/>
          <w:b/>
          <w:bCs/>
          <w:sz w:val="24"/>
          <w:szCs w:val="24"/>
          <w:lang w:eastAsia="ru-RU"/>
        </w:rPr>
        <w:t xml:space="preserve"> підтверджуються відповідним документом Учасника, який подається в складі тендерної пропозиції)</w:t>
      </w:r>
      <w:r w:rsidRPr="00B11393">
        <w:rPr>
          <w:rFonts w:ascii="Times New Roman" w:eastAsia="Times New Roman" w:hAnsi="Times New Roman"/>
          <w:b/>
          <w:sz w:val="24"/>
          <w:szCs w:val="24"/>
          <w:lang w:eastAsia="ru-RU"/>
        </w:rPr>
        <w:t>. При цьому Електронна печатка Учасника не вважається КЕП/УЕП уповноваженої особи.</w:t>
      </w:r>
    </w:p>
    <w:p w14:paraId="203A8E66" w14:textId="77777777" w:rsidR="00DC18E2" w:rsidRPr="00B11393" w:rsidRDefault="00DC18E2" w:rsidP="00DC18E2">
      <w:pPr>
        <w:autoSpaceDE w:val="0"/>
        <w:autoSpaceDN w:val="0"/>
        <w:adjustRightInd w:val="0"/>
        <w:spacing w:after="0" w:line="240" w:lineRule="auto"/>
        <w:ind w:firstLine="540"/>
        <w:jc w:val="both"/>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У випадку невиконання вимоги, щодо накладання КЕП/УЕП уповноваженої особи або неможливості перевірки валідності накладеного КЕП/УЕП або у разі накладання електронної печатки замість КЕП/УЕП уповноваженої особи, подана пропозиція учасника підлягає відхиленню.</w:t>
      </w:r>
    </w:p>
    <w:p w14:paraId="01759CF3" w14:textId="77777777" w:rsidR="00DC18E2" w:rsidRPr="00B11393" w:rsidRDefault="00DC18E2" w:rsidP="00DC18E2">
      <w:pPr>
        <w:spacing w:after="0" w:line="240" w:lineRule="auto"/>
        <w:jc w:val="center"/>
        <w:rPr>
          <w:rFonts w:ascii="Times New Roman" w:eastAsia="Times New Roman" w:hAnsi="Times New Roman"/>
          <w:b/>
          <w:sz w:val="24"/>
          <w:szCs w:val="24"/>
          <w:lang w:eastAsia="ru-RU"/>
        </w:rPr>
      </w:pPr>
      <w:r w:rsidRPr="00B11393">
        <w:rPr>
          <w:rFonts w:ascii="Times New Roman" w:eastAsia="Times New Roman" w:hAnsi="Times New Roman"/>
          <w:b/>
          <w:sz w:val="24"/>
          <w:szCs w:val="24"/>
          <w:lang w:eastAsia="ru-RU"/>
        </w:rPr>
        <w:t>Порядок та перелік документів для переможця процедури закупівлі</w:t>
      </w:r>
    </w:p>
    <w:p w14:paraId="1812CB1B" w14:textId="77777777" w:rsidR="00DC18E2" w:rsidRPr="00B11393" w:rsidRDefault="00DC18E2" w:rsidP="00DC18E2">
      <w:pPr>
        <w:spacing w:after="0" w:line="240" w:lineRule="auto"/>
        <w:ind w:firstLine="567"/>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B11393">
        <w:rPr>
          <w:rFonts w:ascii="Times New Roman" w:eastAsia="Times New Roman" w:hAnsi="Times New Roman"/>
          <w:b/>
          <w:sz w:val="24"/>
          <w:szCs w:val="24"/>
          <w:lang w:eastAsia="ru-RU"/>
        </w:rPr>
        <w:t>крім випадків, коли доступ до такої інформації є обмеженим на момент оприлюднення оголошення про проведення відкритих торгів</w:t>
      </w:r>
      <w:r w:rsidRPr="00B11393">
        <w:rPr>
          <w:rFonts w:ascii="Times New Roman" w:eastAsia="Times New Roman" w:hAnsi="Times New Roman"/>
          <w:sz w:val="24"/>
          <w:szCs w:val="24"/>
          <w:lang w:eastAsia="ru-RU"/>
        </w:rPr>
        <w:t xml:space="preserve"> (відповідно до таблиці 3</w:t>
      </w:r>
      <w:r w:rsidRPr="00B11393">
        <w:rPr>
          <w:rFonts w:ascii="Times New Roman" w:eastAsia="Times New Roman" w:hAnsi="Times New Roman"/>
          <w:b/>
          <w:bCs/>
          <w:i/>
          <w:iCs/>
          <w:sz w:val="24"/>
          <w:szCs w:val="24"/>
          <w:lang w:eastAsia="ru-RU"/>
        </w:rPr>
        <w:t xml:space="preserve"> додатку 2 </w:t>
      </w:r>
      <w:r w:rsidRPr="00B11393">
        <w:rPr>
          <w:rFonts w:ascii="Times New Roman" w:eastAsia="Times New Roman" w:hAnsi="Times New Roman"/>
          <w:sz w:val="24"/>
          <w:szCs w:val="24"/>
          <w:lang w:eastAsia="ru-RU"/>
        </w:rPr>
        <w:t>тендерної документації).</w:t>
      </w:r>
    </w:p>
    <w:p w14:paraId="24068076" w14:textId="7D1DA5C0" w:rsidR="00DC18E2" w:rsidRPr="00B11393" w:rsidRDefault="00DC18E2" w:rsidP="00DC18E2">
      <w:pPr>
        <w:spacing w:after="0" w:line="240" w:lineRule="auto"/>
        <w:ind w:firstLine="567"/>
        <w:jc w:val="both"/>
        <w:rPr>
          <w:rFonts w:ascii="Times New Roman" w:eastAsia="Times New Roman" w:hAnsi="Times New Roman"/>
          <w:sz w:val="24"/>
          <w:szCs w:val="24"/>
          <w:lang w:eastAsia="ru-RU"/>
        </w:rPr>
      </w:pPr>
    </w:p>
    <w:p w14:paraId="756CA0EC" w14:textId="77777777" w:rsidR="00DB7D97" w:rsidRPr="00B11393" w:rsidRDefault="00DB7D97" w:rsidP="00DC18E2">
      <w:pPr>
        <w:spacing w:after="0" w:line="240" w:lineRule="auto"/>
        <w:ind w:firstLine="567"/>
        <w:jc w:val="both"/>
        <w:rPr>
          <w:rFonts w:ascii="Times New Roman" w:eastAsia="Times New Roman" w:hAnsi="Times New Roman"/>
          <w:sz w:val="24"/>
          <w:szCs w:val="24"/>
          <w:lang w:eastAsia="ru-RU"/>
        </w:rPr>
      </w:pPr>
    </w:p>
    <w:p w14:paraId="287AEFF2" w14:textId="77777777" w:rsidR="00DC18E2" w:rsidRPr="00B11393" w:rsidRDefault="00DC18E2" w:rsidP="00DC18E2">
      <w:pPr>
        <w:spacing w:after="0" w:line="240" w:lineRule="auto"/>
        <w:ind w:firstLine="567"/>
        <w:jc w:val="both"/>
        <w:rPr>
          <w:rFonts w:ascii="Times New Roman" w:eastAsia="Times New Roman" w:hAnsi="Times New Roman"/>
          <w:sz w:val="24"/>
          <w:szCs w:val="24"/>
          <w:lang w:eastAsia="ru-RU"/>
        </w:rPr>
      </w:pPr>
      <w:r w:rsidRPr="00B11393">
        <w:rPr>
          <w:rFonts w:ascii="Times New Roman" w:eastAsia="Times New Roman" w:hAnsi="Times New Roman"/>
          <w:b/>
          <w:bCs/>
          <w:color w:val="FF0000"/>
          <w:sz w:val="24"/>
          <w:szCs w:val="24"/>
          <w:u w:val="single"/>
          <w:lang w:eastAsia="ru-RU"/>
        </w:rPr>
        <w:t>Переможець під час укладання договору про закупівлю повинен надати</w:t>
      </w:r>
      <w:r w:rsidRPr="00B11393">
        <w:rPr>
          <w:rFonts w:ascii="Times New Roman" w:eastAsia="Times New Roman" w:hAnsi="Times New Roman"/>
          <w:sz w:val="24"/>
          <w:szCs w:val="24"/>
          <w:lang w:eastAsia="ru-RU"/>
        </w:rPr>
        <w:t>:</w:t>
      </w:r>
    </w:p>
    <w:p w14:paraId="0F53D42C" w14:textId="77777777" w:rsidR="00DC18E2" w:rsidRPr="00B11393" w:rsidRDefault="00DC18E2" w:rsidP="00DC18E2">
      <w:pPr>
        <w:spacing w:after="0" w:line="240" w:lineRule="auto"/>
        <w:ind w:firstLine="567"/>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відповідну інформацію про право підписання договору про закупівлю;</w:t>
      </w:r>
    </w:p>
    <w:p w14:paraId="1DFF4F20" w14:textId="77777777" w:rsidR="00DC18E2" w:rsidRPr="00B11393" w:rsidRDefault="00DC18E2" w:rsidP="00DC18E2">
      <w:pPr>
        <w:spacing w:after="0" w:line="240" w:lineRule="auto"/>
        <w:ind w:firstLine="567"/>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копію ліцензії або документа дозвільного характеру (у разі їх наявності)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14:paraId="668B441E" w14:textId="77777777" w:rsidR="00DC18E2" w:rsidRPr="00B11393" w:rsidRDefault="00DC18E2" w:rsidP="00DC18E2">
      <w:pPr>
        <w:spacing w:after="0" w:line="240" w:lineRule="auto"/>
        <w:ind w:firstLine="567"/>
        <w:jc w:val="both"/>
        <w:rPr>
          <w:rFonts w:ascii="Times New Roman" w:eastAsia="Times New Roman" w:hAnsi="Times New Roman"/>
          <w:sz w:val="24"/>
          <w:szCs w:val="20"/>
          <w:lang w:eastAsia="uk-UA"/>
        </w:rPr>
      </w:pPr>
      <w:r w:rsidRPr="00B11393">
        <w:rPr>
          <w:rFonts w:ascii="Times New Roman" w:eastAsia="Times New Roman" w:hAnsi="Times New Roman"/>
          <w:sz w:val="24"/>
          <w:szCs w:val="20"/>
          <w:lang w:eastAsia="uk-UA"/>
        </w:rPr>
        <w:t xml:space="preserve">Згідно з пунктом 44 Особливостей, у разі ненадання переможцем процедури закупівлі документів, що підтверджують відсутність підстав, пунктом 47 Особливостей, замовник відхиляє тендерну пропозицію такого учасника та визначає переможця процедури закупівлі серед тих учасників процедури закупівлі, тендерна пропозиція (строк дії якої ще не минув) якого відповідає </w:t>
      </w:r>
      <w:r w:rsidRPr="00B11393">
        <w:rPr>
          <w:rFonts w:ascii="Times New Roman" w:eastAsia="Times New Roman" w:hAnsi="Times New Roman"/>
          <w:sz w:val="24"/>
          <w:szCs w:val="20"/>
          <w:lang w:eastAsia="uk-UA"/>
        </w:rPr>
        <w:lastRenderedPageBreak/>
        <w:t>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07C13205" w14:textId="77777777" w:rsidR="00DC18E2" w:rsidRPr="00B11393" w:rsidRDefault="00DC18E2" w:rsidP="00DC18E2">
      <w:pPr>
        <w:spacing w:after="0" w:line="240" w:lineRule="auto"/>
        <w:ind w:firstLine="567"/>
        <w:jc w:val="both"/>
        <w:rPr>
          <w:rFonts w:ascii="Times New Roman" w:eastAsia="Times New Roman" w:hAnsi="Times New Roman"/>
          <w:sz w:val="24"/>
          <w:szCs w:val="20"/>
          <w:lang w:eastAsia="uk-UA"/>
        </w:rPr>
      </w:pPr>
    </w:p>
    <w:p w14:paraId="19A89008" w14:textId="77777777" w:rsidR="00DC18E2" w:rsidRPr="00B11393" w:rsidRDefault="00DC18E2" w:rsidP="00DC18E2">
      <w:pPr>
        <w:spacing w:after="0" w:line="240" w:lineRule="auto"/>
        <w:ind w:firstLine="567"/>
        <w:jc w:val="both"/>
        <w:rPr>
          <w:rFonts w:ascii="Times New Roman" w:eastAsia="Times New Roman" w:hAnsi="Times New Roman"/>
          <w:b/>
          <w:i/>
          <w:iCs/>
          <w:sz w:val="24"/>
          <w:szCs w:val="20"/>
          <w:lang w:eastAsia="uk-UA"/>
        </w:rPr>
      </w:pPr>
      <w:r w:rsidRPr="00B11393">
        <w:rPr>
          <w:rFonts w:ascii="Times New Roman" w:eastAsia="Times New Roman" w:hAnsi="Times New Roman"/>
          <w:b/>
          <w:i/>
          <w:iCs/>
          <w:sz w:val="24"/>
          <w:szCs w:val="20"/>
          <w:lang w:eastAsia="uk-UA"/>
        </w:rPr>
        <w:t>Переможець процедури закупівлі у строк, не пізніше ніж за 3 (три) робочих дні до настання першої можливої дати укладення договору надає замовнику належним чином заповнений та підписаний зі свого боку договір, відповідно до вимог, визначених у тендерній документації. У разі не надання Замовнику в зазначений спосіб договору  це може вважатись Замовником, як відмова Переможця від підписання договору та Замовник відхиляє тендерну пропозицію  Переможця процедури закупівлі на підставі підпункту 3 пункту 44 Особливостей.</w:t>
      </w:r>
    </w:p>
    <w:p w14:paraId="72AA4ECE" w14:textId="77777777" w:rsidR="00DC18E2" w:rsidRPr="00B11393"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B11393">
        <w:rPr>
          <w:rFonts w:ascii="Times New Roman" w:eastAsia="Times New Roman" w:hAnsi="Times New Roman"/>
          <w:b/>
          <w:iCs/>
          <w:sz w:val="24"/>
          <w:szCs w:val="24"/>
          <w:lang w:eastAsia="ru-RU"/>
        </w:rPr>
        <w:t xml:space="preserve"> </w:t>
      </w:r>
    </w:p>
    <w:p w14:paraId="0A9E351E" w14:textId="77777777" w:rsidR="00DC18E2" w:rsidRPr="00B11393"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7268722C" w14:textId="77777777" w:rsidR="00DC18E2" w:rsidRPr="00B11393" w:rsidRDefault="00DC18E2" w:rsidP="00DC18E2">
      <w:pPr>
        <w:keepNext/>
        <w:pageBreakBefore/>
        <w:tabs>
          <w:tab w:val="left" w:pos="2086"/>
        </w:tabs>
        <w:spacing w:before="240" w:after="60" w:line="240" w:lineRule="auto"/>
        <w:outlineLvl w:val="2"/>
        <w:rPr>
          <w:rFonts w:ascii="Times New Roman" w:eastAsia="Times New Roman" w:hAnsi="Times New Roman"/>
          <w:b/>
          <w:bCs/>
          <w:sz w:val="24"/>
          <w:szCs w:val="28"/>
          <w:lang w:eastAsia="ru-RU"/>
        </w:rPr>
      </w:pPr>
      <w:r w:rsidRPr="00B11393">
        <w:rPr>
          <w:rFonts w:ascii="Times New Roman" w:eastAsia="Times New Roman" w:hAnsi="Times New Roman"/>
          <w:b/>
          <w:bCs/>
          <w:sz w:val="24"/>
          <w:szCs w:val="28"/>
          <w:lang w:eastAsia="ru-RU"/>
        </w:rPr>
        <w:lastRenderedPageBreak/>
        <w:t xml:space="preserve">                                                                                                                                            ДОДАТОК 3</w:t>
      </w:r>
    </w:p>
    <w:p w14:paraId="2BF0FD9E" w14:textId="77777777" w:rsidR="00DC18E2" w:rsidRPr="00B11393" w:rsidRDefault="00DC18E2" w:rsidP="00DC18E2">
      <w:pPr>
        <w:spacing w:after="0" w:line="240" w:lineRule="auto"/>
        <w:ind w:right="196"/>
        <w:rPr>
          <w:rFonts w:ascii="Times New Roman" w:eastAsia="Times New Roman" w:hAnsi="Times New Roman"/>
          <w:b/>
          <w:i/>
          <w:sz w:val="16"/>
          <w:szCs w:val="16"/>
          <w:lang w:eastAsia="ru-RU"/>
        </w:rPr>
      </w:pPr>
      <w:r w:rsidRPr="00B11393">
        <w:rPr>
          <w:rFonts w:ascii="Times New Roman" w:eastAsia="Times New Roman" w:hAnsi="Times New Roman"/>
          <w:b/>
          <w:i/>
          <w:sz w:val="16"/>
          <w:szCs w:val="16"/>
          <w:lang w:eastAsia="ru-RU"/>
        </w:rPr>
        <w:t>ТП подається у вигляді, наведеному нижче.</w:t>
      </w:r>
    </w:p>
    <w:p w14:paraId="573E6526" w14:textId="77777777" w:rsidR="00DC18E2" w:rsidRPr="00B11393" w:rsidRDefault="00DC18E2" w:rsidP="00DC18E2">
      <w:pPr>
        <w:spacing w:before="20" w:after="0" w:line="240" w:lineRule="auto"/>
        <w:jc w:val="both"/>
        <w:rPr>
          <w:rFonts w:ascii="Times New Roman" w:eastAsia="Times New Roman" w:hAnsi="Times New Roman"/>
          <w:b/>
          <w:i/>
          <w:sz w:val="16"/>
          <w:szCs w:val="16"/>
          <w:lang w:eastAsia="ru-RU"/>
        </w:rPr>
      </w:pPr>
      <w:r w:rsidRPr="00B11393">
        <w:rPr>
          <w:rFonts w:ascii="Times New Roman" w:eastAsia="Times New Roman" w:hAnsi="Times New Roman"/>
          <w:b/>
          <w:i/>
          <w:sz w:val="16"/>
          <w:szCs w:val="16"/>
          <w:lang w:eastAsia="ru-RU"/>
        </w:rPr>
        <w:t>Учасник не повинен відступати від даної форми.</w:t>
      </w:r>
    </w:p>
    <w:p w14:paraId="0FBB38FA" w14:textId="77777777" w:rsidR="00DC18E2" w:rsidRPr="00B11393" w:rsidRDefault="00DC18E2" w:rsidP="00DC18E2">
      <w:pPr>
        <w:keepNext/>
        <w:keepLines/>
        <w:numPr>
          <w:ilvl w:val="1"/>
          <w:numId w:val="0"/>
        </w:numPr>
        <w:spacing w:after="0" w:line="240" w:lineRule="auto"/>
        <w:jc w:val="center"/>
        <w:outlineLvl w:val="1"/>
        <w:rPr>
          <w:rFonts w:ascii="Times New Roman" w:eastAsia="Times New Roman" w:hAnsi="Times New Roman"/>
          <w:b/>
          <w:bCs/>
          <w:iCs/>
          <w:sz w:val="28"/>
          <w:szCs w:val="28"/>
          <w:lang w:eastAsia="ru-RU"/>
        </w:rPr>
      </w:pPr>
      <w:r w:rsidRPr="00B11393">
        <w:rPr>
          <w:rFonts w:ascii="Times New Roman" w:eastAsia="Times New Roman" w:hAnsi="Times New Roman"/>
          <w:b/>
          <w:bCs/>
          <w:iCs/>
          <w:sz w:val="28"/>
          <w:szCs w:val="28"/>
          <w:lang w:eastAsia="ru-RU"/>
        </w:rPr>
        <w:t xml:space="preserve">ТЕНДЕРНА ПРОПОЗИЦІЯ </w:t>
      </w:r>
    </w:p>
    <w:p w14:paraId="1C857DF4" w14:textId="77777777" w:rsidR="00DC18E2" w:rsidRPr="00B11393" w:rsidRDefault="00DC18E2" w:rsidP="00DC18E2">
      <w:pPr>
        <w:keepNext/>
        <w:keepLines/>
        <w:numPr>
          <w:ilvl w:val="1"/>
          <w:numId w:val="0"/>
        </w:numPr>
        <w:spacing w:after="0" w:line="240" w:lineRule="auto"/>
        <w:jc w:val="center"/>
        <w:outlineLvl w:val="1"/>
        <w:rPr>
          <w:rFonts w:ascii="Cambria" w:eastAsia="Times New Roman" w:hAnsi="Cambria"/>
          <w:b/>
          <w:bCs/>
          <w:i/>
          <w:iCs/>
          <w:sz w:val="20"/>
          <w:szCs w:val="20"/>
          <w:lang w:eastAsia="ru-RU"/>
        </w:rPr>
      </w:pPr>
      <w:r w:rsidRPr="00B11393">
        <w:rPr>
          <w:rFonts w:ascii="Times New Roman" w:eastAsia="Times New Roman" w:hAnsi="Times New Roman"/>
          <w:b/>
          <w:bCs/>
          <w:iCs/>
          <w:sz w:val="20"/>
          <w:szCs w:val="20"/>
          <w:lang w:eastAsia="ru-RU"/>
        </w:rPr>
        <w:t>(форма, яка подається Учасником на фірмовому бланку)</w:t>
      </w:r>
    </w:p>
    <w:p w14:paraId="483DB6C8" w14:textId="77777777" w:rsidR="00DC18E2" w:rsidRPr="00B11393" w:rsidRDefault="00DC18E2" w:rsidP="00DC18E2">
      <w:pPr>
        <w:spacing w:after="0" w:line="240" w:lineRule="auto"/>
        <w:ind w:right="196"/>
        <w:jc w:val="center"/>
        <w:outlineLvl w:val="0"/>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"______"______________ 20___ року</w:t>
      </w:r>
    </w:p>
    <w:p w14:paraId="0299F8E4" w14:textId="77777777" w:rsidR="00DC18E2" w:rsidRPr="00B11393" w:rsidRDefault="00DC18E2" w:rsidP="00DC18E2">
      <w:pPr>
        <w:spacing w:after="0" w:line="240" w:lineRule="auto"/>
        <w:ind w:right="76"/>
        <w:jc w:val="center"/>
        <w:outlineLvl w:val="0"/>
        <w:rPr>
          <w:rFonts w:ascii="Times New Roman" w:eastAsia="Times New Roman" w:hAnsi="Times New Roman"/>
          <w:sz w:val="24"/>
          <w:szCs w:val="24"/>
          <w:lang w:eastAsia="ru-RU"/>
        </w:rPr>
      </w:pPr>
    </w:p>
    <w:p w14:paraId="67EDFB52" w14:textId="77777777" w:rsidR="00DC18E2" w:rsidRPr="00B11393" w:rsidRDefault="00DC18E2" w:rsidP="00DC18E2">
      <w:pPr>
        <w:spacing w:after="0" w:line="240" w:lineRule="auto"/>
        <w:ind w:right="76"/>
        <w:jc w:val="center"/>
        <w:outlineLvl w:val="0"/>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xml:space="preserve">АТ "Оператор ринку", </w:t>
      </w:r>
    </w:p>
    <w:p w14:paraId="2FCF7759" w14:textId="77777777" w:rsidR="00DC18E2" w:rsidRPr="00B11393" w:rsidRDefault="00DC18E2" w:rsidP="00DC18E2">
      <w:pPr>
        <w:tabs>
          <w:tab w:val="left" w:pos="1440"/>
          <w:tab w:val="left" w:pos="1620"/>
        </w:tabs>
        <w:spacing w:after="0" w:line="240" w:lineRule="auto"/>
        <w:ind w:right="76" w:firstLine="432"/>
        <w:jc w:val="both"/>
        <w:outlineLvl w:val="0"/>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xml:space="preserve">Ми,  </w:t>
      </w:r>
      <w:r w:rsidRPr="00B11393">
        <w:rPr>
          <w:rFonts w:ascii="Times New Roman" w:eastAsia="Times New Roman" w:hAnsi="Times New Roman"/>
          <w:sz w:val="18"/>
          <w:szCs w:val="24"/>
          <w:lang w:eastAsia="ru-RU"/>
        </w:rPr>
        <w:t>_________________________________________________________________________</w:t>
      </w:r>
      <w:r w:rsidRPr="00B11393">
        <w:rPr>
          <w:rFonts w:ascii="Times New Roman" w:eastAsia="Times New Roman" w:hAnsi="Times New Roman"/>
          <w:sz w:val="24"/>
          <w:szCs w:val="24"/>
          <w:lang w:eastAsia="ru-RU"/>
        </w:rPr>
        <w:t xml:space="preserve">, вивчивши тендерну  </w:t>
      </w:r>
    </w:p>
    <w:p w14:paraId="452253CB" w14:textId="77777777" w:rsidR="00DC18E2" w:rsidRPr="00B11393" w:rsidRDefault="00DC18E2" w:rsidP="00DC18E2">
      <w:pPr>
        <w:tabs>
          <w:tab w:val="left" w:pos="1440"/>
          <w:tab w:val="left" w:pos="1620"/>
        </w:tabs>
        <w:spacing w:after="0" w:line="240" w:lineRule="auto"/>
        <w:ind w:right="76" w:firstLine="432"/>
        <w:jc w:val="center"/>
        <w:outlineLvl w:val="0"/>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(найменування Учасника)</w:t>
      </w:r>
    </w:p>
    <w:p w14:paraId="50F57101" w14:textId="145A1CB2" w:rsidR="00DC18E2" w:rsidRPr="00B11393" w:rsidRDefault="00DC18E2" w:rsidP="008750A4">
      <w:pPr>
        <w:tabs>
          <w:tab w:val="left" w:pos="709"/>
        </w:tabs>
        <w:spacing w:after="0" w:line="240" w:lineRule="auto"/>
        <w:ind w:firstLine="709"/>
        <w:jc w:val="both"/>
        <w:rPr>
          <w:rFonts w:ascii="Times New Roman" w:hAnsi="Times New Roman"/>
          <w:bCs/>
          <w:i/>
          <w:iCs/>
          <w:sz w:val="24"/>
          <w:szCs w:val="24"/>
        </w:rPr>
      </w:pPr>
      <w:r w:rsidRPr="00B11393">
        <w:rPr>
          <w:rFonts w:ascii="Times New Roman" w:eastAsia="Times New Roman" w:hAnsi="Times New Roman"/>
          <w:sz w:val="24"/>
          <w:szCs w:val="24"/>
          <w:lang w:eastAsia="ru-RU"/>
        </w:rPr>
        <w:t xml:space="preserve">документацію на закупівлю </w:t>
      </w:r>
      <w:r w:rsidRPr="00B11393">
        <w:rPr>
          <w:rFonts w:ascii="Times New Roman" w:eastAsia="Times New Roman" w:hAnsi="Times New Roman"/>
          <w:bCs/>
          <w:i/>
          <w:sz w:val="24"/>
          <w:szCs w:val="24"/>
          <w:lang w:eastAsia="ru-RU"/>
        </w:rPr>
        <w:t xml:space="preserve">код за </w:t>
      </w:r>
      <w:r w:rsidR="005629F4" w:rsidRPr="00B11393">
        <w:rPr>
          <w:rFonts w:ascii="Times New Roman" w:eastAsia="Times New Roman" w:hAnsi="Times New Roman"/>
          <w:bCs/>
          <w:i/>
          <w:sz w:val="24"/>
          <w:szCs w:val="24"/>
          <w:lang w:eastAsia="ru-RU"/>
        </w:rPr>
        <w:t xml:space="preserve">50110000-9 «Послуги з ремонту і технічного обслуговування </w:t>
      </w:r>
      <w:proofErr w:type="spellStart"/>
      <w:r w:rsidR="005629F4" w:rsidRPr="00B11393">
        <w:rPr>
          <w:rFonts w:ascii="Times New Roman" w:eastAsia="Times New Roman" w:hAnsi="Times New Roman"/>
          <w:bCs/>
          <w:i/>
          <w:sz w:val="24"/>
          <w:szCs w:val="24"/>
          <w:lang w:eastAsia="ru-RU"/>
        </w:rPr>
        <w:t>мототранспортних</w:t>
      </w:r>
      <w:proofErr w:type="spellEnd"/>
      <w:r w:rsidR="005629F4" w:rsidRPr="00B11393">
        <w:rPr>
          <w:rFonts w:ascii="Times New Roman" w:eastAsia="Times New Roman" w:hAnsi="Times New Roman"/>
          <w:bCs/>
          <w:i/>
          <w:sz w:val="24"/>
          <w:szCs w:val="24"/>
          <w:lang w:eastAsia="ru-RU"/>
        </w:rPr>
        <w:t xml:space="preserve"> засобів і супутнього обладнання» </w:t>
      </w:r>
      <w:r w:rsidR="005629F4" w:rsidRPr="00B11393">
        <w:rPr>
          <w:rFonts w:ascii="Times New Roman" w:eastAsia="Times New Roman" w:hAnsi="Times New Roman"/>
          <w:b/>
          <w:bCs/>
          <w:i/>
          <w:sz w:val="24"/>
          <w:szCs w:val="24"/>
          <w:lang w:eastAsia="ru-RU"/>
        </w:rPr>
        <w:t>(послуги з комплексної мийки автомобілів)</w:t>
      </w:r>
      <w:r w:rsidR="00D5385B" w:rsidRPr="00B11393">
        <w:rPr>
          <w:rFonts w:ascii="Times New Roman" w:hAnsi="Times New Roman"/>
          <w:bCs/>
          <w:i/>
          <w:sz w:val="24"/>
          <w:szCs w:val="24"/>
        </w:rPr>
        <w:t>,</w:t>
      </w:r>
      <w:r w:rsidRPr="00B11393">
        <w:rPr>
          <w:rFonts w:ascii="Times New Roman" w:eastAsia="Times New Roman" w:hAnsi="Times New Roman"/>
          <w:sz w:val="24"/>
          <w:szCs w:val="24"/>
          <w:lang w:eastAsia="ru-RU"/>
        </w:rPr>
        <w:t xml:space="preserve"> надаємо свою тендерну пропозицію і пропонуємо поставити </w:t>
      </w:r>
      <w:r w:rsidR="00CC24FE" w:rsidRPr="00B11393">
        <w:rPr>
          <w:rFonts w:ascii="Times New Roman" w:eastAsia="Times New Roman" w:hAnsi="Times New Roman"/>
          <w:sz w:val="24"/>
          <w:szCs w:val="24"/>
          <w:lang w:eastAsia="ru-RU"/>
        </w:rPr>
        <w:t>Послуги</w:t>
      </w:r>
      <w:r w:rsidRPr="00B11393">
        <w:rPr>
          <w:rFonts w:ascii="Times New Roman" w:eastAsia="Times New Roman" w:hAnsi="Times New Roman"/>
          <w:sz w:val="24"/>
          <w:szCs w:val="24"/>
          <w:lang w:eastAsia="ru-RU"/>
        </w:rPr>
        <w:t xml:space="preserve"> згідно з умовами тендерної документації та </w:t>
      </w:r>
      <w:r w:rsidRPr="00B11393">
        <w:rPr>
          <w:rFonts w:ascii="Times New Roman" w:eastAsia="Times New Roman" w:hAnsi="Times New Roman"/>
          <w:b/>
          <w:bCs/>
          <w:sz w:val="24"/>
          <w:szCs w:val="24"/>
          <w:lang w:eastAsia="ru-RU"/>
        </w:rPr>
        <w:t>загальною вартістю</w:t>
      </w:r>
      <w:r w:rsidRPr="00B11393">
        <w:rPr>
          <w:rFonts w:ascii="Times New Roman" w:eastAsia="Times New Roman" w:hAnsi="Times New Roman"/>
          <w:sz w:val="24"/>
          <w:szCs w:val="24"/>
          <w:lang w:eastAsia="ru-RU"/>
        </w:rPr>
        <w:t xml:space="preserve">, що: </w:t>
      </w:r>
    </w:p>
    <w:p w14:paraId="72FD2088" w14:textId="77777777" w:rsidR="00DC18E2" w:rsidRPr="00B11393" w:rsidRDefault="00DC18E2" w:rsidP="00DC18E2">
      <w:pPr>
        <w:widowControl w:val="0"/>
        <w:autoSpaceDE w:val="0"/>
        <w:autoSpaceDN w:val="0"/>
        <w:adjustRightInd w:val="0"/>
        <w:spacing w:after="0" w:line="240" w:lineRule="auto"/>
        <w:jc w:val="both"/>
        <w:rPr>
          <w:rFonts w:ascii="Times New Roman" w:hAnsi="Times New Roman"/>
          <w:sz w:val="28"/>
          <w:szCs w:val="28"/>
        </w:rPr>
      </w:pPr>
    </w:p>
    <w:p w14:paraId="73D5F432" w14:textId="77777777" w:rsidR="00DC18E2" w:rsidRPr="00B11393" w:rsidRDefault="00DC18E2" w:rsidP="00DC18E2">
      <w:pPr>
        <w:widowControl w:val="0"/>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дорівнює остаточній ціні нашої тендерної пропозиції (без ПДВ)</w:t>
      </w:r>
    </w:p>
    <w:p w14:paraId="7206067E" w14:textId="77777777" w:rsidR="00DC18E2" w:rsidRPr="00B11393" w:rsidRDefault="00DC18E2" w:rsidP="00DC18E2">
      <w:pPr>
        <w:widowControl w:val="0"/>
        <w:spacing w:after="0" w:line="240" w:lineRule="auto"/>
        <w:jc w:val="center"/>
        <w:rPr>
          <w:rFonts w:ascii="Times New Roman" w:eastAsia="Times New Roman" w:hAnsi="Times New Roman"/>
          <w:b/>
          <w:bCs/>
          <w:i/>
          <w:iCs/>
          <w:color w:val="FF0000"/>
          <w:sz w:val="24"/>
          <w:szCs w:val="24"/>
          <w:lang w:eastAsia="ru-RU"/>
        </w:rPr>
      </w:pPr>
      <w:r w:rsidRPr="00B11393">
        <w:rPr>
          <w:rFonts w:ascii="Times New Roman" w:eastAsia="Times New Roman" w:hAnsi="Times New Roman"/>
          <w:b/>
          <w:bCs/>
          <w:i/>
          <w:iCs/>
          <w:color w:val="FF0000"/>
          <w:sz w:val="24"/>
          <w:szCs w:val="24"/>
          <w:lang w:eastAsia="ru-RU"/>
        </w:rPr>
        <w:t>або</w:t>
      </w:r>
    </w:p>
    <w:p w14:paraId="6C33F201" w14:textId="77777777" w:rsidR="00DC18E2" w:rsidRPr="00B11393" w:rsidRDefault="00DC18E2" w:rsidP="00DC18E2">
      <w:pPr>
        <w:widowControl w:val="0"/>
        <w:spacing w:after="0" w:line="240" w:lineRule="auto"/>
        <w:jc w:val="center"/>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складається з остаточної ціни нашої тендерної пропозиції та суми ПДВ**.</w:t>
      </w:r>
    </w:p>
    <w:p w14:paraId="1FD7EF4D" w14:textId="77777777" w:rsidR="00DC18E2" w:rsidRPr="00B11393" w:rsidRDefault="00DC18E2" w:rsidP="00DC18E2">
      <w:pPr>
        <w:widowControl w:val="0"/>
        <w:spacing w:after="0" w:line="240" w:lineRule="auto"/>
        <w:jc w:val="center"/>
        <w:rPr>
          <w:rFonts w:ascii="Times New Roman" w:eastAsia="Times New Roman" w:hAnsi="Times New Roman"/>
          <w:sz w:val="16"/>
          <w:szCs w:val="24"/>
          <w:lang w:eastAsia="ru-RU"/>
        </w:rPr>
      </w:pPr>
    </w:p>
    <w:p w14:paraId="3A0415D8" w14:textId="77777777" w:rsidR="00DC18E2" w:rsidRPr="00B11393" w:rsidRDefault="00DC18E2" w:rsidP="00DC18E2">
      <w:pPr>
        <w:widowControl w:val="0"/>
        <w:spacing w:after="0" w:line="240" w:lineRule="auto"/>
        <w:jc w:val="center"/>
        <w:rPr>
          <w:rFonts w:ascii="Times New Roman" w:eastAsia="Times New Roman" w:hAnsi="Times New Roman"/>
          <w:sz w:val="16"/>
          <w:szCs w:val="24"/>
          <w:lang w:eastAsia="ru-RU"/>
        </w:rPr>
      </w:pPr>
    </w:p>
    <w:p w14:paraId="49C6D423" w14:textId="77777777" w:rsidR="00DC18E2" w:rsidRPr="00B11393"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За умови визнання нас переможцем, ми зобов'язуємося:</w:t>
      </w:r>
    </w:p>
    <w:p w14:paraId="6BC5264B" w14:textId="77777777" w:rsidR="00DC18E2" w:rsidRPr="00B11393"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укласти в установлений Законом України «Про публічні закупівлі» з урахуванням Особливостей термін Договір про закупівлю відповідно до затвердженого Вами проекту договору.</w:t>
      </w:r>
    </w:p>
    <w:p w14:paraId="055AF473" w14:textId="77777777" w:rsidR="00DC18E2" w:rsidRPr="00B11393"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 xml:space="preserve"> у строк, що не </w:t>
      </w:r>
      <w:r w:rsidRPr="00B11393">
        <w:rPr>
          <w:rFonts w:ascii="Times New Roman" w:eastAsia="Times New Roman" w:hAnsi="Times New Roman"/>
          <w:b/>
          <w:sz w:val="24"/>
          <w:szCs w:val="24"/>
          <w:lang w:eastAsia="ru-RU"/>
        </w:rPr>
        <w:t>перевищує чотири дні</w:t>
      </w:r>
      <w:r w:rsidRPr="00B11393">
        <w:rPr>
          <w:rFonts w:ascii="Times New Roman" w:eastAsia="Times New Roman" w:hAnsi="Times New Roman"/>
          <w:sz w:val="24"/>
          <w:szCs w:val="24"/>
          <w:lang w:eastAsia="ru-RU"/>
        </w:rPr>
        <w:t xml:space="preserve"> з дати оприлюднення в електронній системі закупівель повідомлення про намір укласти договір про закупівлю, надати замовнику шляхом оприлюднення в електронній системі закупівель документи, що підтверджують відсутність підстав, визначених у підпунктах 3, 5, 6 і 12 та в абзаці чотирнадцятому пункту 47 Особливостей.</w:t>
      </w:r>
    </w:p>
    <w:p w14:paraId="0D609428" w14:textId="77777777" w:rsidR="00DC18E2" w:rsidRPr="00B11393" w:rsidRDefault="00DC18E2" w:rsidP="002973DA">
      <w:pPr>
        <w:widowControl w:val="0"/>
        <w:numPr>
          <w:ilvl w:val="0"/>
          <w:numId w:val="1"/>
        </w:numPr>
        <w:tabs>
          <w:tab w:val="left" w:pos="900"/>
        </w:tabs>
        <w:spacing w:before="20" w:after="20" w:line="240" w:lineRule="auto"/>
        <w:ind w:left="0" w:firstLine="709"/>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Ми підтверджуємо, що вся інформація, надана нами в складі нашої тендерної пропозиції є достовірною.</w:t>
      </w:r>
    </w:p>
    <w:p w14:paraId="4D2074BC" w14:textId="77777777" w:rsidR="00DC18E2" w:rsidRPr="00B11393"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Ми погоджуємося дотримуватися умов цієї тендерної пропозиції протягом                                       120 календарних днів з дня розкриття тендерних пропозицій. Наша тендерна пропозиція буде обов'язковою для нас і може бути розглянута Вами в будь-який час до закінчення зазначеного терміну.</w:t>
      </w:r>
    </w:p>
    <w:p w14:paraId="712B1E98" w14:textId="77777777" w:rsidR="00DC18E2" w:rsidRPr="00B11393"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Ми погоджуємося з умовами, що Ви можете відхилити нашу чи всі тендерні пропозиції згідно з умовами тендерної документації.</w:t>
      </w:r>
    </w:p>
    <w:p w14:paraId="1E41A64E" w14:textId="77777777" w:rsidR="00DC18E2" w:rsidRPr="00B11393" w:rsidRDefault="00DC18E2" w:rsidP="002973DA">
      <w:pPr>
        <w:widowControl w:val="0"/>
        <w:numPr>
          <w:ilvl w:val="0"/>
          <w:numId w:val="2"/>
        </w:numPr>
        <w:tabs>
          <w:tab w:val="num" w:pos="0"/>
        </w:tabs>
        <w:spacing w:before="20" w:after="20" w:line="240" w:lineRule="auto"/>
        <w:ind w:left="51" w:firstLine="360"/>
        <w:jc w:val="both"/>
        <w:rPr>
          <w:rFonts w:ascii="Times New Roman" w:eastAsia="Times New Roman" w:hAnsi="Times New Roman"/>
          <w:sz w:val="24"/>
          <w:szCs w:val="24"/>
          <w:lang w:eastAsia="ru-RU"/>
        </w:rPr>
      </w:pPr>
      <w:r w:rsidRPr="00B11393">
        <w:rPr>
          <w:rFonts w:ascii="Times New Roman" w:eastAsia="Times New Roman" w:hAnsi="Times New Roman"/>
          <w:sz w:val="24"/>
          <w:szCs w:val="24"/>
          <w:lang w:eastAsia="ru-RU"/>
        </w:rPr>
        <w:t>Ми погоджуємося, що договір, який буде укладений за результатами проведеної процедури закупівлі, є публічною інформацією і буде оприлюднений в електронній системі закупівель.</w:t>
      </w:r>
    </w:p>
    <w:p w14:paraId="5795C631" w14:textId="77777777" w:rsidR="00DC18E2" w:rsidRPr="00B11393" w:rsidRDefault="00DC18E2" w:rsidP="00DC18E2">
      <w:pPr>
        <w:spacing w:before="20" w:after="0" w:line="240" w:lineRule="auto"/>
        <w:rPr>
          <w:rFonts w:ascii="Times New Roman" w:eastAsia="Times New Roman" w:hAnsi="Times New Roman"/>
          <w:iCs/>
          <w:lang w:eastAsia="ru-RU"/>
        </w:rPr>
      </w:pPr>
    </w:p>
    <w:p w14:paraId="27E1270F" w14:textId="77777777" w:rsidR="00DC18E2" w:rsidRPr="00B11393" w:rsidRDefault="00DC18E2" w:rsidP="00DC18E2">
      <w:pPr>
        <w:spacing w:before="20" w:after="0" w:line="240" w:lineRule="auto"/>
        <w:jc w:val="center"/>
        <w:rPr>
          <w:rFonts w:ascii="Times New Roman" w:eastAsia="Times New Roman" w:hAnsi="Times New Roman"/>
          <w:iCs/>
          <w:lang w:eastAsia="uk-UA"/>
        </w:rPr>
      </w:pPr>
      <w:r w:rsidRPr="00B11393">
        <w:rPr>
          <w:rFonts w:ascii="Times New Roman" w:eastAsia="Times New Roman" w:hAnsi="Times New Roman"/>
          <w:iCs/>
          <w:lang w:eastAsia="uk-UA"/>
        </w:rPr>
        <w:t>___________________________________</w:t>
      </w:r>
      <w:r w:rsidRPr="00B11393">
        <w:rPr>
          <w:rFonts w:ascii="Times New Roman" w:eastAsia="Times New Roman" w:hAnsi="Times New Roman"/>
          <w:iCs/>
          <w:lang w:eastAsia="uk-UA"/>
        </w:rPr>
        <w:softHyphen/>
      </w:r>
      <w:r w:rsidRPr="00B11393">
        <w:rPr>
          <w:rFonts w:ascii="Times New Roman" w:eastAsia="Times New Roman" w:hAnsi="Times New Roman"/>
          <w:iCs/>
          <w:lang w:eastAsia="uk-UA"/>
        </w:rPr>
        <w:softHyphen/>
      </w:r>
      <w:r w:rsidRPr="00B11393">
        <w:rPr>
          <w:rFonts w:ascii="Times New Roman" w:eastAsia="Times New Roman" w:hAnsi="Times New Roman"/>
          <w:iCs/>
          <w:lang w:eastAsia="uk-UA"/>
        </w:rPr>
        <w:softHyphen/>
      </w:r>
      <w:r w:rsidRPr="00B11393">
        <w:rPr>
          <w:rFonts w:ascii="Times New Roman" w:eastAsia="Times New Roman" w:hAnsi="Times New Roman"/>
          <w:iCs/>
          <w:lang w:eastAsia="uk-UA"/>
        </w:rPr>
        <w:softHyphen/>
      </w:r>
      <w:r w:rsidRPr="00B11393">
        <w:rPr>
          <w:rFonts w:ascii="Times New Roman" w:eastAsia="Times New Roman" w:hAnsi="Times New Roman"/>
          <w:iCs/>
          <w:lang w:eastAsia="uk-UA"/>
        </w:rPr>
        <w:softHyphen/>
      </w:r>
      <w:r w:rsidRPr="00B11393">
        <w:rPr>
          <w:rFonts w:ascii="Times New Roman" w:eastAsia="Times New Roman" w:hAnsi="Times New Roman"/>
          <w:iCs/>
          <w:vertAlign w:val="subscript"/>
          <w:lang w:eastAsia="uk-UA"/>
        </w:rPr>
        <w:softHyphen/>
      </w:r>
      <w:r w:rsidRPr="00B11393">
        <w:rPr>
          <w:rFonts w:ascii="Times New Roman" w:eastAsia="Times New Roman" w:hAnsi="Times New Roman"/>
          <w:iCs/>
          <w:vertAlign w:val="subscript"/>
          <w:lang w:eastAsia="uk-UA"/>
        </w:rPr>
        <w:softHyphen/>
      </w:r>
      <w:r w:rsidRPr="00B11393">
        <w:rPr>
          <w:rFonts w:ascii="Times New Roman" w:eastAsia="Times New Roman" w:hAnsi="Times New Roman"/>
          <w:iCs/>
          <w:vertAlign w:val="subscript"/>
          <w:lang w:eastAsia="uk-UA"/>
        </w:rPr>
        <w:softHyphen/>
      </w:r>
      <w:r w:rsidRPr="00B11393">
        <w:rPr>
          <w:rFonts w:ascii="Times New Roman" w:eastAsia="Times New Roman" w:hAnsi="Times New Roman"/>
          <w:iCs/>
          <w:vertAlign w:val="subscript"/>
          <w:lang w:eastAsia="uk-UA"/>
        </w:rPr>
        <w:softHyphen/>
      </w:r>
      <w:r w:rsidRPr="00B11393">
        <w:rPr>
          <w:rFonts w:ascii="Times New Roman" w:eastAsia="Times New Roman" w:hAnsi="Times New Roman"/>
          <w:iCs/>
          <w:vertAlign w:val="subscript"/>
          <w:lang w:eastAsia="uk-UA"/>
        </w:rPr>
        <w:softHyphen/>
        <w:t xml:space="preserve"> </w:t>
      </w:r>
      <w:r w:rsidRPr="00B11393">
        <w:rPr>
          <w:rFonts w:ascii="Times New Roman" w:eastAsia="Times New Roman" w:hAnsi="Times New Roman"/>
          <w:iCs/>
          <w:lang w:eastAsia="uk-UA"/>
        </w:rPr>
        <w:t>__________________       __________</w:t>
      </w:r>
    </w:p>
    <w:p w14:paraId="03A43B73" w14:textId="77777777" w:rsidR="00DC18E2" w:rsidRPr="00B11393" w:rsidRDefault="00DC18E2" w:rsidP="00DC18E2">
      <w:pPr>
        <w:spacing w:before="20" w:after="0" w:line="240" w:lineRule="auto"/>
        <w:jc w:val="both"/>
        <w:rPr>
          <w:rFonts w:ascii="Times New Roman" w:eastAsia="Times New Roman" w:hAnsi="Times New Roman"/>
          <w:i/>
          <w:lang w:eastAsia="uk-UA"/>
        </w:rPr>
      </w:pPr>
      <w:r w:rsidRPr="00B11393">
        <w:rPr>
          <w:rFonts w:ascii="Times New Roman" w:eastAsia="Times New Roman" w:hAnsi="Times New Roman"/>
          <w:i/>
          <w:lang w:eastAsia="uk-UA"/>
        </w:rPr>
        <w:t xml:space="preserve">                         Посада,                                                           (підпис)</w:t>
      </w:r>
      <w:r w:rsidRPr="00B11393">
        <w:rPr>
          <w:rFonts w:ascii="Times New Roman" w:eastAsia="Times New Roman" w:hAnsi="Times New Roman"/>
          <w:bCs/>
          <w:sz w:val="24"/>
          <w:szCs w:val="20"/>
          <w:lang w:eastAsia="uk-UA"/>
        </w:rPr>
        <w:t xml:space="preserve">                            </w:t>
      </w:r>
      <w:r w:rsidRPr="00B11393">
        <w:rPr>
          <w:rFonts w:ascii="Times New Roman" w:eastAsia="Times New Roman" w:hAnsi="Times New Roman"/>
          <w:bCs/>
          <w:i/>
          <w:sz w:val="24"/>
          <w:szCs w:val="20"/>
          <w:lang w:eastAsia="uk-UA"/>
        </w:rPr>
        <w:t>(ПІБ)</w:t>
      </w:r>
    </w:p>
    <w:p w14:paraId="4E896BD1" w14:textId="77777777" w:rsidR="00DC18E2" w:rsidRPr="00B11393" w:rsidRDefault="00DC18E2" w:rsidP="00DC18E2">
      <w:pPr>
        <w:spacing w:before="20" w:after="0" w:line="240" w:lineRule="auto"/>
        <w:jc w:val="both"/>
        <w:rPr>
          <w:rFonts w:ascii="Times New Roman" w:eastAsia="Times New Roman" w:hAnsi="Times New Roman"/>
          <w:iCs/>
          <w:sz w:val="16"/>
          <w:lang w:eastAsia="uk-UA"/>
        </w:rPr>
      </w:pPr>
      <w:r w:rsidRPr="00B11393">
        <w:rPr>
          <w:rFonts w:ascii="Times New Roman" w:eastAsia="Times New Roman" w:hAnsi="Times New Roman"/>
          <w:i/>
          <w:lang w:eastAsia="uk-UA"/>
        </w:rPr>
        <w:t xml:space="preserve">                                                                                                                                    </w:t>
      </w:r>
    </w:p>
    <w:p w14:paraId="08F9FDE1" w14:textId="77777777" w:rsidR="00DC18E2" w:rsidRPr="00B11393" w:rsidRDefault="00DC18E2" w:rsidP="00DC18E2">
      <w:pPr>
        <w:spacing w:before="20" w:after="0" w:line="240" w:lineRule="auto"/>
        <w:jc w:val="both"/>
        <w:rPr>
          <w:rFonts w:ascii="Times New Roman" w:eastAsia="Times New Roman" w:hAnsi="Times New Roman"/>
          <w:iCs/>
          <w:sz w:val="16"/>
          <w:lang w:eastAsia="ru-RU"/>
        </w:rPr>
      </w:pPr>
      <w:r w:rsidRPr="00B11393">
        <w:rPr>
          <w:rFonts w:ascii="Times New Roman" w:eastAsia="Times New Roman" w:hAnsi="Times New Roman"/>
          <w:i/>
          <w:lang w:eastAsia="ru-RU"/>
        </w:rPr>
        <w:t xml:space="preserve">                                                                                                                         </w:t>
      </w:r>
      <w:r w:rsidRPr="00B11393">
        <w:rPr>
          <w:rFonts w:ascii="Times New Roman" w:eastAsia="Times New Roman" w:hAnsi="Times New Roman"/>
          <w:iCs/>
          <w:sz w:val="16"/>
          <w:lang w:eastAsia="ru-RU"/>
        </w:rPr>
        <w:t>М.П.*</w:t>
      </w:r>
    </w:p>
    <w:p w14:paraId="798D691E" w14:textId="77777777" w:rsidR="00DC18E2" w:rsidRPr="00B11393" w:rsidRDefault="00DC18E2" w:rsidP="00DC18E2">
      <w:pPr>
        <w:spacing w:after="0" w:line="240" w:lineRule="auto"/>
        <w:jc w:val="both"/>
        <w:rPr>
          <w:rFonts w:ascii="Times New Roman" w:eastAsia="Times New Roman" w:hAnsi="Times New Roman"/>
          <w:iCs/>
          <w:sz w:val="16"/>
          <w:szCs w:val="16"/>
          <w:lang w:eastAsia="ru-RU"/>
        </w:rPr>
      </w:pPr>
      <w:r w:rsidRPr="00B11393">
        <w:rPr>
          <w:rFonts w:ascii="Times New Roman" w:eastAsia="Times New Roman" w:hAnsi="Times New Roman"/>
          <w:iCs/>
          <w:sz w:val="16"/>
          <w:szCs w:val="16"/>
          <w:lang w:eastAsia="ru-RU"/>
        </w:rPr>
        <w:t xml:space="preserve">* </w:t>
      </w:r>
      <w:r w:rsidRPr="00B11393">
        <w:rPr>
          <w:rFonts w:ascii="Times New Roman" w:eastAsia="Times New Roman" w:hAnsi="Times New Roman"/>
          <w:sz w:val="16"/>
          <w:szCs w:val="16"/>
          <w:lang w:eastAsia="ru-RU"/>
        </w:rPr>
        <w:t>у разі її використання</w:t>
      </w:r>
    </w:p>
    <w:p w14:paraId="41068F92" w14:textId="77777777" w:rsidR="00DC18E2" w:rsidRPr="00B11393" w:rsidRDefault="00DC18E2" w:rsidP="00DC18E2">
      <w:pPr>
        <w:spacing w:after="0" w:line="240" w:lineRule="auto"/>
        <w:jc w:val="both"/>
        <w:rPr>
          <w:rFonts w:ascii="Times New Roman" w:eastAsia="Times New Roman" w:hAnsi="Times New Roman"/>
          <w:sz w:val="16"/>
          <w:szCs w:val="16"/>
          <w:lang w:eastAsia="ru-RU"/>
        </w:rPr>
      </w:pPr>
      <w:r w:rsidRPr="00B11393">
        <w:rPr>
          <w:rFonts w:ascii="Times New Roman" w:eastAsia="Times New Roman" w:hAnsi="Times New Roman"/>
          <w:sz w:val="16"/>
          <w:szCs w:val="16"/>
          <w:lang w:eastAsia="ru-RU"/>
        </w:rPr>
        <w:t>** зазначається учасником відповідно до його статусу оподаткування</w:t>
      </w:r>
    </w:p>
    <w:p w14:paraId="33BEAEA1" w14:textId="77777777" w:rsidR="00DC18E2" w:rsidRPr="00B11393" w:rsidRDefault="00DC18E2" w:rsidP="00DC18E2">
      <w:pPr>
        <w:spacing w:after="0" w:line="240" w:lineRule="auto"/>
        <w:jc w:val="both"/>
        <w:rPr>
          <w:rFonts w:ascii="Times New Roman" w:eastAsia="Times New Roman" w:hAnsi="Times New Roman"/>
          <w:sz w:val="16"/>
          <w:szCs w:val="16"/>
          <w:lang w:eastAsia="ru-RU"/>
        </w:rPr>
      </w:pPr>
    </w:p>
    <w:p w14:paraId="353E211E" w14:textId="77777777" w:rsidR="00DC18E2" w:rsidRPr="00B11393" w:rsidRDefault="00DC18E2" w:rsidP="00DC18E2">
      <w:pPr>
        <w:spacing w:after="0" w:line="240" w:lineRule="auto"/>
        <w:jc w:val="both"/>
        <w:rPr>
          <w:rFonts w:ascii="Times New Roman" w:eastAsia="Times New Roman" w:hAnsi="Times New Roman"/>
          <w:sz w:val="16"/>
          <w:szCs w:val="16"/>
          <w:lang w:eastAsia="ru-RU"/>
        </w:rPr>
      </w:pPr>
    </w:p>
    <w:p w14:paraId="2B895271" w14:textId="77777777" w:rsidR="00DC18E2" w:rsidRPr="00B11393" w:rsidRDefault="00DC18E2" w:rsidP="00DC18E2">
      <w:pPr>
        <w:spacing w:after="0" w:line="240" w:lineRule="auto"/>
        <w:jc w:val="both"/>
        <w:rPr>
          <w:rFonts w:ascii="Times New Roman" w:eastAsia="Times New Roman" w:hAnsi="Times New Roman"/>
          <w:sz w:val="16"/>
          <w:szCs w:val="16"/>
          <w:lang w:eastAsia="ru-RU"/>
        </w:rPr>
      </w:pPr>
    </w:p>
    <w:p w14:paraId="4E2C8B06" w14:textId="77777777" w:rsidR="00DC18E2" w:rsidRPr="00B11393" w:rsidRDefault="00DC18E2" w:rsidP="00DC18E2">
      <w:pPr>
        <w:spacing w:after="0" w:line="240" w:lineRule="auto"/>
        <w:jc w:val="both"/>
        <w:rPr>
          <w:rFonts w:ascii="Times New Roman" w:eastAsia="Times New Roman" w:hAnsi="Times New Roman"/>
          <w:sz w:val="16"/>
          <w:szCs w:val="16"/>
          <w:lang w:eastAsia="ru-RU"/>
        </w:rPr>
      </w:pPr>
    </w:p>
    <w:p w14:paraId="1DDE3415" w14:textId="77777777" w:rsidR="00DC18E2" w:rsidRPr="00B11393" w:rsidRDefault="00DC18E2" w:rsidP="00DC18E2">
      <w:pPr>
        <w:spacing w:after="0" w:line="240" w:lineRule="auto"/>
        <w:jc w:val="both"/>
        <w:rPr>
          <w:rFonts w:ascii="Times New Roman" w:eastAsia="Times New Roman" w:hAnsi="Times New Roman"/>
          <w:sz w:val="24"/>
          <w:szCs w:val="28"/>
          <w:lang w:eastAsia="ru-RU"/>
        </w:rPr>
      </w:pPr>
      <w:r w:rsidRPr="00B11393">
        <w:rPr>
          <w:rFonts w:ascii="Times New Roman" w:eastAsia="Times New Roman" w:hAnsi="Times New Roman"/>
          <w:sz w:val="24"/>
          <w:szCs w:val="28"/>
          <w:lang w:eastAsia="ru-RU"/>
        </w:rPr>
        <w:t xml:space="preserve">                                                                                                                                               </w:t>
      </w:r>
    </w:p>
    <w:p w14:paraId="7080C75E" w14:textId="77777777" w:rsidR="00DC18E2" w:rsidRPr="00B11393" w:rsidRDefault="00DC18E2" w:rsidP="00DC18E2">
      <w:pPr>
        <w:spacing w:after="0" w:line="240" w:lineRule="auto"/>
        <w:jc w:val="both"/>
        <w:rPr>
          <w:rFonts w:ascii="Times New Roman" w:eastAsia="Times New Roman" w:hAnsi="Times New Roman"/>
          <w:sz w:val="24"/>
          <w:szCs w:val="28"/>
          <w:lang w:eastAsia="ru-RU"/>
        </w:rPr>
      </w:pPr>
    </w:p>
    <w:p w14:paraId="176D54C4" w14:textId="77777777" w:rsidR="00DC18E2" w:rsidRPr="00B11393" w:rsidRDefault="00DC18E2" w:rsidP="00DC18E2">
      <w:pPr>
        <w:spacing w:before="20" w:after="0" w:line="240" w:lineRule="auto"/>
        <w:ind w:firstLine="567"/>
        <w:jc w:val="both"/>
        <w:rPr>
          <w:rFonts w:ascii="Times New Roman" w:eastAsia="Times New Roman" w:hAnsi="Times New Roman"/>
          <w:b/>
          <w:iCs/>
          <w:sz w:val="24"/>
          <w:szCs w:val="24"/>
          <w:lang w:eastAsia="ru-RU"/>
        </w:rPr>
      </w:pPr>
      <w:r w:rsidRPr="00B11393">
        <w:rPr>
          <w:rFonts w:ascii="Times New Roman" w:eastAsia="Times New Roman" w:hAnsi="Times New Roman"/>
          <w:sz w:val="24"/>
          <w:szCs w:val="28"/>
          <w:lang w:eastAsia="ru-RU"/>
        </w:rPr>
        <w:t xml:space="preserve">                                                  </w:t>
      </w:r>
    </w:p>
    <w:p w14:paraId="5859A12B" w14:textId="77777777" w:rsidR="00DC18E2" w:rsidRPr="00B11393" w:rsidRDefault="00DC18E2" w:rsidP="00DC18E2">
      <w:pPr>
        <w:spacing w:before="20" w:after="0" w:line="240" w:lineRule="auto"/>
        <w:ind w:firstLine="567"/>
        <w:jc w:val="both"/>
        <w:rPr>
          <w:rFonts w:ascii="Times New Roman" w:eastAsia="Times New Roman" w:hAnsi="Times New Roman"/>
          <w:b/>
          <w:iCs/>
          <w:sz w:val="24"/>
          <w:szCs w:val="24"/>
          <w:lang w:eastAsia="ru-RU"/>
        </w:rPr>
      </w:pPr>
    </w:p>
    <w:p w14:paraId="1F03296D" w14:textId="0188D0C8" w:rsidR="000A4F63" w:rsidRPr="00B11393" w:rsidRDefault="00DC18E2" w:rsidP="00DC18E2">
      <w:pPr>
        <w:spacing w:after="160" w:line="259" w:lineRule="auto"/>
        <w:ind w:firstLine="709"/>
        <w:jc w:val="both"/>
        <w:rPr>
          <w:rFonts w:ascii="Times New Roman" w:hAnsi="Times New Roman"/>
          <w:sz w:val="24"/>
          <w:szCs w:val="24"/>
          <w:lang w:eastAsia="uk-UA"/>
        </w:rPr>
      </w:pPr>
      <w:r w:rsidRPr="00B11393">
        <w:rPr>
          <w:rFonts w:ascii="Times New Roman" w:eastAsia="Times New Roman" w:hAnsi="Times New Roman"/>
          <w:sz w:val="24"/>
          <w:szCs w:val="28"/>
          <w:lang w:eastAsia="ru-RU"/>
        </w:rPr>
        <w:t xml:space="preserve">                                              </w:t>
      </w:r>
    </w:p>
    <w:p w14:paraId="68F88FCC" w14:textId="7C241F05" w:rsidR="00853385" w:rsidRPr="00B11393" w:rsidRDefault="001D6337" w:rsidP="001D6337">
      <w:pPr>
        <w:widowControl w:val="0"/>
        <w:spacing w:after="0" w:line="240" w:lineRule="auto"/>
        <w:ind w:firstLine="567"/>
        <w:contextualSpacing/>
        <w:jc w:val="center"/>
        <w:rPr>
          <w:rFonts w:ascii="Times New Roman" w:hAnsi="Times New Roman"/>
          <w:sz w:val="24"/>
          <w:szCs w:val="24"/>
          <w:lang w:eastAsia="uk-UA"/>
        </w:rPr>
      </w:pPr>
      <w:r w:rsidRPr="00B11393">
        <w:rPr>
          <w:rFonts w:ascii="Times New Roman" w:eastAsia="Times New Roman" w:hAnsi="Times New Roman"/>
          <w:sz w:val="24"/>
          <w:szCs w:val="28"/>
          <w:lang w:eastAsia="ru-RU"/>
        </w:rPr>
        <w:t xml:space="preserve">       </w:t>
      </w:r>
      <w:r w:rsidR="004E5F2E" w:rsidRPr="00B11393">
        <w:rPr>
          <w:rFonts w:ascii="Times New Roman" w:eastAsia="Times New Roman" w:hAnsi="Times New Roman"/>
          <w:sz w:val="24"/>
          <w:szCs w:val="28"/>
          <w:lang w:eastAsia="ru-RU"/>
        </w:rPr>
        <w:t xml:space="preserve">                                                                                                                                                                                                                          </w:t>
      </w:r>
    </w:p>
    <w:p w14:paraId="11F8D7AD" w14:textId="77777777" w:rsidR="005629F4" w:rsidRPr="00B11393" w:rsidRDefault="005629F4">
      <w:pPr>
        <w:widowControl w:val="0"/>
        <w:spacing w:after="0" w:line="240" w:lineRule="auto"/>
        <w:ind w:firstLine="567"/>
        <w:contextualSpacing/>
        <w:jc w:val="center"/>
        <w:rPr>
          <w:rFonts w:ascii="Times New Roman" w:hAnsi="Times New Roman"/>
          <w:sz w:val="24"/>
          <w:szCs w:val="24"/>
          <w:lang w:eastAsia="uk-UA"/>
        </w:rPr>
      </w:pPr>
    </w:p>
    <w:sectPr w:rsidR="005629F4" w:rsidRPr="00B11393" w:rsidSect="001A573A">
      <w:headerReference w:type="default" r:id="rId12"/>
      <w:pgSz w:w="11906" w:h="16838"/>
      <w:pgMar w:top="568" w:right="567" w:bottom="426"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F7B95C" w14:textId="77777777" w:rsidR="00560FBF" w:rsidRDefault="00560FBF" w:rsidP="00C420E7">
      <w:pPr>
        <w:spacing w:after="0" w:line="240" w:lineRule="auto"/>
      </w:pPr>
      <w:r>
        <w:separator/>
      </w:r>
    </w:p>
  </w:endnote>
  <w:endnote w:type="continuationSeparator" w:id="0">
    <w:p w14:paraId="215715B7" w14:textId="77777777" w:rsidR="00560FBF" w:rsidRDefault="00560FBF"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Microsoft Himalaya">
    <w:panose1 w:val="01010100010101010101"/>
    <w:charset w:val="00"/>
    <w:family w:val="auto"/>
    <w:pitch w:val="variable"/>
    <w:sig w:usb0="80000003" w:usb1="00010000" w:usb2="0000004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E4BA1" w14:textId="77777777" w:rsidR="00560FBF" w:rsidRDefault="00560FBF" w:rsidP="00C420E7">
      <w:pPr>
        <w:spacing w:after="0" w:line="240" w:lineRule="auto"/>
      </w:pPr>
      <w:r>
        <w:separator/>
      </w:r>
    </w:p>
  </w:footnote>
  <w:footnote w:type="continuationSeparator" w:id="0">
    <w:p w14:paraId="09F44693" w14:textId="77777777" w:rsidR="00560FBF" w:rsidRDefault="00560FBF"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5D023" w14:textId="3FBC9513" w:rsidR="00560FBF" w:rsidRDefault="00560FBF"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37463B" w:rsidRPr="0037463B">
      <w:rPr>
        <w:rFonts w:ascii="Times New Roman" w:hAnsi="Times New Roman"/>
        <w:noProof/>
        <w:sz w:val="28"/>
        <w:szCs w:val="28"/>
        <w:lang w:val="ru-RU"/>
      </w:rPr>
      <w:t>24</w:t>
    </w:r>
    <w:r w:rsidRPr="00770A35">
      <w:rPr>
        <w:rFonts w:ascii="Times New Roman" w:hAnsi="Times New Roman"/>
        <w:sz w:val="28"/>
        <w:szCs w:val="28"/>
      </w:rPr>
      <w:fldChar w:fldCharType="end"/>
    </w:r>
  </w:p>
  <w:p w14:paraId="1A7123E8" w14:textId="77777777" w:rsidR="00560FBF" w:rsidRDefault="00560FBF"/>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DFD81940"/>
    <w:name w:val="WW8Num2"/>
    <w:lvl w:ilvl="0">
      <w:start w:val="1"/>
      <w:numFmt w:val="bullet"/>
      <w:lvlText w:val="-"/>
      <w:lvlJc w:val="left"/>
      <w:pPr>
        <w:tabs>
          <w:tab w:val="num" w:pos="0"/>
        </w:tabs>
        <w:ind w:left="720" w:hanging="360"/>
      </w:pPr>
      <w:rPr>
        <w:rFonts w:ascii="Times New Roman" w:hAnsi="Times New Roman" w:cs="Times New Roman"/>
        <w:sz w:val="28"/>
        <w:szCs w:val="28"/>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Times New Roman" w:hAnsi="Times New Roman" w:cs="Times New Roman"/>
        <w:sz w:val="28"/>
        <w:szCs w:val="28"/>
        <w:lang w:val="uk-UA"/>
      </w:rPr>
    </w:lvl>
  </w:abstractNum>
  <w:abstractNum w:abstractNumId="3" w15:restartNumberingAfterBreak="0">
    <w:nsid w:val="0000001A"/>
    <w:multiLevelType w:val="multilevel"/>
    <w:tmpl w:val="FFF2A362"/>
    <w:name w:val="WW8Num26"/>
    <w:lvl w:ilvl="0">
      <w:start w:val="1"/>
      <w:numFmt w:val="decimal"/>
      <w:lvlText w:val="%1."/>
      <w:lvlJc w:val="left"/>
      <w:pPr>
        <w:tabs>
          <w:tab w:val="num" w:pos="0"/>
        </w:tabs>
        <w:ind w:left="643" w:hanging="360"/>
      </w:pPr>
      <w:rPr>
        <w:b/>
        <w:bCs/>
        <w:sz w:val="24"/>
        <w:szCs w:val="24"/>
        <w:lang w:val="uk-UA"/>
      </w:rPr>
    </w:lvl>
    <w:lvl w:ilvl="1">
      <w:start w:val="2"/>
      <w:numFmt w:val="decimal"/>
      <w:lvlText w:val="%1.%2."/>
      <w:lvlJc w:val="left"/>
      <w:pPr>
        <w:tabs>
          <w:tab w:val="num" w:pos="0"/>
        </w:tabs>
        <w:ind w:left="1854" w:hanging="360"/>
      </w:pPr>
    </w:lvl>
    <w:lvl w:ilvl="2">
      <w:start w:val="1"/>
      <w:numFmt w:val="decimal"/>
      <w:lvlText w:val="%1.%2.%3."/>
      <w:lvlJc w:val="left"/>
      <w:pPr>
        <w:tabs>
          <w:tab w:val="num" w:pos="0"/>
        </w:tabs>
        <w:ind w:left="3425" w:hanging="720"/>
      </w:pPr>
    </w:lvl>
    <w:lvl w:ilvl="3">
      <w:start w:val="1"/>
      <w:numFmt w:val="decimal"/>
      <w:lvlText w:val="%1.%2.%3.%4."/>
      <w:lvlJc w:val="left"/>
      <w:pPr>
        <w:tabs>
          <w:tab w:val="num" w:pos="0"/>
        </w:tabs>
        <w:ind w:left="4636" w:hanging="720"/>
      </w:pPr>
    </w:lvl>
    <w:lvl w:ilvl="4">
      <w:start w:val="1"/>
      <w:numFmt w:val="decimal"/>
      <w:lvlText w:val="%1.%2.%3.%4.%5."/>
      <w:lvlJc w:val="left"/>
      <w:pPr>
        <w:tabs>
          <w:tab w:val="num" w:pos="0"/>
        </w:tabs>
        <w:ind w:left="6207" w:hanging="1080"/>
      </w:pPr>
    </w:lvl>
    <w:lvl w:ilvl="5">
      <w:start w:val="1"/>
      <w:numFmt w:val="decimal"/>
      <w:lvlText w:val="%1.%2.%3.%4.%5.%6."/>
      <w:lvlJc w:val="left"/>
      <w:pPr>
        <w:tabs>
          <w:tab w:val="num" w:pos="0"/>
        </w:tabs>
        <w:ind w:left="7418" w:hanging="1080"/>
      </w:pPr>
    </w:lvl>
    <w:lvl w:ilvl="6">
      <w:start w:val="1"/>
      <w:numFmt w:val="decimal"/>
      <w:lvlText w:val="%1.%2.%3.%4.%5.%6.%7."/>
      <w:lvlJc w:val="left"/>
      <w:pPr>
        <w:tabs>
          <w:tab w:val="num" w:pos="0"/>
        </w:tabs>
        <w:ind w:left="8989" w:hanging="1440"/>
      </w:pPr>
    </w:lvl>
    <w:lvl w:ilvl="7">
      <w:start w:val="1"/>
      <w:numFmt w:val="decimal"/>
      <w:lvlText w:val="%1.%2.%3.%4.%5.%6.%7.%8."/>
      <w:lvlJc w:val="left"/>
      <w:pPr>
        <w:tabs>
          <w:tab w:val="num" w:pos="0"/>
        </w:tabs>
        <w:ind w:left="10200" w:hanging="1440"/>
      </w:pPr>
    </w:lvl>
    <w:lvl w:ilvl="8">
      <w:start w:val="1"/>
      <w:numFmt w:val="decimal"/>
      <w:lvlText w:val="%1.%2.%3.%4.%5.%6.%7.%8.%9."/>
      <w:lvlJc w:val="left"/>
      <w:pPr>
        <w:tabs>
          <w:tab w:val="num" w:pos="0"/>
        </w:tabs>
        <w:ind w:left="11771" w:hanging="1800"/>
      </w:pPr>
    </w:lvl>
  </w:abstractNum>
  <w:abstractNum w:abstractNumId="4" w15:restartNumberingAfterBreak="0">
    <w:nsid w:val="01B81480"/>
    <w:multiLevelType w:val="hybridMultilevel"/>
    <w:tmpl w:val="6604422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46D3C6D"/>
    <w:multiLevelType w:val="hybridMultilevel"/>
    <w:tmpl w:val="9F7E518C"/>
    <w:lvl w:ilvl="0" w:tplc="04220003">
      <w:start w:val="1"/>
      <w:numFmt w:val="bullet"/>
      <w:lvlText w:val="o"/>
      <w:lvlJc w:val="left"/>
      <w:pPr>
        <w:ind w:left="1287" w:hanging="360"/>
      </w:pPr>
      <w:rPr>
        <w:rFonts w:ascii="Courier New" w:hAnsi="Courier New" w:cs="Courier New"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15:restartNumberingAfterBreak="0">
    <w:nsid w:val="2AD16150"/>
    <w:multiLevelType w:val="hybridMultilevel"/>
    <w:tmpl w:val="9CAA8D02"/>
    <w:lvl w:ilvl="0" w:tplc="EDEAC63C">
      <w:start w:val="1"/>
      <w:numFmt w:val="decimal"/>
      <w:lvlText w:val="%1."/>
      <w:lvlJc w:val="left"/>
      <w:pPr>
        <w:ind w:left="1068"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333114A3"/>
    <w:multiLevelType w:val="hybridMultilevel"/>
    <w:tmpl w:val="B558A85E"/>
    <w:lvl w:ilvl="0" w:tplc="9CEA6A7C">
      <w:start w:val="11"/>
      <w:numFmt w:val="bullet"/>
      <w:lvlText w:val="-"/>
      <w:lvlJc w:val="left"/>
      <w:pPr>
        <w:ind w:left="1429" w:hanging="360"/>
      </w:pPr>
      <w:rPr>
        <w:rFonts w:ascii="Times New Roman" w:eastAsia="Times New Roman" w:hAnsi="Times New Roman" w:cs="Times New Roman" w:hint="default"/>
        <w:sz w:val="28"/>
      </w:rPr>
    </w:lvl>
    <w:lvl w:ilvl="1" w:tplc="04220003">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15:restartNumberingAfterBreak="0">
    <w:nsid w:val="36331361"/>
    <w:multiLevelType w:val="multilevel"/>
    <w:tmpl w:val="62EEA1D2"/>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55"/>
        </w:tabs>
        <w:ind w:left="1855"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9" w15:restartNumberingAfterBreak="0">
    <w:nsid w:val="433214FF"/>
    <w:multiLevelType w:val="hybridMultilevel"/>
    <w:tmpl w:val="12966BC2"/>
    <w:lvl w:ilvl="0" w:tplc="B9301D28">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4A65F7F"/>
    <w:multiLevelType w:val="hybridMultilevel"/>
    <w:tmpl w:val="2570860A"/>
    <w:lvl w:ilvl="0" w:tplc="3126E26E">
      <w:start w:val="1"/>
      <w:numFmt w:val="decimal"/>
      <w:lvlText w:val="%1."/>
      <w:lvlJc w:val="left"/>
      <w:pPr>
        <w:ind w:left="674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8AA59D4"/>
    <w:multiLevelType w:val="hybridMultilevel"/>
    <w:tmpl w:val="B406CF66"/>
    <w:lvl w:ilvl="0" w:tplc="7788227C">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15:restartNumberingAfterBreak="0">
    <w:nsid w:val="49297512"/>
    <w:multiLevelType w:val="hybridMultilevel"/>
    <w:tmpl w:val="E16EFCC0"/>
    <w:lvl w:ilvl="0" w:tplc="96027624">
      <w:start w:val="4"/>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3" w15:restartNumberingAfterBreak="0">
    <w:nsid w:val="4FE559F2"/>
    <w:multiLevelType w:val="multilevel"/>
    <w:tmpl w:val="59768710"/>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14" w15:restartNumberingAfterBreak="0">
    <w:nsid w:val="513A6820"/>
    <w:multiLevelType w:val="hybridMultilevel"/>
    <w:tmpl w:val="DCC86B4A"/>
    <w:lvl w:ilvl="0" w:tplc="0082F15C">
      <w:start w:val="1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63A04745"/>
    <w:multiLevelType w:val="hybridMultilevel"/>
    <w:tmpl w:val="68A29B4A"/>
    <w:lvl w:ilvl="0" w:tplc="914A639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4C76FD0"/>
    <w:multiLevelType w:val="multilevel"/>
    <w:tmpl w:val="4BD0EF24"/>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15:restartNumberingAfterBreak="0">
    <w:nsid w:val="6D261958"/>
    <w:multiLevelType w:val="hybridMultilevel"/>
    <w:tmpl w:val="2570860A"/>
    <w:lvl w:ilvl="0" w:tplc="3126E26E">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F7520A6"/>
    <w:multiLevelType w:val="hybridMultilevel"/>
    <w:tmpl w:val="F7D8E234"/>
    <w:lvl w:ilvl="0" w:tplc="D1ECC932">
      <w:start w:val="7"/>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15:restartNumberingAfterBreak="0">
    <w:nsid w:val="73D32EFF"/>
    <w:multiLevelType w:val="hybridMultilevel"/>
    <w:tmpl w:val="69822808"/>
    <w:lvl w:ilvl="0" w:tplc="7788227C">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20" w15:restartNumberingAfterBreak="0">
    <w:nsid w:val="77165FA2"/>
    <w:multiLevelType w:val="multilevel"/>
    <w:tmpl w:val="3FF86E46"/>
    <w:lvl w:ilvl="0">
      <w:start w:val="1"/>
      <w:numFmt w:val="decimal"/>
      <w:lvlText w:val="%1."/>
      <w:lvlJc w:val="left"/>
      <w:pPr>
        <w:tabs>
          <w:tab w:val="num" w:pos="780"/>
        </w:tabs>
        <w:ind w:left="780" w:hanging="420"/>
      </w:pPr>
    </w:lvl>
    <w:lvl w:ilvl="1">
      <w:start w:val="1"/>
      <w:numFmt w:val="decimal"/>
      <w:lvlText w:val="%2."/>
      <w:lvlJc w:val="left"/>
      <w:pPr>
        <w:tabs>
          <w:tab w:val="num" w:pos="1440"/>
        </w:tabs>
        <w:ind w:left="1440" w:hanging="720"/>
      </w:pPr>
    </w:lvl>
    <w:lvl w:ilvl="2">
      <w:start w:val="60"/>
      <w:numFmt w:val="bullet"/>
      <w:lvlText w:val="-"/>
      <w:lvlJc w:val="left"/>
      <w:pPr>
        <w:tabs>
          <w:tab w:val="num" w:pos="1800"/>
        </w:tabs>
        <w:ind w:left="1800" w:hanging="720"/>
      </w:pPr>
      <w:rPr>
        <w:rFonts w:ascii="Times New Roman" w:eastAsia="Times New Roman" w:hAnsi="Times New Roman" w:cs="Times New Roman" w:hint="default"/>
      </w:r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21" w15:restartNumberingAfterBreak="0">
    <w:nsid w:val="7A236412"/>
    <w:multiLevelType w:val="multilevel"/>
    <w:tmpl w:val="F5A0A2D8"/>
    <w:lvl w:ilvl="0">
      <w:start w:val="1"/>
      <w:numFmt w:val="decimal"/>
      <w:lvlText w:val="%1."/>
      <w:lvlJc w:val="left"/>
      <w:pPr>
        <w:tabs>
          <w:tab w:val="num" w:pos="959"/>
        </w:tabs>
        <w:ind w:left="959" w:hanging="675"/>
      </w:pPr>
      <w:rPr>
        <w:rFonts w:cs="Times New Roman" w:hint="default"/>
        <w:sz w:val="24"/>
        <w:szCs w:val="24"/>
      </w:rPr>
    </w:lvl>
    <w:lvl w:ilvl="1">
      <w:start w:val="1"/>
      <w:numFmt w:val="decimal"/>
      <w:isLgl/>
      <w:lvlText w:val="%1.%2."/>
      <w:lvlJc w:val="left"/>
      <w:pPr>
        <w:tabs>
          <w:tab w:val="num" w:pos="717"/>
        </w:tabs>
        <w:ind w:left="717" w:hanging="360"/>
      </w:pPr>
      <w:rPr>
        <w:rFonts w:cs="Times New Roman" w:hint="default"/>
      </w:rPr>
    </w:lvl>
    <w:lvl w:ilvl="2">
      <w:start w:val="1"/>
      <w:numFmt w:val="decimal"/>
      <w:isLgl/>
      <w:lvlText w:val="%1.%2.%3."/>
      <w:lvlJc w:val="left"/>
      <w:pPr>
        <w:tabs>
          <w:tab w:val="num" w:pos="1077"/>
        </w:tabs>
        <w:ind w:left="1077" w:hanging="720"/>
      </w:pPr>
      <w:rPr>
        <w:rFonts w:cs="Times New Roman" w:hint="default"/>
      </w:rPr>
    </w:lvl>
    <w:lvl w:ilvl="3">
      <w:start w:val="1"/>
      <w:numFmt w:val="decimal"/>
      <w:isLgl/>
      <w:lvlText w:val="%1.%2.%3.%4."/>
      <w:lvlJc w:val="left"/>
      <w:pPr>
        <w:tabs>
          <w:tab w:val="num" w:pos="1077"/>
        </w:tabs>
        <w:ind w:left="1077" w:hanging="720"/>
      </w:pPr>
      <w:rPr>
        <w:rFonts w:cs="Times New Roman" w:hint="default"/>
      </w:rPr>
    </w:lvl>
    <w:lvl w:ilvl="4">
      <w:start w:val="1"/>
      <w:numFmt w:val="decimal"/>
      <w:isLgl/>
      <w:lvlText w:val="%1.%2.%3.%4.%5."/>
      <w:lvlJc w:val="left"/>
      <w:pPr>
        <w:tabs>
          <w:tab w:val="num" w:pos="1437"/>
        </w:tabs>
        <w:ind w:left="1437" w:hanging="1080"/>
      </w:pPr>
      <w:rPr>
        <w:rFonts w:cs="Times New Roman" w:hint="default"/>
      </w:rPr>
    </w:lvl>
    <w:lvl w:ilvl="5">
      <w:start w:val="1"/>
      <w:numFmt w:val="decimal"/>
      <w:isLgl/>
      <w:lvlText w:val="%1.%2.%3.%4.%5.%6."/>
      <w:lvlJc w:val="left"/>
      <w:pPr>
        <w:tabs>
          <w:tab w:val="num" w:pos="1437"/>
        </w:tabs>
        <w:ind w:left="1437" w:hanging="1080"/>
      </w:pPr>
      <w:rPr>
        <w:rFonts w:cs="Times New Roman" w:hint="default"/>
      </w:rPr>
    </w:lvl>
    <w:lvl w:ilvl="6">
      <w:start w:val="1"/>
      <w:numFmt w:val="decimal"/>
      <w:isLgl/>
      <w:lvlText w:val="%1.%2.%3.%4.%5.%6.%7."/>
      <w:lvlJc w:val="left"/>
      <w:pPr>
        <w:tabs>
          <w:tab w:val="num" w:pos="1797"/>
        </w:tabs>
        <w:ind w:left="1797" w:hanging="1440"/>
      </w:pPr>
      <w:rPr>
        <w:rFonts w:cs="Times New Roman" w:hint="default"/>
      </w:rPr>
    </w:lvl>
    <w:lvl w:ilvl="7">
      <w:start w:val="1"/>
      <w:numFmt w:val="decimal"/>
      <w:isLgl/>
      <w:lvlText w:val="%1.%2.%3.%4.%5.%6.%7.%8."/>
      <w:lvlJc w:val="left"/>
      <w:pPr>
        <w:tabs>
          <w:tab w:val="num" w:pos="1797"/>
        </w:tabs>
        <w:ind w:left="1797" w:hanging="1440"/>
      </w:pPr>
      <w:rPr>
        <w:rFonts w:cs="Times New Roman" w:hint="default"/>
      </w:rPr>
    </w:lvl>
    <w:lvl w:ilvl="8">
      <w:start w:val="1"/>
      <w:numFmt w:val="decimal"/>
      <w:isLgl/>
      <w:lvlText w:val="%1.%2.%3.%4.%5.%6.%7.%8.%9."/>
      <w:lvlJc w:val="left"/>
      <w:pPr>
        <w:tabs>
          <w:tab w:val="num" w:pos="2157"/>
        </w:tabs>
        <w:ind w:left="2157" w:hanging="1800"/>
      </w:pPr>
      <w:rPr>
        <w:rFonts w:cs="Times New Roman" w:hint="default"/>
      </w:rPr>
    </w:lvl>
  </w:abstractNum>
  <w:abstractNum w:abstractNumId="22" w15:restartNumberingAfterBreak="0">
    <w:nsid w:val="7AFF5039"/>
    <w:multiLevelType w:val="hybridMultilevel"/>
    <w:tmpl w:val="17BE2D20"/>
    <w:lvl w:ilvl="0" w:tplc="5FD6244E">
      <w:start w:val="3"/>
      <w:numFmt w:val="bullet"/>
      <w:lvlText w:val="-"/>
      <w:lvlJc w:val="left"/>
      <w:pPr>
        <w:ind w:left="612" w:hanging="360"/>
      </w:pPr>
      <w:rPr>
        <w:rFonts w:ascii="Times New Roman" w:eastAsia="Times New Roman" w:hAnsi="Times New Roman" w:hint="default"/>
      </w:rPr>
    </w:lvl>
    <w:lvl w:ilvl="1" w:tplc="04190003" w:tentative="1">
      <w:start w:val="1"/>
      <w:numFmt w:val="bullet"/>
      <w:lvlText w:val="o"/>
      <w:lvlJc w:val="left"/>
      <w:pPr>
        <w:ind w:left="1332" w:hanging="360"/>
      </w:pPr>
      <w:rPr>
        <w:rFonts w:ascii="Courier New" w:hAnsi="Courier New" w:hint="default"/>
      </w:rPr>
    </w:lvl>
    <w:lvl w:ilvl="2" w:tplc="04190005" w:tentative="1">
      <w:start w:val="1"/>
      <w:numFmt w:val="bullet"/>
      <w:lvlText w:val=""/>
      <w:lvlJc w:val="left"/>
      <w:pPr>
        <w:ind w:left="2052" w:hanging="360"/>
      </w:pPr>
      <w:rPr>
        <w:rFonts w:ascii="Wingdings" w:hAnsi="Wingdings" w:hint="default"/>
      </w:rPr>
    </w:lvl>
    <w:lvl w:ilvl="3" w:tplc="04190001" w:tentative="1">
      <w:start w:val="1"/>
      <w:numFmt w:val="bullet"/>
      <w:lvlText w:val=""/>
      <w:lvlJc w:val="left"/>
      <w:pPr>
        <w:ind w:left="2772" w:hanging="360"/>
      </w:pPr>
      <w:rPr>
        <w:rFonts w:ascii="Symbol" w:hAnsi="Symbol" w:hint="default"/>
      </w:rPr>
    </w:lvl>
    <w:lvl w:ilvl="4" w:tplc="04190003" w:tentative="1">
      <w:start w:val="1"/>
      <w:numFmt w:val="bullet"/>
      <w:lvlText w:val="o"/>
      <w:lvlJc w:val="left"/>
      <w:pPr>
        <w:ind w:left="3492" w:hanging="360"/>
      </w:pPr>
      <w:rPr>
        <w:rFonts w:ascii="Courier New" w:hAnsi="Courier New" w:hint="default"/>
      </w:rPr>
    </w:lvl>
    <w:lvl w:ilvl="5" w:tplc="04190005" w:tentative="1">
      <w:start w:val="1"/>
      <w:numFmt w:val="bullet"/>
      <w:lvlText w:val=""/>
      <w:lvlJc w:val="left"/>
      <w:pPr>
        <w:ind w:left="4212" w:hanging="360"/>
      </w:pPr>
      <w:rPr>
        <w:rFonts w:ascii="Wingdings" w:hAnsi="Wingdings" w:hint="default"/>
      </w:rPr>
    </w:lvl>
    <w:lvl w:ilvl="6" w:tplc="04190001" w:tentative="1">
      <w:start w:val="1"/>
      <w:numFmt w:val="bullet"/>
      <w:lvlText w:val=""/>
      <w:lvlJc w:val="left"/>
      <w:pPr>
        <w:ind w:left="4932" w:hanging="360"/>
      </w:pPr>
      <w:rPr>
        <w:rFonts w:ascii="Symbol" w:hAnsi="Symbol" w:hint="default"/>
      </w:rPr>
    </w:lvl>
    <w:lvl w:ilvl="7" w:tplc="04190003" w:tentative="1">
      <w:start w:val="1"/>
      <w:numFmt w:val="bullet"/>
      <w:lvlText w:val="o"/>
      <w:lvlJc w:val="left"/>
      <w:pPr>
        <w:ind w:left="5652" w:hanging="360"/>
      </w:pPr>
      <w:rPr>
        <w:rFonts w:ascii="Courier New" w:hAnsi="Courier New" w:hint="default"/>
      </w:rPr>
    </w:lvl>
    <w:lvl w:ilvl="8" w:tplc="04190005" w:tentative="1">
      <w:start w:val="1"/>
      <w:numFmt w:val="bullet"/>
      <w:lvlText w:val=""/>
      <w:lvlJc w:val="left"/>
      <w:pPr>
        <w:ind w:left="6372" w:hanging="360"/>
      </w:pPr>
      <w:rPr>
        <w:rFonts w:ascii="Wingdings" w:hAnsi="Wingdings" w:hint="default"/>
      </w:rPr>
    </w:lvl>
  </w:abstractNum>
  <w:abstractNum w:abstractNumId="23" w15:restartNumberingAfterBreak="0">
    <w:nsid w:val="7E97302F"/>
    <w:multiLevelType w:val="hybridMultilevel"/>
    <w:tmpl w:val="31DE81D8"/>
    <w:lvl w:ilvl="0" w:tplc="5F1650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16"/>
  </w:num>
  <w:num w:numId="3">
    <w:abstractNumId w:val="17"/>
  </w:num>
  <w:num w:numId="4">
    <w:abstractNumId w:val="10"/>
  </w:num>
  <w:num w:numId="5">
    <w:abstractNumId w:val="21"/>
  </w:num>
  <w:num w:numId="6">
    <w:abstractNumId w:val="12"/>
  </w:num>
  <w:num w:numId="7">
    <w:abstractNumId w:val="9"/>
  </w:num>
  <w:num w:numId="8">
    <w:abstractNumId w:val="14"/>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1"/>
  </w:num>
  <w:num w:numId="12">
    <w:abstractNumId w:val="7"/>
  </w:num>
  <w:num w:numId="13">
    <w:abstractNumId w:val="18"/>
  </w:num>
  <w:num w:numId="14">
    <w:abstractNumId w:val="5"/>
  </w:num>
  <w:num w:numId="15">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3"/>
  </w:num>
  <w:num w:numId="20">
    <w:abstractNumId w:val="4"/>
  </w:num>
  <w:num w:numId="21">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AA2"/>
    <w:rsid w:val="00001BD2"/>
    <w:rsid w:val="00003352"/>
    <w:rsid w:val="000046C6"/>
    <w:rsid w:val="00005B2E"/>
    <w:rsid w:val="00005E67"/>
    <w:rsid w:val="000068AC"/>
    <w:rsid w:val="000102F8"/>
    <w:rsid w:val="00010628"/>
    <w:rsid w:val="00010B1A"/>
    <w:rsid w:val="000126FF"/>
    <w:rsid w:val="00013EA2"/>
    <w:rsid w:val="00015436"/>
    <w:rsid w:val="00016223"/>
    <w:rsid w:val="0001758E"/>
    <w:rsid w:val="000218E5"/>
    <w:rsid w:val="00021B02"/>
    <w:rsid w:val="0002296C"/>
    <w:rsid w:val="00023D59"/>
    <w:rsid w:val="00023E1E"/>
    <w:rsid w:val="00023EC5"/>
    <w:rsid w:val="0002439A"/>
    <w:rsid w:val="000248D4"/>
    <w:rsid w:val="000273CA"/>
    <w:rsid w:val="00030AC6"/>
    <w:rsid w:val="00032839"/>
    <w:rsid w:val="000328AD"/>
    <w:rsid w:val="00033312"/>
    <w:rsid w:val="00033482"/>
    <w:rsid w:val="00033EF2"/>
    <w:rsid w:val="0003502F"/>
    <w:rsid w:val="0003570E"/>
    <w:rsid w:val="000363D0"/>
    <w:rsid w:val="000364C8"/>
    <w:rsid w:val="000371D3"/>
    <w:rsid w:val="00037C1E"/>
    <w:rsid w:val="0004023D"/>
    <w:rsid w:val="00041699"/>
    <w:rsid w:val="00041F96"/>
    <w:rsid w:val="00043FBA"/>
    <w:rsid w:val="00045059"/>
    <w:rsid w:val="000452A1"/>
    <w:rsid w:val="00046BB7"/>
    <w:rsid w:val="00047023"/>
    <w:rsid w:val="0005251E"/>
    <w:rsid w:val="00052E92"/>
    <w:rsid w:val="00053F67"/>
    <w:rsid w:val="00054734"/>
    <w:rsid w:val="00055697"/>
    <w:rsid w:val="00057B51"/>
    <w:rsid w:val="000636E2"/>
    <w:rsid w:val="00064B5F"/>
    <w:rsid w:val="00067D64"/>
    <w:rsid w:val="000702FE"/>
    <w:rsid w:val="00070A30"/>
    <w:rsid w:val="00071425"/>
    <w:rsid w:val="000745CC"/>
    <w:rsid w:val="000756E1"/>
    <w:rsid w:val="000765AD"/>
    <w:rsid w:val="00077F4F"/>
    <w:rsid w:val="00082336"/>
    <w:rsid w:val="00082BF0"/>
    <w:rsid w:val="000831EC"/>
    <w:rsid w:val="00083806"/>
    <w:rsid w:val="00084073"/>
    <w:rsid w:val="00084D00"/>
    <w:rsid w:val="00085602"/>
    <w:rsid w:val="00085B4E"/>
    <w:rsid w:val="00086D94"/>
    <w:rsid w:val="000871C3"/>
    <w:rsid w:val="000874CF"/>
    <w:rsid w:val="000876FF"/>
    <w:rsid w:val="000879D0"/>
    <w:rsid w:val="00091D48"/>
    <w:rsid w:val="00091F85"/>
    <w:rsid w:val="00094E0C"/>
    <w:rsid w:val="00094EE9"/>
    <w:rsid w:val="000954A2"/>
    <w:rsid w:val="00095B9D"/>
    <w:rsid w:val="00095FFA"/>
    <w:rsid w:val="0009605C"/>
    <w:rsid w:val="000970C5"/>
    <w:rsid w:val="000A0757"/>
    <w:rsid w:val="000A08A5"/>
    <w:rsid w:val="000A306D"/>
    <w:rsid w:val="000A40A1"/>
    <w:rsid w:val="000A41FC"/>
    <w:rsid w:val="000A48D9"/>
    <w:rsid w:val="000A4F63"/>
    <w:rsid w:val="000A57D2"/>
    <w:rsid w:val="000A7E42"/>
    <w:rsid w:val="000B0219"/>
    <w:rsid w:val="000B043F"/>
    <w:rsid w:val="000B0CEC"/>
    <w:rsid w:val="000B179F"/>
    <w:rsid w:val="000B2B89"/>
    <w:rsid w:val="000B2C54"/>
    <w:rsid w:val="000B2C91"/>
    <w:rsid w:val="000B3358"/>
    <w:rsid w:val="000B3894"/>
    <w:rsid w:val="000B5717"/>
    <w:rsid w:val="000B5982"/>
    <w:rsid w:val="000B5A95"/>
    <w:rsid w:val="000B63EB"/>
    <w:rsid w:val="000B7915"/>
    <w:rsid w:val="000C237D"/>
    <w:rsid w:val="000C2E31"/>
    <w:rsid w:val="000C3BE0"/>
    <w:rsid w:val="000C3F98"/>
    <w:rsid w:val="000C47D4"/>
    <w:rsid w:val="000D1CE4"/>
    <w:rsid w:val="000D2040"/>
    <w:rsid w:val="000D2049"/>
    <w:rsid w:val="000D35B9"/>
    <w:rsid w:val="000D462F"/>
    <w:rsid w:val="000D4F26"/>
    <w:rsid w:val="000E120C"/>
    <w:rsid w:val="000E154A"/>
    <w:rsid w:val="000E1CDD"/>
    <w:rsid w:val="000E1EDC"/>
    <w:rsid w:val="000E2789"/>
    <w:rsid w:val="000E3C4E"/>
    <w:rsid w:val="000E4D02"/>
    <w:rsid w:val="000E51A6"/>
    <w:rsid w:val="000E52AB"/>
    <w:rsid w:val="000E7543"/>
    <w:rsid w:val="000E7831"/>
    <w:rsid w:val="000E789C"/>
    <w:rsid w:val="000E7F51"/>
    <w:rsid w:val="000F174F"/>
    <w:rsid w:val="000F22B4"/>
    <w:rsid w:val="000F2BB2"/>
    <w:rsid w:val="000F2D6B"/>
    <w:rsid w:val="000F3ACF"/>
    <w:rsid w:val="000F3D41"/>
    <w:rsid w:val="000F767C"/>
    <w:rsid w:val="000F7ECD"/>
    <w:rsid w:val="00101527"/>
    <w:rsid w:val="0010262E"/>
    <w:rsid w:val="00103D52"/>
    <w:rsid w:val="001043E7"/>
    <w:rsid w:val="001064B8"/>
    <w:rsid w:val="00106681"/>
    <w:rsid w:val="0010678A"/>
    <w:rsid w:val="00110668"/>
    <w:rsid w:val="00111EAF"/>
    <w:rsid w:val="00112243"/>
    <w:rsid w:val="0011389D"/>
    <w:rsid w:val="00114733"/>
    <w:rsid w:val="001149D1"/>
    <w:rsid w:val="00117389"/>
    <w:rsid w:val="0012070A"/>
    <w:rsid w:val="00120C4D"/>
    <w:rsid w:val="001247A6"/>
    <w:rsid w:val="00126A18"/>
    <w:rsid w:val="00130D8B"/>
    <w:rsid w:val="0013239D"/>
    <w:rsid w:val="00133001"/>
    <w:rsid w:val="001341AA"/>
    <w:rsid w:val="00134712"/>
    <w:rsid w:val="00136939"/>
    <w:rsid w:val="00137231"/>
    <w:rsid w:val="00137F29"/>
    <w:rsid w:val="00140C6F"/>
    <w:rsid w:val="00140CEC"/>
    <w:rsid w:val="001413C8"/>
    <w:rsid w:val="001415D3"/>
    <w:rsid w:val="00143554"/>
    <w:rsid w:val="00144159"/>
    <w:rsid w:val="0014548A"/>
    <w:rsid w:val="00145981"/>
    <w:rsid w:val="00145D08"/>
    <w:rsid w:val="0014691C"/>
    <w:rsid w:val="001479C0"/>
    <w:rsid w:val="00147C47"/>
    <w:rsid w:val="00150618"/>
    <w:rsid w:val="001530D2"/>
    <w:rsid w:val="0015443D"/>
    <w:rsid w:val="001544CA"/>
    <w:rsid w:val="001553EC"/>
    <w:rsid w:val="00155EF2"/>
    <w:rsid w:val="0015649A"/>
    <w:rsid w:val="00157006"/>
    <w:rsid w:val="00157A8B"/>
    <w:rsid w:val="00157AEE"/>
    <w:rsid w:val="001619F3"/>
    <w:rsid w:val="0016296A"/>
    <w:rsid w:val="0016323E"/>
    <w:rsid w:val="00164115"/>
    <w:rsid w:val="00164700"/>
    <w:rsid w:val="00164A19"/>
    <w:rsid w:val="00164E25"/>
    <w:rsid w:val="0016520B"/>
    <w:rsid w:val="0016686B"/>
    <w:rsid w:val="00170B67"/>
    <w:rsid w:val="00171081"/>
    <w:rsid w:val="00171F85"/>
    <w:rsid w:val="001723FD"/>
    <w:rsid w:val="0017294D"/>
    <w:rsid w:val="0017549C"/>
    <w:rsid w:val="001754E3"/>
    <w:rsid w:val="00175D0F"/>
    <w:rsid w:val="001763F3"/>
    <w:rsid w:val="001768A7"/>
    <w:rsid w:val="00176BB6"/>
    <w:rsid w:val="00177AFE"/>
    <w:rsid w:val="001824AF"/>
    <w:rsid w:val="00183170"/>
    <w:rsid w:val="00183213"/>
    <w:rsid w:val="0018333D"/>
    <w:rsid w:val="001875C6"/>
    <w:rsid w:val="00187C4C"/>
    <w:rsid w:val="00187D40"/>
    <w:rsid w:val="00190DF7"/>
    <w:rsid w:val="00191AE1"/>
    <w:rsid w:val="0019246C"/>
    <w:rsid w:val="00192A12"/>
    <w:rsid w:val="00192F0D"/>
    <w:rsid w:val="0019319A"/>
    <w:rsid w:val="00194292"/>
    <w:rsid w:val="00195825"/>
    <w:rsid w:val="00196B75"/>
    <w:rsid w:val="0019741A"/>
    <w:rsid w:val="001A1094"/>
    <w:rsid w:val="001A1759"/>
    <w:rsid w:val="001A1B57"/>
    <w:rsid w:val="001A528B"/>
    <w:rsid w:val="001A573A"/>
    <w:rsid w:val="001A703A"/>
    <w:rsid w:val="001A72ED"/>
    <w:rsid w:val="001A7D78"/>
    <w:rsid w:val="001B00E1"/>
    <w:rsid w:val="001B17A9"/>
    <w:rsid w:val="001B220C"/>
    <w:rsid w:val="001B353D"/>
    <w:rsid w:val="001B3ECF"/>
    <w:rsid w:val="001B449A"/>
    <w:rsid w:val="001B56C8"/>
    <w:rsid w:val="001B6FF2"/>
    <w:rsid w:val="001B77B5"/>
    <w:rsid w:val="001C19A8"/>
    <w:rsid w:val="001C33B3"/>
    <w:rsid w:val="001C3A5C"/>
    <w:rsid w:val="001C792D"/>
    <w:rsid w:val="001C7E7D"/>
    <w:rsid w:val="001D16BE"/>
    <w:rsid w:val="001D2880"/>
    <w:rsid w:val="001D6337"/>
    <w:rsid w:val="001D6B82"/>
    <w:rsid w:val="001D7249"/>
    <w:rsid w:val="001E0587"/>
    <w:rsid w:val="001E1153"/>
    <w:rsid w:val="001E1BED"/>
    <w:rsid w:val="001E1EBC"/>
    <w:rsid w:val="001E2781"/>
    <w:rsid w:val="001E297F"/>
    <w:rsid w:val="001E2AB2"/>
    <w:rsid w:val="001E31F3"/>
    <w:rsid w:val="001E53ED"/>
    <w:rsid w:val="001E5C14"/>
    <w:rsid w:val="001E5C9E"/>
    <w:rsid w:val="001E6F2E"/>
    <w:rsid w:val="001E71A8"/>
    <w:rsid w:val="001F0BF7"/>
    <w:rsid w:val="001F28FB"/>
    <w:rsid w:val="001F2FA0"/>
    <w:rsid w:val="001F367A"/>
    <w:rsid w:val="001F47DF"/>
    <w:rsid w:val="001F4E52"/>
    <w:rsid w:val="001F510C"/>
    <w:rsid w:val="001F525C"/>
    <w:rsid w:val="001F60DA"/>
    <w:rsid w:val="001F7BA5"/>
    <w:rsid w:val="002000A2"/>
    <w:rsid w:val="002006B7"/>
    <w:rsid w:val="002008E7"/>
    <w:rsid w:val="00200D42"/>
    <w:rsid w:val="00201D55"/>
    <w:rsid w:val="00202D12"/>
    <w:rsid w:val="00202F77"/>
    <w:rsid w:val="0020446F"/>
    <w:rsid w:val="00206D97"/>
    <w:rsid w:val="00206F8E"/>
    <w:rsid w:val="00207933"/>
    <w:rsid w:val="00210BA8"/>
    <w:rsid w:val="00210D6F"/>
    <w:rsid w:val="0021235D"/>
    <w:rsid w:val="00212A18"/>
    <w:rsid w:val="00212DEC"/>
    <w:rsid w:val="0021421B"/>
    <w:rsid w:val="00214363"/>
    <w:rsid w:val="00215001"/>
    <w:rsid w:val="0021594A"/>
    <w:rsid w:val="00217B51"/>
    <w:rsid w:val="00217D64"/>
    <w:rsid w:val="00220091"/>
    <w:rsid w:val="0022010D"/>
    <w:rsid w:val="002208D2"/>
    <w:rsid w:val="00220D3D"/>
    <w:rsid w:val="002221A2"/>
    <w:rsid w:val="00222357"/>
    <w:rsid w:val="00223330"/>
    <w:rsid w:val="002242BA"/>
    <w:rsid w:val="00224352"/>
    <w:rsid w:val="00224C72"/>
    <w:rsid w:val="00230B39"/>
    <w:rsid w:val="00230D0A"/>
    <w:rsid w:val="00231266"/>
    <w:rsid w:val="0023347E"/>
    <w:rsid w:val="00234A5B"/>
    <w:rsid w:val="00236901"/>
    <w:rsid w:val="00237774"/>
    <w:rsid w:val="00240820"/>
    <w:rsid w:val="00240F74"/>
    <w:rsid w:val="00241154"/>
    <w:rsid w:val="002411A5"/>
    <w:rsid w:val="002414B1"/>
    <w:rsid w:val="00242E89"/>
    <w:rsid w:val="002433E3"/>
    <w:rsid w:val="00244879"/>
    <w:rsid w:val="0024610C"/>
    <w:rsid w:val="0024749D"/>
    <w:rsid w:val="002475D8"/>
    <w:rsid w:val="00250508"/>
    <w:rsid w:val="00250985"/>
    <w:rsid w:val="00250A88"/>
    <w:rsid w:val="00250B0E"/>
    <w:rsid w:val="00250E95"/>
    <w:rsid w:val="00252EC5"/>
    <w:rsid w:val="00254172"/>
    <w:rsid w:val="00254A02"/>
    <w:rsid w:val="00255A06"/>
    <w:rsid w:val="00255AF1"/>
    <w:rsid w:val="002603A0"/>
    <w:rsid w:val="0026136F"/>
    <w:rsid w:val="00261C82"/>
    <w:rsid w:val="00262144"/>
    <w:rsid w:val="0026393E"/>
    <w:rsid w:val="00263AF0"/>
    <w:rsid w:val="00264EA5"/>
    <w:rsid w:val="00266268"/>
    <w:rsid w:val="00266C2F"/>
    <w:rsid w:val="00271298"/>
    <w:rsid w:val="002712BC"/>
    <w:rsid w:val="002713EF"/>
    <w:rsid w:val="0027234E"/>
    <w:rsid w:val="0027351C"/>
    <w:rsid w:val="002735C2"/>
    <w:rsid w:val="0027385D"/>
    <w:rsid w:val="00273A4D"/>
    <w:rsid w:val="002746A0"/>
    <w:rsid w:val="00274871"/>
    <w:rsid w:val="002753F3"/>
    <w:rsid w:val="00275FFE"/>
    <w:rsid w:val="00281E4B"/>
    <w:rsid w:val="00282993"/>
    <w:rsid w:val="00282F4A"/>
    <w:rsid w:val="00283228"/>
    <w:rsid w:val="00285050"/>
    <w:rsid w:val="00285635"/>
    <w:rsid w:val="00286A6F"/>
    <w:rsid w:val="00287130"/>
    <w:rsid w:val="002871D0"/>
    <w:rsid w:val="002908C0"/>
    <w:rsid w:val="00291CC0"/>
    <w:rsid w:val="00292D55"/>
    <w:rsid w:val="002935F6"/>
    <w:rsid w:val="002937FE"/>
    <w:rsid w:val="002938A7"/>
    <w:rsid w:val="00293C3A"/>
    <w:rsid w:val="00293C63"/>
    <w:rsid w:val="00293DD5"/>
    <w:rsid w:val="00294F48"/>
    <w:rsid w:val="002952AA"/>
    <w:rsid w:val="002958BD"/>
    <w:rsid w:val="002973DA"/>
    <w:rsid w:val="002A2A91"/>
    <w:rsid w:val="002A3CA7"/>
    <w:rsid w:val="002A43C1"/>
    <w:rsid w:val="002A76E7"/>
    <w:rsid w:val="002A7D11"/>
    <w:rsid w:val="002A7DF5"/>
    <w:rsid w:val="002B0503"/>
    <w:rsid w:val="002B114C"/>
    <w:rsid w:val="002B15A9"/>
    <w:rsid w:val="002B3193"/>
    <w:rsid w:val="002B3627"/>
    <w:rsid w:val="002B45A6"/>
    <w:rsid w:val="002B498D"/>
    <w:rsid w:val="002B4EF9"/>
    <w:rsid w:val="002B59F4"/>
    <w:rsid w:val="002B7643"/>
    <w:rsid w:val="002B7842"/>
    <w:rsid w:val="002B78E4"/>
    <w:rsid w:val="002B795E"/>
    <w:rsid w:val="002C03EA"/>
    <w:rsid w:val="002C07F1"/>
    <w:rsid w:val="002C20A2"/>
    <w:rsid w:val="002C33CF"/>
    <w:rsid w:val="002C3C46"/>
    <w:rsid w:val="002C5132"/>
    <w:rsid w:val="002C6915"/>
    <w:rsid w:val="002C709E"/>
    <w:rsid w:val="002C70CE"/>
    <w:rsid w:val="002C75E0"/>
    <w:rsid w:val="002C7810"/>
    <w:rsid w:val="002D026A"/>
    <w:rsid w:val="002D052B"/>
    <w:rsid w:val="002D1EAB"/>
    <w:rsid w:val="002D1F13"/>
    <w:rsid w:val="002D299A"/>
    <w:rsid w:val="002D4BF0"/>
    <w:rsid w:val="002D568B"/>
    <w:rsid w:val="002D5C6A"/>
    <w:rsid w:val="002D5CFF"/>
    <w:rsid w:val="002D5F86"/>
    <w:rsid w:val="002D60EF"/>
    <w:rsid w:val="002D67AA"/>
    <w:rsid w:val="002D6873"/>
    <w:rsid w:val="002D7C14"/>
    <w:rsid w:val="002E0F1A"/>
    <w:rsid w:val="002E15AB"/>
    <w:rsid w:val="002E1AB4"/>
    <w:rsid w:val="002E1EF1"/>
    <w:rsid w:val="002E2624"/>
    <w:rsid w:val="002E3EF8"/>
    <w:rsid w:val="002E497E"/>
    <w:rsid w:val="002F2D4F"/>
    <w:rsid w:val="002F4A03"/>
    <w:rsid w:val="002F4AB0"/>
    <w:rsid w:val="002F5870"/>
    <w:rsid w:val="002F7BF3"/>
    <w:rsid w:val="0030004A"/>
    <w:rsid w:val="00301308"/>
    <w:rsid w:val="00301FE8"/>
    <w:rsid w:val="00302402"/>
    <w:rsid w:val="0030366F"/>
    <w:rsid w:val="00303EC4"/>
    <w:rsid w:val="00304DAA"/>
    <w:rsid w:val="003058C6"/>
    <w:rsid w:val="00306F9A"/>
    <w:rsid w:val="00310730"/>
    <w:rsid w:val="00311177"/>
    <w:rsid w:val="003112D8"/>
    <w:rsid w:val="003133E9"/>
    <w:rsid w:val="003147EA"/>
    <w:rsid w:val="00314CC1"/>
    <w:rsid w:val="003200E4"/>
    <w:rsid w:val="0032042C"/>
    <w:rsid w:val="00320836"/>
    <w:rsid w:val="00321E11"/>
    <w:rsid w:val="003238C9"/>
    <w:rsid w:val="00325EC5"/>
    <w:rsid w:val="0032637B"/>
    <w:rsid w:val="00327FD0"/>
    <w:rsid w:val="0033092E"/>
    <w:rsid w:val="00330C8D"/>
    <w:rsid w:val="00330E9C"/>
    <w:rsid w:val="003318A3"/>
    <w:rsid w:val="00331DC9"/>
    <w:rsid w:val="0033387F"/>
    <w:rsid w:val="00333B67"/>
    <w:rsid w:val="00335689"/>
    <w:rsid w:val="00335F6A"/>
    <w:rsid w:val="00336079"/>
    <w:rsid w:val="00336C0D"/>
    <w:rsid w:val="0034105B"/>
    <w:rsid w:val="00342EB0"/>
    <w:rsid w:val="00343B0F"/>
    <w:rsid w:val="00343BC0"/>
    <w:rsid w:val="00343C2B"/>
    <w:rsid w:val="00344F34"/>
    <w:rsid w:val="003456D5"/>
    <w:rsid w:val="00345A1F"/>
    <w:rsid w:val="00345BAB"/>
    <w:rsid w:val="00350E8F"/>
    <w:rsid w:val="003541A3"/>
    <w:rsid w:val="00354463"/>
    <w:rsid w:val="00354CA2"/>
    <w:rsid w:val="00354F93"/>
    <w:rsid w:val="0036101E"/>
    <w:rsid w:val="00361D4B"/>
    <w:rsid w:val="003623B0"/>
    <w:rsid w:val="00363DD0"/>
    <w:rsid w:val="00364BFD"/>
    <w:rsid w:val="00364F67"/>
    <w:rsid w:val="003656F9"/>
    <w:rsid w:val="00366082"/>
    <w:rsid w:val="00366978"/>
    <w:rsid w:val="0037019A"/>
    <w:rsid w:val="0037049B"/>
    <w:rsid w:val="00372FCD"/>
    <w:rsid w:val="00373985"/>
    <w:rsid w:val="0037463B"/>
    <w:rsid w:val="003748D7"/>
    <w:rsid w:val="00375BAA"/>
    <w:rsid w:val="00382D87"/>
    <w:rsid w:val="003878AE"/>
    <w:rsid w:val="003879D3"/>
    <w:rsid w:val="00391F01"/>
    <w:rsid w:val="00392742"/>
    <w:rsid w:val="00396DCE"/>
    <w:rsid w:val="003979C8"/>
    <w:rsid w:val="003A038C"/>
    <w:rsid w:val="003A23F2"/>
    <w:rsid w:val="003A3595"/>
    <w:rsid w:val="003A3D9E"/>
    <w:rsid w:val="003A4821"/>
    <w:rsid w:val="003A5548"/>
    <w:rsid w:val="003A5A41"/>
    <w:rsid w:val="003A65E1"/>
    <w:rsid w:val="003A77E2"/>
    <w:rsid w:val="003B02B3"/>
    <w:rsid w:val="003B0438"/>
    <w:rsid w:val="003B04AA"/>
    <w:rsid w:val="003B0C82"/>
    <w:rsid w:val="003B14A5"/>
    <w:rsid w:val="003B220C"/>
    <w:rsid w:val="003B3D61"/>
    <w:rsid w:val="003B4457"/>
    <w:rsid w:val="003B51D6"/>
    <w:rsid w:val="003B5B4D"/>
    <w:rsid w:val="003B77F3"/>
    <w:rsid w:val="003C08C3"/>
    <w:rsid w:val="003C099F"/>
    <w:rsid w:val="003C0A4C"/>
    <w:rsid w:val="003C1E6D"/>
    <w:rsid w:val="003C289D"/>
    <w:rsid w:val="003C3143"/>
    <w:rsid w:val="003C4F98"/>
    <w:rsid w:val="003C5111"/>
    <w:rsid w:val="003C5B76"/>
    <w:rsid w:val="003C6F05"/>
    <w:rsid w:val="003C710F"/>
    <w:rsid w:val="003C7257"/>
    <w:rsid w:val="003C7698"/>
    <w:rsid w:val="003C7EEF"/>
    <w:rsid w:val="003D0D28"/>
    <w:rsid w:val="003D1395"/>
    <w:rsid w:val="003D14F0"/>
    <w:rsid w:val="003D3362"/>
    <w:rsid w:val="003D3E74"/>
    <w:rsid w:val="003D3FCA"/>
    <w:rsid w:val="003D60A4"/>
    <w:rsid w:val="003D6FFC"/>
    <w:rsid w:val="003D7F6C"/>
    <w:rsid w:val="003E0B18"/>
    <w:rsid w:val="003E2730"/>
    <w:rsid w:val="003E2BA1"/>
    <w:rsid w:val="003E37AC"/>
    <w:rsid w:val="003E52ED"/>
    <w:rsid w:val="003E5582"/>
    <w:rsid w:val="003E57F4"/>
    <w:rsid w:val="003E7160"/>
    <w:rsid w:val="003E7F64"/>
    <w:rsid w:val="003F1ED3"/>
    <w:rsid w:val="003F2227"/>
    <w:rsid w:val="003F3283"/>
    <w:rsid w:val="003F3F5A"/>
    <w:rsid w:val="003F55A0"/>
    <w:rsid w:val="003F5F40"/>
    <w:rsid w:val="003F64C3"/>
    <w:rsid w:val="00400949"/>
    <w:rsid w:val="0040170B"/>
    <w:rsid w:val="00402B0E"/>
    <w:rsid w:val="00402C1F"/>
    <w:rsid w:val="00404A1A"/>
    <w:rsid w:val="00404AA5"/>
    <w:rsid w:val="00405295"/>
    <w:rsid w:val="00405884"/>
    <w:rsid w:val="0040712F"/>
    <w:rsid w:val="00410BFD"/>
    <w:rsid w:val="00411649"/>
    <w:rsid w:val="0041288A"/>
    <w:rsid w:val="00412E88"/>
    <w:rsid w:val="004132FA"/>
    <w:rsid w:val="00413D5E"/>
    <w:rsid w:val="00415EF7"/>
    <w:rsid w:val="004162A0"/>
    <w:rsid w:val="0042165B"/>
    <w:rsid w:val="00423190"/>
    <w:rsid w:val="00423DF8"/>
    <w:rsid w:val="00424A20"/>
    <w:rsid w:val="00425640"/>
    <w:rsid w:val="004262DC"/>
    <w:rsid w:val="00426309"/>
    <w:rsid w:val="00427848"/>
    <w:rsid w:val="00427F6F"/>
    <w:rsid w:val="0043242A"/>
    <w:rsid w:val="00435ED0"/>
    <w:rsid w:val="0043676F"/>
    <w:rsid w:val="00440B03"/>
    <w:rsid w:val="004411D4"/>
    <w:rsid w:val="00441683"/>
    <w:rsid w:val="00441CEA"/>
    <w:rsid w:val="00442237"/>
    <w:rsid w:val="00443AA2"/>
    <w:rsid w:val="004448C2"/>
    <w:rsid w:val="00446527"/>
    <w:rsid w:val="00447B19"/>
    <w:rsid w:val="00447B93"/>
    <w:rsid w:val="00447C0B"/>
    <w:rsid w:val="00447DD7"/>
    <w:rsid w:val="004503FF"/>
    <w:rsid w:val="00451C48"/>
    <w:rsid w:val="004526BD"/>
    <w:rsid w:val="00452940"/>
    <w:rsid w:val="004532A2"/>
    <w:rsid w:val="004541E6"/>
    <w:rsid w:val="00454418"/>
    <w:rsid w:val="0045683A"/>
    <w:rsid w:val="00457DCF"/>
    <w:rsid w:val="0046152A"/>
    <w:rsid w:val="00461E5A"/>
    <w:rsid w:val="00464F54"/>
    <w:rsid w:val="00465060"/>
    <w:rsid w:val="0046555E"/>
    <w:rsid w:val="00466E8F"/>
    <w:rsid w:val="00470BE1"/>
    <w:rsid w:val="00471322"/>
    <w:rsid w:val="004717EB"/>
    <w:rsid w:val="004720F2"/>
    <w:rsid w:val="00472C44"/>
    <w:rsid w:val="00472C98"/>
    <w:rsid w:val="004734BA"/>
    <w:rsid w:val="0047386D"/>
    <w:rsid w:val="004738C1"/>
    <w:rsid w:val="00473DF5"/>
    <w:rsid w:val="00476B70"/>
    <w:rsid w:val="0047707F"/>
    <w:rsid w:val="0048022E"/>
    <w:rsid w:val="004835F8"/>
    <w:rsid w:val="00484C17"/>
    <w:rsid w:val="004858C2"/>
    <w:rsid w:val="00486254"/>
    <w:rsid w:val="00490089"/>
    <w:rsid w:val="00490111"/>
    <w:rsid w:val="004910AB"/>
    <w:rsid w:val="004910CD"/>
    <w:rsid w:val="00492046"/>
    <w:rsid w:val="00493496"/>
    <w:rsid w:val="00496821"/>
    <w:rsid w:val="0049761E"/>
    <w:rsid w:val="00497F69"/>
    <w:rsid w:val="004A1B5A"/>
    <w:rsid w:val="004A3D9C"/>
    <w:rsid w:val="004A40EE"/>
    <w:rsid w:val="004A4B0F"/>
    <w:rsid w:val="004A5127"/>
    <w:rsid w:val="004A5826"/>
    <w:rsid w:val="004A5BCF"/>
    <w:rsid w:val="004A7CA1"/>
    <w:rsid w:val="004B0372"/>
    <w:rsid w:val="004B0E4D"/>
    <w:rsid w:val="004B2484"/>
    <w:rsid w:val="004B2695"/>
    <w:rsid w:val="004B2DA1"/>
    <w:rsid w:val="004B3618"/>
    <w:rsid w:val="004B3C62"/>
    <w:rsid w:val="004B3C8D"/>
    <w:rsid w:val="004B4DA4"/>
    <w:rsid w:val="004B5123"/>
    <w:rsid w:val="004B5AA5"/>
    <w:rsid w:val="004B7AB5"/>
    <w:rsid w:val="004B7DE5"/>
    <w:rsid w:val="004C0553"/>
    <w:rsid w:val="004C0A17"/>
    <w:rsid w:val="004C0BCB"/>
    <w:rsid w:val="004C0C8F"/>
    <w:rsid w:val="004C25DA"/>
    <w:rsid w:val="004C28A9"/>
    <w:rsid w:val="004C4179"/>
    <w:rsid w:val="004C6C0C"/>
    <w:rsid w:val="004C7667"/>
    <w:rsid w:val="004C7DC4"/>
    <w:rsid w:val="004D0F44"/>
    <w:rsid w:val="004D1E4A"/>
    <w:rsid w:val="004D1EC5"/>
    <w:rsid w:val="004D1F77"/>
    <w:rsid w:val="004D3555"/>
    <w:rsid w:val="004D37E0"/>
    <w:rsid w:val="004D5D81"/>
    <w:rsid w:val="004E1100"/>
    <w:rsid w:val="004E1698"/>
    <w:rsid w:val="004E19FA"/>
    <w:rsid w:val="004E1FD7"/>
    <w:rsid w:val="004E5DEB"/>
    <w:rsid w:val="004E5F2E"/>
    <w:rsid w:val="004E6221"/>
    <w:rsid w:val="004F0B52"/>
    <w:rsid w:val="004F210D"/>
    <w:rsid w:val="004F2A3D"/>
    <w:rsid w:val="004F2E85"/>
    <w:rsid w:val="004F3528"/>
    <w:rsid w:val="004F3C52"/>
    <w:rsid w:val="004F45CD"/>
    <w:rsid w:val="004F5551"/>
    <w:rsid w:val="004F5C4B"/>
    <w:rsid w:val="004F6A74"/>
    <w:rsid w:val="004F717A"/>
    <w:rsid w:val="004F71C3"/>
    <w:rsid w:val="004F7623"/>
    <w:rsid w:val="00504C11"/>
    <w:rsid w:val="00505113"/>
    <w:rsid w:val="00505D41"/>
    <w:rsid w:val="00507503"/>
    <w:rsid w:val="00510658"/>
    <w:rsid w:val="00512C53"/>
    <w:rsid w:val="00513B00"/>
    <w:rsid w:val="00515657"/>
    <w:rsid w:val="00515749"/>
    <w:rsid w:val="005172B1"/>
    <w:rsid w:val="00517B34"/>
    <w:rsid w:val="00520F78"/>
    <w:rsid w:val="0052127E"/>
    <w:rsid w:val="00521651"/>
    <w:rsid w:val="00521E8C"/>
    <w:rsid w:val="005246D2"/>
    <w:rsid w:val="00524DC7"/>
    <w:rsid w:val="00525CAE"/>
    <w:rsid w:val="00526580"/>
    <w:rsid w:val="00526CCB"/>
    <w:rsid w:val="00527F2F"/>
    <w:rsid w:val="00530503"/>
    <w:rsid w:val="005305E3"/>
    <w:rsid w:val="00535854"/>
    <w:rsid w:val="005360A2"/>
    <w:rsid w:val="0053671D"/>
    <w:rsid w:val="0053724E"/>
    <w:rsid w:val="005406F1"/>
    <w:rsid w:val="00541A54"/>
    <w:rsid w:val="00541AC6"/>
    <w:rsid w:val="0054281E"/>
    <w:rsid w:val="00545F9A"/>
    <w:rsid w:val="005464FD"/>
    <w:rsid w:val="00546805"/>
    <w:rsid w:val="00547E46"/>
    <w:rsid w:val="00550484"/>
    <w:rsid w:val="005513C3"/>
    <w:rsid w:val="00551C58"/>
    <w:rsid w:val="00552813"/>
    <w:rsid w:val="00553261"/>
    <w:rsid w:val="0055562A"/>
    <w:rsid w:val="00556F7D"/>
    <w:rsid w:val="00557004"/>
    <w:rsid w:val="005605CD"/>
    <w:rsid w:val="00560FBF"/>
    <w:rsid w:val="00561690"/>
    <w:rsid w:val="00561CE8"/>
    <w:rsid w:val="00562922"/>
    <w:rsid w:val="005629F4"/>
    <w:rsid w:val="00563986"/>
    <w:rsid w:val="00563BAD"/>
    <w:rsid w:val="0056654E"/>
    <w:rsid w:val="005666A4"/>
    <w:rsid w:val="00566C33"/>
    <w:rsid w:val="00566E70"/>
    <w:rsid w:val="0057152B"/>
    <w:rsid w:val="00571896"/>
    <w:rsid w:val="00571EF3"/>
    <w:rsid w:val="00572C82"/>
    <w:rsid w:val="00573A48"/>
    <w:rsid w:val="00573BC4"/>
    <w:rsid w:val="00574323"/>
    <w:rsid w:val="0057490D"/>
    <w:rsid w:val="00575B91"/>
    <w:rsid w:val="00575C5A"/>
    <w:rsid w:val="0058144F"/>
    <w:rsid w:val="005816F9"/>
    <w:rsid w:val="005818DC"/>
    <w:rsid w:val="00581BDC"/>
    <w:rsid w:val="00582ADB"/>
    <w:rsid w:val="00583295"/>
    <w:rsid w:val="00583E37"/>
    <w:rsid w:val="00585068"/>
    <w:rsid w:val="00586B97"/>
    <w:rsid w:val="00587C93"/>
    <w:rsid w:val="005905AA"/>
    <w:rsid w:val="00591B8F"/>
    <w:rsid w:val="005924EB"/>
    <w:rsid w:val="0059294A"/>
    <w:rsid w:val="00593AC7"/>
    <w:rsid w:val="0059490E"/>
    <w:rsid w:val="00594A4C"/>
    <w:rsid w:val="00595646"/>
    <w:rsid w:val="00595D31"/>
    <w:rsid w:val="00596F46"/>
    <w:rsid w:val="00597432"/>
    <w:rsid w:val="00597C32"/>
    <w:rsid w:val="005A0AD8"/>
    <w:rsid w:val="005A0F55"/>
    <w:rsid w:val="005A24F2"/>
    <w:rsid w:val="005A497F"/>
    <w:rsid w:val="005A508D"/>
    <w:rsid w:val="005A6B0D"/>
    <w:rsid w:val="005A6F66"/>
    <w:rsid w:val="005A716A"/>
    <w:rsid w:val="005A729D"/>
    <w:rsid w:val="005A7E28"/>
    <w:rsid w:val="005B02BB"/>
    <w:rsid w:val="005B1FB9"/>
    <w:rsid w:val="005B22FD"/>
    <w:rsid w:val="005B254B"/>
    <w:rsid w:val="005B3C7F"/>
    <w:rsid w:val="005B3EE0"/>
    <w:rsid w:val="005B4223"/>
    <w:rsid w:val="005B521F"/>
    <w:rsid w:val="005B5688"/>
    <w:rsid w:val="005B588B"/>
    <w:rsid w:val="005B5E10"/>
    <w:rsid w:val="005B6771"/>
    <w:rsid w:val="005B6B53"/>
    <w:rsid w:val="005B7161"/>
    <w:rsid w:val="005B7240"/>
    <w:rsid w:val="005C20B5"/>
    <w:rsid w:val="005C2871"/>
    <w:rsid w:val="005C3208"/>
    <w:rsid w:val="005C35C5"/>
    <w:rsid w:val="005C3FFE"/>
    <w:rsid w:val="005C4E99"/>
    <w:rsid w:val="005C515F"/>
    <w:rsid w:val="005C6B2A"/>
    <w:rsid w:val="005C6E15"/>
    <w:rsid w:val="005C6F43"/>
    <w:rsid w:val="005C784F"/>
    <w:rsid w:val="005C7EF2"/>
    <w:rsid w:val="005D03D9"/>
    <w:rsid w:val="005D0423"/>
    <w:rsid w:val="005D078A"/>
    <w:rsid w:val="005D1C88"/>
    <w:rsid w:val="005D2AE7"/>
    <w:rsid w:val="005D4A23"/>
    <w:rsid w:val="005D5072"/>
    <w:rsid w:val="005D5099"/>
    <w:rsid w:val="005D5E0F"/>
    <w:rsid w:val="005D6048"/>
    <w:rsid w:val="005D665C"/>
    <w:rsid w:val="005D699E"/>
    <w:rsid w:val="005E0089"/>
    <w:rsid w:val="005E1EAB"/>
    <w:rsid w:val="005E326F"/>
    <w:rsid w:val="005E430E"/>
    <w:rsid w:val="005E55ED"/>
    <w:rsid w:val="005E5F9C"/>
    <w:rsid w:val="005E6602"/>
    <w:rsid w:val="005E7F0C"/>
    <w:rsid w:val="005E7FDC"/>
    <w:rsid w:val="005F06E6"/>
    <w:rsid w:val="005F1983"/>
    <w:rsid w:val="005F277D"/>
    <w:rsid w:val="005F2C84"/>
    <w:rsid w:val="005F372C"/>
    <w:rsid w:val="005F3C16"/>
    <w:rsid w:val="005F45F0"/>
    <w:rsid w:val="005F5785"/>
    <w:rsid w:val="005F5C56"/>
    <w:rsid w:val="00600275"/>
    <w:rsid w:val="006007C9"/>
    <w:rsid w:val="00600BED"/>
    <w:rsid w:val="00601029"/>
    <w:rsid w:val="006038B4"/>
    <w:rsid w:val="00606587"/>
    <w:rsid w:val="0061290D"/>
    <w:rsid w:val="00612D3F"/>
    <w:rsid w:val="00612D9C"/>
    <w:rsid w:val="00614A75"/>
    <w:rsid w:val="00614E3C"/>
    <w:rsid w:val="00615F62"/>
    <w:rsid w:val="00616FBD"/>
    <w:rsid w:val="0062162E"/>
    <w:rsid w:val="00623D63"/>
    <w:rsid w:val="0062437A"/>
    <w:rsid w:val="00625818"/>
    <w:rsid w:val="0063030D"/>
    <w:rsid w:val="00630734"/>
    <w:rsid w:val="006323C5"/>
    <w:rsid w:val="006325D8"/>
    <w:rsid w:val="00632E51"/>
    <w:rsid w:val="00632E78"/>
    <w:rsid w:val="00633532"/>
    <w:rsid w:val="006335DE"/>
    <w:rsid w:val="00633BA9"/>
    <w:rsid w:val="00634522"/>
    <w:rsid w:val="00634933"/>
    <w:rsid w:val="00636526"/>
    <w:rsid w:val="006367E7"/>
    <w:rsid w:val="00636D82"/>
    <w:rsid w:val="00637408"/>
    <w:rsid w:val="00637C2B"/>
    <w:rsid w:val="00642C03"/>
    <w:rsid w:val="00643293"/>
    <w:rsid w:val="00643C0A"/>
    <w:rsid w:val="00643F8A"/>
    <w:rsid w:val="0064481E"/>
    <w:rsid w:val="00647FEB"/>
    <w:rsid w:val="00650676"/>
    <w:rsid w:val="00650806"/>
    <w:rsid w:val="006517C1"/>
    <w:rsid w:val="0065324D"/>
    <w:rsid w:val="0065409E"/>
    <w:rsid w:val="00656A1D"/>
    <w:rsid w:val="00656C9E"/>
    <w:rsid w:val="006575AC"/>
    <w:rsid w:val="00657EE9"/>
    <w:rsid w:val="00657F70"/>
    <w:rsid w:val="00661313"/>
    <w:rsid w:val="00663F57"/>
    <w:rsid w:val="00664743"/>
    <w:rsid w:val="0066563F"/>
    <w:rsid w:val="00665C77"/>
    <w:rsid w:val="00667997"/>
    <w:rsid w:val="0067026D"/>
    <w:rsid w:val="006708CB"/>
    <w:rsid w:val="006708D1"/>
    <w:rsid w:val="00671825"/>
    <w:rsid w:val="00671BBD"/>
    <w:rsid w:val="0067214A"/>
    <w:rsid w:val="00672D7A"/>
    <w:rsid w:val="006734DE"/>
    <w:rsid w:val="006736C4"/>
    <w:rsid w:val="00675150"/>
    <w:rsid w:val="00675CF1"/>
    <w:rsid w:val="00676E12"/>
    <w:rsid w:val="00677326"/>
    <w:rsid w:val="0067739B"/>
    <w:rsid w:val="00677F88"/>
    <w:rsid w:val="006804DD"/>
    <w:rsid w:val="006808BA"/>
    <w:rsid w:val="0068175C"/>
    <w:rsid w:val="00683096"/>
    <w:rsid w:val="0068371A"/>
    <w:rsid w:val="0068406E"/>
    <w:rsid w:val="006851CF"/>
    <w:rsid w:val="00685A85"/>
    <w:rsid w:val="006866AD"/>
    <w:rsid w:val="00687039"/>
    <w:rsid w:val="0068778E"/>
    <w:rsid w:val="0069084C"/>
    <w:rsid w:val="00690BCA"/>
    <w:rsid w:val="00690F17"/>
    <w:rsid w:val="00691A97"/>
    <w:rsid w:val="006928A1"/>
    <w:rsid w:val="0069325E"/>
    <w:rsid w:val="00693903"/>
    <w:rsid w:val="00693A21"/>
    <w:rsid w:val="00695540"/>
    <w:rsid w:val="006964A7"/>
    <w:rsid w:val="0069693C"/>
    <w:rsid w:val="00697DB7"/>
    <w:rsid w:val="006A03A0"/>
    <w:rsid w:val="006A04CE"/>
    <w:rsid w:val="006A0B43"/>
    <w:rsid w:val="006A25A6"/>
    <w:rsid w:val="006A26D4"/>
    <w:rsid w:val="006A2BB2"/>
    <w:rsid w:val="006A3C55"/>
    <w:rsid w:val="006A4F20"/>
    <w:rsid w:val="006B186C"/>
    <w:rsid w:val="006B238B"/>
    <w:rsid w:val="006B305B"/>
    <w:rsid w:val="006B35BC"/>
    <w:rsid w:val="006B42E1"/>
    <w:rsid w:val="006B474E"/>
    <w:rsid w:val="006B7582"/>
    <w:rsid w:val="006B75F9"/>
    <w:rsid w:val="006C06A1"/>
    <w:rsid w:val="006C11EE"/>
    <w:rsid w:val="006C157C"/>
    <w:rsid w:val="006C2407"/>
    <w:rsid w:val="006C2C69"/>
    <w:rsid w:val="006C2D46"/>
    <w:rsid w:val="006C42FD"/>
    <w:rsid w:val="006C4316"/>
    <w:rsid w:val="006C48BE"/>
    <w:rsid w:val="006C5D33"/>
    <w:rsid w:val="006C5F90"/>
    <w:rsid w:val="006C63FB"/>
    <w:rsid w:val="006C6D39"/>
    <w:rsid w:val="006C6E2E"/>
    <w:rsid w:val="006D04F0"/>
    <w:rsid w:val="006D3E8A"/>
    <w:rsid w:val="006D5181"/>
    <w:rsid w:val="006D67A0"/>
    <w:rsid w:val="006D6C2D"/>
    <w:rsid w:val="006D6DE2"/>
    <w:rsid w:val="006D7853"/>
    <w:rsid w:val="006D7DC1"/>
    <w:rsid w:val="006E0B3A"/>
    <w:rsid w:val="006E1E2A"/>
    <w:rsid w:val="006E6C46"/>
    <w:rsid w:val="006E6F7F"/>
    <w:rsid w:val="006E7096"/>
    <w:rsid w:val="006E776B"/>
    <w:rsid w:val="006F1556"/>
    <w:rsid w:val="006F232E"/>
    <w:rsid w:val="006F449B"/>
    <w:rsid w:val="006F547B"/>
    <w:rsid w:val="006F73C5"/>
    <w:rsid w:val="006F7434"/>
    <w:rsid w:val="007005D1"/>
    <w:rsid w:val="00700C7C"/>
    <w:rsid w:val="00701804"/>
    <w:rsid w:val="00701AA5"/>
    <w:rsid w:val="00702BDF"/>
    <w:rsid w:val="00703539"/>
    <w:rsid w:val="00704763"/>
    <w:rsid w:val="00706128"/>
    <w:rsid w:val="0070688C"/>
    <w:rsid w:val="00707037"/>
    <w:rsid w:val="007070DE"/>
    <w:rsid w:val="00707ABE"/>
    <w:rsid w:val="0071410D"/>
    <w:rsid w:val="0071656A"/>
    <w:rsid w:val="00716811"/>
    <w:rsid w:val="007172EE"/>
    <w:rsid w:val="00717A9A"/>
    <w:rsid w:val="007205FF"/>
    <w:rsid w:val="007208EC"/>
    <w:rsid w:val="00720F40"/>
    <w:rsid w:val="0072140A"/>
    <w:rsid w:val="0072388B"/>
    <w:rsid w:val="00724610"/>
    <w:rsid w:val="00724C02"/>
    <w:rsid w:val="007257BC"/>
    <w:rsid w:val="0072688C"/>
    <w:rsid w:val="0072799A"/>
    <w:rsid w:val="00731559"/>
    <w:rsid w:val="007316E7"/>
    <w:rsid w:val="00731876"/>
    <w:rsid w:val="007319C7"/>
    <w:rsid w:val="00731CF3"/>
    <w:rsid w:val="00731EE8"/>
    <w:rsid w:val="007335A3"/>
    <w:rsid w:val="00734504"/>
    <w:rsid w:val="00735035"/>
    <w:rsid w:val="007353AF"/>
    <w:rsid w:val="007366FD"/>
    <w:rsid w:val="00737440"/>
    <w:rsid w:val="0074163B"/>
    <w:rsid w:val="0074165B"/>
    <w:rsid w:val="00742233"/>
    <w:rsid w:val="007427F4"/>
    <w:rsid w:val="00743B8B"/>
    <w:rsid w:val="00744831"/>
    <w:rsid w:val="0074599C"/>
    <w:rsid w:val="00745DBC"/>
    <w:rsid w:val="00746CBD"/>
    <w:rsid w:val="00747375"/>
    <w:rsid w:val="00750400"/>
    <w:rsid w:val="00750FD1"/>
    <w:rsid w:val="0075162A"/>
    <w:rsid w:val="007518CE"/>
    <w:rsid w:val="0075251A"/>
    <w:rsid w:val="0075340D"/>
    <w:rsid w:val="00753936"/>
    <w:rsid w:val="007552AB"/>
    <w:rsid w:val="00755936"/>
    <w:rsid w:val="00757BCD"/>
    <w:rsid w:val="0076031C"/>
    <w:rsid w:val="007620F3"/>
    <w:rsid w:val="00762C43"/>
    <w:rsid w:val="00762D58"/>
    <w:rsid w:val="00763B8C"/>
    <w:rsid w:val="00763E17"/>
    <w:rsid w:val="00764B72"/>
    <w:rsid w:val="00765194"/>
    <w:rsid w:val="00765E2C"/>
    <w:rsid w:val="007671CE"/>
    <w:rsid w:val="00767E1A"/>
    <w:rsid w:val="00770358"/>
    <w:rsid w:val="00770A35"/>
    <w:rsid w:val="00770D58"/>
    <w:rsid w:val="0077165B"/>
    <w:rsid w:val="0077177D"/>
    <w:rsid w:val="00772566"/>
    <w:rsid w:val="00773049"/>
    <w:rsid w:val="0077330B"/>
    <w:rsid w:val="00774DBF"/>
    <w:rsid w:val="00775556"/>
    <w:rsid w:val="00775763"/>
    <w:rsid w:val="0077646B"/>
    <w:rsid w:val="00776577"/>
    <w:rsid w:val="00777176"/>
    <w:rsid w:val="00777CC2"/>
    <w:rsid w:val="00781372"/>
    <w:rsid w:val="00781AB7"/>
    <w:rsid w:val="00783104"/>
    <w:rsid w:val="0078310B"/>
    <w:rsid w:val="00784A8B"/>
    <w:rsid w:val="0078587B"/>
    <w:rsid w:val="00786B3C"/>
    <w:rsid w:val="00786C09"/>
    <w:rsid w:val="00787721"/>
    <w:rsid w:val="00791BED"/>
    <w:rsid w:val="00791D5E"/>
    <w:rsid w:val="007947FF"/>
    <w:rsid w:val="0079615F"/>
    <w:rsid w:val="0079618D"/>
    <w:rsid w:val="007962AA"/>
    <w:rsid w:val="007A094B"/>
    <w:rsid w:val="007A15A4"/>
    <w:rsid w:val="007A1795"/>
    <w:rsid w:val="007A23FC"/>
    <w:rsid w:val="007A3081"/>
    <w:rsid w:val="007A42D2"/>
    <w:rsid w:val="007A4886"/>
    <w:rsid w:val="007A6735"/>
    <w:rsid w:val="007A7DD6"/>
    <w:rsid w:val="007B16D3"/>
    <w:rsid w:val="007B18F8"/>
    <w:rsid w:val="007B2083"/>
    <w:rsid w:val="007B2CA7"/>
    <w:rsid w:val="007B3505"/>
    <w:rsid w:val="007C02D4"/>
    <w:rsid w:val="007C108B"/>
    <w:rsid w:val="007C176C"/>
    <w:rsid w:val="007C1DB5"/>
    <w:rsid w:val="007C2A30"/>
    <w:rsid w:val="007C31C2"/>
    <w:rsid w:val="007C6520"/>
    <w:rsid w:val="007C68C0"/>
    <w:rsid w:val="007D0D90"/>
    <w:rsid w:val="007D42CF"/>
    <w:rsid w:val="007D580E"/>
    <w:rsid w:val="007D6380"/>
    <w:rsid w:val="007D69CE"/>
    <w:rsid w:val="007E0412"/>
    <w:rsid w:val="007E0837"/>
    <w:rsid w:val="007E164D"/>
    <w:rsid w:val="007E1D1A"/>
    <w:rsid w:val="007E2FC2"/>
    <w:rsid w:val="007E41F8"/>
    <w:rsid w:val="007E555A"/>
    <w:rsid w:val="007E6B20"/>
    <w:rsid w:val="007F3692"/>
    <w:rsid w:val="007F38AC"/>
    <w:rsid w:val="007F6BDB"/>
    <w:rsid w:val="007F6F34"/>
    <w:rsid w:val="008001FD"/>
    <w:rsid w:val="00800293"/>
    <w:rsid w:val="00801CD9"/>
    <w:rsid w:val="0080224A"/>
    <w:rsid w:val="00803BC6"/>
    <w:rsid w:val="00804085"/>
    <w:rsid w:val="008044DC"/>
    <w:rsid w:val="00805093"/>
    <w:rsid w:val="00806051"/>
    <w:rsid w:val="00806852"/>
    <w:rsid w:val="008070A1"/>
    <w:rsid w:val="00807D78"/>
    <w:rsid w:val="00810003"/>
    <w:rsid w:val="008107FB"/>
    <w:rsid w:val="0081205C"/>
    <w:rsid w:val="008126B4"/>
    <w:rsid w:val="008126FD"/>
    <w:rsid w:val="008139C0"/>
    <w:rsid w:val="00815FBD"/>
    <w:rsid w:val="00820116"/>
    <w:rsid w:val="00820389"/>
    <w:rsid w:val="00820467"/>
    <w:rsid w:val="008224C4"/>
    <w:rsid w:val="00822698"/>
    <w:rsid w:val="00823676"/>
    <w:rsid w:val="00824682"/>
    <w:rsid w:val="008249E0"/>
    <w:rsid w:val="00824C93"/>
    <w:rsid w:val="008250A8"/>
    <w:rsid w:val="00825EA0"/>
    <w:rsid w:val="00826009"/>
    <w:rsid w:val="00826959"/>
    <w:rsid w:val="0083127A"/>
    <w:rsid w:val="008319C9"/>
    <w:rsid w:val="00832011"/>
    <w:rsid w:val="0083237E"/>
    <w:rsid w:val="00832709"/>
    <w:rsid w:val="00834D56"/>
    <w:rsid w:val="008404C1"/>
    <w:rsid w:val="008410C8"/>
    <w:rsid w:val="00841285"/>
    <w:rsid w:val="00841833"/>
    <w:rsid w:val="0084184B"/>
    <w:rsid w:val="00841F1A"/>
    <w:rsid w:val="008443DD"/>
    <w:rsid w:val="008452C8"/>
    <w:rsid w:val="00846759"/>
    <w:rsid w:val="008509D6"/>
    <w:rsid w:val="0085104E"/>
    <w:rsid w:val="008517C9"/>
    <w:rsid w:val="00852C69"/>
    <w:rsid w:val="00853385"/>
    <w:rsid w:val="008535A2"/>
    <w:rsid w:val="00853DBD"/>
    <w:rsid w:val="0085417C"/>
    <w:rsid w:val="0085425E"/>
    <w:rsid w:val="00854EA9"/>
    <w:rsid w:val="008562D5"/>
    <w:rsid w:val="008579B6"/>
    <w:rsid w:val="00857E2B"/>
    <w:rsid w:val="00860BD2"/>
    <w:rsid w:val="00861820"/>
    <w:rsid w:val="008621F3"/>
    <w:rsid w:val="00863FD7"/>
    <w:rsid w:val="008642C8"/>
    <w:rsid w:val="00864C05"/>
    <w:rsid w:val="0086564D"/>
    <w:rsid w:val="00866193"/>
    <w:rsid w:val="00866362"/>
    <w:rsid w:val="008665BC"/>
    <w:rsid w:val="00866655"/>
    <w:rsid w:val="0086742F"/>
    <w:rsid w:val="008717A5"/>
    <w:rsid w:val="0087192B"/>
    <w:rsid w:val="00871DE4"/>
    <w:rsid w:val="0087287A"/>
    <w:rsid w:val="00872A42"/>
    <w:rsid w:val="008740E4"/>
    <w:rsid w:val="00874883"/>
    <w:rsid w:val="00874EB6"/>
    <w:rsid w:val="008750A4"/>
    <w:rsid w:val="008755F8"/>
    <w:rsid w:val="0087562F"/>
    <w:rsid w:val="00875634"/>
    <w:rsid w:val="00875A09"/>
    <w:rsid w:val="00876FA9"/>
    <w:rsid w:val="0087729B"/>
    <w:rsid w:val="0087791B"/>
    <w:rsid w:val="00881D77"/>
    <w:rsid w:val="0088219F"/>
    <w:rsid w:val="00882D42"/>
    <w:rsid w:val="00882F73"/>
    <w:rsid w:val="008832C0"/>
    <w:rsid w:val="00883312"/>
    <w:rsid w:val="00883DD3"/>
    <w:rsid w:val="00883E72"/>
    <w:rsid w:val="008855BD"/>
    <w:rsid w:val="0088620E"/>
    <w:rsid w:val="008862A8"/>
    <w:rsid w:val="00886504"/>
    <w:rsid w:val="00887627"/>
    <w:rsid w:val="00887B8A"/>
    <w:rsid w:val="00890962"/>
    <w:rsid w:val="00890CC7"/>
    <w:rsid w:val="00891EB6"/>
    <w:rsid w:val="008927A8"/>
    <w:rsid w:val="00893E45"/>
    <w:rsid w:val="008945E4"/>
    <w:rsid w:val="00895945"/>
    <w:rsid w:val="0089626E"/>
    <w:rsid w:val="0089662F"/>
    <w:rsid w:val="00897782"/>
    <w:rsid w:val="008A00BA"/>
    <w:rsid w:val="008A0771"/>
    <w:rsid w:val="008A0BFB"/>
    <w:rsid w:val="008A2357"/>
    <w:rsid w:val="008A2642"/>
    <w:rsid w:val="008A3221"/>
    <w:rsid w:val="008A404F"/>
    <w:rsid w:val="008A4294"/>
    <w:rsid w:val="008A45BD"/>
    <w:rsid w:val="008A465A"/>
    <w:rsid w:val="008B18E7"/>
    <w:rsid w:val="008B2DD5"/>
    <w:rsid w:val="008B3075"/>
    <w:rsid w:val="008B4776"/>
    <w:rsid w:val="008B48CC"/>
    <w:rsid w:val="008B547A"/>
    <w:rsid w:val="008B6828"/>
    <w:rsid w:val="008B7FD4"/>
    <w:rsid w:val="008C0B69"/>
    <w:rsid w:val="008C1256"/>
    <w:rsid w:val="008C1B9F"/>
    <w:rsid w:val="008C2803"/>
    <w:rsid w:val="008C2D67"/>
    <w:rsid w:val="008C502C"/>
    <w:rsid w:val="008C6752"/>
    <w:rsid w:val="008C6A83"/>
    <w:rsid w:val="008D18C6"/>
    <w:rsid w:val="008D1C40"/>
    <w:rsid w:val="008D2B71"/>
    <w:rsid w:val="008D2CD9"/>
    <w:rsid w:val="008D476B"/>
    <w:rsid w:val="008E044F"/>
    <w:rsid w:val="008E0B49"/>
    <w:rsid w:val="008E20B5"/>
    <w:rsid w:val="008E21AD"/>
    <w:rsid w:val="008E26D2"/>
    <w:rsid w:val="008E3BEE"/>
    <w:rsid w:val="008E4E9D"/>
    <w:rsid w:val="008E534C"/>
    <w:rsid w:val="008E5891"/>
    <w:rsid w:val="008E6042"/>
    <w:rsid w:val="008E6086"/>
    <w:rsid w:val="008E6674"/>
    <w:rsid w:val="008F0276"/>
    <w:rsid w:val="008F08C9"/>
    <w:rsid w:val="008F20D0"/>
    <w:rsid w:val="008F3BAF"/>
    <w:rsid w:val="008F3C6F"/>
    <w:rsid w:val="008F419E"/>
    <w:rsid w:val="008F550E"/>
    <w:rsid w:val="008F5EB3"/>
    <w:rsid w:val="008F66F4"/>
    <w:rsid w:val="008F68E6"/>
    <w:rsid w:val="008F6A1F"/>
    <w:rsid w:val="008F73FE"/>
    <w:rsid w:val="0090284D"/>
    <w:rsid w:val="00903717"/>
    <w:rsid w:val="00904056"/>
    <w:rsid w:val="00905558"/>
    <w:rsid w:val="00906156"/>
    <w:rsid w:val="0090620B"/>
    <w:rsid w:val="0090639D"/>
    <w:rsid w:val="009067AB"/>
    <w:rsid w:val="009078BF"/>
    <w:rsid w:val="00907FA2"/>
    <w:rsid w:val="009107C6"/>
    <w:rsid w:val="0091099C"/>
    <w:rsid w:val="009113F8"/>
    <w:rsid w:val="00911B8A"/>
    <w:rsid w:val="00911D2B"/>
    <w:rsid w:val="00912666"/>
    <w:rsid w:val="0091275F"/>
    <w:rsid w:val="00912912"/>
    <w:rsid w:val="009154A7"/>
    <w:rsid w:val="00915A5D"/>
    <w:rsid w:val="00916BA9"/>
    <w:rsid w:val="00917C23"/>
    <w:rsid w:val="00920666"/>
    <w:rsid w:val="009212BB"/>
    <w:rsid w:val="00921F15"/>
    <w:rsid w:val="00924055"/>
    <w:rsid w:val="0092417F"/>
    <w:rsid w:val="009249C6"/>
    <w:rsid w:val="00924EEC"/>
    <w:rsid w:val="00930C99"/>
    <w:rsid w:val="00930CDC"/>
    <w:rsid w:val="00932E84"/>
    <w:rsid w:val="0093388D"/>
    <w:rsid w:val="009357B0"/>
    <w:rsid w:val="009365CF"/>
    <w:rsid w:val="0093733D"/>
    <w:rsid w:val="00940B8A"/>
    <w:rsid w:val="009412A0"/>
    <w:rsid w:val="009414A3"/>
    <w:rsid w:val="00941C0E"/>
    <w:rsid w:val="00941CCC"/>
    <w:rsid w:val="0094278A"/>
    <w:rsid w:val="00942D81"/>
    <w:rsid w:val="00942E42"/>
    <w:rsid w:val="009435C4"/>
    <w:rsid w:val="00945802"/>
    <w:rsid w:val="009466C4"/>
    <w:rsid w:val="00946959"/>
    <w:rsid w:val="00946B52"/>
    <w:rsid w:val="009473A9"/>
    <w:rsid w:val="0094745D"/>
    <w:rsid w:val="009517FB"/>
    <w:rsid w:val="00952656"/>
    <w:rsid w:val="009531BC"/>
    <w:rsid w:val="00954133"/>
    <w:rsid w:val="009548E7"/>
    <w:rsid w:val="009574F4"/>
    <w:rsid w:val="0095794C"/>
    <w:rsid w:val="00961B7B"/>
    <w:rsid w:val="00961CB0"/>
    <w:rsid w:val="00961E69"/>
    <w:rsid w:val="0096209F"/>
    <w:rsid w:val="009645A5"/>
    <w:rsid w:val="0096472E"/>
    <w:rsid w:val="00970AC6"/>
    <w:rsid w:val="0097565D"/>
    <w:rsid w:val="00977882"/>
    <w:rsid w:val="00977B6C"/>
    <w:rsid w:val="0098041B"/>
    <w:rsid w:val="00981863"/>
    <w:rsid w:val="00981E23"/>
    <w:rsid w:val="009821F4"/>
    <w:rsid w:val="00982AEF"/>
    <w:rsid w:val="00983CF0"/>
    <w:rsid w:val="00985957"/>
    <w:rsid w:val="00986573"/>
    <w:rsid w:val="00986B71"/>
    <w:rsid w:val="00986E39"/>
    <w:rsid w:val="0098796F"/>
    <w:rsid w:val="00987E73"/>
    <w:rsid w:val="009907E8"/>
    <w:rsid w:val="00991695"/>
    <w:rsid w:val="00991B75"/>
    <w:rsid w:val="00994243"/>
    <w:rsid w:val="0099460A"/>
    <w:rsid w:val="0099489A"/>
    <w:rsid w:val="009A01EB"/>
    <w:rsid w:val="009A0AB5"/>
    <w:rsid w:val="009A21D0"/>
    <w:rsid w:val="009A332A"/>
    <w:rsid w:val="009A64BC"/>
    <w:rsid w:val="009A6961"/>
    <w:rsid w:val="009A7D2A"/>
    <w:rsid w:val="009A7D4D"/>
    <w:rsid w:val="009B512D"/>
    <w:rsid w:val="009B56B4"/>
    <w:rsid w:val="009B7226"/>
    <w:rsid w:val="009B7803"/>
    <w:rsid w:val="009C0410"/>
    <w:rsid w:val="009C0DB0"/>
    <w:rsid w:val="009C2DA1"/>
    <w:rsid w:val="009C5C6B"/>
    <w:rsid w:val="009C6175"/>
    <w:rsid w:val="009C6F40"/>
    <w:rsid w:val="009C769C"/>
    <w:rsid w:val="009D0D23"/>
    <w:rsid w:val="009D1F31"/>
    <w:rsid w:val="009D329A"/>
    <w:rsid w:val="009D3E2C"/>
    <w:rsid w:val="009D4448"/>
    <w:rsid w:val="009D5086"/>
    <w:rsid w:val="009D57A5"/>
    <w:rsid w:val="009D6577"/>
    <w:rsid w:val="009D6D3C"/>
    <w:rsid w:val="009E03FA"/>
    <w:rsid w:val="009E0974"/>
    <w:rsid w:val="009E24B5"/>
    <w:rsid w:val="009E3604"/>
    <w:rsid w:val="009E423D"/>
    <w:rsid w:val="009E5893"/>
    <w:rsid w:val="009E5F56"/>
    <w:rsid w:val="009F01E1"/>
    <w:rsid w:val="009F088E"/>
    <w:rsid w:val="009F127B"/>
    <w:rsid w:val="009F1B1D"/>
    <w:rsid w:val="009F2D5A"/>
    <w:rsid w:val="009F458E"/>
    <w:rsid w:val="009F4BE7"/>
    <w:rsid w:val="009F70F5"/>
    <w:rsid w:val="00A0016C"/>
    <w:rsid w:val="00A00265"/>
    <w:rsid w:val="00A005A9"/>
    <w:rsid w:val="00A01527"/>
    <w:rsid w:val="00A026E3"/>
    <w:rsid w:val="00A0335E"/>
    <w:rsid w:val="00A034A3"/>
    <w:rsid w:val="00A041DC"/>
    <w:rsid w:val="00A0465D"/>
    <w:rsid w:val="00A04AF3"/>
    <w:rsid w:val="00A06472"/>
    <w:rsid w:val="00A06A30"/>
    <w:rsid w:val="00A06EE3"/>
    <w:rsid w:val="00A10DA6"/>
    <w:rsid w:val="00A111D6"/>
    <w:rsid w:val="00A11609"/>
    <w:rsid w:val="00A11DE9"/>
    <w:rsid w:val="00A1288B"/>
    <w:rsid w:val="00A14249"/>
    <w:rsid w:val="00A14E2E"/>
    <w:rsid w:val="00A1535F"/>
    <w:rsid w:val="00A1571F"/>
    <w:rsid w:val="00A15A3A"/>
    <w:rsid w:val="00A15B95"/>
    <w:rsid w:val="00A160A9"/>
    <w:rsid w:val="00A16F07"/>
    <w:rsid w:val="00A175CD"/>
    <w:rsid w:val="00A21263"/>
    <w:rsid w:val="00A2180D"/>
    <w:rsid w:val="00A22255"/>
    <w:rsid w:val="00A22B81"/>
    <w:rsid w:val="00A23869"/>
    <w:rsid w:val="00A23FC5"/>
    <w:rsid w:val="00A247D0"/>
    <w:rsid w:val="00A25187"/>
    <w:rsid w:val="00A25EDC"/>
    <w:rsid w:val="00A275BE"/>
    <w:rsid w:val="00A27A1A"/>
    <w:rsid w:val="00A27C8F"/>
    <w:rsid w:val="00A31AC0"/>
    <w:rsid w:val="00A31E53"/>
    <w:rsid w:val="00A32A33"/>
    <w:rsid w:val="00A32E1A"/>
    <w:rsid w:val="00A334A7"/>
    <w:rsid w:val="00A34277"/>
    <w:rsid w:val="00A345EB"/>
    <w:rsid w:val="00A34C52"/>
    <w:rsid w:val="00A34CFE"/>
    <w:rsid w:val="00A357D8"/>
    <w:rsid w:val="00A35EBF"/>
    <w:rsid w:val="00A36333"/>
    <w:rsid w:val="00A37182"/>
    <w:rsid w:val="00A408F6"/>
    <w:rsid w:val="00A4096C"/>
    <w:rsid w:val="00A40B1D"/>
    <w:rsid w:val="00A419D9"/>
    <w:rsid w:val="00A42F9F"/>
    <w:rsid w:val="00A43A65"/>
    <w:rsid w:val="00A4477A"/>
    <w:rsid w:val="00A44E4D"/>
    <w:rsid w:val="00A455F2"/>
    <w:rsid w:val="00A45899"/>
    <w:rsid w:val="00A45CEB"/>
    <w:rsid w:val="00A46CA2"/>
    <w:rsid w:val="00A47AB8"/>
    <w:rsid w:val="00A50166"/>
    <w:rsid w:val="00A506A4"/>
    <w:rsid w:val="00A515E4"/>
    <w:rsid w:val="00A51BA4"/>
    <w:rsid w:val="00A51F1B"/>
    <w:rsid w:val="00A547E6"/>
    <w:rsid w:val="00A55124"/>
    <w:rsid w:val="00A56DF1"/>
    <w:rsid w:val="00A57601"/>
    <w:rsid w:val="00A5784E"/>
    <w:rsid w:val="00A60317"/>
    <w:rsid w:val="00A6241D"/>
    <w:rsid w:val="00A62FB8"/>
    <w:rsid w:val="00A63C5E"/>
    <w:rsid w:val="00A6447C"/>
    <w:rsid w:val="00A674FC"/>
    <w:rsid w:val="00A675C8"/>
    <w:rsid w:val="00A67900"/>
    <w:rsid w:val="00A67DE4"/>
    <w:rsid w:val="00A67F33"/>
    <w:rsid w:val="00A70FFB"/>
    <w:rsid w:val="00A724B0"/>
    <w:rsid w:val="00A724CC"/>
    <w:rsid w:val="00A726D2"/>
    <w:rsid w:val="00A72B94"/>
    <w:rsid w:val="00A735AF"/>
    <w:rsid w:val="00A739CA"/>
    <w:rsid w:val="00A74162"/>
    <w:rsid w:val="00A764C4"/>
    <w:rsid w:val="00A775C9"/>
    <w:rsid w:val="00A80DAF"/>
    <w:rsid w:val="00A82637"/>
    <w:rsid w:val="00A82BE0"/>
    <w:rsid w:val="00A84234"/>
    <w:rsid w:val="00A8428A"/>
    <w:rsid w:val="00A84CF9"/>
    <w:rsid w:val="00A86CDD"/>
    <w:rsid w:val="00A91F75"/>
    <w:rsid w:val="00A92D88"/>
    <w:rsid w:val="00A938A8"/>
    <w:rsid w:val="00A938FB"/>
    <w:rsid w:val="00A93A47"/>
    <w:rsid w:val="00A93C9A"/>
    <w:rsid w:val="00A95886"/>
    <w:rsid w:val="00A96699"/>
    <w:rsid w:val="00A967E2"/>
    <w:rsid w:val="00A96EB7"/>
    <w:rsid w:val="00A978AF"/>
    <w:rsid w:val="00AA07D1"/>
    <w:rsid w:val="00AA11AE"/>
    <w:rsid w:val="00AA188B"/>
    <w:rsid w:val="00AA271F"/>
    <w:rsid w:val="00AA321C"/>
    <w:rsid w:val="00AA335E"/>
    <w:rsid w:val="00AA437D"/>
    <w:rsid w:val="00AA4E19"/>
    <w:rsid w:val="00AA5FC8"/>
    <w:rsid w:val="00AA604B"/>
    <w:rsid w:val="00AA60DA"/>
    <w:rsid w:val="00AA659A"/>
    <w:rsid w:val="00AA6FCF"/>
    <w:rsid w:val="00AA7A33"/>
    <w:rsid w:val="00AA7C33"/>
    <w:rsid w:val="00AB16EE"/>
    <w:rsid w:val="00AB1C45"/>
    <w:rsid w:val="00AB34C0"/>
    <w:rsid w:val="00AB3BF4"/>
    <w:rsid w:val="00AB40D5"/>
    <w:rsid w:val="00AB4F45"/>
    <w:rsid w:val="00AB51BA"/>
    <w:rsid w:val="00AB5690"/>
    <w:rsid w:val="00AC07F0"/>
    <w:rsid w:val="00AC0863"/>
    <w:rsid w:val="00AC15C8"/>
    <w:rsid w:val="00AC34E0"/>
    <w:rsid w:val="00AC37E5"/>
    <w:rsid w:val="00AC4229"/>
    <w:rsid w:val="00AC53EA"/>
    <w:rsid w:val="00AC69BE"/>
    <w:rsid w:val="00AC78E3"/>
    <w:rsid w:val="00AC7E52"/>
    <w:rsid w:val="00AD0302"/>
    <w:rsid w:val="00AD08A5"/>
    <w:rsid w:val="00AD1AD3"/>
    <w:rsid w:val="00AD22E1"/>
    <w:rsid w:val="00AD3B69"/>
    <w:rsid w:val="00AD3F6A"/>
    <w:rsid w:val="00AD48C7"/>
    <w:rsid w:val="00AD5639"/>
    <w:rsid w:val="00AD6363"/>
    <w:rsid w:val="00AD6BFC"/>
    <w:rsid w:val="00AD7BD2"/>
    <w:rsid w:val="00AD7C64"/>
    <w:rsid w:val="00AD7FF6"/>
    <w:rsid w:val="00AE10DE"/>
    <w:rsid w:val="00AE18F1"/>
    <w:rsid w:val="00AE2AC8"/>
    <w:rsid w:val="00AE2EBF"/>
    <w:rsid w:val="00AE3C80"/>
    <w:rsid w:val="00AE6602"/>
    <w:rsid w:val="00AE6DEA"/>
    <w:rsid w:val="00AE7A97"/>
    <w:rsid w:val="00AE7D78"/>
    <w:rsid w:val="00AF083F"/>
    <w:rsid w:val="00AF1647"/>
    <w:rsid w:val="00AF3D39"/>
    <w:rsid w:val="00AF54B9"/>
    <w:rsid w:val="00AF58AB"/>
    <w:rsid w:val="00AF6A55"/>
    <w:rsid w:val="00AF6C50"/>
    <w:rsid w:val="00AF6E86"/>
    <w:rsid w:val="00AF72DA"/>
    <w:rsid w:val="00B0015D"/>
    <w:rsid w:val="00B0028C"/>
    <w:rsid w:val="00B00704"/>
    <w:rsid w:val="00B04429"/>
    <w:rsid w:val="00B06186"/>
    <w:rsid w:val="00B0621A"/>
    <w:rsid w:val="00B06334"/>
    <w:rsid w:val="00B06EED"/>
    <w:rsid w:val="00B10E01"/>
    <w:rsid w:val="00B11393"/>
    <w:rsid w:val="00B120CF"/>
    <w:rsid w:val="00B12199"/>
    <w:rsid w:val="00B12359"/>
    <w:rsid w:val="00B146A3"/>
    <w:rsid w:val="00B15872"/>
    <w:rsid w:val="00B17062"/>
    <w:rsid w:val="00B21F55"/>
    <w:rsid w:val="00B261D4"/>
    <w:rsid w:val="00B26468"/>
    <w:rsid w:val="00B27BF3"/>
    <w:rsid w:val="00B303A6"/>
    <w:rsid w:val="00B31CF7"/>
    <w:rsid w:val="00B32A3D"/>
    <w:rsid w:val="00B33FE6"/>
    <w:rsid w:val="00B34485"/>
    <w:rsid w:val="00B34FED"/>
    <w:rsid w:val="00B3794D"/>
    <w:rsid w:val="00B37DFA"/>
    <w:rsid w:val="00B43244"/>
    <w:rsid w:val="00B43509"/>
    <w:rsid w:val="00B435D8"/>
    <w:rsid w:val="00B469A5"/>
    <w:rsid w:val="00B479CC"/>
    <w:rsid w:val="00B502B9"/>
    <w:rsid w:val="00B50ECF"/>
    <w:rsid w:val="00B51730"/>
    <w:rsid w:val="00B54F0B"/>
    <w:rsid w:val="00B55C39"/>
    <w:rsid w:val="00B55E7A"/>
    <w:rsid w:val="00B57FB3"/>
    <w:rsid w:val="00B60A9B"/>
    <w:rsid w:val="00B615D8"/>
    <w:rsid w:val="00B62564"/>
    <w:rsid w:val="00B62AD4"/>
    <w:rsid w:val="00B62FEA"/>
    <w:rsid w:val="00B65692"/>
    <w:rsid w:val="00B659F0"/>
    <w:rsid w:val="00B65FE7"/>
    <w:rsid w:val="00B7125B"/>
    <w:rsid w:val="00B715C7"/>
    <w:rsid w:val="00B7238A"/>
    <w:rsid w:val="00B72816"/>
    <w:rsid w:val="00B72A81"/>
    <w:rsid w:val="00B72BF3"/>
    <w:rsid w:val="00B73D04"/>
    <w:rsid w:val="00B7457A"/>
    <w:rsid w:val="00B75941"/>
    <w:rsid w:val="00B81939"/>
    <w:rsid w:val="00B8242E"/>
    <w:rsid w:val="00B84664"/>
    <w:rsid w:val="00B8585F"/>
    <w:rsid w:val="00B85CE1"/>
    <w:rsid w:val="00B878AF"/>
    <w:rsid w:val="00B87C1A"/>
    <w:rsid w:val="00B87F51"/>
    <w:rsid w:val="00B87FF0"/>
    <w:rsid w:val="00B90C8D"/>
    <w:rsid w:val="00B91476"/>
    <w:rsid w:val="00B919AA"/>
    <w:rsid w:val="00B927E7"/>
    <w:rsid w:val="00B93767"/>
    <w:rsid w:val="00B9406B"/>
    <w:rsid w:val="00B94C6F"/>
    <w:rsid w:val="00B97155"/>
    <w:rsid w:val="00B979EF"/>
    <w:rsid w:val="00B97ED4"/>
    <w:rsid w:val="00BA1747"/>
    <w:rsid w:val="00BA21A5"/>
    <w:rsid w:val="00BA53FF"/>
    <w:rsid w:val="00BA5E80"/>
    <w:rsid w:val="00BA68E0"/>
    <w:rsid w:val="00BA70A6"/>
    <w:rsid w:val="00BB0AC4"/>
    <w:rsid w:val="00BB0E57"/>
    <w:rsid w:val="00BB139C"/>
    <w:rsid w:val="00BB1623"/>
    <w:rsid w:val="00BB20C5"/>
    <w:rsid w:val="00BB2264"/>
    <w:rsid w:val="00BB312C"/>
    <w:rsid w:val="00BB4DD6"/>
    <w:rsid w:val="00BB57F9"/>
    <w:rsid w:val="00BB5A90"/>
    <w:rsid w:val="00BB6379"/>
    <w:rsid w:val="00BB6708"/>
    <w:rsid w:val="00BB71E1"/>
    <w:rsid w:val="00BC0116"/>
    <w:rsid w:val="00BC126F"/>
    <w:rsid w:val="00BC16D5"/>
    <w:rsid w:val="00BC1B65"/>
    <w:rsid w:val="00BC3305"/>
    <w:rsid w:val="00BC3668"/>
    <w:rsid w:val="00BC3BF8"/>
    <w:rsid w:val="00BC4836"/>
    <w:rsid w:val="00BC549B"/>
    <w:rsid w:val="00BC5535"/>
    <w:rsid w:val="00BC5887"/>
    <w:rsid w:val="00BC61AE"/>
    <w:rsid w:val="00BC718A"/>
    <w:rsid w:val="00BC785A"/>
    <w:rsid w:val="00BC79E6"/>
    <w:rsid w:val="00BD01C6"/>
    <w:rsid w:val="00BD059B"/>
    <w:rsid w:val="00BD2BAC"/>
    <w:rsid w:val="00BD2DD6"/>
    <w:rsid w:val="00BD476D"/>
    <w:rsid w:val="00BD4E14"/>
    <w:rsid w:val="00BD53F2"/>
    <w:rsid w:val="00BD5CC7"/>
    <w:rsid w:val="00BD5DC3"/>
    <w:rsid w:val="00BE0463"/>
    <w:rsid w:val="00BE0576"/>
    <w:rsid w:val="00BE094B"/>
    <w:rsid w:val="00BE0A26"/>
    <w:rsid w:val="00BE1055"/>
    <w:rsid w:val="00BE14B3"/>
    <w:rsid w:val="00BE27DB"/>
    <w:rsid w:val="00BE2D45"/>
    <w:rsid w:val="00BE3031"/>
    <w:rsid w:val="00BE526C"/>
    <w:rsid w:val="00BE5CBB"/>
    <w:rsid w:val="00BE5DA3"/>
    <w:rsid w:val="00BE6D75"/>
    <w:rsid w:val="00BE717E"/>
    <w:rsid w:val="00BE727B"/>
    <w:rsid w:val="00BE79AA"/>
    <w:rsid w:val="00BF1384"/>
    <w:rsid w:val="00BF1455"/>
    <w:rsid w:val="00BF1CC4"/>
    <w:rsid w:val="00BF1D23"/>
    <w:rsid w:val="00BF3674"/>
    <w:rsid w:val="00BF3FEC"/>
    <w:rsid w:val="00BF589C"/>
    <w:rsid w:val="00BF5F71"/>
    <w:rsid w:val="00BF6E67"/>
    <w:rsid w:val="00BF702C"/>
    <w:rsid w:val="00BF7B7C"/>
    <w:rsid w:val="00C00C2E"/>
    <w:rsid w:val="00C010AD"/>
    <w:rsid w:val="00C027CE"/>
    <w:rsid w:val="00C050FD"/>
    <w:rsid w:val="00C07008"/>
    <w:rsid w:val="00C1163A"/>
    <w:rsid w:val="00C12E5F"/>
    <w:rsid w:val="00C13A55"/>
    <w:rsid w:val="00C15563"/>
    <w:rsid w:val="00C17B02"/>
    <w:rsid w:val="00C2070A"/>
    <w:rsid w:val="00C21C55"/>
    <w:rsid w:val="00C22326"/>
    <w:rsid w:val="00C2258C"/>
    <w:rsid w:val="00C2484F"/>
    <w:rsid w:val="00C24B1B"/>
    <w:rsid w:val="00C252F9"/>
    <w:rsid w:val="00C26CCA"/>
    <w:rsid w:val="00C31CEB"/>
    <w:rsid w:val="00C334C5"/>
    <w:rsid w:val="00C33B42"/>
    <w:rsid w:val="00C33DE8"/>
    <w:rsid w:val="00C348B0"/>
    <w:rsid w:val="00C3550E"/>
    <w:rsid w:val="00C35760"/>
    <w:rsid w:val="00C35C1F"/>
    <w:rsid w:val="00C3637E"/>
    <w:rsid w:val="00C364C4"/>
    <w:rsid w:val="00C405E1"/>
    <w:rsid w:val="00C420E7"/>
    <w:rsid w:val="00C44350"/>
    <w:rsid w:val="00C466FE"/>
    <w:rsid w:val="00C46EAE"/>
    <w:rsid w:val="00C47D54"/>
    <w:rsid w:val="00C5117C"/>
    <w:rsid w:val="00C51521"/>
    <w:rsid w:val="00C51D3D"/>
    <w:rsid w:val="00C53E40"/>
    <w:rsid w:val="00C55522"/>
    <w:rsid w:val="00C55928"/>
    <w:rsid w:val="00C559FC"/>
    <w:rsid w:val="00C55C55"/>
    <w:rsid w:val="00C56EF5"/>
    <w:rsid w:val="00C573E1"/>
    <w:rsid w:val="00C60662"/>
    <w:rsid w:val="00C612D8"/>
    <w:rsid w:val="00C623C5"/>
    <w:rsid w:val="00C644C3"/>
    <w:rsid w:val="00C646FC"/>
    <w:rsid w:val="00C65DAA"/>
    <w:rsid w:val="00C65F6F"/>
    <w:rsid w:val="00C72DC9"/>
    <w:rsid w:val="00C7314D"/>
    <w:rsid w:val="00C73CD7"/>
    <w:rsid w:val="00C77A37"/>
    <w:rsid w:val="00C81043"/>
    <w:rsid w:val="00C85A6D"/>
    <w:rsid w:val="00C87B56"/>
    <w:rsid w:val="00C90081"/>
    <w:rsid w:val="00C912D0"/>
    <w:rsid w:val="00C91BD6"/>
    <w:rsid w:val="00C935D3"/>
    <w:rsid w:val="00C94197"/>
    <w:rsid w:val="00C94882"/>
    <w:rsid w:val="00C94EE6"/>
    <w:rsid w:val="00C95449"/>
    <w:rsid w:val="00C95D7A"/>
    <w:rsid w:val="00CA2826"/>
    <w:rsid w:val="00CA2953"/>
    <w:rsid w:val="00CA4216"/>
    <w:rsid w:val="00CA4D84"/>
    <w:rsid w:val="00CA5ABA"/>
    <w:rsid w:val="00CA75FF"/>
    <w:rsid w:val="00CB04F2"/>
    <w:rsid w:val="00CB210D"/>
    <w:rsid w:val="00CB27C4"/>
    <w:rsid w:val="00CB43B4"/>
    <w:rsid w:val="00CB45C6"/>
    <w:rsid w:val="00CB464C"/>
    <w:rsid w:val="00CB51F7"/>
    <w:rsid w:val="00CB54F5"/>
    <w:rsid w:val="00CB7225"/>
    <w:rsid w:val="00CB7817"/>
    <w:rsid w:val="00CB7A5E"/>
    <w:rsid w:val="00CC24FE"/>
    <w:rsid w:val="00CC2D1E"/>
    <w:rsid w:val="00CC3046"/>
    <w:rsid w:val="00CC3652"/>
    <w:rsid w:val="00CC38C9"/>
    <w:rsid w:val="00CC4272"/>
    <w:rsid w:val="00CC43E1"/>
    <w:rsid w:val="00CC50C8"/>
    <w:rsid w:val="00CC6A1A"/>
    <w:rsid w:val="00CC7582"/>
    <w:rsid w:val="00CC76D0"/>
    <w:rsid w:val="00CD0B99"/>
    <w:rsid w:val="00CD0BD5"/>
    <w:rsid w:val="00CD225E"/>
    <w:rsid w:val="00CD3A0C"/>
    <w:rsid w:val="00CD4327"/>
    <w:rsid w:val="00CD47C7"/>
    <w:rsid w:val="00CD48F0"/>
    <w:rsid w:val="00CD5159"/>
    <w:rsid w:val="00CD54FF"/>
    <w:rsid w:val="00CD62A5"/>
    <w:rsid w:val="00CD728B"/>
    <w:rsid w:val="00CE0B12"/>
    <w:rsid w:val="00CE0DA1"/>
    <w:rsid w:val="00CE0DE9"/>
    <w:rsid w:val="00CE5658"/>
    <w:rsid w:val="00CE5A23"/>
    <w:rsid w:val="00CE6D5B"/>
    <w:rsid w:val="00CE7213"/>
    <w:rsid w:val="00CE7A97"/>
    <w:rsid w:val="00CF02D2"/>
    <w:rsid w:val="00CF03AE"/>
    <w:rsid w:val="00CF0E81"/>
    <w:rsid w:val="00CF6402"/>
    <w:rsid w:val="00CF6FD8"/>
    <w:rsid w:val="00CF718C"/>
    <w:rsid w:val="00CF765E"/>
    <w:rsid w:val="00CF7BD4"/>
    <w:rsid w:val="00CF7D26"/>
    <w:rsid w:val="00D005AE"/>
    <w:rsid w:val="00D02A19"/>
    <w:rsid w:val="00D03046"/>
    <w:rsid w:val="00D03E54"/>
    <w:rsid w:val="00D04340"/>
    <w:rsid w:val="00D045B4"/>
    <w:rsid w:val="00D04DC8"/>
    <w:rsid w:val="00D05328"/>
    <w:rsid w:val="00D05FBD"/>
    <w:rsid w:val="00D069D6"/>
    <w:rsid w:val="00D07995"/>
    <w:rsid w:val="00D07AFD"/>
    <w:rsid w:val="00D1003F"/>
    <w:rsid w:val="00D11C0D"/>
    <w:rsid w:val="00D134E7"/>
    <w:rsid w:val="00D152A4"/>
    <w:rsid w:val="00D1588A"/>
    <w:rsid w:val="00D166DF"/>
    <w:rsid w:val="00D202AA"/>
    <w:rsid w:val="00D21DE3"/>
    <w:rsid w:val="00D22E32"/>
    <w:rsid w:val="00D2321F"/>
    <w:rsid w:val="00D24AB3"/>
    <w:rsid w:val="00D27BAF"/>
    <w:rsid w:val="00D27CE6"/>
    <w:rsid w:val="00D30C9F"/>
    <w:rsid w:val="00D30D24"/>
    <w:rsid w:val="00D31117"/>
    <w:rsid w:val="00D31C0A"/>
    <w:rsid w:val="00D32B9C"/>
    <w:rsid w:val="00D3354D"/>
    <w:rsid w:val="00D34A58"/>
    <w:rsid w:val="00D358CD"/>
    <w:rsid w:val="00D35B9F"/>
    <w:rsid w:val="00D367B4"/>
    <w:rsid w:val="00D36EA0"/>
    <w:rsid w:val="00D36F6C"/>
    <w:rsid w:val="00D406D0"/>
    <w:rsid w:val="00D416E5"/>
    <w:rsid w:val="00D41EF1"/>
    <w:rsid w:val="00D43B7A"/>
    <w:rsid w:val="00D457F7"/>
    <w:rsid w:val="00D46833"/>
    <w:rsid w:val="00D47B3D"/>
    <w:rsid w:val="00D50AC3"/>
    <w:rsid w:val="00D50D82"/>
    <w:rsid w:val="00D50DEB"/>
    <w:rsid w:val="00D5108D"/>
    <w:rsid w:val="00D51172"/>
    <w:rsid w:val="00D51EA8"/>
    <w:rsid w:val="00D5208E"/>
    <w:rsid w:val="00D521E5"/>
    <w:rsid w:val="00D52280"/>
    <w:rsid w:val="00D52322"/>
    <w:rsid w:val="00D526D5"/>
    <w:rsid w:val="00D52A4E"/>
    <w:rsid w:val="00D52BC4"/>
    <w:rsid w:val="00D53225"/>
    <w:rsid w:val="00D5385B"/>
    <w:rsid w:val="00D553E9"/>
    <w:rsid w:val="00D5565D"/>
    <w:rsid w:val="00D55698"/>
    <w:rsid w:val="00D560B9"/>
    <w:rsid w:val="00D57711"/>
    <w:rsid w:val="00D57D0F"/>
    <w:rsid w:val="00D57F26"/>
    <w:rsid w:val="00D603AA"/>
    <w:rsid w:val="00D60ED8"/>
    <w:rsid w:val="00D60F82"/>
    <w:rsid w:val="00D61677"/>
    <w:rsid w:val="00D6169D"/>
    <w:rsid w:val="00D618A5"/>
    <w:rsid w:val="00D61ECB"/>
    <w:rsid w:val="00D640A1"/>
    <w:rsid w:val="00D650D8"/>
    <w:rsid w:val="00D65588"/>
    <w:rsid w:val="00D6583E"/>
    <w:rsid w:val="00D66C92"/>
    <w:rsid w:val="00D66CF9"/>
    <w:rsid w:val="00D677DA"/>
    <w:rsid w:val="00D67B0D"/>
    <w:rsid w:val="00D67F03"/>
    <w:rsid w:val="00D67FA1"/>
    <w:rsid w:val="00D738E6"/>
    <w:rsid w:val="00D73BEB"/>
    <w:rsid w:val="00D741A0"/>
    <w:rsid w:val="00D743E6"/>
    <w:rsid w:val="00D7488B"/>
    <w:rsid w:val="00D74BA7"/>
    <w:rsid w:val="00D74D5F"/>
    <w:rsid w:val="00D74E37"/>
    <w:rsid w:val="00D77356"/>
    <w:rsid w:val="00D80F67"/>
    <w:rsid w:val="00D81765"/>
    <w:rsid w:val="00D82101"/>
    <w:rsid w:val="00D83EBF"/>
    <w:rsid w:val="00D85042"/>
    <w:rsid w:val="00D857B1"/>
    <w:rsid w:val="00D865CB"/>
    <w:rsid w:val="00D8667E"/>
    <w:rsid w:val="00D86D7A"/>
    <w:rsid w:val="00D90705"/>
    <w:rsid w:val="00D9111D"/>
    <w:rsid w:val="00D92467"/>
    <w:rsid w:val="00D94862"/>
    <w:rsid w:val="00D954A8"/>
    <w:rsid w:val="00D96572"/>
    <w:rsid w:val="00D967A6"/>
    <w:rsid w:val="00D968C8"/>
    <w:rsid w:val="00D97DC2"/>
    <w:rsid w:val="00DA038F"/>
    <w:rsid w:val="00DA0AB0"/>
    <w:rsid w:val="00DA13C9"/>
    <w:rsid w:val="00DA19C7"/>
    <w:rsid w:val="00DA1E6F"/>
    <w:rsid w:val="00DA3AF1"/>
    <w:rsid w:val="00DA5E74"/>
    <w:rsid w:val="00DA6419"/>
    <w:rsid w:val="00DA6943"/>
    <w:rsid w:val="00DA727C"/>
    <w:rsid w:val="00DA7CD0"/>
    <w:rsid w:val="00DB0ABF"/>
    <w:rsid w:val="00DB14C1"/>
    <w:rsid w:val="00DB62D4"/>
    <w:rsid w:val="00DB65D3"/>
    <w:rsid w:val="00DB68DF"/>
    <w:rsid w:val="00DB6A62"/>
    <w:rsid w:val="00DB7C7D"/>
    <w:rsid w:val="00DB7D97"/>
    <w:rsid w:val="00DC0A56"/>
    <w:rsid w:val="00DC18E2"/>
    <w:rsid w:val="00DC1A2E"/>
    <w:rsid w:val="00DC6B9F"/>
    <w:rsid w:val="00DC72DA"/>
    <w:rsid w:val="00DC7359"/>
    <w:rsid w:val="00DC73DE"/>
    <w:rsid w:val="00DD025F"/>
    <w:rsid w:val="00DD107B"/>
    <w:rsid w:val="00DD14DB"/>
    <w:rsid w:val="00DD188F"/>
    <w:rsid w:val="00DD2CC7"/>
    <w:rsid w:val="00DD3332"/>
    <w:rsid w:val="00DD33AE"/>
    <w:rsid w:val="00DD4736"/>
    <w:rsid w:val="00DD5FE1"/>
    <w:rsid w:val="00DD6D72"/>
    <w:rsid w:val="00DD766C"/>
    <w:rsid w:val="00DE0D04"/>
    <w:rsid w:val="00DE12A3"/>
    <w:rsid w:val="00DE1543"/>
    <w:rsid w:val="00DE1D9E"/>
    <w:rsid w:val="00DE2872"/>
    <w:rsid w:val="00DE304E"/>
    <w:rsid w:val="00DE32B9"/>
    <w:rsid w:val="00DE46CF"/>
    <w:rsid w:val="00DE6392"/>
    <w:rsid w:val="00DF0C81"/>
    <w:rsid w:val="00DF315A"/>
    <w:rsid w:val="00DF5B7E"/>
    <w:rsid w:val="00DF5E12"/>
    <w:rsid w:val="00DF6A57"/>
    <w:rsid w:val="00DF6D93"/>
    <w:rsid w:val="00E008C2"/>
    <w:rsid w:val="00E0100C"/>
    <w:rsid w:val="00E017AF"/>
    <w:rsid w:val="00E01803"/>
    <w:rsid w:val="00E0315D"/>
    <w:rsid w:val="00E04A2A"/>
    <w:rsid w:val="00E06C5F"/>
    <w:rsid w:val="00E105AF"/>
    <w:rsid w:val="00E10F0F"/>
    <w:rsid w:val="00E1207B"/>
    <w:rsid w:val="00E12586"/>
    <w:rsid w:val="00E12A2B"/>
    <w:rsid w:val="00E1358F"/>
    <w:rsid w:val="00E142E2"/>
    <w:rsid w:val="00E1594D"/>
    <w:rsid w:val="00E15A7C"/>
    <w:rsid w:val="00E161B1"/>
    <w:rsid w:val="00E17343"/>
    <w:rsid w:val="00E1759D"/>
    <w:rsid w:val="00E175B9"/>
    <w:rsid w:val="00E21DA8"/>
    <w:rsid w:val="00E2221B"/>
    <w:rsid w:val="00E22999"/>
    <w:rsid w:val="00E22D69"/>
    <w:rsid w:val="00E23267"/>
    <w:rsid w:val="00E233BD"/>
    <w:rsid w:val="00E23BB4"/>
    <w:rsid w:val="00E2415E"/>
    <w:rsid w:val="00E253EE"/>
    <w:rsid w:val="00E25876"/>
    <w:rsid w:val="00E27626"/>
    <w:rsid w:val="00E31108"/>
    <w:rsid w:val="00E315DE"/>
    <w:rsid w:val="00E3344E"/>
    <w:rsid w:val="00E33766"/>
    <w:rsid w:val="00E3417A"/>
    <w:rsid w:val="00E3446A"/>
    <w:rsid w:val="00E4050F"/>
    <w:rsid w:val="00E40899"/>
    <w:rsid w:val="00E45675"/>
    <w:rsid w:val="00E45999"/>
    <w:rsid w:val="00E45CC7"/>
    <w:rsid w:val="00E45F99"/>
    <w:rsid w:val="00E461AF"/>
    <w:rsid w:val="00E5250E"/>
    <w:rsid w:val="00E53D2F"/>
    <w:rsid w:val="00E556E4"/>
    <w:rsid w:val="00E567E8"/>
    <w:rsid w:val="00E602A3"/>
    <w:rsid w:val="00E60D03"/>
    <w:rsid w:val="00E6150D"/>
    <w:rsid w:val="00E615BA"/>
    <w:rsid w:val="00E61C59"/>
    <w:rsid w:val="00E6282A"/>
    <w:rsid w:val="00E62FAE"/>
    <w:rsid w:val="00E638C4"/>
    <w:rsid w:val="00E63D0F"/>
    <w:rsid w:val="00E662C3"/>
    <w:rsid w:val="00E66D72"/>
    <w:rsid w:val="00E675AE"/>
    <w:rsid w:val="00E67A57"/>
    <w:rsid w:val="00E67F73"/>
    <w:rsid w:val="00E71C67"/>
    <w:rsid w:val="00E71E36"/>
    <w:rsid w:val="00E72811"/>
    <w:rsid w:val="00E72B24"/>
    <w:rsid w:val="00E734E4"/>
    <w:rsid w:val="00E746B3"/>
    <w:rsid w:val="00E748C5"/>
    <w:rsid w:val="00E75394"/>
    <w:rsid w:val="00E75E7B"/>
    <w:rsid w:val="00E76304"/>
    <w:rsid w:val="00E7638A"/>
    <w:rsid w:val="00E769C9"/>
    <w:rsid w:val="00E76A75"/>
    <w:rsid w:val="00E77B4E"/>
    <w:rsid w:val="00E80551"/>
    <w:rsid w:val="00E8172C"/>
    <w:rsid w:val="00E81DF8"/>
    <w:rsid w:val="00E81EC0"/>
    <w:rsid w:val="00E81F4F"/>
    <w:rsid w:val="00E834FC"/>
    <w:rsid w:val="00E83FE6"/>
    <w:rsid w:val="00E84C67"/>
    <w:rsid w:val="00E85039"/>
    <w:rsid w:val="00E85F72"/>
    <w:rsid w:val="00E90742"/>
    <w:rsid w:val="00E90C99"/>
    <w:rsid w:val="00E916EF"/>
    <w:rsid w:val="00E92CB6"/>
    <w:rsid w:val="00E93124"/>
    <w:rsid w:val="00E945E1"/>
    <w:rsid w:val="00E94E5C"/>
    <w:rsid w:val="00E958AE"/>
    <w:rsid w:val="00E966D4"/>
    <w:rsid w:val="00E97AEF"/>
    <w:rsid w:val="00EA00FC"/>
    <w:rsid w:val="00EA28AA"/>
    <w:rsid w:val="00EA30F5"/>
    <w:rsid w:val="00EA33C3"/>
    <w:rsid w:val="00EA3CD7"/>
    <w:rsid w:val="00EA44CF"/>
    <w:rsid w:val="00EA4EC4"/>
    <w:rsid w:val="00EA5D91"/>
    <w:rsid w:val="00EA7DD3"/>
    <w:rsid w:val="00EB0B83"/>
    <w:rsid w:val="00EB2106"/>
    <w:rsid w:val="00EB32E7"/>
    <w:rsid w:val="00EB3473"/>
    <w:rsid w:val="00EB3C6E"/>
    <w:rsid w:val="00EB5AE0"/>
    <w:rsid w:val="00EC0A5E"/>
    <w:rsid w:val="00EC2BDC"/>
    <w:rsid w:val="00EC3F98"/>
    <w:rsid w:val="00EC58D4"/>
    <w:rsid w:val="00EC59A2"/>
    <w:rsid w:val="00EC7761"/>
    <w:rsid w:val="00ED02FC"/>
    <w:rsid w:val="00ED042D"/>
    <w:rsid w:val="00ED07D9"/>
    <w:rsid w:val="00ED0F4F"/>
    <w:rsid w:val="00ED1BAA"/>
    <w:rsid w:val="00ED3EBA"/>
    <w:rsid w:val="00ED44A4"/>
    <w:rsid w:val="00ED6220"/>
    <w:rsid w:val="00ED67BE"/>
    <w:rsid w:val="00EE15F9"/>
    <w:rsid w:val="00EE166D"/>
    <w:rsid w:val="00EE1E9F"/>
    <w:rsid w:val="00EE30B1"/>
    <w:rsid w:val="00EE3705"/>
    <w:rsid w:val="00EE3991"/>
    <w:rsid w:val="00EE3E10"/>
    <w:rsid w:val="00EE63AA"/>
    <w:rsid w:val="00EE7C03"/>
    <w:rsid w:val="00EF076F"/>
    <w:rsid w:val="00EF0DBA"/>
    <w:rsid w:val="00EF13A1"/>
    <w:rsid w:val="00EF1450"/>
    <w:rsid w:val="00EF1F20"/>
    <w:rsid w:val="00EF20A8"/>
    <w:rsid w:val="00EF24AE"/>
    <w:rsid w:val="00EF4C24"/>
    <w:rsid w:val="00EF4DA8"/>
    <w:rsid w:val="00EF4DE3"/>
    <w:rsid w:val="00EF5687"/>
    <w:rsid w:val="00EF57C3"/>
    <w:rsid w:val="00EF5904"/>
    <w:rsid w:val="00EF5E07"/>
    <w:rsid w:val="00EF605E"/>
    <w:rsid w:val="00EF616E"/>
    <w:rsid w:val="00EF66E0"/>
    <w:rsid w:val="00EF7729"/>
    <w:rsid w:val="00EF7D06"/>
    <w:rsid w:val="00F01D5C"/>
    <w:rsid w:val="00F0204E"/>
    <w:rsid w:val="00F032D8"/>
    <w:rsid w:val="00F04405"/>
    <w:rsid w:val="00F061F4"/>
    <w:rsid w:val="00F06481"/>
    <w:rsid w:val="00F066FC"/>
    <w:rsid w:val="00F06F06"/>
    <w:rsid w:val="00F103CC"/>
    <w:rsid w:val="00F1194B"/>
    <w:rsid w:val="00F12BC1"/>
    <w:rsid w:val="00F12F0A"/>
    <w:rsid w:val="00F13DC9"/>
    <w:rsid w:val="00F14024"/>
    <w:rsid w:val="00F14154"/>
    <w:rsid w:val="00F1684A"/>
    <w:rsid w:val="00F20420"/>
    <w:rsid w:val="00F20599"/>
    <w:rsid w:val="00F21D71"/>
    <w:rsid w:val="00F239AF"/>
    <w:rsid w:val="00F24522"/>
    <w:rsid w:val="00F26DD1"/>
    <w:rsid w:val="00F304B4"/>
    <w:rsid w:val="00F3083F"/>
    <w:rsid w:val="00F30DE0"/>
    <w:rsid w:val="00F3230E"/>
    <w:rsid w:val="00F326FA"/>
    <w:rsid w:val="00F32EBA"/>
    <w:rsid w:val="00F353E7"/>
    <w:rsid w:val="00F36F18"/>
    <w:rsid w:val="00F37FF4"/>
    <w:rsid w:val="00F417A9"/>
    <w:rsid w:val="00F422B7"/>
    <w:rsid w:val="00F42850"/>
    <w:rsid w:val="00F43959"/>
    <w:rsid w:val="00F44E8C"/>
    <w:rsid w:val="00F46A53"/>
    <w:rsid w:val="00F46EDA"/>
    <w:rsid w:val="00F508AF"/>
    <w:rsid w:val="00F50912"/>
    <w:rsid w:val="00F51AE8"/>
    <w:rsid w:val="00F549EF"/>
    <w:rsid w:val="00F54CA4"/>
    <w:rsid w:val="00F557A2"/>
    <w:rsid w:val="00F5718A"/>
    <w:rsid w:val="00F620B6"/>
    <w:rsid w:val="00F630EE"/>
    <w:rsid w:val="00F63F5D"/>
    <w:rsid w:val="00F6608E"/>
    <w:rsid w:val="00F66141"/>
    <w:rsid w:val="00F703FB"/>
    <w:rsid w:val="00F7059C"/>
    <w:rsid w:val="00F70CE5"/>
    <w:rsid w:val="00F7241D"/>
    <w:rsid w:val="00F72F76"/>
    <w:rsid w:val="00F74BED"/>
    <w:rsid w:val="00F7569A"/>
    <w:rsid w:val="00F76FCB"/>
    <w:rsid w:val="00F80426"/>
    <w:rsid w:val="00F8241F"/>
    <w:rsid w:val="00F8415B"/>
    <w:rsid w:val="00F8664A"/>
    <w:rsid w:val="00F86A4E"/>
    <w:rsid w:val="00F86EC1"/>
    <w:rsid w:val="00F91067"/>
    <w:rsid w:val="00F911CF"/>
    <w:rsid w:val="00F91715"/>
    <w:rsid w:val="00F937B7"/>
    <w:rsid w:val="00F93BAF"/>
    <w:rsid w:val="00F9431E"/>
    <w:rsid w:val="00F948C3"/>
    <w:rsid w:val="00F951DF"/>
    <w:rsid w:val="00F966BA"/>
    <w:rsid w:val="00F96DE8"/>
    <w:rsid w:val="00F96E58"/>
    <w:rsid w:val="00F97012"/>
    <w:rsid w:val="00F97291"/>
    <w:rsid w:val="00F97F1E"/>
    <w:rsid w:val="00FA064B"/>
    <w:rsid w:val="00FA0868"/>
    <w:rsid w:val="00FA09C9"/>
    <w:rsid w:val="00FA0FC6"/>
    <w:rsid w:val="00FA1009"/>
    <w:rsid w:val="00FA1926"/>
    <w:rsid w:val="00FA3ACA"/>
    <w:rsid w:val="00FA6048"/>
    <w:rsid w:val="00FA7249"/>
    <w:rsid w:val="00FA7388"/>
    <w:rsid w:val="00FB146D"/>
    <w:rsid w:val="00FB1E60"/>
    <w:rsid w:val="00FB37E5"/>
    <w:rsid w:val="00FB3EE7"/>
    <w:rsid w:val="00FB43C5"/>
    <w:rsid w:val="00FB52F2"/>
    <w:rsid w:val="00FB7159"/>
    <w:rsid w:val="00FB72B8"/>
    <w:rsid w:val="00FC0B25"/>
    <w:rsid w:val="00FC1972"/>
    <w:rsid w:val="00FC1CCB"/>
    <w:rsid w:val="00FC20A1"/>
    <w:rsid w:val="00FC272F"/>
    <w:rsid w:val="00FC318B"/>
    <w:rsid w:val="00FC3AFA"/>
    <w:rsid w:val="00FC7C51"/>
    <w:rsid w:val="00FD0B1F"/>
    <w:rsid w:val="00FD156A"/>
    <w:rsid w:val="00FD202E"/>
    <w:rsid w:val="00FD21DA"/>
    <w:rsid w:val="00FD2BCE"/>
    <w:rsid w:val="00FD2F62"/>
    <w:rsid w:val="00FD4086"/>
    <w:rsid w:val="00FD4CDC"/>
    <w:rsid w:val="00FD4CE2"/>
    <w:rsid w:val="00FD677F"/>
    <w:rsid w:val="00FE1289"/>
    <w:rsid w:val="00FE1DF8"/>
    <w:rsid w:val="00FE1F0C"/>
    <w:rsid w:val="00FE20BC"/>
    <w:rsid w:val="00FE2814"/>
    <w:rsid w:val="00FE3A14"/>
    <w:rsid w:val="00FE439F"/>
    <w:rsid w:val="00FE4D73"/>
    <w:rsid w:val="00FE619E"/>
    <w:rsid w:val="00FE7F3D"/>
    <w:rsid w:val="00FF11A2"/>
    <w:rsid w:val="00FF1B6C"/>
    <w:rsid w:val="00FF4141"/>
    <w:rsid w:val="00FF42C8"/>
    <w:rsid w:val="00FF48AB"/>
    <w:rsid w:val="00FF4D75"/>
    <w:rsid w:val="00FF5390"/>
    <w:rsid w:val="00FF5417"/>
    <w:rsid w:val="00FF57B7"/>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bidi="bo-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C4C038"/>
  <w15:chartTrackingRefBased/>
  <w15:docId w15:val="{6E0C2955-E00F-4471-94C6-E4D7AA23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34E"/>
    <w:pPr>
      <w:spacing w:after="200" w:line="276" w:lineRule="auto"/>
    </w:pPr>
    <w:rPr>
      <w:sz w:val="22"/>
      <w:szCs w:val="22"/>
      <w:lang w:eastAsia="en-US"/>
    </w:rPr>
  </w:style>
  <w:style w:type="paragraph" w:styleId="1">
    <w:name w:val="heading 1"/>
    <w:basedOn w:val="a"/>
    <w:next w:val="a"/>
    <w:link w:val="10"/>
    <w:qFormat/>
    <w:locked/>
    <w:rsid w:val="005F2C84"/>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semiHidden/>
    <w:unhideWhenUsed/>
    <w:qFormat/>
    <w:locked/>
    <w:rsid w:val="004E5F2E"/>
    <w:pPr>
      <w:keepNext/>
      <w:spacing w:before="240" w:after="60"/>
      <w:outlineLvl w:val="1"/>
    </w:pPr>
    <w:rPr>
      <w:rFonts w:ascii="Calibri Light" w:eastAsia="Times New Roman" w:hAnsi="Calibri Light"/>
      <w:b/>
      <w:bCs/>
      <w:i/>
      <w:iCs/>
      <w:sz w:val="28"/>
      <w:szCs w:val="28"/>
    </w:rPr>
  </w:style>
  <w:style w:type="paragraph" w:styleId="3">
    <w:name w:val="heading 3"/>
    <w:basedOn w:val="a"/>
    <w:next w:val="a"/>
    <w:link w:val="30"/>
    <w:semiHidden/>
    <w:unhideWhenUsed/>
    <w:qFormat/>
    <w:locked/>
    <w:rsid w:val="00853385"/>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locked/>
    <w:rsid w:val="005F2C84"/>
    <w:pPr>
      <w:spacing w:before="240" w:after="60"/>
      <w:outlineLvl w:val="4"/>
    </w:pPr>
    <w:rPr>
      <w:rFonts w:eastAsia="Times New Roman"/>
      <w:b/>
      <w:bCs/>
      <w:i/>
      <w:iCs/>
      <w:sz w:val="26"/>
      <w:szCs w:val="26"/>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paragraph" w:styleId="8">
    <w:name w:val="heading 8"/>
    <w:basedOn w:val="a"/>
    <w:next w:val="a"/>
    <w:link w:val="80"/>
    <w:semiHidden/>
    <w:unhideWhenUsed/>
    <w:qFormat/>
    <w:locked/>
    <w:rsid w:val="00461E5A"/>
    <w:pPr>
      <w:spacing w:before="240" w:after="60"/>
      <w:outlineLvl w:val="7"/>
    </w:pPr>
    <w:rPr>
      <w:rFonts w:eastAsia="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і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ій колонтитул Знак"/>
    <w:link w:val="a5"/>
    <w:uiPriority w:val="99"/>
    <w:locked/>
    <w:rsid w:val="00C420E7"/>
    <w:rPr>
      <w:rFonts w:cs="Times New Roman"/>
    </w:rPr>
  </w:style>
  <w:style w:type="paragraph" w:styleId="a7">
    <w:name w:val="No Spacing"/>
    <w:qFormat/>
    <w:rsid w:val="00A45CEB"/>
    <w:rPr>
      <w:sz w:val="22"/>
      <w:szCs w:val="22"/>
      <w:lang w:eastAsia="en-US"/>
    </w:rPr>
  </w:style>
  <w:style w:type="character" w:customStyle="1" w:styleId="rvts0">
    <w:name w:val="rvts0"/>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aliases w:val="Список уровня 2,название табл/рис,заголовок 1.1,AC List 01,Elenco Normale,Number Bullets,List Paragraph (numbered (a)),Chapter10,----,EBRD List,CA bullets,Абзац"/>
    <w:basedOn w:val="a"/>
    <w:link w:val="aa"/>
    <w:uiPriority w:val="34"/>
    <w:qFormat/>
    <w:rsid w:val="008F6A1F"/>
    <w:pPr>
      <w:ind w:left="720"/>
      <w:contextualSpacing/>
    </w:pPr>
  </w:style>
  <w:style w:type="paragraph" w:styleId="ab">
    <w:name w:val="Document Map"/>
    <w:basedOn w:val="a"/>
    <w:link w:val="ac"/>
    <w:uiPriority w:val="99"/>
    <w:semiHidden/>
    <w:rsid w:val="00A247D0"/>
    <w:pPr>
      <w:shd w:val="clear" w:color="auto" w:fill="000080"/>
    </w:pPr>
    <w:rPr>
      <w:rFonts w:ascii="Times New Roman" w:hAnsi="Times New Roman"/>
      <w:sz w:val="0"/>
      <w:szCs w:val="0"/>
      <w:lang w:val="x-none"/>
    </w:rPr>
  </w:style>
  <w:style w:type="character" w:customStyle="1" w:styleId="ac">
    <w:name w:val="Схема документа Знак"/>
    <w:link w:val="ab"/>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rsid w:val="00F70CE5"/>
    <w:rPr>
      <w:rFonts w:cs="Times New Roman"/>
    </w:rPr>
  </w:style>
  <w:style w:type="table" w:styleId="ad">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242E89"/>
    <w:pPr>
      <w:spacing w:after="0" w:line="240" w:lineRule="auto"/>
    </w:pPr>
    <w:rPr>
      <w:rFonts w:ascii="Tahoma" w:hAnsi="Tahoma"/>
      <w:sz w:val="16"/>
      <w:szCs w:val="16"/>
      <w:lang w:val="x-none"/>
    </w:rPr>
  </w:style>
  <w:style w:type="character" w:customStyle="1" w:styleId="af">
    <w:name w:val="Текст у виносці Знак"/>
    <w:link w:val="ae"/>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1">
    <w:name w:val="Body Text 2"/>
    <w:basedOn w:val="a"/>
    <w:link w:val="22"/>
    <w:uiPriority w:val="99"/>
    <w:semiHidden/>
    <w:unhideWhenUsed/>
    <w:rsid w:val="00AC15C8"/>
    <w:pPr>
      <w:spacing w:after="120" w:line="480" w:lineRule="auto"/>
    </w:pPr>
    <w:rPr>
      <w:lang w:val="x-none"/>
    </w:rPr>
  </w:style>
  <w:style w:type="character" w:customStyle="1" w:styleId="22">
    <w:name w:val="Основний текст 2 Знак"/>
    <w:link w:val="21"/>
    <w:uiPriority w:val="99"/>
    <w:semiHidden/>
    <w:rsid w:val="00AC15C8"/>
    <w:rPr>
      <w:sz w:val="22"/>
      <w:szCs w:val="22"/>
      <w:lang w:val="x-none" w:eastAsia="en-US"/>
    </w:rPr>
  </w:style>
  <w:style w:type="paragraph" w:customStyle="1" w:styleId="af0">
    <w:basedOn w:val="a"/>
    <w:next w:val="af1"/>
    <w:link w:val="af2"/>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2">
    <w:name w:val="Название Знак"/>
    <w:link w:val="af0"/>
    <w:rsid w:val="00AC15C8"/>
    <w:rPr>
      <w:rFonts w:ascii="Arial" w:eastAsia="Times New Roman" w:hAnsi="Arial"/>
      <w:b/>
      <w:snapToGrid w:val="0"/>
      <w:sz w:val="18"/>
      <w:lang w:val="uk-UA"/>
    </w:rPr>
  </w:style>
  <w:style w:type="paragraph" w:styleId="af3">
    <w:name w:val="Subtitle"/>
    <w:basedOn w:val="a"/>
    <w:link w:val="af4"/>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4">
    <w:name w:val="Підзаголовок Знак"/>
    <w:link w:val="af3"/>
    <w:rsid w:val="00AC15C8"/>
    <w:rPr>
      <w:rFonts w:ascii="Times New Roman" w:eastAsia="Times New Roman" w:hAnsi="Times New Roman"/>
      <w:b/>
      <w:noProof/>
      <w:sz w:val="24"/>
      <w:szCs w:val="24"/>
      <w:lang w:val="en-GB" w:eastAsia="en-US"/>
    </w:rPr>
  </w:style>
  <w:style w:type="paragraph" w:styleId="af1">
    <w:name w:val="Title"/>
    <w:basedOn w:val="a"/>
    <w:next w:val="a"/>
    <w:link w:val="af5"/>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5">
    <w:name w:val="Назва Знак"/>
    <w:link w:val="af1"/>
    <w:rsid w:val="00AC15C8"/>
    <w:rPr>
      <w:rFonts w:ascii="Calibri Light" w:eastAsia="Times New Roman" w:hAnsi="Calibri Light" w:cs="Times New Roman"/>
      <w:b/>
      <w:bCs/>
      <w:kern w:val="28"/>
      <w:sz w:val="32"/>
      <w:szCs w:val="32"/>
      <w:lang w:val="uk-UA" w:eastAsia="en-US"/>
    </w:rPr>
  </w:style>
  <w:style w:type="paragraph" w:styleId="af6">
    <w:name w:val="Normal (Web)"/>
    <w:basedOn w:val="a"/>
    <w:link w:val="af7"/>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lang w:val="x-none"/>
    </w:rPr>
  </w:style>
  <w:style w:type="character" w:customStyle="1" w:styleId="afa">
    <w:name w:val="Текст примітки Знак"/>
    <w:link w:val="af9"/>
    <w:uiPriority w:val="99"/>
    <w:semiHidden/>
    <w:rsid w:val="009C769C"/>
    <w:rPr>
      <w:lang w:eastAsia="en-US"/>
    </w:rPr>
  </w:style>
  <w:style w:type="character" w:customStyle="1" w:styleId="30">
    <w:name w:val="Заголовок 3 Знак"/>
    <w:link w:val="3"/>
    <w:semiHidden/>
    <w:rsid w:val="00853385"/>
    <w:rPr>
      <w:rFonts w:ascii="Calibri Light" w:eastAsia="Times New Roman" w:hAnsi="Calibri Light" w:cs="Times New Roman"/>
      <w:b/>
      <w:bCs/>
      <w:sz w:val="26"/>
      <w:szCs w:val="26"/>
      <w:lang w:eastAsia="en-US"/>
    </w:rPr>
  </w:style>
  <w:style w:type="paragraph" w:styleId="afb">
    <w:name w:val="Body Text"/>
    <w:basedOn w:val="a"/>
    <w:link w:val="afc"/>
    <w:uiPriority w:val="99"/>
    <w:semiHidden/>
    <w:unhideWhenUsed/>
    <w:rsid w:val="00853385"/>
    <w:pPr>
      <w:spacing w:after="120"/>
    </w:pPr>
  </w:style>
  <w:style w:type="character" w:customStyle="1" w:styleId="afc">
    <w:name w:val="Основний текст Знак"/>
    <w:link w:val="afb"/>
    <w:uiPriority w:val="99"/>
    <w:semiHidden/>
    <w:rsid w:val="00853385"/>
    <w:rPr>
      <w:sz w:val="22"/>
      <w:szCs w:val="22"/>
      <w:lang w:eastAsia="en-US"/>
    </w:rPr>
  </w:style>
  <w:style w:type="paragraph" w:styleId="31">
    <w:name w:val="Body Text Indent 3"/>
    <w:basedOn w:val="a"/>
    <w:link w:val="32"/>
    <w:uiPriority w:val="99"/>
    <w:semiHidden/>
    <w:unhideWhenUsed/>
    <w:rsid w:val="00853385"/>
    <w:pPr>
      <w:spacing w:after="120"/>
      <w:ind w:left="283"/>
    </w:pPr>
    <w:rPr>
      <w:sz w:val="16"/>
      <w:szCs w:val="16"/>
    </w:rPr>
  </w:style>
  <w:style w:type="character" w:customStyle="1" w:styleId="32">
    <w:name w:val="Основний текст з відступом 3 Знак"/>
    <w:link w:val="31"/>
    <w:uiPriority w:val="99"/>
    <w:semiHidden/>
    <w:rsid w:val="00853385"/>
    <w:rPr>
      <w:sz w:val="16"/>
      <w:szCs w:val="16"/>
      <w:lang w:eastAsia="en-US"/>
    </w:rPr>
  </w:style>
  <w:style w:type="character" w:customStyle="1" w:styleId="20">
    <w:name w:val="Заголовок 2 Знак"/>
    <w:link w:val="2"/>
    <w:semiHidden/>
    <w:rsid w:val="004E5F2E"/>
    <w:rPr>
      <w:rFonts w:ascii="Calibri Light" w:eastAsia="Times New Roman" w:hAnsi="Calibri Light" w:cs="Times New Roman"/>
      <w:b/>
      <w:bCs/>
      <w:i/>
      <w:iCs/>
      <w:sz w:val="28"/>
      <w:szCs w:val="28"/>
      <w:lang w:eastAsia="en-US"/>
    </w:rPr>
  </w:style>
  <w:style w:type="paragraph" w:styleId="33">
    <w:name w:val="Body Text 3"/>
    <w:basedOn w:val="a"/>
    <w:link w:val="34"/>
    <w:uiPriority w:val="99"/>
    <w:semiHidden/>
    <w:unhideWhenUsed/>
    <w:rsid w:val="004E5F2E"/>
    <w:pPr>
      <w:spacing w:after="120"/>
    </w:pPr>
    <w:rPr>
      <w:sz w:val="16"/>
      <w:szCs w:val="16"/>
    </w:rPr>
  </w:style>
  <w:style w:type="character" w:customStyle="1" w:styleId="34">
    <w:name w:val="Основний текст 3 Знак"/>
    <w:link w:val="33"/>
    <w:uiPriority w:val="99"/>
    <w:semiHidden/>
    <w:rsid w:val="004E5F2E"/>
    <w:rPr>
      <w:sz w:val="16"/>
      <w:szCs w:val="16"/>
      <w:lang w:eastAsia="en-US"/>
    </w:rPr>
  </w:style>
  <w:style w:type="character" w:customStyle="1" w:styleId="10">
    <w:name w:val="Заголовок 1 Знак"/>
    <w:link w:val="1"/>
    <w:rsid w:val="005F2C84"/>
    <w:rPr>
      <w:rFonts w:ascii="Calibri Light" w:eastAsia="Times New Roman" w:hAnsi="Calibri Light" w:cs="Times New Roman"/>
      <w:b/>
      <w:bCs/>
      <w:kern w:val="32"/>
      <w:sz w:val="32"/>
      <w:szCs w:val="32"/>
      <w:lang w:eastAsia="en-US"/>
    </w:rPr>
  </w:style>
  <w:style w:type="character" w:customStyle="1" w:styleId="50">
    <w:name w:val="Заголовок 5 Знак"/>
    <w:link w:val="5"/>
    <w:semiHidden/>
    <w:rsid w:val="005F2C84"/>
    <w:rPr>
      <w:rFonts w:ascii="Calibri" w:eastAsia="Times New Roman" w:hAnsi="Calibri" w:cs="Times New Roman"/>
      <w:b/>
      <w:bCs/>
      <w:i/>
      <w:iCs/>
      <w:sz w:val="26"/>
      <w:szCs w:val="26"/>
      <w:lang w:eastAsia="en-US"/>
    </w:rPr>
  </w:style>
  <w:style w:type="character" w:customStyle="1" w:styleId="80">
    <w:name w:val="Заголовок 8 Знак"/>
    <w:link w:val="8"/>
    <w:semiHidden/>
    <w:rsid w:val="00461E5A"/>
    <w:rPr>
      <w:rFonts w:ascii="Calibri" w:eastAsia="Times New Roman" w:hAnsi="Calibri" w:cs="Times New Roman"/>
      <w:i/>
      <w:iCs/>
      <w:sz w:val="24"/>
      <w:szCs w:val="24"/>
      <w:lang w:eastAsia="en-US"/>
    </w:rPr>
  </w:style>
  <w:style w:type="paragraph" w:customStyle="1" w:styleId="310">
    <w:name w:val="Основной текст с отступом 31"/>
    <w:basedOn w:val="a"/>
    <w:rsid w:val="00281E4B"/>
    <w:pPr>
      <w:suppressAutoHyphens/>
      <w:spacing w:after="120" w:line="240" w:lineRule="auto"/>
      <w:ind w:left="283"/>
    </w:pPr>
    <w:rPr>
      <w:rFonts w:ascii="Times New Roman" w:eastAsia="Times New Roman" w:hAnsi="Times New Roman"/>
      <w:color w:val="00000A"/>
      <w:sz w:val="16"/>
      <w:szCs w:val="16"/>
      <w:lang w:val="ru-RU" w:eastAsia="zh-CN"/>
    </w:rPr>
  </w:style>
  <w:style w:type="paragraph" w:styleId="afd">
    <w:name w:val="Body Text Indent"/>
    <w:basedOn w:val="a"/>
    <w:link w:val="afe"/>
    <w:unhideWhenUsed/>
    <w:rsid w:val="00DE1543"/>
    <w:pPr>
      <w:spacing w:after="120"/>
      <w:ind w:left="283"/>
    </w:pPr>
  </w:style>
  <w:style w:type="character" w:customStyle="1" w:styleId="afe">
    <w:name w:val="Основний текст з відступом Знак"/>
    <w:basedOn w:val="a0"/>
    <w:link w:val="afd"/>
    <w:rsid w:val="00DE1543"/>
    <w:rPr>
      <w:sz w:val="22"/>
      <w:szCs w:val="22"/>
      <w:lang w:eastAsia="en-US"/>
    </w:rPr>
  </w:style>
  <w:style w:type="character" w:customStyle="1" w:styleId="af7">
    <w:name w:val="Звичайний (веб) Знак"/>
    <w:link w:val="af6"/>
    <w:uiPriority w:val="99"/>
    <w:locked/>
    <w:rsid w:val="008E6042"/>
    <w:rPr>
      <w:rFonts w:ascii="Times New Roman" w:eastAsia="Times New Roman" w:hAnsi="Times New Roman"/>
      <w:sz w:val="24"/>
      <w:szCs w:val="24"/>
      <w:lang w:val="ru-RU" w:eastAsia="ru-RU"/>
    </w:rPr>
  </w:style>
  <w:style w:type="numbering" w:customStyle="1" w:styleId="11">
    <w:name w:val="Немає списку1"/>
    <w:next w:val="a2"/>
    <w:uiPriority w:val="99"/>
    <w:semiHidden/>
    <w:unhideWhenUsed/>
    <w:rsid w:val="00043FBA"/>
  </w:style>
  <w:style w:type="paragraph" w:customStyle="1" w:styleId="12">
    <w:name w:val="Звичайний1"/>
    <w:rsid w:val="00043FBA"/>
    <w:pPr>
      <w:widowControl w:val="0"/>
    </w:pPr>
    <w:rPr>
      <w:rFonts w:ascii="Times New Roman" w:eastAsia="Times New Roman" w:hAnsi="Times New Roman"/>
      <w:lang w:val="ru-RU" w:eastAsia="ru-RU"/>
    </w:rPr>
  </w:style>
  <w:style w:type="character" w:styleId="aff">
    <w:name w:val="Strong"/>
    <w:basedOn w:val="a0"/>
    <w:uiPriority w:val="22"/>
    <w:qFormat/>
    <w:locked/>
    <w:rsid w:val="00043FBA"/>
    <w:rPr>
      <w:b/>
      <w:bCs/>
    </w:rPr>
  </w:style>
  <w:style w:type="paragraph" w:customStyle="1" w:styleId="tj">
    <w:name w:val="tj"/>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tr">
    <w:name w:val="tr"/>
    <w:basedOn w:val="a"/>
    <w:rsid w:val="00043FBA"/>
    <w:pPr>
      <w:spacing w:before="100" w:beforeAutospacing="1" w:after="100" w:afterAutospacing="1" w:line="240" w:lineRule="auto"/>
    </w:pPr>
    <w:rPr>
      <w:rFonts w:ascii="Times New Roman" w:hAnsi="Times New Roman"/>
      <w:sz w:val="20"/>
      <w:szCs w:val="20"/>
      <w:lang w:val="ru-RU" w:eastAsia="ru-RU"/>
    </w:rPr>
  </w:style>
  <w:style w:type="paragraph" w:customStyle="1" w:styleId="13">
    <w:name w:val="Обычный1"/>
    <w:uiPriority w:val="99"/>
    <w:rsid w:val="00043FBA"/>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character" w:customStyle="1" w:styleId="highlight">
    <w:name w:val="highlight"/>
    <w:basedOn w:val="a0"/>
    <w:rsid w:val="00043FBA"/>
  </w:style>
  <w:style w:type="paragraph" w:styleId="HTML">
    <w:name w:val="HTML Preformatted"/>
    <w:basedOn w:val="a"/>
    <w:link w:val="HTML0"/>
    <w:rsid w:val="00476B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color w:val="000000"/>
      <w:sz w:val="21"/>
      <w:szCs w:val="21"/>
      <w:lang w:val="ru-RU" w:eastAsia="ru-RU"/>
    </w:rPr>
  </w:style>
  <w:style w:type="character" w:customStyle="1" w:styleId="HTML0">
    <w:name w:val="Стандартний HTML Знак"/>
    <w:basedOn w:val="a0"/>
    <w:link w:val="HTML"/>
    <w:rsid w:val="00476B70"/>
    <w:rPr>
      <w:rFonts w:ascii="Courier New" w:eastAsia="Courier New" w:hAnsi="Courier New" w:cs="Courier New"/>
      <w:color w:val="000000"/>
      <w:sz w:val="21"/>
      <w:szCs w:val="21"/>
      <w:lang w:val="ru-RU" w:eastAsia="ru-RU"/>
    </w:rPr>
  </w:style>
  <w:style w:type="character" w:customStyle="1" w:styleId="aa">
    <w:name w:val="Абзац списку Знак"/>
    <w:aliases w:val="Список уровня 2 Знак,название табл/рис Знак,заголовок 1.1 Знак,AC List 01 Знак,Elenco Normale Знак,Number Bullets Знак,List Paragraph (numbered (a)) Знак,Chapter10 Знак,---- Знак,EBRD List Знак,CA bullets Знак,Абзац Знак"/>
    <w:link w:val="a9"/>
    <w:uiPriority w:val="34"/>
    <w:rsid w:val="00A34277"/>
    <w:rPr>
      <w:sz w:val="22"/>
      <w:szCs w:val="22"/>
      <w:lang w:eastAsia="en-US"/>
    </w:rPr>
  </w:style>
  <w:style w:type="paragraph" w:customStyle="1" w:styleId="Normal1">
    <w:name w:val="Normal1"/>
    <w:rsid w:val="00D57F26"/>
    <w:pPr>
      <w:widowControl w:val="0"/>
      <w:snapToGrid w:val="0"/>
      <w:spacing w:line="300" w:lineRule="auto"/>
      <w:ind w:firstLine="720"/>
      <w:jc w:val="both"/>
    </w:pPr>
    <w:rPr>
      <w:rFonts w:ascii="Courier New" w:eastAsia="Times New Roman" w:hAnsi="Courier New"/>
      <w:sz w:val="28"/>
      <w:lang w:eastAsia="ru-RU"/>
    </w:rPr>
  </w:style>
  <w:style w:type="numbering" w:customStyle="1" w:styleId="23">
    <w:name w:val="Немає списку2"/>
    <w:next w:val="a2"/>
    <w:uiPriority w:val="99"/>
    <w:semiHidden/>
    <w:unhideWhenUsed/>
    <w:rsid w:val="00526CCB"/>
  </w:style>
  <w:style w:type="character" w:customStyle="1" w:styleId="apple-tab-span">
    <w:name w:val="apple-tab-span"/>
    <w:basedOn w:val="a0"/>
    <w:rsid w:val="00526CCB"/>
  </w:style>
  <w:style w:type="character" w:customStyle="1" w:styleId="markedcontent">
    <w:name w:val="markedcontent"/>
    <w:basedOn w:val="a0"/>
    <w:rsid w:val="00526CCB"/>
  </w:style>
  <w:style w:type="table" w:customStyle="1" w:styleId="14">
    <w:name w:val="Сітка таблиці1"/>
    <w:basedOn w:val="a1"/>
    <w:next w:val="ad"/>
    <w:uiPriority w:val="59"/>
    <w:rsid w:val="0017108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auiue">
    <w:name w:val="Iau?iue"/>
    <w:rsid w:val="0004023D"/>
    <w:rPr>
      <w:rFonts w:ascii="Times New Roman" w:eastAsia="Times New Roman" w:hAnsi="Times New Roman"/>
      <w:lang w:val="ru-RU" w:eastAsia="en-US"/>
    </w:rPr>
  </w:style>
  <w:style w:type="character" w:customStyle="1" w:styleId="ListLabel256">
    <w:name w:val="ListLabel 256"/>
    <w:uiPriority w:val="99"/>
    <w:rsid w:val="00593AC7"/>
  </w:style>
  <w:style w:type="paragraph" w:customStyle="1" w:styleId="311">
    <w:name w:val="Основний текст з відступом 31"/>
    <w:basedOn w:val="a"/>
    <w:rsid w:val="000E7F51"/>
    <w:pPr>
      <w:suppressAutoHyphens/>
      <w:spacing w:after="0" w:line="240" w:lineRule="auto"/>
      <w:ind w:firstLine="540"/>
      <w:jc w:val="both"/>
    </w:pPr>
    <w:rPr>
      <w:rFonts w:ascii="Times New Roman" w:eastAsia="Times New Roman" w:hAnsi="Times New Roman"/>
      <w:sz w:val="28"/>
      <w:szCs w:val="24"/>
      <w:lang w:eastAsia="zh-CN"/>
    </w:rPr>
  </w:style>
  <w:style w:type="table" w:customStyle="1" w:styleId="51">
    <w:name w:val="Сетка таблицы5"/>
    <w:basedOn w:val="a1"/>
    <w:next w:val="ad"/>
    <w:uiPriority w:val="59"/>
    <w:rsid w:val="0044168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у1"/>
    <w:basedOn w:val="a"/>
    <w:rsid w:val="00F01D5C"/>
    <w:pPr>
      <w:spacing w:after="0" w:line="240" w:lineRule="auto"/>
      <w:ind w:left="720"/>
      <w:contextualSpacing/>
    </w:pPr>
    <w:rPr>
      <w:rFonts w:ascii="Times New Roman" w:hAnsi="Times New Roman"/>
      <w:sz w:val="24"/>
      <w:szCs w:val="24"/>
      <w:lang w:val="ru-RU" w:eastAsia="ru-RU"/>
    </w:rPr>
  </w:style>
  <w:style w:type="character" w:customStyle="1" w:styleId="ui-provider">
    <w:name w:val="ui-provider"/>
    <w:basedOn w:val="a0"/>
    <w:rsid w:val="00C3637E"/>
  </w:style>
  <w:style w:type="table" w:customStyle="1" w:styleId="24">
    <w:name w:val="Сітка таблиці2"/>
    <w:basedOn w:val="a1"/>
    <w:next w:val="ad"/>
    <w:uiPriority w:val="59"/>
    <w:rsid w:val="007962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608793">
      <w:bodyDiv w:val="1"/>
      <w:marLeft w:val="0"/>
      <w:marRight w:val="0"/>
      <w:marTop w:val="0"/>
      <w:marBottom w:val="0"/>
      <w:divBdr>
        <w:top w:val="none" w:sz="0" w:space="0" w:color="auto"/>
        <w:left w:val="none" w:sz="0" w:space="0" w:color="auto"/>
        <w:bottom w:val="none" w:sz="0" w:space="0" w:color="auto"/>
        <w:right w:val="none" w:sz="0" w:space="0" w:color="auto"/>
      </w:divBdr>
    </w:div>
    <w:div w:id="484861114">
      <w:bodyDiv w:val="1"/>
      <w:marLeft w:val="0"/>
      <w:marRight w:val="0"/>
      <w:marTop w:val="0"/>
      <w:marBottom w:val="0"/>
      <w:divBdr>
        <w:top w:val="none" w:sz="0" w:space="0" w:color="auto"/>
        <w:left w:val="none" w:sz="0" w:space="0" w:color="auto"/>
        <w:bottom w:val="none" w:sz="0" w:space="0" w:color="auto"/>
        <w:right w:val="none" w:sz="0" w:space="0" w:color="auto"/>
      </w:divBdr>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578710756">
      <w:bodyDiv w:val="1"/>
      <w:marLeft w:val="0"/>
      <w:marRight w:val="0"/>
      <w:marTop w:val="0"/>
      <w:marBottom w:val="0"/>
      <w:divBdr>
        <w:top w:val="none" w:sz="0" w:space="0" w:color="auto"/>
        <w:left w:val="none" w:sz="0" w:space="0" w:color="auto"/>
        <w:bottom w:val="none" w:sz="0" w:space="0" w:color="auto"/>
        <w:right w:val="none" w:sz="0" w:space="0" w:color="auto"/>
      </w:divBdr>
    </w:div>
    <w:div w:id="854923126">
      <w:bodyDiv w:val="1"/>
      <w:marLeft w:val="0"/>
      <w:marRight w:val="0"/>
      <w:marTop w:val="0"/>
      <w:marBottom w:val="0"/>
      <w:divBdr>
        <w:top w:val="none" w:sz="0" w:space="0" w:color="auto"/>
        <w:left w:val="none" w:sz="0" w:space="0" w:color="auto"/>
        <w:bottom w:val="none" w:sz="0" w:space="0" w:color="auto"/>
        <w:right w:val="none" w:sz="0" w:space="0" w:color="auto"/>
      </w:divBdr>
    </w:div>
    <w:div w:id="862211020">
      <w:bodyDiv w:val="1"/>
      <w:marLeft w:val="0"/>
      <w:marRight w:val="0"/>
      <w:marTop w:val="0"/>
      <w:marBottom w:val="0"/>
      <w:divBdr>
        <w:top w:val="none" w:sz="0" w:space="0" w:color="auto"/>
        <w:left w:val="none" w:sz="0" w:space="0" w:color="auto"/>
        <w:bottom w:val="none" w:sz="0" w:space="0" w:color="auto"/>
        <w:right w:val="none" w:sz="0" w:space="0" w:color="auto"/>
      </w:divBdr>
    </w:div>
    <w:div w:id="974019858">
      <w:bodyDiv w:val="1"/>
      <w:marLeft w:val="0"/>
      <w:marRight w:val="0"/>
      <w:marTop w:val="0"/>
      <w:marBottom w:val="0"/>
      <w:divBdr>
        <w:top w:val="none" w:sz="0" w:space="0" w:color="auto"/>
        <w:left w:val="none" w:sz="0" w:space="0" w:color="auto"/>
        <w:bottom w:val="none" w:sz="0" w:space="0" w:color="auto"/>
        <w:right w:val="none" w:sz="0" w:space="0" w:color="auto"/>
      </w:divBdr>
    </w:div>
    <w:div w:id="1089620148">
      <w:bodyDiv w:val="1"/>
      <w:marLeft w:val="0"/>
      <w:marRight w:val="0"/>
      <w:marTop w:val="0"/>
      <w:marBottom w:val="0"/>
      <w:divBdr>
        <w:top w:val="none" w:sz="0" w:space="0" w:color="auto"/>
        <w:left w:val="none" w:sz="0" w:space="0" w:color="auto"/>
        <w:bottom w:val="none" w:sz="0" w:space="0" w:color="auto"/>
        <w:right w:val="none" w:sz="0" w:space="0" w:color="auto"/>
      </w:divBdr>
    </w:div>
    <w:div w:id="1358505713">
      <w:bodyDiv w:val="1"/>
      <w:marLeft w:val="0"/>
      <w:marRight w:val="0"/>
      <w:marTop w:val="0"/>
      <w:marBottom w:val="0"/>
      <w:divBdr>
        <w:top w:val="none" w:sz="0" w:space="0" w:color="auto"/>
        <w:left w:val="none" w:sz="0" w:space="0" w:color="auto"/>
        <w:bottom w:val="none" w:sz="0" w:space="0" w:color="auto"/>
        <w:right w:val="none" w:sz="0" w:space="0" w:color="auto"/>
      </w:divBdr>
    </w:div>
    <w:div w:id="1801150880">
      <w:bodyDiv w:val="1"/>
      <w:marLeft w:val="0"/>
      <w:marRight w:val="0"/>
      <w:marTop w:val="0"/>
      <w:marBottom w:val="0"/>
      <w:divBdr>
        <w:top w:val="none" w:sz="0" w:space="0" w:color="auto"/>
        <w:left w:val="none" w:sz="0" w:space="0" w:color="auto"/>
        <w:bottom w:val="none" w:sz="0" w:space="0" w:color="auto"/>
        <w:right w:val="none" w:sz="0" w:space="0" w:color="auto"/>
      </w:divBdr>
    </w:div>
    <w:div w:id="1865362545">
      <w:bodyDiv w:val="1"/>
      <w:marLeft w:val="0"/>
      <w:marRight w:val="0"/>
      <w:marTop w:val="0"/>
      <w:marBottom w:val="0"/>
      <w:divBdr>
        <w:top w:val="none" w:sz="0" w:space="0" w:color="auto"/>
        <w:left w:val="none" w:sz="0" w:space="0" w:color="auto"/>
        <w:bottom w:val="none" w:sz="0" w:space="0" w:color="auto"/>
        <w:right w:val="none" w:sz="0" w:space="0" w:color="auto"/>
      </w:divBdr>
    </w:div>
    <w:div w:id="20373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s://zakon.rada.gov.ua/laws/show/1178-2022-%D0%BF"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DB3E0-A093-4ECE-8656-AEF899038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38</Pages>
  <Words>11209</Words>
  <Characters>78813</Characters>
  <Application>Microsoft Office Word</Application>
  <DocSecurity>0</DocSecurity>
  <Lines>656</Lines>
  <Paragraphs>179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ЗАТВЕРДЖЕНО</vt:lpstr>
      <vt:lpstr>ЗАТВЕРДЖЕНО</vt:lpstr>
      <vt:lpstr>ЗАТВЕРДЖЕНО</vt:lpstr>
    </vt:vector>
  </TitlesOfParts>
  <Company>*</Company>
  <LinksUpToDate>false</LinksUpToDate>
  <CharactersWithSpaces>89843</CharactersWithSpaces>
  <SharedDoc>false</SharedDoc>
  <HLinks>
    <vt:vector size="12" baseType="variant">
      <vt:variant>
        <vt:i4>6946848</vt:i4>
      </vt:variant>
      <vt:variant>
        <vt:i4>3</vt:i4>
      </vt:variant>
      <vt:variant>
        <vt:i4>0</vt:i4>
      </vt:variant>
      <vt:variant>
        <vt:i4>5</vt:i4>
      </vt:variant>
      <vt:variant>
        <vt:lpwstr>https://zakon.rada.gov.ua/laws/show/2939-17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Плетмінцева Ганна Володимирівна</cp:lastModifiedBy>
  <cp:revision>12</cp:revision>
  <cp:lastPrinted>2023-12-15T11:39:00Z</cp:lastPrinted>
  <dcterms:created xsi:type="dcterms:W3CDTF">2024-01-05T09:36:00Z</dcterms:created>
  <dcterms:modified xsi:type="dcterms:W3CDTF">2024-01-08T12:37:00Z</dcterms:modified>
</cp:coreProperties>
</file>