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0BC3" w14:textId="77777777" w:rsidR="00B30984" w:rsidRPr="00B031A2" w:rsidRDefault="00B30984" w:rsidP="00B30984">
      <w:pPr>
        <w:jc w:val="center"/>
        <w:rPr>
          <w:b/>
          <w:bCs/>
          <w:lang w:val="uk-UA"/>
        </w:rPr>
      </w:pPr>
      <w:r w:rsidRPr="00B031A2">
        <w:rPr>
          <w:b/>
          <w:bCs/>
          <w:iCs/>
          <w:sz w:val="28"/>
          <w:szCs w:val="28"/>
          <w:lang w:val="uk-UA"/>
        </w:rPr>
        <w:t>Кіровоградська обласна прокуратура</w:t>
      </w:r>
    </w:p>
    <w:p w14:paraId="7EEE2083" w14:textId="77777777" w:rsidR="00B30984" w:rsidRPr="00B031A2" w:rsidRDefault="00B30984" w:rsidP="00B30984">
      <w:pPr>
        <w:jc w:val="center"/>
        <w:rPr>
          <w:b/>
          <w:u w:val="single"/>
          <w:lang w:val="uk-UA"/>
        </w:rPr>
      </w:pPr>
    </w:p>
    <w:p w14:paraId="10623848" w14:textId="77777777" w:rsidR="00B30984" w:rsidRPr="00B031A2" w:rsidRDefault="00B30984" w:rsidP="00B30984">
      <w:pPr>
        <w:jc w:val="center"/>
        <w:rPr>
          <w:b/>
          <w:bCs/>
          <w:lang w:val="uk-UA"/>
        </w:rPr>
      </w:pPr>
    </w:p>
    <w:p w14:paraId="2315CAD8" w14:textId="77777777" w:rsidR="00B30984" w:rsidRPr="00B031A2" w:rsidRDefault="00B30984" w:rsidP="00B30984">
      <w:pPr>
        <w:ind w:left="5400" w:hanging="297"/>
        <w:rPr>
          <w:b/>
          <w:bCs/>
          <w:noProof/>
          <w:lang w:val="uk-UA"/>
        </w:rPr>
      </w:pPr>
      <w:r w:rsidRPr="00B031A2">
        <w:rPr>
          <w:b/>
          <w:bCs/>
          <w:noProof/>
          <w:lang w:val="uk-UA"/>
        </w:rPr>
        <w:t>«ЗАТВЕРДЖЕНО»</w:t>
      </w:r>
    </w:p>
    <w:p w14:paraId="16138C26" w14:textId="77777777" w:rsidR="00B30984" w:rsidRPr="00B031A2" w:rsidRDefault="00B30984" w:rsidP="00B30984">
      <w:pPr>
        <w:ind w:left="5400" w:hanging="297"/>
        <w:rPr>
          <w:noProof/>
          <w:lang w:val="uk-UA"/>
        </w:rPr>
      </w:pPr>
      <w:r w:rsidRPr="00B031A2">
        <w:rPr>
          <w:noProof/>
          <w:lang w:val="uk-UA"/>
        </w:rPr>
        <w:t>Рішенням уповноваженої особи</w:t>
      </w:r>
    </w:p>
    <w:p w14:paraId="06F452D1" w14:textId="77777777" w:rsidR="00B30984" w:rsidRPr="00B031A2" w:rsidRDefault="00B30984" w:rsidP="00B30984">
      <w:pPr>
        <w:ind w:left="5400" w:hanging="297"/>
        <w:rPr>
          <w:noProof/>
          <w:lang w:val="uk-UA"/>
        </w:rPr>
      </w:pPr>
      <w:r w:rsidRPr="00B031A2">
        <w:rPr>
          <w:noProof/>
          <w:lang w:val="uk-UA"/>
        </w:rPr>
        <w:t>Кіровоградської обласної прокуратури</w:t>
      </w:r>
    </w:p>
    <w:p w14:paraId="242CDFAF" w14:textId="57E7EF47" w:rsidR="0018770D" w:rsidRPr="00B031A2" w:rsidRDefault="002B3274" w:rsidP="00B30984">
      <w:pPr>
        <w:ind w:firstLine="5103"/>
        <w:rPr>
          <w:rFonts w:eastAsia="Times New Roman"/>
          <w:b/>
          <w:bCs/>
          <w:sz w:val="22"/>
          <w:szCs w:val="22"/>
          <w:lang w:val="uk-UA" w:eastAsia="uk-UA"/>
        </w:rPr>
      </w:pPr>
      <w:r w:rsidRPr="00B031A2">
        <w:rPr>
          <w:noProof/>
          <w:lang w:val="uk-UA"/>
        </w:rPr>
        <w:t>(</w:t>
      </w:r>
      <w:r w:rsidR="00B30984" w:rsidRPr="00B031A2">
        <w:rPr>
          <w:noProof/>
          <w:lang w:val="uk-UA"/>
        </w:rPr>
        <w:t xml:space="preserve">протокол від </w:t>
      </w:r>
      <w:r w:rsidR="004678B6" w:rsidRPr="00B031A2">
        <w:rPr>
          <w:noProof/>
          <w:lang w:val="uk-UA"/>
        </w:rPr>
        <w:t>13</w:t>
      </w:r>
      <w:r w:rsidR="00B30984" w:rsidRPr="00B031A2">
        <w:rPr>
          <w:noProof/>
          <w:lang w:val="uk-UA"/>
        </w:rPr>
        <w:t>.</w:t>
      </w:r>
      <w:r w:rsidR="004678B6" w:rsidRPr="00B031A2">
        <w:rPr>
          <w:noProof/>
          <w:lang w:val="uk-UA"/>
        </w:rPr>
        <w:t>11</w:t>
      </w:r>
      <w:r w:rsidR="00B30984" w:rsidRPr="00B031A2">
        <w:rPr>
          <w:noProof/>
          <w:lang w:val="uk-UA"/>
        </w:rPr>
        <w:t xml:space="preserve">.2023 № </w:t>
      </w:r>
      <w:r w:rsidR="004678B6" w:rsidRPr="00B031A2">
        <w:rPr>
          <w:noProof/>
          <w:lang w:val="uk-UA"/>
        </w:rPr>
        <w:t>107</w:t>
      </w:r>
      <w:r w:rsidRPr="00B031A2">
        <w:rPr>
          <w:noProof/>
          <w:lang w:val="uk-UA"/>
        </w:rPr>
        <w:t>)</w:t>
      </w:r>
    </w:p>
    <w:p w14:paraId="688DF3F2" w14:textId="77777777" w:rsidR="0018770D" w:rsidRPr="00B031A2" w:rsidRDefault="0018770D" w:rsidP="0018770D">
      <w:pPr>
        <w:ind w:firstLine="5103"/>
        <w:rPr>
          <w:rFonts w:eastAsia="Times New Roman"/>
          <w:b/>
          <w:bCs/>
          <w:sz w:val="22"/>
          <w:szCs w:val="22"/>
          <w:lang w:val="uk-UA" w:eastAsia="uk-UA"/>
        </w:rPr>
      </w:pPr>
    </w:p>
    <w:p w14:paraId="28D46DAC" w14:textId="22770D48" w:rsidR="0018770D" w:rsidRPr="00B031A2" w:rsidRDefault="0018770D" w:rsidP="0018770D">
      <w:pPr>
        <w:rPr>
          <w:rFonts w:eastAsia="Times New Roman"/>
          <w:b/>
          <w:sz w:val="22"/>
          <w:szCs w:val="22"/>
          <w:lang w:val="uk-UA" w:eastAsia="uk-UA"/>
        </w:rPr>
      </w:pPr>
    </w:p>
    <w:p w14:paraId="39CBAB01" w14:textId="556C1CE1" w:rsidR="0017266C" w:rsidRPr="00B031A2" w:rsidRDefault="0017266C" w:rsidP="0018770D">
      <w:pPr>
        <w:rPr>
          <w:rFonts w:eastAsia="Times New Roman"/>
          <w:b/>
          <w:sz w:val="22"/>
          <w:szCs w:val="22"/>
          <w:lang w:val="uk-UA" w:eastAsia="uk-UA"/>
        </w:rPr>
      </w:pPr>
    </w:p>
    <w:p w14:paraId="2F9CC393" w14:textId="77777777" w:rsidR="0017266C" w:rsidRPr="00B031A2" w:rsidRDefault="0017266C" w:rsidP="0018770D">
      <w:pPr>
        <w:rPr>
          <w:rFonts w:eastAsia="Times New Roman"/>
          <w:b/>
          <w:sz w:val="22"/>
          <w:szCs w:val="22"/>
          <w:lang w:val="uk-UA" w:eastAsia="uk-UA"/>
        </w:rPr>
      </w:pPr>
    </w:p>
    <w:p w14:paraId="0FA8542E" w14:textId="77777777" w:rsidR="0018770D" w:rsidRPr="00B031A2" w:rsidRDefault="0018770D" w:rsidP="00B43F69">
      <w:pPr>
        <w:rPr>
          <w:rFonts w:eastAsia="Times New Roman"/>
          <w:b/>
          <w:sz w:val="22"/>
          <w:szCs w:val="22"/>
          <w:lang w:val="uk-UA" w:eastAsia="uk-UA"/>
        </w:rPr>
      </w:pPr>
    </w:p>
    <w:p w14:paraId="47B2118C" w14:textId="77777777" w:rsidR="0018770D" w:rsidRPr="00B031A2" w:rsidRDefault="0018770D" w:rsidP="0018770D">
      <w:pPr>
        <w:jc w:val="center"/>
        <w:rPr>
          <w:rFonts w:eastAsia="Times New Roman"/>
          <w:b/>
          <w:sz w:val="22"/>
          <w:szCs w:val="22"/>
          <w:lang w:val="uk-UA" w:eastAsia="uk-UA"/>
        </w:rPr>
      </w:pPr>
    </w:p>
    <w:p w14:paraId="1558017A" w14:textId="77777777" w:rsidR="0018770D" w:rsidRPr="00B031A2" w:rsidRDefault="0018770D" w:rsidP="0018770D">
      <w:pPr>
        <w:jc w:val="center"/>
        <w:rPr>
          <w:rFonts w:eastAsia="Times New Roman"/>
          <w:b/>
          <w:sz w:val="22"/>
          <w:szCs w:val="22"/>
          <w:lang w:val="uk-UA" w:eastAsia="uk-UA"/>
        </w:rPr>
      </w:pPr>
      <w:r w:rsidRPr="00B031A2">
        <w:rPr>
          <w:rFonts w:eastAsia="Times New Roman"/>
          <w:b/>
          <w:sz w:val="22"/>
          <w:szCs w:val="22"/>
          <w:lang w:val="uk-UA" w:eastAsia="uk-UA"/>
        </w:rPr>
        <w:t>ТЕНДЕРНА ДОКУМЕНТАЦІЯ</w:t>
      </w:r>
    </w:p>
    <w:p w14:paraId="6C3D6216" w14:textId="77777777" w:rsidR="0018770D" w:rsidRPr="00B031A2" w:rsidRDefault="0018770D" w:rsidP="0018770D">
      <w:pPr>
        <w:rPr>
          <w:rFonts w:eastAsia="Times New Roman"/>
          <w:b/>
          <w:sz w:val="22"/>
          <w:szCs w:val="22"/>
          <w:lang w:val="uk-UA" w:eastAsia="uk-UA"/>
        </w:rPr>
      </w:pPr>
    </w:p>
    <w:p w14:paraId="09E8CBC0" w14:textId="77777777" w:rsidR="0018770D" w:rsidRPr="00B031A2" w:rsidRDefault="0018770D" w:rsidP="0018770D">
      <w:pPr>
        <w:jc w:val="center"/>
        <w:rPr>
          <w:rFonts w:eastAsia="Times New Roman"/>
          <w:b/>
          <w:sz w:val="22"/>
          <w:szCs w:val="22"/>
          <w:lang w:val="uk-UA" w:eastAsia="uk-UA"/>
        </w:rPr>
      </w:pPr>
    </w:p>
    <w:p w14:paraId="42DD2BA3" w14:textId="77777777" w:rsidR="0018770D" w:rsidRPr="00B031A2" w:rsidRDefault="0018770D" w:rsidP="0018770D">
      <w:pPr>
        <w:jc w:val="center"/>
        <w:rPr>
          <w:rFonts w:eastAsia="Times New Roman"/>
          <w:b/>
          <w:sz w:val="22"/>
          <w:szCs w:val="22"/>
          <w:lang w:val="uk-UA" w:eastAsia="uk-UA"/>
        </w:rPr>
      </w:pPr>
      <w:r w:rsidRPr="00B031A2">
        <w:rPr>
          <w:rFonts w:eastAsia="Times New Roman"/>
          <w:b/>
          <w:sz w:val="22"/>
          <w:szCs w:val="22"/>
          <w:lang w:val="uk-UA" w:eastAsia="uk-UA"/>
        </w:rPr>
        <w:t>ВІДКРИТІ ТОРГИ</w:t>
      </w:r>
    </w:p>
    <w:p w14:paraId="39DFF078" w14:textId="77777777" w:rsidR="0018770D" w:rsidRPr="00B031A2" w:rsidRDefault="0018770D" w:rsidP="0018770D">
      <w:pPr>
        <w:jc w:val="center"/>
        <w:rPr>
          <w:rFonts w:eastAsia="Times New Roman"/>
          <w:b/>
          <w:sz w:val="22"/>
          <w:szCs w:val="22"/>
          <w:lang w:val="uk-UA" w:eastAsia="uk-UA"/>
        </w:rPr>
      </w:pPr>
      <w:r w:rsidRPr="00B031A2">
        <w:rPr>
          <w:rFonts w:eastAsia="Times New Roman"/>
          <w:b/>
          <w:sz w:val="22"/>
          <w:szCs w:val="22"/>
          <w:lang w:val="uk-UA" w:eastAsia="uk-UA"/>
        </w:rPr>
        <w:t>(з особливостями)</w:t>
      </w:r>
    </w:p>
    <w:p w14:paraId="5F1906C8" w14:textId="77777777" w:rsidR="0018770D" w:rsidRPr="00B031A2" w:rsidRDefault="0018770D" w:rsidP="0018770D">
      <w:pPr>
        <w:jc w:val="center"/>
        <w:rPr>
          <w:rFonts w:eastAsia="Times New Roman"/>
          <w:b/>
          <w:sz w:val="22"/>
          <w:szCs w:val="22"/>
          <w:lang w:val="uk-UA" w:eastAsia="uk-UA"/>
        </w:rPr>
      </w:pPr>
    </w:p>
    <w:p w14:paraId="5E2602AB" w14:textId="77777777" w:rsidR="0018770D" w:rsidRPr="00B031A2" w:rsidRDefault="0018770D" w:rsidP="0018770D">
      <w:pPr>
        <w:jc w:val="center"/>
        <w:rPr>
          <w:rFonts w:eastAsia="Times New Roman"/>
          <w:sz w:val="22"/>
          <w:szCs w:val="22"/>
          <w:lang w:val="uk-UA" w:eastAsia="uk-UA"/>
        </w:rPr>
      </w:pPr>
    </w:p>
    <w:p w14:paraId="7341360E" w14:textId="77777777" w:rsidR="0018770D" w:rsidRPr="00B031A2" w:rsidRDefault="0018770D" w:rsidP="0018770D">
      <w:pPr>
        <w:jc w:val="center"/>
        <w:rPr>
          <w:rFonts w:eastAsia="Times New Roman"/>
          <w:sz w:val="22"/>
          <w:szCs w:val="22"/>
          <w:lang w:val="uk-UA" w:eastAsia="uk-UA"/>
        </w:rPr>
      </w:pPr>
    </w:p>
    <w:p w14:paraId="27C3B26B" w14:textId="77777777" w:rsidR="0018770D" w:rsidRPr="00B031A2" w:rsidRDefault="0018770D" w:rsidP="0018770D">
      <w:pPr>
        <w:jc w:val="center"/>
        <w:rPr>
          <w:rFonts w:eastAsia="Times New Roman"/>
          <w:sz w:val="22"/>
          <w:szCs w:val="22"/>
          <w:lang w:val="uk-UA" w:eastAsia="uk-UA"/>
        </w:rPr>
      </w:pPr>
      <w:r w:rsidRPr="00B031A2">
        <w:rPr>
          <w:rFonts w:eastAsia="Times New Roman"/>
          <w:sz w:val="22"/>
          <w:szCs w:val="22"/>
          <w:lang w:val="uk-UA" w:eastAsia="uk-UA"/>
        </w:rPr>
        <w:t xml:space="preserve"> на закупівлю за предметом</w:t>
      </w:r>
    </w:p>
    <w:p w14:paraId="19A08C1D" w14:textId="2433EECD" w:rsidR="0018770D" w:rsidRPr="00B031A2" w:rsidRDefault="0018770D" w:rsidP="0018770D">
      <w:pPr>
        <w:jc w:val="center"/>
        <w:rPr>
          <w:rFonts w:eastAsia="Times New Roman"/>
          <w:b/>
          <w:snapToGrid w:val="0"/>
          <w:sz w:val="22"/>
          <w:szCs w:val="22"/>
          <w:lang w:val="uk-UA" w:eastAsia="uk-UA"/>
        </w:rPr>
      </w:pPr>
    </w:p>
    <w:p w14:paraId="28BE9946" w14:textId="77777777" w:rsidR="004678B6" w:rsidRPr="00B031A2" w:rsidRDefault="004678B6" w:rsidP="004678B6">
      <w:pPr>
        <w:ind w:firstLine="142"/>
        <w:jc w:val="center"/>
        <w:rPr>
          <w:b/>
          <w:bCs/>
          <w:sz w:val="28"/>
          <w:szCs w:val="28"/>
          <w:lang w:val="uk-UA"/>
        </w:rPr>
      </w:pPr>
      <w:r w:rsidRPr="00B031A2">
        <w:rPr>
          <w:b/>
          <w:bCs/>
          <w:sz w:val="28"/>
          <w:szCs w:val="28"/>
          <w:lang w:val="uk-UA"/>
        </w:rPr>
        <w:t>Канцелярські товари</w:t>
      </w:r>
    </w:p>
    <w:p w14:paraId="39024B13" w14:textId="330AE959" w:rsidR="00E96207" w:rsidRPr="00B031A2" w:rsidRDefault="004678B6" w:rsidP="004678B6">
      <w:pPr>
        <w:jc w:val="center"/>
        <w:rPr>
          <w:rFonts w:eastAsia="Calibri"/>
          <w:b/>
          <w:bCs/>
          <w:color w:val="000000"/>
          <w:lang w:val="uk-UA" w:eastAsia="en-US"/>
        </w:rPr>
      </w:pPr>
      <w:r w:rsidRPr="00B031A2">
        <w:rPr>
          <w:b/>
          <w:bCs/>
          <w:sz w:val="28"/>
          <w:szCs w:val="28"/>
          <w:lang w:val="uk-UA"/>
        </w:rPr>
        <w:t xml:space="preserve">код ДК 021:2015 </w:t>
      </w:r>
      <w:r w:rsidRPr="00B031A2">
        <w:rPr>
          <w:rFonts w:eastAsia="Times New Roman"/>
          <w:b/>
          <w:bCs/>
          <w:sz w:val="28"/>
          <w:szCs w:val="28"/>
          <w:lang w:val="uk-UA"/>
        </w:rPr>
        <w:t xml:space="preserve">«Єдиний закупівельний словник» </w:t>
      </w:r>
      <w:r w:rsidRPr="00B031A2">
        <w:rPr>
          <w:b/>
          <w:bCs/>
          <w:sz w:val="28"/>
          <w:szCs w:val="28"/>
          <w:lang w:val="uk-UA"/>
        </w:rPr>
        <w:t>- 30190000-7: Офісне устаткування та приладдя різне</w:t>
      </w:r>
    </w:p>
    <w:p w14:paraId="4C6272E5" w14:textId="2352C2A7" w:rsidR="00305971" w:rsidRPr="00B031A2" w:rsidRDefault="00305971" w:rsidP="004A7A1E">
      <w:pPr>
        <w:keepLines/>
        <w:autoSpaceDE w:val="0"/>
        <w:autoSpaceDN w:val="0"/>
        <w:ind w:left="-284" w:firstLine="284"/>
        <w:jc w:val="center"/>
        <w:rPr>
          <w:rFonts w:eastAsia="Times New Roman"/>
          <w:b/>
          <w:bCs/>
          <w:lang w:val="uk-UA" w:eastAsia="en-US"/>
        </w:rPr>
      </w:pPr>
    </w:p>
    <w:p w14:paraId="718659AD" w14:textId="77777777" w:rsidR="00305971" w:rsidRPr="00B031A2" w:rsidRDefault="00305971" w:rsidP="00305971">
      <w:pPr>
        <w:keepLines/>
        <w:autoSpaceDE w:val="0"/>
        <w:autoSpaceDN w:val="0"/>
        <w:ind w:left="-284" w:firstLine="284"/>
        <w:jc w:val="center"/>
        <w:rPr>
          <w:rFonts w:eastAsia="Times New Roman"/>
          <w:b/>
          <w:bCs/>
          <w:lang w:val="uk-UA" w:eastAsia="en-US"/>
        </w:rPr>
      </w:pPr>
    </w:p>
    <w:p w14:paraId="5F95C75E" w14:textId="79F1F9F0" w:rsidR="0018770D" w:rsidRPr="00B031A2" w:rsidRDefault="0018770D" w:rsidP="0018770D">
      <w:pPr>
        <w:rPr>
          <w:rFonts w:eastAsia="Times New Roman"/>
          <w:b/>
          <w:bCs/>
          <w:sz w:val="26"/>
          <w:szCs w:val="26"/>
          <w:lang w:val="uk-UA" w:eastAsia="uk-UA"/>
        </w:rPr>
      </w:pPr>
    </w:p>
    <w:p w14:paraId="530E65A5" w14:textId="77777777" w:rsidR="005B1D30" w:rsidRPr="00B031A2" w:rsidRDefault="005B1D30" w:rsidP="0018770D">
      <w:pPr>
        <w:rPr>
          <w:rFonts w:eastAsia="Times New Roman"/>
          <w:sz w:val="22"/>
          <w:szCs w:val="22"/>
          <w:lang w:val="uk-UA" w:eastAsia="uk-UA"/>
        </w:rPr>
      </w:pPr>
    </w:p>
    <w:p w14:paraId="2F3D0021" w14:textId="77777777" w:rsidR="0018770D" w:rsidRPr="00B031A2" w:rsidRDefault="0018770D" w:rsidP="0018770D">
      <w:pPr>
        <w:rPr>
          <w:rFonts w:eastAsia="Times New Roman"/>
          <w:sz w:val="22"/>
          <w:szCs w:val="22"/>
          <w:lang w:val="uk-UA" w:eastAsia="uk-UA"/>
        </w:rPr>
      </w:pPr>
    </w:p>
    <w:p w14:paraId="492CBE7E" w14:textId="497D4290" w:rsidR="00B43F69" w:rsidRPr="00B031A2" w:rsidRDefault="00B43F69" w:rsidP="00E96207">
      <w:pPr>
        <w:rPr>
          <w:rFonts w:eastAsia="Times New Roman"/>
          <w:sz w:val="22"/>
          <w:szCs w:val="22"/>
          <w:lang w:val="uk-UA" w:eastAsia="uk-UA"/>
        </w:rPr>
      </w:pPr>
    </w:p>
    <w:p w14:paraId="656F624E" w14:textId="7D1B3BEC" w:rsidR="000D43A8" w:rsidRPr="00B031A2" w:rsidRDefault="000D43A8" w:rsidP="00E96207">
      <w:pPr>
        <w:rPr>
          <w:rFonts w:eastAsia="Times New Roman"/>
          <w:sz w:val="22"/>
          <w:szCs w:val="22"/>
          <w:lang w:val="uk-UA" w:eastAsia="uk-UA"/>
        </w:rPr>
      </w:pPr>
    </w:p>
    <w:p w14:paraId="18D6DB07" w14:textId="059D4CA0" w:rsidR="000D43A8" w:rsidRPr="00B031A2" w:rsidRDefault="000D43A8" w:rsidP="00E96207">
      <w:pPr>
        <w:rPr>
          <w:rFonts w:eastAsia="Times New Roman"/>
          <w:sz w:val="22"/>
          <w:szCs w:val="22"/>
          <w:lang w:val="uk-UA" w:eastAsia="uk-UA"/>
        </w:rPr>
      </w:pPr>
    </w:p>
    <w:p w14:paraId="7E9148A0" w14:textId="269C0C4D" w:rsidR="000D43A8" w:rsidRPr="00B031A2" w:rsidRDefault="000D43A8" w:rsidP="00E96207">
      <w:pPr>
        <w:rPr>
          <w:rFonts w:eastAsia="Times New Roman"/>
          <w:sz w:val="22"/>
          <w:szCs w:val="22"/>
          <w:lang w:val="uk-UA" w:eastAsia="uk-UA"/>
        </w:rPr>
      </w:pPr>
    </w:p>
    <w:p w14:paraId="4B90A849" w14:textId="0794C8D9" w:rsidR="000D43A8" w:rsidRPr="00B031A2" w:rsidRDefault="000D43A8" w:rsidP="00E96207">
      <w:pPr>
        <w:rPr>
          <w:rFonts w:eastAsia="Times New Roman"/>
          <w:sz w:val="22"/>
          <w:szCs w:val="22"/>
          <w:lang w:val="uk-UA" w:eastAsia="uk-UA"/>
        </w:rPr>
      </w:pPr>
    </w:p>
    <w:p w14:paraId="71E9D584" w14:textId="77777777" w:rsidR="000D43A8" w:rsidRPr="00B031A2" w:rsidRDefault="000D43A8" w:rsidP="00E96207">
      <w:pPr>
        <w:rPr>
          <w:rFonts w:eastAsia="Times New Roman"/>
          <w:sz w:val="22"/>
          <w:szCs w:val="22"/>
          <w:lang w:val="uk-UA" w:eastAsia="uk-UA"/>
        </w:rPr>
      </w:pPr>
    </w:p>
    <w:p w14:paraId="6ACBAA95" w14:textId="77777777" w:rsidR="00B43F69" w:rsidRPr="00B031A2" w:rsidRDefault="00B43F69" w:rsidP="0018770D">
      <w:pPr>
        <w:jc w:val="center"/>
        <w:rPr>
          <w:rFonts w:eastAsia="Times New Roman"/>
          <w:sz w:val="22"/>
          <w:szCs w:val="22"/>
          <w:lang w:val="uk-UA" w:eastAsia="uk-UA"/>
        </w:rPr>
      </w:pPr>
    </w:p>
    <w:p w14:paraId="35AB5672" w14:textId="77777777" w:rsidR="00B30984" w:rsidRPr="00B031A2" w:rsidRDefault="00B30984" w:rsidP="0018770D">
      <w:pPr>
        <w:jc w:val="center"/>
        <w:rPr>
          <w:rFonts w:eastAsia="Times New Roman"/>
          <w:sz w:val="22"/>
          <w:szCs w:val="22"/>
          <w:lang w:val="uk-UA" w:eastAsia="uk-UA"/>
        </w:rPr>
      </w:pPr>
    </w:p>
    <w:p w14:paraId="2FAC085C" w14:textId="77777777" w:rsidR="00B30984" w:rsidRPr="00B031A2" w:rsidRDefault="00B30984" w:rsidP="0018770D">
      <w:pPr>
        <w:jc w:val="center"/>
        <w:rPr>
          <w:rFonts w:eastAsia="Times New Roman"/>
          <w:sz w:val="22"/>
          <w:szCs w:val="22"/>
          <w:lang w:val="uk-UA" w:eastAsia="uk-UA"/>
        </w:rPr>
      </w:pPr>
    </w:p>
    <w:p w14:paraId="4DCE3395" w14:textId="77777777" w:rsidR="00B30984" w:rsidRPr="00B031A2" w:rsidRDefault="00B30984" w:rsidP="0018770D">
      <w:pPr>
        <w:jc w:val="center"/>
        <w:rPr>
          <w:rFonts w:eastAsia="Times New Roman"/>
          <w:sz w:val="22"/>
          <w:szCs w:val="22"/>
          <w:lang w:val="uk-UA" w:eastAsia="uk-UA"/>
        </w:rPr>
      </w:pPr>
    </w:p>
    <w:p w14:paraId="117EC563" w14:textId="77777777" w:rsidR="00B30984" w:rsidRPr="00B031A2" w:rsidRDefault="00B30984" w:rsidP="0018770D">
      <w:pPr>
        <w:jc w:val="center"/>
        <w:rPr>
          <w:rFonts w:eastAsia="Times New Roman"/>
          <w:sz w:val="22"/>
          <w:szCs w:val="22"/>
          <w:lang w:val="uk-UA" w:eastAsia="uk-UA"/>
        </w:rPr>
      </w:pPr>
    </w:p>
    <w:p w14:paraId="59E12D8C" w14:textId="77777777" w:rsidR="00B30984" w:rsidRPr="00B031A2" w:rsidRDefault="00B30984" w:rsidP="0018770D">
      <w:pPr>
        <w:jc w:val="center"/>
        <w:rPr>
          <w:rFonts w:eastAsia="Times New Roman"/>
          <w:sz w:val="22"/>
          <w:szCs w:val="22"/>
          <w:lang w:val="uk-UA" w:eastAsia="uk-UA"/>
        </w:rPr>
      </w:pPr>
    </w:p>
    <w:p w14:paraId="62E88FEB" w14:textId="77777777" w:rsidR="00B30984" w:rsidRPr="00B031A2" w:rsidRDefault="00B30984" w:rsidP="0018770D">
      <w:pPr>
        <w:jc w:val="center"/>
        <w:rPr>
          <w:rFonts w:eastAsia="Times New Roman"/>
          <w:sz w:val="22"/>
          <w:szCs w:val="22"/>
          <w:lang w:val="uk-UA" w:eastAsia="uk-UA"/>
        </w:rPr>
      </w:pPr>
    </w:p>
    <w:p w14:paraId="2902DFE1" w14:textId="77777777" w:rsidR="00B30984" w:rsidRPr="00B031A2" w:rsidRDefault="00B30984" w:rsidP="0018770D">
      <w:pPr>
        <w:jc w:val="center"/>
        <w:rPr>
          <w:rFonts w:eastAsia="Times New Roman"/>
          <w:sz w:val="22"/>
          <w:szCs w:val="22"/>
          <w:lang w:val="uk-UA" w:eastAsia="uk-UA"/>
        </w:rPr>
      </w:pPr>
    </w:p>
    <w:p w14:paraId="12813C9A" w14:textId="77777777" w:rsidR="00B30984" w:rsidRPr="00B031A2" w:rsidRDefault="00B30984" w:rsidP="0018770D">
      <w:pPr>
        <w:jc w:val="center"/>
        <w:rPr>
          <w:rFonts w:eastAsia="Times New Roman"/>
          <w:sz w:val="22"/>
          <w:szCs w:val="22"/>
          <w:lang w:val="uk-UA" w:eastAsia="uk-UA"/>
        </w:rPr>
      </w:pPr>
    </w:p>
    <w:p w14:paraId="7E1C48DD" w14:textId="77777777" w:rsidR="00B30984" w:rsidRPr="00B031A2" w:rsidRDefault="00B30984" w:rsidP="0018770D">
      <w:pPr>
        <w:jc w:val="center"/>
        <w:rPr>
          <w:rFonts w:eastAsia="Times New Roman"/>
          <w:sz w:val="22"/>
          <w:szCs w:val="22"/>
          <w:lang w:val="uk-UA" w:eastAsia="uk-UA"/>
        </w:rPr>
      </w:pPr>
    </w:p>
    <w:p w14:paraId="73B77736" w14:textId="6065422F" w:rsidR="004B1560" w:rsidRPr="00B031A2" w:rsidRDefault="004B1560" w:rsidP="00D17E97">
      <w:pPr>
        <w:rPr>
          <w:rFonts w:eastAsia="Times New Roman"/>
          <w:sz w:val="22"/>
          <w:szCs w:val="22"/>
          <w:lang w:val="uk-UA" w:eastAsia="uk-UA"/>
        </w:rPr>
      </w:pPr>
    </w:p>
    <w:p w14:paraId="41F18DC2" w14:textId="77777777" w:rsidR="007A14C0" w:rsidRPr="00B031A2" w:rsidRDefault="007A14C0" w:rsidP="00D17E97">
      <w:pPr>
        <w:rPr>
          <w:rFonts w:eastAsia="Times New Roman"/>
          <w:sz w:val="22"/>
          <w:szCs w:val="22"/>
          <w:lang w:val="uk-UA" w:eastAsia="uk-UA"/>
        </w:rPr>
      </w:pPr>
    </w:p>
    <w:p w14:paraId="27A8F0BF" w14:textId="77777777" w:rsidR="004B1560" w:rsidRPr="00B031A2" w:rsidRDefault="004B1560" w:rsidP="0018770D">
      <w:pPr>
        <w:jc w:val="center"/>
        <w:rPr>
          <w:rFonts w:eastAsia="Times New Roman"/>
          <w:sz w:val="22"/>
          <w:szCs w:val="22"/>
          <w:lang w:val="uk-UA" w:eastAsia="uk-UA"/>
        </w:rPr>
      </w:pPr>
    </w:p>
    <w:p w14:paraId="5CACDC00" w14:textId="5280CCC5" w:rsidR="00C51CDF" w:rsidRPr="00B031A2" w:rsidRDefault="00C51CDF" w:rsidP="0018770D">
      <w:pPr>
        <w:jc w:val="center"/>
        <w:rPr>
          <w:rFonts w:eastAsia="Times New Roman"/>
          <w:sz w:val="22"/>
          <w:szCs w:val="22"/>
          <w:lang w:val="uk-UA" w:eastAsia="uk-UA"/>
        </w:rPr>
      </w:pPr>
    </w:p>
    <w:p w14:paraId="323C7018" w14:textId="15F9EADD" w:rsidR="004678B6" w:rsidRPr="00B031A2" w:rsidRDefault="004678B6" w:rsidP="0018770D">
      <w:pPr>
        <w:jc w:val="center"/>
        <w:rPr>
          <w:rFonts w:eastAsia="Times New Roman"/>
          <w:sz w:val="22"/>
          <w:szCs w:val="22"/>
          <w:lang w:val="uk-UA" w:eastAsia="uk-UA"/>
        </w:rPr>
      </w:pPr>
    </w:p>
    <w:p w14:paraId="2FB3E4EC" w14:textId="77777777" w:rsidR="004678B6" w:rsidRPr="00B031A2" w:rsidRDefault="004678B6" w:rsidP="0018770D">
      <w:pPr>
        <w:jc w:val="center"/>
        <w:rPr>
          <w:rFonts w:eastAsia="Times New Roman"/>
          <w:sz w:val="22"/>
          <w:szCs w:val="22"/>
          <w:lang w:val="uk-UA" w:eastAsia="uk-UA"/>
        </w:rPr>
      </w:pPr>
    </w:p>
    <w:p w14:paraId="5EA56A18" w14:textId="77777777" w:rsidR="00C51CDF" w:rsidRPr="00B031A2" w:rsidRDefault="00C51CDF" w:rsidP="0018770D">
      <w:pPr>
        <w:jc w:val="center"/>
        <w:rPr>
          <w:rFonts w:eastAsia="Times New Roman"/>
          <w:sz w:val="22"/>
          <w:szCs w:val="22"/>
          <w:lang w:val="uk-UA" w:eastAsia="uk-UA"/>
        </w:rPr>
      </w:pPr>
    </w:p>
    <w:p w14:paraId="66ED5AD3" w14:textId="77777777" w:rsidR="00C51CDF" w:rsidRPr="00B031A2" w:rsidRDefault="00C51CDF" w:rsidP="0018770D">
      <w:pPr>
        <w:jc w:val="center"/>
        <w:rPr>
          <w:rFonts w:eastAsia="Times New Roman"/>
          <w:sz w:val="22"/>
          <w:szCs w:val="22"/>
          <w:lang w:val="uk-UA" w:eastAsia="uk-UA"/>
        </w:rPr>
      </w:pPr>
    </w:p>
    <w:p w14:paraId="52C75614" w14:textId="2387201A" w:rsidR="00551126" w:rsidRPr="00B031A2" w:rsidRDefault="00551126" w:rsidP="0018770D">
      <w:pPr>
        <w:jc w:val="center"/>
        <w:rPr>
          <w:rFonts w:eastAsia="Times New Roman"/>
          <w:sz w:val="22"/>
          <w:szCs w:val="22"/>
          <w:lang w:val="uk-UA" w:eastAsia="uk-UA"/>
        </w:rPr>
      </w:pPr>
    </w:p>
    <w:p w14:paraId="11E750D4" w14:textId="77777777" w:rsidR="00551126" w:rsidRPr="00B031A2" w:rsidRDefault="00551126" w:rsidP="0018770D">
      <w:pPr>
        <w:jc w:val="center"/>
        <w:rPr>
          <w:rFonts w:eastAsia="Times New Roman"/>
          <w:sz w:val="22"/>
          <w:szCs w:val="22"/>
          <w:lang w:val="uk-UA" w:eastAsia="uk-UA"/>
        </w:rPr>
      </w:pPr>
    </w:p>
    <w:p w14:paraId="1BCD06B5" w14:textId="77777777" w:rsidR="00551126" w:rsidRPr="00B031A2" w:rsidRDefault="00551126" w:rsidP="0018770D">
      <w:pPr>
        <w:jc w:val="center"/>
        <w:rPr>
          <w:rFonts w:eastAsia="Times New Roman"/>
          <w:sz w:val="22"/>
          <w:szCs w:val="22"/>
          <w:lang w:val="uk-UA" w:eastAsia="uk-UA"/>
        </w:rPr>
      </w:pPr>
    </w:p>
    <w:p w14:paraId="368739DE" w14:textId="5505761E" w:rsidR="00A175EC" w:rsidRPr="00B031A2" w:rsidRDefault="0018770D" w:rsidP="00551126">
      <w:pPr>
        <w:jc w:val="center"/>
        <w:rPr>
          <w:rFonts w:eastAsia="Times New Roman"/>
          <w:b/>
          <w:bCs/>
          <w:sz w:val="22"/>
          <w:szCs w:val="22"/>
          <w:lang w:val="uk-UA" w:eastAsia="uk-UA"/>
        </w:rPr>
      </w:pPr>
      <w:r w:rsidRPr="00B031A2">
        <w:rPr>
          <w:rFonts w:eastAsia="Times New Roman"/>
          <w:b/>
          <w:bCs/>
          <w:sz w:val="22"/>
          <w:szCs w:val="22"/>
          <w:lang w:val="uk-UA" w:eastAsia="uk-UA"/>
        </w:rPr>
        <w:t xml:space="preserve">м. </w:t>
      </w:r>
      <w:r w:rsidR="00B30984" w:rsidRPr="00B031A2">
        <w:rPr>
          <w:b/>
          <w:lang w:val="uk-UA"/>
        </w:rPr>
        <w:t>Кропивницький – 2023</w:t>
      </w:r>
    </w:p>
    <w:p w14:paraId="2DA1BD51" w14:textId="77777777" w:rsidR="0018770D" w:rsidRPr="00B031A2"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21"/>
      </w:tblGrid>
      <w:tr w:rsidR="0018770D" w:rsidRPr="00B031A2" w14:paraId="65C9CCB2" w14:textId="77777777" w:rsidTr="00711681">
        <w:trPr>
          <w:trHeight w:val="520"/>
        </w:trPr>
        <w:tc>
          <w:tcPr>
            <w:tcW w:w="9918" w:type="dxa"/>
            <w:gridSpan w:val="3"/>
            <w:shd w:val="clear" w:color="auto" w:fill="FFFFFF" w:themeFill="background1"/>
            <w:vAlign w:val="center"/>
          </w:tcPr>
          <w:p w14:paraId="30E895DB" w14:textId="77777777" w:rsidR="0018770D" w:rsidRPr="00B031A2" w:rsidRDefault="0018770D" w:rsidP="00CD688D">
            <w:pPr>
              <w:widowControl w:val="0"/>
              <w:shd w:val="clear" w:color="auto" w:fill="FFFFFF" w:themeFill="background1"/>
              <w:ind w:left="-158"/>
              <w:contextualSpacing/>
              <w:jc w:val="center"/>
              <w:rPr>
                <w:rFonts w:eastAsia="Times New Roman"/>
                <w:b/>
                <w:lang w:val="uk-UA"/>
              </w:rPr>
            </w:pPr>
            <w:r w:rsidRPr="00B031A2">
              <w:rPr>
                <w:rFonts w:eastAsia="Times New Roman"/>
                <w:b/>
                <w:sz w:val="22"/>
                <w:szCs w:val="22"/>
                <w:lang w:val="uk-UA"/>
              </w:rPr>
              <w:lastRenderedPageBreak/>
              <w:t>I. Загальні положення</w:t>
            </w:r>
          </w:p>
        </w:tc>
      </w:tr>
      <w:tr w:rsidR="0018770D" w:rsidRPr="00B031A2" w14:paraId="4036230F" w14:textId="77777777" w:rsidTr="00711681">
        <w:trPr>
          <w:trHeight w:val="739"/>
        </w:trPr>
        <w:tc>
          <w:tcPr>
            <w:tcW w:w="576" w:type="dxa"/>
            <w:shd w:val="clear" w:color="auto" w:fill="FFFFFF" w:themeFill="background1"/>
          </w:tcPr>
          <w:p w14:paraId="09BEB636"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1</w:t>
            </w:r>
          </w:p>
        </w:tc>
        <w:tc>
          <w:tcPr>
            <w:tcW w:w="2821" w:type="dxa"/>
            <w:shd w:val="clear" w:color="auto" w:fill="FFFFFF" w:themeFill="background1"/>
          </w:tcPr>
          <w:p w14:paraId="7460FE85"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Терміни, які вживаються в тендерній документації</w:t>
            </w:r>
          </w:p>
        </w:tc>
        <w:tc>
          <w:tcPr>
            <w:tcW w:w="6521" w:type="dxa"/>
            <w:shd w:val="clear" w:color="auto" w:fill="FFFFFF" w:themeFill="background1"/>
            <w:vAlign w:val="center"/>
          </w:tcPr>
          <w:p w14:paraId="04227A6B" w14:textId="3330E77C" w:rsidR="00BF0F85" w:rsidRPr="00B031A2" w:rsidRDefault="00BF0F85" w:rsidP="00DE1300">
            <w:pPr>
              <w:autoSpaceDE w:val="0"/>
              <w:autoSpaceDN w:val="0"/>
              <w:adjustRightInd w:val="0"/>
              <w:ind w:firstLine="284"/>
              <w:jc w:val="both"/>
              <w:rPr>
                <w:sz w:val="22"/>
                <w:szCs w:val="22"/>
                <w:lang w:val="uk-UA"/>
              </w:rPr>
            </w:pPr>
            <w:r w:rsidRPr="00B031A2">
              <w:rPr>
                <w:sz w:val="22"/>
                <w:szCs w:val="22"/>
                <w:lang w:val="uk-UA" w:eastAsia="uk-UA"/>
              </w:rPr>
              <w:t xml:space="preserve">Тендерну документацію розроблено відповідно до вимог </w:t>
            </w:r>
            <w:r w:rsidRPr="00B031A2">
              <w:rPr>
                <w:color w:val="000000"/>
                <w:sz w:val="22"/>
                <w:szCs w:val="22"/>
                <w:lang w:val="uk-UA" w:eastAsia="uk-UA"/>
              </w:rPr>
              <w:t>Закону</w:t>
            </w:r>
            <w:r w:rsidRPr="00B031A2">
              <w:rPr>
                <w:sz w:val="22"/>
                <w:szCs w:val="22"/>
                <w:lang w:val="uk-UA"/>
              </w:rPr>
              <w:t xml:space="preserve"> України </w:t>
            </w:r>
            <w:r w:rsidR="00791422" w:rsidRPr="00B031A2">
              <w:rPr>
                <w:sz w:val="22"/>
                <w:szCs w:val="22"/>
                <w:lang w:val="uk-UA"/>
              </w:rPr>
              <w:t>«</w:t>
            </w:r>
            <w:r w:rsidRPr="00B031A2">
              <w:rPr>
                <w:sz w:val="22"/>
                <w:szCs w:val="22"/>
                <w:lang w:val="uk-UA"/>
              </w:rPr>
              <w:t>Про публічні закупівлі</w:t>
            </w:r>
            <w:r w:rsidR="00791422" w:rsidRPr="00B031A2">
              <w:rPr>
                <w:sz w:val="22"/>
                <w:szCs w:val="22"/>
                <w:lang w:val="uk-UA"/>
              </w:rPr>
              <w:t>»</w:t>
            </w:r>
            <w:r w:rsidRPr="00B031A2">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791422" w:rsidRPr="00B031A2">
              <w:rPr>
                <w:sz w:val="22"/>
                <w:szCs w:val="22"/>
                <w:lang w:val="uk-UA"/>
              </w:rPr>
              <w:br/>
            </w:r>
            <w:r w:rsidRPr="00B031A2">
              <w:rPr>
                <w:sz w:val="22"/>
                <w:szCs w:val="22"/>
                <w:lang w:val="uk-UA"/>
              </w:rPr>
              <w:t>від 12 жовтня 2022 р. №  1178 (далі – Особливості).</w:t>
            </w:r>
          </w:p>
          <w:p w14:paraId="55949572" w14:textId="5356AB82" w:rsidR="0018770D" w:rsidRPr="00B031A2" w:rsidRDefault="00BF0F85" w:rsidP="004678B6">
            <w:pPr>
              <w:widowControl w:val="0"/>
              <w:shd w:val="clear" w:color="auto" w:fill="FFFFFF" w:themeFill="background1"/>
              <w:ind w:firstLine="192"/>
              <w:jc w:val="both"/>
              <w:rPr>
                <w:lang w:val="uk-UA"/>
              </w:rPr>
            </w:pPr>
            <w:r w:rsidRPr="00B031A2">
              <w:rPr>
                <w:sz w:val="22"/>
                <w:szCs w:val="22"/>
                <w:lang w:val="uk-UA"/>
              </w:rPr>
              <w:t xml:space="preserve">Терміни вживаються у значеннях, наведених </w:t>
            </w:r>
            <w:r w:rsidR="00715DBE" w:rsidRPr="00B031A2">
              <w:rPr>
                <w:sz w:val="22"/>
                <w:szCs w:val="22"/>
                <w:lang w:val="uk-UA"/>
              </w:rPr>
              <w:t>в Законі, постанов</w:t>
            </w:r>
            <w:r w:rsidR="007427D1" w:rsidRPr="00B031A2">
              <w:rPr>
                <w:sz w:val="22"/>
                <w:szCs w:val="22"/>
                <w:lang w:val="uk-UA"/>
              </w:rPr>
              <w:t>і</w:t>
            </w:r>
            <w:r w:rsidR="00715DBE" w:rsidRPr="00B031A2">
              <w:rPr>
                <w:sz w:val="22"/>
                <w:szCs w:val="22"/>
                <w:lang w:val="uk-UA"/>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Pr="00B031A2">
              <w:rPr>
                <w:sz w:val="22"/>
                <w:szCs w:val="22"/>
                <w:lang w:val="uk-UA"/>
              </w:rPr>
              <w:t xml:space="preserve"> та Особливостях.</w:t>
            </w:r>
          </w:p>
        </w:tc>
      </w:tr>
      <w:tr w:rsidR="0018770D" w:rsidRPr="00B031A2" w14:paraId="0D54E463" w14:textId="77777777" w:rsidTr="00711681">
        <w:trPr>
          <w:trHeight w:val="520"/>
        </w:trPr>
        <w:tc>
          <w:tcPr>
            <w:tcW w:w="576" w:type="dxa"/>
            <w:shd w:val="clear" w:color="auto" w:fill="FFFFFF" w:themeFill="background1"/>
          </w:tcPr>
          <w:p w14:paraId="77EBDED2"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2</w:t>
            </w:r>
          </w:p>
        </w:tc>
        <w:tc>
          <w:tcPr>
            <w:tcW w:w="2821" w:type="dxa"/>
            <w:shd w:val="clear" w:color="auto" w:fill="FFFFFF" w:themeFill="background1"/>
          </w:tcPr>
          <w:p w14:paraId="2ED01F78"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Інформація про замовника торгів</w:t>
            </w:r>
          </w:p>
        </w:tc>
        <w:tc>
          <w:tcPr>
            <w:tcW w:w="6521" w:type="dxa"/>
            <w:shd w:val="clear" w:color="auto" w:fill="FFFFFF" w:themeFill="background1"/>
          </w:tcPr>
          <w:p w14:paraId="0153F7C5" w14:textId="77777777" w:rsidR="0018770D" w:rsidRPr="00B031A2" w:rsidRDefault="0018770D" w:rsidP="00CD688D">
            <w:pPr>
              <w:widowControl w:val="0"/>
              <w:shd w:val="clear" w:color="auto" w:fill="FFFFFF" w:themeFill="background1"/>
              <w:jc w:val="both"/>
              <w:rPr>
                <w:lang w:val="uk-UA"/>
              </w:rPr>
            </w:pPr>
          </w:p>
        </w:tc>
      </w:tr>
      <w:tr w:rsidR="0018770D" w:rsidRPr="00B031A2" w14:paraId="75A8A2CF" w14:textId="77777777" w:rsidTr="00711681">
        <w:trPr>
          <w:trHeight w:val="309"/>
        </w:trPr>
        <w:tc>
          <w:tcPr>
            <w:tcW w:w="576" w:type="dxa"/>
            <w:shd w:val="clear" w:color="auto" w:fill="FFFFFF" w:themeFill="background1"/>
          </w:tcPr>
          <w:p w14:paraId="0CCA56B4"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2.1</w:t>
            </w:r>
          </w:p>
        </w:tc>
        <w:tc>
          <w:tcPr>
            <w:tcW w:w="2821" w:type="dxa"/>
            <w:shd w:val="clear" w:color="auto" w:fill="FFFFFF" w:themeFill="background1"/>
          </w:tcPr>
          <w:p w14:paraId="496CE0DD"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повне найменування</w:t>
            </w:r>
          </w:p>
        </w:tc>
        <w:tc>
          <w:tcPr>
            <w:tcW w:w="6521" w:type="dxa"/>
            <w:shd w:val="clear" w:color="auto" w:fill="FFFFFF" w:themeFill="background1"/>
          </w:tcPr>
          <w:p w14:paraId="70FB5995" w14:textId="28AE6793" w:rsidR="0018770D" w:rsidRPr="00B031A2" w:rsidRDefault="00B30984" w:rsidP="00CD688D">
            <w:pPr>
              <w:shd w:val="clear" w:color="auto" w:fill="FFFFFF" w:themeFill="background1"/>
              <w:jc w:val="both"/>
              <w:rPr>
                <w:b/>
                <w:bCs/>
                <w:lang w:val="uk-UA"/>
              </w:rPr>
            </w:pPr>
            <w:r w:rsidRPr="00B031A2">
              <w:rPr>
                <w:b/>
                <w:bCs/>
                <w:color w:val="000000"/>
                <w:lang w:val="uk-UA" w:eastAsia="uk-UA"/>
              </w:rPr>
              <w:t>Кіровоградська обласна прокуратура</w:t>
            </w:r>
          </w:p>
        </w:tc>
      </w:tr>
      <w:tr w:rsidR="0018770D" w:rsidRPr="00B031A2" w14:paraId="05E4F8E2" w14:textId="77777777" w:rsidTr="00711681">
        <w:trPr>
          <w:trHeight w:val="317"/>
        </w:trPr>
        <w:tc>
          <w:tcPr>
            <w:tcW w:w="576" w:type="dxa"/>
            <w:shd w:val="clear" w:color="auto" w:fill="FFFFFF" w:themeFill="background1"/>
          </w:tcPr>
          <w:p w14:paraId="617ADECD"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2.2</w:t>
            </w:r>
          </w:p>
        </w:tc>
        <w:tc>
          <w:tcPr>
            <w:tcW w:w="2821" w:type="dxa"/>
            <w:shd w:val="clear" w:color="auto" w:fill="FFFFFF" w:themeFill="background1"/>
          </w:tcPr>
          <w:p w14:paraId="41C24533"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місцезнаходження</w:t>
            </w:r>
          </w:p>
        </w:tc>
        <w:tc>
          <w:tcPr>
            <w:tcW w:w="6521" w:type="dxa"/>
            <w:shd w:val="clear" w:color="auto" w:fill="FFFFFF" w:themeFill="background1"/>
          </w:tcPr>
          <w:p w14:paraId="54E5907D" w14:textId="7722B425" w:rsidR="0018770D" w:rsidRPr="00B031A2" w:rsidRDefault="00B30984" w:rsidP="00CD688D">
            <w:pPr>
              <w:pStyle w:val="ac"/>
              <w:shd w:val="clear" w:color="auto" w:fill="FFFFFF" w:themeFill="background1"/>
              <w:spacing w:before="0" w:beforeAutospacing="0" w:after="0" w:afterAutospacing="0"/>
              <w:jc w:val="both"/>
              <w:rPr>
                <w:lang w:val="uk-UA"/>
              </w:rPr>
            </w:pPr>
            <w:r w:rsidRPr="00B031A2">
              <w:rPr>
                <w:color w:val="000000"/>
                <w:lang w:val="uk-UA" w:eastAsia="uk-UA"/>
              </w:rPr>
              <w:t xml:space="preserve">пр-т Європейський, </w:t>
            </w:r>
            <w:smartTag w:uri="urn:schemas-microsoft-com:office:smarttags" w:element="metricconverter">
              <w:smartTagPr>
                <w:attr w:name="ProductID" w:val="4, м"/>
              </w:smartTagPr>
              <w:r w:rsidRPr="00B031A2">
                <w:rPr>
                  <w:color w:val="000000"/>
                  <w:lang w:val="uk-UA" w:eastAsia="uk-UA"/>
                </w:rPr>
                <w:t>4, м</w:t>
              </w:r>
            </w:smartTag>
            <w:r w:rsidRPr="00B031A2">
              <w:rPr>
                <w:color w:val="000000"/>
                <w:lang w:val="uk-UA" w:eastAsia="uk-UA"/>
              </w:rPr>
              <w:t>. Кропивницький, 25006</w:t>
            </w:r>
          </w:p>
        </w:tc>
      </w:tr>
      <w:tr w:rsidR="0018770D" w:rsidRPr="00B031A2" w14:paraId="26C020B5" w14:textId="77777777" w:rsidTr="00711681">
        <w:trPr>
          <w:trHeight w:val="520"/>
        </w:trPr>
        <w:tc>
          <w:tcPr>
            <w:tcW w:w="576" w:type="dxa"/>
            <w:shd w:val="clear" w:color="auto" w:fill="FFFFFF" w:themeFill="background1"/>
          </w:tcPr>
          <w:p w14:paraId="3C2CB80A"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2.3</w:t>
            </w:r>
          </w:p>
        </w:tc>
        <w:tc>
          <w:tcPr>
            <w:tcW w:w="2821" w:type="dxa"/>
            <w:shd w:val="clear" w:color="auto" w:fill="FFFFFF" w:themeFill="background1"/>
          </w:tcPr>
          <w:p w14:paraId="1A9D2B7B"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tcPr>
          <w:p w14:paraId="0D5B2278" w14:textId="61C68836" w:rsidR="004B1560" w:rsidRPr="00B031A2" w:rsidRDefault="00E659F2" w:rsidP="00482958">
            <w:pPr>
              <w:shd w:val="clear" w:color="auto" w:fill="FFFFFF"/>
              <w:jc w:val="both"/>
              <w:rPr>
                <w:color w:val="000000"/>
                <w:sz w:val="22"/>
                <w:szCs w:val="22"/>
                <w:bdr w:val="none" w:sz="0" w:space="0" w:color="auto" w:frame="1"/>
                <w:lang w:val="uk-UA"/>
              </w:rPr>
            </w:pPr>
            <w:r w:rsidRPr="00B031A2">
              <w:rPr>
                <w:b/>
                <w:bCs/>
                <w:noProof/>
                <w:color w:val="000000"/>
                <w:lang w:val="uk-UA"/>
              </w:rPr>
              <w:t>Тірошко Дмитро Юрійович</w:t>
            </w:r>
            <w:r w:rsidRPr="00B031A2">
              <w:rPr>
                <w:noProof/>
                <w:color w:val="000000"/>
                <w:lang w:val="uk-UA"/>
              </w:rPr>
              <w:t xml:space="preserve"> – головний спеціаліст відділу матеріально-технічного забезпечення та соціально-побутових потреб, уповноважена особа, тел:+38 066-219-16-76, електронна адреса: </w:t>
            </w:r>
            <w:hyperlink r:id="rId8" w:history="1">
              <w:r w:rsidRPr="00B031A2">
                <w:rPr>
                  <w:noProof/>
                  <w:color w:val="000000"/>
                  <w:lang w:val="uk-UA"/>
                </w:rPr>
                <w:t>34@kir.gp.gov.ua</w:t>
              </w:r>
            </w:hyperlink>
          </w:p>
          <w:p w14:paraId="2A80B583" w14:textId="4AFD8B71" w:rsidR="0018770D" w:rsidRPr="00B031A2" w:rsidRDefault="0018770D" w:rsidP="00001D96">
            <w:pPr>
              <w:shd w:val="clear" w:color="auto" w:fill="FFFFFF" w:themeFill="background1"/>
              <w:jc w:val="both"/>
              <w:rPr>
                <w:rFonts w:eastAsia="Times New Roman"/>
                <w:b/>
                <w:bCs/>
                <w:color w:val="000000"/>
                <w:lang w:val="uk-UA" w:eastAsia="uk-UA"/>
              </w:rPr>
            </w:pPr>
          </w:p>
        </w:tc>
      </w:tr>
      <w:tr w:rsidR="0018770D" w:rsidRPr="00B031A2" w14:paraId="1BDE9FFA" w14:textId="77777777" w:rsidTr="00711681">
        <w:trPr>
          <w:trHeight w:val="367"/>
        </w:trPr>
        <w:tc>
          <w:tcPr>
            <w:tcW w:w="576" w:type="dxa"/>
            <w:shd w:val="clear" w:color="auto" w:fill="FFFFFF" w:themeFill="background1"/>
          </w:tcPr>
          <w:p w14:paraId="33B3897C"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3</w:t>
            </w:r>
          </w:p>
        </w:tc>
        <w:tc>
          <w:tcPr>
            <w:tcW w:w="2821" w:type="dxa"/>
            <w:shd w:val="clear" w:color="auto" w:fill="FFFFFF" w:themeFill="background1"/>
          </w:tcPr>
          <w:p w14:paraId="09AE29B3"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Процедура закупівлі</w:t>
            </w:r>
          </w:p>
        </w:tc>
        <w:tc>
          <w:tcPr>
            <w:tcW w:w="6521" w:type="dxa"/>
            <w:shd w:val="clear" w:color="auto" w:fill="FFFFFF" w:themeFill="background1"/>
          </w:tcPr>
          <w:p w14:paraId="79826EB9" w14:textId="77777777" w:rsidR="0018770D" w:rsidRPr="00B031A2" w:rsidRDefault="0018770D" w:rsidP="00C51CDF">
            <w:pPr>
              <w:widowControl w:val="0"/>
              <w:shd w:val="clear" w:color="auto" w:fill="FFFFFF" w:themeFill="background1"/>
              <w:jc w:val="both"/>
              <w:rPr>
                <w:bCs/>
                <w:lang w:val="uk-UA" w:eastAsia="uk-UA"/>
              </w:rPr>
            </w:pPr>
            <w:r w:rsidRPr="00B031A2">
              <w:rPr>
                <w:bCs/>
                <w:sz w:val="22"/>
                <w:szCs w:val="22"/>
                <w:lang w:val="uk-UA" w:eastAsia="uk-UA"/>
              </w:rPr>
              <w:t>Відкриті торги (з особливостями)</w:t>
            </w:r>
          </w:p>
        </w:tc>
      </w:tr>
      <w:tr w:rsidR="0018770D" w:rsidRPr="00B031A2" w14:paraId="2133C49D" w14:textId="77777777" w:rsidTr="00711681">
        <w:trPr>
          <w:trHeight w:val="331"/>
        </w:trPr>
        <w:tc>
          <w:tcPr>
            <w:tcW w:w="576" w:type="dxa"/>
            <w:shd w:val="clear" w:color="auto" w:fill="FFFFFF" w:themeFill="background1"/>
          </w:tcPr>
          <w:p w14:paraId="46ABFB88"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4</w:t>
            </w:r>
          </w:p>
        </w:tc>
        <w:tc>
          <w:tcPr>
            <w:tcW w:w="2821" w:type="dxa"/>
            <w:shd w:val="clear" w:color="auto" w:fill="FFFFFF" w:themeFill="background1"/>
          </w:tcPr>
          <w:p w14:paraId="4EDD75B5"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Інформація про предмет закупівлі</w:t>
            </w:r>
          </w:p>
        </w:tc>
        <w:tc>
          <w:tcPr>
            <w:tcW w:w="6521" w:type="dxa"/>
            <w:shd w:val="clear" w:color="auto" w:fill="FFFFFF" w:themeFill="background1"/>
          </w:tcPr>
          <w:p w14:paraId="20F990C6" w14:textId="77777777" w:rsidR="0018770D" w:rsidRPr="00B031A2" w:rsidRDefault="0018770D" w:rsidP="00CD688D">
            <w:pPr>
              <w:widowControl w:val="0"/>
              <w:shd w:val="clear" w:color="auto" w:fill="FFFFFF" w:themeFill="background1"/>
              <w:jc w:val="both"/>
              <w:rPr>
                <w:lang w:val="uk-UA"/>
              </w:rPr>
            </w:pPr>
          </w:p>
        </w:tc>
      </w:tr>
      <w:tr w:rsidR="0018770D" w:rsidRPr="00B031A2" w14:paraId="38C1AEF6" w14:textId="77777777" w:rsidTr="00711681">
        <w:trPr>
          <w:trHeight w:val="520"/>
        </w:trPr>
        <w:tc>
          <w:tcPr>
            <w:tcW w:w="576" w:type="dxa"/>
            <w:shd w:val="clear" w:color="auto" w:fill="FFFFFF" w:themeFill="background1"/>
          </w:tcPr>
          <w:p w14:paraId="5A0A75DA"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4.1</w:t>
            </w:r>
          </w:p>
        </w:tc>
        <w:tc>
          <w:tcPr>
            <w:tcW w:w="2821" w:type="dxa"/>
            <w:shd w:val="clear" w:color="auto" w:fill="FFFFFF" w:themeFill="background1"/>
          </w:tcPr>
          <w:p w14:paraId="5E581C96"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назва предмета закупівлі</w:t>
            </w:r>
          </w:p>
        </w:tc>
        <w:tc>
          <w:tcPr>
            <w:tcW w:w="6521" w:type="dxa"/>
            <w:shd w:val="clear" w:color="auto" w:fill="FFFFFF" w:themeFill="background1"/>
          </w:tcPr>
          <w:p w14:paraId="3BE77008" w14:textId="13F9A2B1" w:rsidR="0018770D" w:rsidRPr="00B031A2" w:rsidRDefault="004678B6" w:rsidP="00B00975">
            <w:pPr>
              <w:jc w:val="both"/>
              <w:rPr>
                <w:sz w:val="22"/>
                <w:szCs w:val="22"/>
                <w:lang w:val="uk-UA"/>
              </w:rPr>
            </w:pPr>
            <w:r w:rsidRPr="00B031A2">
              <w:rPr>
                <w:b/>
                <w:sz w:val="22"/>
                <w:szCs w:val="22"/>
                <w:lang w:val="uk-UA"/>
              </w:rPr>
              <w:t>Канцелярські товари, код ДК 021:2015 «Єдиний закупівельний словник» - 30190000-7: Офісне устаткування та приладдя різне</w:t>
            </w:r>
          </w:p>
        </w:tc>
      </w:tr>
      <w:tr w:rsidR="0018770D" w:rsidRPr="00B031A2" w14:paraId="0538539C" w14:textId="77777777" w:rsidTr="00711681">
        <w:trPr>
          <w:trHeight w:val="520"/>
        </w:trPr>
        <w:tc>
          <w:tcPr>
            <w:tcW w:w="576" w:type="dxa"/>
            <w:shd w:val="clear" w:color="auto" w:fill="FFFFFF" w:themeFill="background1"/>
          </w:tcPr>
          <w:p w14:paraId="7961D4DA"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4.2</w:t>
            </w:r>
          </w:p>
        </w:tc>
        <w:tc>
          <w:tcPr>
            <w:tcW w:w="2821" w:type="dxa"/>
            <w:shd w:val="clear" w:color="auto" w:fill="FFFFFF" w:themeFill="background1"/>
          </w:tcPr>
          <w:p w14:paraId="392FA5F5"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73FE7E18" w14:textId="7CB1F650" w:rsidR="0018770D" w:rsidRPr="00B031A2" w:rsidRDefault="00791422" w:rsidP="00DE1300">
            <w:pPr>
              <w:shd w:val="clear" w:color="auto" w:fill="FFFFFF" w:themeFill="background1"/>
              <w:jc w:val="both"/>
              <w:outlineLvl w:val="0"/>
              <w:rPr>
                <w:bCs/>
                <w:lang w:val="uk-UA"/>
              </w:rPr>
            </w:pPr>
            <w:r w:rsidRPr="00B031A2">
              <w:rPr>
                <w:sz w:val="22"/>
                <w:szCs w:val="22"/>
                <w:lang w:val="uk-UA" w:eastAsia="uk-UA"/>
              </w:rPr>
              <w:t>Закупівля здійснюється щодо предмету закупівлі в цілому</w:t>
            </w:r>
          </w:p>
        </w:tc>
      </w:tr>
      <w:tr w:rsidR="0018770D" w:rsidRPr="00B031A2" w14:paraId="31191FDC" w14:textId="77777777" w:rsidTr="00711681">
        <w:trPr>
          <w:trHeight w:val="520"/>
        </w:trPr>
        <w:tc>
          <w:tcPr>
            <w:tcW w:w="576" w:type="dxa"/>
            <w:shd w:val="clear" w:color="auto" w:fill="FFFFFF" w:themeFill="background1"/>
          </w:tcPr>
          <w:p w14:paraId="5CEC48EF" w14:textId="77777777" w:rsidR="0018770D" w:rsidRPr="00B031A2" w:rsidRDefault="0018770D" w:rsidP="00CD688D">
            <w:pPr>
              <w:widowControl w:val="0"/>
              <w:shd w:val="clear" w:color="auto" w:fill="FFFFFF" w:themeFill="background1"/>
              <w:rPr>
                <w:lang w:val="uk-UA"/>
              </w:rPr>
            </w:pPr>
            <w:bookmarkStart w:id="0" w:name="_Hlk519004812"/>
            <w:r w:rsidRPr="00B031A2">
              <w:rPr>
                <w:rFonts w:eastAsia="Times New Roman"/>
                <w:sz w:val="22"/>
                <w:szCs w:val="22"/>
                <w:lang w:val="uk-UA"/>
              </w:rPr>
              <w:t>4.3</w:t>
            </w:r>
          </w:p>
        </w:tc>
        <w:tc>
          <w:tcPr>
            <w:tcW w:w="2821" w:type="dxa"/>
            <w:shd w:val="clear" w:color="auto" w:fill="FFFFFF" w:themeFill="background1"/>
          </w:tcPr>
          <w:p w14:paraId="6FB6DAAE"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hemeFill="background1"/>
          </w:tcPr>
          <w:p w14:paraId="39B7878C" w14:textId="77777777" w:rsidR="004678B6" w:rsidRPr="00B031A2" w:rsidRDefault="004678B6" w:rsidP="004678B6">
            <w:pPr>
              <w:ind w:left="90" w:right="127"/>
              <w:jc w:val="both"/>
              <w:rPr>
                <w:bCs/>
                <w:iCs/>
                <w:sz w:val="22"/>
                <w:szCs w:val="22"/>
                <w:lang w:val="uk-UA"/>
              </w:rPr>
            </w:pPr>
            <w:r w:rsidRPr="00B031A2">
              <w:rPr>
                <w:b/>
                <w:iCs/>
                <w:sz w:val="22"/>
                <w:szCs w:val="22"/>
                <w:lang w:val="uk-UA"/>
              </w:rPr>
              <w:t>номенклатура та кількість товару</w:t>
            </w:r>
            <w:r w:rsidRPr="00B031A2">
              <w:rPr>
                <w:bCs/>
                <w:iCs/>
                <w:sz w:val="22"/>
                <w:szCs w:val="22"/>
                <w:lang w:val="uk-UA"/>
              </w:rPr>
              <w:t xml:space="preserve"> наведено в Технічних, якісних та інших характеристиках предмета закупівлі (</w:t>
            </w:r>
            <w:r w:rsidRPr="00B031A2">
              <w:rPr>
                <w:b/>
                <w:iCs/>
                <w:sz w:val="22"/>
                <w:szCs w:val="22"/>
                <w:lang w:val="uk-UA"/>
              </w:rPr>
              <w:t>Додаток 3</w:t>
            </w:r>
            <w:r w:rsidRPr="00B031A2">
              <w:rPr>
                <w:bCs/>
                <w:iCs/>
                <w:sz w:val="22"/>
                <w:szCs w:val="22"/>
                <w:lang w:val="uk-UA"/>
              </w:rPr>
              <w:t xml:space="preserve"> до цієї тендерної документації)</w:t>
            </w:r>
          </w:p>
          <w:p w14:paraId="545A8E7C" w14:textId="2A941162" w:rsidR="0018770D" w:rsidRPr="00B031A2" w:rsidRDefault="004678B6" w:rsidP="00876613">
            <w:pPr>
              <w:widowControl w:val="0"/>
              <w:ind w:left="90"/>
              <w:jc w:val="both"/>
              <w:rPr>
                <w:b/>
                <w:lang w:val="uk-UA"/>
              </w:rPr>
            </w:pPr>
            <w:r w:rsidRPr="00B031A2">
              <w:rPr>
                <w:b/>
                <w:iCs/>
                <w:sz w:val="22"/>
                <w:szCs w:val="22"/>
                <w:lang w:val="uk-UA"/>
              </w:rPr>
              <w:t>Місце поставки товарів</w:t>
            </w:r>
            <w:r w:rsidRPr="00B031A2">
              <w:rPr>
                <w:bCs/>
                <w:iCs/>
                <w:sz w:val="22"/>
                <w:szCs w:val="22"/>
                <w:lang w:val="uk-UA"/>
              </w:rPr>
              <w:t xml:space="preserve"> або місце виконання робіт чи надання послуг: 25006, Україна, Кіровоградська область, м. Кропивницький, </w:t>
            </w:r>
            <w:r w:rsidR="00876613" w:rsidRPr="00B031A2">
              <w:rPr>
                <w:bCs/>
                <w:iCs/>
                <w:sz w:val="22"/>
                <w:szCs w:val="22"/>
                <w:lang w:val="uk-UA"/>
              </w:rPr>
              <w:t>пр-т Європейський</w:t>
            </w:r>
            <w:r w:rsidRPr="00B031A2">
              <w:rPr>
                <w:bCs/>
                <w:iCs/>
                <w:sz w:val="22"/>
                <w:szCs w:val="22"/>
                <w:lang w:val="uk-UA"/>
              </w:rPr>
              <w:t>, 4</w:t>
            </w:r>
          </w:p>
        </w:tc>
      </w:tr>
      <w:bookmarkEnd w:id="0"/>
      <w:tr w:rsidR="0018770D" w:rsidRPr="00B031A2" w14:paraId="6EC77DDC" w14:textId="77777777" w:rsidTr="00711681">
        <w:trPr>
          <w:trHeight w:val="520"/>
        </w:trPr>
        <w:tc>
          <w:tcPr>
            <w:tcW w:w="576" w:type="dxa"/>
            <w:shd w:val="clear" w:color="auto" w:fill="FFFFFF" w:themeFill="background1"/>
          </w:tcPr>
          <w:p w14:paraId="2BE81B95"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4.4</w:t>
            </w:r>
          </w:p>
        </w:tc>
        <w:tc>
          <w:tcPr>
            <w:tcW w:w="2821" w:type="dxa"/>
            <w:shd w:val="clear" w:color="auto" w:fill="FFFFFF" w:themeFill="background1"/>
          </w:tcPr>
          <w:p w14:paraId="0276E2BF" w14:textId="77777777" w:rsidR="0018770D" w:rsidRPr="00B031A2" w:rsidRDefault="0018770D" w:rsidP="00CD688D">
            <w:pPr>
              <w:widowControl w:val="0"/>
              <w:shd w:val="clear" w:color="auto" w:fill="FFFFFF" w:themeFill="background1"/>
              <w:rPr>
                <w:lang w:val="uk-UA"/>
              </w:rPr>
            </w:pPr>
            <w:r w:rsidRPr="00B031A2">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tcPr>
          <w:p w14:paraId="25E57508" w14:textId="5595D850" w:rsidR="0018770D" w:rsidRPr="00B031A2" w:rsidRDefault="0018770D" w:rsidP="00876613">
            <w:pPr>
              <w:pStyle w:val="ac"/>
              <w:shd w:val="clear" w:color="auto" w:fill="FFFFFF" w:themeFill="background1"/>
              <w:spacing w:before="0" w:beforeAutospacing="0" w:after="0" w:afterAutospacing="0"/>
              <w:jc w:val="both"/>
              <w:rPr>
                <w:b/>
                <w:lang w:val="uk-UA"/>
              </w:rPr>
            </w:pPr>
            <w:r w:rsidRPr="00B031A2">
              <w:rPr>
                <w:b/>
                <w:bCs/>
                <w:lang w:val="uk-UA" w:eastAsia="en-US"/>
              </w:rPr>
              <w:t xml:space="preserve">до </w:t>
            </w:r>
            <w:r w:rsidR="00876613" w:rsidRPr="00B031A2">
              <w:rPr>
                <w:b/>
                <w:bCs/>
                <w:lang w:val="uk-UA" w:eastAsia="en-US"/>
              </w:rPr>
              <w:t>15</w:t>
            </w:r>
            <w:r w:rsidR="008A3047" w:rsidRPr="00B031A2">
              <w:rPr>
                <w:b/>
                <w:bCs/>
                <w:lang w:val="uk-UA" w:eastAsia="en-US"/>
              </w:rPr>
              <w:t xml:space="preserve"> грудня</w:t>
            </w:r>
            <w:r w:rsidRPr="00B031A2">
              <w:rPr>
                <w:b/>
                <w:bCs/>
                <w:lang w:val="uk-UA" w:eastAsia="en-US"/>
              </w:rPr>
              <w:t xml:space="preserve"> 202</w:t>
            </w:r>
            <w:r w:rsidR="00BC703E" w:rsidRPr="00B031A2">
              <w:rPr>
                <w:b/>
                <w:bCs/>
                <w:lang w:val="uk-UA" w:eastAsia="en-US"/>
              </w:rPr>
              <w:t>3</w:t>
            </w:r>
            <w:r w:rsidRPr="00B031A2">
              <w:rPr>
                <w:b/>
                <w:bCs/>
                <w:lang w:val="uk-UA" w:eastAsia="en-US"/>
              </w:rPr>
              <w:t xml:space="preserve"> року</w:t>
            </w:r>
            <w:r w:rsidRPr="00B031A2">
              <w:rPr>
                <w:b/>
                <w:sz w:val="22"/>
                <w:szCs w:val="22"/>
                <w:lang w:val="uk-UA"/>
              </w:rPr>
              <w:t xml:space="preserve"> </w:t>
            </w:r>
          </w:p>
        </w:tc>
      </w:tr>
      <w:tr w:rsidR="0018770D" w:rsidRPr="00B031A2" w14:paraId="57EDCE9F" w14:textId="77777777" w:rsidTr="00711681">
        <w:trPr>
          <w:trHeight w:val="232"/>
        </w:trPr>
        <w:tc>
          <w:tcPr>
            <w:tcW w:w="576" w:type="dxa"/>
            <w:shd w:val="clear" w:color="auto" w:fill="FFFFFF" w:themeFill="background1"/>
          </w:tcPr>
          <w:p w14:paraId="76345C7A"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5</w:t>
            </w:r>
          </w:p>
        </w:tc>
        <w:tc>
          <w:tcPr>
            <w:tcW w:w="2821" w:type="dxa"/>
            <w:shd w:val="clear" w:color="auto" w:fill="FFFFFF" w:themeFill="background1"/>
          </w:tcPr>
          <w:p w14:paraId="51CCA264"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327EA9B9" w14:textId="77777777" w:rsidR="0018770D" w:rsidRPr="00B031A2" w:rsidRDefault="0018770D" w:rsidP="00C51CDF">
            <w:pPr>
              <w:ind w:right="113" w:firstLine="177"/>
              <w:jc w:val="both"/>
              <w:rPr>
                <w:rFonts w:eastAsia="Calibri"/>
                <w:sz w:val="22"/>
                <w:szCs w:val="22"/>
                <w:lang w:val="uk-UA" w:eastAsia="en-US"/>
              </w:rPr>
            </w:pPr>
            <w:r w:rsidRPr="00B031A2">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41FE6A" w14:textId="66D32883" w:rsidR="0018770D" w:rsidRPr="00B031A2" w:rsidRDefault="0018770D" w:rsidP="00CD688D">
            <w:pPr>
              <w:ind w:right="113" w:firstLine="177"/>
              <w:jc w:val="both"/>
              <w:rPr>
                <w:rFonts w:eastAsia="Calibri"/>
                <w:sz w:val="22"/>
                <w:szCs w:val="22"/>
                <w:lang w:val="uk-UA" w:eastAsia="en-US"/>
              </w:rPr>
            </w:pPr>
            <w:r w:rsidRPr="00B031A2">
              <w:rPr>
                <w:rFonts w:eastAsia="Calibri"/>
                <w:sz w:val="22"/>
                <w:szCs w:val="22"/>
                <w:lang w:val="uk-UA" w:eastAsia="en-US"/>
              </w:rPr>
              <w:t>Замовники забезпечують вільний доступ усіх учасників до інформації про закупівлю, передбаченої  Законом.</w:t>
            </w:r>
          </w:p>
          <w:p w14:paraId="2DFA62AD" w14:textId="2A4E9316" w:rsidR="001A66C6" w:rsidRPr="00B031A2" w:rsidRDefault="00876613" w:rsidP="00410F9D">
            <w:pPr>
              <w:ind w:right="113" w:firstLine="177"/>
              <w:jc w:val="both"/>
              <w:rPr>
                <w:rFonts w:eastAsia="Calibri"/>
                <w:sz w:val="22"/>
                <w:szCs w:val="22"/>
                <w:lang w:val="uk-UA" w:eastAsia="en-US"/>
              </w:rPr>
            </w:pPr>
            <w:r w:rsidRPr="00B031A2">
              <w:rPr>
                <w:rFonts w:eastAsia="Calibri"/>
                <w:sz w:val="22"/>
                <w:szCs w:val="22"/>
                <w:lang w:val="uk-UA" w:eastAsia="en-US"/>
              </w:rPr>
              <w:t>Особливостями</w:t>
            </w:r>
            <w:r w:rsidR="00234989" w:rsidRPr="00B031A2">
              <w:rPr>
                <w:sz w:val="22"/>
                <w:szCs w:val="22"/>
                <w:lang w:val="uk-UA"/>
              </w:rPr>
              <w:t xml:space="preserve"> </w:t>
            </w:r>
            <w:r w:rsidR="0018770D" w:rsidRPr="00B031A2">
              <w:rPr>
                <w:rFonts w:eastAsia="Calibri"/>
                <w:sz w:val="22"/>
                <w:szCs w:val="22"/>
                <w:lang w:val="uk-UA" w:eastAsia="en-US"/>
              </w:rPr>
              <w:t xml:space="preserve">встановлено, що </w:t>
            </w:r>
            <w:r w:rsidR="00D52A8B" w:rsidRPr="00B031A2">
              <w:rPr>
                <w:rFonts w:eastAsia="Calibri"/>
                <w:sz w:val="22"/>
                <w:szCs w:val="22"/>
                <w:lang w:val="uk-UA" w:eastAsia="en-US"/>
              </w:rPr>
              <w:t xml:space="preserve">замовникам забороняється </w:t>
            </w:r>
            <w:r w:rsidR="001A66C6" w:rsidRPr="00B031A2">
              <w:rPr>
                <w:rFonts w:eastAsia="Calibri"/>
                <w:sz w:val="22"/>
                <w:szCs w:val="22"/>
                <w:lang w:val="uk-UA" w:eastAsia="en-US"/>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66C6" w:rsidRPr="00B031A2">
              <w:rPr>
                <w:rFonts w:eastAsia="Calibri"/>
                <w:sz w:val="22"/>
                <w:szCs w:val="22"/>
                <w:lang w:val="uk-UA" w:eastAsia="en-US"/>
              </w:rPr>
              <w:t>бенефіціарним</w:t>
            </w:r>
            <w:proofErr w:type="spellEnd"/>
            <w:r w:rsidR="001A66C6" w:rsidRPr="00B031A2">
              <w:rPr>
                <w:rFonts w:eastAsia="Calibri"/>
                <w:sz w:val="22"/>
                <w:szCs w:val="22"/>
                <w:lang w:val="uk-UA" w:eastAsia="en-US"/>
              </w:rPr>
              <w:t xml:space="preserve"> власником, членом або учасником (акціонером), що має частку в статутному </w:t>
            </w:r>
            <w:r w:rsidR="001A66C6" w:rsidRPr="00B031A2">
              <w:rPr>
                <w:rFonts w:eastAsia="Calibri"/>
                <w:sz w:val="22"/>
                <w:szCs w:val="22"/>
                <w:lang w:val="uk-UA" w:eastAsia="en-US"/>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52A8B" w:rsidRPr="00B031A2">
              <w:rPr>
                <w:rFonts w:eastAsia="Calibri"/>
                <w:sz w:val="22"/>
                <w:szCs w:val="22"/>
                <w:lang w:val="uk-UA" w:eastAsia="en-US"/>
              </w:rPr>
              <w:t xml:space="preserve">;  </w:t>
            </w:r>
          </w:p>
          <w:p w14:paraId="3ECA0B0A" w14:textId="7FA66840" w:rsidR="0018770D" w:rsidRPr="00B031A2" w:rsidRDefault="00D52A8B" w:rsidP="00CD688D">
            <w:pPr>
              <w:ind w:right="113" w:firstLine="177"/>
              <w:jc w:val="both"/>
              <w:rPr>
                <w:rFonts w:eastAsia="Calibri"/>
                <w:sz w:val="22"/>
                <w:szCs w:val="22"/>
                <w:lang w:val="uk-UA" w:eastAsia="en-US"/>
              </w:rPr>
            </w:pPr>
            <w:r w:rsidRPr="00B031A2">
              <w:rPr>
                <w:rFonts w:eastAsia="Calibri"/>
                <w:sz w:val="22"/>
                <w:szCs w:val="22"/>
                <w:lang w:val="uk-UA" w:eastAsia="en-US"/>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8770D" w:rsidRPr="00B031A2">
              <w:rPr>
                <w:rFonts w:eastAsia="Calibri"/>
                <w:sz w:val="22"/>
                <w:szCs w:val="22"/>
                <w:lang w:val="uk-UA" w:eastAsia="en-US"/>
              </w:rPr>
              <w:t>.</w:t>
            </w:r>
          </w:p>
          <w:p w14:paraId="68165300" w14:textId="55051F89" w:rsidR="0018770D" w:rsidRPr="00B031A2" w:rsidRDefault="0018770D" w:rsidP="00CD688D">
            <w:pPr>
              <w:ind w:right="113" w:firstLine="177"/>
              <w:jc w:val="both"/>
              <w:rPr>
                <w:rFonts w:eastAsia="Calibri"/>
                <w:sz w:val="22"/>
                <w:szCs w:val="22"/>
                <w:lang w:val="uk-UA" w:eastAsia="en-US"/>
              </w:rPr>
            </w:pPr>
            <w:r w:rsidRPr="00B031A2">
              <w:rPr>
                <w:rFonts w:eastAsia="Calibri"/>
                <w:sz w:val="22"/>
                <w:szCs w:val="22"/>
                <w:lang w:val="uk-UA" w:eastAsia="en-US"/>
              </w:rPr>
              <w:t>Відповідно до ч</w:t>
            </w:r>
            <w:r w:rsidR="00BF5328" w:rsidRPr="00B031A2">
              <w:rPr>
                <w:rFonts w:eastAsia="Calibri"/>
                <w:sz w:val="22"/>
                <w:szCs w:val="22"/>
                <w:lang w:val="uk-UA" w:eastAsia="en-US"/>
              </w:rPr>
              <w:t>астини другої</w:t>
            </w:r>
            <w:r w:rsidRPr="00B031A2">
              <w:rPr>
                <w:rFonts w:eastAsia="Calibri"/>
                <w:sz w:val="22"/>
                <w:szCs w:val="22"/>
                <w:lang w:val="uk-UA" w:eastAsia="en-US"/>
              </w:rPr>
              <w:t xml:space="preserve"> ст</w:t>
            </w:r>
            <w:r w:rsidR="00BF5328" w:rsidRPr="00B031A2">
              <w:rPr>
                <w:rFonts w:eastAsia="Calibri"/>
                <w:sz w:val="22"/>
                <w:szCs w:val="22"/>
                <w:lang w:val="uk-UA" w:eastAsia="en-US"/>
              </w:rPr>
              <w:t>атті</w:t>
            </w:r>
            <w:r w:rsidRPr="00B031A2">
              <w:rPr>
                <w:rFonts w:eastAsia="Calibri"/>
                <w:sz w:val="22"/>
                <w:szCs w:val="22"/>
                <w:lang w:val="uk-UA" w:eastAsia="en-US"/>
              </w:rPr>
              <w:t xml:space="preserve">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3B7B1512" w14:textId="77777777" w:rsidR="0018770D" w:rsidRPr="00B031A2" w:rsidRDefault="0018770D" w:rsidP="00CD688D">
            <w:pPr>
              <w:ind w:right="113" w:firstLine="177"/>
              <w:jc w:val="both"/>
              <w:rPr>
                <w:rFonts w:eastAsia="Calibri"/>
                <w:sz w:val="22"/>
                <w:szCs w:val="22"/>
                <w:lang w:val="uk-UA" w:eastAsia="en-US"/>
              </w:rPr>
            </w:pPr>
            <w:r w:rsidRPr="00B031A2">
              <w:rPr>
                <w:rFonts w:eastAsia="Calibri"/>
                <w:sz w:val="22"/>
                <w:szCs w:val="22"/>
                <w:lang w:val="uk-UA"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7BE426DB" w14:textId="793F0186" w:rsidR="0018770D" w:rsidRPr="00B031A2" w:rsidRDefault="0018770D" w:rsidP="00CD688D">
            <w:pPr>
              <w:ind w:right="113" w:firstLine="177"/>
              <w:jc w:val="both"/>
              <w:rPr>
                <w:rFonts w:eastAsia="Calibri"/>
                <w:sz w:val="22"/>
                <w:szCs w:val="22"/>
                <w:lang w:val="uk-UA" w:eastAsia="en-US"/>
              </w:rPr>
            </w:pPr>
            <w:r w:rsidRPr="00B031A2">
              <w:rPr>
                <w:rFonts w:eastAsia="Calibri"/>
                <w:sz w:val="22"/>
                <w:szCs w:val="22"/>
                <w:lang w:val="uk-UA" w:eastAsia="en-US"/>
              </w:rPr>
              <w:t>Згідно п</w:t>
            </w:r>
            <w:r w:rsidR="00BF5328" w:rsidRPr="00B031A2">
              <w:rPr>
                <w:rFonts w:eastAsia="Calibri"/>
                <w:sz w:val="22"/>
                <w:szCs w:val="22"/>
                <w:lang w:val="uk-UA" w:eastAsia="en-US"/>
              </w:rPr>
              <w:t>ункту</w:t>
            </w:r>
            <w:r w:rsidRPr="00B031A2">
              <w:rPr>
                <w:rFonts w:eastAsia="Calibri"/>
                <w:sz w:val="22"/>
                <w:szCs w:val="22"/>
                <w:lang w:val="uk-UA" w:eastAsia="en-US"/>
              </w:rPr>
              <w:t xml:space="preserve"> 10 ч</w:t>
            </w:r>
            <w:r w:rsidR="00BF5328" w:rsidRPr="00B031A2">
              <w:rPr>
                <w:rFonts w:eastAsia="Calibri"/>
                <w:sz w:val="22"/>
                <w:szCs w:val="22"/>
                <w:lang w:val="uk-UA" w:eastAsia="en-US"/>
              </w:rPr>
              <w:t>астини</w:t>
            </w:r>
            <w:r w:rsidRPr="00B031A2">
              <w:rPr>
                <w:rFonts w:eastAsia="Calibri"/>
                <w:sz w:val="22"/>
                <w:szCs w:val="22"/>
                <w:lang w:val="uk-UA" w:eastAsia="en-US"/>
              </w:rPr>
              <w:t xml:space="preserve"> </w:t>
            </w:r>
            <w:r w:rsidR="00BF5328" w:rsidRPr="00B031A2">
              <w:rPr>
                <w:rFonts w:eastAsia="Calibri"/>
                <w:sz w:val="22"/>
                <w:szCs w:val="22"/>
                <w:lang w:val="uk-UA" w:eastAsia="en-US"/>
              </w:rPr>
              <w:t>першої</w:t>
            </w:r>
            <w:r w:rsidRPr="00B031A2">
              <w:rPr>
                <w:rFonts w:eastAsia="Calibri"/>
                <w:sz w:val="22"/>
                <w:szCs w:val="22"/>
                <w:lang w:val="uk-UA" w:eastAsia="en-US"/>
              </w:rPr>
              <w:t xml:space="preserve"> ст</w:t>
            </w:r>
            <w:r w:rsidR="00BF5328" w:rsidRPr="00B031A2">
              <w:rPr>
                <w:rFonts w:eastAsia="Calibri"/>
                <w:sz w:val="22"/>
                <w:szCs w:val="22"/>
                <w:lang w:val="uk-UA" w:eastAsia="en-US"/>
              </w:rPr>
              <w:t>атті</w:t>
            </w:r>
            <w:r w:rsidRPr="00B031A2">
              <w:rPr>
                <w:rFonts w:eastAsia="Calibri"/>
                <w:sz w:val="22"/>
                <w:szCs w:val="22"/>
                <w:lang w:val="uk-UA" w:eastAsia="en-US"/>
              </w:rPr>
              <w:t xml:space="preserve">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38CB" w14:textId="53E176D8" w:rsidR="003D4162" w:rsidRPr="00B031A2" w:rsidRDefault="0018770D" w:rsidP="00CD688D">
            <w:pPr>
              <w:widowControl w:val="0"/>
              <w:shd w:val="clear" w:color="auto" w:fill="FFFFFF" w:themeFill="background1"/>
              <w:ind w:firstLine="193"/>
              <w:jc w:val="both"/>
              <w:rPr>
                <w:rFonts w:eastAsia="Calibri"/>
                <w:b/>
                <w:bCs/>
                <w:sz w:val="22"/>
                <w:szCs w:val="22"/>
                <w:lang w:val="uk-UA" w:eastAsia="en-US"/>
              </w:rPr>
            </w:pPr>
            <w:r w:rsidRPr="00B031A2">
              <w:rPr>
                <w:rFonts w:eastAsia="Calibri"/>
                <w:b/>
                <w:bCs/>
                <w:sz w:val="22"/>
                <w:szCs w:val="22"/>
                <w:u w:val="single"/>
                <w:lang w:val="uk-UA" w:eastAsia="en-US"/>
              </w:rPr>
              <w:t>Учасник у складі тендерної пропозиції надає гарантійний лист, яким підтверджує, що не має вищезазначених ознак та не перебуває</w:t>
            </w:r>
            <w:r w:rsidRPr="00B031A2">
              <w:rPr>
                <w:rFonts w:eastAsia="Calibri"/>
                <w:b/>
                <w:bCs/>
                <w:sz w:val="22"/>
                <w:szCs w:val="22"/>
                <w:lang w:val="uk-UA" w:eastAsia="en-US"/>
              </w:rPr>
              <w:t xml:space="preserve">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w:t>
            </w:r>
            <w:r w:rsidR="006A4508" w:rsidRPr="00B031A2">
              <w:rPr>
                <w:rFonts w:eastAsia="Calibri"/>
                <w:b/>
                <w:bCs/>
                <w:sz w:val="22"/>
                <w:szCs w:val="22"/>
                <w:lang w:val="uk-UA" w:eastAsia="en-US"/>
              </w:rPr>
              <w:t xml:space="preserve"> </w:t>
            </w:r>
            <w:r w:rsidRPr="00B031A2">
              <w:rPr>
                <w:rFonts w:eastAsia="Calibri"/>
                <w:b/>
                <w:bCs/>
                <w:sz w:val="22"/>
                <w:szCs w:val="22"/>
                <w:lang w:val="uk-UA" w:eastAsia="en-US"/>
              </w:rPr>
              <w:t>2022 р</w:t>
            </w:r>
            <w:r w:rsidR="00B70053" w:rsidRPr="00B031A2">
              <w:rPr>
                <w:rFonts w:eastAsia="Calibri"/>
                <w:b/>
                <w:bCs/>
                <w:sz w:val="22"/>
                <w:szCs w:val="22"/>
                <w:lang w:val="uk-UA" w:eastAsia="en-US"/>
              </w:rPr>
              <w:t>оку</w:t>
            </w:r>
            <w:r w:rsidRPr="00B031A2">
              <w:rPr>
                <w:rFonts w:eastAsia="Calibri"/>
                <w:b/>
                <w:bCs/>
                <w:sz w:val="22"/>
                <w:szCs w:val="22"/>
                <w:lang w:val="uk-UA" w:eastAsia="en-US"/>
              </w:rPr>
              <w:t xml:space="preserve">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3D4162" w:rsidRPr="00B031A2">
              <w:rPr>
                <w:rFonts w:eastAsia="Calibri"/>
                <w:b/>
                <w:bCs/>
                <w:sz w:val="22"/>
                <w:szCs w:val="22"/>
                <w:lang w:val="uk-UA" w:eastAsia="en-US"/>
              </w:rPr>
              <w:t xml:space="preserve">, а також </w:t>
            </w:r>
            <w:r w:rsidR="003D4162" w:rsidRPr="00B031A2">
              <w:rPr>
                <w:rFonts w:eastAsia="Calibri"/>
                <w:b/>
                <w:bCs/>
                <w:sz w:val="22"/>
                <w:szCs w:val="22"/>
                <w:u w:val="single"/>
                <w:lang w:val="uk-UA" w:eastAsia="en-US"/>
              </w:rPr>
              <w:t>не пропонує в тендерній пропозиції товари походженням з Російської Федерації/Республіки Білорусь</w:t>
            </w:r>
            <w:r w:rsidR="003D4162" w:rsidRPr="00B031A2">
              <w:rPr>
                <w:rFonts w:eastAsia="Calibri"/>
                <w:b/>
                <w:bCs/>
                <w:sz w:val="22"/>
                <w:szCs w:val="22"/>
                <w:lang w:val="uk-UA"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31A2">
              <w:rPr>
                <w:rFonts w:eastAsia="Calibri"/>
                <w:b/>
                <w:bCs/>
                <w:sz w:val="22"/>
                <w:szCs w:val="22"/>
                <w:lang w:val="uk-UA" w:eastAsia="en-US"/>
              </w:rPr>
              <w:t xml:space="preserve">. </w:t>
            </w:r>
          </w:p>
          <w:p w14:paraId="7AB39F29" w14:textId="3EC695A1" w:rsidR="0018770D" w:rsidRPr="00B031A2" w:rsidRDefault="0018770D" w:rsidP="00CD688D">
            <w:pPr>
              <w:widowControl w:val="0"/>
              <w:shd w:val="clear" w:color="auto" w:fill="FFFFFF" w:themeFill="background1"/>
              <w:ind w:firstLine="193"/>
              <w:jc w:val="both"/>
              <w:rPr>
                <w:rFonts w:eastAsia="Calibri"/>
                <w:sz w:val="22"/>
                <w:szCs w:val="22"/>
                <w:lang w:val="uk-UA" w:eastAsia="en-US"/>
              </w:rPr>
            </w:pPr>
            <w:r w:rsidRPr="00B031A2">
              <w:rPr>
                <w:rFonts w:eastAsia="Calibri"/>
                <w:sz w:val="22"/>
                <w:szCs w:val="22"/>
                <w:lang w:val="uk-UA" w:eastAsia="en-US"/>
              </w:rPr>
              <w:t xml:space="preserve">Ненадання гарантійного листа або недостовірність вказаної у </w:t>
            </w:r>
            <w:r w:rsidRPr="00B031A2">
              <w:rPr>
                <w:rFonts w:eastAsia="Calibri"/>
                <w:sz w:val="22"/>
                <w:szCs w:val="22"/>
                <w:lang w:val="uk-UA" w:eastAsia="en-US"/>
              </w:rPr>
              <w:lastRenderedPageBreak/>
              <w:t xml:space="preserve">ньому інформації або наявність санкцій та зазначених підстав, що буде виявлено стосовно учасника, є підставою для його відхилення відповідно </w:t>
            </w:r>
            <w:r w:rsidR="00FE2D3A" w:rsidRPr="00B031A2">
              <w:rPr>
                <w:rFonts w:eastAsia="Calibri"/>
                <w:sz w:val="22"/>
                <w:szCs w:val="22"/>
                <w:lang w:val="uk-UA" w:eastAsia="en-US"/>
              </w:rPr>
              <w:t>до</w:t>
            </w:r>
            <w:r w:rsidRPr="00B031A2">
              <w:rPr>
                <w:rFonts w:eastAsia="Calibri"/>
                <w:sz w:val="22"/>
                <w:szCs w:val="22"/>
                <w:lang w:val="uk-UA" w:eastAsia="en-US"/>
              </w:rPr>
              <w:t xml:space="preserve"> пункту 4</w:t>
            </w:r>
            <w:r w:rsidR="006A4508" w:rsidRPr="00B031A2">
              <w:rPr>
                <w:rFonts w:eastAsia="Calibri"/>
                <w:sz w:val="22"/>
                <w:szCs w:val="22"/>
                <w:lang w:val="uk-UA" w:eastAsia="en-US"/>
              </w:rPr>
              <w:t>4</w:t>
            </w:r>
            <w:r w:rsidRPr="00B031A2">
              <w:rPr>
                <w:rFonts w:eastAsia="Calibri"/>
                <w:sz w:val="22"/>
                <w:szCs w:val="22"/>
                <w:lang w:val="uk-UA" w:eastAsia="en-US"/>
              </w:rPr>
              <w:t xml:space="preserve"> Особливостей.</w:t>
            </w:r>
          </w:p>
        </w:tc>
      </w:tr>
      <w:tr w:rsidR="0018770D" w:rsidRPr="00B031A2" w14:paraId="3F3F20DA" w14:textId="77777777" w:rsidTr="00711681">
        <w:trPr>
          <w:trHeight w:val="520"/>
        </w:trPr>
        <w:tc>
          <w:tcPr>
            <w:tcW w:w="576" w:type="dxa"/>
            <w:shd w:val="clear" w:color="auto" w:fill="FFFFFF" w:themeFill="background1"/>
          </w:tcPr>
          <w:p w14:paraId="591C84CC"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lastRenderedPageBreak/>
              <w:t>6</w:t>
            </w:r>
          </w:p>
        </w:tc>
        <w:tc>
          <w:tcPr>
            <w:tcW w:w="2821" w:type="dxa"/>
            <w:shd w:val="clear" w:color="auto" w:fill="FFFFFF" w:themeFill="background1"/>
          </w:tcPr>
          <w:p w14:paraId="361F7A8D"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hemeFill="background1"/>
          </w:tcPr>
          <w:p w14:paraId="07636E16" w14:textId="55FE85E8" w:rsidR="00F667FC" w:rsidRPr="00B031A2" w:rsidRDefault="0018770D" w:rsidP="00CD688D">
            <w:pPr>
              <w:pStyle w:val="afff1"/>
              <w:ind w:firstLine="193"/>
              <w:jc w:val="both"/>
              <w:rPr>
                <w:rFonts w:ascii="Times New Roman" w:eastAsia="Calibri" w:hAnsi="Times New Roman"/>
                <w:lang w:val="uk-UA" w:eastAsia="ru-RU"/>
              </w:rPr>
            </w:pPr>
            <w:r w:rsidRPr="00B031A2">
              <w:rPr>
                <w:rFonts w:ascii="Times New Roman" w:eastAsia="Calibri" w:hAnsi="Times New Roman"/>
                <w:lang w:val="uk-UA" w:eastAsia="ru-RU"/>
              </w:rPr>
              <w:t>Валютою тендерної пропозиції є національна валюта України - гривня.</w:t>
            </w:r>
            <w:r w:rsidR="00F667FC" w:rsidRPr="00B031A2">
              <w:rPr>
                <w:rFonts w:ascii="Times New Roman" w:eastAsia="Calibri" w:hAnsi="Times New Roman"/>
                <w:lang w:val="uk-UA" w:eastAsia="ru-RU"/>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0AD3109" w14:textId="2F6D18F6" w:rsidR="0018770D" w:rsidRPr="00B031A2" w:rsidRDefault="0018770D" w:rsidP="00CD688D">
            <w:pPr>
              <w:pStyle w:val="afff1"/>
              <w:ind w:firstLine="193"/>
              <w:jc w:val="both"/>
              <w:rPr>
                <w:rFonts w:ascii="Times New Roman" w:eastAsia="Calibri" w:hAnsi="Times New Roman"/>
                <w:lang w:val="uk-UA" w:eastAsia="en-US"/>
              </w:rPr>
            </w:pPr>
            <w:r w:rsidRPr="00B031A2">
              <w:rPr>
                <w:rFonts w:ascii="Times New Roman" w:eastAsia="Calibri" w:hAnsi="Times New Roman"/>
                <w:lang w:val="uk-UA" w:eastAsia="ru-RU"/>
              </w:rPr>
              <w:t>Розрахунки здійснюватимуться у національній валюті України згідно умов договору про закупівлю.</w:t>
            </w:r>
          </w:p>
        </w:tc>
      </w:tr>
      <w:tr w:rsidR="0018770D" w:rsidRPr="00B031A2" w14:paraId="76838E68" w14:textId="77777777" w:rsidTr="00711681">
        <w:trPr>
          <w:trHeight w:val="272"/>
        </w:trPr>
        <w:tc>
          <w:tcPr>
            <w:tcW w:w="576" w:type="dxa"/>
            <w:shd w:val="clear" w:color="auto" w:fill="FFFFFF" w:themeFill="background1"/>
          </w:tcPr>
          <w:p w14:paraId="73DC2B53"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7</w:t>
            </w:r>
          </w:p>
        </w:tc>
        <w:tc>
          <w:tcPr>
            <w:tcW w:w="2821" w:type="dxa"/>
            <w:shd w:val="clear" w:color="auto" w:fill="FFFFFF" w:themeFill="background1"/>
          </w:tcPr>
          <w:p w14:paraId="60771114" w14:textId="77777777" w:rsidR="0018770D" w:rsidRPr="00B031A2" w:rsidRDefault="0018770D" w:rsidP="00CD688D">
            <w:pPr>
              <w:widowControl w:val="0"/>
              <w:shd w:val="clear" w:color="auto" w:fill="FFFFFF" w:themeFill="background1"/>
              <w:rPr>
                <w:lang w:val="uk-UA"/>
              </w:rPr>
            </w:pPr>
            <w:r w:rsidRPr="00B031A2">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52D704E8" w14:textId="77777777" w:rsidR="0018770D" w:rsidRPr="00B031A2" w:rsidRDefault="0018770D" w:rsidP="00CD688D">
            <w:pPr>
              <w:tabs>
                <w:tab w:val="left" w:pos="406"/>
              </w:tabs>
              <w:ind w:firstLine="192"/>
              <w:jc w:val="both"/>
              <w:rPr>
                <w:rFonts w:eastAsia="Calibri"/>
                <w:b/>
                <w:lang w:val="uk-UA"/>
              </w:rPr>
            </w:pPr>
            <w:r w:rsidRPr="00B031A2">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B031A2">
              <w:rPr>
                <w:rFonts w:eastAsia="Calibri"/>
                <w:b/>
                <w:sz w:val="22"/>
                <w:szCs w:val="22"/>
                <w:lang w:val="uk-UA"/>
              </w:rPr>
              <w:t>українською мовою.</w:t>
            </w:r>
          </w:p>
          <w:p w14:paraId="1DE40D8D" w14:textId="77777777" w:rsidR="0018770D" w:rsidRPr="00B031A2" w:rsidRDefault="0018770D" w:rsidP="00CD688D">
            <w:pPr>
              <w:ind w:firstLine="192"/>
              <w:jc w:val="both"/>
              <w:rPr>
                <w:rFonts w:eastAsia="Calibri"/>
                <w:lang w:val="uk-UA"/>
              </w:rPr>
            </w:pPr>
            <w:r w:rsidRPr="00B031A2">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407C77EC" w14:textId="1075491A" w:rsidR="005A4E73" w:rsidRPr="00B031A2" w:rsidRDefault="000A003F" w:rsidP="000A003F">
            <w:pPr>
              <w:ind w:firstLine="192"/>
              <w:jc w:val="both"/>
              <w:rPr>
                <w:rFonts w:eastAsia="Calibri"/>
                <w:lang w:val="uk-UA"/>
              </w:rPr>
            </w:pPr>
            <w:r w:rsidRPr="00B031A2">
              <w:rPr>
                <w:rFonts w:eastAsia="Calibri"/>
                <w:sz w:val="22"/>
                <w:szCs w:val="22"/>
                <w:lang w:val="uk-UA"/>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14:paraId="08A16EE3" w14:textId="77777777" w:rsidR="0018770D" w:rsidRPr="00B031A2" w:rsidRDefault="0018770D" w:rsidP="00CD688D">
            <w:pPr>
              <w:ind w:firstLine="192"/>
              <w:jc w:val="both"/>
              <w:rPr>
                <w:rFonts w:eastAsia="Calibri"/>
                <w:lang w:val="uk-UA"/>
              </w:rPr>
            </w:pPr>
            <w:r w:rsidRPr="00B031A2">
              <w:rPr>
                <w:rFonts w:eastAsia="Calibri"/>
                <w:sz w:val="22"/>
                <w:szCs w:val="22"/>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27B1D7" w14:textId="537ACF12" w:rsidR="0018770D" w:rsidRPr="00B031A2" w:rsidRDefault="0018770D" w:rsidP="00CD688D">
            <w:pPr>
              <w:widowControl w:val="0"/>
              <w:shd w:val="clear" w:color="auto" w:fill="FFFFFF" w:themeFill="background1"/>
              <w:ind w:firstLine="192"/>
              <w:jc w:val="both"/>
              <w:rPr>
                <w:rFonts w:eastAsia="Calibri"/>
                <w:lang w:val="uk-UA"/>
              </w:rPr>
            </w:pPr>
            <w:r w:rsidRPr="00B031A2">
              <w:rPr>
                <w:rFonts w:eastAsia="Calibri"/>
                <w:sz w:val="22"/>
                <w:szCs w:val="22"/>
                <w:lang w:val="uk-UA"/>
              </w:rPr>
              <w:t>Недотримання вищезазначених вимог вважається порушенням, що є підставою для відхилення тендерної пропозиції відповідно до абз</w:t>
            </w:r>
            <w:r w:rsidR="00D12071" w:rsidRPr="00B031A2">
              <w:rPr>
                <w:rFonts w:eastAsia="Calibri"/>
                <w:sz w:val="22"/>
                <w:szCs w:val="22"/>
                <w:lang w:val="uk-UA"/>
              </w:rPr>
              <w:t>ацу</w:t>
            </w:r>
            <w:r w:rsidRPr="00B031A2">
              <w:rPr>
                <w:rFonts w:eastAsia="Calibri"/>
                <w:sz w:val="22"/>
                <w:szCs w:val="22"/>
                <w:lang w:val="uk-UA"/>
              </w:rPr>
              <w:t xml:space="preserve"> </w:t>
            </w:r>
            <w:r w:rsidR="00851F0B" w:rsidRPr="00B031A2">
              <w:rPr>
                <w:rFonts w:eastAsia="Calibri"/>
                <w:sz w:val="22"/>
                <w:szCs w:val="22"/>
                <w:lang w:val="uk-UA"/>
              </w:rPr>
              <w:t xml:space="preserve">п’ятого </w:t>
            </w:r>
            <w:r w:rsidRPr="00B031A2">
              <w:rPr>
                <w:rFonts w:eastAsia="Calibri"/>
                <w:sz w:val="22"/>
                <w:szCs w:val="22"/>
                <w:lang w:val="uk-UA"/>
              </w:rPr>
              <w:t>підпункту 2 пункту 4</w:t>
            </w:r>
            <w:r w:rsidR="006A4508" w:rsidRPr="00B031A2">
              <w:rPr>
                <w:rFonts w:eastAsia="Calibri"/>
                <w:sz w:val="22"/>
                <w:szCs w:val="22"/>
                <w:lang w:val="uk-UA"/>
              </w:rPr>
              <w:t>4</w:t>
            </w:r>
            <w:r w:rsidRPr="00B031A2">
              <w:rPr>
                <w:rFonts w:eastAsia="Calibri"/>
                <w:sz w:val="22"/>
                <w:szCs w:val="22"/>
                <w:lang w:val="uk-UA"/>
              </w:rPr>
              <w:t xml:space="preserve"> Особливостей.</w:t>
            </w:r>
          </w:p>
          <w:p w14:paraId="2A83F987" w14:textId="77777777" w:rsidR="0018770D" w:rsidRPr="00B031A2" w:rsidRDefault="0018770D" w:rsidP="00F667FC">
            <w:pPr>
              <w:ind w:firstLine="192"/>
              <w:jc w:val="both"/>
              <w:rPr>
                <w:rFonts w:eastAsia="Calibri"/>
                <w:sz w:val="22"/>
                <w:szCs w:val="22"/>
                <w:lang w:val="uk-UA"/>
              </w:rPr>
            </w:pPr>
            <w:r w:rsidRPr="00B031A2">
              <w:rPr>
                <w:rFonts w:eastAsia="Calibri"/>
                <w:b/>
                <w:bCs/>
                <w:sz w:val="22"/>
                <w:szCs w:val="22"/>
                <w:lang w:val="uk-UA"/>
              </w:rPr>
              <w:t>Визначальним є текст, викладений українською мовою</w:t>
            </w:r>
            <w:r w:rsidRPr="00B031A2">
              <w:rPr>
                <w:rFonts w:eastAsia="Calibri"/>
                <w:sz w:val="22"/>
                <w:szCs w:val="22"/>
                <w:lang w:val="uk-UA"/>
              </w:rPr>
              <w:t>.</w:t>
            </w:r>
          </w:p>
          <w:p w14:paraId="2408889C" w14:textId="77777777" w:rsidR="00F667FC" w:rsidRPr="00B031A2" w:rsidRDefault="00F667FC" w:rsidP="00F667FC">
            <w:pPr>
              <w:ind w:firstLine="192"/>
              <w:jc w:val="both"/>
              <w:rPr>
                <w:rFonts w:eastAsia="Calibri"/>
                <w:sz w:val="22"/>
                <w:szCs w:val="22"/>
                <w:lang w:val="uk-UA"/>
              </w:rPr>
            </w:pPr>
            <w:r w:rsidRPr="00B031A2">
              <w:rPr>
                <w:rFonts w:eastAsia="Calibri"/>
                <w:b/>
                <w:bCs/>
                <w:i/>
                <w:iCs/>
                <w:sz w:val="22"/>
                <w:szCs w:val="22"/>
                <w:lang w:val="uk-UA"/>
              </w:rPr>
              <w:t>Виключення</w:t>
            </w:r>
            <w:r w:rsidRPr="00B031A2">
              <w:rPr>
                <w:rFonts w:eastAsia="Calibri"/>
                <w:sz w:val="22"/>
                <w:szCs w:val="22"/>
                <w:lang w:val="uk-UA"/>
              </w:rPr>
              <w:t>:</w:t>
            </w:r>
          </w:p>
          <w:p w14:paraId="766D96F8" w14:textId="77777777" w:rsidR="00F667FC" w:rsidRPr="00B031A2" w:rsidRDefault="00F667FC" w:rsidP="00F667FC">
            <w:pPr>
              <w:ind w:firstLine="192"/>
              <w:jc w:val="both"/>
              <w:rPr>
                <w:rFonts w:eastAsia="Calibri"/>
                <w:sz w:val="22"/>
                <w:szCs w:val="22"/>
                <w:lang w:val="uk-UA"/>
              </w:rPr>
            </w:pPr>
            <w:r w:rsidRPr="00B031A2">
              <w:rPr>
                <w:rFonts w:eastAsia="Calibri"/>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DE417F" w14:textId="6545A12D" w:rsidR="00F667FC" w:rsidRPr="00B031A2" w:rsidRDefault="00F667FC" w:rsidP="00F667FC">
            <w:pPr>
              <w:ind w:firstLine="192"/>
              <w:jc w:val="both"/>
              <w:rPr>
                <w:rFonts w:eastAsia="Calibri"/>
                <w:lang w:val="uk-UA"/>
              </w:rPr>
            </w:pPr>
            <w:r w:rsidRPr="00B031A2">
              <w:rPr>
                <w:rFonts w:eastAsia="Calibri"/>
                <w:sz w:val="22"/>
                <w:szCs w:val="22"/>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31A2">
              <w:rPr>
                <w:rFonts w:eastAsia="Calibri"/>
                <w:sz w:val="22"/>
                <w:szCs w:val="22"/>
                <w:lang w:val="uk-UA"/>
              </w:rPr>
              <w:t>вимозі</w:t>
            </w:r>
            <w:proofErr w:type="spellEnd"/>
            <w:r w:rsidRPr="00B031A2">
              <w:rPr>
                <w:rFonts w:eastAsia="Calibri"/>
                <w:sz w:val="22"/>
                <w:szCs w:val="22"/>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B031A2" w14:paraId="57B1DA03" w14:textId="77777777" w:rsidTr="00711681">
        <w:trPr>
          <w:trHeight w:val="475"/>
        </w:trPr>
        <w:tc>
          <w:tcPr>
            <w:tcW w:w="9918" w:type="dxa"/>
            <w:gridSpan w:val="3"/>
            <w:shd w:val="clear" w:color="auto" w:fill="FFFFFF" w:themeFill="background1"/>
            <w:vAlign w:val="center"/>
          </w:tcPr>
          <w:p w14:paraId="2FFB33ED" w14:textId="78DCB318" w:rsidR="0018770D" w:rsidRPr="00B031A2" w:rsidRDefault="0018770D" w:rsidP="004B1560">
            <w:pPr>
              <w:widowControl w:val="0"/>
              <w:shd w:val="clear" w:color="auto" w:fill="FFFFFF" w:themeFill="background1"/>
              <w:jc w:val="center"/>
              <w:rPr>
                <w:rFonts w:eastAsia="Times New Roman"/>
                <w:b/>
                <w:lang w:val="uk-UA"/>
              </w:rPr>
            </w:pPr>
            <w:r w:rsidRPr="00B031A2">
              <w:rPr>
                <w:rFonts w:eastAsia="Times New Roman"/>
                <w:b/>
                <w:sz w:val="22"/>
                <w:szCs w:val="22"/>
                <w:lang w:val="uk-UA"/>
              </w:rPr>
              <w:t>II. Порядок внесення змін та надання роз’яснень до</w:t>
            </w:r>
          </w:p>
          <w:p w14:paraId="5303E696" w14:textId="0C40B435" w:rsidR="0040618E" w:rsidRPr="00B031A2" w:rsidRDefault="0018770D" w:rsidP="004B1560">
            <w:pPr>
              <w:widowControl w:val="0"/>
              <w:shd w:val="clear" w:color="auto" w:fill="FFFFFF" w:themeFill="background1"/>
              <w:jc w:val="center"/>
              <w:rPr>
                <w:rFonts w:eastAsia="Times New Roman"/>
                <w:b/>
                <w:lang w:val="uk-UA"/>
              </w:rPr>
            </w:pPr>
            <w:r w:rsidRPr="00B031A2">
              <w:rPr>
                <w:rFonts w:eastAsia="Times New Roman"/>
                <w:b/>
                <w:sz w:val="22"/>
                <w:szCs w:val="22"/>
                <w:lang w:val="uk-UA"/>
              </w:rPr>
              <w:t>тендерної документації</w:t>
            </w:r>
          </w:p>
        </w:tc>
      </w:tr>
      <w:tr w:rsidR="0018770D" w:rsidRPr="00B031A2" w14:paraId="27F421BD" w14:textId="77777777" w:rsidTr="007A14C0">
        <w:tc>
          <w:tcPr>
            <w:tcW w:w="576" w:type="dxa"/>
            <w:tcBorders>
              <w:bottom w:val="single" w:sz="4" w:space="0" w:color="auto"/>
            </w:tcBorders>
            <w:shd w:val="clear" w:color="auto" w:fill="FFFFFF" w:themeFill="background1"/>
          </w:tcPr>
          <w:p w14:paraId="5D0596E8" w14:textId="77777777" w:rsidR="0018770D" w:rsidRPr="00B031A2" w:rsidRDefault="0018770D" w:rsidP="00CD688D">
            <w:pPr>
              <w:widowControl w:val="0"/>
              <w:shd w:val="clear" w:color="auto" w:fill="FFFFFF" w:themeFill="background1"/>
              <w:rPr>
                <w:b/>
                <w:bCs/>
                <w:lang w:val="uk-UA"/>
              </w:rPr>
            </w:pPr>
            <w:r w:rsidRPr="00B031A2">
              <w:rPr>
                <w:rFonts w:eastAsia="Times New Roman"/>
                <w:b/>
                <w:bCs/>
                <w:sz w:val="22"/>
                <w:szCs w:val="22"/>
                <w:lang w:val="uk-UA"/>
              </w:rPr>
              <w:t>1</w:t>
            </w:r>
          </w:p>
        </w:tc>
        <w:tc>
          <w:tcPr>
            <w:tcW w:w="2821" w:type="dxa"/>
            <w:tcBorders>
              <w:bottom w:val="single" w:sz="4" w:space="0" w:color="auto"/>
            </w:tcBorders>
            <w:shd w:val="clear" w:color="auto" w:fill="FFFFFF" w:themeFill="background1"/>
          </w:tcPr>
          <w:p w14:paraId="3A7B18C0" w14:textId="77777777" w:rsidR="0018770D" w:rsidRPr="00B031A2" w:rsidRDefault="0018770D" w:rsidP="00CD688D">
            <w:pPr>
              <w:widowControl w:val="0"/>
              <w:shd w:val="clear" w:color="auto" w:fill="FFFFFF" w:themeFill="background1"/>
              <w:rPr>
                <w:rFonts w:eastAsia="Times New Roman"/>
                <w:b/>
                <w:lang w:val="uk-UA"/>
              </w:rPr>
            </w:pPr>
            <w:r w:rsidRPr="00B031A2">
              <w:rPr>
                <w:rFonts w:eastAsia="Times New Roman"/>
                <w:b/>
                <w:sz w:val="22"/>
                <w:szCs w:val="22"/>
                <w:lang w:val="uk-UA"/>
              </w:rPr>
              <w:t>Процедура надання роз’яснень щодо тендерної документації</w:t>
            </w:r>
          </w:p>
          <w:p w14:paraId="1F7148C1" w14:textId="77777777" w:rsidR="0018770D" w:rsidRPr="00B031A2" w:rsidRDefault="0018770D" w:rsidP="00CD688D">
            <w:pPr>
              <w:rPr>
                <w:lang w:val="uk-UA"/>
              </w:rPr>
            </w:pPr>
          </w:p>
          <w:p w14:paraId="5800E722" w14:textId="77777777" w:rsidR="0018770D" w:rsidRPr="00B031A2" w:rsidRDefault="0018770D" w:rsidP="00CD688D">
            <w:pPr>
              <w:rPr>
                <w:lang w:val="uk-UA"/>
              </w:rPr>
            </w:pPr>
          </w:p>
          <w:p w14:paraId="35AFE715" w14:textId="77777777" w:rsidR="0018770D" w:rsidRPr="00B031A2" w:rsidRDefault="0018770D" w:rsidP="00CD688D">
            <w:pPr>
              <w:rPr>
                <w:lang w:val="uk-UA"/>
              </w:rPr>
            </w:pPr>
          </w:p>
          <w:p w14:paraId="3840E167" w14:textId="77777777" w:rsidR="0018770D" w:rsidRPr="00B031A2" w:rsidRDefault="0018770D" w:rsidP="00CD688D">
            <w:pPr>
              <w:rPr>
                <w:lang w:val="uk-UA"/>
              </w:rPr>
            </w:pPr>
          </w:p>
          <w:p w14:paraId="2C13FEEA" w14:textId="77777777" w:rsidR="0018770D" w:rsidRPr="00B031A2" w:rsidRDefault="0018770D" w:rsidP="00CD688D">
            <w:pPr>
              <w:rPr>
                <w:lang w:val="uk-UA"/>
              </w:rPr>
            </w:pPr>
          </w:p>
          <w:p w14:paraId="16273053" w14:textId="77777777" w:rsidR="0018770D" w:rsidRPr="00B031A2" w:rsidRDefault="0018770D" w:rsidP="00CD688D">
            <w:pPr>
              <w:rPr>
                <w:lang w:val="uk-UA"/>
              </w:rPr>
            </w:pPr>
          </w:p>
          <w:p w14:paraId="7875A768" w14:textId="77777777" w:rsidR="0018770D" w:rsidRPr="00B031A2" w:rsidRDefault="0018770D" w:rsidP="00CD688D">
            <w:pPr>
              <w:rPr>
                <w:lang w:val="uk-UA"/>
              </w:rPr>
            </w:pPr>
          </w:p>
          <w:p w14:paraId="54A43704" w14:textId="77777777" w:rsidR="0018770D" w:rsidRPr="00B031A2" w:rsidRDefault="0018770D" w:rsidP="00CD688D">
            <w:pPr>
              <w:rPr>
                <w:lang w:val="uk-UA"/>
              </w:rPr>
            </w:pPr>
          </w:p>
          <w:p w14:paraId="3ADF8692" w14:textId="77777777" w:rsidR="0018770D" w:rsidRPr="00B031A2" w:rsidRDefault="0018770D" w:rsidP="00CD688D">
            <w:pPr>
              <w:rPr>
                <w:lang w:val="uk-UA"/>
              </w:rPr>
            </w:pPr>
          </w:p>
          <w:p w14:paraId="2C3A5B05" w14:textId="77777777" w:rsidR="0018770D" w:rsidRPr="00B031A2" w:rsidRDefault="0018770D" w:rsidP="00CD688D">
            <w:pPr>
              <w:rPr>
                <w:lang w:val="uk-UA"/>
              </w:rPr>
            </w:pPr>
          </w:p>
          <w:p w14:paraId="55C28956" w14:textId="77777777" w:rsidR="0018770D" w:rsidRPr="00B031A2" w:rsidRDefault="0018770D" w:rsidP="00CD688D">
            <w:pPr>
              <w:rPr>
                <w:lang w:val="uk-UA"/>
              </w:rPr>
            </w:pPr>
          </w:p>
          <w:p w14:paraId="231B7CC3" w14:textId="77777777" w:rsidR="0018770D" w:rsidRPr="00B031A2" w:rsidRDefault="0018770D" w:rsidP="00CD688D">
            <w:pPr>
              <w:rPr>
                <w:lang w:val="uk-UA"/>
              </w:rPr>
            </w:pPr>
          </w:p>
          <w:p w14:paraId="708E1A7B" w14:textId="77777777" w:rsidR="0018770D" w:rsidRPr="00B031A2" w:rsidRDefault="0018770D" w:rsidP="00CD688D">
            <w:pPr>
              <w:rPr>
                <w:lang w:val="uk-UA"/>
              </w:rPr>
            </w:pPr>
          </w:p>
          <w:p w14:paraId="169AD221" w14:textId="77777777" w:rsidR="0018770D" w:rsidRPr="00B031A2" w:rsidRDefault="0018770D" w:rsidP="00CD688D">
            <w:pPr>
              <w:tabs>
                <w:tab w:val="left" w:pos="1860"/>
              </w:tabs>
              <w:rPr>
                <w:lang w:val="uk-UA"/>
              </w:rPr>
            </w:pPr>
          </w:p>
        </w:tc>
        <w:tc>
          <w:tcPr>
            <w:tcW w:w="6521" w:type="dxa"/>
            <w:tcBorders>
              <w:bottom w:val="single" w:sz="4" w:space="0" w:color="auto"/>
            </w:tcBorders>
            <w:shd w:val="clear" w:color="auto" w:fill="FFFFFF" w:themeFill="background1"/>
          </w:tcPr>
          <w:p w14:paraId="4C7BEFC3" w14:textId="77777777" w:rsidR="0018770D" w:rsidRPr="00B031A2" w:rsidRDefault="0018770D" w:rsidP="00CD688D">
            <w:pPr>
              <w:widowControl w:val="0"/>
              <w:ind w:firstLine="192"/>
              <w:jc w:val="both"/>
              <w:rPr>
                <w:rFonts w:eastAsia="Times New Roman"/>
                <w:lang w:val="uk-UA" w:eastAsia="uk-UA"/>
              </w:rPr>
            </w:pPr>
            <w:r w:rsidRPr="00B031A2">
              <w:rPr>
                <w:rFonts w:eastAsia="Times New Roman"/>
                <w:sz w:val="22"/>
                <w:szCs w:val="22"/>
                <w:lang w:val="uk-UA" w:eastAsia="uk-UA"/>
              </w:rPr>
              <w:lastRenderedPageBreak/>
              <w:t xml:space="preserve">Фізична/юридична особа має право </w:t>
            </w:r>
            <w:r w:rsidRPr="00B031A2">
              <w:rPr>
                <w:rFonts w:eastAsia="Times New Roman"/>
                <w:b/>
                <w:bCs/>
                <w:sz w:val="22"/>
                <w:szCs w:val="22"/>
                <w:lang w:val="uk-UA" w:eastAsia="uk-UA"/>
              </w:rPr>
              <w:t>не пізніше ніж за 3 (три) дні</w:t>
            </w:r>
            <w:r w:rsidRPr="00B031A2">
              <w:rPr>
                <w:color w:val="000000"/>
                <w:shd w:val="solid" w:color="FFFFFF" w:fill="FFFFFF"/>
                <w:lang w:val="uk-UA" w:eastAsia="en-US"/>
              </w:rPr>
              <w:t xml:space="preserve"> </w:t>
            </w:r>
            <w:r w:rsidRPr="00B031A2">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B031A2">
              <w:rPr>
                <w:rFonts w:eastAsia="Times New Roman"/>
                <w:b/>
                <w:bCs/>
                <w:sz w:val="22"/>
                <w:szCs w:val="22"/>
                <w:lang w:val="uk-UA" w:eastAsia="uk-UA"/>
              </w:rPr>
              <w:t xml:space="preserve">  протягом 3 (трьох) днів з дати їх оприлюднення надати роз’яснення</w:t>
            </w:r>
            <w:r w:rsidRPr="00B031A2">
              <w:rPr>
                <w:rFonts w:eastAsia="Times New Roman"/>
                <w:sz w:val="22"/>
                <w:szCs w:val="22"/>
                <w:lang w:val="uk-UA" w:eastAsia="uk-UA"/>
              </w:rPr>
              <w:t xml:space="preserve"> на звернення та оприлюднити його в електронній системі закупівель.</w:t>
            </w:r>
          </w:p>
          <w:p w14:paraId="49A9F962" w14:textId="77777777" w:rsidR="0018770D" w:rsidRPr="00B031A2" w:rsidRDefault="0018770D" w:rsidP="00CD688D">
            <w:pPr>
              <w:widowControl w:val="0"/>
              <w:ind w:firstLine="192"/>
              <w:jc w:val="both"/>
              <w:rPr>
                <w:rFonts w:eastAsia="Times New Roman"/>
                <w:lang w:val="uk-UA" w:eastAsia="uk-UA"/>
              </w:rPr>
            </w:pPr>
            <w:r w:rsidRPr="00B031A2">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8D113DF" w14:textId="77777777" w:rsidR="0018770D" w:rsidRPr="00B031A2" w:rsidRDefault="0018770D" w:rsidP="00CD688D">
            <w:pPr>
              <w:widowControl w:val="0"/>
              <w:ind w:firstLine="192"/>
              <w:jc w:val="both"/>
              <w:rPr>
                <w:rFonts w:eastAsia="Times New Roman"/>
                <w:lang w:val="uk-UA" w:eastAsia="uk-UA"/>
              </w:rPr>
            </w:pPr>
            <w:r w:rsidRPr="00B031A2">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sidRPr="00B031A2">
              <w:rPr>
                <w:rFonts w:eastAsia="Times New Roman"/>
                <w:sz w:val="22"/>
                <w:szCs w:val="22"/>
                <w:lang w:val="uk-UA" w:eastAsia="uk-UA"/>
              </w:rPr>
              <w:lastRenderedPageBreak/>
              <w:t xml:space="preserve">тендерних пропозицій </w:t>
            </w:r>
            <w:r w:rsidRPr="00B031A2">
              <w:rPr>
                <w:rFonts w:eastAsia="Times New Roman"/>
                <w:b/>
                <w:bCs/>
                <w:sz w:val="22"/>
                <w:szCs w:val="22"/>
                <w:lang w:val="uk-UA" w:eastAsia="uk-UA"/>
              </w:rPr>
              <w:t>не менше як на 4 (чотири) днів</w:t>
            </w:r>
            <w:r w:rsidRPr="00B031A2">
              <w:rPr>
                <w:rFonts w:eastAsia="Times New Roman"/>
                <w:sz w:val="22"/>
                <w:szCs w:val="22"/>
                <w:lang w:val="uk-UA" w:eastAsia="uk-UA"/>
              </w:rPr>
              <w:t>.</w:t>
            </w:r>
          </w:p>
        </w:tc>
      </w:tr>
      <w:tr w:rsidR="0018770D" w:rsidRPr="00B031A2" w14:paraId="0E9D1BB0" w14:textId="77777777" w:rsidTr="00711681">
        <w:trPr>
          <w:trHeight w:val="60"/>
        </w:trPr>
        <w:tc>
          <w:tcPr>
            <w:tcW w:w="576" w:type="dxa"/>
            <w:tcBorders>
              <w:top w:val="single" w:sz="4" w:space="0" w:color="auto"/>
            </w:tcBorders>
            <w:shd w:val="clear" w:color="auto" w:fill="FFFFFF" w:themeFill="background1"/>
          </w:tcPr>
          <w:p w14:paraId="5BBF0D53" w14:textId="77777777" w:rsidR="0018770D" w:rsidRPr="00B031A2" w:rsidRDefault="0018770D" w:rsidP="00CD688D">
            <w:pPr>
              <w:widowControl w:val="0"/>
              <w:shd w:val="clear" w:color="auto" w:fill="FFFFFF" w:themeFill="background1"/>
              <w:jc w:val="center"/>
              <w:rPr>
                <w:rFonts w:eastAsia="Times New Roman"/>
                <w:b/>
                <w:lang w:val="uk-UA"/>
              </w:rPr>
            </w:pPr>
            <w:r w:rsidRPr="00B031A2">
              <w:rPr>
                <w:rFonts w:eastAsia="Times New Roman"/>
                <w:b/>
                <w:sz w:val="22"/>
                <w:szCs w:val="22"/>
                <w:lang w:val="uk-UA"/>
              </w:rPr>
              <w:lastRenderedPageBreak/>
              <w:t>2</w:t>
            </w:r>
          </w:p>
        </w:tc>
        <w:tc>
          <w:tcPr>
            <w:tcW w:w="2821" w:type="dxa"/>
            <w:tcBorders>
              <w:top w:val="single" w:sz="4" w:space="0" w:color="auto"/>
            </w:tcBorders>
            <w:shd w:val="clear" w:color="auto" w:fill="FFFFFF" w:themeFill="background1"/>
          </w:tcPr>
          <w:p w14:paraId="4B6F15CC" w14:textId="77777777" w:rsidR="0018770D" w:rsidRPr="00B031A2" w:rsidRDefault="0018770D" w:rsidP="00CD688D">
            <w:pPr>
              <w:widowControl w:val="0"/>
              <w:shd w:val="clear" w:color="auto" w:fill="FFFFFF" w:themeFill="background1"/>
              <w:rPr>
                <w:rFonts w:eastAsia="Times New Roman"/>
                <w:b/>
                <w:lang w:val="uk-UA"/>
              </w:rPr>
            </w:pPr>
            <w:r w:rsidRPr="00B031A2">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7FA41B7B" w14:textId="408E64BF" w:rsidR="0018770D" w:rsidRPr="00B031A2" w:rsidRDefault="0018770D" w:rsidP="008E08B9">
            <w:pPr>
              <w:widowControl w:val="0"/>
              <w:ind w:firstLine="192"/>
              <w:jc w:val="both"/>
              <w:rPr>
                <w:rFonts w:eastAsia="Times New Roman"/>
                <w:lang w:val="uk-UA" w:eastAsia="uk-UA"/>
              </w:rPr>
            </w:pPr>
            <w:r w:rsidRPr="00B031A2">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1A2">
              <w:rPr>
                <w:rFonts w:eastAsia="Times New Roman"/>
                <w:sz w:val="22"/>
                <w:szCs w:val="22"/>
                <w:lang w:val="uk-UA" w:eastAsia="uk-UA"/>
              </w:rPr>
              <w:t>внести</w:t>
            </w:r>
            <w:proofErr w:type="spellEnd"/>
            <w:r w:rsidRPr="00B031A2">
              <w:rPr>
                <w:rFonts w:eastAsia="Times New Roman"/>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667FC" w:rsidRPr="00B031A2">
              <w:rPr>
                <w:rFonts w:eastAsia="Times New Roman"/>
                <w:sz w:val="22"/>
                <w:szCs w:val="22"/>
                <w:lang w:val="uk-UA" w:eastAsia="uk-UA"/>
              </w:rPr>
              <w:t>,</w:t>
            </w:r>
            <w:r w:rsidR="00F667FC" w:rsidRPr="00B031A2">
              <w:rPr>
                <w:rFonts w:eastAsia="Times New Roman"/>
                <w:color w:val="00B050"/>
                <w:lang w:val="uk-UA"/>
              </w:rPr>
              <w:t xml:space="preserve"> </w:t>
            </w:r>
            <w:r w:rsidR="00F667FC" w:rsidRPr="00B031A2">
              <w:rPr>
                <w:rFonts w:eastAsia="Times New Roman"/>
                <w:sz w:val="22"/>
                <w:szCs w:val="22"/>
                <w:lang w:val="uk-UA" w:eastAsia="uk-UA"/>
              </w:rPr>
              <w:t>а саме в оголошенні про проведення відкритих торгів,</w:t>
            </w:r>
            <w:r w:rsidR="00F667FC" w:rsidRPr="00B031A2">
              <w:rPr>
                <w:rFonts w:eastAsia="Times New Roman"/>
                <w:lang w:val="uk-UA"/>
              </w:rPr>
              <w:t xml:space="preserve"> </w:t>
            </w:r>
            <w:r w:rsidRPr="00B031A2">
              <w:rPr>
                <w:rFonts w:eastAsia="Times New Roman"/>
                <w:sz w:val="22"/>
                <w:szCs w:val="22"/>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1A2">
              <w:rPr>
                <w:rFonts w:eastAsia="Times New Roman"/>
                <w:b/>
                <w:bCs/>
                <w:sz w:val="22"/>
                <w:szCs w:val="22"/>
                <w:lang w:val="uk-UA" w:eastAsia="uk-UA"/>
              </w:rPr>
              <w:t>не менше 4 (чотирьох) днів</w:t>
            </w:r>
            <w:r w:rsidRPr="00B031A2">
              <w:rPr>
                <w:rFonts w:eastAsia="Times New Roman"/>
                <w:sz w:val="22"/>
                <w:szCs w:val="22"/>
                <w:lang w:val="uk-UA" w:eastAsia="uk-UA"/>
              </w:rPr>
              <w:t>.</w:t>
            </w:r>
          </w:p>
          <w:p w14:paraId="55BF3EDC" w14:textId="77777777" w:rsidR="0018770D" w:rsidRPr="00B031A2" w:rsidRDefault="0018770D" w:rsidP="008E08B9">
            <w:pPr>
              <w:widowControl w:val="0"/>
              <w:ind w:firstLine="192"/>
              <w:jc w:val="both"/>
              <w:rPr>
                <w:rFonts w:eastAsia="Times New Roman"/>
                <w:lang w:val="uk-UA" w:eastAsia="uk-UA"/>
              </w:rPr>
            </w:pPr>
            <w:r w:rsidRPr="00B031A2">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DB5D75" w14:textId="0BA18DFC" w:rsidR="0018770D" w:rsidRPr="00B031A2" w:rsidRDefault="0018770D" w:rsidP="008E08B9">
            <w:pPr>
              <w:widowControl w:val="0"/>
              <w:shd w:val="clear" w:color="auto" w:fill="FFFFFF" w:themeFill="background1"/>
              <w:ind w:firstLine="192"/>
              <w:jc w:val="both"/>
              <w:rPr>
                <w:rFonts w:eastAsia="Times New Roman"/>
                <w:lang w:val="uk-UA"/>
              </w:rPr>
            </w:pPr>
            <w:r w:rsidRPr="00B031A2">
              <w:rPr>
                <w:rFonts w:eastAsia="Times New Roman"/>
                <w:sz w:val="22"/>
                <w:szCs w:val="22"/>
                <w:lang w:val="uk-UA" w:eastAsia="uk-UA"/>
              </w:rPr>
              <w:t xml:space="preserve">Зміни до тендерної документації у </w:t>
            </w:r>
            <w:proofErr w:type="spellStart"/>
            <w:r w:rsidRPr="00B031A2">
              <w:rPr>
                <w:rFonts w:eastAsia="Times New Roman"/>
                <w:sz w:val="22"/>
                <w:szCs w:val="22"/>
                <w:lang w:val="uk-UA" w:eastAsia="uk-UA"/>
              </w:rPr>
              <w:t>машинозчитувальному</w:t>
            </w:r>
            <w:proofErr w:type="spellEnd"/>
            <w:r w:rsidRPr="00B031A2">
              <w:rPr>
                <w:rFonts w:eastAsia="Times New Roman"/>
                <w:sz w:val="22"/>
                <w:szCs w:val="22"/>
                <w:lang w:val="uk-UA" w:eastAsia="uk-UA"/>
              </w:rPr>
              <w:t xml:space="preserve"> форматі розміщуються в електронній системі закупівель протягом</w:t>
            </w:r>
            <w:r w:rsidR="00394404" w:rsidRPr="00B031A2">
              <w:rPr>
                <w:rFonts w:eastAsia="Times New Roman"/>
                <w:sz w:val="22"/>
                <w:szCs w:val="22"/>
                <w:lang w:val="uk-UA" w:eastAsia="uk-UA"/>
              </w:rPr>
              <w:t xml:space="preserve"> 1</w:t>
            </w:r>
            <w:r w:rsidRPr="00B031A2">
              <w:rPr>
                <w:rFonts w:eastAsia="Times New Roman"/>
                <w:sz w:val="22"/>
                <w:szCs w:val="22"/>
                <w:lang w:val="uk-UA" w:eastAsia="uk-UA"/>
              </w:rPr>
              <w:t xml:space="preserve"> одного дня з дати прийняття рішення про їх внесення.</w:t>
            </w:r>
          </w:p>
        </w:tc>
      </w:tr>
      <w:tr w:rsidR="0018770D" w:rsidRPr="00B031A2" w14:paraId="5F6719D1" w14:textId="77777777" w:rsidTr="00711681">
        <w:trPr>
          <w:trHeight w:val="466"/>
        </w:trPr>
        <w:tc>
          <w:tcPr>
            <w:tcW w:w="9918" w:type="dxa"/>
            <w:gridSpan w:val="3"/>
            <w:shd w:val="clear" w:color="auto" w:fill="FFFFFF" w:themeFill="background1"/>
            <w:vAlign w:val="center"/>
          </w:tcPr>
          <w:p w14:paraId="3C3BDBAC" w14:textId="77777777" w:rsidR="0018770D" w:rsidRPr="00B031A2" w:rsidRDefault="0018770D" w:rsidP="00CD688D">
            <w:pPr>
              <w:widowControl w:val="0"/>
              <w:shd w:val="clear" w:color="auto" w:fill="FFFFFF" w:themeFill="background1"/>
              <w:jc w:val="center"/>
              <w:rPr>
                <w:lang w:val="uk-UA"/>
              </w:rPr>
            </w:pPr>
            <w:r w:rsidRPr="00B031A2">
              <w:rPr>
                <w:rFonts w:eastAsia="Times New Roman"/>
                <w:b/>
                <w:sz w:val="22"/>
                <w:szCs w:val="22"/>
                <w:lang w:val="uk-UA"/>
              </w:rPr>
              <w:t>III. Інструкція з підготовки тендерних пропозицій</w:t>
            </w:r>
          </w:p>
        </w:tc>
      </w:tr>
      <w:tr w:rsidR="0018770D" w:rsidRPr="00B031A2" w14:paraId="6355E7E2" w14:textId="77777777" w:rsidTr="00711681">
        <w:trPr>
          <w:trHeight w:val="520"/>
        </w:trPr>
        <w:tc>
          <w:tcPr>
            <w:tcW w:w="576" w:type="dxa"/>
            <w:shd w:val="clear" w:color="auto" w:fill="FFFFFF" w:themeFill="background1"/>
          </w:tcPr>
          <w:p w14:paraId="115659F2" w14:textId="77777777" w:rsidR="0018770D" w:rsidRPr="00B031A2" w:rsidRDefault="0018770D" w:rsidP="00CD688D">
            <w:pPr>
              <w:widowControl w:val="0"/>
              <w:shd w:val="clear" w:color="auto" w:fill="FFFFFF" w:themeFill="background1"/>
              <w:jc w:val="center"/>
              <w:rPr>
                <w:b/>
                <w:bCs/>
                <w:lang w:val="uk-UA"/>
              </w:rPr>
            </w:pPr>
            <w:r w:rsidRPr="00B031A2">
              <w:rPr>
                <w:rFonts w:eastAsia="Times New Roman"/>
                <w:b/>
                <w:bCs/>
                <w:sz w:val="22"/>
                <w:szCs w:val="22"/>
                <w:lang w:val="uk-UA"/>
              </w:rPr>
              <w:t>1</w:t>
            </w:r>
          </w:p>
        </w:tc>
        <w:tc>
          <w:tcPr>
            <w:tcW w:w="2821" w:type="dxa"/>
            <w:shd w:val="clear" w:color="auto" w:fill="FFFFFF" w:themeFill="background1"/>
          </w:tcPr>
          <w:p w14:paraId="38C5456C" w14:textId="77777777" w:rsidR="0018770D" w:rsidRPr="00B031A2" w:rsidRDefault="0018770D" w:rsidP="00CD688D">
            <w:pPr>
              <w:widowControl w:val="0"/>
              <w:shd w:val="clear" w:color="auto" w:fill="FFFFFF" w:themeFill="background1"/>
              <w:jc w:val="both"/>
              <w:rPr>
                <w:lang w:val="uk-UA"/>
              </w:rPr>
            </w:pPr>
            <w:r w:rsidRPr="00B031A2">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7C1060CE" w14:textId="77777777" w:rsidR="00791422" w:rsidRPr="00B031A2" w:rsidRDefault="00791422" w:rsidP="00791422">
            <w:pPr>
              <w:widowControl w:val="0"/>
              <w:ind w:firstLine="284"/>
              <w:jc w:val="both"/>
              <w:rPr>
                <w:b/>
                <w:spacing w:val="-2"/>
                <w:u w:val="single"/>
                <w:lang w:val="uk-UA"/>
              </w:rPr>
            </w:pPr>
            <w:bookmarkStart w:id="1" w:name="_Hlk117850476"/>
            <w:r w:rsidRPr="00B031A2">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F6335B6" w14:textId="4E0A327B" w:rsidR="00791422" w:rsidRPr="00B031A2" w:rsidRDefault="00791422" w:rsidP="005B48FB">
            <w:pPr>
              <w:widowControl w:val="0"/>
              <w:ind w:firstLine="284"/>
              <w:jc w:val="both"/>
              <w:rPr>
                <w:b/>
                <w:spacing w:val="-2"/>
                <w:u w:val="single"/>
                <w:lang w:val="uk-UA"/>
              </w:rPr>
            </w:pPr>
            <w:r w:rsidRPr="00B031A2">
              <w:rPr>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FB03E2" w:rsidRPr="00B031A2">
              <w:rPr>
                <w:b/>
                <w:spacing w:val="-2"/>
                <w:sz w:val="22"/>
                <w:szCs w:val="22"/>
                <w:u w:val="single"/>
                <w:lang w:val="uk-UA"/>
              </w:rPr>
              <w:t>4</w:t>
            </w:r>
            <w:r w:rsidRPr="00B031A2">
              <w:rPr>
                <w:b/>
                <w:spacing w:val="-2"/>
                <w:sz w:val="22"/>
                <w:szCs w:val="22"/>
                <w:u w:val="single"/>
                <w:lang w:val="uk-UA"/>
              </w:rPr>
              <w:t xml:space="preserve"> </w:t>
            </w:r>
            <w:proofErr w:type="spellStart"/>
            <w:r w:rsidRPr="00B031A2">
              <w:rPr>
                <w:b/>
                <w:spacing w:val="-2"/>
                <w:sz w:val="22"/>
                <w:szCs w:val="22"/>
                <w:u w:val="single"/>
                <w:lang w:val="uk-UA"/>
              </w:rPr>
              <w:t>пп</w:t>
            </w:r>
            <w:proofErr w:type="spellEnd"/>
            <w:r w:rsidRPr="00B031A2">
              <w:rPr>
                <w:b/>
                <w:spacing w:val="-2"/>
                <w:sz w:val="22"/>
                <w:szCs w:val="22"/>
                <w:u w:val="single"/>
                <w:lang w:val="uk-UA"/>
              </w:rPr>
              <w:t>.</w:t>
            </w:r>
            <w:r w:rsidR="00FB03E2" w:rsidRPr="00B031A2">
              <w:rPr>
                <w:b/>
                <w:spacing w:val="-2"/>
                <w:sz w:val="22"/>
                <w:szCs w:val="22"/>
                <w:u w:val="single"/>
                <w:lang w:val="uk-UA"/>
              </w:rPr>
              <w:t xml:space="preserve"> </w:t>
            </w:r>
            <w:r w:rsidRPr="00B031A2">
              <w:rPr>
                <w:b/>
                <w:spacing w:val="-2"/>
                <w:sz w:val="22"/>
                <w:szCs w:val="22"/>
                <w:u w:val="single"/>
                <w:lang w:val="uk-UA"/>
              </w:rPr>
              <w:t>2 пункту 4</w:t>
            </w:r>
            <w:r w:rsidR="000A1780" w:rsidRPr="00B031A2">
              <w:rPr>
                <w:b/>
                <w:spacing w:val="-2"/>
                <w:sz w:val="22"/>
                <w:szCs w:val="22"/>
                <w:u w:val="single"/>
                <w:lang w:val="uk-UA"/>
              </w:rPr>
              <w:t xml:space="preserve">4 </w:t>
            </w:r>
            <w:r w:rsidRPr="00B031A2">
              <w:rPr>
                <w:b/>
                <w:spacing w:val="-2"/>
                <w:sz w:val="22"/>
                <w:szCs w:val="22"/>
                <w:u w:val="single"/>
                <w:lang w:val="uk-UA"/>
              </w:rPr>
              <w:t>Особливостей.</w:t>
            </w:r>
          </w:p>
          <w:p w14:paraId="32567809" w14:textId="77777777" w:rsidR="000A1780" w:rsidRPr="00B031A2" w:rsidRDefault="000A1780" w:rsidP="00CD688D">
            <w:pPr>
              <w:ind w:firstLine="218"/>
              <w:jc w:val="both"/>
              <w:rPr>
                <w:rFonts w:eastAsia="Calibri"/>
                <w:sz w:val="22"/>
                <w:szCs w:val="22"/>
                <w:shd w:val="clear" w:color="auto" w:fill="FFFFFF"/>
                <w:lang w:val="uk-UA"/>
              </w:rPr>
            </w:pPr>
            <w:r w:rsidRPr="00B031A2">
              <w:rPr>
                <w:rFonts w:eastAsia="Calibri"/>
                <w:sz w:val="22"/>
                <w:szCs w:val="22"/>
                <w:shd w:val="clear" w:color="auto" w:fill="FFFFFF"/>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3051608" w14:textId="10060082" w:rsidR="0018770D" w:rsidRPr="00B031A2" w:rsidRDefault="000A1780" w:rsidP="00E5350F">
            <w:pPr>
              <w:tabs>
                <w:tab w:val="left" w:pos="452"/>
              </w:tabs>
              <w:ind w:firstLine="319"/>
              <w:jc w:val="both"/>
              <w:rPr>
                <w:rFonts w:eastAsia="Calibri"/>
                <w:lang w:val="uk-UA"/>
              </w:rPr>
            </w:pPr>
            <w:r w:rsidRPr="00B031A2">
              <w:rPr>
                <w:rFonts w:eastAsia="Times New Roman"/>
                <w:color w:val="00B050"/>
                <w:lang w:val="uk-UA"/>
              </w:rPr>
              <w:t xml:space="preserve"> </w:t>
            </w:r>
            <w:r w:rsidRPr="00B031A2">
              <w:rPr>
                <w:rFonts w:eastAsia="Calibri"/>
                <w:sz w:val="22"/>
                <w:szCs w:val="22"/>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031A2">
                <w:rPr>
                  <w:rFonts w:eastAsia="Calibri"/>
                  <w:sz w:val="22"/>
                  <w:szCs w:val="22"/>
                  <w:shd w:val="clear" w:color="auto" w:fill="FFFFFF"/>
                  <w:lang w:val="uk-UA"/>
                </w:rPr>
                <w:t>пункті 47</w:t>
              </w:r>
            </w:hyperlink>
            <w:r w:rsidRPr="00B031A2">
              <w:rPr>
                <w:rFonts w:eastAsia="Calibri"/>
                <w:sz w:val="22"/>
                <w:szCs w:val="22"/>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18770D" w:rsidRPr="00B031A2">
              <w:rPr>
                <w:rFonts w:eastAsia="Calibri"/>
                <w:sz w:val="22"/>
                <w:szCs w:val="22"/>
                <w:shd w:val="clear" w:color="auto" w:fill="FFFFFF"/>
                <w:lang w:val="uk-UA"/>
              </w:rPr>
              <w:t xml:space="preserve"> (сканованих з оригіналів та/або їхніх копій (за можливості у форматі PDF (</w:t>
            </w:r>
            <w:proofErr w:type="spellStart"/>
            <w:r w:rsidR="0018770D" w:rsidRPr="00B031A2">
              <w:rPr>
                <w:rFonts w:eastAsia="Calibri"/>
                <w:sz w:val="22"/>
                <w:szCs w:val="22"/>
                <w:shd w:val="clear" w:color="auto" w:fill="FFFFFF"/>
                <w:lang w:val="uk-UA"/>
              </w:rPr>
              <w:t>Portable</w:t>
            </w:r>
            <w:proofErr w:type="spellEnd"/>
            <w:r w:rsidR="0018770D" w:rsidRPr="00B031A2">
              <w:rPr>
                <w:rFonts w:eastAsia="Calibri"/>
                <w:sz w:val="22"/>
                <w:szCs w:val="22"/>
                <w:shd w:val="clear" w:color="auto" w:fill="FFFFFF"/>
                <w:lang w:val="uk-UA"/>
              </w:rPr>
              <w:t xml:space="preserve"> </w:t>
            </w:r>
            <w:proofErr w:type="spellStart"/>
            <w:r w:rsidR="0018770D" w:rsidRPr="00B031A2">
              <w:rPr>
                <w:rFonts w:eastAsia="Calibri"/>
                <w:sz w:val="22"/>
                <w:szCs w:val="22"/>
                <w:shd w:val="clear" w:color="auto" w:fill="FFFFFF"/>
                <w:lang w:val="uk-UA"/>
              </w:rPr>
              <w:t>Document</w:t>
            </w:r>
            <w:proofErr w:type="spellEnd"/>
            <w:r w:rsidR="0018770D" w:rsidRPr="00B031A2">
              <w:rPr>
                <w:rFonts w:eastAsia="Calibri"/>
                <w:sz w:val="22"/>
                <w:szCs w:val="22"/>
                <w:shd w:val="clear" w:color="auto" w:fill="FFFFFF"/>
                <w:lang w:val="uk-UA"/>
              </w:rPr>
              <w:t xml:space="preserve"> </w:t>
            </w:r>
            <w:proofErr w:type="spellStart"/>
            <w:r w:rsidR="0018770D" w:rsidRPr="00B031A2">
              <w:rPr>
                <w:rFonts w:eastAsia="Calibri"/>
                <w:sz w:val="22"/>
                <w:szCs w:val="22"/>
                <w:shd w:val="clear" w:color="auto" w:fill="FFFFFF"/>
                <w:lang w:val="uk-UA"/>
              </w:rPr>
              <w:t>Format</w:t>
            </w:r>
            <w:proofErr w:type="spellEnd"/>
            <w:r w:rsidR="0018770D" w:rsidRPr="00B031A2">
              <w:rPr>
                <w:rFonts w:eastAsia="Calibri"/>
                <w:sz w:val="22"/>
                <w:szCs w:val="22"/>
                <w:shd w:val="clear" w:color="auto" w:fill="FFFFFF"/>
                <w:lang w:val="uk-UA"/>
              </w:rPr>
              <w:t>), а саме:</w:t>
            </w:r>
          </w:p>
          <w:p w14:paraId="752AE38E" w14:textId="77777777"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 xml:space="preserve">відомості про учасника згідно із </w:t>
            </w:r>
            <w:r w:rsidRPr="00B031A2">
              <w:rPr>
                <w:rFonts w:eastAsia="Calibri"/>
                <w:b/>
                <w:sz w:val="22"/>
                <w:szCs w:val="22"/>
                <w:shd w:val="clear" w:color="auto" w:fill="FFFFFF"/>
                <w:lang w:val="uk-UA"/>
              </w:rPr>
              <w:t>додатком 1</w:t>
            </w:r>
            <w:r w:rsidRPr="00B031A2">
              <w:rPr>
                <w:rFonts w:eastAsia="Calibri"/>
                <w:sz w:val="22"/>
                <w:szCs w:val="22"/>
                <w:shd w:val="clear" w:color="auto" w:fill="FFFFFF"/>
                <w:lang w:val="uk-UA"/>
              </w:rPr>
              <w:t xml:space="preserve"> до тендерної документації</w:t>
            </w:r>
            <w:r w:rsidRPr="00B031A2">
              <w:rPr>
                <w:rFonts w:eastAsia="Calibri"/>
                <w:sz w:val="22"/>
                <w:szCs w:val="22"/>
                <w:lang w:val="uk-UA"/>
              </w:rPr>
              <w:t xml:space="preserve">; </w:t>
            </w:r>
          </w:p>
          <w:p w14:paraId="0968B6B4" w14:textId="4D325C70"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031A2">
              <w:rPr>
                <w:rFonts w:eastAsia="Calibri"/>
                <w:b/>
                <w:sz w:val="22"/>
                <w:szCs w:val="22"/>
                <w:shd w:val="clear" w:color="auto" w:fill="FFFFFF"/>
                <w:lang w:val="uk-UA"/>
              </w:rPr>
              <w:t>додатком 2</w:t>
            </w:r>
            <w:r w:rsidRPr="00B031A2">
              <w:rPr>
                <w:rFonts w:eastAsia="Calibri"/>
                <w:sz w:val="22"/>
                <w:szCs w:val="22"/>
                <w:shd w:val="clear" w:color="auto" w:fill="FFFFFF"/>
                <w:lang w:val="uk-UA"/>
              </w:rPr>
              <w:t xml:space="preserve"> до тендерної документації</w:t>
            </w:r>
            <w:r w:rsidR="00ED7DDE" w:rsidRPr="00B031A2">
              <w:rPr>
                <w:rFonts w:eastAsia="Calibri"/>
                <w:sz w:val="22"/>
                <w:szCs w:val="22"/>
                <w:shd w:val="clear" w:color="auto" w:fill="FFFFFF"/>
                <w:lang w:val="uk-UA"/>
              </w:rPr>
              <w:t xml:space="preserve"> (для об’єднання учасників як учасника процедури закупівлі подається узагальнена інформація)</w:t>
            </w:r>
            <w:r w:rsidRPr="00B031A2">
              <w:rPr>
                <w:rFonts w:eastAsia="Calibri"/>
                <w:sz w:val="22"/>
                <w:szCs w:val="22"/>
                <w:shd w:val="clear" w:color="auto" w:fill="FFFFFF"/>
                <w:lang w:val="uk-UA"/>
              </w:rPr>
              <w:t>;</w:t>
            </w:r>
            <w:r w:rsidRPr="00B031A2">
              <w:rPr>
                <w:rFonts w:eastAsia="Calibri"/>
                <w:sz w:val="22"/>
                <w:szCs w:val="22"/>
                <w:lang w:val="uk-UA"/>
              </w:rPr>
              <w:t xml:space="preserve"> </w:t>
            </w:r>
          </w:p>
          <w:p w14:paraId="1135C207" w14:textId="004BFCF6"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 xml:space="preserve">інформації та/або документів, що підтверджують відсутність підстав, </w:t>
            </w:r>
            <w:r w:rsidRPr="00B031A2">
              <w:rPr>
                <w:rFonts w:eastAsia="Calibri"/>
                <w:sz w:val="22"/>
                <w:szCs w:val="22"/>
                <w:shd w:val="clear" w:color="auto" w:fill="FFFFFF"/>
                <w:lang w:val="uk-UA"/>
              </w:rPr>
              <w:t>передбачених</w:t>
            </w:r>
            <w:r w:rsidR="00A40C58" w:rsidRPr="00B031A2">
              <w:rPr>
                <w:rFonts w:eastAsia="Calibri"/>
                <w:sz w:val="22"/>
                <w:szCs w:val="22"/>
                <w:shd w:val="clear" w:color="auto" w:fill="FFFFFF"/>
                <w:lang w:val="uk-UA"/>
              </w:rPr>
              <w:t xml:space="preserve"> пунктом 4</w:t>
            </w:r>
            <w:r w:rsidR="000A1780" w:rsidRPr="00B031A2">
              <w:rPr>
                <w:rFonts w:eastAsia="Calibri"/>
                <w:sz w:val="22"/>
                <w:szCs w:val="22"/>
                <w:shd w:val="clear" w:color="auto" w:fill="FFFFFF"/>
                <w:lang w:val="uk-UA"/>
              </w:rPr>
              <w:t>7</w:t>
            </w:r>
            <w:r w:rsidR="00A40C58" w:rsidRPr="00B031A2">
              <w:rPr>
                <w:rFonts w:eastAsia="Calibri"/>
                <w:sz w:val="22"/>
                <w:szCs w:val="22"/>
                <w:shd w:val="clear" w:color="auto" w:fill="FFFFFF"/>
                <w:lang w:val="uk-UA"/>
              </w:rPr>
              <w:t xml:space="preserve"> Особливостей</w:t>
            </w:r>
            <w:r w:rsidR="003D4162" w:rsidRPr="00B031A2">
              <w:rPr>
                <w:rFonts w:eastAsia="Calibri"/>
                <w:sz w:val="22"/>
                <w:szCs w:val="22"/>
                <w:shd w:val="clear" w:color="auto" w:fill="FFFFFF"/>
                <w:lang w:val="uk-UA"/>
              </w:rPr>
              <w:t xml:space="preserve"> згідно із </w:t>
            </w:r>
            <w:r w:rsidR="003D4162" w:rsidRPr="00B031A2">
              <w:rPr>
                <w:rFonts w:eastAsia="Calibri"/>
                <w:b/>
                <w:sz w:val="22"/>
                <w:szCs w:val="22"/>
                <w:shd w:val="clear" w:color="auto" w:fill="FFFFFF"/>
                <w:lang w:val="uk-UA"/>
              </w:rPr>
              <w:t xml:space="preserve"> додатком 2</w:t>
            </w:r>
            <w:r w:rsidR="003D4162" w:rsidRPr="00B031A2">
              <w:rPr>
                <w:rFonts w:eastAsia="Calibri"/>
                <w:sz w:val="22"/>
                <w:szCs w:val="22"/>
                <w:shd w:val="clear" w:color="auto" w:fill="FFFFFF"/>
                <w:lang w:val="uk-UA"/>
              </w:rPr>
              <w:t xml:space="preserve"> до тендерної документації</w:t>
            </w:r>
            <w:r w:rsidRPr="00B031A2">
              <w:rPr>
                <w:rFonts w:eastAsia="Calibri"/>
                <w:sz w:val="22"/>
                <w:szCs w:val="22"/>
                <w:lang w:val="uk-UA"/>
              </w:rPr>
              <w:t>;</w:t>
            </w:r>
          </w:p>
          <w:p w14:paraId="56614794" w14:textId="77777777"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lastRenderedPageBreak/>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B031A2">
              <w:rPr>
                <w:rFonts w:eastAsia="Calibri"/>
                <w:sz w:val="22"/>
                <w:szCs w:val="22"/>
                <w:shd w:val="clear" w:color="auto" w:fill="FFFFFF"/>
                <w:lang w:val="uk-UA"/>
              </w:rPr>
              <w:t xml:space="preserve"> </w:t>
            </w:r>
            <w:r w:rsidRPr="00B031A2">
              <w:rPr>
                <w:rFonts w:eastAsia="Calibri"/>
                <w:b/>
                <w:sz w:val="22"/>
                <w:szCs w:val="22"/>
                <w:shd w:val="clear" w:color="auto" w:fill="FFFFFF"/>
                <w:lang w:val="uk-UA"/>
              </w:rPr>
              <w:t>додатком 3</w:t>
            </w:r>
            <w:r w:rsidRPr="00B031A2">
              <w:rPr>
                <w:rFonts w:eastAsia="Calibri"/>
                <w:sz w:val="22"/>
                <w:szCs w:val="22"/>
                <w:shd w:val="clear" w:color="auto" w:fill="FFFFFF"/>
                <w:lang w:val="uk-UA"/>
              </w:rPr>
              <w:t xml:space="preserve"> до тендерної документації;</w:t>
            </w:r>
          </w:p>
          <w:p w14:paraId="6D03EC14" w14:textId="77777777"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A84AA02" w14:textId="77777777"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E7AFA8C" w14:textId="43D7B01A"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 xml:space="preserve">лист-згоду з </w:t>
            </w:r>
            <w:proofErr w:type="spellStart"/>
            <w:r w:rsidRPr="00B031A2">
              <w:rPr>
                <w:rFonts w:eastAsia="Calibri"/>
                <w:sz w:val="22"/>
                <w:szCs w:val="22"/>
                <w:lang w:val="uk-UA"/>
              </w:rPr>
              <w:t>проєктом</w:t>
            </w:r>
            <w:proofErr w:type="spellEnd"/>
            <w:r w:rsidRPr="00B031A2">
              <w:rPr>
                <w:rFonts w:eastAsia="Calibri"/>
                <w:sz w:val="22"/>
                <w:szCs w:val="22"/>
                <w:lang w:val="uk-UA"/>
              </w:rPr>
              <w:t xml:space="preserve"> договору згідно із </w:t>
            </w:r>
            <w:r w:rsidRPr="00B031A2">
              <w:rPr>
                <w:rFonts w:eastAsia="Calibri"/>
                <w:b/>
                <w:sz w:val="22"/>
                <w:szCs w:val="22"/>
                <w:shd w:val="clear" w:color="auto" w:fill="FFFFFF"/>
                <w:lang w:val="uk-UA"/>
              </w:rPr>
              <w:t>додатком 5</w:t>
            </w:r>
            <w:r w:rsidRPr="00B031A2">
              <w:rPr>
                <w:rFonts w:eastAsia="Calibri"/>
                <w:sz w:val="22"/>
                <w:szCs w:val="22"/>
                <w:shd w:val="clear" w:color="auto" w:fill="FFFFFF"/>
                <w:lang w:val="uk-UA"/>
              </w:rPr>
              <w:t xml:space="preserve"> до тендерної документації;</w:t>
            </w:r>
          </w:p>
          <w:p w14:paraId="2EEAB550" w14:textId="77777777"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документа (документів), що підтверджує повноваження щодо підпису тендерної пропозиції;</w:t>
            </w:r>
          </w:p>
          <w:p w14:paraId="47533F19" w14:textId="6F3F5848"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інформації (</w:t>
            </w:r>
            <w:r w:rsidRPr="00B031A2">
              <w:rPr>
                <w:rFonts w:eastAsia="Times New Roman"/>
                <w:sz w:val="22"/>
                <w:szCs w:val="22"/>
                <w:lang w:val="uk-UA"/>
              </w:rPr>
              <w:t xml:space="preserve">повне найменування, місцезнаходження та </w:t>
            </w:r>
            <w:r w:rsidRPr="00B031A2">
              <w:rPr>
                <w:sz w:val="22"/>
                <w:szCs w:val="22"/>
                <w:lang w:val="uk-UA"/>
              </w:rPr>
              <w:t>код ЄДРПОУ</w:t>
            </w:r>
            <w:r w:rsidRPr="00B031A2">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r w:rsidR="00872C1A" w:rsidRPr="00B031A2">
              <w:rPr>
                <w:rFonts w:eastAsia="Calibri"/>
                <w:sz w:val="22"/>
                <w:szCs w:val="22"/>
                <w:lang w:val="uk-UA"/>
              </w:rPr>
              <w:t xml:space="preserve"> та залучення субпідрядника/співвиконавця</w:t>
            </w:r>
            <w:r w:rsidRPr="00B031A2">
              <w:rPr>
                <w:rFonts w:eastAsia="Calibri"/>
                <w:sz w:val="22"/>
                <w:szCs w:val="22"/>
                <w:lang w:val="uk-UA"/>
              </w:rPr>
              <w:t>);</w:t>
            </w:r>
          </w:p>
          <w:p w14:paraId="326D0FB4" w14:textId="1F90054A" w:rsidR="00AB401C" w:rsidRPr="00B031A2" w:rsidRDefault="0018770D" w:rsidP="00ED7DDE">
            <w:pPr>
              <w:widowControl w:val="0"/>
              <w:numPr>
                <w:ilvl w:val="0"/>
                <w:numId w:val="1"/>
              </w:numPr>
              <w:tabs>
                <w:tab w:val="left" w:pos="420"/>
                <w:tab w:val="left" w:pos="452"/>
              </w:tabs>
              <w:ind w:left="0" w:firstLine="218"/>
              <w:contextualSpacing/>
              <w:jc w:val="both"/>
              <w:rPr>
                <w:rFonts w:eastAsia="Calibri"/>
                <w:lang w:val="uk-UA"/>
              </w:rPr>
            </w:pPr>
            <w:r w:rsidRPr="00B031A2">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B031A2">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B031A2">
              <w:rPr>
                <w:rFonts w:eastAsia="Calibri"/>
                <w:sz w:val="22"/>
                <w:szCs w:val="22"/>
                <w:lang w:val="uk-UA"/>
              </w:rPr>
              <w:t>;</w:t>
            </w:r>
          </w:p>
          <w:p w14:paraId="5B5C78CA" w14:textId="1E79FA8E" w:rsidR="0018770D" w:rsidRPr="00B031A2" w:rsidRDefault="0018770D" w:rsidP="00CD688D">
            <w:pPr>
              <w:numPr>
                <w:ilvl w:val="0"/>
                <w:numId w:val="1"/>
              </w:numPr>
              <w:tabs>
                <w:tab w:val="left" w:pos="452"/>
              </w:tabs>
              <w:ind w:left="0" w:firstLine="218"/>
              <w:jc w:val="both"/>
              <w:rPr>
                <w:rFonts w:eastAsia="Calibri"/>
                <w:lang w:val="uk-UA"/>
              </w:rPr>
            </w:pPr>
            <w:r w:rsidRPr="00B031A2">
              <w:rPr>
                <w:rFonts w:eastAsia="Calibri"/>
                <w:sz w:val="22"/>
                <w:szCs w:val="22"/>
                <w:lang w:val="uk-UA"/>
              </w:rPr>
              <w:t xml:space="preserve">інших </w:t>
            </w:r>
            <w:bookmarkStart w:id="2" w:name="_Hlk131172172"/>
            <w:r w:rsidRPr="00B031A2">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B031A2">
              <w:rPr>
                <w:rFonts w:eastAsia="Calibri"/>
                <w:sz w:val="22"/>
                <w:szCs w:val="22"/>
                <w:lang w:val="uk-UA"/>
              </w:rPr>
              <w:t>.</w:t>
            </w:r>
          </w:p>
          <w:bookmarkEnd w:id="1"/>
          <w:p w14:paraId="0592B37B" w14:textId="77777777" w:rsidR="0018770D" w:rsidRPr="00B031A2" w:rsidRDefault="0018770D" w:rsidP="00CD688D">
            <w:pPr>
              <w:widowControl w:val="0"/>
              <w:ind w:firstLine="218"/>
              <w:contextualSpacing/>
              <w:jc w:val="both"/>
              <w:rPr>
                <w:rFonts w:eastAsia="Times New Roman"/>
                <w:lang w:val="uk-UA"/>
              </w:rPr>
            </w:pPr>
            <w:r w:rsidRPr="00B031A2">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B031A2">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67FC1DD8" w14:textId="77777777" w:rsidR="0018770D" w:rsidRPr="00B031A2" w:rsidRDefault="0018770D" w:rsidP="00CD688D">
            <w:pPr>
              <w:widowControl w:val="0"/>
              <w:ind w:firstLine="218"/>
              <w:contextualSpacing/>
              <w:jc w:val="both"/>
              <w:rPr>
                <w:color w:val="000000" w:themeColor="text1"/>
                <w:lang w:val="uk-UA"/>
              </w:rPr>
            </w:pPr>
            <w:r w:rsidRPr="00B031A2">
              <w:rPr>
                <w:rFonts w:eastAsia="Times New Roman"/>
                <w:sz w:val="22"/>
                <w:szCs w:val="22"/>
                <w:lang w:val="uk-UA"/>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r w:rsidRPr="00B031A2">
              <w:rPr>
                <w:color w:val="000000" w:themeColor="text1"/>
                <w:lang w:val="uk-UA"/>
              </w:rPr>
              <w:t xml:space="preserve"> </w:t>
            </w:r>
          </w:p>
          <w:p w14:paraId="4E11CF18" w14:textId="77777777" w:rsidR="0018770D" w:rsidRPr="00B031A2" w:rsidRDefault="0018770D" w:rsidP="00CD688D">
            <w:pPr>
              <w:widowControl w:val="0"/>
              <w:ind w:firstLine="218"/>
              <w:contextualSpacing/>
              <w:jc w:val="both"/>
              <w:rPr>
                <w:rFonts w:eastAsia="Times New Roman"/>
                <w:lang w:val="uk-UA"/>
              </w:rPr>
            </w:pPr>
            <w:r w:rsidRPr="00B031A2">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tooltip="https://id.gov.ua/sign" w:history="1">
              <w:r w:rsidRPr="00B031A2">
                <w:rPr>
                  <w:rFonts w:eastAsia="Times New Roman"/>
                  <w:sz w:val="22"/>
                  <w:szCs w:val="22"/>
                  <w:u w:val="single"/>
                  <w:lang w:val="uk-UA"/>
                </w:rPr>
                <w:t>https://id.gov.ua/sign</w:t>
              </w:r>
            </w:hyperlink>
            <w:r w:rsidRPr="00B031A2">
              <w:rPr>
                <w:rFonts w:eastAsia="Times New Roman"/>
                <w:sz w:val="22"/>
                <w:szCs w:val="22"/>
                <w:lang w:val="uk-UA"/>
              </w:rPr>
              <w:t>.</w:t>
            </w:r>
          </w:p>
          <w:p w14:paraId="1C42AD94" w14:textId="4A04E82D" w:rsidR="0018770D" w:rsidRPr="00B031A2" w:rsidRDefault="0018770D" w:rsidP="00CD688D">
            <w:pPr>
              <w:widowControl w:val="0"/>
              <w:ind w:firstLine="218"/>
              <w:contextualSpacing/>
              <w:jc w:val="both"/>
              <w:rPr>
                <w:rFonts w:eastAsia="Times New Roman"/>
                <w:b/>
                <w:lang w:val="uk-UA"/>
              </w:rPr>
            </w:pPr>
            <w:r w:rsidRPr="00B031A2">
              <w:rPr>
                <w:rFonts w:eastAsia="Times New Roman"/>
                <w:b/>
                <w:sz w:val="22"/>
                <w:szCs w:val="22"/>
                <w:lang w:val="uk-UA"/>
              </w:rPr>
              <w:t>У разі, якщо тендерна пропозиція не містить накладений кваліфікований електронний підпис</w:t>
            </w:r>
            <w:r w:rsidR="00AB401C" w:rsidRPr="00B031A2">
              <w:rPr>
                <w:rFonts w:eastAsia="Times New Roman"/>
                <w:b/>
                <w:sz w:val="22"/>
                <w:szCs w:val="22"/>
                <w:lang w:val="uk-UA"/>
              </w:rPr>
              <w:t>/удоск</w:t>
            </w:r>
            <w:r w:rsidR="00ED7DDE" w:rsidRPr="00B031A2">
              <w:rPr>
                <w:rFonts w:eastAsia="Times New Roman"/>
                <w:b/>
                <w:sz w:val="22"/>
                <w:szCs w:val="22"/>
                <w:lang w:val="uk-UA"/>
              </w:rPr>
              <w:t>о</w:t>
            </w:r>
            <w:r w:rsidR="00AB401C" w:rsidRPr="00B031A2">
              <w:rPr>
                <w:rFonts w:eastAsia="Times New Roman"/>
                <w:b/>
                <w:sz w:val="22"/>
                <w:szCs w:val="22"/>
                <w:lang w:val="uk-UA"/>
              </w:rPr>
              <w:t>налений електронний підпис</w:t>
            </w:r>
            <w:r w:rsidRPr="00B031A2">
              <w:rPr>
                <w:rFonts w:eastAsia="Times New Roman"/>
                <w:b/>
                <w:sz w:val="22"/>
                <w:szCs w:val="22"/>
                <w:lang w:val="uk-UA"/>
              </w:rPr>
              <w:t xml:space="preserve"> </w:t>
            </w:r>
            <w:r w:rsidRPr="00B031A2">
              <w:rPr>
                <w:rFonts w:eastAsia="Times New Roman"/>
                <w:b/>
                <w:bCs/>
                <w:sz w:val="22"/>
                <w:szCs w:val="22"/>
                <w:lang w:val="uk-UA"/>
              </w:rPr>
              <w:t>(далі – КЕП</w:t>
            </w:r>
            <w:r w:rsidR="00AB401C" w:rsidRPr="00B031A2">
              <w:rPr>
                <w:rFonts w:eastAsia="Times New Roman"/>
                <w:b/>
                <w:bCs/>
                <w:sz w:val="22"/>
                <w:szCs w:val="22"/>
                <w:lang w:val="uk-UA"/>
              </w:rPr>
              <w:t>/УЕП</w:t>
            </w:r>
            <w:r w:rsidRPr="00B031A2">
              <w:rPr>
                <w:rFonts w:eastAsia="Times New Roman"/>
                <w:b/>
                <w:bCs/>
                <w:sz w:val="22"/>
                <w:szCs w:val="22"/>
                <w:lang w:val="uk-UA"/>
              </w:rPr>
              <w:t>),</w:t>
            </w:r>
            <w:r w:rsidRPr="00B031A2">
              <w:rPr>
                <w:rFonts w:eastAsia="Times New Roman"/>
                <w:b/>
                <w:sz w:val="22"/>
                <w:szCs w:val="22"/>
                <w:lang w:val="uk-UA"/>
              </w:rPr>
              <w:t xml:space="preserve"> уповноваженої особи учасника, учасник буде вважатися таким, що не відповідає вимогам абз</w:t>
            </w:r>
            <w:r w:rsidR="00252961" w:rsidRPr="00B031A2">
              <w:rPr>
                <w:rFonts w:eastAsia="Times New Roman"/>
                <w:b/>
                <w:sz w:val="22"/>
                <w:szCs w:val="22"/>
                <w:lang w:val="uk-UA"/>
              </w:rPr>
              <w:t>ацу</w:t>
            </w:r>
            <w:r w:rsidRPr="00B031A2">
              <w:rPr>
                <w:rFonts w:eastAsia="Times New Roman"/>
                <w:b/>
                <w:sz w:val="22"/>
                <w:szCs w:val="22"/>
                <w:lang w:val="uk-UA"/>
              </w:rPr>
              <w:t xml:space="preserve"> </w:t>
            </w:r>
            <w:r w:rsidR="00B824B5" w:rsidRPr="00B031A2">
              <w:rPr>
                <w:rFonts w:eastAsia="Times New Roman"/>
                <w:b/>
                <w:sz w:val="22"/>
                <w:szCs w:val="22"/>
                <w:lang w:val="uk-UA"/>
              </w:rPr>
              <w:t>п’ятого</w:t>
            </w:r>
            <w:r w:rsidRPr="00B031A2">
              <w:rPr>
                <w:rFonts w:eastAsia="Times New Roman"/>
                <w:b/>
                <w:sz w:val="22"/>
                <w:szCs w:val="22"/>
                <w:lang w:val="uk-UA"/>
              </w:rPr>
              <w:t xml:space="preserve"> підпункту 2 пункту 4</w:t>
            </w:r>
            <w:r w:rsidR="000A1780" w:rsidRPr="00B031A2">
              <w:rPr>
                <w:rFonts w:eastAsia="Times New Roman"/>
                <w:b/>
                <w:sz w:val="22"/>
                <w:szCs w:val="22"/>
                <w:lang w:val="uk-UA"/>
              </w:rPr>
              <w:t>4</w:t>
            </w:r>
            <w:r w:rsidRPr="00B031A2">
              <w:rPr>
                <w:rFonts w:eastAsia="Times New Roman"/>
                <w:b/>
                <w:sz w:val="22"/>
                <w:szCs w:val="22"/>
                <w:lang w:val="uk-UA"/>
              </w:rPr>
              <w:t xml:space="preserve"> </w:t>
            </w:r>
            <w:r w:rsidR="00236F28" w:rsidRPr="00B031A2">
              <w:rPr>
                <w:rFonts w:eastAsia="Times New Roman"/>
                <w:b/>
                <w:sz w:val="22"/>
                <w:szCs w:val="22"/>
                <w:lang w:val="uk-UA"/>
              </w:rPr>
              <w:t>Особливостей</w:t>
            </w:r>
            <w:r w:rsidRPr="00B031A2">
              <w:rPr>
                <w:rFonts w:eastAsia="Times New Roman"/>
                <w:b/>
                <w:sz w:val="22"/>
                <w:szCs w:val="22"/>
                <w:lang w:val="uk-UA"/>
              </w:rPr>
              <w:t>.</w:t>
            </w:r>
          </w:p>
          <w:p w14:paraId="4509C2C9" w14:textId="77777777" w:rsidR="0018770D" w:rsidRPr="00B031A2" w:rsidRDefault="0018770D" w:rsidP="00CD688D">
            <w:pPr>
              <w:widowControl w:val="0"/>
              <w:ind w:firstLine="218"/>
              <w:contextualSpacing/>
              <w:jc w:val="both"/>
              <w:rPr>
                <w:rFonts w:eastAsia="Times New Roman"/>
                <w:lang w:val="uk-UA"/>
              </w:rPr>
            </w:pPr>
            <w:r w:rsidRPr="00B031A2">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та\або документів, виданих учаснику іншими організаціями (підприємствами, установами тощо).</w:t>
            </w:r>
          </w:p>
          <w:p w14:paraId="22825F74" w14:textId="77777777" w:rsidR="0018770D" w:rsidRPr="00B031A2" w:rsidRDefault="0018770D" w:rsidP="00CD688D">
            <w:pPr>
              <w:widowControl w:val="0"/>
              <w:ind w:firstLine="218"/>
              <w:contextualSpacing/>
              <w:jc w:val="both"/>
              <w:rPr>
                <w:rFonts w:eastAsia="Times New Roman"/>
                <w:lang w:val="uk-UA"/>
              </w:rPr>
            </w:pPr>
            <w:r w:rsidRPr="00B031A2">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E94B516" w14:textId="0D505A23" w:rsidR="0018770D" w:rsidRPr="00B031A2" w:rsidRDefault="0018770D" w:rsidP="00CD688D">
            <w:pPr>
              <w:widowControl w:val="0"/>
              <w:shd w:val="clear" w:color="auto" w:fill="FFFFFF"/>
              <w:ind w:firstLine="291"/>
              <w:jc w:val="both"/>
              <w:rPr>
                <w:rFonts w:eastAsia="Times New Roman"/>
                <w:lang w:val="uk-UA"/>
              </w:rPr>
            </w:pPr>
            <w:r w:rsidRPr="00B031A2">
              <w:rPr>
                <w:rFonts w:eastAsia="Times New Roman"/>
                <w:b/>
                <w:sz w:val="22"/>
                <w:szCs w:val="22"/>
                <w:lang w:val="uk-UA"/>
              </w:rPr>
              <w:t xml:space="preserve">Документи, що підтверджують повноваження щодо підпису тендерної пропозиції: </w:t>
            </w:r>
            <w:r w:rsidRPr="00B031A2">
              <w:rPr>
                <w:rFonts w:eastAsia="Times New Roman"/>
                <w:sz w:val="22"/>
                <w:szCs w:val="22"/>
                <w:lang w:val="uk-UA"/>
              </w:rPr>
              <w:t xml:space="preserve">розпорядчий документ про призначення (обрання) на посаду відповідної особи (протокол зборів </w:t>
            </w:r>
            <w:r w:rsidRPr="00B031A2">
              <w:rPr>
                <w:rFonts w:eastAsia="Times New Roman"/>
                <w:sz w:val="22"/>
                <w:szCs w:val="22"/>
                <w:lang w:val="uk-UA"/>
              </w:rPr>
              <w:lastRenderedPageBreak/>
              <w:t xml:space="preserve">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B031A2">
              <w:rPr>
                <w:rFonts w:eastAsia="Times New Roman"/>
                <w:sz w:val="22"/>
                <w:szCs w:val="22"/>
                <w:lang w:val="uk-UA"/>
              </w:rPr>
              <w:t>Опендатабот</w:t>
            </w:r>
            <w:proofErr w:type="spellEnd"/>
            <w:r w:rsidRPr="00B031A2">
              <w:rPr>
                <w:rFonts w:eastAsia="Times New Roman"/>
                <w:sz w:val="22"/>
                <w:szCs w:val="22"/>
                <w:lang w:val="uk-UA"/>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9F405EE" w14:textId="574A3E23" w:rsidR="0018770D" w:rsidRPr="00B031A2" w:rsidRDefault="0018770D" w:rsidP="00CD688D">
            <w:pPr>
              <w:widowControl w:val="0"/>
              <w:shd w:val="clear" w:color="auto" w:fill="FFFFFF"/>
              <w:ind w:firstLine="291"/>
              <w:jc w:val="both"/>
              <w:rPr>
                <w:rFonts w:eastAsia="Times New Roman"/>
                <w:b/>
                <w:bCs/>
                <w:lang w:val="uk-UA"/>
              </w:rPr>
            </w:pPr>
            <w:r w:rsidRPr="00B031A2">
              <w:rPr>
                <w:rFonts w:eastAsia="Times New Roman"/>
                <w:b/>
                <w:bCs/>
                <w:sz w:val="22"/>
                <w:szCs w:val="22"/>
                <w:lang w:val="uk-UA"/>
              </w:rPr>
              <w:t>У разі якщо тендерна пропозиція підписується учасником, який є фізичною особою чи фізичною особою</w:t>
            </w:r>
            <w:r w:rsidR="009B17A0" w:rsidRPr="00B031A2">
              <w:rPr>
                <w:rFonts w:eastAsia="Times New Roman"/>
                <w:b/>
                <w:bCs/>
                <w:sz w:val="22"/>
                <w:szCs w:val="22"/>
                <w:lang w:val="uk-UA"/>
              </w:rPr>
              <w:t>-</w:t>
            </w:r>
            <w:r w:rsidRPr="00B031A2">
              <w:rPr>
                <w:rFonts w:eastAsia="Times New Roman"/>
                <w:b/>
                <w:bCs/>
                <w:sz w:val="22"/>
                <w:szCs w:val="22"/>
                <w:lang w:val="uk-UA"/>
              </w:rPr>
              <w:t xml:space="preserve">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w:t>
            </w:r>
            <w:proofErr w:type="spellStart"/>
            <w:r w:rsidRPr="00B031A2">
              <w:rPr>
                <w:rFonts w:eastAsia="Times New Roman"/>
                <w:b/>
                <w:bCs/>
                <w:sz w:val="22"/>
                <w:szCs w:val="22"/>
                <w:lang w:val="uk-UA"/>
              </w:rPr>
              <w:t>Опендатабот</w:t>
            </w:r>
            <w:proofErr w:type="spellEnd"/>
            <w:r w:rsidRPr="00B031A2">
              <w:rPr>
                <w:rFonts w:eastAsia="Times New Roman"/>
                <w:b/>
                <w:bCs/>
                <w:sz w:val="22"/>
                <w:szCs w:val="22"/>
                <w:lang w:val="uk-UA"/>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11943589" w14:textId="77777777" w:rsidR="0018770D" w:rsidRPr="00B031A2" w:rsidRDefault="0018770D" w:rsidP="00CD688D">
            <w:pPr>
              <w:widowControl w:val="0"/>
              <w:ind w:firstLine="319"/>
              <w:contextualSpacing/>
              <w:jc w:val="both"/>
              <w:rPr>
                <w:rFonts w:eastAsia="Times New Roman"/>
                <w:lang w:val="uk-UA"/>
              </w:rPr>
            </w:pPr>
            <w:r w:rsidRPr="00B031A2">
              <w:rPr>
                <w:rFonts w:eastAsia="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18FDB1" w14:textId="77777777" w:rsidR="0018770D" w:rsidRPr="00B031A2" w:rsidRDefault="0018770D" w:rsidP="00CD688D">
            <w:pPr>
              <w:shd w:val="clear" w:color="auto" w:fill="FFFFFF"/>
              <w:ind w:firstLine="218"/>
              <w:jc w:val="both"/>
              <w:rPr>
                <w:rFonts w:eastAsia="Times New Roman"/>
                <w:color w:val="000000"/>
                <w:shd w:val="clear" w:color="auto" w:fill="FFFFFF"/>
                <w:lang w:val="uk-UA"/>
              </w:rPr>
            </w:pPr>
            <w:r w:rsidRPr="00B031A2">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4C93836" w14:textId="6181F5F0" w:rsidR="0018770D" w:rsidRPr="00B031A2" w:rsidRDefault="0018770D" w:rsidP="00CD688D">
            <w:pPr>
              <w:shd w:val="clear" w:color="auto" w:fill="FFFFFF"/>
              <w:ind w:firstLine="218"/>
              <w:jc w:val="both"/>
              <w:rPr>
                <w:rFonts w:eastAsia="Times New Roman"/>
                <w:shd w:val="clear" w:color="auto" w:fill="FFFFFF"/>
                <w:lang w:val="uk-UA"/>
              </w:rPr>
            </w:pPr>
            <w:r w:rsidRPr="00B031A2">
              <w:rPr>
                <w:rFonts w:eastAsia="Calibri"/>
                <w:b/>
                <w:sz w:val="22"/>
                <w:szCs w:val="22"/>
                <w:lang w:val="uk-UA"/>
              </w:rPr>
              <w:t>Конфіденційною не може бути визначена інформація</w:t>
            </w:r>
            <w:r w:rsidRPr="00B031A2">
              <w:rPr>
                <w:rFonts w:eastAsia="Calibri"/>
                <w:sz w:val="22"/>
                <w:szCs w:val="22"/>
                <w:lang w:val="uk-UA"/>
              </w:rPr>
              <w:t xml:space="preserve"> </w:t>
            </w:r>
            <w:r w:rsidR="00117E7A" w:rsidRPr="00B031A2">
              <w:rPr>
                <w:rFonts w:eastAsia="Times New Roman"/>
                <w:sz w:val="22"/>
                <w:szCs w:val="22"/>
                <w:lang w:val="uk-UA"/>
              </w:rPr>
              <w:t>про</w:t>
            </w:r>
            <w:r w:rsidR="00117E7A" w:rsidRPr="00B031A2">
              <w:rPr>
                <w:color w:val="333333"/>
                <w:shd w:val="clear" w:color="auto" w:fill="FFFFFF"/>
                <w:lang w:val="uk-UA"/>
              </w:rPr>
              <w:t xml:space="preserve"> </w:t>
            </w:r>
            <w:r w:rsidR="00117E7A" w:rsidRPr="00B031A2">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00117E7A" w:rsidRPr="00B031A2">
                <w:rPr>
                  <w:rFonts w:eastAsia="Times New Roman"/>
                  <w:sz w:val="22"/>
                  <w:szCs w:val="22"/>
                  <w:lang w:val="uk-UA"/>
                </w:rPr>
                <w:t>статті 16 </w:t>
              </w:r>
            </w:hyperlink>
            <w:r w:rsidR="00117E7A" w:rsidRPr="00B031A2">
              <w:rPr>
                <w:rFonts w:eastAsia="Times New Roman"/>
                <w:sz w:val="22"/>
                <w:szCs w:val="22"/>
                <w:lang w:val="uk-UA"/>
              </w:rPr>
              <w:t>Закону, і документи, що підтверджують відсутність підстав, визначених </w:t>
            </w:r>
            <w:hyperlink r:id="rId12" w:anchor="n159" w:history="1">
              <w:r w:rsidR="00117E7A" w:rsidRPr="00B031A2">
                <w:rPr>
                  <w:rFonts w:eastAsia="Times New Roman"/>
                  <w:sz w:val="22"/>
                  <w:szCs w:val="22"/>
                  <w:lang w:val="uk-UA"/>
                </w:rPr>
                <w:t>пунктом 4</w:t>
              </w:r>
              <w:r w:rsidR="0096696D" w:rsidRPr="00B031A2">
                <w:rPr>
                  <w:rFonts w:eastAsia="Times New Roman"/>
                  <w:sz w:val="22"/>
                  <w:szCs w:val="22"/>
                  <w:lang w:val="uk-UA"/>
                </w:rPr>
                <w:t>7</w:t>
              </w:r>
            </w:hyperlink>
            <w:r w:rsidR="00117E7A" w:rsidRPr="00B031A2">
              <w:rPr>
                <w:rFonts w:eastAsia="Times New Roman"/>
                <w:sz w:val="22"/>
                <w:szCs w:val="22"/>
                <w:lang w:val="uk-UA"/>
              </w:rPr>
              <w:t xml:space="preserve">  </w:t>
            </w:r>
            <w:r w:rsidR="00E00B80" w:rsidRPr="00B031A2">
              <w:rPr>
                <w:rFonts w:eastAsia="Times New Roman"/>
                <w:sz w:val="22"/>
                <w:szCs w:val="22"/>
                <w:lang w:val="uk-UA"/>
              </w:rPr>
              <w:t>О</w:t>
            </w:r>
            <w:r w:rsidR="00117E7A" w:rsidRPr="00B031A2">
              <w:rPr>
                <w:rFonts w:eastAsia="Times New Roman"/>
                <w:sz w:val="22"/>
                <w:szCs w:val="22"/>
                <w:lang w:val="uk-UA"/>
              </w:rPr>
              <w:t xml:space="preserve">собливостей. Замовник, орган оскарження та </w:t>
            </w:r>
            <w:proofErr w:type="spellStart"/>
            <w:r w:rsidR="00117E7A" w:rsidRPr="00B031A2">
              <w:rPr>
                <w:rFonts w:eastAsia="Times New Roman"/>
                <w:sz w:val="22"/>
                <w:szCs w:val="22"/>
                <w:lang w:val="uk-UA"/>
              </w:rPr>
              <w:t>Держаудитслужба</w:t>
            </w:r>
            <w:proofErr w:type="spellEnd"/>
            <w:r w:rsidR="00117E7A" w:rsidRPr="00B031A2">
              <w:rPr>
                <w:rFonts w:eastAsia="Times New Roman"/>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367E18FB" w14:textId="3B025B76" w:rsidR="0018770D" w:rsidRPr="00B031A2" w:rsidRDefault="0018770D" w:rsidP="00CD688D">
            <w:pPr>
              <w:shd w:val="clear" w:color="auto" w:fill="FFFFFF"/>
              <w:ind w:firstLine="218"/>
              <w:jc w:val="both"/>
              <w:rPr>
                <w:rFonts w:eastAsia="Calibri"/>
                <w:b/>
                <w:lang w:val="uk-UA"/>
              </w:rPr>
            </w:pPr>
            <w:r w:rsidRPr="00B031A2">
              <w:rPr>
                <w:rFonts w:eastAsia="Calibri"/>
                <w:b/>
                <w:sz w:val="22"/>
                <w:szCs w:val="22"/>
                <w:lang w:val="uk-UA"/>
              </w:rPr>
              <w:t>Документи, що не передбачені законодавством для учасників–юридичних, фізичних осіб, у тому числі фізичних осіб</w:t>
            </w:r>
            <w:r w:rsidR="009B17A0" w:rsidRPr="00B031A2">
              <w:rPr>
                <w:rFonts w:eastAsia="Calibri"/>
                <w:b/>
                <w:sz w:val="22"/>
                <w:szCs w:val="22"/>
                <w:lang w:val="uk-UA"/>
              </w:rPr>
              <w:t>-</w:t>
            </w:r>
            <w:r w:rsidRPr="00B031A2">
              <w:rPr>
                <w:rFonts w:eastAsia="Calibri"/>
                <w:b/>
                <w:sz w:val="22"/>
                <w:szCs w:val="22"/>
                <w:lang w:val="uk-UA"/>
              </w:rPr>
              <w:t xml:space="preserve">підприємців, не подаються ними у складі тендерної пропозиції. </w:t>
            </w:r>
          </w:p>
          <w:p w14:paraId="1E9112DA" w14:textId="7FC35DC3" w:rsidR="0018770D" w:rsidRPr="00B031A2" w:rsidRDefault="0018770D" w:rsidP="00CD688D">
            <w:pPr>
              <w:shd w:val="clear" w:color="auto" w:fill="FFFFFF"/>
              <w:ind w:firstLine="218"/>
              <w:jc w:val="both"/>
              <w:rPr>
                <w:rFonts w:eastAsia="Calibri"/>
                <w:lang w:val="uk-UA" w:eastAsia="en-US"/>
              </w:rPr>
            </w:pPr>
            <w:r w:rsidRPr="00B031A2">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B031A2">
              <w:rPr>
                <w:rFonts w:eastAsia="Calibri"/>
                <w:sz w:val="22"/>
                <w:szCs w:val="22"/>
                <w:lang w:val="uk-UA"/>
              </w:rPr>
              <w:t>-</w:t>
            </w:r>
            <w:r w:rsidRPr="00B031A2">
              <w:rPr>
                <w:rFonts w:eastAsia="Calibri"/>
                <w:sz w:val="22"/>
                <w:szCs w:val="22"/>
                <w:lang w:val="uk-UA"/>
              </w:rPr>
              <w:t>юридичних, фізичних осіб, у тому числі фізичних осіб</w:t>
            </w:r>
            <w:r w:rsidR="009B17A0" w:rsidRPr="00B031A2">
              <w:rPr>
                <w:rFonts w:eastAsia="Calibri"/>
                <w:sz w:val="22"/>
                <w:szCs w:val="22"/>
                <w:lang w:val="uk-UA"/>
              </w:rPr>
              <w:t>-</w:t>
            </w:r>
            <w:r w:rsidRPr="00B031A2">
              <w:rPr>
                <w:rFonts w:eastAsia="Calibri"/>
                <w:sz w:val="22"/>
                <w:szCs w:val="22"/>
                <w:lang w:val="uk-UA"/>
              </w:rPr>
              <w:t xml:space="preserve">підприємців, </w:t>
            </w:r>
            <w:r w:rsidRPr="00B031A2">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B031A2">
              <w:rPr>
                <w:rFonts w:eastAsia="Calibri"/>
                <w:sz w:val="22"/>
                <w:szCs w:val="22"/>
                <w:lang w:val="uk-UA" w:eastAsia="en-US"/>
              </w:rPr>
              <w:t xml:space="preserve"> </w:t>
            </w:r>
          </w:p>
          <w:p w14:paraId="3E8CFB7A" w14:textId="774C9466" w:rsidR="0018770D" w:rsidRPr="00B031A2" w:rsidRDefault="0018770D" w:rsidP="002E024F">
            <w:pPr>
              <w:shd w:val="clear" w:color="auto" w:fill="FFFFFF"/>
              <w:ind w:firstLine="218"/>
              <w:jc w:val="both"/>
              <w:rPr>
                <w:rFonts w:eastAsia="Calibri"/>
                <w:lang w:val="uk-UA" w:eastAsia="en-US"/>
              </w:rPr>
            </w:pPr>
            <w:r w:rsidRPr="00B031A2">
              <w:rPr>
                <w:rFonts w:eastAsia="Calibri"/>
                <w:sz w:val="22"/>
                <w:szCs w:val="22"/>
                <w:lang w:val="uk-UA" w:eastAsia="en-US"/>
              </w:rPr>
              <w:t>Відсутність документів, що не передбачені законодавством для учасників</w:t>
            </w:r>
            <w:r w:rsidRPr="00B031A2">
              <w:rPr>
                <w:rFonts w:eastAsia="Calibri"/>
                <w:sz w:val="22"/>
                <w:szCs w:val="22"/>
                <w:lang w:val="uk-UA"/>
              </w:rPr>
              <w:t>–</w:t>
            </w:r>
            <w:r w:rsidRPr="00B031A2">
              <w:rPr>
                <w:rFonts w:eastAsia="Calibri"/>
                <w:sz w:val="22"/>
                <w:szCs w:val="22"/>
                <w:lang w:val="uk-UA" w:eastAsia="en-US"/>
              </w:rPr>
              <w:t>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1985FB2" w14:textId="5A95C5E2" w:rsidR="0018770D" w:rsidRPr="00B031A2" w:rsidRDefault="0018770D" w:rsidP="00482A50">
            <w:pPr>
              <w:pStyle w:val="1ff0"/>
              <w:spacing w:line="240" w:lineRule="auto"/>
              <w:ind w:left="-2" w:firstLineChars="0" w:firstLine="320"/>
              <w:jc w:val="both"/>
              <w:textDirection w:val="lrTb"/>
              <w:rPr>
                <w:rFonts w:ascii="Times New Roman" w:eastAsia="Calibri" w:hAnsi="Times New Roman" w:cs="Times New Roman"/>
                <w:position w:val="0"/>
                <w:lang w:val="uk-UA" w:eastAsia="en-US"/>
              </w:rPr>
            </w:pPr>
            <w:r w:rsidRPr="00B031A2">
              <w:rPr>
                <w:rFonts w:ascii="Times New Roman" w:eastAsia="Calibri" w:hAnsi="Times New Roman" w:cs="Times New Roman"/>
                <w:position w:val="0"/>
                <w:lang w:val="uk-UA" w:eastAsia="en-US"/>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w:t>
            </w:r>
            <w:r w:rsidRPr="00B031A2">
              <w:rPr>
                <w:rFonts w:ascii="Times New Roman" w:eastAsia="Calibri" w:hAnsi="Times New Roman" w:cs="Times New Roman"/>
                <w:position w:val="0"/>
                <w:lang w:val="uk-UA" w:eastAsia="en-US"/>
              </w:rPr>
              <w:lastRenderedPageBreak/>
              <w:t>зазначеної довідки прирівнюється до відсутності документу і є підставою для відхилення учасника згідно вимог Закону з урахуванням абз</w:t>
            </w:r>
            <w:r w:rsidR="00D567E9" w:rsidRPr="00B031A2">
              <w:rPr>
                <w:rFonts w:ascii="Times New Roman" w:eastAsia="Calibri" w:hAnsi="Times New Roman" w:cs="Times New Roman"/>
                <w:position w:val="0"/>
                <w:lang w:val="uk-UA" w:eastAsia="en-US"/>
              </w:rPr>
              <w:t>ацу</w:t>
            </w:r>
            <w:r w:rsidRPr="00B031A2">
              <w:rPr>
                <w:rFonts w:ascii="Times New Roman" w:eastAsia="Calibri" w:hAnsi="Times New Roman" w:cs="Times New Roman"/>
                <w:position w:val="0"/>
                <w:lang w:val="uk-UA" w:eastAsia="en-US"/>
              </w:rPr>
              <w:t xml:space="preserve"> </w:t>
            </w:r>
            <w:r w:rsidR="00B824B5" w:rsidRPr="00B031A2">
              <w:rPr>
                <w:rFonts w:ascii="Times New Roman" w:eastAsia="Calibri" w:hAnsi="Times New Roman" w:cs="Times New Roman"/>
                <w:position w:val="0"/>
                <w:lang w:val="uk-UA" w:eastAsia="en-US"/>
              </w:rPr>
              <w:t xml:space="preserve">п’ятого </w:t>
            </w:r>
            <w:r w:rsidRPr="00B031A2">
              <w:rPr>
                <w:rFonts w:ascii="Times New Roman" w:eastAsia="Calibri" w:hAnsi="Times New Roman" w:cs="Times New Roman"/>
                <w:position w:val="0"/>
                <w:lang w:val="uk-UA" w:eastAsia="en-US"/>
              </w:rPr>
              <w:t>підпункту 2 пункту 4</w:t>
            </w:r>
            <w:r w:rsidR="004A6235" w:rsidRPr="00B031A2">
              <w:rPr>
                <w:rFonts w:ascii="Times New Roman" w:eastAsia="Calibri" w:hAnsi="Times New Roman" w:cs="Times New Roman"/>
                <w:position w:val="0"/>
                <w:lang w:val="uk-UA" w:eastAsia="en-US"/>
              </w:rPr>
              <w:t>4</w:t>
            </w:r>
            <w:r w:rsidRPr="00B031A2">
              <w:rPr>
                <w:rFonts w:ascii="Times New Roman" w:eastAsia="Calibri" w:hAnsi="Times New Roman" w:cs="Times New Roman"/>
                <w:position w:val="0"/>
                <w:lang w:val="uk-UA" w:eastAsia="en-US"/>
              </w:rPr>
              <w:t xml:space="preserve"> Особливостей.</w:t>
            </w:r>
          </w:p>
          <w:p w14:paraId="0D9C0A7B" w14:textId="77777777" w:rsidR="0018770D" w:rsidRPr="00B031A2" w:rsidRDefault="0018770D" w:rsidP="00CD688D">
            <w:pPr>
              <w:shd w:val="clear" w:color="auto" w:fill="FFFFFF"/>
              <w:ind w:firstLine="218"/>
              <w:jc w:val="both"/>
              <w:rPr>
                <w:rFonts w:eastAsia="Calibri"/>
                <w:lang w:val="uk-UA"/>
              </w:rPr>
            </w:pPr>
            <w:r w:rsidRPr="00B031A2">
              <w:rPr>
                <w:rFonts w:eastAsia="Calibri"/>
                <w:sz w:val="22"/>
                <w:szCs w:val="22"/>
                <w:lang w:val="uk-UA"/>
              </w:rPr>
              <w:t>У разі, якщо</w:t>
            </w:r>
            <w:r w:rsidRPr="00B031A2">
              <w:rPr>
                <w:rFonts w:eastAsia="Calibri"/>
                <w:b/>
                <w:sz w:val="22"/>
                <w:szCs w:val="22"/>
                <w:lang w:val="uk-UA"/>
              </w:rPr>
              <w:t xml:space="preserve"> </w:t>
            </w:r>
            <w:r w:rsidRPr="00B031A2">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64AC9DB" w14:textId="77777777" w:rsidR="0018770D" w:rsidRPr="00B031A2" w:rsidRDefault="0018770D" w:rsidP="00CD688D">
            <w:pPr>
              <w:widowControl w:val="0"/>
              <w:shd w:val="clear" w:color="auto" w:fill="FFFFFF"/>
              <w:ind w:firstLine="218"/>
              <w:jc w:val="both"/>
              <w:rPr>
                <w:rFonts w:eastAsia="Times New Roman"/>
                <w:lang w:val="uk-UA"/>
              </w:rPr>
            </w:pPr>
            <w:r w:rsidRPr="00B031A2">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DD945C2" w14:textId="0C2B4D6D" w:rsidR="00D17E97" w:rsidRPr="00B031A2" w:rsidRDefault="0018770D" w:rsidP="002B3274">
            <w:pPr>
              <w:widowControl w:val="0"/>
              <w:shd w:val="clear" w:color="auto" w:fill="FFFFFF"/>
              <w:ind w:firstLine="218"/>
              <w:jc w:val="both"/>
              <w:rPr>
                <w:rFonts w:eastAsia="Times New Roman"/>
                <w:lang w:val="uk-UA"/>
              </w:rPr>
            </w:pPr>
            <w:r w:rsidRPr="00B031A2">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8E7E56" w:rsidRPr="00B031A2" w14:paraId="5565F92A" w14:textId="77777777" w:rsidTr="00B6458D">
        <w:trPr>
          <w:trHeight w:val="520"/>
        </w:trPr>
        <w:tc>
          <w:tcPr>
            <w:tcW w:w="576" w:type="dxa"/>
            <w:shd w:val="clear" w:color="auto" w:fill="FFFFFF" w:themeFill="background1"/>
            <w:vAlign w:val="center"/>
          </w:tcPr>
          <w:p w14:paraId="71ADC315" w14:textId="77777777" w:rsidR="008E7E56" w:rsidRPr="00B031A2" w:rsidRDefault="008E7E56" w:rsidP="008E7E56">
            <w:pPr>
              <w:widowControl w:val="0"/>
              <w:shd w:val="clear" w:color="auto" w:fill="FFFFFF" w:themeFill="background1"/>
              <w:jc w:val="center"/>
              <w:rPr>
                <w:b/>
                <w:bCs/>
                <w:lang w:val="uk-UA"/>
              </w:rPr>
            </w:pPr>
            <w:r w:rsidRPr="00B031A2">
              <w:rPr>
                <w:rFonts w:eastAsia="Times New Roman"/>
                <w:b/>
                <w:bCs/>
                <w:sz w:val="22"/>
                <w:szCs w:val="22"/>
                <w:lang w:val="uk-UA"/>
              </w:rPr>
              <w:lastRenderedPageBreak/>
              <w:t>2</w:t>
            </w:r>
          </w:p>
        </w:tc>
        <w:tc>
          <w:tcPr>
            <w:tcW w:w="2821" w:type="dxa"/>
            <w:shd w:val="clear" w:color="auto" w:fill="FFFFFF" w:themeFill="background1"/>
          </w:tcPr>
          <w:p w14:paraId="3221F1BE" w14:textId="77777777" w:rsidR="008E7E56" w:rsidRPr="00B031A2" w:rsidRDefault="008E7E56" w:rsidP="008E7E56">
            <w:pPr>
              <w:widowControl w:val="0"/>
              <w:shd w:val="clear" w:color="auto" w:fill="FFFFFF" w:themeFill="background1"/>
              <w:rPr>
                <w:lang w:val="uk-UA"/>
              </w:rPr>
            </w:pPr>
            <w:r w:rsidRPr="00B031A2">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5B43DC44" w14:textId="33932FBF" w:rsidR="00D17E97" w:rsidRPr="00B031A2" w:rsidRDefault="008E7E56" w:rsidP="00C51CDF">
            <w:pPr>
              <w:shd w:val="clear" w:color="auto" w:fill="FFFFFF"/>
              <w:ind w:firstLine="193"/>
              <w:jc w:val="both"/>
              <w:rPr>
                <w:rFonts w:eastAsia="Times New Roman"/>
                <w:b/>
                <w:i/>
                <w:iCs/>
                <w:color w:val="000000"/>
                <w:shd w:val="clear" w:color="auto" w:fill="FFFFFF"/>
                <w:lang w:val="uk-UA" w:eastAsia="uk-UA"/>
              </w:rPr>
            </w:pPr>
            <w:bookmarkStart w:id="3" w:name="gjdgxs" w:colFirst="0" w:colLast="0"/>
            <w:bookmarkEnd w:id="3"/>
            <w:r w:rsidRPr="00B031A2">
              <w:rPr>
                <w:rFonts w:eastAsia="Times New Roman"/>
                <w:b/>
                <w:bCs/>
                <w:sz w:val="22"/>
                <w:szCs w:val="22"/>
                <w:lang w:val="uk-UA"/>
              </w:rPr>
              <w:t xml:space="preserve">Забезпечення тендерної пропозиції </w:t>
            </w:r>
            <w:r w:rsidR="002138E8" w:rsidRPr="00B031A2">
              <w:rPr>
                <w:rFonts w:eastAsia="Times New Roman"/>
                <w:b/>
                <w:bCs/>
                <w:sz w:val="22"/>
                <w:szCs w:val="22"/>
                <w:lang w:val="uk-UA"/>
              </w:rPr>
              <w:t>не вимагається</w:t>
            </w:r>
          </w:p>
        </w:tc>
      </w:tr>
      <w:tr w:rsidR="008E7E56" w:rsidRPr="00B031A2" w14:paraId="65A1F517" w14:textId="77777777" w:rsidTr="00B6458D">
        <w:trPr>
          <w:trHeight w:val="520"/>
        </w:trPr>
        <w:tc>
          <w:tcPr>
            <w:tcW w:w="576" w:type="dxa"/>
            <w:shd w:val="clear" w:color="auto" w:fill="FFFFFF" w:themeFill="background1"/>
            <w:vAlign w:val="center"/>
          </w:tcPr>
          <w:p w14:paraId="44149FA4" w14:textId="77777777" w:rsidR="008E7E56" w:rsidRPr="00B031A2" w:rsidRDefault="008E7E56" w:rsidP="008E7E56">
            <w:pPr>
              <w:widowControl w:val="0"/>
              <w:shd w:val="clear" w:color="auto" w:fill="FFFFFF" w:themeFill="background1"/>
              <w:jc w:val="center"/>
              <w:rPr>
                <w:rFonts w:eastAsia="Times New Roman"/>
                <w:b/>
                <w:bCs/>
                <w:lang w:val="uk-UA"/>
              </w:rPr>
            </w:pPr>
            <w:r w:rsidRPr="00B031A2">
              <w:rPr>
                <w:rFonts w:eastAsia="Times New Roman"/>
                <w:b/>
                <w:bCs/>
                <w:sz w:val="22"/>
                <w:szCs w:val="22"/>
                <w:lang w:val="uk-UA"/>
              </w:rPr>
              <w:t>3</w:t>
            </w:r>
          </w:p>
        </w:tc>
        <w:tc>
          <w:tcPr>
            <w:tcW w:w="2821" w:type="dxa"/>
            <w:shd w:val="clear" w:color="auto" w:fill="FFFFFF" w:themeFill="background1"/>
          </w:tcPr>
          <w:p w14:paraId="663D392F" w14:textId="77777777" w:rsidR="008E7E56" w:rsidRPr="00B031A2" w:rsidRDefault="008E7E56" w:rsidP="008E7E56">
            <w:pPr>
              <w:widowControl w:val="0"/>
              <w:shd w:val="clear" w:color="auto" w:fill="FFFFFF" w:themeFill="background1"/>
              <w:rPr>
                <w:rFonts w:eastAsia="Times New Roman"/>
                <w:b/>
                <w:lang w:val="uk-UA" w:eastAsia="uk-UA"/>
              </w:rPr>
            </w:pPr>
            <w:r w:rsidRPr="00B031A2">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55C79B69" w14:textId="568C4430" w:rsidR="00D17E97" w:rsidRPr="00B031A2" w:rsidRDefault="002138E8" w:rsidP="002138E8">
            <w:pPr>
              <w:shd w:val="clear" w:color="auto" w:fill="FFFFFF"/>
              <w:ind w:firstLine="193"/>
              <w:jc w:val="both"/>
              <w:rPr>
                <w:rFonts w:eastAsia="Times New Roman"/>
                <w:b/>
                <w:bCs/>
                <w:color w:val="000000"/>
                <w:shd w:val="clear" w:color="auto" w:fill="FFFFFF"/>
                <w:lang w:val="uk-UA" w:eastAsia="uk-UA"/>
              </w:rPr>
            </w:pPr>
            <w:r w:rsidRPr="00B031A2">
              <w:rPr>
                <w:rFonts w:eastAsia="Times New Roman"/>
                <w:b/>
                <w:bCs/>
                <w:sz w:val="22"/>
                <w:szCs w:val="22"/>
                <w:lang w:val="uk-UA"/>
              </w:rPr>
              <w:t>Забезпечення тендерної пропозиції не вимагається</w:t>
            </w:r>
          </w:p>
        </w:tc>
      </w:tr>
      <w:tr w:rsidR="008E7E56" w:rsidRPr="00B031A2" w14:paraId="07B16572" w14:textId="77777777" w:rsidTr="00711681">
        <w:trPr>
          <w:trHeight w:val="520"/>
        </w:trPr>
        <w:tc>
          <w:tcPr>
            <w:tcW w:w="576" w:type="dxa"/>
            <w:vAlign w:val="center"/>
          </w:tcPr>
          <w:p w14:paraId="11446D6B" w14:textId="77777777" w:rsidR="008E7E56" w:rsidRPr="00B031A2" w:rsidRDefault="008E7E56" w:rsidP="008E7E56">
            <w:pPr>
              <w:widowControl w:val="0"/>
              <w:shd w:val="clear" w:color="auto" w:fill="FFFFFF" w:themeFill="background1"/>
              <w:jc w:val="center"/>
              <w:rPr>
                <w:rFonts w:eastAsia="Times New Roman"/>
                <w:b/>
                <w:bCs/>
                <w:lang w:val="uk-UA"/>
              </w:rPr>
            </w:pPr>
            <w:r w:rsidRPr="00B031A2">
              <w:rPr>
                <w:b/>
                <w:sz w:val="22"/>
                <w:szCs w:val="22"/>
                <w:lang w:val="uk-UA"/>
              </w:rPr>
              <w:t>4</w:t>
            </w:r>
          </w:p>
        </w:tc>
        <w:tc>
          <w:tcPr>
            <w:tcW w:w="2821" w:type="dxa"/>
            <w:shd w:val="clear" w:color="auto" w:fill="auto"/>
            <w:vAlign w:val="center"/>
          </w:tcPr>
          <w:p w14:paraId="0926513B" w14:textId="77777777" w:rsidR="008E7E56" w:rsidRPr="00B031A2" w:rsidRDefault="008E7E56" w:rsidP="008E7E56">
            <w:pPr>
              <w:widowControl w:val="0"/>
              <w:shd w:val="clear" w:color="auto" w:fill="FFFFFF" w:themeFill="background1"/>
              <w:rPr>
                <w:rFonts w:eastAsia="Times New Roman"/>
                <w:b/>
                <w:lang w:val="uk-UA" w:eastAsia="uk-UA"/>
              </w:rPr>
            </w:pPr>
            <w:r w:rsidRPr="00B031A2">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73345F76" w14:textId="2D2ADE62" w:rsidR="00F421A7" w:rsidRPr="00B031A2" w:rsidRDefault="008E7E56" w:rsidP="0002605C">
            <w:pPr>
              <w:widowControl w:val="0"/>
              <w:ind w:right="120" w:firstLine="319"/>
              <w:jc w:val="both"/>
              <w:rPr>
                <w:color w:val="000000"/>
                <w:sz w:val="22"/>
                <w:szCs w:val="22"/>
                <w:shd w:val="clear" w:color="auto" w:fill="FFFFFF"/>
                <w:lang w:val="uk-UA"/>
              </w:rPr>
            </w:pPr>
            <w:r w:rsidRPr="00B031A2">
              <w:rPr>
                <w:sz w:val="22"/>
                <w:szCs w:val="22"/>
                <w:lang w:val="uk-UA"/>
              </w:rPr>
              <w:t xml:space="preserve">Тендерні пропозиції залишаються дійсними протягом 120 днів з дати кінцевого строку подання тендерних пропозицій, який у разі </w:t>
            </w:r>
            <w:r w:rsidRPr="00B031A2">
              <w:rPr>
                <w:color w:val="000000"/>
                <w:sz w:val="22"/>
                <w:szCs w:val="22"/>
                <w:shd w:val="clear" w:color="auto" w:fill="FFFFFF"/>
                <w:lang w:val="uk-UA"/>
              </w:rPr>
              <w:t xml:space="preserve">необхідності може бути продовжений. </w:t>
            </w:r>
            <w:r w:rsidR="00F421A7" w:rsidRPr="00B031A2">
              <w:rPr>
                <w:color w:val="000000"/>
                <w:sz w:val="22"/>
                <w:szCs w:val="22"/>
                <w:shd w:val="clear" w:color="auto" w:fill="FFFFFF"/>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3F1479" w14:textId="1290F5E3" w:rsidR="00F421A7" w:rsidRPr="00B031A2" w:rsidRDefault="00F421A7" w:rsidP="00E7185B">
            <w:pPr>
              <w:pStyle w:val="af3"/>
              <w:widowControl w:val="0"/>
              <w:numPr>
                <w:ilvl w:val="0"/>
                <w:numId w:val="3"/>
              </w:numPr>
              <w:ind w:left="35" w:right="120" w:firstLine="567"/>
              <w:jc w:val="both"/>
              <w:rPr>
                <w:rFonts w:ascii="Times New Roman" w:hAnsi="Times New Roman" w:cs="Times New Roman"/>
                <w:shd w:val="clear" w:color="auto" w:fill="FFFFFF"/>
                <w:lang w:val="uk-UA"/>
              </w:rPr>
            </w:pPr>
            <w:bookmarkStart w:id="4" w:name="n118"/>
            <w:bookmarkEnd w:id="4"/>
            <w:r w:rsidRPr="00B031A2">
              <w:rPr>
                <w:rFonts w:ascii="Times New Roman" w:hAnsi="Times New Roman" w:cs="Times New Roman"/>
                <w:shd w:val="clear" w:color="auto" w:fill="FFFFFF"/>
                <w:lang w:val="uk-UA"/>
              </w:rPr>
              <w:t>відхилити таку вимогу, не втрачаючи при цьому наданого ним забезпечення тендерної пропозиції;</w:t>
            </w:r>
          </w:p>
          <w:p w14:paraId="7E01414B" w14:textId="63776B02" w:rsidR="00F421A7" w:rsidRPr="00B031A2" w:rsidRDefault="00F421A7" w:rsidP="00E7185B">
            <w:pPr>
              <w:pStyle w:val="af3"/>
              <w:widowControl w:val="0"/>
              <w:numPr>
                <w:ilvl w:val="0"/>
                <w:numId w:val="3"/>
              </w:numPr>
              <w:ind w:left="35" w:right="120" w:firstLine="567"/>
              <w:jc w:val="both"/>
              <w:rPr>
                <w:rFonts w:ascii="Times New Roman" w:hAnsi="Times New Roman" w:cs="Times New Roman"/>
                <w:shd w:val="clear" w:color="auto" w:fill="FFFFFF"/>
                <w:lang w:val="uk-UA"/>
              </w:rPr>
            </w:pPr>
            <w:bookmarkStart w:id="5" w:name="n119"/>
            <w:bookmarkEnd w:id="5"/>
            <w:r w:rsidRPr="00B031A2">
              <w:rPr>
                <w:rFonts w:ascii="Times New Roman" w:hAnsi="Times New Roman" w:cs="Times New Roman"/>
                <w:shd w:val="clear" w:color="auto"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0A0BF48C" w14:textId="745BB42B" w:rsidR="00D17E97" w:rsidRPr="00B031A2" w:rsidRDefault="00F421A7" w:rsidP="004A6235">
            <w:pPr>
              <w:widowControl w:val="0"/>
              <w:ind w:right="120" w:firstLine="177"/>
              <w:jc w:val="both"/>
              <w:rPr>
                <w:color w:val="000000"/>
                <w:sz w:val="22"/>
                <w:szCs w:val="22"/>
                <w:shd w:val="clear" w:color="auto" w:fill="FFFFFF"/>
                <w:lang w:val="uk-UA"/>
              </w:rPr>
            </w:pPr>
            <w:bookmarkStart w:id="6" w:name="n120"/>
            <w:bookmarkEnd w:id="6"/>
            <w:r w:rsidRPr="00B031A2">
              <w:rPr>
                <w:color w:val="000000"/>
                <w:sz w:val="22"/>
                <w:szCs w:val="22"/>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E56" w:rsidRPr="00B031A2" w14:paraId="307D0448" w14:textId="77777777" w:rsidTr="00711681">
        <w:trPr>
          <w:trHeight w:val="520"/>
        </w:trPr>
        <w:tc>
          <w:tcPr>
            <w:tcW w:w="576" w:type="dxa"/>
            <w:vAlign w:val="center"/>
          </w:tcPr>
          <w:p w14:paraId="3B8D7DF0" w14:textId="77777777" w:rsidR="008E7E56" w:rsidRPr="00B031A2" w:rsidRDefault="008E7E56" w:rsidP="008E7E56">
            <w:pPr>
              <w:widowControl w:val="0"/>
              <w:shd w:val="clear" w:color="auto" w:fill="FFFFFF" w:themeFill="background1"/>
              <w:jc w:val="center"/>
              <w:rPr>
                <w:b/>
                <w:bCs/>
                <w:lang w:val="uk-UA"/>
              </w:rPr>
            </w:pPr>
            <w:r w:rsidRPr="00B031A2">
              <w:rPr>
                <w:b/>
                <w:sz w:val="22"/>
                <w:szCs w:val="22"/>
                <w:lang w:val="uk-UA"/>
              </w:rPr>
              <w:t>5</w:t>
            </w:r>
          </w:p>
        </w:tc>
        <w:tc>
          <w:tcPr>
            <w:tcW w:w="2821" w:type="dxa"/>
            <w:shd w:val="clear" w:color="auto" w:fill="auto"/>
            <w:vAlign w:val="center"/>
          </w:tcPr>
          <w:p w14:paraId="3E252A84" w14:textId="2C185D2B" w:rsidR="008E7E56" w:rsidRPr="00B031A2" w:rsidRDefault="008E7E56" w:rsidP="008E7E56">
            <w:pPr>
              <w:widowControl w:val="0"/>
              <w:ind w:hanging="2"/>
              <w:contextualSpacing/>
              <w:rPr>
                <w:b/>
                <w:sz w:val="22"/>
                <w:szCs w:val="22"/>
                <w:lang w:val="uk-UA"/>
              </w:rPr>
            </w:pPr>
            <w:r w:rsidRPr="00B031A2">
              <w:rPr>
                <w:b/>
                <w:sz w:val="22"/>
                <w:szCs w:val="22"/>
                <w:lang w:val="uk-UA"/>
              </w:rPr>
              <w:t xml:space="preserve">Кваліфікаційні критерії </w:t>
            </w:r>
            <w:r w:rsidR="004338A1" w:rsidRPr="00B031A2">
              <w:rPr>
                <w:b/>
                <w:sz w:val="22"/>
                <w:szCs w:val="22"/>
                <w:lang w:val="uk-UA"/>
              </w:rPr>
              <w:t>до учасників та вимоги,  згідно  з пунктом 28  та пунктом 4</w:t>
            </w:r>
            <w:r w:rsidR="004A6235" w:rsidRPr="00B031A2">
              <w:rPr>
                <w:b/>
                <w:sz w:val="22"/>
                <w:szCs w:val="22"/>
                <w:lang w:val="uk-UA"/>
              </w:rPr>
              <w:t>7</w:t>
            </w:r>
            <w:r w:rsidR="004338A1" w:rsidRPr="00B031A2">
              <w:rPr>
                <w:b/>
                <w:sz w:val="22"/>
                <w:szCs w:val="22"/>
                <w:lang w:val="uk-UA"/>
              </w:rPr>
              <w:t xml:space="preserve">  Особливостей</w:t>
            </w:r>
            <w:r w:rsidRPr="00B031A2">
              <w:rPr>
                <w:b/>
                <w:sz w:val="22"/>
                <w:szCs w:val="22"/>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32DCEAFD" w14:textId="49A2EBDB" w:rsidR="008E7E56" w:rsidRPr="00B031A2" w:rsidRDefault="008E7E56" w:rsidP="008E7E56">
            <w:pPr>
              <w:widowControl w:val="0"/>
              <w:shd w:val="clear" w:color="auto" w:fill="FFFFFF" w:themeFill="background1"/>
              <w:rPr>
                <w:b/>
                <w:sz w:val="22"/>
                <w:szCs w:val="22"/>
                <w:lang w:val="uk-UA"/>
              </w:rPr>
            </w:pPr>
            <w:r w:rsidRPr="00B031A2">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w:t>
            </w:r>
            <w:r w:rsidR="004338A1" w:rsidRPr="00B031A2">
              <w:rPr>
                <w:b/>
                <w:sz w:val="22"/>
                <w:szCs w:val="22"/>
                <w:lang w:val="uk-UA"/>
              </w:rPr>
              <w:t>вимогам</w:t>
            </w:r>
            <w:r w:rsidRPr="00B031A2">
              <w:rPr>
                <w:b/>
                <w:sz w:val="22"/>
                <w:szCs w:val="22"/>
                <w:lang w:val="uk-UA"/>
              </w:rPr>
              <w:t xml:space="preserve">, </w:t>
            </w:r>
            <w:r w:rsidR="004338A1" w:rsidRPr="00B031A2">
              <w:rPr>
                <w:b/>
                <w:sz w:val="22"/>
                <w:szCs w:val="22"/>
                <w:lang w:val="uk-UA"/>
              </w:rPr>
              <w:t xml:space="preserve"> </w:t>
            </w:r>
            <w:r w:rsidR="004338A1" w:rsidRPr="00B031A2">
              <w:rPr>
                <w:b/>
                <w:sz w:val="22"/>
                <w:szCs w:val="22"/>
                <w:lang w:val="uk-UA"/>
              </w:rPr>
              <w:lastRenderedPageBreak/>
              <w:t>згідно  з пунктом 28  та пунктом 4</w:t>
            </w:r>
            <w:r w:rsidR="004A6235" w:rsidRPr="00B031A2">
              <w:rPr>
                <w:b/>
                <w:sz w:val="22"/>
                <w:szCs w:val="22"/>
                <w:lang w:val="uk-UA"/>
              </w:rPr>
              <w:t>7</w:t>
            </w:r>
            <w:r w:rsidR="004338A1" w:rsidRPr="00B031A2">
              <w:rPr>
                <w:b/>
                <w:sz w:val="22"/>
                <w:szCs w:val="22"/>
                <w:lang w:val="uk-UA"/>
              </w:rPr>
              <w:t xml:space="preserve">  Особливостей</w:t>
            </w:r>
          </w:p>
          <w:p w14:paraId="602FA800" w14:textId="77777777" w:rsidR="008E7E56" w:rsidRPr="00B031A2" w:rsidRDefault="008E7E56" w:rsidP="008E7E56">
            <w:pPr>
              <w:widowControl w:val="0"/>
              <w:shd w:val="clear" w:color="auto" w:fill="FFFFFF" w:themeFill="background1"/>
              <w:rPr>
                <w:u w:val="single"/>
                <w:lang w:val="uk-UA"/>
              </w:rPr>
            </w:pPr>
          </w:p>
        </w:tc>
        <w:tc>
          <w:tcPr>
            <w:tcW w:w="6521" w:type="dxa"/>
            <w:shd w:val="clear" w:color="auto" w:fill="auto"/>
            <w:vAlign w:val="center"/>
          </w:tcPr>
          <w:p w14:paraId="08D65E70" w14:textId="6135D2D4" w:rsidR="00D75017" w:rsidRPr="00B031A2" w:rsidRDefault="00D75017" w:rsidP="00C9184A">
            <w:pPr>
              <w:widowControl w:val="0"/>
              <w:ind w:firstLine="315"/>
              <w:jc w:val="both"/>
              <w:rPr>
                <w:sz w:val="22"/>
                <w:szCs w:val="22"/>
                <w:lang w:val="uk-UA"/>
              </w:rPr>
            </w:pPr>
            <w:r w:rsidRPr="00B031A2">
              <w:rPr>
                <w:sz w:val="22"/>
                <w:szCs w:val="22"/>
                <w:lang w:val="uk-UA"/>
              </w:rPr>
              <w:lastRenderedPageBreak/>
              <w:t>Замовник установлює один або декілька кваліфікаційних критеріїв відповідно до статті 16 Закону</w:t>
            </w:r>
            <w:r w:rsidR="00F421A7" w:rsidRPr="00B031A2">
              <w:rPr>
                <w:sz w:val="22"/>
                <w:szCs w:val="22"/>
                <w:lang w:val="uk-UA"/>
              </w:rPr>
              <w:t xml:space="preserve">,  з урахуванням положень </w:t>
            </w:r>
            <w:r w:rsidR="00E9178D" w:rsidRPr="00B031A2">
              <w:rPr>
                <w:sz w:val="22"/>
                <w:szCs w:val="22"/>
                <w:lang w:val="uk-UA"/>
              </w:rPr>
              <w:t>О</w:t>
            </w:r>
            <w:r w:rsidR="00F421A7" w:rsidRPr="00B031A2">
              <w:rPr>
                <w:sz w:val="22"/>
                <w:szCs w:val="22"/>
                <w:lang w:val="uk-UA"/>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9178D" w:rsidRPr="00B031A2">
              <w:rPr>
                <w:sz w:val="22"/>
                <w:szCs w:val="22"/>
                <w:lang w:val="uk-UA"/>
              </w:rPr>
              <w:t>.</w:t>
            </w:r>
            <w:r w:rsidR="00F421A7" w:rsidRPr="00B031A2">
              <w:rPr>
                <w:sz w:val="22"/>
                <w:szCs w:val="22"/>
                <w:lang w:val="uk-UA"/>
              </w:rPr>
              <w:t xml:space="preserve"> </w:t>
            </w:r>
            <w:r w:rsidRPr="00B031A2">
              <w:rPr>
                <w:sz w:val="22"/>
                <w:szCs w:val="22"/>
                <w:lang w:val="uk-UA"/>
              </w:rPr>
              <w:t xml:space="preserve"> Визначені Замовником</w:t>
            </w:r>
            <w:r w:rsidR="007427D1" w:rsidRPr="00B031A2">
              <w:rPr>
                <w:sz w:val="22"/>
                <w:szCs w:val="22"/>
                <w:lang w:val="uk-UA"/>
              </w:rPr>
              <w:t xml:space="preserve"> </w:t>
            </w:r>
            <w:r w:rsidRPr="00B031A2">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E9178D" w:rsidRPr="00B031A2">
              <w:rPr>
                <w:sz w:val="22"/>
                <w:szCs w:val="22"/>
                <w:lang w:val="uk-UA"/>
              </w:rPr>
              <w:t xml:space="preserve"> та спосіб  підтвердження відповідності учасника критеріям і вимогам</w:t>
            </w:r>
            <w:r w:rsidRPr="00B031A2">
              <w:rPr>
                <w:sz w:val="22"/>
                <w:szCs w:val="22"/>
                <w:lang w:val="uk-UA"/>
              </w:rPr>
              <w:t xml:space="preserve"> зазначені в </w:t>
            </w:r>
            <w:r w:rsidR="0099589E" w:rsidRPr="00B031A2">
              <w:rPr>
                <w:b/>
                <w:bCs/>
                <w:sz w:val="22"/>
                <w:szCs w:val="22"/>
                <w:lang w:val="uk-UA"/>
              </w:rPr>
              <w:t>д</w:t>
            </w:r>
            <w:r w:rsidRPr="00B031A2">
              <w:rPr>
                <w:b/>
                <w:bCs/>
                <w:sz w:val="22"/>
                <w:szCs w:val="22"/>
                <w:lang w:val="uk-UA"/>
              </w:rPr>
              <w:t>одатку 2</w:t>
            </w:r>
            <w:r w:rsidRPr="00B031A2">
              <w:rPr>
                <w:sz w:val="22"/>
                <w:szCs w:val="22"/>
                <w:lang w:val="uk-UA"/>
              </w:rPr>
              <w:t xml:space="preserve"> до цієї тендерної документації. </w:t>
            </w:r>
          </w:p>
          <w:p w14:paraId="32916170" w14:textId="2D739444" w:rsidR="0099589E" w:rsidRPr="00B031A2" w:rsidRDefault="0099589E" w:rsidP="0099589E">
            <w:pPr>
              <w:tabs>
                <w:tab w:val="left" w:pos="371"/>
              </w:tabs>
              <w:ind w:firstLine="335"/>
              <w:jc w:val="both"/>
              <w:rPr>
                <w:sz w:val="22"/>
                <w:szCs w:val="22"/>
                <w:shd w:val="clear" w:color="auto" w:fill="FFFFFF"/>
                <w:lang w:val="uk-UA"/>
              </w:rPr>
            </w:pPr>
            <w:r w:rsidRPr="00B031A2">
              <w:rPr>
                <w:sz w:val="22"/>
                <w:szCs w:val="22"/>
                <w:shd w:val="clear" w:color="auto" w:fill="FFFFFF"/>
                <w:lang w:val="uk-UA"/>
              </w:rPr>
              <w:t xml:space="preserve">Під час здійснення закупівлі </w:t>
            </w:r>
            <w:r w:rsidRPr="00B031A2">
              <w:rPr>
                <w:b/>
                <w:sz w:val="22"/>
                <w:szCs w:val="22"/>
                <w:shd w:val="clear" w:color="auto" w:fill="FFFFFF"/>
                <w:lang w:val="uk-UA"/>
              </w:rPr>
              <w:t>товарів</w:t>
            </w:r>
            <w:r w:rsidRPr="00B031A2">
              <w:rPr>
                <w:sz w:val="22"/>
                <w:szCs w:val="22"/>
                <w:shd w:val="clear" w:color="auto" w:fill="FFFFFF"/>
                <w:lang w:val="uk-UA"/>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w:t>
            </w:r>
            <w:r w:rsidR="004A6235" w:rsidRPr="00B031A2">
              <w:rPr>
                <w:sz w:val="22"/>
                <w:szCs w:val="22"/>
                <w:shd w:val="clear" w:color="auto" w:fill="FFFFFF"/>
                <w:lang w:val="uk-UA"/>
              </w:rPr>
              <w:t>8</w:t>
            </w:r>
            <w:r w:rsidRPr="00B031A2">
              <w:rPr>
                <w:sz w:val="22"/>
                <w:szCs w:val="22"/>
                <w:shd w:val="clear" w:color="auto" w:fill="FFFFFF"/>
                <w:lang w:val="uk-UA"/>
              </w:rPr>
              <w:t xml:space="preserve"> Особливостей.</w:t>
            </w:r>
          </w:p>
          <w:p w14:paraId="7081371A" w14:textId="2AE4B604" w:rsidR="0099589E" w:rsidRPr="00B031A2" w:rsidRDefault="00AB512B" w:rsidP="0099589E">
            <w:pPr>
              <w:tabs>
                <w:tab w:val="left" w:pos="371"/>
              </w:tabs>
              <w:ind w:firstLine="335"/>
              <w:jc w:val="both"/>
              <w:rPr>
                <w:sz w:val="22"/>
                <w:szCs w:val="22"/>
                <w:shd w:val="clear" w:color="auto" w:fill="FFFFFF"/>
                <w:lang w:val="uk-UA"/>
              </w:rPr>
            </w:pPr>
            <w:r w:rsidRPr="00B031A2">
              <w:rPr>
                <w:sz w:val="22"/>
                <w:szCs w:val="22"/>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3" w:anchor="n1253" w:tgtFrame="_blank" w:history="1">
              <w:r w:rsidRPr="00B031A2">
                <w:rPr>
                  <w:sz w:val="22"/>
                  <w:szCs w:val="22"/>
                  <w:lang w:val="uk-UA"/>
                </w:rPr>
                <w:t xml:space="preserve">пунктів </w:t>
              </w:r>
              <w:r w:rsidRPr="00B031A2">
                <w:rPr>
                  <w:sz w:val="22"/>
                  <w:szCs w:val="22"/>
                  <w:lang w:val="uk-UA"/>
                </w:rPr>
                <w:lastRenderedPageBreak/>
                <w:t>1</w:t>
              </w:r>
            </w:hyperlink>
            <w:r w:rsidRPr="00B031A2">
              <w:rPr>
                <w:sz w:val="22"/>
                <w:szCs w:val="22"/>
                <w:shd w:val="clear" w:color="auto" w:fill="FFFFFF"/>
                <w:lang w:val="uk-UA"/>
              </w:rPr>
              <w:t> і </w:t>
            </w:r>
            <w:hyperlink r:id="rId14" w:anchor="n1254" w:tgtFrame="_blank" w:history="1">
              <w:r w:rsidRPr="00B031A2">
                <w:rPr>
                  <w:sz w:val="22"/>
                  <w:szCs w:val="22"/>
                  <w:lang w:val="uk-UA"/>
                </w:rPr>
                <w:t>2</w:t>
              </w:r>
            </w:hyperlink>
            <w:r w:rsidRPr="00B031A2">
              <w:rPr>
                <w:sz w:val="22"/>
                <w:szCs w:val="22"/>
                <w:shd w:val="clear" w:color="auto" w:fill="FFFFFF"/>
                <w:lang w:val="uk-UA"/>
              </w:rPr>
              <w:t> частини другої статті 16 Закону замовником не застосовуються</w:t>
            </w:r>
            <w:r w:rsidR="0099589E" w:rsidRPr="00B031A2">
              <w:rPr>
                <w:sz w:val="22"/>
                <w:szCs w:val="22"/>
                <w:shd w:val="clear" w:color="auto" w:fill="FFFFFF"/>
                <w:lang w:val="uk-UA"/>
              </w:rPr>
              <w:t>.</w:t>
            </w:r>
          </w:p>
          <w:p w14:paraId="307702F5" w14:textId="11D3F40E" w:rsidR="008E7E56" w:rsidRPr="00B031A2" w:rsidRDefault="008E7E56" w:rsidP="00C9184A">
            <w:pPr>
              <w:tabs>
                <w:tab w:val="left" w:pos="371"/>
              </w:tabs>
              <w:ind w:firstLine="315"/>
              <w:jc w:val="both"/>
              <w:rPr>
                <w:sz w:val="22"/>
                <w:szCs w:val="22"/>
                <w:lang w:val="uk-UA"/>
              </w:rPr>
            </w:pPr>
            <w:bookmarkStart w:id="7" w:name="_Hlk117850502"/>
            <w:r w:rsidRPr="00B031A2">
              <w:rPr>
                <w:sz w:val="22"/>
                <w:szCs w:val="22"/>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0B945E5" w14:textId="77777777" w:rsidR="008E7E56" w:rsidRPr="00B031A2" w:rsidRDefault="008E7E56" w:rsidP="00C9184A">
            <w:pPr>
              <w:widowControl w:val="0"/>
              <w:shd w:val="clear" w:color="auto" w:fill="FFFFFF" w:themeFill="background1"/>
              <w:ind w:firstLine="315"/>
              <w:jc w:val="both"/>
              <w:rPr>
                <w:sz w:val="22"/>
                <w:szCs w:val="22"/>
                <w:lang w:val="uk-UA"/>
              </w:rPr>
            </w:pPr>
            <w:r w:rsidRPr="00B031A2">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BB5AAD" w14:textId="0F6A52A3" w:rsidR="008E7E56" w:rsidRPr="00B031A2" w:rsidRDefault="008E7E56" w:rsidP="00C9184A">
            <w:pPr>
              <w:ind w:firstLine="315"/>
              <w:jc w:val="both"/>
              <w:rPr>
                <w:sz w:val="22"/>
                <w:szCs w:val="22"/>
                <w:lang w:val="uk-UA"/>
              </w:rPr>
            </w:pPr>
            <w:r w:rsidRPr="00B031A2">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w:t>
            </w:r>
            <w:r w:rsidR="00D75017" w:rsidRPr="00B031A2">
              <w:rPr>
                <w:sz w:val="22"/>
                <w:szCs w:val="22"/>
                <w:lang w:val="uk-UA"/>
              </w:rPr>
              <w:t xml:space="preserve"> вимогам</w:t>
            </w:r>
            <w:r w:rsidRPr="00B031A2">
              <w:rPr>
                <w:sz w:val="22"/>
                <w:szCs w:val="22"/>
                <w:lang w:val="uk-UA"/>
              </w:rPr>
              <w:t xml:space="preserve"> відсутності підстав для відмови в участі у процедурі закупівлі, встановлені у </w:t>
            </w:r>
            <w:r w:rsidRPr="00B031A2">
              <w:rPr>
                <w:b/>
                <w:bCs/>
                <w:sz w:val="22"/>
                <w:szCs w:val="22"/>
                <w:lang w:val="uk-UA"/>
              </w:rPr>
              <w:t>додатку 2</w:t>
            </w:r>
            <w:r w:rsidRPr="00B031A2">
              <w:rPr>
                <w:sz w:val="22"/>
                <w:szCs w:val="22"/>
                <w:lang w:val="uk-UA"/>
              </w:rPr>
              <w:t xml:space="preserve"> до цієї тендерної документації.</w:t>
            </w:r>
          </w:p>
          <w:p w14:paraId="369F28E4" w14:textId="77777777" w:rsidR="00EF79D1" w:rsidRPr="00B031A2" w:rsidRDefault="00EF79D1" w:rsidP="00EF79D1">
            <w:pPr>
              <w:widowControl w:val="0"/>
              <w:ind w:right="120"/>
              <w:jc w:val="both"/>
              <w:rPr>
                <w:sz w:val="22"/>
                <w:szCs w:val="22"/>
                <w:lang w:val="uk-UA"/>
              </w:rPr>
            </w:pPr>
            <w:r w:rsidRPr="00B031A2">
              <w:rPr>
                <w:b/>
                <w:bCs/>
                <w:sz w:val="22"/>
                <w:szCs w:val="22"/>
                <w:lang w:val="uk-UA"/>
              </w:rPr>
              <w:t>Підстави, визначені пунктом 47 Особливостей</w:t>
            </w:r>
            <w:r w:rsidRPr="00B031A2">
              <w:rPr>
                <w:sz w:val="22"/>
                <w:szCs w:val="22"/>
                <w:lang w:val="uk-UA"/>
              </w:rPr>
              <w:t>.</w:t>
            </w:r>
          </w:p>
          <w:p w14:paraId="12F07EF5" w14:textId="77777777" w:rsidR="00EF79D1" w:rsidRPr="00B031A2" w:rsidRDefault="00EF79D1" w:rsidP="004F0D2E">
            <w:pPr>
              <w:widowControl w:val="0"/>
              <w:pBdr>
                <w:top w:val="nil"/>
                <w:left w:val="nil"/>
                <w:bottom w:val="nil"/>
                <w:right w:val="nil"/>
                <w:between w:val="nil"/>
              </w:pBdr>
              <w:shd w:val="clear" w:color="auto" w:fill="FFFFFF" w:themeFill="background1"/>
              <w:ind w:firstLine="315"/>
              <w:jc w:val="both"/>
              <w:rPr>
                <w:sz w:val="22"/>
                <w:szCs w:val="22"/>
                <w:lang w:val="uk-UA"/>
              </w:rPr>
            </w:pPr>
            <w:r w:rsidRPr="00B031A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434576"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CC8C25"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 xml:space="preserve">2) відомості про юридичну особу, яка є учасником процедури закупівлі, </w:t>
            </w:r>
            <w:proofErr w:type="spellStart"/>
            <w:r w:rsidRPr="00B031A2">
              <w:rPr>
                <w:sz w:val="22"/>
                <w:szCs w:val="22"/>
                <w:lang w:val="uk-UA"/>
              </w:rPr>
              <w:t>внесено</w:t>
            </w:r>
            <w:proofErr w:type="spellEnd"/>
            <w:r w:rsidRPr="00B031A2">
              <w:rPr>
                <w:sz w:val="22"/>
                <w:szCs w:val="22"/>
                <w:lang w:val="uk-UA"/>
              </w:rPr>
              <w:t xml:space="preserve"> до Єдиного державного реєстру осіб, які вчинили корупційні або пов’язані з корупцією правопорушення;</w:t>
            </w:r>
          </w:p>
          <w:p w14:paraId="3C293DD6"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35FEC8"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B031A2">
                <w:rPr>
                  <w:sz w:val="22"/>
                  <w:szCs w:val="22"/>
                  <w:lang w:val="uk-UA"/>
                </w:rPr>
                <w:t>пунктом 4</w:t>
              </w:r>
            </w:hyperlink>
            <w:r w:rsidRPr="00B031A2">
              <w:rPr>
                <w:sz w:val="22"/>
                <w:szCs w:val="22"/>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B031A2">
              <w:rPr>
                <w:sz w:val="22"/>
                <w:szCs w:val="22"/>
                <w:lang w:val="uk-UA"/>
              </w:rPr>
              <w:t>антиконкурентних</w:t>
            </w:r>
            <w:proofErr w:type="spellEnd"/>
            <w:r w:rsidRPr="00B031A2">
              <w:rPr>
                <w:sz w:val="22"/>
                <w:szCs w:val="22"/>
                <w:lang w:val="uk-UA"/>
              </w:rPr>
              <w:t xml:space="preserve"> узгоджених дій, що стосуються спотворення результатів тендерів;</w:t>
            </w:r>
          </w:p>
          <w:p w14:paraId="537BEF6F"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E321D3" w14:textId="00BED5E4"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958DEB"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E724A49"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198AB28"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EB192B" w14:textId="77777777"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312F02" w14:textId="43FC266E"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11) </w:t>
            </w:r>
            <w:r w:rsidR="008D31D2" w:rsidRPr="00B031A2">
              <w:rPr>
                <w:color w:val="333333"/>
                <w:shd w:val="clear" w:color="auto" w:fill="FFFFFF"/>
                <w:lang w:val="uk-UA"/>
              </w:rPr>
              <w:t xml:space="preserve"> </w:t>
            </w:r>
            <w:r w:rsidR="008D31D2" w:rsidRPr="00B031A2">
              <w:rPr>
                <w:sz w:val="22"/>
                <w:szCs w:val="22"/>
                <w:lang w:val="uk-UA"/>
              </w:rPr>
              <w:t xml:space="preserve">учасник процедури закупівлі або кінцевий </w:t>
            </w:r>
            <w:proofErr w:type="spellStart"/>
            <w:r w:rsidR="008D31D2" w:rsidRPr="00B031A2">
              <w:rPr>
                <w:sz w:val="22"/>
                <w:szCs w:val="22"/>
                <w:lang w:val="uk-UA"/>
              </w:rPr>
              <w:t>бенефіціарний</w:t>
            </w:r>
            <w:proofErr w:type="spellEnd"/>
            <w:r w:rsidR="008D31D2" w:rsidRPr="00B031A2">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008D31D2" w:rsidRPr="00B031A2">
                <w:rPr>
                  <w:sz w:val="22"/>
                  <w:szCs w:val="22"/>
                  <w:lang w:val="uk-UA"/>
                </w:rPr>
                <w:t>Законом України</w:t>
              </w:r>
            </w:hyperlink>
            <w:r w:rsidR="008D31D2" w:rsidRPr="00B031A2">
              <w:rPr>
                <w:sz w:val="22"/>
                <w:szCs w:val="22"/>
                <w:lang w:val="uk-UA"/>
              </w:rPr>
              <w:t> “Про санкції”, крім випадку, коли активи такої особи в установленому законодавством порядку передані в управління АРМА</w:t>
            </w:r>
            <w:r w:rsidRPr="00B031A2">
              <w:rPr>
                <w:sz w:val="22"/>
                <w:szCs w:val="22"/>
                <w:lang w:val="uk-UA"/>
              </w:rPr>
              <w:t>;</w:t>
            </w:r>
          </w:p>
          <w:p w14:paraId="175167B0" w14:textId="5B8FA766" w:rsidR="00EF79D1" w:rsidRPr="00B031A2" w:rsidRDefault="00EF79D1" w:rsidP="004F0D2E">
            <w:pPr>
              <w:widowControl w:val="0"/>
              <w:shd w:val="clear" w:color="auto" w:fill="FFFFFF" w:themeFill="background1"/>
              <w:ind w:firstLine="315"/>
              <w:jc w:val="both"/>
              <w:rPr>
                <w:sz w:val="22"/>
                <w:szCs w:val="22"/>
                <w:lang w:val="uk-UA"/>
              </w:rPr>
            </w:pPr>
            <w:r w:rsidRPr="00B031A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F0E897" w14:textId="1FB46419" w:rsidR="00EF79D1" w:rsidRPr="00B031A2" w:rsidRDefault="00EF79D1" w:rsidP="00632127">
            <w:pPr>
              <w:widowControl w:val="0"/>
              <w:shd w:val="clear" w:color="auto" w:fill="FFFFFF" w:themeFill="background1"/>
              <w:ind w:firstLine="315"/>
              <w:jc w:val="both"/>
              <w:rPr>
                <w:sz w:val="22"/>
                <w:szCs w:val="22"/>
                <w:lang w:val="uk-UA"/>
              </w:rPr>
            </w:pPr>
            <w:r w:rsidRPr="00B031A2">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F5ABE4" w14:textId="13582144" w:rsidR="00EF79D1" w:rsidRPr="00B031A2" w:rsidRDefault="00EF79D1" w:rsidP="00632127">
            <w:pPr>
              <w:ind w:firstLine="315"/>
              <w:jc w:val="both"/>
              <w:rPr>
                <w:sz w:val="22"/>
                <w:szCs w:val="22"/>
                <w:lang w:val="uk-UA"/>
              </w:rPr>
            </w:pPr>
            <w:r w:rsidRPr="00B031A2">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2F2317" w14:textId="0BECC976" w:rsidR="00C9184A" w:rsidRPr="00B031A2" w:rsidRDefault="001B1FCE" w:rsidP="009A2213">
            <w:pPr>
              <w:pStyle w:val="rvps2"/>
              <w:shd w:val="clear" w:color="auto" w:fill="FFFFFF"/>
              <w:spacing w:before="0" w:after="0"/>
              <w:ind w:firstLine="318"/>
              <w:jc w:val="both"/>
              <w:rPr>
                <w:rFonts w:eastAsia="Arial"/>
                <w:b/>
                <w:bCs/>
                <w:sz w:val="22"/>
                <w:szCs w:val="22"/>
                <w:u w:val="single"/>
                <w:lang w:val="uk-UA" w:eastAsia="ru-RU"/>
              </w:rPr>
            </w:pPr>
            <w:bookmarkStart w:id="8" w:name="n413"/>
            <w:bookmarkEnd w:id="7"/>
            <w:bookmarkEnd w:id="8"/>
            <w:r w:rsidRPr="00B031A2">
              <w:rPr>
                <w:rFonts w:eastAsia="Arial"/>
                <w:b/>
                <w:bCs/>
                <w:sz w:val="22"/>
                <w:szCs w:val="22"/>
                <w:u w:val="single"/>
                <w:lang w:val="uk-UA" w:eastAsia="ru-RU"/>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r w:rsidR="009A2213" w:rsidRPr="00B031A2">
              <w:rPr>
                <w:rFonts w:eastAsia="Arial"/>
                <w:b/>
                <w:bCs/>
                <w:sz w:val="22"/>
                <w:szCs w:val="22"/>
                <w:u w:val="single"/>
                <w:lang w:val="uk-UA" w:eastAsia="ru-RU"/>
              </w:rPr>
              <w:t xml:space="preserve">У разі відсутності можливості самостійного декларування, учасник може </w:t>
            </w:r>
            <w:r w:rsidR="0026393F" w:rsidRPr="00B031A2">
              <w:rPr>
                <w:rFonts w:eastAsia="Arial"/>
                <w:b/>
                <w:bCs/>
                <w:sz w:val="22"/>
                <w:szCs w:val="22"/>
                <w:u w:val="single"/>
                <w:lang w:val="uk-UA" w:eastAsia="ru-RU"/>
              </w:rPr>
              <w:t>зробити це у інший спосіб, наприклад довідкою у довільній формі.</w:t>
            </w:r>
          </w:p>
          <w:p w14:paraId="6B61F1E3" w14:textId="5E3029F6" w:rsidR="00C9184A" w:rsidRPr="00B031A2" w:rsidRDefault="00C9184A" w:rsidP="009A2213">
            <w:pPr>
              <w:pStyle w:val="rvps2"/>
              <w:shd w:val="clear" w:color="auto" w:fill="FFFFFF"/>
              <w:spacing w:before="0" w:after="0"/>
              <w:ind w:firstLine="318"/>
              <w:jc w:val="both"/>
              <w:rPr>
                <w:rFonts w:eastAsia="Arial"/>
                <w:sz w:val="22"/>
                <w:szCs w:val="22"/>
                <w:lang w:val="uk-UA" w:eastAsia="ru-RU"/>
              </w:rPr>
            </w:pPr>
            <w:bookmarkStart w:id="9" w:name="n414"/>
            <w:bookmarkEnd w:id="9"/>
            <w:r w:rsidRPr="00B031A2">
              <w:rPr>
                <w:rFonts w:eastAsia="Arial"/>
                <w:sz w:val="22"/>
                <w:szCs w:val="22"/>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7603FA" w:rsidRPr="00B031A2">
              <w:rPr>
                <w:rFonts w:eastAsia="Arial"/>
                <w:sz w:val="22"/>
                <w:szCs w:val="22"/>
                <w:lang w:val="uk-UA" w:eastAsia="ru-RU"/>
              </w:rPr>
              <w:t xml:space="preserve"> 47 Особливостей</w:t>
            </w:r>
            <w:r w:rsidRPr="00B031A2">
              <w:rPr>
                <w:rFonts w:eastAsia="Arial"/>
                <w:sz w:val="22"/>
                <w:szCs w:val="22"/>
                <w:lang w:val="uk-UA" w:eastAsia="ru-RU"/>
              </w:rPr>
              <w:t xml:space="preserve"> (крім </w:t>
            </w:r>
            <w:hyperlink r:id="rId17" w:anchor="n411" w:history="1">
              <w:r w:rsidRPr="00B031A2">
                <w:rPr>
                  <w:rFonts w:eastAsia="Arial"/>
                  <w:sz w:val="22"/>
                  <w:szCs w:val="22"/>
                  <w:lang w:val="uk-UA" w:eastAsia="ru-RU"/>
                </w:rPr>
                <w:t xml:space="preserve">абзацу </w:t>
              </w:r>
              <w:r w:rsidRPr="00B031A2">
                <w:rPr>
                  <w:rFonts w:eastAsia="Arial"/>
                  <w:sz w:val="22"/>
                  <w:szCs w:val="22"/>
                  <w:lang w:val="uk-UA" w:eastAsia="ru-RU"/>
                </w:rPr>
                <w:lastRenderedPageBreak/>
                <w:t>чотирнадцятого</w:t>
              </w:r>
            </w:hyperlink>
            <w:r w:rsidRPr="00B031A2">
              <w:rPr>
                <w:rFonts w:eastAsia="Arial"/>
                <w:sz w:val="22"/>
                <w:szCs w:val="22"/>
                <w:lang w:val="uk-UA" w:eastAsia="ru-RU"/>
              </w:rPr>
              <w:t> пункту</w:t>
            </w:r>
            <w:r w:rsidR="00E33AF1" w:rsidRPr="00B031A2">
              <w:rPr>
                <w:rFonts w:eastAsia="Arial"/>
                <w:sz w:val="22"/>
                <w:szCs w:val="22"/>
                <w:lang w:val="uk-UA" w:eastAsia="ru-RU"/>
              </w:rPr>
              <w:t xml:space="preserve"> 47 Особливостей</w:t>
            </w:r>
            <w:r w:rsidRPr="00B031A2">
              <w:rPr>
                <w:rFonts w:eastAsia="Arial"/>
                <w:sz w:val="22"/>
                <w:szCs w:val="22"/>
                <w:lang w:val="uk-UA" w:eastAsia="ru-RU"/>
              </w:rPr>
              <w:t>), крім самостійного декларування відсутності таких підстав учасником процедури закупівлі відповідно до </w:t>
            </w:r>
            <w:hyperlink r:id="rId18" w:anchor="n413" w:history="1">
              <w:r w:rsidRPr="00B031A2">
                <w:rPr>
                  <w:rFonts w:eastAsia="Arial"/>
                  <w:sz w:val="22"/>
                  <w:szCs w:val="22"/>
                  <w:lang w:val="uk-UA" w:eastAsia="ru-RU"/>
                </w:rPr>
                <w:t>абзацу шістнадцятого</w:t>
              </w:r>
            </w:hyperlink>
            <w:r w:rsidRPr="00B031A2">
              <w:rPr>
                <w:rFonts w:eastAsia="Arial"/>
                <w:sz w:val="22"/>
                <w:szCs w:val="22"/>
                <w:lang w:val="uk-UA" w:eastAsia="ru-RU"/>
              </w:rPr>
              <w:t>  пункту</w:t>
            </w:r>
            <w:r w:rsidR="0026393F" w:rsidRPr="00B031A2">
              <w:rPr>
                <w:rFonts w:eastAsia="Arial"/>
                <w:sz w:val="22"/>
                <w:szCs w:val="22"/>
                <w:lang w:val="uk-UA" w:eastAsia="ru-RU"/>
              </w:rPr>
              <w:t xml:space="preserve"> </w:t>
            </w:r>
            <w:r w:rsidR="00677AF6" w:rsidRPr="00B031A2">
              <w:rPr>
                <w:rFonts w:eastAsia="Arial"/>
                <w:sz w:val="22"/>
                <w:szCs w:val="22"/>
                <w:lang w:val="uk-UA" w:eastAsia="ru-RU"/>
              </w:rPr>
              <w:t xml:space="preserve">47 </w:t>
            </w:r>
            <w:r w:rsidR="0026393F" w:rsidRPr="00B031A2">
              <w:rPr>
                <w:rFonts w:eastAsia="Arial"/>
                <w:strike/>
                <w:sz w:val="22"/>
                <w:szCs w:val="22"/>
                <w:lang w:val="uk-UA" w:eastAsia="ru-RU"/>
              </w:rPr>
              <w:t xml:space="preserve"> </w:t>
            </w:r>
            <w:r w:rsidR="0026393F" w:rsidRPr="00B031A2">
              <w:rPr>
                <w:rFonts w:eastAsia="Arial"/>
                <w:sz w:val="22"/>
                <w:szCs w:val="22"/>
                <w:lang w:val="uk-UA" w:eastAsia="ru-RU"/>
              </w:rPr>
              <w:t>Особливостей</w:t>
            </w:r>
            <w:r w:rsidRPr="00B031A2">
              <w:rPr>
                <w:rFonts w:eastAsia="Arial"/>
                <w:sz w:val="22"/>
                <w:szCs w:val="22"/>
                <w:lang w:val="uk-UA" w:eastAsia="ru-RU"/>
              </w:rPr>
              <w:t>.</w:t>
            </w:r>
          </w:p>
          <w:p w14:paraId="29929057" w14:textId="3F8B5F06" w:rsidR="008E7E56" w:rsidRPr="00B031A2" w:rsidRDefault="008E7E56" w:rsidP="00C6492D">
            <w:pPr>
              <w:pStyle w:val="rvps2"/>
              <w:shd w:val="clear" w:color="auto" w:fill="FFFFFF"/>
              <w:spacing w:before="0" w:after="0"/>
              <w:ind w:firstLine="318"/>
              <w:jc w:val="both"/>
              <w:rPr>
                <w:rFonts w:eastAsia="Arial"/>
                <w:sz w:val="22"/>
                <w:szCs w:val="22"/>
                <w:lang w:val="uk-UA" w:eastAsia="ru-RU"/>
              </w:rPr>
            </w:pPr>
            <w:bookmarkStart w:id="10" w:name="n415"/>
            <w:bookmarkEnd w:id="10"/>
            <w:r w:rsidRPr="00B031A2">
              <w:rPr>
                <w:sz w:val="22"/>
                <w:szCs w:val="22"/>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w:t>
            </w:r>
            <w:r w:rsidRPr="00B031A2">
              <w:rPr>
                <w:rFonts w:eastAsia="Arial"/>
                <w:sz w:val="22"/>
                <w:szCs w:val="22"/>
                <w:lang w:val="uk-UA" w:eastAsia="ru-RU"/>
              </w:rPr>
              <w:t xml:space="preserve">законодавством країн, де вони зареєстровані. Такі документи надаються разом із завіреним у встановленому </w:t>
            </w:r>
            <w:r w:rsidR="0026393F" w:rsidRPr="00B031A2">
              <w:rPr>
                <w:rFonts w:eastAsia="Arial"/>
                <w:sz w:val="22"/>
                <w:szCs w:val="22"/>
                <w:lang w:val="uk-UA" w:eastAsia="ru-RU"/>
              </w:rPr>
              <w:t xml:space="preserve">тендерною документацією </w:t>
            </w:r>
            <w:r w:rsidRPr="00B031A2">
              <w:rPr>
                <w:rFonts w:eastAsia="Arial"/>
                <w:sz w:val="22"/>
                <w:szCs w:val="22"/>
                <w:lang w:val="uk-UA" w:eastAsia="ru-RU"/>
              </w:rPr>
              <w:t xml:space="preserve">порядку перекладом. </w:t>
            </w:r>
          </w:p>
          <w:p w14:paraId="05BDB161" w14:textId="33629197" w:rsidR="00C6492D" w:rsidRPr="00B031A2" w:rsidRDefault="008E7E56" w:rsidP="00C6492D">
            <w:pPr>
              <w:pStyle w:val="rvps2"/>
              <w:shd w:val="clear" w:color="auto" w:fill="FFFFFF"/>
              <w:spacing w:before="0" w:after="0"/>
              <w:ind w:firstLine="318"/>
              <w:jc w:val="both"/>
              <w:rPr>
                <w:rFonts w:eastAsia="Arial"/>
                <w:sz w:val="22"/>
                <w:szCs w:val="22"/>
                <w:lang w:val="uk-UA" w:eastAsia="ru-RU"/>
              </w:rPr>
            </w:pPr>
            <w:r w:rsidRPr="00B031A2">
              <w:rPr>
                <w:rFonts w:eastAsia="Arial"/>
                <w:sz w:val="22"/>
                <w:szCs w:val="22"/>
                <w:lang w:val="uk-UA" w:eastAsia="ru-RU"/>
              </w:rPr>
              <w:t>На підставі</w:t>
            </w:r>
            <w:r w:rsidR="00507358" w:rsidRPr="00B031A2">
              <w:rPr>
                <w:rFonts w:eastAsia="Arial"/>
                <w:sz w:val="22"/>
                <w:szCs w:val="22"/>
                <w:lang w:val="uk-UA" w:eastAsia="ru-RU"/>
              </w:rPr>
              <w:t xml:space="preserve"> </w:t>
            </w:r>
            <w:r w:rsidR="00632127" w:rsidRPr="00B031A2">
              <w:rPr>
                <w:rFonts w:eastAsia="Arial"/>
                <w:sz w:val="22"/>
                <w:szCs w:val="22"/>
                <w:lang w:val="uk-UA" w:eastAsia="ru-RU"/>
              </w:rPr>
              <w:t>пункту 42</w:t>
            </w:r>
            <w:r w:rsidR="00507358" w:rsidRPr="00B031A2">
              <w:rPr>
                <w:rFonts w:eastAsia="Arial"/>
                <w:sz w:val="22"/>
                <w:szCs w:val="22"/>
                <w:lang w:val="uk-UA" w:eastAsia="ru-RU"/>
              </w:rPr>
              <w:t xml:space="preserve"> Особливостей</w:t>
            </w:r>
            <w:r w:rsidRPr="00B031A2">
              <w:rPr>
                <w:rFonts w:eastAsia="Arial"/>
                <w:sz w:val="22"/>
                <w:szCs w:val="22"/>
                <w:lang w:val="uk-UA" w:eastAsia="ru-RU"/>
              </w:rPr>
              <w:t xml:space="preserve">, Замовник </w:t>
            </w:r>
            <w:r w:rsidR="00C6492D" w:rsidRPr="00B031A2">
              <w:rPr>
                <w:rFonts w:eastAsia="Arial"/>
                <w:sz w:val="22"/>
                <w:szCs w:val="22"/>
                <w:lang w:val="uk-UA" w:eastAsia="ru-RU"/>
              </w:rPr>
              <w:t xml:space="preserve">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B031A2">
              <w:rPr>
                <w:rFonts w:eastAsia="Arial"/>
                <w:sz w:val="22"/>
                <w:szCs w:val="22"/>
                <w:lang w:val="uk-UA" w:eastAsia="ru-RU"/>
              </w:rPr>
              <w:t>.</w:t>
            </w:r>
            <w:r w:rsidR="00C6492D" w:rsidRPr="00B031A2">
              <w:rPr>
                <w:rFonts w:eastAsia="Arial"/>
                <w:sz w:val="22"/>
                <w:szCs w:val="22"/>
                <w:lang w:val="uk-UA" w:eastAsia="ru-RU"/>
              </w:rPr>
              <w:t xml:space="preserve">  </w:t>
            </w:r>
          </w:p>
          <w:p w14:paraId="12B4786F" w14:textId="5A19003F" w:rsidR="008E7E56" w:rsidRPr="00B031A2" w:rsidRDefault="00C6492D" w:rsidP="002B3274">
            <w:pPr>
              <w:pStyle w:val="rvps2"/>
              <w:shd w:val="clear" w:color="auto" w:fill="FFFFFF"/>
              <w:spacing w:before="0" w:after="0"/>
              <w:ind w:firstLine="318"/>
              <w:jc w:val="both"/>
              <w:rPr>
                <w:sz w:val="22"/>
                <w:szCs w:val="22"/>
                <w:lang w:val="uk-UA"/>
              </w:rPr>
            </w:pPr>
            <w:r w:rsidRPr="00B031A2">
              <w:rPr>
                <w:rFonts w:eastAsia="Arial"/>
                <w:sz w:val="22"/>
                <w:szCs w:val="22"/>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9" w:anchor="n159" w:history="1">
              <w:r w:rsidRPr="00B031A2">
                <w:rPr>
                  <w:rFonts w:eastAsia="Arial"/>
                  <w:sz w:val="22"/>
                  <w:szCs w:val="22"/>
                  <w:lang w:val="uk-UA" w:eastAsia="ru-RU"/>
                </w:rPr>
                <w:t>пунктом 4</w:t>
              </w:r>
              <w:r w:rsidR="00632127" w:rsidRPr="00B031A2">
                <w:rPr>
                  <w:rFonts w:eastAsia="Arial"/>
                  <w:sz w:val="22"/>
                  <w:szCs w:val="22"/>
                  <w:lang w:val="uk-UA" w:eastAsia="ru-RU"/>
                </w:rPr>
                <w:t>7</w:t>
              </w:r>
            </w:hyperlink>
            <w:r w:rsidRPr="00B031A2">
              <w:rPr>
                <w:rFonts w:eastAsia="Arial"/>
                <w:sz w:val="22"/>
                <w:szCs w:val="22"/>
                <w:lang w:val="uk-UA"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7E56" w:rsidRPr="00B031A2" w14:paraId="0D0EFF9B" w14:textId="77777777" w:rsidTr="00711681">
        <w:trPr>
          <w:trHeight w:val="520"/>
        </w:trPr>
        <w:tc>
          <w:tcPr>
            <w:tcW w:w="576" w:type="dxa"/>
            <w:shd w:val="clear" w:color="auto" w:fill="FFFFFF" w:themeFill="background1"/>
            <w:vAlign w:val="center"/>
          </w:tcPr>
          <w:p w14:paraId="4719FC59" w14:textId="77777777" w:rsidR="008E7E56" w:rsidRPr="00B031A2" w:rsidRDefault="008E7E56" w:rsidP="008E7E56">
            <w:pPr>
              <w:widowControl w:val="0"/>
              <w:shd w:val="clear" w:color="auto" w:fill="FFFFFF" w:themeFill="background1"/>
              <w:jc w:val="center"/>
              <w:rPr>
                <w:rFonts w:eastAsia="Times New Roman"/>
                <w:b/>
                <w:bCs/>
                <w:lang w:val="uk-UA"/>
              </w:rPr>
            </w:pPr>
            <w:r w:rsidRPr="00B031A2">
              <w:rPr>
                <w:rFonts w:eastAsia="Times New Roman"/>
                <w:b/>
                <w:bCs/>
                <w:sz w:val="22"/>
                <w:szCs w:val="22"/>
                <w:lang w:val="uk-UA"/>
              </w:rPr>
              <w:lastRenderedPageBreak/>
              <w:t>6</w:t>
            </w:r>
          </w:p>
        </w:tc>
        <w:tc>
          <w:tcPr>
            <w:tcW w:w="2821" w:type="dxa"/>
            <w:shd w:val="clear" w:color="auto" w:fill="FFFFFF" w:themeFill="background1"/>
            <w:vAlign w:val="center"/>
          </w:tcPr>
          <w:p w14:paraId="4AF2B308" w14:textId="77777777" w:rsidR="008E7E56" w:rsidRPr="00B031A2" w:rsidRDefault="008E7E56" w:rsidP="008E7E56">
            <w:pPr>
              <w:widowControl w:val="0"/>
              <w:shd w:val="clear" w:color="auto" w:fill="FFFFFF" w:themeFill="background1"/>
              <w:rPr>
                <w:rFonts w:eastAsia="Times New Roman"/>
                <w:b/>
                <w:bCs/>
                <w:lang w:val="uk-UA"/>
              </w:rPr>
            </w:pPr>
            <w:r w:rsidRPr="00B031A2">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5BCB056F" w14:textId="1E90C46D" w:rsidR="008E7E56" w:rsidRPr="00B031A2" w:rsidRDefault="008E7E56" w:rsidP="008E7E56">
            <w:pPr>
              <w:pStyle w:val="afff1"/>
              <w:ind w:firstLine="460"/>
              <w:jc w:val="both"/>
              <w:rPr>
                <w:rFonts w:ascii="Times New Roman" w:hAnsi="Times New Roman"/>
                <w:b/>
                <w:shd w:val="clear" w:color="auto" w:fill="FFD966"/>
                <w:lang w:val="uk-UA" w:eastAsia="ru-RU"/>
              </w:rPr>
            </w:pPr>
            <w:r w:rsidRPr="00B031A2">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00EF79D1" w:rsidRPr="00B031A2">
              <w:rPr>
                <w:rFonts w:ascii="Times New Roman" w:hAnsi="Times New Roman"/>
                <w:shd w:val="clear" w:color="auto" w:fill="FFFFFF"/>
                <w:lang w:val="uk-UA"/>
              </w:rPr>
              <w:t xml:space="preserve"> </w:t>
            </w:r>
            <w:r w:rsidRPr="00B031A2">
              <w:rPr>
                <w:rFonts w:ascii="Times New Roman" w:hAnsi="Times New Roman"/>
                <w:shd w:val="clear" w:color="auto" w:fill="FFFFFF"/>
                <w:lang w:val="uk-UA"/>
              </w:rPr>
              <w:t>(у разі потреби – плани, креслення, малюнки чи опис предмета закупівлі)</w:t>
            </w:r>
            <w:r w:rsidR="00540C2E" w:rsidRPr="00B031A2">
              <w:rPr>
                <w:rFonts w:ascii="Times New Roman" w:hAnsi="Times New Roman"/>
                <w:shd w:val="clear" w:color="auto" w:fill="FFFFFF"/>
                <w:lang w:val="uk-UA"/>
              </w:rPr>
              <w:t>, та інші вимоги до учасника  відповідно до</w:t>
            </w:r>
            <w:hyperlink r:id="rId20">
              <w:r w:rsidR="00540C2E" w:rsidRPr="00B031A2">
                <w:rPr>
                  <w:rFonts w:ascii="Times New Roman" w:hAnsi="Times New Roman"/>
                  <w:shd w:val="clear" w:color="auto" w:fill="FFFFFF"/>
                  <w:lang w:val="uk-UA"/>
                </w:rPr>
                <w:t xml:space="preserve"> пункту третього </w:t>
              </w:r>
            </w:hyperlink>
            <w:hyperlink r:id="rId21">
              <w:r w:rsidR="00540C2E" w:rsidRPr="00B031A2">
                <w:rPr>
                  <w:rFonts w:ascii="Times New Roman" w:hAnsi="Times New Roman"/>
                  <w:shd w:val="clear" w:color="auto" w:fill="FFFFFF"/>
                  <w:lang w:val="uk-UA"/>
                </w:rPr>
                <w:t>частини друго</w:t>
              </w:r>
            </w:hyperlink>
            <w:r w:rsidR="00540C2E" w:rsidRPr="00B031A2">
              <w:rPr>
                <w:rFonts w:ascii="Times New Roman" w:hAnsi="Times New Roman"/>
                <w:shd w:val="clear" w:color="auto" w:fill="FFFFFF"/>
                <w:lang w:val="uk-UA"/>
              </w:rPr>
              <w:t xml:space="preserve">ї статті 22 Закону, </w:t>
            </w:r>
            <w:r w:rsidRPr="00B031A2">
              <w:rPr>
                <w:rFonts w:ascii="Times New Roman" w:hAnsi="Times New Roman"/>
                <w:shd w:val="clear" w:color="auto" w:fill="FFFFFF"/>
                <w:lang w:val="uk-UA"/>
              </w:rPr>
              <w:t>наведен</w:t>
            </w:r>
            <w:r w:rsidR="007B00B0" w:rsidRPr="00B031A2">
              <w:rPr>
                <w:rFonts w:ascii="Times New Roman" w:hAnsi="Times New Roman"/>
                <w:shd w:val="clear" w:color="auto" w:fill="FFFFFF"/>
                <w:lang w:val="uk-UA"/>
              </w:rPr>
              <w:t>і</w:t>
            </w:r>
            <w:r w:rsidRPr="00B031A2">
              <w:rPr>
                <w:rFonts w:ascii="Times New Roman" w:hAnsi="Times New Roman"/>
                <w:shd w:val="clear" w:color="auto" w:fill="FFFFFF"/>
                <w:lang w:val="uk-UA"/>
              </w:rPr>
              <w:t xml:space="preserve"> у </w:t>
            </w:r>
            <w:r w:rsidRPr="00B031A2">
              <w:rPr>
                <w:rFonts w:ascii="Times New Roman" w:hAnsi="Times New Roman"/>
                <w:b/>
                <w:bCs/>
                <w:shd w:val="clear" w:color="auto" w:fill="FFFFFF"/>
                <w:lang w:val="uk-UA"/>
              </w:rPr>
              <w:t>додатку 3</w:t>
            </w:r>
            <w:r w:rsidRPr="00B031A2">
              <w:rPr>
                <w:rFonts w:ascii="Times New Roman" w:hAnsi="Times New Roman"/>
                <w:shd w:val="clear" w:color="auto" w:fill="FFFFFF"/>
                <w:lang w:val="uk-UA"/>
              </w:rPr>
              <w:t xml:space="preserve"> до тендерної документації</w:t>
            </w:r>
            <w:r w:rsidR="007427D1" w:rsidRPr="00B031A2">
              <w:rPr>
                <w:rFonts w:ascii="Times New Roman" w:hAnsi="Times New Roman"/>
                <w:shd w:val="clear" w:color="auto" w:fill="FFFFFF"/>
                <w:lang w:val="uk-UA"/>
              </w:rPr>
              <w:t>.</w:t>
            </w:r>
          </w:p>
          <w:p w14:paraId="169C50C3" w14:textId="63F89CA9" w:rsidR="008E7E56" w:rsidRPr="00B031A2" w:rsidRDefault="008E7E56" w:rsidP="008E7E56">
            <w:pPr>
              <w:pStyle w:val="afff1"/>
              <w:shd w:val="clear" w:color="auto" w:fill="FFFFFF"/>
              <w:ind w:firstLine="460"/>
              <w:jc w:val="both"/>
              <w:rPr>
                <w:rFonts w:ascii="Times New Roman" w:hAnsi="Times New Roman"/>
                <w:shd w:val="clear" w:color="auto" w:fill="FFFFFF"/>
                <w:lang w:val="uk-UA" w:eastAsia="ru-RU"/>
              </w:rPr>
            </w:pPr>
            <w:r w:rsidRPr="00B031A2">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EF79D1" w:rsidRPr="00B031A2">
              <w:rPr>
                <w:rFonts w:ascii="Times New Roman" w:hAnsi="Times New Roman"/>
                <w:lang w:val="uk-UA" w:eastAsia="ru-RU"/>
              </w:rPr>
              <w:t xml:space="preserve"> та іншим вимогам до учасника</w:t>
            </w:r>
            <w:r w:rsidRPr="00B031A2">
              <w:rPr>
                <w:rFonts w:ascii="Times New Roman" w:hAnsi="Times New Roman"/>
                <w:lang w:val="uk-UA" w:eastAsia="ru-RU"/>
              </w:rPr>
              <w:t>, установленим замовником відповідно до</w:t>
            </w:r>
            <w:r w:rsidRPr="00B031A2">
              <w:rPr>
                <w:rFonts w:ascii="Times New Roman" w:hAnsi="Times New Roman"/>
                <w:b/>
                <w:shd w:val="clear" w:color="auto" w:fill="FFFFFF"/>
                <w:lang w:val="uk-UA" w:eastAsia="ru-RU"/>
              </w:rPr>
              <w:t xml:space="preserve"> додатку 3</w:t>
            </w:r>
            <w:r w:rsidRPr="00B031A2">
              <w:rPr>
                <w:rFonts w:ascii="Times New Roman" w:hAnsi="Times New Roman"/>
                <w:lang w:val="uk-UA" w:eastAsia="ru-RU"/>
              </w:rPr>
              <w:t xml:space="preserve"> </w:t>
            </w:r>
            <w:r w:rsidRPr="00B031A2">
              <w:rPr>
                <w:rFonts w:ascii="Times New Roman" w:hAnsi="Times New Roman"/>
                <w:shd w:val="clear" w:color="auto" w:fill="FFFFFF"/>
                <w:lang w:val="uk-UA" w:eastAsia="ru-RU"/>
              </w:rPr>
              <w:t>до тендерної документації.</w:t>
            </w:r>
          </w:p>
          <w:p w14:paraId="05D30FBA" w14:textId="37F200E4" w:rsidR="008E7E56" w:rsidRPr="00B031A2" w:rsidRDefault="008E7E56" w:rsidP="002B3274">
            <w:pPr>
              <w:pStyle w:val="rvps2"/>
              <w:shd w:val="clear" w:color="auto" w:fill="FFFFFF"/>
              <w:tabs>
                <w:tab w:val="left" w:pos="506"/>
              </w:tabs>
              <w:suppressAutoHyphens w:val="0"/>
              <w:spacing w:before="0" w:after="0"/>
              <w:ind w:firstLine="460"/>
              <w:jc w:val="both"/>
              <w:rPr>
                <w:lang w:val="uk-UA"/>
              </w:rPr>
            </w:pPr>
            <w:r w:rsidRPr="00B031A2">
              <w:rPr>
                <w:rFonts w:eastAsia="Arial"/>
                <w:sz w:val="22"/>
                <w:szCs w:val="22"/>
                <w:lang w:val="uk-UA" w:eastAsia="ru-RU"/>
              </w:rPr>
              <w:t>Тендерна пропозиція, що не відповідає зазначеним вище вимогам, буде відхилена відповідно до абзацу друго</w:t>
            </w:r>
            <w:r w:rsidR="0036620F" w:rsidRPr="00B031A2">
              <w:rPr>
                <w:rFonts w:eastAsia="Arial"/>
                <w:sz w:val="22"/>
                <w:szCs w:val="22"/>
                <w:lang w:val="uk-UA" w:eastAsia="ru-RU"/>
              </w:rPr>
              <w:t>го</w:t>
            </w:r>
            <w:r w:rsidRPr="00B031A2">
              <w:rPr>
                <w:rFonts w:eastAsia="Arial"/>
                <w:sz w:val="22"/>
                <w:szCs w:val="22"/>
                <w:lang w:val="uk-UA" w:eastAsia="ru-RU"/>
              </w:rPr>
              <w:t xml:space="preserve"> підпункту 2 пункту 4</w:t>
            </w:r>
            <w:r w:rsidR="00EF79D1" w:rsidRPr="00B031A2">
              <w:rPr>
                <w:rFonts w:eastAsia="Arial"/>
                <w:sz w:val="22"/>
                <w:szCs w:val="22"/>
                <w:lang w:val="uk-UA" w:eastAsia="ru-RU"/>
              </w:rPr>
              <w:t>4</w:t>
            </w:r>
            <w:r w:rsidRPr="00B031A2">
              <w:rPr>
                <w:rFonts w:eastAsia="Arial"/>
                <w:sz w:val="22"/>
                <w:szCs w:val="22"/>
                <w:lang w:val="uk-UA" w:eastAsia="ru-RU"/>
              </w:rPr>
              <w:t xml:space="preserve"> Особливостей.</w:t>
            </w:r>
          </w:p>
        </w:tc>
      </w:tr>
      <w:tr w:rsidR="008E7E56" w:rsidRPr="00B031A2" w14:paraId="0AF54885" w14:textId="77777777" w:rsidTr="00711681">
        <w:trPr>
          <w:trHeight w:val="520"/>
        </w:trPr>
        <w:tc>
          <w:tcPr>
            <w:tcW w:w="576" w:type="dxa"/>
            <w:shd w:val="clear" w:color="auto" w:fill="FFFFFF" w:themeFill="background1"/>
            <w:vAlign w:val="center"/>
          </w:tcPr>
          <w:p w14:paraId="13709728" w14:textId="77777777" w:rsidR="008E7E56" w:rsidRPr="00B031A2" w:rsidRDefault="008E7E56" w:rsidP="008E7E56">
            <w:pPr>
              <w:widowControl w:val="0"/>
              <w:shd w:val="clear" w:color="auto" w:fill="FFFFFF" w:themeFill="background1"/>
              <w:jc w:val="center"/>
              <w:rPr>
                <w:b/>
                <w:bCs/>
                <w:lang w:val="uk-UA"/>
              </w:rPr>
            </w:pPr>
            <w:r w:rsidRPr="00B031A2">
              <w:rPr>
                <w:b/>
                <w:sz w:val="22"/>
                <w:szCs w:val="22"/>
                <w:lang w:val="uk-UA"/>
              </w:rPr>
              <w:t>7</w:t>
            </w:r>
          </w:p>
        </w:tc>
        <w:tc>
          <w:tcPr>
            <w:tcW w:w="2821" w:type="dxa"/>
            <w:shd w:val="clear" w:color="auto" w:fill="FFFFFF" w:themeFill="background1"/>
            <w:vAlign w:val="center"/>
          </w:tcPr>
          <w:p w14:paraId="616395B2" w14:textId="77777777" w:rsidR="008E7E56" w:rsidRPr="00B031A2" w:rsidRDefault="008E7E56" w:rsidP="008E7E56">
            <w:pPr>
              <w:pStyle w:val="afff1"/>
              <w:rPr>
                <w:rFonts w:ascii="Times New Roman" w:hAnsi="Times New Roman"/>
                <w:b/>
                <w:lang w:val="uk-UA" w:eastAsia="ru-RU"/>
              </w:rPr>
            </w:pPr>
            <w:r w:rsidRPr="00B031A2">
              <w:rPr>
                <w:rFonts w:ascii="Times New Roman" w:hAnsi="Times New Roman"/>
                <w:b/>
                <w:lang w:val="uk-UA" w:eastAsia="ru-RU"/>
              </w:rPr>
              <w:t>Інформація про субпідрядників/</w:t>
            </w:r>
          </w:p>
          <w:p w14:paraId="4472C866" w14:textId="77777777" w:rsidR="008E7E56" w:rsidRPr="00B031A2" w:rsidRDefault="008E7E56" w:rsidP="008E7E56">
            <w:pPr>
              <w:widowControl w:val="0"/>
              <w:shd w:val="clear" w:color="auto" w:fill="FFFFFF" w:themeFill="background1"/>
              <w:rPr>
                <w:lang w:val="uk-UA"/>
              </w:rPr>
            </w:pPr>
            <w:r w:rsidRPr="00B031A2">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027EB8C4" w14:textId="47121860" w:rsidR="008E7E56" w:rsidRPr="00B031A2" w:rsidRDefault="008E7E56" w:rsidP="008E7E56">
            <w:pPr>
              <w:pStyle w:val="afff1"/>
              <w:ind w:firstLine="193"/>
              <w:jc w:val="both"/>
              <w:rPr>
                <w:rFonts w:ascii="Times New Roman" w:hAnsi="Times New Roman"/>
                <w:lang w:val="uk-UA" w:eastAsia="ru-RU"/>
              </w:rPr>
            </w:pPr>
            <w:r w:rsidRPr="00B031A2">
              <w:rPr>
                <w:rFonts w:ascii="Times New Roman" w:hAnsi="Times New Roman"/>
                <w:lang w:val="uk-UA" w:eastAsia="ru-RU"/>
              </w:rPr>
              <w:t xml:space="preserve">У разі закупівлі </w:t>
            </w:r>
            <w:r w:rsidRPr="00B031A2">
              <w:rPr>
                <w:rFonts w:ascii="Times New Roman" w:hAnsi="Times New Roman"/>
                <w:b/>
                <w:lang w:val="uk-UA" w:eastAsia="ru-RU"/>
              </w:rPr>
              <w:t xml:space="preserve">робіт або послуг </w:t>
            </w:r>
            <w:r w:rsidRPr="00B031A2">
              <w:rPr>
                <w:rFonts w:ascii="Times New Roman" w:hAnsi="Times New Roman"/>
                <w:lang w:val="uk-UA" w:eastAsia="ru-RU"/>
              </w:rPr>
              <w:t xml:space="preserve">учасник у складі тендерної </w:t>
            </w:r>
            <w:r w:rsidRPr="00B031A2">
              <w:rPr>
                <w:rFonts w:ascii="Times New Roman" w:eastAsia="Arial" w:hAnsi="Times New Roman"/>
                <w:lang w:val="uk-UA" w:eastAsia="ru-RU"/>
              </w:rPr>
              <w:t xml:space="preserve">пропозиції </w:t>
            </w:r>
            <w:r w:rsidR="002A61D8" w:rsidRPr="00B031A2">
              <w:rPr>
                <w:rFonts w:ascii="Times New Roman" w:eastAsia="Arial" w:hAnsi="Times New Roman"/>
                <w:lang w:val="uk-UA" w:eastAsia="ru-RU"/>
              </w:rPr>
              <w:t>надає довідку з інформацією про повне найменування, місцезнаходження, код ЄДРПОУ та ПІБ керівника щодо кожного суб’єкта господарювання</w:t>
            </w:r>
            <w:r w:rsidRPr="00B031A2">
              <w:rPr>
                <w:rFonts w:ascii="Times New Roman" w:eastAsia="Arial" w:hAnsi="Times New Roman"/>
                <w:lang w:val="uk-UA" w:eastAsia="ru-RU"/>
              </w:rPr>
              <w:t>,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B031A2">
              <w:rPr>
                <w:rFonts w:ascii="Times New Roman" w:hAnsi="Times New Roman"/>
                <w:lang w:val="uk-UA" w:eastAsia="ru-RU"/>
              </w:rPr>
              <w:t>.</w:t>
            </w:r>
          </w:p>
          <w:p w14:paraId="5282E429" w14:textId="69983E95" w:rsidR="008E7E56" w:rsidRPr="00B031A2" w:rsidRDefault="008E7E56" w:rsidP="008E7E56">
            <w:pPr>
              <w:widowControl w:val="0"/>
              <w:ind w:firstLine="315"/>
              <w:jc w:val="both"/>
              <w:rPr>
                <w:lang w:val="uk-UA"/>
              </w:rPr>
            </w:pPr>
            <w:r w:rsidRPr="00B031A2">
              <w:rPr>
                <w:b/>
                <w:bCs/>
                <w:sz w:val="22"/>
                <w:szCs w:val="22"/>
                <w:lang w:val="uk-UA"/>
              </w:rPr>
              <w:t>Окрім того, Учасником надається оригінал листа від субпідрядника(-</w:t>
            </w:r>
            <w:proofErr w:type="spellStart"/>
            <w:r w:rsidRPr="00B031A2">
              <w:rPr>
                <w:b/>
                <w:bCs/>
                <w:sz w:val="22"/>
                <w:szCs w:val="22"/>
                <w:lang w:val="uk-UA"/>
              </w:rPr>
              <w:t>ів</w:t>
            </w:r>
            <w:proofErr w:type="spellEnd"/>
            <w:r w:rsidRPr="00B031A2">
              <w:rPr>
                <w:b/>
                <w:bCs/>
                <w:sz w:val="22"/>
                <w:szCs w:val="22"/>
                <w:lang w:val="uk-UA"/>
              </w:rPr>
              <w:t>)/співвиконавців про згоду на виконання робіт</w:t>
            </w:r>
            <w:r w:rsidR="00E157D8" w:rsidRPr="00B031A2">
              <w:rPr>
                <w:b/>
                <w:bCs/>
                <w:sz w:val="22"/>
                <w:szCs w:val="22"/>
                <w:lang w:val="uk-UA"/>
              </w:rPr>
              <w:t>/послуг</w:t>
            </w:r>
            <w:r w:rsidRPr="00B031A2">
              <w:rPr>
                <w:b/>
                <w:bCs/>
                <w:sz w:val="22"/>
                <w:szCs w:val="22"/>
                <w:lang w:val="uk-UA"/>
              </w:rPr>
              <w:t>, що будуть йому(-їм) доручені</w:t>
            </w:r>
            <w:r w:rsidR="00260180" w:rsidRPr="00B031A2">
              <w:rPr>
                <w:b/>
                <w:bCs/>
                <w:sz w:val="22"/>
                <w:szCs w:val="22"/>
                <w:lang w:val="uk-UA"/>
              </w:rPr>
              <w:t xml:space="preserve"> (</w:t>
            </w:r>
            <w:r w:rsidR="00260180" w:rsidRPr="00B031A2">
              <w:rPr>
                <w:lang w:val="uk-UA"/>
              </w:rPr>
              <w:t>не менше 20 відсотків вартості договору про закупівлю</w:t>
            </w:r>
            <w:r w:rsidR="00260180" w:rsidRPr="00B031A2">
              <w:rPr>
                <w:b/>
                <w:bCs/>
                <w:sz w:val="22"/>
                <w:szCs w:val="22"/>
                <w:lang w:val="uk-UA"/>
              </w:rPr>
              <w:t>)</w:t>
            </w:r>
            <w:r w:rsidRPr="00B031A2">
              <w:rPr>
                <w:sz w:val="22"/>
                <w:szCs w:val="22"/>
                <w:lang w:val="uk-UA"/>
              </w:rPr>
              <w:t xml:space="preserve">. </w:t>
            </w:r>
          </w:p>
          <w:p w14:paraId="0277D224" w14:textId="1AB88984" w:rsidR="008E7E56" w:rsidRPr="00B031A2" w:rsidRDefault="00E157D8" w:rsidP="008E7E56">
            <w:pPr>
              <w:ind w:firstLine="315"/>
              <w:jc w:val="both"/>
              <w:rPr>
                <w:lang w:val="uk-UA"/>
              </w:rPr>
            </w:pPr>
            <w:r w:rsidRPr="00B031A2">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B031A2">
                <w:rPr>
                  <w:sz w:val="22"/>
                  <w:szCs w:val="22"/>
                  <w:lang w:val="uk-UA"/>
                </w:rPr>
                <w:t>частини третьої</w:t>
              </w:r>
            </w:hyperlink>
            <w:r w:rsidRPr="00B031A2">
              <w:rPr>
                <w:sz w:val="22"/>
                <w:szCs w:val="22"/>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2A61D8" w:rsidRPr="00B031A2">
              <w:rPr>
                <w:sz w:val="22"/>
                <w:szCs w:val="22"/>
                <w:lang w:val="uk-UA"/>
              </w:rPr>
              <w:t>47</w:t>
            </w:r>
            <w:r w:rsidRPr="00B031A2">
              <w:rPr>
                <w:sz w:val="22"/>
                <w:szCs w:val="22"/>
                <w:lang w:val="uk-UA"/>
              </w:rPr>
              <w:t xml:space="preserve"> Особливостей</w:t>
            </w:r>
            <w:r w:rsidR="008E7E56" w:rsidRPr="00B031A2">
              <w:rPr>
                <w:sz w:val="22"/>
                <w:szCs w:val="22"/>
                <w:lang w:val="uk-UA"/>
              </w:rPr>
              <w:t>.</w:t>
            </w:r>
          </w:p>
          <w:p w14:paraId="49C56002" w14:textId="30C3DFF2" w:rsidR="008E7E56" w:rsidRPr="00B031A2" w:rsidRDefault="008E7E56" w:rsidP="008E7E56">
            <w:pPr>
              <w:widowControl w:val="0"/>
              <w:ind w:firstLine="315"/>
              <w:contextualSpacing/>
              <w:jc w:val="both"/>
              <w:rPr>
                <w:u w:val="single"/>
                <w:lang w:val="uk-UA"/>
              </w:rPr>
            </w:pPr>
            <w:r w:rsidRPr="00B031A2">
              <w:rPr>
                <w:sz w:val="22"/>
                <w:szCs w:val="22"/>
                <w:u w:val="single"/>
                <w:lang w:val="uk-UA"/>
              </w:rPr>
              <w:t xml:space="preserve">В такому випадку учасник під час подання тендерної пропозиції підтверджує відсутність підстав, передбачених </w:t>
            </w:r>
            <w:r w:rsidR="0020690B" w:rsidRPr="00B031A2">
              <w:rPr>
                <w:sz w:val="22"/>
                <w:szCs w:val="22"/>
                <w:u w:val="single"/>
                <w:lang w:val="uk-UA"/>
              </w:rPr>
              <w:t>пунктом 4</w:t>
            </w:r>
            <w:r w:rsidR="00260180" w:rsidRPr="00B031A2">
              <w:rPr>
                <w:sz w:val="22"/>
                <w:szCs w:val="22"/>
                <w:u w:val="single"/>
                <w:lang w:val="uk-UA"/>
              </w:rPr>
              <w:t>7</w:t>
            </w:r>
            <w:r w:rsidR="0020690B" w:rsidRPr="00B031A2">
              <w:rPr>
                <w:sz w:val="22"/>
                <w:szCs w:val="22"/>
                <w:u w:val="single"/>
                <w:lang w:val="uk-UA"/>
              </w:rPr>
              <w:t xml:space="preserve"> Особливостей (крім </w:t>
            </w:r>
            <w:hyperlink r:id="rId23" w:anchor="n411" w:history="1">
              <w:r w:rsidR="0020690B" w:rsidRPr="00B031A2">
                <w:rPr>
                  <w:sz w:val="22"/>
                  <w:szCs w:val="22"/>
                  <w:u w:val="single"/>
                  <w:lang w:val="uk-UA"/>
                </w:rPr>
                <w:t>абзацу чотирнадцятого</w:t>
              </w:r>
            </w:hyperlink>
            <w:r w:rsidR="0020690B" w:rsidRPr="00B031A2">
              <w:rPr>
                <w:sz w:val="22"/>
                <w:szCs w:val="22"/>
                <w:u w:val="single"/>
                <w:lang w:val="uk-UA"/>
              </w:rPr>
              <w:t xml:space="preserve"> пункту 4</w:t>
            </w:r>
            <w:r w:rsidR="00260180" w:rsidRPr="00B031A2">
              <w:rPr>
                <w:sz w:val="22"/>
                <w:szCs w:val="22"/>
                <w:u w:val="single"/>
                <w:lang w:val="uk-UA"/>
              </w:rPr>
              <w:t>7</w:t>
            </w:r>
            <w:r w:rsidR="0020690B" w:rsidRPr="00B031A2">
              <w:rPr>
                <w:sz w:val="22"/>
                <w:szCs w:val="22"/>
                <w:u w:val="single"/>
                <w:lang w:val="uk-UA"/>
              </w:rPr>
              <w:t xml:space="preserve"> Особливостей)</w:t>
            </w:r>
            <w:r w:rsidRPr="00B031A2">
              <w:rPr>
                <w:sz w:val="22"/>
                <w:szCs w:val="22"/>
                <w:u w:val="single"/>
                <w:lang w:val="uk-UA"/>
              </w:rPr>
              <w:t xml:space="preserve"> для інших суб’єктів господарювання як субпідрядників/співвиконавців в обсязі не менше ніж 20 відсотків </w:t>
            </w:r>
            <w:r w:rsidRPr="00B031A2">
              <w:rPr>
                <w:sz w:val="22"/>
                <w:szCs w:val="22"/>
                <w:u w:val="single"/>
                <w:lang w:val="uk-UA"/>
              </w:rPr>
              <w:lastRenderedPageBreak/>
              <w:t xml:space="preserve">від вартості договору про закупівлю (щодо кожного з них окремо), </w:t>
            </w:r>
            <w:r w:rsidR="0020690B" w:rsidRPr="00B031A2">
              <w:rPr>
                <w:sz w:val="22"/>
                <w:szCs w:val="22"/>
                <w:u w:val="single"/>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400F7A9" w14:textId="77777777" w:rsidR="008E7E56" w:rsidRPr="00B031A2" w:rsidRDefault="008E7E56" w:rsidP="008E7E56">
            <w:pPr>
              <w:widowControl w:val="0"/>
              <w:ind w:firstLine="315"/>
              <w:contextualSpacing/>
              <w:jc w:val="both"/>
              <w:rPr>
                <w:lang w:val="uk-UA"/>
              </w:rPr>
            </w:pPr>
            <w:r w:rsidRPr="00B031A2">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7260E9C6" w14:textId="109C923B" w:rsidR="008E7E56" w:rsidRPr="00B031A2" w:rsidRDefault="008E7E56" w:rsidP="002B3274">
            <w:pPr>
              <w:widowControl w:val="0"/>
              <w:shd w:val="clear" w:color="auto" w:fill="FFFFFF" w:themeFill="background1"/>
              <w:ind w:firstLine="193"/>
              <w:jc w:val="both"/>
              <w:rPr>
                <w:lang w:val="uk-UA"/>
              </w:rPr>
            </w:pPr>
            <w:r w:rsidRPr="00B031A2">
              <w:rPr>
                <w:sz w:val="22"/>
                <w:szCs w:val="22"/>
                <w:lang w:val="uk-UA"/>
              </w:rPr>
              <w:t xml:space="preserve">Вищезазначена інформація не зазначається у тендерній пропозиції у разі, якщо учасник </w:t>
            </w:r>
            <w:r w:rsidRPr="00B031A2">
              <w:rPr>
                <w:rStyle w:val="rvts0"/>
                <w:sz w:val="22"/>
                <w:szCs w:val="22"/>
                <w:lang w:val="uk-UA"/>
              </w:rPr>
              <w:t xml:space="preserve">не має наміру </w:t>
            </w:r>
            <w:r w:rsidRPr="00B031A2">
              <w:rPr>
                <w:sz w:val="22"/>
                <w:szCs w:val="22"/>
                <w:lang w:val="uk-UA"/>
              </w:rPr>
              <w:t xml:space="preserve">залучати </w:t>
            </w:r>
            <w:r w:rsidRPr="00B031A2">
              <w:rPr>
                <w:rStyle w:val="rvts0"/>
                <w:sz w:val="22"/>
                <w:szCs w:val="22"/>
                <w:lang w:val="uk-UA"/>
              </w:rPr>
              <w:t>до виконання робіт чи послуг як субпідрядника/співвиконавця</w:t>
            </w:r>
            <w:r w:rsidRPr="00B031A2">
              <w:rPr>
                <w:rStyle w:val="rvts0"/>
                <w:color w:val="00B0F0"/>
                <w:sz w:val="22"/>
                <w:szCs w:val="22"/>
                <w:lang w:val="uk-UA"/>
              </w:rPr>
              <w:t xml:space="preserve"> </w:t>
            </w:r>
            <w:r w:rsidRPr="00B031A2">
              <w:rPr>
                <w:sz w:val="22"/>
                <w:szCs w:val="22"/>
                <w:lang w:val="uk-UA"/>
              </w:rPr>
              <w:t>в обсязі не менше 20 відсотків від вартості договору про закупівлю.</w:t>
            </w:r>
          </w:p>
        </w:tc>
      </w:tr>
      <w:tr w:rsidR="008E7E56" w:rsidRPr="00B031A2" w14:paraId="47C5CF06" w14:textId="77777777" w:rsidTr="00711681">
        <w:trPr>
          <w:trHeight w:val="232"/>
        </w:trPr>
        <w:tc>
          <w:tcPr>
            <w:tcW w:w="576" w:type="dxa"/>
            <w:shd w:val="clear" w:color="auto" w:fill="FFFFFF" w:themeFill="background1"/>
            <w:vAlign w:val="center"/>
          </w:tcPr>
          <w:p w14:paraId="7EEBC5E4" w14:textId="77777777" w:rsidR="008E7E56" w:rsidRPr="00B031A2" w:rsidRDefault="008E7E56" w:rsidP="008E7E56">
            <w:pPr>
              <w:widowControl w:val="0"/>
              <w:shd w:val="clear" w:color="auto" w:fill="FFFFFF" w:themeFill="background1"/>
              <w:jc w:val="center"/>
              <w:rPr>
                <w:b/>
                <w:bCs/>
                <w:lang w:val="uk-UA"/>
              </w:rPr>
            </w:pPr>
            <w:r w:rsidRPr="00B031A2">
              <w:rPr>
                <w:b/>
                <w:sz w:val="22"/>
                <w:szCs w:val="22"/>
                <w:lang w:val="uk-UA"/>
              </w:rPr>
              <w:lastRenderedPageBreak/>
              <w:t>8</w:t>
            </w:r>
          </w:p>
        </w:tc>
        <w:tc>
          <w:tcPr>
            <w:tcW w:w="2821" w:type="dxa"/>
            <w:shd w:val="clear" w:color="auto" w:fill="FFFFFF" w:themeFill="background1"/>
            <w:vAlign w:val="center"/>
          </w:tcPr>
          <w:p w14:paraId="3613C925" w14:textId="77777777" w:rsidR="008E7E56" w:rsidRPr="00B031A2" w:rsidRDefault="008E7E56" w:rsidP="008E7E56">
            <w:pPr>
              <w:widowControl w:val="0"/>
              <w:shd w:val="clear" w:color="auto" w:fill="FFFFFF" w:themeFill="background1"/>
              <w:rPr>
                <w:lang w:val="uk-UA"/>
              </w:rPr>
            </w:pPr>
            <w:r w:rsidRPr="00B031A2">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314539C4" w14:textId="233030BC" w:rsidR="008E7E56" w:rsidRPr="00B031A2" w:rsidRDefault="008E7E56" w:rsidP="00647BF2">
            <w:pPr>
              <w:widowControl w:val="0"/>
              <w:shd w:val="clear" w:color="auto" w:fill="FFFFFF" w:themeFill="background1"/>
              <w:ind w:firstLine="193"/>
              <w:jc w:val="both"/>
              <w:rPr>
                <w:lang w:val="uk-UA"/>
              </w:rPr>
            </w:pPr>
            <w:r w:rsidRPr="00B031A2">
              <w:rPr>
                <w:sz w:val="22"/>
                <w:szCs w:val="22"/>
                <w:lang w:val="uk-UA"/>
              </w:rPr>
              <w:t xml:space="preserve">Учасник має право </w:t>
            </w:r>
            <w:proofErr w:type="spellStart"/>
            <w:r w:rsidRPr="00B031A2">
              <w:rPr>
                <w:sz w:val="22"/>
                <w:szCs w:val="22"/>
                <w:lang w:val="uk-UA"/>
              </w:rPr>
              <w:t>внести</w:t>
            </w:r>
            <w:proofErr w:type="spellEnd"/>
            <w:r w:rsidRPr="00B031A2">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E56" w:rsidRPr="00B031A2" w14:paraId="4C5053C7" w14:textId="77777777" w:rsidTr="00711681">
        <w:trPr>
          <w:trHeight w:val="207"/>
        </w:trPr>
        <w:tc>
          <w:tcPr>
            <w:tcW w:w="9918" w:type="dxa"/>
            <w:gridSpan w:val="3"/>
            <w:shd w:val="clear" w:color="auto" w:fill="FFFFFF" w:themeFill="background1"/>
            <w:vAlign w:val="center"/>
          </w:tcPr>
          <w:p w14:paraId="0AA3E336" w14:textId="61A2A71D" w:rsidR="008E7E56" w:rsidRPr="00B031A2" w:rsidRDefault="008E7E56" w:rsidP="002B3274">
            <w:pPr>
              <w:widowControl w:val="0"/>
              <w:shd w:val="clear" w:color="auto" w:fill="FFFFFF" w:themeFill="background1"/>
              <w:ind w:hanging="23"/>
              <w:jc w:val="center"/>
              <w:rPr>
                <w:lang w:val="uk-UA"/>
              </w:rPr>
            </w:pPr>
            <w:r w:rsidRPr="00B031A2">
              <w:rPr>
                <w:rFonts w:eastAsia="Times New Roman"/>
                <w:b/>
                <w:sz w:val="22"/>
                <w:szCs w:val="22"/>
                <w:lang w:val="uk-UA"/>
              </w:rPr>
              <w:t xml:space="preserve">IV. </w:t>
            </w:r>
            <w:r w:rsidRPr="00B031A2">
              <w:rPr>
                <w:rFonts w:eastAsia="Times New Roman"/>
                <w:b/>
                <w:sz w:val="22"/>
                <w:szCs w:val="22"/>
                <w:lang w:val="uk-UA" w:eastAsia="uk-UA"/>
              </w:rPr>
              <w:t>Подання та розкриття тендерної пропозиції</w:t>
            </w:r>
          </w:p>
        </w:tc>
      </w:tr>
      <w:tr w:rsidR="008E7E56" w:rsidRPr="00B031A2" w14:paraId="775E6B39" w14:textId="77777777" w:rsidTr="00711681">
        <w:trPr>
          <w:trHeight w:val="520"/>
        </w:trPr>
        <w:tc>
          <w:tcPr>
            <w:tcW w:w="576" w:type="dxa"/>
            <w:shd w:val="clear" w:color="auto" w:fill="FFFFFF" w:themeFill="background1"/>
            <w:vAlign w:val="center"/>
          </w:tcPr>
          <w:p w14:paraId="40AAC5DF" w14:textId="77777777" w:rsidR="008E7E56" w:rsidRPr="00B031A2" w:rsidRDefault="008E7E56" w:rsidP="008E7E56">
            <w:pPr>
              <w:widowControl w:val="0"/>
              <w:shd w:val="clear" w:color="auto" w:fill="FFFFFF" w:themeFill="background1"/>
              <w:jc w:val="center"/>
              <w:rPr>
                <w:b/>
                <w:bCs/>
                <w:lang w:val="uk-UA"/>
              </w:rPr>
            </w:pPr>
            <w:r w:rsidRPr="00B031A2">
              <w:rPr>
                <w:rFonts w:eastAsia="Times New Roman"/>
                <w:b/>
                <w:bCs/>
                <w:sz w:val="22"/>
                <w:szCs w:val="22"/>
                <w:lang w:val="uk-UA"/>
              </w:rPr>
              <w:t>1</w:t>
            </w:r>
          </w:p>
        </w:tc>
        <w:tc>
          <w:tcPr>
            <w:tcW w:w="2821" w:type="dxa"/>
            <w:shd w:val="clear" w:color="auto" w:fill="FFFFFF" w:themeFill="background1"/>
            <w:vAlign w:val="center"/>
          </w:tcPr>
          <w:p w14:paraId="7275C7E9" w14:textId="77777777" w:rsidR="008E7E56" w:rsidRPr="00B031A2" w:rsidRDefault="008E7E56" w:rsidP="008E7E56">
            <w:pPr>
              <w:widowControl w:val="0"/>
              <w:shd w:val="clear" w:color="auto" w:fill="FFFFFF" w:themeFill="background1"/>
              <w:rPr>
                <w:lang w:val="uk-UA"/>
              </w:rPr>
            </w:pPr>
            <w:r w:rsidRPr="00B031A2">
              <w:rPr>
                <w:rFonts w:eastAsia="Times New Roman"/>
                <w:b/>
                <w:sz w:val="22"/>
                <w:szCs w:val="22"/>
                <w:lang w:val="uk-UA"/>
              </w:rPr>
              <w:t>Кінцевий строк подання тендерних пропозицій</w:t>
            </w:r>
          </w:p>
        </w:tc>
        <w:tc>
          <w:tcPr>
            <w:tcW w:w="6521" w:type="dxa"/>
            <w:shd w:val="clear" w:color="auto" w:fill="FFFFFF" w:themeFill="background1"/>
          </w:tcPr>
          <w:p w14:paraId="63B8775F" w14:textId="2512DA29" w:rsidR="008E7E56" w:rsidRPr="00B031A2" w:rsidRDefault="008E7E56" w:rsidP="00E97334">
            <w:pPr>
              <w:widowControl w:val="0"/>
              <w:ind w:firstLine="227"/>
              <w:contextualSpacing/>
              <w:jc w:val="both"/>
              <w:rPr>
                <w:color w:val="000000"/>
                <w:sz w:val="22"/>
                <w:szCs w:val="22"/>
                <w:lang w:val="uk-UA" w:eastAsia="uk-UA"/>
              </w:rPr>
            </w:pPr>
            <w:r w:rsidRPr="00B031A2">
              <w:rPr>
                <w:color w:val="000000"/>
                <w:sz w:val="22"/>
                <w:szCs w:val="22"/>
                <w:lang w:val="uk-UA" w:eastAsia="uk-UA"/>
              </w:rPr>
              <w:t xml:space="preserve">Кінцевий строк подання тендерних пропозицій </w:t>
            </w:r>
            <w:r w:rsidR="00AF412E" w:rsidRPr="00AF412E">
              <w:rPr>
                <w:b/>
                <w:color w:val="000000"/>
                <w:sz w:val="22"/>
                <w:szCs w:val="22"/>
                <w:lang w:val="uk-UA" w:eastAsia="uk-UA"/>
              </w:rPr>
              <w:t>10</w:t>
            </w:r>
            <w:r w:rsidRPr="00AF412E">
              <w:rPr>
                <w:b/>
                <w:bCs/>
                <w:color w:val="000000"/>
                <w:sz w:val="22"/>
                <w:szCs w:val="22"/>
                <w:lang w:val="uk-UA" w:eastAsia="uk-UA"/>
              </w:rPr>
              <w:t xml:space="preserve">:00 </w:t>
            </w:r>
            <w:r w:rsidR="00AF412E" w:rsidRPr="00AF412E">
              <w:rPr>
                <w:b/>
                <w:bCs/>
                <w:color w:val="000000"/>
                <w:sz w:val="22"/>
                <w:szCs w:val="22"/>
                <w:lang w:val="uk-UA" w:eastAsia="uk-UA"/>
              </w:rPr>
              <w:t>22</w:t>
            </w:r>
            <w:r w:rsidR="003A54F1" w:rsidRPr="00AF412E">
              <w:rPr>
                <w:b/>
                <w:bCs/>
                <w:color w:val="000000"/>
                <w:sz w:val="22"/>
                <w:szCs w:val="22"/>
                <w:lang w:val="uk-UA" w:eastAsia="uk-UA"/>
              </w:rPr>
              <w:t>.</w:t>
            </w:r>
            <w:r w:rsidR="00647BF2" w:rsidRPr="00AF412E">
              <w:rPr>
                <w:b/>
                <w:bCs/>
                <w:color w:val="000000"/>
                <w:sz w:val="22"/>
                <w:szCs w:val="22"/>
                <w:lang w:val="uk-UA" w:eastAsia="uk-UA"/>
              </w:rPr>
              <w:t>1</w:t>
            </w:r>
            <w:r w:rsidR="00AF412E" w:rsidRPr="00AF412E">
              <w:rPr>
                <w:b/>
                <w:bCs/>
                <w:color w:val="000000"/>
                <w:sz w:val="22"/>
                <w:szCs w:val="22"/>
                <w:lang w:val="uk-UA" w:eastAsia="uk-UA"/>
              </w:rPr>
              <w:t>1</w:t>
            </w:r>
            <w:r w:rsidRPr="00AF412E">
              <w:rPr>
                <w:b/>
                <w:bCs/>
                <w:color w:val="000000"/>
                <w:sz w:val="22"/>
                <w:szCs w:val="22"/>
                <w:lang w:val="uk-UA" w:eastAsia="uk-UA"/>
              </w:rPr>
              <w:t>.2023</w:t>
            </w:r>
            <w:bookmarkStart w:id="11" w:name="_GoBack"/>
            <w:bookmarkEnd w:id="11"/>
            <w:r w:rsidRPr="00B031A2">
              <w:rPr>
                <w:color w:val="000000"/>
                <w:sz w:val="22"/>
                <w:szCs w:val="22"/>
                <w:lang w:val="uk-UA" w:eastAsia="uk-UA"/>
              </w:rPr>
              <w:t>.</w:t>
            </w:r>
            <w:r w:rsidR="00E97334" w:rsidRPr="00B031A2">
              <w:rPr>
                <w:color w:val="000000"/>
                <w:sz w:val="22"/>
                <w:szCs w:val="22"/>
                <w:lang w:val="uk-UA" w:eastAsia="uk-UA"/>
              </w:rPr>
              <w:t xml:space="preserve"> </w:t>
            </w:r>
          </w:p>
          <w:p w14:paraId="43C23C89" w14:textId="59134039" w:rsidR="008E7E56" w:rsidRPr="00B031A2" w:rsidRDefault="00E97334" w:rsidP="00852C62">
            <w:pPr>
              <w:widowControl w:val="0"/>
              <w:ind w:firstLine="227"/>
              <w:contextualSpacing/>
              <w:jc w:val="both"/>
              <w:rPr>
                <w:color w:val="000000"/>
                <w:sz w:val="22"/>
                <w:szCs w:val="22"/>
                <w:lang w:val="uk-UA" w:eastAsia="uk-UA"/>
              </w:rPr>
            </w:pPr>
            <w:r w:rsidRPr="00B031A2">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D99261E" w14:textId="77777777" w:rsidR="008E7E56" w:rsidRPr="00B031A2" w:rsidRDefault="008E7E56" w:rsidP="00E97334">
            <w:pPr>
              <w:widowControl w:val="0"/>
              <w:ind w:firstLine="227"/>
              <w:contextualSpacing/>
              <w:jc w:val="both"/>
              <w:rPr>
                <w:color w:val="000000"/>
                <w:sz w:val="22"/>
                <w:szCs w:val="22"/>
                <w:lang w:val="uk-UA" w:eastAsia="uk-UA"/>
              </w:rPr>
            </w:pPr>
            <w:r w:rsidRPr="00B031A2">
              <w:rPr>
                <w:color w:val="000000"/>
                <w:sz w:val="22"/>
                <w:szCs w:val="22"/>
                <w:lang w:val="uk-UA" w:eastAsia="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581847" w14:textId="77777777" w:rsidR="008E7E56" w:rsidRPr="00B031A2" w:rsidRDefault="008E7E56" w:rsidP="00E97334">
            <w:pPr>
              <w:widowControl w:val="0"/>
              <w:ind w:firstLine="227"/>
              <w:contextualSpacing/>
              <w:jc w:val="both"/>
              <w:rPr>
                <w:b/>
                <w:bCs/>
                <w:color w:val="000000"/>
                <w:sz w:val="22"/>
                <w:szCs w:val="22"/>
                <w:lang w:val="uk-UA" w:eastAsia="uk-UA"/>
              </w:rPr>
            </w:pPr>
            <w:r w:rsidRPr="00B031A2">
              <w:rPr>
                <w:b/>
                <w:bCs/>
                <w:color w:val="000000"/>
                <w:sz w:val="22"/>
                <w:szCs w:val="22"/>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42F6210B" w14:textId="2B70489C" w:rsidR="00194CCC" w:rsidRPr="00B031A2" w:rsidRDefault="008E7E56" w:rsidP="002B3274">
            <w:pPr>
              <w:widowControl w:val="0"/>
              <w:ind w:firstLine="227"/>
              <w:contextualSpacing/>
              <w:jc w:val="both"/>
              <w:rPr>
                <w:color w:val="000000"/>
                <w:sz w:val="22"/>
                <w:szCs w:val="22"/>
                <w:lang w:val="uk-UA" w:eastAsia="uk-UA"/>
              </w:rPr>
            </w:pPr>
            <w:r w:rsidRPr="00B031A2">
              <w:rPr>
                <w:color w:val="000000"/>
                <w:sz w:val="22"/>
                <w:szCs w:val="22"/>
                <w:lang w:val="uk-UA" w:eastAsia="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E97334" w:rsidRPr="00B031A2">
              <w:rPr>
                <w:color w:val="000000"/>
                <w:sz w:val="22"/>
                <w:szCs w:val="22"/>
                <w:lang w:val="uk-UA" w:eastAsia="uk-UA"/>
              </w:rPr>
              <w:t>4</w:t>
            </w:r>
            <w:r w:rsidRPr="00B031A2">
              <w:rPr>
                <w:color w:val="000000"/>
                <w:sz w:val="22"/>
                <w:szCs w:val="22"/>
                <w:lang w:val="uk-UA" w:eastAsia="uk-UA"/>
              </w:rPr>
              <w:t xml:space="preserve"> пп.2, пункту 4</w:t>
            </w:r>
            <w:r w:rsidR="002A61D8" w:rsidRPr="00B031A2">
              <w:rPr>
                <w:color w:val="000000"/>
                <w:sz w:val="22"/>
                <w:szCs w:val="22"/>
                <w:lang w:val="uk-UA" w:eastAsia="uk-UA"/>
              </w:rPr>
              <w:t>4</w:t>
            </w:r>
            <w:r w:rsidRPr="00B031A2">
              <w:rPr>
                <w:color w:val="000000"/>
                <w:sz w:val="22"/>
                <w:szCs w:val="22"/>
                <w:lang w:val="uk-UA" w:eastAsia="uk-UA"/>
              </w:rPr>
              <w:t xml:space="preserve"> Особливостей).</w:t>
            </w:r>
          </w:p>
        </w:tc>
      </w:tr>
      <w:tr w:rsidR="008E7E56" w:rsidRPr="00B031A2" w14:paraId="10721287" w14:textId="77777777" w:rsidTr="00711681">
        <w:trPr>
          <w:trHeight w:val="416"/>
        </w:trPr>
        <w:tc>
          <w:tcPr>
            <w:tcW w:w="576" w:type="dxa"/>
            <w:shd w:val="clear" w:color="auto" w:fill="FFFFFF" w:themeFill="background1"/>
            <w:vAlign w:val="center"/>
          </w:tcPr>
          <w:p w14:paraId="7C446DCD" w14:textId="77777777" w:rsidR="008E7E56" w:rsidRPr="00B031A2" w:rsidRDefault="008E7E56" w:rsidP="008E7E56">
            <w:pPr>
              <w:widowControl w:val="0"/>
              <w:shd w:val="clear" w:color="auto" w:fill="FFFFFF" w:themeFill="background1"/>
              <w:jc w:val="center"/>
              <w:rPr>
                <w:b/>
                <w:bCs/>
                <w:lang w:val="uk-UA"/>
              </w:rPr>
            </w:pPr>
            <w:r w:rsidRPr="00B031A2">
              <w:rPr>
                <w:rFonts w:eastAsia="Times New Roman"/>
                <w:b/>
                <w:bCs/>
                <w:sz w:val="22"/>
                <w:szCs w:val="22"/>
                <w:lang w:val="uk-UA"/>
              </w:rPr>
              <w:t>2</w:t>
            </w:r>
          </w:p>
        </w:tc>
        <w:tc>
          <w:tcPr>
            <w:tcW w:w="2821" w:type="dxa"/>
            <w:shd w:val="clear" w:color="auto" w:fill="FFFFFF" w:themeFill="background1"/>
            <w:vAlign w:val="center"/>
          </w:tcPr>
          <w:p w14:paraId="68355AAA" w14:textId="77777777" w:rsidR="008E7E56" w:rsidRPr="00B031A2" w:rsidRDefault="008E7E56" w:rsidP="008E7E56">
            <w:pPr>
              <w:widowControl w:val="0"/>
              <w:shd w:val="clear" w:color="auto" w:fill="FFFFFF" w:themeFill="background1"/>
              <w:rPr>
                <w:lang w:val="uk-UA"/>
              </w:rPr>
            </w:pPr>
            <w:r w:rsidRPr="00B031A2">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49956083" w14:textId="77777777" w:rsidR="002A61D8" w:rsidRPr="00B031A2" w:rsidRDefault="002A61D8" w:rsidP="00C001C8">
            <w:pPr>
              <w:shd w:val="clear" w:color="auto" w:fill="FFFFFF"/>
              <w:ind w:firstLine="177"/>
              <w:jc w:val="both"/>
              <w:rPr>
                <w:color w:val="000000"/>
                <w:sz w:val="22"/>
                <w:szCs w:val="22"/>
                <w:lang w:val="uk-UA" w:eastAsia="uk-UA"/>
              </w:rPr>
            </w:pPr>
            <w:r w:rsidRPr="00B031A2">
              <w:rPr>
                <w:color w:val="000000"/>
                <w:sz w:val="22"/>
                <w:szCs w:val="22"/>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A468B2" w14:textId="77777777" w:rsidR="002A61D8" w:rsidRPr="00B031A2" w:rsidRDefault="002A61D8" w:rsidP="00C001C8">
            <w:pPr>
              <w:shd w:val="clear" w:color="auto" w:fill="FFFFFF"/>
              <w:ind w:firstLine="177"/>
              <w:jc w:val="both"/>
              <w:rPr>
                <w:color w:val="000000"/>
                <w:sz w:val="22"/>
                <w:szCs w:val="22"/>
                <w:lang w:val="uk-UA" w:eastAsia="uk-UA"/>
              </w:rPr>
            </w:pPr>
            <w:r w:rsidRPr="00B031A2">
              <w:rPr>
                <w:color w:val="000000"/>
                <w:sz w:val="22"/>
                <w:szCs w:val="22"/>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065E794" w14:textId="785125BD" w:rsidR="008E7E56" w:rsidRPr="00B031A2" w:rsidRDefault="002A61D8" w:rsidP="00C001C8">
            <w:pPr>
              <w:ind w:firstLine="177"/>
              <w:jc w:val="both"/>
              <w:rPr>
                <w:lang w:val="uk-UA"/>
              </w:rPr>
            </w:pPr>
            <w:r w:rsidRPr="00B031A2">
              <w:rPr>
                <w:color w:val="000000"/>
                <w:sz w:val="22"/>
                <w:szCs w:val="22"/>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B031A2">
              <w:rPr>
                <w:color w:val="000000"/>
                <w:sz w:val="22"/>
                <w:szCs w:val="22"/>
                <w:lang w:val="uk-UA" w:eastAsia="uk-UA"/>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B031A2">
                <w:rPr>
                  <w:color w:val="000000"/>
                  <w:sz w:val="22"/>
                  <w:szCs w:val="22"/>
                  <w:lang w:val="uk-UA" w:eastAsia="uk-UA"/>
                </w:rPr>
                <w:t>47</w:t>
              </w:r>
            </w:hyperlink>
            <w:r w:rsidRPr="00B031A2">
              <w:rPr>
                <w:color w:val="000000"/>
                <w:sz w:val="22"/>
                <w:szCs w:val="22"/>
                <w:lang w:val="uk-UA" w:eastAsia="uk-UA"/>
              </w:rPr>
              <w:t xml:space="preserve"> Особливостей.</w:t>
            </w:r>
          </w:p>
        </w:tc>
      </w:tr>
      <w:tr w:rsidR="008E7E56" w:rsidRPr="00B031A2" w14:paraId="52F4F0E6" w14:textId="77777777" w:rsidTr="00711681">
        <w:trPr>
          <w:trHeight w:val="193"/>
        </w:trPr>
        <w:tc>
          <w:tcPr>
            <w:tcW w:w="9918" w:type="dxa"/>
            <w:gridSpan w:val="3"/>
            <w:shd w:val="clear" w:color="auto" w:fill="FFFFFF" w:themeFill="background1"/>
            <w:vAlign w:val="center"/>
          </w:tcPr>
          <w:p w14:paraId="693C8CDD" w14:textId="677F0A56" w:rsidR="008E7E56" w:rsidRPr="00B031A2" w:rsidRDefault="008E7E56" w:rsidP="00A822E9">
            <w:pPr>
              <w:widowControl w:val="0"/>
              <w:shd w:val="clear" w:color="auto" w:fill="FFFFFF" w:themeFill="background1"/>
              <w:jc w:val="center"/>
              <w:rPr>
                <w:rFonts w:eastAsia="Times New Roman"/>
                <w:b/>
                <w:lang w:val="uk-UA"/>
              </w:rPr>
            </w:pPr>
            <w:r w:rsidRPr="00B031A2">
              <w:rPr>
                <w:rFonts w:eastAsia="Times New Roman"/>
                <w:b/>
                <w:sz w:val="22"/>
                <w:szCs w:val="22"/>
                <w:lang w:val="uk-UA"/>
              </w:rPr>
              <w:lastRenderedPageBreak/>
              <w:t>V.  Оцінка тендерної пропозиції</w:t>
            </w:r>
          </w:p>
        </w:tc>
      </w:tr>
      <w:tr w:rsidR="008E7E56" w:rsidRPr="00B031A2" w14:paraId="688792B1" w14:textId="77777777" w:rsidTr="00711681">
        <w:trPr>
          <w:trHeight w:val="1125"/>
        </w:trPr>
        <w:tc>
          <w:tcPr>
            <w:tcW w:w="576" w:type="dxa"/>
            <w:shd w:val="clear" w:color="auto" w:fill="FFFFFF" w:themeFill="background1"/>
            <w:vAlign w:val="center"/>
          </w:tcPr>
          <w:p w14:paraId="19CA86A4" w14:textId="77777777" w:rsidR="008E7E56" w:rsidRPr="00B031A2" w:rsidRDefault="008E7E56" w:rsidP="00852C62">
            <w:pPr>
              <w:widowControl w:val="0"/>
              <w:ind w:firstLine="227"/>
              <w:contextualSpacing/>
              <w:jc w:val="both"/>
              <w:rPr>
                <w:b/>
                <w:bCs/>
                <w:color w:val="000000"/>
                <w:sz w:val="22"/>
                <w:szCs w:val="22"/>
                <w:lang w:val="uk-UA" w:eastAsia="uk-UA"/>
              </w:rPr>
            </w:pPr>
            <w:r w:rsidRPr="00B031A2">
              <w:rPr>
                <w:b/>
                <w:bCs/>
                <w:color w:val="000000"/>
                <w:sz w:val="22"/>
                <w:szCs w:val="22"/>
                <w:lang w:val="uk-UA" w:eastAsia="uk-UA"/>
              </w:rPr>
              <w:t>1</w:t>
            </w:r>
          </w:p>
        </w:tc>
        <w:tc>
          <w:tcPr>
            <w:tcW w:w="2821" w:type="dxa"/>
            <w:shd w:val="clear" w:color="auto" w:fill="FFFFFF" w:themeFill="background1"/>
            <w:vAlign w:val="center"/>
          </w:tcPr>
          <w:p w14:paraId="099C0850" w14:textId="77777777" w:rsidR="008E7E56" w:rsidRPr="00B031A2" w:rsidRDefault="008E7E56" w:rsidP="00852C62">
            <w:pPr>
              <w:widowControl w:val="0"/>
              <w:ind w:firstLine="227"/>
              <w:contextualSpacing/>
              <w:jc w:val="both"/>
              <w:rPr>
                <w:b/>
                <w:bCs/>
                <w:color w:val="000000"/>
                <w:sz w:val="22"/>
                <w:szCs w:val="22"/>
                <w:lang w:val="uk-UA" w:eastAsia="uk-UA"/>
              </w:rPr>
            </w:pPr>
            <w:r w:rsidRPr="00B031A2">
              <w:rPr>
                <w:b/>
                <w:bCs/>
                <w:color w:val="000000"/>
                <w:sz w:val="22"/>
                <w:szCs w:val="22"/>
                <w:lang w:val="uk-UA" w:eastAsia="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hemeFill="background1"/>
          </w:tcPr>
          <w:p w14:paraId="2F5A2BC9"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B031A2">
                <w:rPr>
                  <w:color w:val="000000"/>
                  <w:sz w:val="22"/>
                  <w:szCs w:val="22"/>
                  <w:lang w:val="uk-UA" w:eastAsia="uk-UA"/>
                </w:rPr>
                <w:t>шістнадцятої</w:t>
              </w:r>
            </w:hyperlink>
            <w:r w:rsidRPr="00B031A2">
              <w:rPr>
                <w:color w:val="000000"/>
                <w:sz w:val="22"/>
                <w:szCs w:val="22"/>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314E8341"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0E2829"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Критерії та методика оцінки визначаються відповідно до статті 29 Закону.</w:t>
            </w:r>
          </w:p>
          <w:p w14:paraId="6B5072D5" w14:textId="7FD31E80" w:rsidR="0025706C" w:rsidRPr="00B031A2" w:rsidRDefault="0025706C" w:rsidP="00241102">
            <w:pPr>
              <w:widowControl w:val="0"/>
              <w:ind w:firstLine="227"/>
              <w:contextualSpacing/>
              <w:jc w:val="both"/>
              <w:rPr>
                <w:color w:val="000000"/>
                <w:sz w:val="22"/>
                <w:szCs w:val="22"/>
                <w:lang w:val="uk-UA" w:eastAsia="uk-UA"/>
              </w:rPr>
            </w:pPr>
            <w:r w:rsidRPr="00B031A2">
              <w:rPr>
                <w:color w:val="000000"/>
                <w:sz w:val="22"/>
                <w:szCs w:val="22"/>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241102" w:rsidRPr="00B031A2">
              <w:rPr>
                <w:color w:val="000000"/>
                <w:sz w:val="22"/>
                <w:szCs w:val="22"/>
                <w:lang w:val="uk-UA" w:eastAsia="uk-UA"/>
              </w:rPr>
              <w:t xml:space="preserve"> </w:t>
            </w:r>
            <w:r w:rsidRPr="00B031A2">
              <w:rPr>
                <w:color w:val="000000"/>
                <w:sz w:val="22"/>
                <w:szCs w:val="22"/>
                <w:lang w:val="uk-UA" w:eastAsia="uk-UA"/>
              </w:rPr>
              <w:t>(у разі якщо подано дві і більше тендерних пропозицій).</w:t>
            </w:r>
          </w:p>
          <w:p w14:paraId="0F1BF7A0" w14:textId="7193CE5C"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F75FFC"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DD99F1"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Оцінка тендерних пропозицій здійснюється на основі критерію „Ціна”. Питома вага – 100 %.</w:t>
            </w:r>
          </w:p>
          <w:p w14:paraId="2A6786EC"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AFD370" w14:textId="77777777" w:rsidR="0025706C" w:rsidRPr="00B031A2" w:rsidRDefault="0025706C"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Оцінка здійснюється щодо предмета закупівлі в цілому.</w:t>
            </w:r>
          </w:p>
          <w:p w14:paraId="40480A73" w14:textId="614621AA" w:rsidR="00852C62" w:rsidRPr="00B031A2" w:rsidRDefault="0025706C" w:rsidP="00241102">
            <w:pPr>
              <w:widowControl w:val="0"/>
              <w:ind w:firstLine="227"/>
              <w:contextualSpacing/>
              <w:jc w:val="both"/>
              <w:rPr>
                <w:color w:val="000000"/>
                <w:sz w:val="22"/>
                <w:szCs w:val="22"/>
                <w:lang w:val="uk-UA" w:eastAsia="uk-UA"/>
              </w:rPr>
            </w:pPr>
            <w:r w:rsidRPr="00B031A2">
              <w:rPr>
                <w:color w:val="000000"/>
                <w:sz w:val="22"/>
                <w:szCs w:val="22"/>
                <w:lang w:val="uk-UA" w:eastAsia="uk-UA"/>
              </w:rPr>
              <w:t>Розмір мінімального кроку пониження ціни під час електронного аукціону – 1 %</w:t>
            </w:r>
          </w:p>
          <w:p w14:paraId="0EE4BFDA" w14:textId="4E1E3E5E" w:rsidR="00240CEF" w:rsidRPr="00B031A2" w:rsidRDefault="00240CEF"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w:t>
            </w:r>
            <w:r w:rsidRPr="00B031A2">
              <w:rPr>
                <w:color w:val="000000"/>
                <w:sz w:val="22"/>
                <w:szCs w:val="22"/>
                <w:lang w:val="uk-UA" w:eastAsia="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031A2">
              <w:rPr>
                <w:color w:val="000000"/>
                <w:sz w:val="22"/>
                <w:szCs w:val="22"/>
                <w:lang w:val="uk-UA" w:eastAsia="uk-UA"/>
              </w:rPr>
              <w:t>невідповідностей</w:t>
            </w:r>
            <w:proofErr w:type="spellEnd"/>
            <w:r w:rsidRPr="00B031A2">
              <w:rPr>
                <w:color w:val="000000"/>
                <w:sz w:val="22"/>
                <w:szCs w:val="22"/>
                <w:lang w:val="uk-UA" w:eastAsia="uk-UA"/>
              </w:rPr>
              <w:t xml:space="preserve">. Замовник розглядає подані тендерні пропозиції з урахуванням виправлення або </w:t>
            </w:r>
            <w:proofErr w:type="spellStart"/>
            <w:r w:rsidRPr="00B031A2">
              <w:rPr>
                <w:color w:val="000000"/>
                <w:sz w:val="22"/>
                <w:szCs w:val="22"/>
                <w:lang w:val="uk-UA" w:eastAsia="uk-UA"/>
              </w:rPr>
              <w:t>невиправлення</w:t>
            </w:r>
            <w:proofErr w:type="spellEnd"/>
            <w:r w:rsidRPr="00B031A2">
              <w:rPr>
                <w:color w:val="000000"/>
                <w:sz w:val="22"/>
                <w:szCs w:val="22"/>
                <w:lang w:val="uk-UA" w:eastAsia="uk-UA"/>
              </w:rPr>
              <w:t xml:space="preserve"> учасниками виявлених </w:t>
            </w:r>
            <w:proofErr w:type="spellStart"/>
            <w:r w:rsidRPr="00B031A2">
              <w:rPr>
                <w:color w:val="000000"/>
                <w:sz w:val="22"/>
                <w:szCs w:val="22"/>
                <w:lang w:val="uk-UA" w:eastAsia="uk-UA"/>
              </w:rPr>
              <w:t>невідповідностей</w:t>
            </w:r>
            <w:proofErr w:type="spellEnd"/>
            <w:r w:rsidRPr="00B031A2">
              <w:rPr>
                <w:color w:val="000000"/>
                <w:sz w:val="22"/>
                <w:szCs w:val="22"/>
                <w:lang w:val="uk-UA" w:eastAsia="uk-UA"/>
              </w:rPr>
              <w:t>.</w:t>
            </w:r>
          </w:p>
          <w:p w14:paraId="78A0D932" w14:textId="52233153" w:rsidR="00240CEF" w:rsidRPr="00B031A2" w:rsidRDefault="00240CEF" w:rsidP="002F2B47">
            <w:pPr>
              <w:widowControl w:val="0"/>
              <w:ind w:firstLine="227"/>
              <w:contextualSpacing/>
              <w:jc w:val="both"/>
              <w:rPr>
                <w:color w:val="000000"/>
                <w:sz w:val="22"/>
                <w:szCs w:val="22"/>
                <w:lang w:val="uk-UA" w:eastAsia="uk-UA"/>
              </w:rPr>
            </w:pPr>
            <w:r w:rsidRPr="00B031A2">
              <w:rPr>
                <w:color w:val="000000"/>
                <w:sz w:val="22"/>
                <w:szCs w:val="22"/>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rsidR="00021432" w:rsidRPr="00B031A2">
              <w:rPr>
                <w:color w:val="000000"/>
                <w:sz w:val="22"/>
                <w:szCs w:val="22"/>
                <w:lang w:val="uk-UA" w:eastAsia="uk-UA"/>
              </w:rPr>
              <w:t>ом</w:t>
            </w:r>
            <w:r w:rsidRPr="00B031A2">
              <w:rPr>
                <w:color w:val="000000"/>
                <w:sz w:val="22"/>
                <w:szCs w:val="22"/>
                <w:lang w:val="uk-UA" w:eastAsia="uk-UA"/>
              </w:rPr>
              <w:t xml:space="preserve"> 49 Особливостей.</w:t>
            </w:r>
          </w:p>
          <w:p w14:paraId="694D926F" w14:textId="37B08AE2" w:rsidR="00241102" w:rsidRPr="00B031A2" w:rsidRDefault="00240CEF" w:rsidP="00241102">
            <w:pPr>
              <w:widowControl w:val="0"/>
              <w:ind w:firstLine="227"/>
              <w:contextualSpacing/>
              <w:jc w:val="both"/>
              <w:rPr>
                <w:color w:val="000000"/>
                <w:sz w:val="22"/>
                <w:szCs w:val="22"/>
                <w:lang w:val="uk-UA" w:eastAsia="uk-UA"/>
              </w:rPr>
            </w:pPr>
            <w:r w:rsidRPr="00B031A2">
              <w:rPr>
                <w:color w:val="000000"/>
                <w:sz w:val="22"/>
                <w:szCs w:val="22"/>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12" w:name="n291"/>
            <w:bookmarkEnd w:id="12"/>
          </w:p>
          <w:p w14:paraId="1B7D8B8F"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3A5FAB84"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343B422"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унікальний номер оголошення про проведення відкритих торгів, присвоєний електронною системою закупівель;</w:t>
            </w:r>
          </w:p>
          <w:p w14:paraId="57623346"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назву предмета закупівлі;</w:t>
            </w:r>
          </w:p>
          <w:p w14:paraId="6D55E3BD"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дату та час розкриття тендерної пропозиції;</w:t>
            </w:r>
          </w:p>
          <w:p w14:paraId="130EBC4E"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375AAC84" w14:textId="77777777" w:rsidR="00852C62" w:rsidRPr="00B031A2" w:rsidRDefault="00852C62" w:rsidP="00194CCC">
            <w:pPr>
              <w:widowControl w:val="0"/>
              <w:ind w:firstLine="227"/>
              <w:contextualSpacing/>
              <w:jc w:val="both"/>
              <w:rPr>
                <w:color w:val="000000"/>
                <w:sz w:val="22"/>
                <w:szCs w:val="22"/>
                <w:lang w:val="uk-UA" w:eastAsia="uk-UA"/>
              </w:rPr>
            </w:pPr>
            <w:r w:rsidRPr="00B031A2">
              <w:rPr>
                <w:color w:val="000000"/>
                <w:sz w:val="22"/>
                <w:szCs w:val="22"/>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C9915ED" w14:textId="77777777" w:rsidR="00852C62" w:rsidRPr="00B031A2" w:rsidRDefault="00852C62" w:rsidP="00194CCC">
            <w:pPr>
              <w:widowControl w:val="0"/>
              <w:ind w:firstLine="227"/>
              <w:contextualSpacing/>
              <w:jc w:val="both"/>
              <w:rPr>
                <w:color w:val="000000"/>
                <w:sz w:val="22"/>
                <w:szCs w:val="22"/>
                <w:lang w:val="uk-UA" w:eastAsia="uk-UA"/>
              </w:rPr>
            </w:pPr>
            <w:bookmarkStart w:id="13" w:name="n299"/>
            <w:bookmarkEnd w:id="13"/>
            <w:r w:rsidRPr="00B031A2">
              <w:rPr>
                <w:color w:val="000000"/>
                <w:sz w:val="22"/>
                <w:szCs w:val="22"/>
                <w:lang w:val="uk-UA" w:eastAsia="uk-UA"/>
              </w:rPr>
              <w:t>інформацію щодо ціни тендерної пропозиції (тендерних пропозицій).</w:t>
            </w:r>
          </w:p>
          <w:p w14:paraId="1B91FE12" w14:textId="52156BC2" w:rsidR="008E7E56" w:rsidRPr="00B031A2" w:rsidRDefault="00852C62" w:rsidP="002F2B47">
            <w:pPr>
              <w:widowControl w:val="0"/>
              <w:ind w:firstLine="227"/>
              <w:contextualSpacing/>
              <w:jc w:val="both"/>
              <w:rPr>
                <w:color w:val="000000"/>
                <w:sz w:val="22"/>
                <w:szCs w:val="22"/>
                <w:lang w:val="uk-UA" w:eastAsia="uk-UA"/>
              </w:rPr>
            </w:pPr>
            <w:bookmarkStart w:id="14" w:name="n300"/>
            <w:bookmarkEnd w:id="14"/>
            <w:r w:rsidRPr="00B031A2">
              <w:rPr>
                <w:color w:val="000000"/>
                <w:sz w:val="22"/>
                <w:szCs w:val="22"/>
                <w:lang w:val="uk-UA" w:eastAsia="uk-UA"/>
              </w:rPr>
              <w:t>Протокол розкриття тендерних пропозицій може містити іншу інформацію.</w:t>
            </w:r>
            <w:r w:rsidR="008E7E56" w:rsidRPr="00B031A2">
              <w:rPr>
                <w:color w:val="000000"/>
                <w:sz w:val="22"/>
                <w:szCs w:val="22"/>
                <w:lang w:val="uk-UA" w:eastAsia="uk-UA"/>
              </w:rPr>
              <w:t xml:space="preserve"> </w:t>
            </w:r>
          </w:p>
          <w:p w14:paraId="69046445" w14:textId="3FB32670" w:rsidR="00701EAA" w:rsidRPr="00B031A2" w:rsidRDefault="00701EAA" w:rsidP="002A759E">
            <w:pPr>
              <w:widowControl w:val="0"/>
              <w:ind w:firstLine="227"/>
              <w:contextualSpacing/>
              <w:jc w:val="both"/>
              <w:rPr>
                <w:color w:val="000000"/>
                <w:sz w:val="22"/>
                <w:szCs w:val="22"/>
                <w:lang w:val="uk-UA" w:eastAsia="uk-UA"/>
              </w:rPr>
            </w:pPr>
            <w:bookmarkStart w:id="15" w:name="n302"/>
            <w:bookmarkStart w:id="16" w:name="n311"/>
            <w:bookmarkStart w:id="17" w:name="n312"/>
            <w:bookmarkStart w:id="18" w:name="n313"/>
            <w:bookmarkStart w:id="19" w:name="n315"/>
            <w:bookmarkStart w:id="20" w:name="n316"/>
            <w:bookmarkStart w:id="21" w:name="n317"/>
            <w:bookmarkEnd w:id="15"/>
            <w:bookmarkEnd w:id="16"/>
            <w:bookmarkEnd w:id="17"/>
            <w:bookmarkEnd w:id="18"/>
            <w:bookmarkEnd w:id="19"/>
            <w:bookmarkEnd w:id="20"/>
            <w:bookmarkEnd w:id="21"/>
            <w:r w:rsidRPr="00B031A2">
              <w:rPr>
                <w:color w:val="000000"/>
                <w:sz w:val="22"/>
                <w:szCs w:val="22"/>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22" w:name="n318"/>
            <w:bookmarkEnd w:id="22"/>
          </w:p>
        </w:tc>
      </w:tr>
      <w:tr w:rsidR="008E7E56" w:rsidRPr="00B031A2" w14:paraId="51554F53" w14:textId="77777777" w:rsidTr="00711681">
        <w:trPr>
          <w:trHeight w:val="132"/>
        </w:trPr>
        <w:tc>
          <w:tcPr>
            <w:tcW w:w="576" w:type="dxa"/>
            <w:vAlign w:val="center"/>
          </w:tcPr>
          <w:p w14:paraId="34137228" w14:textId="77777777" w:rsidR="008E7E56" w:rsidRPr="00B031A2" w:rsidRDefault="008E7E56" w:rsidP="008E7E56">
            <w:pPr>
              <w:widowControl w:val="0"/>
              <w:shd w:val="clear" w:color="auto" w:fill="FFFFFF" w:themeFill="background1"/>
              <w:jc w:val="center"/>
              <w:rPr>
                <w:rFonts w:eastAsia="Times New Roman"/>
                <w:b/>
                <w:bCs/>
                <w:lang w:val="uk-UA"/>
              </w:rPr>
            </w:pPr>
            <w:r w:rsidRPr="00B031A2">
              <w:rPr>
                <w:b/>
                <w:sz w:val="22"/>
                <w:szCs w:val="22"/>
                <w:lang w:val="uk-UA"/>
              </w:rPr>
              <w:lastRenderedPageBreak/>
              <w:t>2</w:t>
            </w:r>
          </w:p>
        </w:tc>
        <w:tc>
          <w:tcPr>
            <w:tcW w:w="2821" w:type="dxa"/>
            <w:shd w:val="clear" w:color="auto" w:fill="auto"/>
            <w:vAlign w:val="center"/>
          </w:tcPr>
          <w:p w14:paraId="690F4AE9" w14:textId="77777777" w:rsidR="008E7E56" w:rsidRPr="00B031A2" w:rsidRDefault="008E7E56" w:rsidP="008E7E56">
            <w:pPr>
              <w:widowControl w:val="0"/>
              <w:shd w:val="clear" w:color="auto" w:fill="FFFFFF" w:themeFill="background1"/>
              <w:rPr>
                <w:rFonts w:eastAsia="Times New Roman"/>
                <w:b/>
                <w:lang w:val="uk-UA"/>
              </w:rPr>
            </w:pPr>
            <w:r w:rsidRPr="00B031A2">
              <w:rPr>
                <w:rFonts w:eastAsia="Times New Roman"/>
                <w:b/>
                <w:sz w:val="22"/>
                <w:szCs w:val="22"/>
                <w:lang w:val="uk-UA"/>
              </w:rPr>
              <w:t>Обґрунтування аномально низької тендерної пропозиції</w:t>
            </w:r>
          </w:p>
        </w:tc>
        <w:tc>
          <w:tcPr>
            <w:tcW w:w="6521" w:type="dxa"/>
            <w:shd w:val="clear" w:color="auto" w:fill="auto"/>
            <w:vAlign w:val="center"/>
          </w:tcPr>
          <w:p w14:paraId="51B47CA9" w14:textId="04CAB3E5" w:rsidR="00D874ED" w:rsidRPr="00B031A2" w:rsidRDefault="00D874ED" w:rsidP="00D874ED">
            <w:pPr>
              <w:widowControl w:val="0"/>
              <w:ind w:firstLine="319"/>
              <w:contextualSpacing/>
              <w:jc w:val="both"/>
              <w:rPr>
                <w:color w:val="000000"/>
                <w:sz w:val="22"/>
                <w:szCs w:val="22"/>
                <w:lang w:val="uk-UA" w:eastAsia="uk-UA"/>
              </w:rPr>
            </w:pPr>
            <w:r w:rsidRPr="00B031A2">
              <w:rPr>
                <w:color w:val="000000"/>
                <w:sz w:val="22"/>
                <w:szCs w:val="22"/>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47DB8E" w14:textId="34B7F034" w:rsidR="00D874ED" w:rsidRPr="00B031A2" w:rsidRDefault="00D874ED" w:rsidP="00D874ED">
            <w:pPr>
              <w:widowControl w:val="0"/>
              <w:ind w:firstLine="319"/>
              <w:contextualSpacing/>
              <w:jc w:val="both"/>
              <w:rPr>
                <w:color w:val="000000"/>
                <w:sz w:val="22"/>
                <w:szCs w:val="22"/>
                <w:lang w:val="uk-UA" w:eastAsia="uk-UA"/>
              </w:rPr>
            </w:pPr>
            <w:r w:rsidRPr="00B031A2">
              <w:rPr>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не надав обґрунтування </w:t>
            </w:r>
            <w:r w:rsidRPr="00B031A2">
              <w:rPr>
                <w:color w:val="000000"/>
                <w:sz w:val="22"/>
                <w:szCs w:val="22"/>
                <w:lang w:val="uk-UA" w:eastAsia="uk-UA"/>
              </w:rPr>
              <w:lastRenderedPageBreak/>
              <w:t>аномально низької ціни тендерної пропозиції протягом строку, визначеного абзацом першим частини чотирнадцятої статті 29 Закону.</w:t>
            </w:r>
          </w:p>
          <w:p w14:paraId="6F6D5B52" w14:textId="56D67672" w:rsidR="007C4EDA" w:rsidRPr="00B031A2" w:rsidRDefault="00D874ED" w:rsidP="002A759E">
            <w:pPr>
              <w:widowControl w:val="0"/>
              <w:ind w:firstLine="319"/>
              <w:contextualSpacing/>
              <w:jc w:val="both"/>
              <w:rPr>
                <w:color w:val="000000"/>
                <w:sz w:val="22"/>
                <w:szCs w:val="22"/>
                <w:lang w:val="uk-UA" w:eastAsia="uk-UA"/>
              </w:rPr>
            </w:pPr>
            <w:r w:rsidRPr="00B031A2">
              <w:rPr>
                <w:color w:val="000000"/>
                <w:sz w:val="22"/>
                <w:szCs w:val="22"/>
                <w:lang w:val="uk-UA" w:eastAsia="uk-UA"/>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може поставити товари, надати послуги чи виконати роботи, зокрема спеціальна цінова пропозиція (знижка) учасника; отримання учасником державної допомоги згідно із законодавством.</w:t>
            </w:r>
          </w:p>
        </w:tc>
      </w:tr>
      <w:tr w:rsidR="008E7E56" w:rsidRPr="00B031A2" w14:paraId="26DA6455" w14:textId="77777777" w:rsidTr="00711681">
        <w:trPr>
          <w:trHeight w:val="10309"/>
        </w:trPr>
        <w:tc>
          <w:tcPr>
            <w:tcW w:w="576" w:type="dxa"/>
            <w:vAlign w:val="center"/>
          </w:tcPr>
          <w:p w14:paraId="50D10AC7" w14:textId="77777777" w:rsidR="008E7E56" w:rsidRPr="00B031A2" w:rsidRDefault="008E7E56" w:rsidP="008E7E56">
            <w:pPr>
              <w:widowControl w:val="0"/>
              <w:shd w:val="clear" w:color="auto" w:fill="FFFFFF" w:themeFill="background1"/>
              <w:jc w:val="center"/>
              <w:rPr>
                <w:b/>
                <w:bCs/>
                <w:lang w:val="uk-UA"/>
              </w:rPr>
            </w:pPr>
            <w:r w:rsidRPr="00B031A2">
              <w:rPr>
                <w:b/>
                <w:sz w:val="22"/>
                <w:szCs w:val="22"/>
                <w:lang w:val="uk-UA"/>
              </w:rPr>
              <w:lastRenderedPageBreak/>
              <w:t>3</w:t>
            </w:r>
          </w:p>
        </w:tc>
        <w:tc>
          <w:tcPr>
            <w:tcW w:w="2821" w:type="dxa"/>
            <w:shd w:val="clear" w:color="auto" w:fill="auto"/>
            <w:vAlign w:val="center"/>
          </w:tcPr>
          <w:p w14:paraId="7E975625" w14:textId="77777777" w:rsidR="008E7E56" w:rsidRPr="00B031A2" w:rsidRDefault="008E7E56" w:rsidP="008E7E56">
            <w:pPr>
              <w:widowControl w:val="0"/>
              <w:shd w:val="clear" w:color="auto" w:fill="FFFFFF" w:themeFill="background1"/>
              <w:rPr>
                <w:b/>
                <w:bCs/>
                <w:lang w:val="uk-UA"/>
              </w:rPr>
            </w:pPr>
            <w:r w:rsidRPr="00B031A2">
              <w:rPr>
                <w:rFonts w:eastAsia="Times New Roman"/>
                <w:b/>
                <w:sz w:val="22"/>
                <w:szCs w:val="22"/>
                <w:lang w:val="uk-UA"/>
              </w:rPr>
              <w:t xml:space="preserve">Виправлення учасником </w:t>
            </w:r>
            <w:proofErr w:type="spellStart"/>
            <w:r w:rsidRPr="00B031A2">
              <w:rPr>
                <w:rFonts w:eastAsia="Times New Roman"/>
                <w:b/>
                <w:sz w:val="22"/>
                <w:szCs w:val="22"/>
                <w:lang w:val="uk-UA"/>
              </w:rPr>
              <w:t>невідповідностей</w:t>
            </w:r>
            <w:proofErr w:type="spellEnd"/>
            <w:r w:rsidRPr="00B031A2">
              <w:rPr>
                <w:rFonts w:eastAsia="Times New Roman"/>
                <w:b/>
                <w:sz w:val="22"/>
                <w:szCs w:val="22"/>
                <w:lang w:val="uk-UA"/>
              </w:rPr>
              <w:t xml:space="preserve"> в інформації та/або документах</w:t>
            </w:r>
          </w:p>
        </w:tc>
        <w:tc>
          <w:tcPr>
            <w:tcW w:w="6521" w:type="dxa"/>
            <w:shd w:val="clear" w:color="auto" w:fill="auto"/>
            <w:vAlign w:val="center"/>
          </w:tcPr>
          <w:p w14:paraId="1279E3D8" w14:textId="77777777" w:rsidR="00240CEF" w:rsidRPr="00B031A2" w:rsidRDefault="00240CEF" w:rsidP="002F2B47">
            <w:pPr>
              <w:keepNext/>
              <w:shd w:val="clear" w:color="auto" w:fill="FFFFFF"/>
              <w:ind w:firstLine="177"/>
              <w:jc w:val="both"/>
              <w:rPr>
                <w:color w:val="000000"/>
                <w:sz w:val="22"/>
                <w:szCs w:val="22"/>
                <w:lang w:val="uk-UA" w:eastAsia="uk-UA"/>
              </w:rPr>
            </w:pPr>
            <w:r w:rsidRPr="00B031A2">
              <w:rPr>
                <w:color w:val="000000"/>
                <w:sz w:val="22"/>
                <w:szCs w:val="22"/>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26A378" w14:textId="77777777" w:rsidR="00240CEF" w:rsidRPr="00B031A2" w:rsidRDefault="00240CEF" w:rsidP="002F2B47">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31A2">
              <w:rPr>
                <w:color w:val="000000"/>
                <w:sz w:val="22"/>
                <w:szCs w:val="22"/>
                <w:lang w:val="uk-UA" w:eastAsia="uk-UA"/>
              </w:rPr>
              <w:t>невідповідностей</w:t>
            </w:r>
            <w:proofErr w:type="spellEnd"/>
            <w:r w:rsidRPr="00B031A2">
              <w:rPr>
                <w:color w:val="000000"/>
                <w:sz w:val="22"/>
                <w:szCs w:val="22"/>
                <w:lang w:val="uk-UA" w:eastAsia="uk-UA"/>
              </w:rPr>
              <w:t xml:space="preserve"> в електронній системі закупівель.</w:t>
            </w:r>
          </w:p>
          <w:p w14:paraId="0A5A0FCF" w14:textId="77777777" w:rsidR="00240CEF" w:rsidRPr="00B031A2" w:rsidRDefault="00240CEF"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1D2A2D" w14:textId="77777777" w:rsidR="00240CEF" w:rsidRPr="00B031A2" w:rsidRDefault="00240CEF" w:rsidP="002F2B47">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31A2">
              <w:rPr>
                <w:color w:val="000000"/>
                <w:sz w:val="22"/>
                <w:szCs w:val="22"/>
                <w:lang w:val="uk-UA" w:eastAsia="uk-UA"/>
              </w:rPr>
              <w:t>невідповідностей</w:t>
            </w:r>
            <w:proofErr w:type="spellEnd"/>
            <w:r w:rsidRPr="00B031A2">
              <w:rPr>
                <w:color w:val="000000"/>
                <w:sz w:val="22"/>
                <w:szCs w:val="22"/>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699DE0" w14:textId="7111BBE2" w:rsidR="00F02DAC" w:rsidRPr="00B031A2" w:rsidRDefault="008E7E56" w:rsidP="007C4EDA">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Замовник розглядає подані тендерні пропозиції з урахуванням виправлення або </w:t>
            </w:r>
            <w:proofErr w:type="spellStart"/>
            <w:r w:rsidRPr="00B031A2">
              <w:rPr>
                <w:color w:val="000000"/>
                <w:sz w:val="22"/>
                <w:szCs w:val="22"/>
                <w:lang w:val="uk-UA" w:eastAsia="uk-UA"/>
              </w:rPr>
              <w:t>невиправлення</w:t>
            </w:r>
            <w:proofErr w:type="spellEnd"/>
            <w:r w:rsidRPr="00B031A2">
              <w:rPr>
                <w:color w:val="000000"/>
                <w:sz w:val="22"/>
                <w:szCs w:val="22"/>
                <w:lang w:val="uk-UA" w:eastAsia="uk-UA"/>
              </w:rPr>
              <w:t xml:space="preserve"> учасниками виявлених </w:t>
            </w:r>
            <w:proofErr w:type="spellStart"/>
            <w:r w:rsidRPr="00B031A2">
              <w:rPr>
                <w:color w:val="000000"/>
                <w:sz w:val="22"/>
                <w:szCs w:val="22"/>
                <w:lang w:val="uk-UA" w:eastAsia="uk-UA"/>
              </w:rPr>
              <w:t>невідповідностей</w:t>
            </w:r>
            <w:proofErr w:type="spellEnd"/>
            <w:r w:rsidRPr="00B031A2">
              <w:rPr>
                <w:color w:val="000000"/>
                <w:sz w:val="22"/>
                <w:szCs w:val="22"/>
                <w:lang w:val="uk-UA" w:eastAsia="uk-UA"/>
              </w:rPr>
              <w:t>.</w:t>
            </w:r>
          </w:p>
        </w:tc>
      </w:tr>
      <w:tr w:rsidR="008E7E56" w:rsidRPr="00B031A2" w14:paraId="3B10E004" w14:textId="77777777" w:rsidTr="00711681">
        <w:trPr>
          <w:trHeight w:val="1687"/>
        </w:trPr>
        <w:tc>
          <w:tcPr>
            <w:tcW w:w="576" w:type="dxa"/>
            <w:vAlign w:val="center"/>
          </w:tcPr>
          <w:p w14:paraId="2347CF12" w14:textId="21D80F76" w:rsidR="008E7E56" w:rsidRPr="00B031A2" w:rsidRDefault="00C70C6B" w:rsidP="008E7E56">
            <w:pPr>
              <w:widowControl w:val="0"/>
              <w:shd w:val="clear" w:color="auto" w:fill="FFFFFF" w:themeFill="background1"/>
              <w:rPr>
                <w:b/>
                <w:bCs/>
                <w:lang w:val="uk-UA"/>
              </w:rPr>
            </w:pPr>
            <w:r w:rsidRPr="00B031A2">
              <w:rPr>
                <w:b/>
                <w:bCs/>
                <w:lang w:val="uk-UA"/>
              </w:rPr>
              <w:t>4</w:t>
            </w:r>
          </w:p>
        </w:tc>
        <w:tc>
          <w:tcPr>
            <w:tcW w:w="2821" w:type="dxa"/>
            <w:shd w:val="clear" w:color="auto" w:fill="auto"/>
            <w:vAlign w:val="center"/>
          </w:tcPr>
          <w:p w14:paraId="14DFB63D" w14:textId="77777777" w:rsidR="008E7E56" w:rsidRPr="00B031A2" w:rsidRDefault="008E7E56" w:rsidP="008E7E56">
            <w:pPr>
              <w:widowControl w:val="0"/>
              <w:shd w:val="clear" w:color="auto" w:fill="FFFFFF" w:themeFill="background1"/>
              <w:rPr>
                <w:lang w:val="uk-UA"/>
              </w:rPr>
            </w:pPr>
            <w:r w:rsidRPr="00B031A2">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14:paraId="655F0DB0" w14:textId="08BA5256" w:rsidR="008E7E56" w:rsidRPr="00B031A2" w:rsidRDefault="00226D67" w:rsidP="00696FF3">
            <w:pPr>
              <w:keepNext/>
              <w:shd w:val="clear" w:color="auto" w:fill="FFFFFF"/>
              <w:ind w:firstLine="177"/>
              <w:jc w:val="both"/>
              <w:rPr>
                <w:color w:val="000000"/>
                <w:sz w:val="22"/>
                <w:szCs w:val="22"/>
                <w:lang w:val="uk-UA" w:eastAsia="uk-UA"/>
              </w:rPr>
            </w:pPr>
            <w:bookmarkStart w:id="23" w:name="26in1rg" w:colFirst="0" w:colLast="0"/>
            <w:bookmarkEnd w:id="23"/>
            <w:r w:rsidRPr="00B031A2">
              <w:rPr>
                <w:color w:val="000000"/>
                <w:sz w:val="22"/>
                <w:szCs w:val="22"/>
                <w:lang w:val="uk-UA" w:eastAsia="uk-UA"/>
              </w:rPr>
              <w:t>Ф</w:t>
            </w:r>
            <w:r w:rsidR="008E7E56" w:rsidRPr="00B031A2">
              <w:rPr>
                <w:color w:val="000000"/>
                <w:sz w:val="22"/>
                <w:szCs w:val="22"/>
                <w:lang w:val="uk-UA" w:eastAsia="uk-UA"/>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A9CF660" w14:textId="486C6D35"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Опис та приклади формальних (несуттєвих) помилок, допущення яких учасниками не призведе до відхилення їх тендерних пропозицій (згідно з наказом Мінекономіки</w:t>
            </w:r>
            <w:r w:rsidRPr="00B031A2">
              <w:rPr>
                <w:color w:val="000000"/>
                <w:sz w:val="22"/>
                <w:szCs w:val="22"/>
                <w:lang w:val="uk-UA" w:eastAsia="uk-UA"/>
              </w:rPr>
              <w:br/>
            </w:r>
            <w:r w:rsidRPr="00B031A2">
              <w:rPr>
                <w:color w:val="000000"/>
                <w:sz w:val="22"/>
                <w:szCs w:val="22"/>
                <w:lang w:val="uk-UA" w:eastAsia="uk-UA"/>
              </w:rPr>
              <w:lastRenderedPageBreak/>
              <w:t>від 15 квітня 2020 року № 710 «Про затвердження Переліку формальних помилок»):</w:t>
            </w:r>
          </w:p>
          <w:p w14:paraId="42A487C2" w14:textId="477D49EA"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1) інформація/документ, подана учасником у складі тендерної пропозиції, містить помилку (помилки) у частині:</w:t>
            </w:r>
          </w:p>
          <w:p w14:paraId="3CF8F0DF"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уживання великої літери;</w:t>
            </w:r>
          </w:p>
          <w:p w14:paraId="353D7B38"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уживання розділових знаків та відмінювання слів у реченні;</w:t>
            </w:r>
          </w:p>
          <w:p w14:paraId="12ACF5E1"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використання слова або </w:t>
            </w:r>
            <w:proofErr w:type="spellStart"/>
            <w:r w:rsidRPr="00B031A2">
              <w:rPr>
                <w:color w:val="000000"/>
                <w:sz w:val="22"/>
                <w:szCs w:val="22"/>
                <w:lang w:val="uk-UA" w:eastAsia="uk-UA"/>
              </w:rPr>
              <w:t>мовного</w:t>
            </w:r>
            <w:proofErr w:type="spellEnd"/>
            <w:r w:rsidRPr="00B031A2">
              <w:rPr>
                <w:color w:val="000000"/>
                <w:sz w:val="22"/>
                <w:szCs w:val="22"/>
                <w:lang w:val="uk-UA" w:eastAsia="uk-UA"/>
              </w:rPr>
              <w:t xml:space="preserve"> звороту, запозичених з іншої мови;</w:t>
            </w:r>
          </w:p>
          <w:p w14:paraId="106166BF"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AF7519"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застосування правил переносу частини слова з рядка в рядок;</w:t>
            </w:r>
          </w:p>
          <w:p w14:paraId="7D2BED09"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написання слів разом та/або окремо, та/або через дефіс;</w:t>
            </w:r>
          </w:p>
          <w:p w14:paraId="193171E0"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EA5EBE" w14:textId="2CF9C782"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241539F" w14:textId="72F043CB"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F31E83B" w14:textId="088D3AAF"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4) окрема сторінка (сторінки) копії документа (документів) не завірена підписом та/або печаткою учасника (у разі її використання).</w:t>
            </w:r>
          </w:p>
          <w:p w14:paraId="48A707CF" w14:textId="004C04F1"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AE36B03" w14:textId="112552B6"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118D31A0" w14:textId="1AFD5E4E"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7) подання документа (документів) учасником у складі тендерної пропозиції, що складений у довільній формі та не містить вихідного номера.</w:t>
            </w:r>
          </w:p>
          <w:p w14:paraId="70B5914D" w14:textId="753C6924"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lastRenderedPageBreak/>
              <w:t>8) подання документа учасником у складі тендерної пропозиції, що є сканованою копією оригіналу документа/електронного документа.</w:t>
            </w:r>
          </w:p>
          <w:p w14:paraId="00943070" w14:textId="29923413"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012D6BC" w14:textId="2480684F"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C4BDEA" w14:textId="28E78DEC"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FB6BA95" w14:textId="6408B37E"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B031A2">
              <w:rPr>
                <w:color w:val="000000"/>
                <w:sz w:val="22"/>
                <w:szCs w:val="22"/>
                <w:lang w:val="uk-UA" w:eastAsia="uk-UA"/>
              </w:rPr>
              <w:t>Portable</w:t>
            </w:r>
            <w:proofErr w:type="spellEnd"/>
            <w:r w:rsidRPr="00B031A2">
              <w:rPr>
                <w:color w:val="000000"/>
                <w:sz w:val="22"/>
                <w:szCs w:val="22"/>
                <w:lang w:val="uk-UA" w:eastAsia="uk-UA"/>
              </w:rPr>
              <w:t xml:space="preserve"> </w:t>
            </w:r>
            <w:proofErr w:type="spellStart"/>
            <w:r w:rsidRPr="00B031A2">
              <w:rPr>
                <w:color w:val="000000"/>
                <w:sz w:val="22"/>
                <w:szCs w:val="22"/>
                <w:lang w:val="uk-UA" w:eastAsia="uk-UA"/>
              </w:rPr>
              <w:t>Document</w:t>
            </w:r>
            <w:proofErr w:type="spellEnd"/>
            <w:r w:rsidRPr="00B031A2">
              <w:rPr>
                <w:color w:val="000000"/>
                <w:sz w:val="22"/>
                <w:szCs w:val="22"/>
                <w:lang w:val="uk-UA" w:eastAsia="uk-UA"/>
              </w:rPr>
              <w:t xml:space="preserve"> </w:t>
            </w:r>
            <w:proofErr w:type="spellStart"/>
            <w:r w:rsidRPr="00B031A2">
              <w:rPr>
                <w:color w:val="000000"/>
                <w:sz w:val="22"/>
                <w:szCs w:val="22"/>
                <w:lang w:val="uk-UA" w:eastAsia="uk-UA"/>
              </w:rPr>
              <w:t>Format</w:t>
            </w:r>
            <w:proofErr w:type="spellEnd"/>
            <w:r w:rsidRPr="00B031A2">
              <w:rPr>
                <w:color w:val="000000"/>
                <w:sz w:val="22"/>
                <w:szCs w:val="22"/>
                <w:lang w:val="uk-UA" w:eastAsia="uk-UA"/>
              </w:rPr>
              <w:t>).</w:t>
            </w:r>
          </w:p>
          <w:p w14:paraId="2020DAA5"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Приклади формальних помилок:</w:t>
            </w:r>
          </w:p>
          <w:p w14:paraId="2770B0CD" w14:textId="29E067C9"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93B7F8B" w14:textId="3051341B"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  «м. </w:t>
            </w:r>
            <w:proofErr w:type="spellStart"/>
            <w:r w:rsidRPr="00B031A2">
              <w:rPr>
                <w:color w:val="000000"/>
                <w:sz w:val="22"/>
                <w:szCs w:val="22"/>
                <w:lang w:val="uk-UA" w:eastAsia="uk-UA"/>
              </w:rPr>
              <w:t>київ</w:t>
            </w:r>
            <w:proofErr w:type="spellEnd"/>
            <w:r w:rsidRPr="00B031A2">
              <w:rPr>
                <w:color w:val="000000"/>
                <w:sz w:val="22"/>
                <w:szCs w:val="22"/>
                <w:lang w:val="uk-UA" w:eastAsia="uk-UA"/>
              </w:rPr>
              <w:t>» замість «м. Київ»;</w:t>
            </w:r>
          </w:p>
          <w:p w14:paraId="6A98AD84" w14:textId="4179369A"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xml:space="preserve">- «поряд - </w:t>
            </w:r>
            <w:proofErr w:type="spellStart"/>
            <w:r w:rsidRPr="00B031A2">
              <w:rPr>
                <w:color w:val="000000"/>
                <w:sz w:val="22"/>
                <w:szCs w:val="22"/>
                <w:lang w:val="uk-UA" w:eastAsia="uk-UA"/>
              </w:rPr>
              <w:t>ок</w:t>
            </w:r>
            <w:proofErr w:type="spellEnd"/>
            <w:r w:rsidRPr="00B031A2">
              <w:rPr>
                <w:color w:val="000000"/>
                <w:sz w:val="22"/>
                <w:szCs w:val="22"/>
                <w:lang w:val="uk-UA" w:eastAsia="uk-UA"/>
              </w:rPr>
              <w:t>» замість «</w:t>
            </w:r>
            <w:proofErr w:type="spellStart"/>
            <w:r w:rsidRPr="00B031A2">
              <w:rPr>
                <w:color w:val="000000"/>
                <w:sz w:val="22"/>
                <w:szCs w:val="22"/>
                <w:lang w:val="uk-UA" w:eastAsia="uk-UA"/>
              </w:rPr>
              <w:t>поря</w:t>
            </w:r>
            <w:proofErr w:type="spellEnd"/>
            <w:r w:rsidRPr="00B031A2">
              <w:rPr>
                <w:color w:val="000000"/>
                <w:sz w:val="22"/>
                <w:szCs w:val="22"/>
                <w:lang w:val="uk-UA" w:eastAsia="uk-UA"/>
              </w:rPr>
              <w:t xml:space="preserve"> – док»;</w:t>
            </w:r>
          </w:p>
          <w:p w14:paraId="7E459FBA" w14:textId="6108905E"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w:t>
            </w:r>
            <w:proofErr w:type="spellStart"/>
            <w:r w:rsidRPr="00B031A2">
              <w:rPr>
                <w:color w:val="000000"/>
                <w:sz w:val="22"/>
                <w:szCs w:val="22"/>
                <w:lang w:val="uk-UA" w:eastAsia="uk-UA"/>
              </w:rPr>
              <w:t>ненадається</w:t>
            </w:r>
            <w:proofErr w:type="spellEnd"/>
            <w:r w:rsidRPr="00B031A2">
              <w:rPr>
                <w:color w:val="000000"/>
                <w:sz w:val="22"/>
                <w:szCs w:val="22"/>
                <w:lang w:val="uk-UA" w:eastAsia="uk-UA"/>
              </w:rPr>
              <w:t>» замість «не надається»;</w:t>
            </w:r>
          </w:p>
          <w:p w14:paraId="500DAFA9" w14:textId="6CEBDBDC"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 Учасник розмістив (завантажив) документ у форматі «JPG» замість  документа у форматі «</w:t>
            </w:r>
            <w:proofErr w:type="spellStart"/>
            <w:r w:rsidRPr="00B031A2">
              <w:rPr>
                <w:color w:val="000000"/>
                <w:sz w:val="22"/>
                <w:szCs w:val="22"/>
                <w:lang w:val="uk-UA" w:eastAsia="uk-UA"/>
              </w:rPr>
              <w:t>pdf</w:t>
            </w:r>
            <w:proofErr w:type="spellEnd"/>
            <w:r w:rsidRPr="00B031A2">
              <w:rPr>
                <w:color w:val="000000"/>
                <w:sz w:val="22"/>
                <w:szCs w:val="22"/>
                <w:lang w:val="uk-UA" w:eastAsia="uk-UA"/>
              </w:rPr>
              <w:t>» (</w:t>
            </w:r>
            <w:proofErr w:type="spellStart"/>
            <w:r w:rsidRPr="00B031A2">
              <w:rPr>
                <w:color w:val="000000"/>
                <w:sz w:val="22"/>
                <w:szCs w:val="22"/>
                <w:lang w:val="uk-UA" w:eastAsia="uk-UA"/>
              </w:rPr>
              <w:t>PortableDocumentFormat</w:t>
            </w:r>
            <w:proofErr w:type="spellEnd"/>
            <w:r w:rsidRPr="00B031A2">
              <w:rPr>
                <w:color w:val="000000"/>
                <w:sz w:val="22"/>
                <w:szCs w:val="22"/>
                <w:lang w:val="uk-UA" w:eastAsia="uk-UA"/>
              </w:rPr>
              <w:t>)».</w:t>
            </w:r>
          </w:p>
          <w:p w14:paraId="3818C16F" w14:textId="77777777" w:rsidR="008E7E56" w:rsidRPr="00B031A2" w:rsidRDefault="008E7E56" w:rsidP="00696FF3">
            <w:pPr>
              <w:keepNext/>
              <w:shd w:val="clear" w:color="auto" w:fill="FFFFFF"/>
              <w:ind w:firstLine="177"/>
              <w:jc w:val="both"/>
              <w:rPr>
                <w:color w:val="000000"/>
                <w:sz w:val="22"/>
                <w:szCs w:val="22"/>
                <w:lang w:val="uk-UA" w:eastAsia="uk-UA"/>
              </w:rPr>
            </w:pPr>
            <w:r w:rsidRPr="00B031A2">
              <w:rPr>
                <w:color w:val="000000"/>
                <w:sz w:val="22"/>
                <w:szCs w:val="22"/>
                <w:lang w:val="uk-UA" w:eastAsia="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45A663C" w14:textId="7C8AD27F" w:rsidR="00194CCC" w:rsidRPr="00B031A2" w:rsidRDefault="008E7E56" w:rsidP="002A759E">
            <w:pPr>
              <w:keepNext/>
              <w:shd w:val="clear" w:color="auto" w:fill="FFFFFF"/>
              <w:ind w:firstLine="177"/>
              <w:jc w:val="both"/>
              <w:rPr>
                <w:color w:val="000000"/>
                <w:sz w:val="22"/>
                <w:szCs w:val="22"/>
                <w:lang w:val="uk-UA" w:eastAsia="uk-UA"/>
              </w:rPr>
            </w:pPr>
            <w:r w:rsidRPr="00B031A2">
              <w:rPr>
                <w:color w:val="000000"/>
                <w:sz w:val="22"/>
                <w:szCs w:val="22"/>
                <w:lang w:val="uk-UA" w:eastAsia="uk-UA"/>
              </w:rPr>
              <w:t>Рішення про віднесення допущеної Учасником помилки до формальної (несуттєвої) приймається уповноваженою особою.</w:t>
            </w:r>
          </w:p>
        </w:tc>
      </w:tr>
      <w:tr w:rsidR="008E7E56" w:rsidRPr="00B031A2" w14:paraId="4852DD65" w14:textId="77777777" w:rsidTr="00B6458D">
        <w:trPr>
          <w:trHeight w:val="841"/>
        </w:trPr>
        <w:tc>
          <w:tcPr>
            <w:tcW w:w="576" w:type="dxa"/>
            <w:vAlign w:val="center"/>
          </w:tcPr>
          <w:p w14:paraId="116ED997" w14:textId="77777777" w:rsidR="008E7E56" w:rsidRPr="00B031A2" w:rsidRDefault="008E7E56" w:rsidP="008E7E56">
            <w:pPr>
              <w:widowControl w:val="0"/>
              <w:shd w:val="clear" w:color="auto" w:fill="FFFFFF" w:themeFill="background1"/>
              <w:rPr>
                <w:b/>
                <w:lang w:val="uk-UA"/>
              </w:rPr>
            </w:pPr>
            <w:r w:rsidRPr="00B031A2">
              <w:rPr>
                <w:b/>
                <w:sz w:val="22"/>
                <w:szCs w:val="22"/>
                <w:lang w:val="uk-UA"/>
              </w:rPr>
              <w:lastRenderedPageBreak/>
              <w:t>5</w:t>
            </w:r>
          </w:p>
        </w:tc>
        <w:tc>
          <w:tcPr>
            <w:tcW w:w="2821" w:type="dxa"/>
            <w:shd w:val="clear" w:color="auto" w:fill="auto"/>
            <w:vAlign w:val="center"/>
          </w:tcPr>
          <w:p w14:paraId="649E2B0D" w14:textId="77777777" w:rsidR="008E7E56" w:rsidRPr="00B031A2" w:rsidRDefault="008E7E56" w:rsidP="008E7E56">
            <w:pPr>
              <w:widowControl w:val="0"/>
              <w:shd w:val="clear" w:color="auto" w:fill="FFFFFF" w:themeFill="background1"/>
              <w:rPr>
                <w:b/>
                <w:lang w:val="uk-UA"/>
              </w:rPr>
            </w:pPr>
            <w:r w:rsidRPr="00B031A2">
              <w:rPr>
                <w:b/>
                <w:bCs/>
                <w:sz w:val="22"/>
                <w:szCs w:val="22"/>
                <w:lang w:val="uk-UA"/>
              </w:rPr>
              <w:t>Інша інформація</w:t>
            </w:r>
          </w:p>
        </w:tc>
        <w:tc>
          <w:tcPr>
            <w:tcW w:w="6521" w:type="dxa"/>
            <w:shd w:val="clear" w:color="auto" w:fill="auto"/>
            <w:vAlign w:val="center"/>
          </w:tcPr>
          <w:p w14:paraId="22E69094" w14:textId="77777777" w:rsidR="008E7E56" w:rsidRPr="00B031A2" w:rsidRDefault="008E7E56" w:rsidP="008E7E56">
            <w:pPr>
              <w:shd w:val="clear" w:color="auto" w:fill="FFFFFF"/>
              <w:ind w:firstLine="323"/>
              <w:jc w:val="both"/>
              <w:rPr>
                <w:color w:val="000000"/>
                <w:lang w:val="uk-UA" w:eastAsia="uk-UA"/>
              </w:rPr>
            </w:pPr>
            <w:r w:rsidRPr="00B031A2">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245451A" w14:textId="77777777" w:rsidR="008E7E56" w:rsidRPr="00B031A2" w:rsidRDefault="008E7E56" w:rsidP="008E7E56">
            <w:pPr>
              <w:pStyle w:val="rvps2"/>
              <w:spacing w:before="0" w:after="0"/>
              <w:ind w:firstLine="323"/>
              <w:jc w:val="both"/>
              <w:textAlignment w:val="baseline"/>
              <w:rPr>
                <w:color w:val="000000"/>
                <w:lang w:val="uk-UA" w:eastAsia="uk-UA"/>
              </w:rPr>
            </w:pPr>
            <w:r w:rsidRPr="00B031A2">
              <w:rPr>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EBCD62E" w14:textId="77777777" w:rsidR="008E7E56" w:rsidRPr="00B031A2" w:rsidRDefault="008E7E56" w:rsidP="00696FF3">
            <w:pPr>
              <w:pStyle w:val="1ff0"/>
              <w:spacing w:line="240" w:lineRule="auto"/>
              <w:ind w:left="-2" w:firstLineChars="146" w:firstLine="321"/>
              <w:jc w:val="both"/>
              <w:textDirection w:val="lrTb"/>
              <w:rPr>
                <w:rFonts w:ascii="Times New Roman" w:eastAsia="Times New Roman" w:hAnsi="Times New Roman" w:cs="Times New Roman"/>
                <w:position w:val="0"/>
                <w:lang w:val="uk-UA" w:eastAsia="ru-RU"/>
              </w:rPr>
            </w:pPr>
            <w:r w:rsidRPr="00B031A2">
              <w:rPr>
                <w:rFonts w:ascii="Times New Roman" w:eastAsia="Times New Roman" w:hAnsi="Times New Roman" w:cs="Times New Roman"/>
                <w:position w:val="0"/>
                <w:lang w:val="uk-UA" w:eastAsia="ru-RU"/>
              </w:rPr>
              <w:t xml:space="preserve">Замовник </w:t>
            </w:r>
            <w:r w:rsidRPr="00B031A2">
              <w:rPr>
                <w:rFonts w:ascii="Times New Roman" w:eastAsia="Times New Roman" w:hAnsi="Times New Roman" w:cs="Times New Roman"/>
                <w:b/>
                <w:bCs/>
                <w:position w:val="0"/>
                <w:lang w:val="uk-UA" w:eastAsia="ru-RU"/>
              </w:rPr>
              <w:t>не приймає до розгляду тендерну пропозицію, ціна якої є вищою, ніж очікувана вартість предмета закупівлі</w:t>
            </w:r>
            <w:r w:rsidRPr="00B031A2">
              <w:rPr>
                <w:rFonts w:ascii="Times New Roman" w:eastAsia="Times New Roman" w:hAnsi="Times New Roman" w:cs="Times New Roman"/>
                <w:position w:val="0"/>
                <w:lang w:val="uk-UA" w:eastAsia="ru-RU"/>
              </w:rPr>
              <w:t xml:space="preserve">, визначена замовником в оголошенні про проведення відкритих </w:t>
            </w:r>
            <w:r w:rsidRPr="00B031A2">
              <w:rPr>
                <w:rFonts w:ascii="Times New Roman" w:eastAsia="Times New Roman" w:hAnsi="Times New Roman" w:cs="Times New Roman"/>
                <w:position w:val="0"/>
                <w:lang w:val="uk-UA" w:eastAsia="ru-RU"/>
              </w:rPr>
              <w:lastRenderedPageBreak/>
              <w:t>торгів.</w:t>
            </w:r>
          </w:p>
          <w:p w14:paraId="4767BC5D" w14:textId="77777777" w:rsidR="00F1702E" w:rsidRPr="00B031A2" w:rsidRDefault="00F1702E" w:rsidP="00696FF3">
            <w:pPr>
              <w:pStyle w:val="1ff0"/>
              <w:spacing w:line="240" w:lineRule="auto"/>
              <w:ind w:left="-2" w:firstLineChars="146" w:firstLine="321"/>
              <w:jc w:val="both"/>
              <w:textDirection w:val="lrTb"/>
              <w:rPr>
                <w:rFonts w:ascii="Times New Roman" w:eastAsia="Times New Roman" w:hAnsi="Times New Roman" w:cs="Times New Roman"/>
                <w:color w:val="000000"/>
                <w:position w:val="0"/>
                <w:lang w:val="uk-UA"/>
              </w:rPr>
            </w:pPr>
            <w:r w:rsidRPr="00B031A2">
              <w:rPr>
                <w:rFonts w:ascii="Times New Roman" w:eastAsia="Times New Roman" w:hAnsi="Times New Roman" w:cs="Times New Roman"/>
                <w:color w:val="000000"/>
                <w:position w:val="0"/>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1B2109A" w14:textId="0C4B2429" w:rsidR="00F1702E" w:rsidRPr="00B031A2" w:rsidRDefault="00F1702E" w:rsidP="00696FF3">
            <w:pPr>
              <w:widowControl w:val="0"/>
              <w:ind w:firstLineChars="146" w:firstLine="321"/>
              <w:jc w:val="both"/>
              <w:rPr>
                <w:rFonts w:eastAsia="Times New Roman"/>
                <w:color w:val="000000"/>
                <w:sz w:val="22"/>
                <w:szCs w:val="22"/>
                <w:lang w:val="uk-UA" w:eastAsia="uk-UA"/>
              </w:rPr>
            </w:pPr>
            <w:r w:rsidRPr="00B031A2">
              <w:rPr>
                <w:rFonts w:eastAsia="Times New Roman"/>
                <w:color w:val="000000"/>
                <w:sz w:val="22"/>
                <w:szCs w:val="22"/>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7BC6AEE" w14:textId="77777777" w:rsidR="00C70C6B" w:rsidRPr="00B031A2" w:rsidRDefault="001C3DEF" w:rsidP="00C70C6B">
            <w:pPr>
              <w:widowControl w:val="0"/>
              <w:pBdr>
                <w:top w:val="nil"/>
                <w:left w:val="nil"/>
                <w:bottom w:val="nil"/>
                <w:right w:val="nil"/>
                <w:between w:val="nil"/>
              </w:pBdr>
              <w:ind w:firstLineChars="146" w:firstLine="321"/>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031A2">
              <w:rPr>
                <w:rFonts w:eastAsia="Times New Roman"/>
                <w:color w:val="000000"/>
                <w:sz w:val="22"/>
                <w:szCs w:val="22"/>
                <w:lang w:val="uk-UA" w:eastAsia="uk-UA"/>
              </w:rPr>
              <w:t>оперативно</w:t>
            </w:r>
            <w:proofErr w:type="spellEnd"/>
            <w:r w:rsidRPr="00B031A2">
              <w:rPr>
                <w:rFonts w:eastAsia="Times New Roman"/>
                <w:color w:val="000000"/>
                <w:sz w:val="22"/>
                <w:szCs w:val="22"/>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09C43F6" w14:textId="4F7CF47E" w:rsidR="001C3DEF" w:rsidRPr="00B031A2" w:rsidRDefault="001C3DEF" w:rsidP="00C70C6B">
            <w:pPr>
              <w:widowControl w:val="0"/>
              <w:pBdr>
                <w:top w:val="nil"/>
                <w:left w:val="nil"/>
                <w:bottom w:val="nil"/>
                <w:right w:val="nil"/>
                <w:between w:val="nil"/>
              </w:pBdr>
              <w:ind w:firstLineChars="146" w:firstLine="321"/>
              <w:jc w:val="both"/>
              <w:rPr>
                <w:rFonts w:eastAsia="Times New Roman"/>
                <w:color w:val="000000"/>
                <w:sz w:val="22"/>
                <w:szCs w:val="22"/>
                <w:lang w:val="uk-UA" w:eastAsia="uk-UA"/>
              </w:rPr>
            </w:pPr>
            <w:r w:rsidRPr="00B031A2">
              <w:rPr>
                <w:rFonts w:eastAsia="Times New Roman"/>
                <w:color w:val="000000"/>
                <w:sz w:val="22"/>
                <w:szCs w:val="22"/>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E817A6" w14:textId="77777777" w:rsidR="001C3DEF" w:rsidRPr="00B031A2" w:rsidRDefault="001C3DEF" w:rsidP="001C3DEF">
            <w:pPr>
              <w:widowControl w:val="0"/>
              <w:pBdr>
                <w:top w:val="nil"/>
                <w:left w:val="nil"/>
                <w:bottom w:val="nil"/>
                <w:right w:val="nil"/>
                <w:between w:val="nil"/>
              </w:pBdr>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   </w:t>
            </w:r>
            <w:r w:rsidRPr="00B031A2">
              <w:rPr>
                <w:rFonts w:eastAsia="Times New Roman"/>
                <w:color w:val="000000"/>
                <w:sz w:val="22"/>
                <w:szCs w:val="22"/>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E008A2" w14:textId="77777777" w:rsidR="001C3DEF" w:rsidRPr="00B031A2" w:rsidRDefault="001C3DEF" w:rsidP="001C3DEF">
            <w:pPr>
              <w:widowControl w:val="0"/>
              <w:pBdr>
                <w:top w:val="nil"/>
                <w:left w:val="nil"/>
                <w:bottom w:val="nil"/>
                <w:right w:val="nil"/>
                <w:between w:val="nil"/>
              </w:pBdr>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   </w:t>
            </w:r>
            <w:r w:rsidRPr="00B031A2">
              <w:rPr>
                <w:rFonts w:eastAsia="Times New Roman"/>
                <w:color w:val="000000"/>
                <w:sz w:val="22"/>
                <w:szCs w:val="22"/>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126074" w14:textId="161705FD" w:rsidR="001C3DEF" w:rsidRPr="00B031A2" w:rsidRDefault="001C3DEF" w:rsidP="001C3DEF">
            <w:pPr>
              <w:widowControl w:val="0"/>
              <w:pBdr>
                <w:top w:val="nil"/>
                <w:left w:val="nil"/>
                <w:bottom w:val="nil"/>
                <w:right w:val="nil"/>
                <w:between w:val="nil"/>
              </w:pBdr>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   </w:t>
            </w:r>
            <w:r w:rsidRPr="00B031A2">
              <w:rPr>
                <w:rFonts w:eastAsia="Times New Roman"/>
                <w:color w:val="000000"/>
                <w:sz w:val="22"/>
                <w:szCs w:val="22"/>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796A6A9" w14:textId="77777777" w:rsidR="00F1702E" w:rsidRPr="00B031A2" w:rsidRDefault="001C3DEF" w:rsidP="001C3DEF">
            <w:pPr>
              <w:pStyle w:val="1ff0"/>
              <w:spacing w:line="240" w:lineRule="auto"/>
              <w:ind w:left="-2" w:firstLineChars="147" w:firstLine="323"/>
              <w:jc w:val="both"/>
              <w:textDirection w:val="lrTb"/>
              <w:rPr>
                <w:rFonts w:ascii="Times New Roman" w:eastAsia="Times New Roman" w:hAnsi="Times New Roman" w:cs="Times New Roman"/>
                <w:color w:val="000000"/>
                <w:position w:val="0"/>
                <w:lang w:val="uk-UA"/>
              </w:rPr>
            </w:pPr>
            <w:r w:rsidRPr="00B031A2">
              <w:rPr>
                <w:rFonts w:ascii="Times New Roman" w:eastAsia="Times New Roman" w:hAnsi="Times New Roman" w:cs="Times New Roman"/>
                <w:color w:val="000000"/>
                <w:position w:val="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031A2">
              <w:rPr>
                <w:rFonts w:ascii="Times New Roman" w:eastAsia="Times New Roman" w:hAnsi="Times New Roman" w:cs="Times New Roman"/>
                <w:color w:val="000000"/>
                <w:position w:val="0"/>
                <w:lang w:val="uk-UA"/>
              </w:rPr>
              <w:t>бенефіціарним</w:t>
            </w:r>
            <w:proofErr w:type="spellEnd"/>
            <w:r w:rsidRPr="00B031A2">
              <w:rPr>
                <w:rFonts w:ascii="Times New Roman" w:eastAsia="Times New Roman" w:hAnsi="Times New Roman" w:cs="Times New Roman"/>
                <w:color w:val="000000"/>
                <w:position w:val="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w:t>
            </w:r>
            <w:r w:rsidRPr="00B031A2">
              <w:rPr>
                <w:rFonts w:ascii="Times New Roman" w:eastAsia="Times New Roman" w:hAnsi="Times New Roman" w:cs="Times New Roman"/>
                <w:color w:val="000000"/>
                <w:position w:val="0"/>
                <w:lang w:val="uk-UA"/>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818BE8C" w14:textId="6AD813C8" w:rsidR="001C3DEF" w:rsidRPr="00B031A2" w:rsidRDefault="001C3DEF" w:rsidP="007A14C0">
            <w:pPr>
              <w:pStyle w:val="af3"/>
              <w:tabs>
                <w:tab w:val="left" w:pos="886"/>
              </w:tabs>
              <w:spacing w:line="240" w:lineRule="auto"/>
              <w:ind w:left="0" w:firstLine="319"/>
              <w:jc w:val="both"/>
              <w:rPr>
                <w:rFonts w:ascii="Times New Roman" w:eastAsia="Times New Roman" w:hAnsi="Times New Roman" w:cs="Times New Roman"/>
                <w:lang w:val="uk-UA"/>
              </w:rPr>
            </w:pPr>
            <w:r w:rsidRPr="00B031A2">
              <w:rPr>
                <w:rFonts w:ascii="Times New Roman" w:eastAsia="Times New Roman" w:hAnsi="Times New Roman" w:cs="Times New Roman"/>
                <w:lang w:val="uk-UA" w:eastAsia="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8E7E56" w:rsidRPr="00B031A2" w14:paraId="4FE70FD1" w14:textId="77777777" w:rsidTr="00711681">
        <w:trPr>
          <w:trHeight w:val="564"/>
        </w:trPr>
        <w:tc>
          <w:tcPr>
            <w:tcW w:w="576" w:type="dxa"/>
            <w:vAlign w:val="center"/>
          </w:tcPr>
          <w:p w14:paraId="2C87F1B9" w14:textId="77777777" w:rsidR="008E7E56" w:rsidRPr="00B031A2" w:rsidRDefault="008E7E56" w:rsidP="00BC3339">
            <w:pPr>
              <w:shd w:val="clear" w:color="auto" w:fill="FFFFFF"/>
              <w:ind w:firstLine="567"/>
              <w:jc w:val="both"/>
              <w:rPr>
                <w:rFonts w:eastAsia="Times New Roman"/>
                <w:color w:val="000000"/>
                <w:sz w:val="22"/>
                <w:szCs w:val="22"/>
                <w:lang w:val="uk-UA" w:eastAsia="uk-UA"/>
              </w:rPr>
            </w:pPr>
            <w:r w:rsidRPr="00B031A2">
              <w:rPr>
                <w:rFonts w:eastAsia="Times New Roman"/>
                <w:color w:val="000000"/>
                <w:sz w:val="22"/>
                <w:szCs w:val="22"/>
                <w:lang w:val="uk-UA" w:eastAsia="uk-UA"/>
              </w:rPr>
              <w:lastRenderedPageBreak/>
              <w:t>6</w:t>
            </w:r>
          </w:p>
          <w:p w14:paraId="2E04520B" w14:textId="76511A0C" w:rsidR="00BC3339" w:rsidRPr="00B031A2" w:rsidRDefault="00BC3339" w:rsidP="00BC3339">
            <w:pPr>
              <w:jc w:val="center"/>
              <w:rPr>
                <w:rFonts w:eastAsia="Times New Roman"/>
                <w:b/>
                <w:bCs/>
                <w:sz w:val="22"/>
                <w:szCs w:val="22"/>
                <w:lang w:val="uk-UA" w:eastAsia="uk-UA"/>
              </w:rPr>
            </w:pPr>
            <w:r w:rsidRPr="00B031A2">
              <w:rPr>
                <w:rFonts w:eastAsia="Times New Roman"/>
                <w:b/>
                <w:bCs/>
                <w:sz w:val="22"/>
                <w:szCs w:val="22"/>
                <w:lang w:val="uk-UA" w:eastAsia="uk-UA"/>
              </w:rPr>
              <w:t>6</w:t>
            </w:r>
          </w:p>
        </w:tc>
        <w:tc>
          <w:tcPr>
            <w:tcW w:w="2821" w:type="dxa"/>
            <w:shd w:val="clear" w:color="auto" w:fill="auto"/>
            <w:vAlign w:val="center"/>
          </w:tcPr>
          <w:p w14:paraId="76CC4E7A" w14:textId="77777777" w:rsidR="008E7E56" w:rsidRPr="00B031A2" w:rsidRDefault="008E7E56" w:rsidP="00B6458D">
            <w:pPr>
              <w:shd w:val="clear" w:color="auto" w:fill="FFFFFF"/>
              <w:ind w:firstLine="20"/>
              <w:jc w:val="both"/>
              <w:rPr>
                <w:rFonts w:eastAsia="Times New Roman"/>
                <w:b/>
                <w:bCs/>
                <w:color w:val="000000"/>
                <w:sz w:val="22"/>
                <w:szCs w:val="22"/>
                <w:lang w:val="uk-UA" w:eastAsia="uk-UA"/>
              </w:rPr>
            </w:pPr>
            <w:r w:rsidRPr="00B031A2">
              <w:rPr>
                <w:rFonts w:eastAsia="Times New Roman"/>
                <w:b/>
                <w:bCs/>
                <w:color w:val="000000"/>
                <w:sz w:val="22"/>
                <w:szCs w:val="22"/>
                <w:lang w:val="uk-UA" w:eastAsia="uk-UA"/>
              </w:rPr>
              <w:t>Відхилення тендерних пропозицій</w:t>
            </w:r>
          </w:p>
        </w:tc>
        <w:tc>
          <w:tcPr>
            <w:tcW w:w="6521" w:type="dxa"/>
            <w:shd w:val="clear" w:color="auto" w:fill="auto"/>
            <w:vAlign w:val="center"/>
          </w:tcPr>
          <w:p w14:paraId="06D7F13D"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Замовник відхиляє тендерну пропозицію із зазначенням аргументації в електронній системі закупівель у разі, коли:</w:t>
            </w:r>
          </w:p>
          <w:p w14:paraId="254E611E"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1) учасник процедури закупівлі:</w:t>
            </w:r>
          </w:p>
          <w:p w14:paraId="4AF078F7" w14:textId="5E75D298"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підпадає під підстави, встановлені пунктом 47 </w:t>
            </w:r>
            <w:r w:rsidR="00696FF3"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065D76FF" w14:textId="7A623416"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696FF3"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4AAAD141"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не надав забезпечення тендерної пропозиції, якщо таке забезпечення вимагалося замовником;</w:t>
            </w:r>
          </w:p>
          <w:p w14:paraId="162A826F"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31A2">
              <w:rPr>
                <w:rFonts w:eastAsia="Times New Roman"/>
                <w:color w:val="000000"/>
                <w:sz w:val="22"/>
                <w:szCs w:val="22"/>
                <w:lang w:val="uk-UA" w:eastAsia="uk-UA"/>
              </w:rPr>
              <w:t>невідповідностей</w:t>
            </w:r>
            <w:proofErr w:type="spellEnd"/>
            <w:r w:rsidRPr="00B031A2">
              <w:rPr>
                <w:rFonts w:eastAsia="Times New Roman"/>
                <w:color w:val="000000"/>
                <w:sz w:val="22"/>
                <w:szCs w:val="22"/>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031A2">
              <w:rPr>
                <w:rFonts w:eastAsia="Times New Roman"/>
                <w:color w:val="000000"/>
                <w:sz w:val="22"/>
                <w:szCs w:val="22"/>
                <w:lang w:val="uk-UA" w:eastAsia="uk-UA"/>
              </w:rPr>
              <w:t>невідповідностей</w:t>
            </w:r>
            <w:proofErr w:type="spellEnd"/>
            <w:r w:rsidRPr="00B031A2">
              <w:rPr>
                <w:rFonts w:eastAsia="Times New Roman"/>
                <w:color w:val="000000"/>
                <w:sz w:val="22"/>
                <w:szCs w:val="22"/>
                <w:lang w:val="uk-UA" w:eastAsia="uk-UA"/>
              </w:rPr>
              <w:t>;</w:t>
            </w:r>
          </w:p>
          <w:p w14:paraId="77DA8B4D" w14:textId="38823064"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696FF3"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161F04E8" w14:textId="5482F1DE"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визначив конфіденційною інформацію, що не може бути визначена як конфіденційна відповідно до вимог пункту 40 </w:t>
            </w:r>
            <w:r w:rsidR="00BC3339"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4C230729" w14:textId="2E836314"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31A2">
              <w:rPr>
                <w:rFonts w:eastAsia="Times New Roman"/>
                <w:color w:val="000000"/>
                <w:sz w:val="22"/>
                <w:szCs w:val="22"/>
                <w:lang w:val="uk-UA" w:eastAsia="uk-UA"/>
              </w:rPr>
              <w:t>бенефіціарним</w:t>
            </w:r>
            <w:proofErr w:type="spellEnd"/>
            <w:r w:rsidRPr="00B031A2">
              <w:rPr>
                <w:rFonts w:eastAsia="Times New Roman"/>
                <w:color w:val="000000"/>
                <w:sz w:val="22"/>
                <w:szCs w:val="2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B031A2">
              <w:rPr>
                <w:rFonts w:eastAsia="Times New Roman"/>
                <w:color w:val="000000"/>
                <w:sz w:val="22"/>
                <w:szCs w:val="22"/>
                <w:lang w:val="uk-UA" w:eastAsia="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D1C0B" w:rsidRPr="00B031A2">
              <w:rPr>
                <w:rFonts w:eastAsia="Times New Roman"/>
                <w:color w:val="000000"/>
                <w:sz w:val="22"/>
                <w:szCs w:val="22"/>
                <w:lang w:val="uk-UA" w:eastAsia="uk-UA"/>
              </w:rPr>
              <w:t>;</w:t>
            </w:r>
          </w:p>
          <w:p w14:paraId="76D68037"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2) тендерна пропозиція:</w:t>
            </w:r>
          </w:p>
          <w:p w14:paraId="1E01B365" w14:textId="1EEEF4B9"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B031A2">
                <w:rPr>
                  <w:rFonts w:eastAsia="Times New Roman"/>
                  <w:color w:val="000000"/>
                  <w:sz w:val="22"/>
                  <w:szCs w:val="22"/>
                  <w:lang w:val="uk-UA" w:eastAsia="uk-UA"/>
                </w:rPr>
                <w:t>пункту 4</w:t>
              </w:r>
            </w:hyperlink>
            <w:r w:rsidRPr="00B031A2">
              <w:rPr>
                <w:rFonts w:eastAsia="Times New Roman"/>
                <w:color w:val="000000"/>
                <w:sz w:val="22"/>
                <w:szCs w:val="22"/>
                <w:lang w:val="uk-UA" w:eastAsia="uk-UA"/>
              </w:rPr>
              <w:t xml:space="preserve">3 </w:t>
            </w:r>
            <w:r w:rsidR="00BC343E"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424BF572"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є такою, строк дії якої закінчився;</w:t>
            </w:r>
          </w:p>
          <w:p w14:paraId="7713E263"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E0F736"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178A736"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3) переможець процедури закупівлі:</w:t>
            </w:r>
          </w:p>
          <w:p w14:paraId="6CB39F3A"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E5E990E" w14:textId="68C15F2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343E"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4E2273D8" w14:textId="77777777"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не надав забезпечення виконання договору про закупівлю, якщо таке забезпечення вимагалося замовником;</w:t>
            </w:r>
          </w:p>
          <w:p w14:paraId="4F7CEE8A" w14:textId="79ADA9BB" w:rsidR="001C3DEF" w:rsidRPr="00B031A2" w:rsidRDefault="001C3DEF"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C343E" w:rsidRPr="00B031A2">
              <w:rPr>
                <w:rFonts w:eastAsia="Times New Roman"/>
                <w:color w:val="000000"/>
                <w:sz w:val="22"/>
                <w:szCs w:val="22"/>
                <w:lang w:val="uk-UA" w:eastAsia="uk-UA"/>
              </w:rPr>
              <w:t>О</w:t>
            </w:r>
            <w:r w:rsidRPr="00B031A2">
              <w:rPr>
                <w:rFonts w:eastAsia="Times New Roman"/>
                <w:color w:val="000000"/>
                <w:sz w:val="22"/>
                <w:szCs w:val="22"/>
                <w:lang w:val="uk-UA" w:eastAsia="uk-UA"/>
              </w:rPr>
              <w:t>собливостей.</w:t>
            </w:r>
          </w:p>
          <w:p w14:paraId="649D3F3D" w14:textId="77777777" w:rsidR="008D493D" w:rsidRPr="00B031A2" w:rsidRDefault="004678B6" w:rsidP="00C70C6B">
            <w:pPr>
              <w:ind w:firstLine="319"/>
              <w:jc w:val="both"/>
              <w:rPr>
                <w:color w:val="000000"/>
                <w:sz w:val="22"/>
                <w:szCs w:val="22"/>
                <w:lang w:val="uk-UA"/>
              </w:rPr>
            </w:pPr>
            <w:hyperlink r:id="rId27" w:tgtFrame="_blank" w:history="1">
              <w:r w:rsidR="008D493D" w:rsidRPr="00B031A2">
                <w:rPr>
                  <w:b/>
                  <w:bCs/>
                  <w:color w:val="000000"/>
                  <w:sz w:val="22"/>
                  <w:szCs w:val="22"/>
                  <w:lang w:val="uk-UA"/>
                </w:rPr>
                <w:t>Замовник може відхилити тендерну пропозицію</w:t>
              </w:r>
              <w:r w:rsidR="008D493D" w:rsidRPr="00B031A2">
                <w:rPr>
                  <w:color w:val="000000"/>
                  <w:sz w:val="22"/>
                  <w:szCs w:val="22"/>
                  <w:lang w:val="uk-UA"/>
                </w:rPr>
                <w:t xml:space="preserve"> із зазначенням аргументації в електронній системі закупівель у разі, коли:</w:t>
              </w:r>
            </w:hyperlink>
          </w:p>
          <w:p w14:paraId="7F8FEB8F" w14:textId="77777777" w:rsidR="008D493D" w:rsidRPr="00B031A2" w:rsidRDefault="004678B6" w:rsidP="00C70C6B">
            <w:pPr>
              <w:ind w:firstLine="319"/>
              <w:jc w:val="both"/>
              <w:rPr>
                <w:color w:val="000000"/>
                <w:sz w:val="22"/>
                <w:szCs w:val="22"/>
                <w:lang w:val="uk-UA"/>
              </w:rPr>
            </w:pPr>
            <w:hyperlink r:id="rId28" w:tgtFrame="_blank" w:history="1">
              <w:r w:rsidR="008D493D" w:rsidRPr="00B031A2">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4F4CDC70" w14:textId="77777777" w:rsidR="008D493D" w:rsidRPr="00B031A2" w:rsidRDefault="004678B6" w:rsidP="00C70C6B">
            <w:pPr>
              <w:ind w:firstLine="319"/>
              <w:jc w:val="both"/>
              <w:rPr>
                <w:color w:val="000000"/>
                <w:sz w:val="22"/>
                <w:szCs w:val="22"/>
                <w:lang w:val="uk-UA"/>
              </w:rPr>
            </w:pPr>
            <w:hyperlink r:id="rId29" w:tgtFrame="_blank" w:history="1">
              <w:r w:rsidR="008D493D" w:rsidRPr="00B031A2">
                <w:rPr>
                  <w:color w:val="000000"/>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507ADBD3" w14:textId="14501D13" w:rsidR="008D714D" w:rsidRPr="00B031A2" w:rsidRDefault="00083A02" w:rsidP="00C70C6B">
            <w:pPr>
              <w:shd w:val="clear" w:color="auto" w:fill="FFFFFF"/>
              <w:ind w:firstLine="319"/>
              <w:jc w:val="both"/>
              <w:rPr>
                <w:rFonts w:eastAsia="Times New Roman"/>
                <w:color w:val="000000"/>
                <w:sz w:val="22"/>
                <w:szCs w:val="22"/>
                <w:lang w:val="uk-UA" w:eastAsia="uk-UA"/>
              </w:rPr>
            </w:pPr>
            <w:r w:rsidRPr="00B031A2">
              <w:rPr>
                <w:rFonts w:eastAsia="Times New Roman"/>
                <w:color w:val="000000"/>
                <w:sz w:val="22"/>
                <w:szCs w:val="22"/>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972E5" w:rsidRPr="00B031A2">
              <w:rPr>
                <w:rFonts w:eastAsia="Times New Roman"/>
                <w:color w:val="000000"/>
                <w:sz w:val="22"/>
                <w:szCs w:val="22"/>
                <w:lang w:val="uk-UA" w:eastAsia="uk-UA"/>
              </w:rPr>
              <w:t xml:space="preserve"> </w:t>
            </w:r>
          </w:p>
          <w:p w14:paraId="2DAEA992" w14:textId="3768C2DB" w:rsidR="00883E56" w:rsidRPr="00B031A2" w:rsidRDefault="00883E56" w:rsidP="00C70C6B">
            <w:pPr>
              <w:pStyle w:val="rvps2"/>
              <w:shd w:val="clear" w:color="auto" w:fill="FFFFFF"/>
              <w:spacing w:before="0" w:after="0"/>
              <w:ind w:firstLine="319"/>
              <w:jc w:val="both"/>
              <w:rPr>
                <w:color w:val="000000"/>
                <w:sz w:val="22"/>
                <w:szCs w:val="22"/>
                <w:lang w:val="uk-UA" w:eastAsia="uk-UA"/>
              </w:rPr>
            </w:pPr>
            <w:bookmarkStart w:id="24" w:name="n629"/>
            <w:bookmarkEnd w:id="24"/>
            <w:r w:rsidRPr="00B031A2">
              <w:rPr>
                <w:color w:val="000000"/>
                <w:sz w:val="22"/>
                <w:szCs w:val="22"/>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B031A2">
              <w:rPr>
                <w:color w:val="000000"/>
                <w:sz w:val="22"/>
                <w:szCs w:val="22"/>
                <w:lang w:val="uk-UA" w:eastAsia="uk-UA"/>
              </w:rPr>
              <w:lastRenderedPageBreak/>
              <w:t>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Pr="00B031A2">
                <w:rPr>
                  <w:color w:val="000000"/>
                  <w:sz w:val="22"/>
                  <w:szCs w:val="22"/>
                  <w:lang w:val="uk-UA" w:eastAsia="uk-UA"/>
                </w:rPr>
                <w:t>підпунктах 3</w:t>
              </w:r>
            </w:hyperlink>
            <w:r w:rsidRPr="00B031A2">
              <w:rPr>
                <w:color w:val="000000"/>
                <w:sz w:val="22"/>
                <w:szCs w:val="22"/>
                <w:lang w:val="uk-UA" w:eastAsia="uk-UA"/>
              </w:rPr>
              <w:t>, </w:t>
            </w:r>
            <w:hyperlink r:id="rId31" w:anchor="n620" w:history="1">
              <w:r w:rsidRPr="00B031A2">
                <w:rPr>
                  <w:color w:val="000000"/>
                  <w:sz w:val="22"/>
                  <w:szCs w:val="22"/>
                  <w:lang w:val="uk-UA" w:eastAsia="uk-UA"/>
                </w:rPr>
                <w:t>5</w:t>
              </w:r>
            </w:hyperlink>
            <w:r w:rsidRPr="00B031A2">
              <w:rPr>
                <w:color w:val="000000"/>
                <w:sz w:val="22"/>
                <w:szCs w:val="22"/>
                <w:lang w:val="uk-UA" w:eastAsia="uk-UA"/>
              </w:rPr>
              <w:t>, </w:t>
            </w:r>
            <w:hyperlink r:id="rId32" w:anchor="n621" w:history="1">
              <w:r w:rsidRPr="00B031A2">
                <w:rPr>
                  <w:color w:val="000000"/>
                  <w:sz w:val="22"/>
                  <w:szCs w:val="22"/>
                  <w:lang w:val="uk-UA" w:eastAsia="uk-UA"/>
                </w:rPr>
                <w:t>6</w:t>
              </w:r>
            </w:hyperlink>
            <w:r w:rsidRPr="00B031A2">
              <w:rPr>
                <w:color w:val="000000"/>
                <w:sz w:val="22"/>
                <w:szCs w:val="22"/>
                <w:lang w:val="uk-UA" w:eastAsia="uk-UA"/>
              </w:rPr>
              <w:t> і </w:t>
            </w:r>
            <w:hyperlink r:id="rId33" w:anchor="n627" w:history="1">
              <w:r w:rsidRPr="00B031A2">
                <w:rPr>
                  <w:color w:val="000000"/>
                  <w:sz w:val="22"/>
                  <w:szCs w:val="22"/>
                  <w:lang w:val="uk-UA" w:eastAsia="uk-UA"/>
                </w:rPr>
                <w:t>12</w:t>
              </w:r>
            </w:hyperlink>
            <w:r w:rsidRPr="00B031A2">
              <w:rPr>
                <w:color w:val="000000"/>
                <w:sz w:val="22"/>
                <w:szCs w:val="22"/>
                <w:lang w:val="uk-UA" w:eastAsia="uk-UA"/>
              </w:rPr>
              <w:t> та в </w:t>
            </w:r>
            <w:hyperlink r:id="rId34" w:anchor="n628" w:history="1">
              <w:r w:rsidRPr="00B031A2">
                <w:rPr>
                  <w:color w:val="000000"/>
                  <w:sz w:val="22"/>
                  <w:szCs w:val="22"/>
                  <w:lang w:val="uk-UA" w:eastAsia="uk-UA"/>
                </w:rPr>
                <w:t>абзаці чотирнадцятому</w:t>
              </w:r>
            </w:hyperlink>
            <w:r w:rsidRPr="00B031A2">
              <w:rPr>
                <w:color w:val="000000"/>
                <w:sz w:val="22"/>
                <w:szCs w:val="22"/>
                <w:lang w:val="uk-UA" w:eastAsia="uk-UA"/>
              </w:rPr>
              <w:t xml:space="preserve"> пункту</w:t>
            </w:r>
            <w:r w:rsidR="007C4275" w:rsidRPr="00B031A2">
              <w:rPr>
                <w:color w:val="000000"/>
                <w:sz w:val="22"/>
                <w:szCs w:val="22"/>
                <w:lang w:val="uk-UA" w:eastAsia="uk-UA"/>
              </w:rPr>
              <w:t xml:space="preserve"> 47 Особливостей</w:t>
            </w:r>
            <w:r w:rsidRPr="00B031A2">
              <w:rPr>
                <w:color w:val="000000"/>
                <w:sz w:val="22"/>
                <w:szCs w:val="22"/>
                <w:lang w:val="uk-UA" w:eastAsia="uk-UA"/>
              </w:rPr>
              <w:t>.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B031A2">
                <w:rPr>
                  <w:color w:val="000000"/>
                  <w:sz w:val="22"/>
                  <w:szCs w:val="22"/>
                  <w:lang w:val="uk-UA" w:eastAsia="uk-UA"/>
                </w:rPr>
                <w:t>Законом України</w:t>
              </w:r>
            </w:hyperlink>
            <w:r w:rsidRPr="00B031A2">
              <w:rPr>
                <w:color w:val="000000"/>
                <w:sz w:val="22"/>
                <w:szCs w:val="22"/>
                <w:lang w:val="uk-UA" w:eastAsia="uk-UA"/>
              </w:rPr>
              <w:t> </w:t>
            </w:r>
            <w:r w:rsidR="00C70C6B" w:rsidRPr="00B031A2">
              <w:rPr>
                <w:color w:val="000000"/>
                <w:sz w:val="22"/>
                <w:szCs w:val="22"/>
                <w:lang w:val="uk-UA" w:eastAsia="uk-UA"/>
              </w:rPr>
              <w:t xml:space="preserve"> </w:t>
            </w:r>
            <w:r w:rsidRPr="00B031A2">
              <w:rPr>
                <w:color w:val="000000"/>
                <w:sz w:val="22"/>
                <w:szCs w:val="22"/>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AC07FA" w14:textId="63FFC1F5" w:rsidR="00883E56" w:rsidRPr="00B031A2" w:rsidRDefault="00883E56" w:rsidP="00C70C6B">
            <w:pPr>
              <w:pStyle w:val="rvps2"/>
              <w:shd w:val="clear" w:color="auto" w:fill="FFFFFF"/>
              <w:spacing w:before="0" w:after="0"/>
              <w:ind w:firstLine="319"/>
              <w:jc w:val="both"/>
              <w:rPr>
                <w:color w:val="000000"/>
                <w:sz w:val="22"/>
                <w:szCs w:val="22"/>
                <w:lang w:val="uk-UA" w:eastAsia="uk-UA"/>
              </w:rPr>
            </w:pPr>
            <w:bookmarkStart w:id="25" w:name="n630"/>
            <w:bookmarkEnd w:id="25"/>
            <w:r w:rsidRPr="00B031A2">
              <w:rPr>
                <w:color w:val="000000"/>
                <w:sz w:val="22"/>
                <w:szCs w:val="22"/>
                <w:lang w:val="uk-UA" w:eastAsia="uk-UA"/>
              </w:rPr>
              <w:t>Учасник процедури закупівлі підтверджує відсутність підстав, зазначених в цьому пункті (крім </w:t>
            </w:r>
            <w:hyperlink r:id="rId36" w:anchor="n616" w:history="1">
              <w:r w:rsidRPr="00B031A2">
                <w:rPr>
                  <w:color w:val="000000"/>
                  <w:sz w:val="22"/>
                  <w:szCs w:val="22"/>
                  <w:lang w:val="uk-UA" w:eastAsia="uk-UA"/>
                </w:rPr>
                <w:t>підпунктів 1</w:t>
              </w:r>
            </w:hyperlink>
            <w:r w:rsidRPr="00B031A2">
              <w:rPr>
                <w:color w:val="000000"/>
                <w:sz w:val="22"/>
                <w:szCs w:val="22"/>
                <w:lang w:val="uk-UA" w:eastAsia="uk-UA"/>
              </w:rPr>
              <w:t> і </w:t>
            </w:r>
            <w:hyperlink r:id="rId37" w:anchor="n622" w:history="1">
              <w:r w:rsidRPr="00B031A2">
                <w:rPr>
                  <w:color w:val="000000"/>
                  <w:sz w:val="22"/>
                  <w:szCs w:val="22"/>
                  <w:lang w:val="uk-UA" w:eastAsia="uk-UA"/>
                </w:rPr>
                <w:t>7</w:t>
              </w:r>
            </w:hyperlink>
            <w:r w:rsidRPr="00B031A2">
              <w:rPr>
                <w:color w:val="000000"/>
                <w:sz w:val="22"/>
                <w:szCs w:val="22"/>
                <w:lang w:val="uk-UA" w:eastAsia="uk-UA"/>
              </w:rPr>
              <w:t> </w:t>
            </w:r>
            <w:hyperlink r:id="rId38" w:anchor="n628" w:history="1">
              <w:r w:rsidRPr="00B031A2">
                <w:rPr>
                  <w:color w:val="000000"/>
                  <w:sz w:val="22"/>
                  <w:szCs w:val="22"/>
                  <w:lang w:val="uk-UA" w:eastAsia="uk-UA"/>
                </w:rPr>
                <w:t>абзацу чотирнадцятого</w:t>
              </w:r>
            </w:hyperlink>
            <w:r w:rsidRPr="00B031A2">
              <w:rPr>
                <w:color w:val="000000"/>
                <w:sz w:val="22"/>
                <w:szCs w:val="22"/>
                <w:lang w:val="uk-UA" w:eastAsia="uk-UA"/>
              </w:rPr>
              <w:t> цього пункту</w:t>
            </w:r>
            <w:r w:rsidR="00C70C6B" w:rsidRPr="00B031A2">
              <w:rPr>
                <w:color w:val="000000"/>
                <w:sz w:val="22"/>
                <w:szCs w:val="22"/>
                <w:lang w:val="uk-UA" w:eastAsia="uk-UA"/>
              </w:rPr>
              <w:t xml:space="preserve"> 47 Особливостей</w:t>
            </w:r>
            <w:r w:rsidRPr="00B031A2">
              <w:rPr>
                <w:color w:val="000000"/>
                <w:sz w:val="22"/>
                <w:szCs w:val="22"/>
                <w:lang w:val="uk-UA"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02BAD5AB" w14:textId="45A4C146" w:rsidR="00883E56" w:rsidRPr="00B031A2" w:rsidRDefault="00883E56" w:rsidP="00C70C6B">
            <w:pPr>
              <w:pStyle w:val="rvps2"/>
              <w:shd w:val="clear" w:color="auto" w:fill="FFFFFF"/>
              <w:spacing w:before="0" w:after="0"/>
              <w:ind w:firstLine="319"/>
              <w:jc w:val="both"/>
              <w:rPr>
                <w:color w:val="000000"/>
                <w:sz w:val="22"/>
                <w:szCs w:val="22"/>
                <w:lang w:val="uk-UA" w:eastAsia="uk-UA"/>
              </w:rPr>
            </w:pPr>
            <w:bookmarkStart w:id="26" w:name="n631"/>
            <w:bookmarkEnd w:id="26"/>
            <w:r w:rsidRPr="00B031A2">
              <w:rPr>
                <w:color w:val="000000"/>
                <w:sz w:val="22"/>
                <w:szCs w:val="22"/>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9" w:anchor="n628" w:history="1">
              <w:r w:rsidRPr="00B031A2">
                <w:rPr>
                  <w:color w:val="000000"/>
                  <w:sz w:val="22"/>
                  <w:szCs w:val="22"/>
                  <w:lang w:val="uk-UA" w:eastAsia="uk-UA"/>
                </w:rPr>
                <w:t>абзацу чотирнадцятого</w:t>
              </w:r>
            </w:hyperlink>
            <w:r w:rsidR="007C4275" w:rsidRPr="00B031A2">
              <w:rPr>
                <w:color w:val="000000"/>
                <w:sz w:val="22"/>
                <w:szCs w:val="22"/>
                <w:lang w:val="uk-UA" w:eastAsia="uk-UA"/>
              </w:rPr>
              <w:t xml:space="preserve"> пункту 47 Особливостей</w:t>
            </w:r>
            <w:r w:rsidRPr="00B031A2">
              <w:rPr>
                <w:color w:val="000000"/>
                <w:sz w:val="22"/>
                <w:szCs w:val="22"/>
                <w:lang w:val="uk-UA" w:eastAsia="uk-UA"/>
              </w:rPr>
              <w:t>), крім самостійного декларування відсутності таких підстав учасником процедури закупівлі відповідно до </w:t>
            </w:r>
            <w:hyperlink r:id="rId40" w:anchor="n630" w:history="1">
              <w:r w:rsidRPr="00B031A2">
                <w:rPr>
                  <w:color w:val="000000"/>
                  <w:sz w:val="22"/>
                  <w:szCs w:val="22"/>
                  <w:lang w:val="uk-UA" w:eastAsia="uk-UA"/>
                </w:rPr>
                <w:t>абзацу шістнадцятого</w:t>
              </w:r>
            </w:hyperlink>
            <w:r w:rsidRPr="00B031A2">
              <w:rPr>
                <w:color w:val="000000"/>
                <w:sz w:val="22"/>
                <w:szCs w:val="22"/>
                <w:lang w:val="uk-UA" w:eastAsia="uk-UA"/>
              </w:rPr>
              <w:t> цього пункту.</w:t>
            </w:r>
          </w:p>
          <w:p w14:paraId="54A3BE69" w14:textId="6EDE775D" w:rsidR="00883E56" w:rsidRPr="00B031A2" w:rsidRDefault="00883E56" w:rsidP="00C70C6B">
            <w:pPr>
              <w:pStyle w:val="rvps2"/>
              <w:shd w:val="clear" w:color="auto" w:fill="FFFFFF"/>
              <w:spacing w:before="0" w:after="0"/>
              <w:ind w:firstLine="319"/>
              <w:jc w:val="both"/>
              <w:rPr>
                <w:color w:val="000000"/>
                <w:sz w:val="22"/>
                <w:szCs w:val="22"/>
                <w:lang w:val="uk-UA" w:eastAsia="uk-UA"/>
              </w:rPr>
            </w:pPr>
            <w:bookmarkStart w:id="27" w:name="n632"/>
            <w:bookmarkEnd w:id="27"/>
            <w:r w:rsidRPr="00B031A2">
              <w:rPr>
                <w:color w:val="000000"/>
                <w:sz w:val="22"/>
                <w:szCs w:val="22"/>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41" w:anchor="n616" w:history="1">
              <w:r w:rsidRPr="00B031A2">
                <w:rPr>
                  <w:color w:val="000000"/>
                  <w:sz w:val="22"/>
                  <w:szCs w:val="22"/>
                  <w:lang w:val="uk-UA" w:eastAsia="uk-UA"/>
                </w:rPr>
                <w:t>підпунктами 1</w:t>
              </w:r>
            </w:hyperlink>
            <w:r w:rsidRPr="00B031A2">
              <w:rPr>
                <w:color w:val="000000"/>
                <w:sz w:val="22"/>
                <w:szCs w:val="22"/>
                <w:lang w:val="uk-UA" w:eastAsia="uk-UA"/>
              </w:rPr>
              <w:t> і </w:t>
            </w:r>
            <w:hyperlink r:id="rId42" w:anchor="n622" w:history="1">
              <w:r w:rsidRPr="00B031A2">
                <w:rPr>
                  <w:color w:val="000000"/>
                  <w:sz w:val="22"/>
                  <w:szCs w:val="22"/>
                  <w:lang w:val="uk-UA" w:eastAsia="uk-UA"/>
                </w:rPr>
                <w:t>7</w:t>
              </w:r>
            </w:hyperlink>
            <w:r w:rsidRPr="00B031A2">
              <w:rPr>
                <w:color w:val="000000"/>
                <w:sz w:val="22"/>
                <w:szCs w:val="22"/>
                <w:lang w:val="uk-UA" w:eastAsia="uk-UA"/>
              </w:rPr>
              <w:t>  пункту</w:t>
            </w:r>
            <w:r w:rsidR="00C70C6B" w:rsidRPr="00B031A2">
              <w:rPr>
                <w:color w:val="000000"/>
                <w:sz w:val="22"/>
                <w:szCs w:val="22"/>
                <w:lang w:val="uk-UA" w:eastAsia="uk-UA"/>
              </w:rPr>
              <w:t xml:space="preserve"> 4 Особливостей</w:t>
            </w:r>
            <w:r w:rsidRPr="00B031A2">
              <w:rPr>
                <w:color w:val="000000"/>
                <w:sz w:val="22"/>
                <w:szCs w:val="22"/>
                <w:lang w:val="uk-UA" w:eastAsia="uk-UA"/>
              </w:rPr>
              <w:t>.</w:t>
            </w:r>
          </w:p>
          <w:p w14:paraId="4C8B20CC" w14:textId="462B8A32" w:rsidR="00883E56" w:rsidRPr="00B031A2" w:rsidRDefault="00883E56" w:rsidP="00C70C6B">
            <w:pPr>
              <w:pStyle w:val="rvps2"/>
              <w:shd w:val="clear" w:color="auto" w:fill="FFFFFF"/>
              <w:spacing w:before="0" w:after="0"/>
              <w:ind w:firstLine="319"/>
              <w:jc w:val="both"/>
              <w:rPr>
                <w:color w:val="000000"/>
                <w:sz w:val="22"/>
                <w:szCs w:val="22"/>
                <w:lang w:val="uk-UA" w:eastAsia="uk-UA"/>
              </w:rPr>
            </w:pPr>
            <w:bookmarkStart w:id="28" w:name="n633"/>
            <w:bookmarkEnd w:id="28"/>
            <w:r w:rsidRPr="00B031A2">
              <w:rPr>
                <w:color w:val="000000"/>
                <w:sz w:val="22"/>
                <w:szCs w:val="22"/>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3" w:anchor="n1257" w:tgtFrame="_blank" w:history="1">
              <w:r w:rsidRPr="00B031A2">
                <w:rPr>
                  <w:color w:val="000000"/>
                  <w:sz w:val="22"/>
                  <w:szCs w:val="22"/>
                  <w:lang w:val="uk-UA" w:eastAsia="uk-UA"/>
                </w:rPr>
                <w:t>частини третьої</w:t>
              </w:r>
            </w:hyperlink>
            <w:r w:rsidRPr="00B031A2">
              <w:rPr>
                <w:color w:val="000000"/>
                <w:sz w:val="22"/>
                <w:szCs w:val="22"/>
                <w:lang w:val="uk-UA" w:eastAsia="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AA055A" w:rsidRPr="00B031A2">
              <w:rPr>
                <w:color w:val="000000"/>
                <w:sz w:val="22"/>
                <w:szCs w:val="22"/>
                <w:lang w:val="uk-UA" w:eastAsia="uk-UA"/>
              </w:rPr>
              <w:t xml:space="preserve"> 47 Особливостей</w:t>
            </w:r>
            <w:r w:rsidRPr="00B031A2">
              <w:rPr>
                <w:color w:val="000000"/>
                <w:sz w:val="22"/>
                <w:szCs w:val="22"/>
                <w:lang w:val="uk-UA" w:eastAsia="uk-UA"/>
              </w:rPr>
              <w:t>.</w:t>
            </w:r>
          </w:p>
          <w:p w14:paraId="102E00F2" w14:textId="21A42BA5" w:rsidR="00C873EB" w:rsidRPr="00B031A2" w:rsidRDefault="00C873EB" w:rsidP="002A759E">
            <w:pPr>
              <w:widowControl w:val="0"/>
              <w:shd w:val="clear" w:color="auto" w:fill="FFFFFF"/>
              <w:ind w:firstLine="319"/>
              <w:jc w:val="both"/>
              <w:rPr>
                <w:color w:val="000000"/>
                <w:sz w:val="22"/>
                <w:szCs w:val="22"/>
                <w:lang w:val="uk-UA" w:eastAsia="uk-UA"/>
              </w:rPr>
            </w:pPr>
            <w:r w:rsidRPr="00B031A2">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tc>
      </w:tr>
      <w:tr w:rsidR="008E7E56" w:rsidRPr="00B031A2" w14:paraId="219052BB" w14:textId="77777777" w:rsidTr="00711681">
        <w:trPr>
          <w:trHeight w:val="294"/>
        </w:trPr>
        <w:tc>
          <w:tcPr>
            <w:tcW w:w="9918" w:type="dxa"/>
            <w:gridSpan w:val="3"/>
            <w:shd w:val="clear" w:color="auto" w:fill="FFFFFF" w:themeFill="background1"/>
            <w:vAlign w:val="center"/>
          </w:tcPr>
          <w:p w14:paraId="0C1876C0" w14:textId="74BA3F3B" w:rsidR="00711681" w:rsidRPr="00B031A2" w:rsidRDefault="008E7E56" w:rsidP="002A759E">
            <w:pPr>
              <w:widowControl w:val="0"/>
              <w:shd w:val="clear" w:color="auto" w:fill="FFFFFF" w:themeFill="background1"/>
              <w:jc w:val="center"/>
              <w:rPr>
                <w:b/>
                <w:lang w:val="uk-UA"/>
              </w:rPr>
            </w:pPr>
            <w:r w:rsidRPr="00B031A2">
              <w:rPr>
                <w:rFonts w:eastAsia="Times New Roman"/>
                <w:b/>
                <w:sz w:val="22"/>
                <w:szCs w:val="22"/>
                <w:lang w:val="uk-UA"/>
              </w:rPr>
              <w:lastRenderedPageBreak/>
              <w:t xml:space="preserve">VІ. </w:t>
            </w:r>
            <w:r w:rsidRPr="00B031A2">
              <w:rPr>
                <w:b/>
                <w:sz w:val="22"/>
                <w:szCs w:val="22"/>
                <w:lang w:val="uk-UA"/>
              </w:rPr>
              <w:t xml:space="preserve"> Результати торгів та укладання договору про закупівлю</w:t>
            </w:r>
          </w:p>
        </w:tc>
      </w:tr>
      <w:tr w:rsidR="008E7E56" w:rsidRPr="00B031A2" w14:paraId="5DA3CA12" w14:textId="77777777" w:rsidTr="007A14C0">
        <w:tc>
          <w:tcPr>
            <w:tcW w:w="576" w:type="dxa"/>
            <w:shd w:val="clear" w:color="auto" w:fill="FFFFFF" w:themeFill="background1"/>
            <w:vAlign w:val="center"/>
          </w:tcPr>
          <w:p w14:paraId="38C2A581" w14:textId="77777777" w:rsidR="008E7E56" w:rsidRPr="00B031A2" w:rsidRDefault="008E7E56" w:rsidP="008E7E56">
            <w:pPr>
              <w:widowControl w:val="0"/>
              <w:shd w:val="clear" w:color="auto" w:fill="FFFFFF" w:themeFill="background1"/>
              <w:jc w:val="center"/>
              <w:rPr>
                <w:b/>
                <w:bCs/>
                <w:lang w:val="uk-UA"/>
              </w:rPr>
            </w:pPr>
            <w:r w:rsidRPr="00B031A2">
              <w:rPr>
                <w:rFonts w:eastAsia="Times New Roman"/>
                <w:b/>
                <w:bCs/>
                <w:sz w:val="22"/>
                <w:szCs w:val="22"/>
                <w:lang w:val="uk-UA"/>
              </w:rPr>
              <w:t>1</w:t>
            </w:r>
          </w:p>
        </w:tc>
        <w:tc>
          <w:tcPr>
            <w:tcW w:w="2821" w:type="dxa"/>
            <w:shd w:val="clear" w:color="auto" w:fill="FFFFFF" w:themeFill="background1"/>
            <w:vAlign w:val="center"/>
          </w:tcPr>
          <w:p w14:paraId="1E5409FA" w14:textId="77777777" w:rsidR="008E7E56" w:rsidRPr="00B031A2" w:rsidRDefault="008E7E56" w:rsidP="008E7E56">
            <w:pPr>
              <w:widowControl w:val="0"/>
              <w:shd w:val="clear" w:color="auto" w:fill="FFFFFF" w:themeFill="background1"/>
              <w:rPr>
                <w:lang w:val="uk-UA"/>
              </w:rPr>
            </w:pPr>
            <w:r w:rsidRPr="00B031A2">
              <w:rPr>
                <w:b/>
                <w:sz w:val="22"/>
                <w:szCs w:val="22"/>
                <w:lang w:val="uk-UA"/>
              </w:rPr>
              <w:t>Відміна тендеру чи визнання тендеру таким, що не відбувся</w:t>
            </w:r>
          </w:p>
        </w:tc>
        <w:tc>
          <w:tcPr>
            <w:tcW w:w="6521" w:type="dxa"/>
            <w:shd w:val="clear" w:color="auto" w:fill="FFFFFF" w:themeFill="background1"/>
          </w:tcPr>
          <w:p w14:paraId="6EE552FC" w14:textId="77777777" w:rsidR="006526CD" w:rsidRPr="00B031A2" w:rsidRDefault="006526CD" w:rsidP="006526CD">
            <w:pPr>
              <w:widowControl w:val="0"/>
              <w:jc w:val="both"/>
              <w:rPr>
                <w:rFonts w:eastAsia="Times New Roman"/>
                <w:sz w:val="22"/>
                <w:szCs w:val="22"/>
                <w:lang w:val="uk-UA"/>
              </w:rPr>
            </w:pPr>
            <w:bookmarkStart w:id="29" w:name="z337ya" w:colFirst="0" w:colLast="0"/>
            <w:bookmarkEnd w:id="29"/>
            <w:r w:rsidRPr="00B031A2">
              <w:rPr>
                <w:rFonts w:eastAsia="Times New Roman"/>
                <w:sz w:val="22"/>
                <w:szCs w:val="22"/>
                <w:lang w:val="uk-UA"/>
              </w:rPr>
              <w:t>Замовник відміняє відкриті торги у разі:</w:t>
            </w:r>
          </w:p>
          <w:p w14:paraId="6EAD92FE"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1) відсутності подальшої потреби в закупівлі товарів, робіт чи послуг;</w:t>
            </w:r>
          </w:p>
          <w:p w14:paraId="4F3F6002" w14:textId="0476BFC9"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52FB40"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3) скорочення обсягу видатків на здійснення закупівлі товарів, робіт чи послуг;</w:t>
            </w:r>
          </w:p>
          <w:p w14:paraId="037DADE1"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4) коли здійснення закупівлі стало неможливим внаслідок дії обставин непереборної сили.</w:t>
            </w:r>
          </w:p>
          <w:p w14:paraId="07844C3C"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6D55D0"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Відкриті торги автоматично відміняються електронною системою закупівель у разі:</w:t>
            </w:r>
          </w:p>
          <w:p w14:paraId="7281F95B"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 xml:space="preserve">1) відхилення всіх тендерних пропозицій (у тому числі, якщо була подана одна тендерна пропозиція, яка відхилена замовником) </w:t>
            </w:r>
            <w:r w:rsidRPr="00B031A2">
              <w:rPr>
                <w:rFonts w:eastAsia="Times New Roman"/>
                <w:sz w:val="22"/>
                <w:szCs w:val="22"/>
                <w:lang w:val="uk-UA"/>
              </w:rPr>
              <w:lastRenderedPageBreak/>
              <w:t>згідно з Особливостями;</w:t>
            </w:r>
          </w:p>
          <w:p w14:paraId="7F480E5E"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0A5C2529"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0A56DC" w14:textId="77777777" w:rsidR="006526CD" w:rsidRPr="00B031A2" w:rsidRDefault="006526CD" w:rsidP="006526CD">
            <w:pPr>
              <w:widowControl w:val="0"/>
              <w:jc w:val="both"/>
              <w:rPr>
                <w:rFonts w:eastAsia="Times New Roman"/>
                <w:sz w:val="22"/>
                <w:szCs w:val="22"/>
                <w:lang w:val="uk-UA"/>
              </w:rPr>
            </w:pPr>
            <w:r w:rsidRPr="00B031A2">
              <w:rPr>
                <w:rFonts w:eastAsia="Times New Roman"/>
                <w:sz w:val="22"/>
                <w:szCs w:val="22"/>
                <w:lang w:val="uk-UA"/>
              </w:rPr>
              <w:t>Відкриті торги можуть бути відмінені частково (за лотом).</w:t>
            </w:r>
          </w:p>
          <w:p w14:paraId="68B75E26" w14:textId="6C460544" w:rsidR="00AA055A" w:rsidRPr="00B031A2" w:rsidRDefault="006526CD" w:rsidP="00AA055A">
            <w:pPr>
              <w:widowControl w:val="0"/>
              <w:ind w:firstLine="315"/>
              <w:jc w:val="both"/>
              <w:rPr>
                <w:rFonts w:eastAsia="Times New Roman"/>
                <w:sz w:val="22"/>
                <w:szCs w:val="22"/>
                <w:lang w:val="uk-UA"/>
              </w:rPr>
            </w:pPr>
            <w:r w:rsidRPr="00B031A2">
              <w:rPr>
                <w:rFonts w:eastAsia="Times New Roman"/>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E56" w:rsidRPr="00B031A2" w14:paraId="6846B73D" w14:textId="77777777" w:rsidTr="00711681">
        <w:trPr>
          <w:trHeight w:val="2266"/>
        </w:trPr>
        <w:tc>
          <w:tcPr>
            <w:tcW w:w="576" w:type="dxa"/>
            <w:vAlign w:val="center"/>
          </w:tcPr>
          <w:p w14:paraId="6F8BEE73" w14:textId="77777777" w:rsidR="008E7E56" w:rsidRPr="00B031A2" w:rsidRDefault="008E7E56" w:rsidP="008E7E56">
            <w:pPr>
              <w:widowControl w:val="0"/>
              <w:shd w:val="clear" w:color="auto" w:fill="FFFFFF" w:themeFill="background1"/>
              <w:jc w:val="center"/>
              <w:rPr>
                <w:b/>
                <w:bCs/>
                <w:lang w:val="uk-UA"/>
              </w:rPr>
            </w:pPr>
            <w:r w:rsidRPr="00B031A2">
              <w:rPr>
                <w:b/>
                <w:sz w:val="22"/>
                <w:szCs w:val="22"/>
                <w:lang w:val="uk-UA"/>
              </w:rPr>
              <w:lastRenderedPageBreak/>
              <w:t>2</w:t>
            </w:r>
          </w:p>
        </w:tc>
        <w:tc>
          <w:tcPr>
            <w:tcW w:w="2821" w:type="dxa"/>
            <w:shd w:val="clear" w:color="auto" w:fill="auto"/>
            <w:vAlign w:val="center"/>
          </w:tcPr>
          <w:p w14:paraId="6647B0C7" w14:textId="77777777" w:rsidR="008E7E56" w:rsidRPr="00B031A2" w:rsidRDefault="008E7E56" w:rsidP="008E7E56">
            <w:pPr>
              <w:widowControl w:val="0"/>
              <w:shd w:val="clear" w:color="auto" w:fill="FFFFFF" w:themeFill="background1"/>
              <w:rPr>
                <w:lang w:val="uk-UA"/>
              </w:rPr>
            </w:pPr>
            <w:r w:rsidRPr="00B031A2">
              <w:rPr>
                <w:b/>
                <w:sz w:val="22"/>
                <w:szCs w:val="22"/>
                <w:lang w:val="uk-UA"/>
              </w:rPr>
              <w:t>Строк укладання договору про закупівлю</w:t>
            </w:r>
          </w:p>
        </w:tc>
        <w:tc>
          <w:tcPr>
            <w:tcW w:w="6521" w:type="dxa"/>
            <w:tcBorders>
              <w:bottom w:val="single" w:sz="4" w:space="0" w:color="000000"/>
            </w:tcBorders>
            <w:shd w:val="clear" w:color="auto" w:fill="auto"/>
            <w:vAlign w:val="center"/>
          </w:tcPr>
          <w:p w14:paraId="6241E160" w14:textId="30F2196F" w:rsidR="008E7E56" w:rsidRPr="00B031A2" w:rsidRDefault="008E7E56" w:rsidP="00FC19B8">
            <w:pPr>
              <w:widowControl w:val="0"/>
              <w:jc w:val="both"/>
              <w:rPr>
                <w:rFonts w:eastAsia="Times New Roman"/>
                <w:sz w:val="22"/>
                <w:szCs w:val="22"/>
                <w:lang w:val="uk-UA"/>
              </w:rPr>
            </w:pPr>
            <w:r w:rsidRPr="00B031A2">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w:t>
            </w:r>
            <w:r w:rsidR="006526CD" w:rsidRPr="00B031A2">
              <w:rPr>
                <w:rFonts w:eastAsia="Times New Roman"/>
                <w:sz w:val="22"/>
                <w:szCs w:val="22"/>
                <w:lang w:val="uk-UA"/>
              </w:rPr>
              <w:t>9</w:t>
            </w:r>
            <w:r w:rsidRPr="00B031A2">
              <w:rPr>
                <w:rFonts w:eastAsia="Times New Roman"/>
                <w:sz w:val="22"/>
                <w:szCs w:val="22"/>
                <w:lang w:val="uk-UA"/>
              </w:rPr>
              <w:t xml:space="preserve"> Особливостей.</w:t>
            </w:r>
          </w:p>
          <w:p w14:paraId="5FB63412" w14:textId="77777777" w:rsidR="007142CE" w:rsidRPr="00B031A2" w:rsidRDefault="007142CE" w:rsidP="00FC19B8">
            <w:pPr>
              <w:widowControl w:val="0"/>
              <w:jc w:val="both"/>
              <w:rPr>
                <w:rFonts w:eastAsia="Times New Roman"/>
                <w:sz w:val="22"/>
                <w:szCs w:val="22"/>
                <w:lang w:val="uk-UA"/>
              </w:rPr>
            </w:pPr>
            <w:r w:rsidRPr="00B031A2">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F87386" w14:textId="77777777" w:rsidR="007142CE" w:rsidRPr="00B031A2" w:rsidRDefault="007142CE" w:rsidP="00FC19B8">
            <w:pPr>
              <w:widowControl w:val="0"/>
              <w:jc w:val="both"/>
              <w:rPr>
                <w:rFonts w:eastAsia="Times New Roman"/>
                <w:sz w:val="22"/>
                <w:szCs w:val="22"/>
                <w:lang w:val="uk-UA"/>
              </w:rPr>
            </w:pPr>
            <w:bookmarkStart w:id="30" w:name="n638"/>
            <w:bookmarkEnd w:id="30"/>
            <w:r w:rsidRPr="00B031A2">
              <w:rPr>
                <w:rFonts w:eastAsia="Times New Roman"/>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574C57B" w14:textId="77777777" w:rsidR="007142CE" w:rsidRPr="00B031A2" w:rsidRDefault="007142CE" w:rsidP="00FC19B8">
            <w:pPr>
              <w:widowControl w:val="0"/>
              <w:jc w:val="both"/>
              <w:rPr>
                <w:rFonts w:eastAsia="Times New Roman"/>
                <w:sz w:val="22"/>
                <w:szCs w:val="22"/>
                <w:lang w:val="uk-UA"/>
              </w:rPr>
            </w:pPr>
            <w:bookmarkStart w:id="31" w:name="n639"/>
            <w:bookmarkEnd w:id="31"/>
            <w:r w:rsidRPr="00B031A2">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BC8C571" w14:textId="571393F1" w:rsidR="007142CE" w:rsidRPr="00B031A2" w:rsidRDefault="007142CE" w:rsidP="00FC19B8">
            <w:pPr>
              <w:widowControl w:val="0"/>
              <w:jc w:val="both"/>
              <w:rPr>
                <w:rFonts w:eastAsia="Times New Roman"/>
                <w:sz w:val="22"/>
                <w:szCs w:val="22"/>
                <w:lang w:val="uk-UA"/>
              </w:rPr>
            </w:pPr>
            <w:bookmarkStart w:id="32" w:name="n640"/>
            <w:bookmarkEnd w:id="32"/>
            <w:r w:rsidRPr="00B031A2">
              <w:rPr>
                <w:rFonts w:eastAsia="Times New Roman"/>
                <w:sz w:val="22"/>
                <w:szCs w:val="22"/>
                <w:lang w:val="uk-UA"/>
              </w:rPr>
              <w:t>У разі відхилення тендерної пропозиції з підстави, визначеної </w:t>
            </w:r>
            <w:hyperlink r:id="rId44" w:anchor="n605" w:history="1">
              <w:r w:rsidRPr="00B031A2">
                <w:rPr>
                  <w:rFonts w:eastAsia="Times New Roman"/>
                  <w:sz w:val="22"/>
                  <w:szCs w:val="22"/>
                  <w:lang w:val="uk-UA"/>
                </w:rPr>
                <w:t>підпунктом 3</w:t>
              </w:r>
            </w:hyperlink>
            <w:r w:rsidRPr="00B031A2">
              <w:rPr>
                <w:rFonts w:eastAsia="Times New Roman"/>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5" w:anchor="n1611" w:tgtFrame="_blank" w:history="1">
              <w:r w:rsidRPr="00B031A2">
                <w:rPr>
                  <w:rFonts w:eastAsia="Times New Roman"/>
                  <w:sz w:val="22"/>
                  <w:szCs w:val="22"/>
                  <w:lang w:val="uk-UA"/>
                </w:rPr>
                <w:t>статтею</w:t>
              </w:r>
            </w:hyperlink>
            <w:hyperlink r:id="rId46" w:anchor="n1611" w:tgtFrame="_blank" w:history="1">
              <w:r w:rsidRPr="00B031A2">
                <w:rPr>
                  <w:rFonts w:eastAsia="Times New Roman"/>
                  <w:sz w:val="22"/>
                  <w:szCs w:val="22"/>
                  <w:lang w:val="uk-UA"/>
                </w:rPr>
                <w:t> 33</w:t>
              </w:r>
            </w:hyperlink>
            <w:r w:rsidRPr="00B031A2">
              <w:rPr>
                <w:rFonts w:eastAsia="Times New Roman"/>
                <w:sz w:val="22"/>
                <w:szCs w:val="22"/>
                <w:lang w:val="uk-UA"/>
              </w:rPr>
              <w:t> Закону та пунктом 49 Особливостей.</w:t>
            </w:r>
          </w:p>
          <w:p w14:paraId="579773EA" w14:textId="654C5B6F" w:rsidR="008E7E56" w:rsidRPr="00B031A2" w:rsidRDefault="007142CE" w:rsidP="007142CE">
            <w:pPr>
              <w:pStyle w:val="rvps2"/>
              <w:shd w:val="clear" w:color="auto" w:fill="FFFFFF"/>
              <w:spacing w:before="0" w:after="150"/>
              <w:ind w:firstLine="450"/>
              <w:jc w:val="both"/>
              <w:rPr>
                <w:color w:val="333333"/>
                <w:lang w:val="uk-UA"/>
              </w:rPr>
            </w:pPr>
            <w:bookmarkStart w:id="33" w:name="n641"/>
            <w:bookmarkEnd w:id="33"/>
            <w:r w:rsidRPr="00B031A2">
              <w:rPr>
                <w:sz w:val="22"/>
                <w:szCs w:val="22"/>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C19B8" w:rsidRPr="00B031A2">
              <w:rPr>
                <w:sz w:val="22"/>
                <w:szCs w:val="22"/>
                <w:lang w:val="uk-UA" w:eastAsia="ru-RU"/>
              </w:rPr>
              <w:t>О</w:t>
            </w:r>
            <w:r w:rsidRPr="00B031A2">
              <w:rPr>
                <w:sz w:val="22"/>
                <w:szCs w:val="22"/>
                <w:lang w:val="uk-UA" w:eastAsia="ru-RU"/>
              </w:rPr>
              <w:t>собливостями.</w:t>
            </w:r>
          </w:p>
        </w:tc>
      </w:tr>
      <w:tr w:rsidR="008E7E56" w:rsidRPr="00B031A2" w14:paraId="58C48D09" w14:textId="77777777" w:rsidTr="00711681">
        <w:trPr>
          <w:trHeight w:val="418"/>
        </w:trPr>
        <w:tc>
          <w:tcPr>
            <w:tcW w:w="576" w:type="dxa"/>
            <w:tcBorders>
              <w:bottom w:val="single" w:sz="4" w:space="0" w:color="auto"/>
            </w:tcBorders>
            <w:vAlign w:val="center"/>
          </w:tcPr>
          <w:p w14:paraId="7BF09A30" w14:textId="77777777" w:rsidR="008E7E56" w:rsidRPr="00B031A2" w:rsidRDefault="008E7E56" w:rsidP="008E7E56">
            <w:pPr>
              <w:widowControl w:val="0"/>
              <w:shd w:val="clear" w:color="auto" w:fill="FFFFFF" w:themeFill="background1"/>
              <w:jc w:val="center"/>
              <w:rPr>
                <w:rFonts w:eastAsia="Times New Roman"/>
                <w:b/>
                <w:bCs/>
                <w:lang w:val="uk-UA"/>
              </w:rPr>
            </w:pPr>
            <w:r w:rsidRPr="00B031A2">
              <w:rPr>
                <w:b/>
                <w:sz w:val="22"/>
                <w:szCs w:val="22"/>
                <w:lang w:val="uk-UA"/>
              </w:rPr>
              <w:t>3</w:t>
            </w:r>
          </w:p>
        </w:tc>
        <w:tc>
          <w:tcPr>
            <w:tcW w:w="2821" w:type="dxa"/>
            <w:tcBorders>
              <w:bottom w:val="single" w:sz="4" w:space="0" w:color="auto"/>
            </w:tcBorders>
            <w:shd w:val="clear" w:color="auto" w:fill="auto"/>
            <w:vAlign w:val="center"/>
          </w:tcPr>
          <w:p w14:paraId="58582D61" w14:textId="77777777" w:rsidR="008E7E56" w:rsidRPr="00B031A2" w:rsidRDefault="008E7E56" w:rsidP="008E7E56">
            <w:pPr>
              <w:widowControl w:val="0"/>
              <w:shd w:val="clear" w:color="auto" w:fill="FFFFFF" w:themeFill="background1"/>
              <w:rPr>
                <w:rFonts w:eastAsia="Times New Roman"/>
                <w:b/>
                <w:lang w:val="uk-UA"/>
              </w:rPr>
            </w:pPr>
            <w:r w:rsidRPr="00B031A2">
              <w:rPr>
                <w:b/>
                <w:sz w:val="22"/>
                <w:szCs w:val="22"/>
                <w:lang w:val="uk-UA"/>
              </w:rPr>
              <w:t>Основні вимоги до договору про закупівлю та внесення змін до нього</w:t>
            </w:r>
          </w:p>
        </w:tc>
        <w:tc>
          <w:tcPr>
            <w:tcW w:w="6521" w:type="dxa"/>
            <w:tcBorders>
              <w:bottom w:val="single" w:sz="4" w:space="0" w:color="auto"/>
            </w:tcBorders>
            <w:shd w:val="clear" w:color="auto" w:fill="auto"/>
            <w:vAlign w:val="center"/>
          </w:tcPr>
          <w:p w14:paraId="759BF311" w14:textId="76328F7C" w:rsidR="007142CE" w:rsidRPr="00B031A2" w:rsidRDefault="007142CE" w:rsidP="00927A4C">
            <w:pPr>
              <w:widowControl w:val="0"/>
              <w:shd w:val="clear" w:color="auto" w:fill="FFFFFF" w:themeFill="background1"/>
              <w:ind w:firstLine="193"/>
              <w:jc w:val="both"/>
              <w:rPr>
                <w:sz w:val="22"/>
                <w:szCs w:val="22"/>
                <w:lang w:val="uk-UA" w:eastAsia="uk-UA"/>
              </w:rPr>
            </w:pPr>
            <w:r w:rsidRPr="00B031A2">
              <w:rPr>
                <w:sz w:val="22"/>
                <w:szCs w:val="22"/>
                <w:lang w:val="uk-UA" w:eastAsia="uk-UA"/>
              </w:rPr>
              <w:t>Договір про закупівлю за результатами проведеної закупівлі згідно з </w:t>
            </w:r>
            <w:hyperlink r:id="rId47" w:anchor="n454" w:history="1">
              <w:r w:rsidRPr="00B031A2">
                <w:rPr>
                  <w:sz w:val="22"/>
                  <w:szCs w:val="22"/>
                  <w:lang w:val="uk-UA" w:eastAsia="uk-UA"/>
                </w:rPr>
                <w:t>пунктами 10</w:t>
              </w:r>
            </w:hyperlink>
            <w:r w:rsidRPr="00B031A2">
              <w:rPr>
                <w:sz w:val="22"/>
                <w:szCs w:val="22"/>
                <w:lang w:val="uk-UA" w:eastAsia="uk-UA"/>
              </w:rPr>
              <w:t> і </w:t>
            </w:r>
            <w:hyperlink r:id="rId48" w:anchor="n466" w:history="1">
              <w:r w:rsidRPr="00B031A2">
                <w:rPr>
                  <w:sz w:val="22"/>
                  <w:szCs w:val="22"/>
                  <w:lang w:val="uk-UA" w:eastAsia="uk-UA"/>
                </w:rPr>
                <w:t>13</w:t>
              </w:r>
            </w:hyperlink>
            <w:r w:rsidRPr="00B031A2">
              <w:rPr>
                <w:sz w:val="22"/>
                <w:szCs w:val="22"/>
                <w:lang w:val="uk-UA" w:eastAsia="uk-UA"/>
              </w:rPr>
              <w:t xml:space="preserve"> Особливостей укладається відповідно до </w:t>
            </w:r>
            <w:hyperlink r:id="rId49" w:tgtFrame="_blank" w:history="1">
              <w:r w:rsidRPr="00B031A2">
                <w:rPr>
                  <w:sz w:val="22"/>
                  <w:szCs w:val="22"/>
                  <w:lang w:val="uk-UA" w:eastAsia="uk-UA"/>
                </w:rPr>
                <w:t>Цивільного</w:t>
              </w:r>
            </w:hyperlink>
            <w:r w:rsidRPr="00B031A2">
              <w:rPr>
                <w:sz w:val="22"/>
                <w:szCs w:val="22"/>
                <w:lang w:val="uk-UA" w:eastAsia="uk-UA"/>
              </w:rPr>
              <w:t> і </w:t>
            </w:r>
            <w:hyperlink r:id="rId50" w:tgtFrame="_blank" w:history="1">
              <w:r w:rsidRPr="00B031A2">
                <w:rPr>
                  <w:sz w:val="22"/>
                  <w:szCs w:val="22"/>
                  <w:lang w:val="uk-UA" w:eastAsia="uk-UA"/>
                </w:rPr>
                <w:t>Господарського</w:t>
              </w:r>
            </w:hyperlink>
            <w:r w:rsidRPr="00B031A2">
              <w:rPr>
                <w:sz w:val="22"/>
                <w:szCs w:val="22"/>
                <w:lang w:val="uk-UA" w:eastAsia="uk-UA"/>
              </w:rPr>
              <w:t> кодексів України з урахуванням положень статті 41 Закону, крім частин </w:t>
            </w:r>
            <w:hyperlink r:id="rId51" w:anchor="n1762" w:tgtFrame="_blank" w:history="1">
              <w:r w:rsidRPr="00B031A2">
                <w:rPr>
                  <w:sz w:val="22"/>
                  <w:szCs w:val="22"/>
                  <w:lang w:val="uk-UA" w:eastAsia="uk-UA"/>
                </w:rPr>
                <w:t>другої - п’ятої</w:t>
              </w:r>
            </w:hyperlink>
            <w:r w:rsidRPr="00B031A2">
              <w:rPr>
                <w:sz w:val="22"/>
                <w:szCs w:val="22"/>
                <w:lang w:val="uk-UA" w:eastAsia="uk-UA"/>
              </w:rPr>
              <w:t>, </w:t>
            </w:r>
            <w:hyperlink r:id="rId52" w:anchor="n1779" w:tgtFrame="_blank" w:history="1">
              <w:r w:rsidRPr="00B031A2">
                <w:rPr>
                  <w:sz w:val="22"/>
                  <w:szCs w:val="22"/>
                  <w:lang w:val="uk-UA" w:eastAsia="uk-UA"/>
                </w:rPr>
                <w:t>сьомої - дев’ятої</w:t>
              </w:r>
            </w:hyperlink>
            <w:r w:rsidRPr="00B031A2">
              <w:rPr>
                <w:sz w:val="22"/>
                <w:szCs w:val="22"/>
                <w:lang w:val="uk-UA" w:eastAsia="uk-UA"/>
              </w:rPr>
              <w:t> статті 41 Закону та Особливостей.</w:t>
            </w:r>
          </w:p>
          <w:p w14:paraId="7AC8C79C" w14:textId="77777777" w:rsidR="007142CE" w:rsidRPr="00B031A2" w:rsidRDefault="007142CE" w:rsidP="00927A4C">
            <w:pPr>
              <w:widowControl w:val="0"/>
              <w:shd w:val="clear" w:color="auto" w:fill="FFFFFF" w:themeFill="background1"/>
              <w:ind w:firstLine="193"/>
              <w:jc w:val="both"/>
              <w:rPr>
                <w:sz w:val="22"/>
                <w:szCs w:val="22"/>
                <w:lang w:val="uk-UA" w:eastAsia="uk-UA"/>
              </w:rPr>
            </w:pPr>
            <w:bookmarkStart w:id="34" w:name="n503"/>
            <w:bookmarkEnd w:id="34"/>
            <w:r w:rsidRPr="00B031A2">
              <w:rPr>
                <w:sz w:val="22"/>
                <w:szCs w:val="22"/>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928350B" w14:textId="0F618B9D" w:rsidR="008E7E56" w:rsidRPr="00B031A2" w:rsidRDefault="007142CE" w:rsidP="00927A4C">
            <w:pPr>
              <w:widowControl w:val="0"/>
              <w:shd w:val="clear" w:color="auto" w:fill="FFFFFF" w:themeFill="background1"/>
              <w:ind w:firstLine="193"/>
              <w:jc w:val="both"/>
              <w:rPr>
                <w:sz w:val="22"/>
                <w:szCs w:val="22"/>
                <w:lang w:val="uk-UA" w:eastAsia="uk-UA"/>
              </w:rPr>
            </w:pPr>
            <w:bookmarkStart w:id="35" w:name="n504"/>
            <w:bookmarkEnd w:id="35"/>
            <w:r w:rsidRPr="00B031A2">
              <w:rPr>
                <w:sz w:val="22"/>
                <w:szCs w:val="22"/>
                <w:lang w:val="uk-UA" w:eastAsia="uk-UA"/>
              </w:rPr>
              <w:t xml:space="preserve">Забороняється укладення договорів про закупівлю, що передбачають оплату замовником товарів, робіт і послуг до/без </w:t>
            </w:r>
            <w:r w:rsidRPr="00B031A2">
              <w:rPr>
                <w:sz w:val="22"/>
                <w:szCs w:val="22"/>
                <w:lang w:val="uk-UA" w:eastAsia="uk-UA"/>
              </w:rPr>
              <w:lastRenderedPageBreak/>
              <w:t xml:space="preserve">проведення відкритих торгів/використання електронного каталогу, крім випадків, передбачених </w:t>
            </w:r>
            <w:r w:rsidR="006661AB" w:rsidRPr="00B031A2">
              <w:rPr>
                <w:sz w:val="22"/>
                <w:szCs w:val="22"/>
                <w:lang w:val="uk-UA" w:eastAsia="uk-UA"/>
              </w:rPr>
              <w:t>О</w:t>
            </w:r>
            <w:r w:rsidRPr="00B031A2">
              <w:rPr>
                <w:sz w:val="22"/>
                <w:szCs w:val="22"/>
                <w:lang w:val="uk-UA" w:eastAsia="uk-UA"/>
              </w:rPr>
              <w:t>собливостями.</w:t>
            </w:r>
          </w:p>
          <w:p w14:paraId="457B3A59" w14:textId="59D6EA75" w:rsidR="008E7E56" w:rsidRPr="00B031A2" w:rsidRDefault="008E7E56" w:rsidP="008E7E56">
            <w:pPr>
              <w:widowControl w:val="0"/>
              <w:shd w:val="clear" w:color="auto" w:fill="FFFFFF" w:themeFill="background1"/>
              <w:ind w:firstLine="193"/>
              <w:jc w:val="both"/>
              <w:rPr>
                <w:shd w:val="clear" w:color="auto" w:fill="FFFFFF"/>
                <w:lang w:val="uk-UA"/>
              </w:rPr>
            </w:pPr>
            <w:proofErr w:type="spellStart"/>
            <w:r w:rsidRPr="00B031A2">
              <w:rPr>
                <w:sz w:val="22"/>
                <w:szCs w:val="22"/>
                <w:lang w:val="uk-UA" w:eastAsia="uk-UA"/>
              </w:rPr>
              <w:t>Проєкт</w:t>
            </w:r>
            <w:proofErr w:type="spellEnd"/>
            <w:r w:rsidRPr="00B031A2">
              <w:rPr>
                <w:sz w:val="22"/>
                <w:szCs w:val="22"/>
                <w:lang w:val="uk-UA" w:eastAsia="uk-UA"/>
              </w:rPr>
              <w:t xml:space="preserve"> договору про закупівлю з обов’язковим зазначенням порядку змін його умов наведений  у </w:t>
            </w:r>
            <w:r w:rsidRPr="00B031A2">
              <w:rPr>
                <w:b/>
                <w:sz w:val="22"/>
                <w:szCs w:val="22"/>
                <w:shd w:val="clear" w:color="auto" w:fill="FFFFFF"/>
                <w:lang w:val="uk-UA"/>
              </w:rPr>
              <w:t>додатку 4</w:t>
            </w:r>
            <w:r w:rsidRPr="00B031A2">
              <w:rPr>
                <w:sz w:val="22"/>
                <w:szCs w:val="22"/>
                <w:shd w:val="clear" w:color="auto" w:fill="FFFFFF"/>
                <w:lang w:val="uk-UA"/>
              </w:rPr>
              <w:t xml:space="preserve"> до тендерної документації.</w:t>
            </w:r>
          </w:p>
          <w:p w14:paraId="45CBED35" w14:textId="77777777" w:rsidR="008E7E56" w:rsidRPr="00B031A2" w:rsidRDefault="008E7E56" w:rsidP="008E7E56">
            <w:pPr>
              <w:widowControl w:val="0"/>
              <w:shd w:val="clear" w:color="auto" w:fill="FFFFFF" w:themeFill="background1"/>
              <w:ind w:firstLine="193"/>
              <w:jc w:val="both"/>
              <w:rPr>
                <w:lang w:val="uk-UA" w:eastAsia="uk-UA"/>
              </w:rPr>
            </w:pPr>
            <w:r w:rsidRPr="00B031A2">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57D781" w14:textId="77777777" w:rsidR="008E7E56" w:rsidRPr="00B031A2" w:rsidRDefault="008E7E56" w:rsidP="008E7E56">
            <w:pPr>
              <w:widowControl w:val="0"/>
              <w:shd w:val="clear" w:color="auto" w:fill="FFFFFF" w:themeFill="background1"/>
              <w:ind w:firstLine="193"/>
              <w:jc w:val="both"/>
              <w:rPr>
                <w:lang w:val="uk-UA" w:eastAsia="uk-UA"/>
              </w:rPr>
            </w:pPr>
            <w:r w:rsidRPr="00B031A2">
              <w:rPr>
                <w:sz w:val="22"/>
                <w:szCs w:val="22"/>
                <w:lang w:val="uk-UA" w:eastAsia="uk-UA"/>
              </w:rPr>
              <w:t>1) зменшення обсягів закупівлі, зокрема з урахуванням фактичного обсягу видатків замовника;</w:t>
            </w:r>
          </w:p>
          <w:p w14:paraId="33F3541E" w14:textId="77777777" w:rsidR="008E7E56" w:rsidRPr="00B031A2" w:rsidRDefault="008E7E56" w:rsidP="008E7E56">
            <w:pPr>
              <w:widowControl w:val="0"/>
              <w:shd w:val="clear" w:color="auto" w:fill="FFFFFF" w:themeFill="background1"/>
              <w:ind w:firstLine="193"/>
              <w:jc w:val="both"/>
              <w:rPr>
                <w:lang w:val="uk-UA" w:eastAsia="uk-UA"/>
              </w:rPr>
            </w:pPr>
            <w:r w:rsidRPr="00B031A2">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31A2">
              <w:rPr>
                <w:sz w:val="22"/>
                <w:szCs w:val="22"/>
                <w:lang w:val="uk-UA" w:eastAsia="uk-UA"/>
              </w:rPr>
              <w:t>пропорційно</w:t>
            </w:r>
            <w:proofErr w:type="spellEnd"/>
            <w:r w:rsidRPr="00B031A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DE17" w14:textId="77777777" w:rsidR="008E7E56" w:rsidRPr="00B031A2" w:rsidRDefault="008E7E56" w:rsidP="008E7E56">
            <w:pPr>
              <w:widowControl w:val="0"/>
              <w:shd w:val="clear" w:color="auto" w:fill="FFFFFF" w:themeFill="background1"/>
              <w:ind w:firstLine="193"/>
              <w:jc w:val="both"/>
              <w:rPr>
                <w:sz w:val="22"/>
                <w:szCs w:val="22"/>
                <w:lang w:val="uk-UA" w:eastAsia="uk-UA"/>
              </w:rPr>
            </w:pPr>
            <w:r w:rsidRPr="00B031A2">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ECACE02" w14:textId="4815488F" w:rsidR="008E7E56" w:rsidRPr="00B031A2" w:rsidRDefault="008E7E56" w:rsidP="008E7E56">
            <w:pPr>
              <w:widowControl w:val="0"/>
              <w:shd w:val="clear" w:color="auto" w:fill="FFFFFF" w:themeFill="background1"/>
              <w:ind w:firstLine="193"/>
              <w:jc w:val="both"/>
              <w:rPr>
                <w:sz w:val="22"/>
                <w:szCs w:val="22"/>
                <w:lang w:val="uk-UA" w:eastAsia="uk-UA"/>
              </w:rPr>
            </w:pPr>
            <w:r w:rsidRPr="00B031A2">
              <w:rPr>
                <w:sz w:val="22"/>
                <w:szCs w:val="22"/>
                <w:lang w:val="uk-UA" w:eastAsia="uk-UA"/>
              </w:rPr>
              <w:t xml:space="preserve">4) </w:t>
            </w:r>
            <w:r w:rsidR="00E85B3D" w:rsidRPr="00B031A2">
              <w:rPr>
                <w:sz w:val="22"/>
                <w:szCs w:val="22"/>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031A2">
              <w:rPr>
                <w:sz w:val="22"/>
                <w:szCs w:val="22"/>
                <w:lang w:val="uk-UA" w:eastAsia="uk-UA"/>
              </w:rPr>
              <w:t>;</w:t>
            </w:r>
          </w:p>
          <w:p w14:paraId="654DD84C" w14:textId="77777777" w:rsidR="008E7E56" w:rsidRPr="00B031A2" w:rsidRDefault="008E7E56" w:rsidP="008E7E56">
            <w:pPr>
              <w:widowControl w:val="0"/>
              <w:shd w:val="clear" w:color="auto" w:fill="FFFFFF" w:themeFill="background1"/>
              <w:ind w:firstLine="193"/>
              <w:jc w:val="both"/>
              <w:rPr>
                <w:sz w:val="22"/>
                <w:szCs w:val="22"/>
                <w:lang w:val="uk-UA" w:eastAsia="uk-UA"/>
              </w:rPr>
            </w:pPr>
            <w:r w:rsidRPr="00B031A2">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B95B4A4" w14:textId="6382494B" w:rsidR="008E7E56" w:rsidRPr="00B031A2" w:rsidRDefault="008E7E56" w:rsidP="003937E7">
            <w:pPr>
              <w:widowControl w:val="0"/>
              <w:shd w:val="clear" w:color="auto" w:fill="FFFFFF" w:themeFill="background1"/>
              <w:ind w:firstLine="193"/>
              <w:jc w:val="both"/>
              <w:rPr>
                <w:sz w:val="22"/>
                <w:szCs w:val="22"/>
                <w:lang w:val="uk-UA" w:eastAsia="uk-UA"/>
              </w:rPr>
            </w:pPr>
            <w:r w:rsidRPr="00B031A2">
              <w:rPr>
                <w:sz w:val="22"/>
                <w:szCs w:val="22"/>
                <w:lang w:val="uk-UA" w:eastAsia="uk-UA"/>
              </w:rPr>
              <w:t xml:space="preserve">6) </w:t>
            </w:r>
            <w:r w:rsidR="00DA007C" w:rsidRPr="00B031A2">
              <w:rPr>
                <w:sz w:val="22"/>
                <w:szCs w:val="22"/>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A007C" w:rsidRPr="00B031A2">
              <w:rPr>
                <w:sz w:val="22"/>
                <w:szCs w:val="22"/>
                <w:lang w:val="uk-UA" w:eastAsia="uk-UA"/>
              </w:rPr>
              <w:t>пропорційно</w:t>
            </w:r>
            <w:proofErr w:type="spellEnd"/>
            <w:r w:rsidR="00DA007C" w:rsidRPr="00B031A2">
              <w:rPr>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00DA007C" w:rsidRPr="00B031A2">
              <w:rPr>
                <w:sz w:val="22"/>
                <w:szCs w:val="22"/>
                <w:lang w:val="uk-UA" w:eastAsia="uk-UA"/>
              </w:rPr>
              <w:t>пропорційно</w:t>
            </w:r>
            <w:proofErr w:type="spellEnd"/>
            <w:r w:rsidR="00DA007C" w:rsidRPr="00B031A2">
              <w:rPr>
                <w:sz w:val="22"/>
                <w:szCs w:val="22"/>
                <w:lang w:val="uk-UA" w:eastAsia="uk-UA"/>
              </w:rPr>
              <w:t xml:space="preserve"> до зміни податкового навантаження внаслідок зміни системи оподаткування;</w:t>
            </w:r>
          </w:p>
          <w:p w14:paraId="793FD05D" w14:textId="2D714F3E" w:rsidR="008E7E56" w:rsidRPr="00B031A2" w:rsidRDefault="008E7E56" w:rsidP="008E7E56">
            <w:pPr>
              <w:widowControl w:val="0"/>
              <w:shd w:val="clear" w:color="auto" w:fill="FFFFFF" w:themeFill="background1"/>
              <w:ind w:firstLine="193"/>
              <w:jc w:val="both"/>
              <w:rPr>
                <w:lang w:val="uk-UA" w:eastAsia="uk-UA"/>
              </w:rPr>
            </w:pPr>
            <w:r w:rsidRPr="00B031A2">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31A2">
              <w:rPr>
                <w:sz w:val="22"/>
                <w:szCs w:val="22"/>
                <w:lang w:val="uk-UA" w:eastAsia="uk-UA"/>
              </w:rPr>
              <w:t>Platts</w:t>
            </w:r>
            <w:proofErr w:type="spellEnd"/>
            <w:r w:rsidRPr="00B031A2">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29895B" w14:textId="77777777" w:rsidR="008E7E56" w:rsidRPr="00B031A2" w:rsidRDefault="008E7E56" w:rsidP="008E7E56">
            <w:pPr>
              <w:widowControl w:val="0"/>
              <w:shd w:val="clear" w:color="auto" w:fill="FFFFFF" w:themeFill="background1"/>
              <w:ind w:firstLine="193"/>
              <w:jc w:val="both"/>
              <w:rPr>
                <w:lang w:val="uk-UA" w:eastAsia="uk-UA"/>
              </w:rPr>
            </w:pPr>
            <w:r w:rsidRPr="00B031A2">
              <w:rPr>
                <w:sz w:val="22"/>
                <w:szCs w:val="22"/>
                <w:lang w:val="uk-UA" w:eastAsia="uk-UA"/>
              </w:rPr>
              <w:t>8) зміни умов у зв’язку із застосуванням положень частини шостої статті 41 Закону.</w:t>
            </w:r>
          </w:p>
          <w:p w14:paraId="73E988C6" w14:textId="71697DDA" w:rsidR="008E7E56" w:rsidRPr="00B031A2" w:rsidRDefault="008E7E56" w:rsidP="008E7E56">
            <w:pPr>
              <w:widowControl w:val="0"/>
              <w:shd w:val="clear" w:color="auto" w:fill="FFFFFF" w:themeFill="background1"/>
              <w:ind w:firstLine="193"/>
              <w:jc w:val="both"/>
              <w:rPr>
                <w:sz w:val="22"/>
                <w:szCs w:val="22"/>
                <w:lang w:val="uk-UA" w:eastAsia="uk-UA"/>
              </w:rPr>
            </w:pPr>
            <w:r w:rsidRPr="00B031A2">
              <w:rPr>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DFE4F2B" w14:textId="77777777" w:rsidR="00C52D40" w:rsidRPr="00B031A2" w:rsidRDefault="004678B6" w:rsidP="00C52D40">
            <w:pPr>
              <w:widowControl w:val="0"/>
              <w:shd w:val="clear" w:color="auto" w:fill="FFFFFF"/>
              <w:ind w:firstLine="335"/>
              <w:jc w:val="both"/>
              <w:rPr>
                <w:sz w:val="22"/>
                <w:szCs w:val="22"/>
                <w:lang w:val="uk-UA"/>
              </w:rPr>
            </w:pPr>
            <w:hyperlink r:id="rId53" w:tgtFrame="_blank" w:history="1">
              <w:r w:rsidR="00C52D40" w:rsidRPr="00B031A2">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50300BCC" w14:textId="77777777" w:rsidR="00C52D40" w:rsidRPr="00B031A2" w:rsidRDefault="004678B6" w:rsidP="00C52D40">
            <w:pPr>
              <w:widowControl w:val="0"/>
              <w:shd w:val="clear" w:color="auto" w:fill="FFFFFF"/>
              <w:ind w:firstLine="335"/>
              <w:jc w:val="both"/>
              <w:rPr>
                <w:sz w:val="22"/>
                <w:szCs w:val="22"/>
                <w:lang w:val="uk-UA"/>
              </w:rPr>
            </w:pPr>
            <w:hyperlink r:id="rId54" w:tgtFrame="_blank" w:history="1">
              <w:r w:rsidR="00C52D40" w:rsidRPr="00B031A2">
                <w:rPr>
                  <w:sz w:val="22"/>
                  <w:szCs w:val="22"/>
                  <w:lang w:val="uk-UA"/>
                </w:rPr>
                <w:t>визначення грошового еквівалента зобов'язання в іноземній валюті;</w:t>
              </w:r>
            </w:hyperlink>
          </w:p>
          <w:p w14:paraId="5E416F98" w14:textId="77777777" w:rsidR="00C52D40" w:rsidRPr="00B031A2" w:rsidRDefault="004678B6" w:rsidP="00C52D40">
            <w:pPr>
              <w:widowControl w:val="0"/>
              <w:shd w:val="clear" w:color="auto" w:fill="FFFFFF"/>
              <w:ind w:firstLine="335"/>
              <w:jc w:val="both"/>
              <w:rPr>
                <w:sz w:val="22"/>
                <w:szCs w:val="22"/>
                <w:lang w:val="uk-UA"/>
              </w:rPr>
            </w:pPr>
            <w:hyperlink r:id="rId55" w:tgtFrame="_blank" w:history="1">
              <w:r w:rsidR="00C52D40" w:rsidRPr="00B031A2">
                <w:rPr>
                  <w:sz w:val="22"/>
                  <w:szCs w:val="22"/>
                  <w:lang w:val="uk-UA"/>
                </w:rPr>
                <w:t>перерахунку ціни в бік зменшення ціни тендерної пропозиції переможця без зменшення обсягів закупівлі;</w:t>
              </w:r>
            </w:hyperlink>
          </w:p>
          <w:p w14:paraId="0F62F5EF" w14:textId="2CD58A09" w:rsidR="00C52D40" w:rsidRPr="00B031A2" w:rsidRDefault="004678B6" w:rsidP="00C52D40">
            <w:pPr>
              <w:widowControl w:val="0"/>
              <w:shd w:val="clear" w:color="auto" w:fill="FFFFFF"/>
              <w:ind w:firstLine="335"/>
              <w:jc w:val="both"/>
              <w:rPr>
                <w:sz w:val="22"/>
                <w:szCs w:val="22"/>
                <w:lang w:val="uk-UA"/>
              </w:rPr>
            </w:pPr>
            <w:hyperlink r:id="rId56" w:tgtFrame="_blank" w:history="1">
              <w:r w:rsidR="00C52D40" w:rsidRPr="00B031A2">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r w:rsidR="003937E7" w:rsidRPr="00B031A2">
                <w:rPr>
                  <w:sz w:val="22"/>
                  <w:szCs w:val="22"/>
                  <w:lang w:val="uk-UA"/>
                </w:rPr>
                <w:t xml:space="preserve"> (у разі закупівлі товару)</w:t>
              </w:r>
              <w:r w:rsidR="00C52D40" w:rsidRPr="00B031A2">
                <w:rPr>
                  <w:sz w:val="22"/>
                  <w:szCs w:val="22"/>
                  <w:lang w:val="uk-UA"/>
                </w:rPr>
                <w:t>.</w:t>
              </w:r>
            </w:hyperlink>
          </w:p>
          <w:p w14:paraId="61310093" w14:textId="77777777" w:rsidR="008E7E56" w:rsidRPr="00B031A2" w:rsidRDefault="008E7E56" w:rsidP="008E7E56">
            <w:pPr>
              <w:spacing w:before="60" w:after="60"/>
              <w:ind w:firstLine="232"/>
              <w:jc w:val="both"/>
              <w:rPr>
                <w:b/>
                <w:lang w:val="uk-UA" w:eastAsia="zh-CN"/>
              </w:rPr>
            </w:pPr>
            <w:r w:rsidRPr="00B031A2">
              <w:rPr>
                <w:b/>
                <w:sz w:val="22"/>
                <w:szCs w:val="22"/>
                <w:lang w:val="uk-UA" w:eastAsia="zh-CN"/>
              </w:rPr>
              <w:t>Договір про закупівлю є нікчемним у разі:</w:t>
            </w:r>
          </w:p>
          <w:p w14:paraId="2FEFEFEE" w14:textId="77777777" w:rsidR="008E7E56" w:rsidRPr="00B031A2" w:rsidRDefault="008E7E56" w:rsidP="008E7E56">
            <w:pPr>
              <w:ind w:firstLine="232"/>
              <w:jc w:val="both"/>
              <w:rPr>
                <w:lang w:val="uk-UA" w:eastAsia="zh-CN"/>
              </w:rPr>
            </w:pPr>
            <w:r w:rsidRPr="00B031A2">
              <w:rPr>
                <w:sz w:val="22"/>
                <w:szCs w:val="22"/>
                <w:lang w:val="uk-UA" w:eastAsia="zh-CN"/>
              </w:rPr>
              <w:t>1) коли замовник уклав договір про закупівлю з порушенням вимог, визначених пунктом 5 Особливостей;</w:t>
            </w:r>
          </w:p>
          <w:p w14:paraId="22D43FD9" w14:textId="77777777" w:rsidR="008E7E56" w:rsidRPr="00B031A2" w:rsidRDefault="008E7E56" w:rsidP="008E7E56">
            <w:pPr>
              <w:ind w:firstLine="232"/>
              <w:jc w:val="both"/>
              <w:rPr>
                <w:lang w:val="uk-UA" w:eastAsia="zh-CN"/>
              </w:rPr>
            </w:pPr>
            <w:r w:rsidRPr="00B031A2">
              <w:rPr>
                <w:sz w:val="22"/>
                <w:szCs w:val="22"/>
                <w:lang w:val="uk-UA" w:eastAsia="zh-CN"/>
              </w:rPr>
              <w:t>2) укладення договору про закупівлю з порушенням вимог пункту 18 Особливостей;</w:t>
            </w:r>
          </w:p>
          <w:p w14:paraId="43A23F20" w14:textId="77777777" w:rsidR="008E7E56" w:rsidRPr="00B031A2" w:rsidRDefault="008E7E56" w:rsidP="008E7E56">
            <w:pPr>
              <w:ind w:firstLine="232"/>
              <w:jc w:val="both"/>
              <w:rPr>
                <w:lang w:val="uk-UA" w:eastAsia="zh-CN"/>
              </w:rPr>
            </w:pPr>
            <w:r w:rsidRPr="00B031A2">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14:paraId="425C798E" w14:textId="6C54C85C" w:rsidR="008E7E56" w:rsidRPr="00B031A2" w:rsidRDefault="008E7E56" w:rsidP="008E7E56">
            <w:pPr>
              <w:ind w:firstLine="232"/>
              <w:jc w:val="both"/>
              <w:rPr>
                <w:lang w:val="uk-UA" w:eastAsia="zh-CN"/>
              </w:rPr>
            </w:pPr>
            <w:r w:rsidRPr="00B031A2">
              <w:rPr>
                <w:sz w:val="22"/>
                <w:szCs w:val="22"/>
                <w:lang w:val="uk-UA" w:eastAsia="zh-CN"/>
              </w:rPr>
              <w:t xml:space="preserve">4) укладення договору з порушенням строків, передбачених абзацами третім та четвертим пункту </w:t>
            </w:r>
            <w:r w:rsidR="00927A4C" w:rsidRPr="00B031A2">
              <w:rPr>
                <w:sz w:val="22"/>
                <w:szCs w:val="22"/>
                <w:lang w:val="uk-UA" w:eastAsia="zh-CN"/>
              </w:rPr>
              <w:t>49</w:t>
            </w:r>
            <w:r w:rsidRPr="00B031A2">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0B008A3" w14:textId="77777777" w:rsidR="008E7E56" w:rsidRPr="00B031A2" w:rsidRDefault="008E7E56" w:rsidP="008E7E56">
            <w:pPr>
              <w:ind w:firstLine="232"/>
              <w:jc w:val="both"/>
              <w:rPr>
                <w:lang w:val="uk-UA" w:eastAsia="zh-CN"/>
              </w:rPr>
            </w:pPr>
            <w:r w:rsidRPr="00B031A2">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10C87DB" w14:textId="1447888B" w:rsidR="00D17E97" w:rsidRPr="00B031A2" w:rsidRDefault="008E7E56" w:rsidP="006536B8">
            <w:pPr>
              <w:widowControl w:val="0"/>
              <w:shd w:val="clear" w:color="auto" w:fill="FFFFFF" w:themeFill="background1"/>
              <w:ind w:firstLine="193"/>
              <w:jc w:val="both"/>
              <w:rPr>
                <w:shd w:val="clear" w:color="auto" w:fill="FFFFFF"/>
                <w:lang w:val="uk-UA"/>
              </w:rPr>
            </w:pPr>
            <w:r w:rsidRPr="00B031A2">
              <w:rPr>
                <w:sz w:val="22"/>
                <w:szCs w:val="22"/>
                <w:lang w:val="uk-UA" w:eastAsia="zh-CN"/>
              </w:rPr>
              <w:t xml:space="preserve">Тендерна пропозиція, яка містить будь-які інші умови договору та/або застереження (коментарі) з приводу його умов, та/або надання учасником </w:t>
            </w:r>
            <w:proofErr w:type="spellStart"/>
            <w:r w:rsidRPr="00B031A2">
              <w:rPr>
                <w:sz w:val="22"/>
                <w:szCs w:val="22"/>
                <w:lang w:val="uk-UA" w:eastAsia="zh-CN"/>
              </w:rPr>
              <w:t>проєкту</w:t>
            </w:r>
            <w:proofErr w:type="spellEnd"/>
            <w:r w:rsidRPr="00B031A2">
              <w:rPr>
                <w:sz w:val="22"/>
                <w:szCs w:val="22"/>
                <w:lang w:val="uk-UA" w:eastAsia="zh-CN"/>
              </w:rPr>
              <w:t xml:space="preserve"> договору з будь-якими іншими умовами договору </w:t>
            </w:r>
            <w:r w:rsidR="00ED2189" w:rsidRPr="00B031A2">
              <w:rPr>
                <w:sz w:val="22"/>
                <w:szCs w:val="22"/>
                <w:lang w:val="uk-UA" w:eastAsia="zh-CN"/>
              </w:rPr>
              <w:t xml:space="preserve">(якщо подання проекту договору вимагається тендерною документацією) </w:t>
            </w:r>
            <w:r w:rsidRPr="00B031A2">
              <w:rPr>
                <w:sz w:val="22"/>
                <w:szCs w:val="22"/>
                <w:lang w:val="uk-UA" w:eastAsia="zh-CN"/>
              </w:rPr>
              <w:t>та/або застереженнями (коментарями) з приводу його умов, є такою, що не відповідає вимогам тендерної документації.</w:t>
            </w:r>
          </w:p>
        </w:tc>
      </w:tr>
      <w:tr w:rsidR="008E7E56" w:rsidRPr="00B031A2" w14:paraId="3CDB641A" w14:textId="77777777" w:rsidTr="00711681">
        <w:trPr>
          <w:trHeight w:val="520"/>
        </w:trPr>
        <w:tc>
          <w:tcPr>
            <w:tcW w:w="576" w:type="dxa"/>
            <w:tcBorders>
              <w:top w:val="single" w:sz="4" w:space="0" w:color="auto"/>
              <w:left w:val="single" w:sz="4" w:space="0" w:color="auto"/>
              <w:bottom w:val="single" w:sz="4" w:space="0" w:color="auto"/>
              <w:right w:val="single" w:sz="4" w:space="0" w:color="auto"/>
            </w:tcBorders>
            <w:vAlign w:val="center"/>
          </w:tcPr>
          <w:p w14:paraId="0763801F" w14:textId="77777777" w:rsidR="008E7E56" w:rsidRPr="00B031A2" w:rsidRDefault="008E7E56" w:rsidP="008E7E56">
            <w:pPr>
              <w:widowControl w:val="0"/>
              <w:shd w:val="clear" w:color="auto" w:fill="FFFFFF" w:themeFill="background1"/>
              <w:jc w:val="center"/>
              <w:rPr>
                <w:rFonts w:eastAsia="Times New Roman"/>
                <w:b/>
                <w:bCs/>
                <w:lang w:val="uk-UA"/>
              </w:rPr>
            </w:pPr>
            <w:r w:rsidRPr="00B031A2">
              <w:rPr>
                <w:b/>
                <w:sz w:val="22"/>
                <w:szCs w:val="22"/>
                <w:lang w:val="uk-UA"/>
              </w:rPr>
              <w:lastRenderedPageBreak/>
              <w:t>4</w:t>
            </w: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14:paraId="0F36C8C8" w14:textId="171D45AD" w:rsidR="008E7E56" w:rsidRPr="00B031A2" w:rsidRDefault="008E7E56" w:rsidP="00711681">
            <w:pPr>
              <w:widowControl w:val="0"/>
              <w:shd w:val="clear" w:color="auto" w:fill="FFFFFF" w:themeFill="background1"/>
              <w:rPr>
                <w:rFonts w:eastAsia="Times New Roman"/>
                <w:b/>
                <w:sz w:val="22"/>
                <w:szCs w:val="22"/>
                <w:lang w:val="uk-UA"/>
              </w:rPr>
            </w:pPr>
            <w:r w:rsidRPr="00B031A2">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031A2">
              <w:rPr>
                <w:rFonts w:eastAsia="Times New Roman"/>
                <w:b/>
                <w:sz w:val="22"/>
                <w:szCs w:val="22"/>
                <w:lang w:val="uk-UA"/>
              </w:rPr>
              <w:t>неукладення</w:t>
            </w:r>
            <w:proofErr w:type="spellEnd"/>
            <w:r w:rsidRPr="00B031A2">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F29E97A" w14:textId="1F0C3182" w:rsidR="008E7E56" w:rsidRPr="00B031A2" w:rsidRDefault="00C550C6" w:rsidP="006536B8">
            <w:pPr>
              <w:widowControl w:val="0"/>
              <w:ind w:firstLine="227"/>
              <w:contextualSpacing/>
              <w:jc w:val="both"/>
              <w:rPr>
                <w:rFonts w:eastAsia="Times New Roman"/>
                <w:sz w:val="22"/>
                <w:szCs w:val="22"/>
                <w:lang w:val="uk-UA"/>
              </w:rPr>
            </w:pPr>
            <w:r w:rsidRPr="00B031A2">
              <w:rPr>
                <w:rFonts w:eastAsia="Times New Roman"/>
                <w:sz w:val="22"/>
                <w:szCs w:val="22"/>
                <w:lang w:val="uk-UA"/>
              </w:rPr>
              <w:t xml:space="preserve">Замовник відхиляє тендерну пропозицію із зазначенням аргументації в електронній системі закупівель у разі, </w:t>
            </w:r>
            <w:r w:rsidR="008E7E56" w:rsidRPr="00B031A2">
              <w:rPr>
                <w:rFonts w:eastAsia="Times New Roman"/>
                <w:sz w:val="22"/>
                <w:szCs w:val="22"/>
                <w:lang w:val="uk-UA"/>
              </w:rPr>
              <w:t>якщо переможець процедури закупівлі:</w:t>
            </w:r>
          </w:p>
          <w:p w14:paraId="3A9F2477" w14:textId="77777777" w:rsidR="00C550C6" w:rsidRPr="00B031A2" w:rsidRDefault="00C550C6" w:rsidP="006536B8">
            <w:pPr>
              <w:pStyle w:val="rvps2"/>
              <w:shd w:val="clear" w:color="auto" w:fill="FFFFFF"/>
              <w:spacing w:before="0" w:after="0"/>
              <w:ind w:firstLine="227"/>
              <w:jc w:val="both"/>
              <w:rPr>
                <w:sz w:val="22"/>
                <w:szCs w:val="22"/>
                <w:lang w:val="uk-UA" w:eastAsia="ru-RU"/>
              </w:rPr>
            </w:pPr>
            <w:r w:rsidRPr="00B031A2">
              <w:rPr>
                <w:sz w:val="22"/>
                <w:szCs w:val="22"/>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46BFDA" w14:textId="062804CD" w:rsidR="00C550C6" w:rsidRPr="00B031A2" w:rsidRDefault="00C550C6" w:rsidP="006536B8">
            <w:pPr>
              <w:pStyle w:val="rvps2"/>
              <w:shd w:val="clear" w:color="auto" w:fill="FFFFFF"/>
              <w:spacing w:before="0" w:after="0"/>
              <w:ind w:firstLine="227"/>
              <w:jc w:val="both"/>
              <w:rPr>
                <w:sz w:val="22"/>
                <w:szCs w:val="22"/>
                <w:lang w:val="uk-UA" w:eastAsia="ru-RU"/>
              </w:rPr>
            </w:pPr>
            <w:bookmarkStart w:id="36" w:name="n607"/>
            <w:bookmarkEnd w:id="36"/>
            <w:r w:rsidRPr="00B031A2">
              <w:rPr>
                <w:sz w:val="22"/>
                <w:szCs w:val="22"/>
                <w:lang w:val="uk-UA" w:eastAsia="ru-RU"/>
              </w:rPr>
              <w:t>не надав у спосіб, зазначений в тендерній документації, документи, що підтверджують відсутність підстав, визначених у </w:t>
            </w:r>
            <w:hyperlink r:id="rId57" w:anchor="n618" w:history="1">
              <w:r w:rsidRPr="00B031A2">
                <w:rPr>
                  <w:sz w:val="22"/>
                  <w:szCs w:val="22"/>
                  <w:lang w:val="uk-UA" w:eastAsia="ru-RU"/>
                </w:rPr>
                <w:t>підпунктах 3</w:t>
              </w:r>
            </w:hyperlink>
            <w:r w:rsidRPr="00B031A2">
              <w:rPr>
                <w:sz w:val="22"/>
                <w:szCs w:val="22"/>
                <w:lang w:val="uk-UA" w:eastAsia="ru-RU"/>
              </w:rPr>
              <w:t>, </w:t>
            </w:r>
            <w:hyperlink r:id="rId58" w:anchor="n620" w:history="1">
              <w:r w:rsidRPr="00B031A2">
                <w:rPr>
                  <w:sz w:val="22"/>
                  <w:szCs w:val="22"/>
                  <w:lang w:val="uk-UA" w:eastAsia="ru-RU"/>
                </w:rPr>
                <w:t>5</w:t>
              </w:r>
            </w:hyperlink>
            <w:r w:rsidRPr="00B031A2">
              <w:rPr>
                <w:sz w:val="22"/>
                <w:szCs w:val="22"/>
                <w:lang w:val="uk-UA" w:eastAsia="ru-RU"/>
              </w:rPr>
              <w:t>, </w:t>
            </w:r>
            <w:hyperlink r:id="rId59" w:anchor="n621" w:history="1">
              <w:r w:rsidRPr="00B031A2">
                <w:rPr>
                  <w:sz w:val="22"/>
                  <w:szCs w:val="22"/>
                  <w:lang w:val="uk-UA" w:eastAsia="ru-RU"/>
                </w:rPr>
                <w:t>6</w:t>
              </w:r>
            </w:hyperlink>
            <w:r w:rsidRPr="00B031A2">
              <w:rPr>
                <w:sz w:val="22"/>
                <w:szCs w:val="22"/>
                <w:lang w:val="uk-UA" w:eastAsia="ru-RU"/>
              </w:rPr>
              <w:t> і </w:t>
            </w:r>
            <w:hyperlink r:id="rId60" w:anchor="n627" w:history="1">
              <w:r w:rsidRPr="00B031A2">
                <w:rPr>
                  <w:sz w:val="22"/>
                  <w:szCs w:val="22"/>
                  <w:lang w:val="uk-UA" w:eastAsia="ru-RU"/>
                </w:rPr>
                <w:t>12</w:t>
              </w:r>
            </w:hyperlink>
            <w:r w:rsidRPr="00B031A2">
              <w:rPr>
                <w:sz w:val="22"/>
                <w:szCs w:val="22"/>
                <w:lang w:val="uk-UA" w:eastAsia="ru-RU"/>
              </w:rPr>
              <w:t> та в </w:t>
            </w:r>
            <w:hyperlink r:id="rId61" w:anchor="n628" w:history="1">
              <w:r w:rsidRPr="00B031A2">
                <w:rPr>
                  <w:sz w:val="22"/>
                  <w:szCs w:val="22"/>
                  <w:lang w:val="uk-UA" w:eastAsia="ru-RU"/>
                </w:rPr>
                <w:t>абзаці чотирнадцятому</w:t>
              </w:r>
            </w:hyperlink>
            <w:r w:rsidRPr="00B031A2">
              <w:rPr>
                <w:sz w:val="22"/>
                <w:szCs w:val="22"/>
                <w:lang w:val="uk-UA" w:eastAsia="ru-RU"/>
              </w:rPr>
              <w:t> пункту 47 Особливостей;</w:t>
            </w:r>
          </w:p>
          <w:p w14:paraId="633AC0C5" w14:textId="77777777" w:rsidR="00C550C6" w:rsidRPr="00B031A2" w:rsidRDefault="00C550C6" w:rsidP="006536B8">
            <w:pPr>
              <w:pStyle w:val="rvps2"/>
              <w:shd w:val="clear" w:color="auto" w:fill="FFFFFF"/>
              <w:spacing w:before="0" w:after="0"/>
              <w:ind w:firstLine="227"/>
              <w:jc w:val="both"/>
              <w:rPr>
                <w:sz w:val="22"/>
                <w:szCs w:val="22"/>
                <w:lang w:val="uk-UA" w:eastAsia="ru-RU"/>
              </w:rPr>
            </w:pPr>
            <w:bookmarkStart w:id="37" w:name="n608"/>
            <w:bookmarkEnd w:id="37"/>
            <w:r w:rsidRPr="00B031A2">
              <w:rPr>
                <w:sz w:val="22"/>
                <w:szCs w:val="22"/>
                <w:lang w:val="uk-UA" w:eastAsia="ru-RU"/>
              </w:rPr>
              <w:t>не надав забезпечення виконання договору про закупівлю, якщо таке забезпечення вимагалося замовником;</w:t>
            </w:r>
          </w:p>
          <w:p w14:paraId="600236B5" w14:textId="4F34BA3B" w:rsidR="00C550C6" w:rsidRPr="00B031A2" w:rsidRDefault="00C550C6" w:rsidP="006536B8">
            <w:pPr>
              <w:pStyle w:val="rvps2"/>
              <w:shd w:val="clear" w:color="auto" w:fill="FFFFFF"/>
              <w:spacing w:before="0" w:after="0"/>
              <w:ind w:firstLine="227"/>
              <w:jc w:val="both"/>
              <w:rPr>
                <w:sz w:val="22"/>
                <w:szCs w:val="22"/>
                <w:lang w:val="uk-UA" w:eastAsia="ru-RU"/>
              </w:rPr>
            </w:pPr>
            <w:bookmarkStart w:id="38" w:name="n609"/>
            <w:bookmarkEnd w:id="38"/>
            <w:r w:rsidRPr="00B031A2">
              <w:rPr>
                <w:sz w:val="22"/>
                <w:szCs w:val="22"/>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62" w:anchor="n586" w:history="1">
              <w:r w:rsidRPr="00B031A2">
                <w:rPr>
                  <w:sz w:val="22"/>
                  <w:szCs w:val="22"/>
                  <w:lang w:val="uk-UA" w:eastAsia="ru-RU"/>
                </w:rPr>
                <w:t>абзацом першим</w:t>
              </w:r>
            </w:hyperlink>
            <w:r w:rsidR="006536B8" w:rsidRPr="00B031A2">
              <w:rPr>
                <w:sz w:val="22"/>
                <w:szCs w:val="22"/>
                <w:lang w:val="uk-UA" w:eastAsia="ru-RU"/>
              </w:rPr>
              <w:t xml:space="preserve"> </w:t>
            </w:r>
            <w:r w:rsidRPr="00B031A2">
              <w:rPr>
                <w:sz w:val="22"/>
                <w:szCs w:val="22"/>
                <w:lang w:val="uk-UA" w:eastAsia="ru-RU"/>
              </w:rPr>
              <w:t>пункту 42 Особливостей.</w:t>
            </w:r>
          </w:p>
          <w:p w14:paraId="05FF7E45" w14:textId="44BB350B" w:rsidR="0002051B" w:rsidRPr="00B031A2" w:rsidRDefault="0002051B" w:rsidP="006536B8">
            <w:pPr>
              <w:pStyle w:val="rvps2"/>
              <w:shd w:val="clear" w:color="auto" w:fill="FFFFFF"/>
              <w:spacing w:before="0" w:after="0"/>
              <w:ind w:firstLine="227"/>
              <w:jc w:val="both"/>
              <w:rPr>
                <w:sz w:val="22"/>
                <w:szCs w:val="22"/>
                <w:lang w:val="uk-UA" w:eastAsia="ru-RU"/>
              </w:rPr>
            </w:pPr>
            <w:r w:rsidRPr="00B031A2">
              <w:rPr>
                <w:sz w:val="22"/>
                <w:szCs w:val="22"/>
                <w:lang w:val="uk-UA" w:eastAsia="ru-RU"/>
              </w:rPr>
              <w:t>У разі відхилення тендерної пропозиції з підстави, визначеної </w:t>
            </w:r>
            <w:hyperlink r:id="rId63" w:anchor="n605" w:history="1">
              <w:r w:rsidRPr="00B031A2">
                <w:rPr>
                  <w:sz w:val="22"/>
                  <w:szCs w:val="22"/>
                  <w:lang w:val="uk-UA" w:eastAsia="ru-RU"/>
                </w:rPr>
                <w:t>підпунктом</w:t>
              </w:r>
              <w:r w:rsidR="003937E7" w:rsidRPr="00B031A2">
                <w:rPr>
                  <w:sz w:val="22"/>
                  <w:szCs w:val="22"/>
                  <w:lang w:val="uk-UA" w:eastAsia="ru-RU"/>
                </w:rPr>
                <w:t xml:space="preserve"> </w:t>
              </w:r>
              <w:r w:rsidRPr="00B031A2">
                <w:rPr>
                  <w:sz w:val="22"/>
                  <w:szCs w:val="22"/>
                  <w:lang w:val="uk-UA" w:eastAsia="ru-RU"/>
                </w:rPr>
                <w:t>3</w:t>
              </w:r>
            </w:hyperlink>
            <w:r w:rsidR="006536B8" w:rsidRPr="00B031A2">
              <w:rPr>
                <w:sz w:val="22"/>
                <w:szCs w:val="22"/>
                <w:lang w:val="uk-UA" w:eastAsia="ru-RU"/>
              </w:rPr>
              <w:t xml:space="preserve"> </w:t>
            </w:r>
            <w:r w:rsidRPr="00B031A2">
              <w:rPr>
                <w:sz w:val="22"/>
                <w:szCs w:val="22"/>
                <w:lang w:val="uk-UA" w:eastAsia="ru-RU"/>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4" w:anchor="n1611" w:tgtFrame="_blank" w:history="1">
              <w:r w:rsidRPr="00B031A2">
                <w:rPr>
                  <w:sz w:val="22"/>
                  <w:szCs w:val="22"/>
                  <w:lang w:val="uk-UA" w:eastAsia="ru-RU"/>
                </w:rPr>
                <w:t>статтею</w:t>
              </w:r>
            </w:hyperlink>
            <w:hyperlink r:id="rId65" w:anchor="n1611" w:tgtFrame="_blank" w:history="1">
              <w:r w:rsidRPr="00B031A2">
                <w:rPr>
                  <w:sz w:val="22"/>
                  <w:szCs w:val="22"/>
                  <w:lang w:val="uk-UA" w:eastAsia="ru-RU"/>
                </w:rPr>
                <w:t> 33</w:t>
              </w:r>
            </w:hyperlink>
            <w:r w:rsidRPr="00B031A2">
              <w:rPr>
                <w:sz w:val="22"/>
                <w:szCs w:val="22"/>
                <w:lang w:val="uk-UA" w:eastAsia="ru-RU"/>
              </w:rPr>
              <w:t> Закону та пунктом 49 Особливостей.</w:t>
            </w:r>
          </w:p>
          <w:p w14:paraId="6B55278E" w14:textId="174E02B5" w:rsidR="00194CCC" w:rsidRPr="00B031A2" w:rsidRDefault="0002051B" w:rsidP="006536B8">
            <w:pPr>
              <w:pStyle w:val="rvps2"/>
              <w:shd w:val="clear" w:color="auto" w:fill="FFFFFF"/>
              <w:spacing w:before="0" w:after="0"/>
              <w:ind w:firstLine="227"/>
              <w:jc w:val="both"/>
              <w:rPr>
                <w:lang w:val="uk-UA" w:eastAsia="uk-UA"/>
              </w:rPr>
            </w:pPr>
            <w:r w:rsidRPr="00B031A2">
              <w:rPr>
                <w:sz w:val="22"/>
                <w:szCs w:val="22"/>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7E56" w:rsidRPr="00B031A2" w14:paraId="3913B77E" w14:textId="77777777" w:rsidTr="00711681">
        <w:trPr>
          <w:trHeight w:val="520"/>
        </w:trPr>
        <w:tc>
          <w:tcPr>
            <w:tcW w:w="576" w:type="dxa"/>
            <w:tcBorders>
              <w:top w:val="single" w:sz="4" w:space="0" w:color="auto"/>
            </w:tcBorders>
            <w:vAlign w:val="center"/>
          </w:tcPr>
          <w:p w14:paraId="479C1A7A" w14:textId="77777777" w:rsidR="008E7E56" w:rsidRPr="00B031A2" w:rsidRDefault="008E7E56" w:rsidP="008E7E56">
            <w:pPr>
              <w:widowControl w:val="0"/>
              <w:shd w:val="clear" w:color="auto" w:fill="FFFFFF" w:themeFill="background1"/>
              <w:jc w:val="center"/>
              <w:rPr>
                <w:b/>
                <w:bCs/>
                <w:lang w:val="uk-UA"/>
              </w:rPr>
            </w:pPr>
            <w:r w:rsidRPr="00B031A2">
              <w:rPr>
                <w:b/>
                <w:bCs/>
                <w:sz w:val="22"/>
                <w:szCs w:val="22"/>
                <w:lang w:val="uk-UA"/>
              </w:rPr>
              <w:t>5</w:t>
            </w:r>
          </w:p>
        </w:tc>
        <w:tc>
          <w:tcPr>
            <w:tcW w:w="2821" w:type="dxa"/>
            <w:tcBorders>
              <w:top w:val="single" w:sz="4" w:space="0" w:color="auto"/>
            </w:tcBorders>
            <w:shd w:val="clear" w:color="auto" w:fill="auto"/>
            <w:vAlign w:val="center"/>
          </w:tcPr>
          <w:p w14:paraId="4AB09CC7" w14:textId="77777777" w:rsidR="008E7E56" w:rsidRPr="00B031A2" w:rsidRDefault="008E7E56" w:rsidP="008E7E56">
            <w:pPr>
              <w:widowControl w:val="0"/>
              <w:shd w:val="clear" w:color="auto" w:fill="FFFFFF" w:themeFill="background1"/>
              <w:rPr>
                <w:lang w:val="uk-UA"/>
              </w:rPr>
            </w:pPr>
            <w:r w:rsidRPr="00B031A2">
              <w:rPr>
                <w:rFonts w:eastAsia="Times New Roman"/>
                <w:b/>
                <w:sz w:val="22"/>
                <w:szCs w:val="22"/>
                <w:lang w:val="uk-UA"/>
              </w:rPr>
              <w:t xml:space="preserve">Розмір, вид, строк та умови надання, повернення та </w:t>
            </w:r>
            <w:r w:rsidRPr="00B031A2">
              <w:rPr>
                <w:rFonts w:eastAsia="Times New Roman"/>
                <w:b/>
                <w:sz w:val="22"/>
                <w:szCs w:val="22"/>
                <w:lang w:val="uk-UA"/>
              </w:rPr>
              <w:lastRenderedPageBreak/>
              <w:t>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47B4BB1" w14:textId="77777777" w:rsidR="008E7E56" w:rsidRPr="00B031A2" w:rsidRDefault="008E7E56" w:rsidP="008E7E56">
            <w:pPr>
              <w:widowControl w:val="0"/>
              <w:shd w:val="clear" w:color="auto" w:fill="FFFFFF" w:themeFill="background1"/>
              <w:ind w:firstLine="193"/>
              <w:jc w:val="both"/>
              <w:rPr>
                <w:lang w:val="uk-UA"/>
              </w:rPr>
            </w:pPr>
            <w:r w:rsidRPr="00B031A2">
              <w:rPr>
                <w:b/>
                <w:bCs/>
                <w:sz w:val="22"/>
                <w:szCs w:val="22"/>
                <w:lang w:val="uk-UA"/>
              </w:rPr>
              <w:lastRenderedPageBreak/>
              <w:t>Забезпечення виконання договору не вимагається</w:t>
            </w:r>
            <w:r w:rsidRPr="00B031A2">
              <w:rPr>
                <w:sz w:val="22"/>
                <w:szCs w:val="22"/>
                <w:lang w:val="uk-UA"/>
              </w:rPr>
              <w:t>.</w:t>
            </w:r>
          </w:p>
        </w:tc>
      </w:tr>
      <w:tr w:rsidR="008E7E56" w:rsidRPr="00B031A2" w14:paraId="11FA829C" w14:textId="77777777" w:rsidTr="00711681">
        <w:trPr>
          <w:trHeight w:val="520"/>
        </w:trPr>
        <w:tc>
          <w:tcPr>
            <w:tcW w:w="9918" w:type="dxa"/>
            <w:gridSpan w:val="3"/>
            <w:shd w:val="clear" w:color="auto" w:fill="FFFFFF" w:themeFill="background1"/>
            <w:vAlign w:val="center"/>
          </w:tcPr>
          <w:p w14:paraId="44732FB8" w14:textId="0E29377B" w:rsidR="008E7E56" w:rsidRPr="00B031A2" w:rsidRDefault="008E7E56" w:rsidP="008E7E56">
            <w:pPr>
              <w:keepNext/>
              <w:keepLines/>
              <w:ind w:right="119"/>
              <w:rPr>
                <w:rFonts w:eastAsia="Times New Roman"/>
                <w:lang w:val="uk-UA"/>
              </w:rPr>
            </w:pPr>
          </w:p>
        </w:tc>
      </w:tr>
      <w:tr w:rsidR="008E7E56" w:rsidRPr="00B031A2" w14:paraId="4A72AA64" w14:textId="77777777" w:rsidTr="00711681">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8E7E56" w:rsidRPr="00B031A2" w14:paraId="5F122203" w14:textId="77777777" w:rsidTr="0062555A">
              <w:trPr>
                <w:trHeight w:val="520"/>
              </w:trPr>
              <w:tc>
                <w:tcPr>
                  <w:tcW w:w="9951" w:type="dxa"/>
                  <w:shd w:val="clear" w:color="auto" w:fill="FFFFFF" w:themeFill="background1"/>
                  <w:vAlign w:val="center"/>
                </w:tcPr>
                <w:p w14:paraId="52714934" w14:textId="77777777" w:rsidR="008E7E56" w:rsidRPr="00B031A2" w:rsidRDefault="008E7E56" w:rsidP="008E7E56">
                  <w:pPr>
                    <w:keepNext/>
                    <w:keepLines/>
                    <w:ind w:right="119"/>
                    <w:jc w:val="center"/>
                    <w:rPr>
                      <w:rFonts w:eastAsia="Times New Roman"/>
                      <w:lang w:val="uk-UA"/>
                    </w:rPr>
                  </w:pPr>
                  <w:r w:rsidRPr="00B031A2">
                    <w:rPr>
                      <w:rFonts w:eastAsia="Times New Roman"/>
                      <w:b/>
                      <w:sz w:val="22"/>
                      <w:szCs w:val="22"/>
                      <w:lang w:val="uk-UA"/>
                    </w:rPr>
                    <w:t>VІІ</w:t>
                  </w:r>
                  <w:r w:rsidRPr="00B031A2">
                    <w:rPr>
                      <w:rFonts w:eastAsia="Calibri"/>
                      <w:b/>
                      <w:sz w:val="22"/>
                      <w:szCs w:val="22"/>
                      <w:lang w:val="uk-UA"/>
                    </w:rPr>
                    <w:t>. Інша інформація</w:t>
                  </w:r>
                </w:p>
              </w:tc>
            </w:tr>
            <w:tr w:rsidR="008E7E56" w:rsidRPr="00B031A2" w14:paraId="6BAEBD6A" w14:textId="77777777" w:rsidTr="00482958">
              <w:trPr>
                <w:trHeight w:val="983"/>
              </w:trPr>
              <w:tc>
                <w:tcPr>
                  <w:tcW w:w="9951" w:type="dxa"/>
                  <w:shd w:val="clear" w:color="auto" w:fill="FFFFFF" w:themeFill="background1"/>
                </w:tcPr>
                <w:p w14:paraId="378EDF5E" w14:textId="6E9A3116" w:rsidR="008E7E56" w:rsidRPr="00B031A2" w:rsidRDefault="0002051B" w:rsidP="003B607B">
                  <w:pPr>
                    <w:shd w:val="clear" w:color="auto" w:fill="FFFFFF"/>
                    <w:tabs>
                      <w:tab w:val="left" w:pos="426"/>
                    </w:tabs>
                    <w:jc w:val="both"/>
                    <w:rPr>
                      <w:rFonts w:eastAsia="Times New Roman"/>
                      <w:b/>
                      <w:color w:val="000000"/>
                      <w:lang w:val="uk-UA"/>
                    </w:rPr>
                  </w:pPr>
                  <w:r w:rsidRPr="00B031A2">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6" w:anchor="n618" w:history="1">
                    <w:r w:rsidRPr="00B031A2">
                      <w:rPr>
                        <w:rFonts w:eastAsia="Times New Roman"/>
                        <w:b/>
                        <w:color w:val="000000"/>
                        <w:sz w:val="22"/>
                        <w:szCs w:val="22"/>
                        <w:lang w:val="uk-UA"/>
                      </w:rPr>
                      <w:t>підпунктах 3</w:t>
                    </w:r>
                  </w:hyperlink>
                  <w:r w:rsidRPr="00B031A2">
                    <w:rPr>
                      <w:rFonts w:eastAsia="Times New Roman"/>
                      <w:b/>
                      <w:color w:val="000000"/>
                      <w:sz w:val="22"/>
                      <w:szCs w:val="22"/>
                      <w:lang w:val="uk-UA"/>
                    </w:rPr>
                    <w:t>, </w:t>
                  </w:r>
                  <w:hyperlink r:id="rId67" w:anchor="n620" w:history="1">
                    <w:r w:rsidRPr="00B031A2">
                      <w:rPr>
                        <w:rFonts w:eastAsia="Times New Roman"/>
                        <w:b/>
                        <w:color w:val="000000"/>
                        <w:sz w:val="22"/>
                        <w:szCs w:val="22"/>
                        <w:lang w:val="uk-UA"/>
                      </w:rPr>
                      <w:t>5</w:t>
                    </w:r>
                  </w:hyperlink>
                  <w:r w:rsidRPr="00B031A2">
                    <w:rPr>
                      <w:rFonts w:eastAsia="Times New Roman"/>
                      <w:b/>
                      <w:color w:val="000000"/>
                      <w:sz w:val="22"/>
                      <w:szCs w:val="22"/>
                      <w:lang w:val="uk-UA"/>
                    </w:rPr>
                    <w:t>, </w:t>
                  </w:r>
                  <w:hyperlink r:id="rId68" w:anchor="n621" w:history="1">
                    <w:r w:rsidRPr="00B031A2">
                      <w:rPr>
                        <w:rFonts w:eastAsia="Times New Roman"/>
                        <w:b/>
                        <w:color w:val="000000"/>
                        <w:sz w:val="22"/>
                        <w:szCs w:val="22"/>
                        <w:lang w:val="uk-UA"/>
                      </w:rPr>
                      <w:t>6</w:t>
                    </w:r>
                  </w:hyperlink>
                  <w:r w:rsidRPr="00B031A2">
                    <w:rPr>
                      <w:rFonts w:eastAsia="Times New Roman"/>
                      <w:b/>
                      <w:color w:val="000000"/>
                      <w:sz w:val="22"/>
                      <w:szCs w:val="22"/>
                      <w:lang w:val="uk-UA"/>
                    </w:rPr>
                    <w:t> і </w:t>
                  </w:r>
                  <w:hyperlink r:id="rId69" w:anchor="n627" w:history="1">
                    <w:r w:rsidRPr="00B031A2">
                      <w:rPr>
                        <w:rFonts w:eastAsia="Times New Roman"/>
                        <w:b/>
                        <w:color w:val="000000"/>
                        <w:sz w:val="22"/>
                        <w:szCs w:val="22"/>
                        <w:lang w:val="uk-UA"/>
                      </w:rPr>
                      <w:t>12</w:t>
                    </w:r>
                  </w:hyperlink>
                  <w:r w:rsidRPr="00B031A2">
                    <w:rPr>
                      <w:rFonts w:eastAsia="Times New Roman"/>
                      <w:b/>
                      <w:color w:val="000000"/>
                      <w:sz w:val="22"/>
                      <w:szCs w:val="22"/>
                      <w:lang w:val="uk-UA"/>
                    </w:rPr>
                    <w:t> та в </w:t>
                  </w:r>
                  <w:hyperlink r:id="rId70" w:anchor="n628" w:history="1">
                    <w:r w:rsidRPr="00B031A2">
                      <w:rPr>
                        <w:rFonts w:eastAsia="Times New Roman"/>
                        <w:b/>
                        <w:color w:val="000000"/>
                        <w:sz w:val="22"/>
                        <w:szCs w:val="22"/>
                        <w:lang w:val="uk-UA"/>
                      </w:rPr>
                      <w:t>абзаці чотирнадцятому</w:t>
                    </w:r>
                  </w:hyperlink>
                  <w:r w:rsidRPr="00B031A2">
                    <w:rPr>
                      <w:rFonts w:eastAsia="Times New Roman"/>
                      <w:b/>
                      <w:color w:val="000000"/>
                      <w:sz w:val="22"/>
                      <w:szCs w:val="22"/>
                      <w:lang w:val="uk-UA"/>
                    </w:rPr>
                    <w:t>  пункту 47 Особливостей</w:t>
                  </w:r>
                  <w:r w:rsidR="008E7E56" w:rsidRPr="00B031A2">
                    <w:rPr>
                      <w:rFonts w:eastAsia="Times New Roman"/>
                      <w:b/>
                      <w:color w:val="000000"/>
                      <w:sz w:val="22"/>
                      <w:szCs w:val="22"/>
                      <w:lang w:val="uk-UA"/>
                    </w:rPr>
                    <w:t xml:space="preserve">, а саме: </w:t>
                  </w:r>
                </w:p>
                <w:p w14:paraId="7F1BF65B" w14:textId="77777777" w:rsidR="008E7E56" w:rsidRPr="00B031A2" w:rsidRDefault="008E7E56" w:rsidP="008E7E56">
                  <w:pPr>
                    <w:shd w:val="clear" w:color="auto" w:fill="FFFFFF"/>
                    <w:rPr>
                      <w:b/>
                      <w:lang w:val="uk-UA"/>
                    </w:rPr>
                  </w:pPr>
                </w:p>
                <w:tbl>
                  <w:tblPr>
                    <w:tblW w:w="9493" w:type="dxa"/>
                    <w:tblLayout w:type="fixed"/>
                    <w:tblLook w:val="0400" w:firstRow="0" w:lastRow="0" w:firstColumn="0" w:lastColumn="0" w:noHBand="0" w:noVBand="1"/>
                  </w:tblPr>
                  <w:tblGrid>
                    <w:gridCol w:w="438"/>
                    <w:gridCol w:w="9055"/>
                  </w:tblGrid>
                  <w:tr w:rsidR="008E7E56" w:rsidRPr="00B031A2" w14:paraId="04271EE6" w14:textId="77777777" w:rsidTr="00C52D40">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8E7E56" w:rsidRPr="00B031A2" w:rsidRDefault="008E7E56" w:rsidP="004678B6">
                        <w:pPr>
                          <w:framePr w:hSpace="180" w:wrap="around" w:vAnchor="text" w:hAnchor="text" w:xAlign="center" w:y="1"/>
                          <w:shd w:val="clear" w:color="auto" w:fill="FFFFFF"/>
                          <w:ind w:left="-595"/>
                          <w:suppressOverlap/>
                          <w:rPr>
                            <w:b/>
                            <w:color w:val="000000"/>
                            <w:lang w:val="uk-UA"/>
                          </w:rPr>
                        </w:pPr>
                        <w:r w:rsidRPr="00B031A2">
                          <w:rPr>
                            <w:b/>
                            <w:color w:val="000000"/>
                            <w:sz w:val="22"/>
                            <w:szCs w:val="22"/>
                            <w:lang w:val="uk-UA"/>
                          </w:rPr>
                          <w:t>1.</w:t>
                        </w:r>
                      </w:p>
                      <w:p w14:paraId="634EBBAC" w14:textId="77777777" w:rsidR="008E7E56" w:rsidRPr="00B031A2" w:rsidRDefault="008E7E56" w:rsidP="004678B6">
                        <w:pPr>
                          <w:framePr w:hSpace="180" w:wrap="around" w:vAnchor="text" w:hAnchor="text" w:xAlign="center" w:y="1"/>
                          <w:suppressOverlap/>
                          <w:rPr>
                            <w:lang w:val="uk-UA"/>
                          </w:rPr>
                        </w:pPr>
                      </w:p>
                      <w:p w14:paraId="5E829B9C" w14:textId="77777777" w:rsidR="008E7E56" w:rsidRPr="00B031A2" w:rsidRDefault="008E7E56" w:rsidP="004678B6">
                        <w:pPr>
                          <w:framePr w:hSpace="180" w:wrap="around" w:vAnchor="text" w:hAnchor="text" w:xAlign="center" w:y="1"/>
                          <w:suppressOverlap/>
                          <w:rPr>
                            <w:lang w:val="uk-UA"/>
                          </w:rPr>
                        </w:pPr>
                      </w:p>
                      <w:p w14:paraId="53989F9D" w14:textId="77777777" w:rsidR="008E7E56" w:rsidRPr="00B031A2" w:rsidRDefault="008E7E56" w:rsidP="004678B6">
                        <w:pPr>
                          <w:framePr w:hSpace="180" w:wrap="around" w:vAnchor="text" w:hAnchor="text" w:xAlign="center" w:y="1"/>
                          <w:suppressOverlap/>
                          <w:rPr>
                            <w:b/>
                            <w:color w:val="000000"/>
                            <w:lang w:val="uk-UA"/>
                          </w:rPr>
                        </w:pPr>
                      </w:p>
                      <w:p w14:paraId="2130321D" w14:textId="77777777" w:rsidR="008E7E56" w:rsidRPr="00B031A2" w:rsidRDefault="008E7E56" w:rsidP="004678B6">
                        <w:pPr>
                          <w:framePr w:hSpace="180" w:wrap="around" w:vAnchor="text" w:hAnchor="text" w:xAlign="center" w:y="1"/>
                          <w:suppressOverlap/>
                          <w:jc w:val="center"/>
                          <w:rPr>
                            <w:b/>
                            <w:color w:val="000000"/>
                            <w:lang w:val="uk-UA"/>
                          </w:rPr>
                        </w:pPr>
                        <w:r w:rsidRPr="00B031A2">
                          <w:rPr>
                            <w:b/>
                            <w:color w:val="000000"/>
                            <w:sz w:val="22"/>
                            <w:szCs w:val="22"/>
                            <w:lang w:val="uk-UA"/>
                          </w:rPr>
                          <w:t>1.</w:t>
                        </w:r>
                      </w:p>
                      <w:p w14:paraId="50FF4179" w14:textId="77777777" w:rsidR="008E7E56" w:rsidRPr="00B031A2" w:rsidRDefault="008E7E56" w:rsidP="004678B6">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87581" w14:textId="49F192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 xml:space="preserve">Документ, що підтверджує відсутність підстави, визначеної </w:t>
                        </w:r>
                        <w:r w:rsidR="003B607B" w:rsidRPr="00B031A2">
                          <w:rPr>
                            <w:color w:val="000000"/>
                            <w:sz w:val="22"/>
                            <w:szCs w:val="22"/>
                            <w:lang w:val="uk-UA"/>
                          </w:rPr>
                          <w:t>пі</w:t>
                        </w:r>
                        <w:r w:rsidR="00A26B47" w:rsidRPr="00B031A2">
                          <w:rPr>
                            <w:color w:val="000000"/>
                            <w:sz w:val="22"/>
                            <w:szCs w:val="22"/>
                            <w:lang w:val="uk-UA"/>
                          </w:rPr>
                          <w:t>д</w:t>
                        </w:r>
                        <w:r w:rsidRPr="00B031A2">
                          <w:rPr>
                            <w:color w:val="000000"/>
                            <w:sz w:val="22"/>
                            <w:szCs w:val="22"/>
                            <w:lang w:val="uk-UA"/>
                          </w:rPr>
                          <w:t xml:space="preserve">пунктом 3 </w:t>
                        </w:r>
                        <w:r w:rsidR="003B607B" w:rsidRPr="00B031A2">
                          <w:rPr>
                            <w:color w:val="000000"/>
                            <w:sz w:val="22"/>
                            <w:szCs w:val="22"/>
                            <w:lang w:val="uk-UA"/>
                          </w:rPr>
                          <w:t xml:space="preserve">пункту </w:t>
                        </w:r>
                        <w:r w:rsidR="0002051B" w:rsidRPr="00B031A2">
                          <w:rPr>
                            <w:color w:val="000000"/>
                            <w:sz w:val="22"/>
                            <w:szCs w:val="22"/>
                            <w:lang w:val="uk-UA"/>
                          </w:rPr>
                          <w:t>47</w:t>
                        </w:r>
                        <w:r w:rsidR="003B607B" w:rsidRPr="00B031A2">
                          <w:rPr>
                            <w:color w:val="000000"/>
                            <w:sz w:val="22"/>
                            <w:szCs w:val="22"/>
                            <w:lang w:val="uk-UA"/>
                          </w:rPr>
                          <w:t xml:space="preserve"> Особливостей</w:t>
                        </w:r>
                        <w:r w:rsidRPr="00B031A2">
                          <w:rPr>
                            <w:color w:val="000000"/>
                            <w:sz w:val="22"/>
                            <w:szCs w:val="22"/>
                            <w:lang w:val="uk-UA"/>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C52D40" w:rsidRPr="00B031A2">
                          <w:rPr>
                            <w:color w:val="000000"/>
                            <w:sz w:val="22"/>
                            <w:szCs w:val="22"/>
                            <w:lang w:val="uk-UA"/>
                          </w:rPr>
                          <w:t xml:space="preserve"> </w:t>
                        </w:r>
                      </w:p>
                      <w:p w14:paraId="6E7090D4" w14:textId="777777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71" w:history="1">
                          <w:r w:rsidRPr="00B031A2">
                            <w:rPr>
                              <w:rStyle w:val="affff9"/>
                              <w:sz w:val="22"/>
                              <w:szCs w:val="22"/>
                              <w:lang w:val="uk-UA"/>
                            </w:rPr>
                            <w:t>https://corruptinfo.nazk.gov.ua/reference/getpersonalreference/individual</w:t>
                          </w:r>
                        </w:hyperlink>
                      </w:p>
                      <w:p w14:paraId="6F711358" w14:textId="777777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 xml:space="preserve"> </w:t>
                        </w:r>
                      </w:p>
                      <w:p w14:paraId="6D5A2BA3" w14:textId="777777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8E7E56" w:rsidRPr="00B031A2" w:rsidRDefault="008E7E56" w:rsidP="004678B6">
                        <w:pPr>
                          <w:framePr w:hSpace="180" w:wrap="around" w:vAnchor="text" w:hAnchor="text" w:xAlign="center" w:y="1"/>
                          <w:shd w:val="clear" w:color="auto" w:fill="FFFFFF"/>
                          <w:ind w:left="142" w:right="108"/>
                          <w:suppressOverlap/>
                          <w:jc w:val="both"/>
                          <w:rPr>
                            <w:color w:val="0000FF"/>
                            <w:lang w:val="uk-UA"/>
                          </w:rPr>
                        </w:pPr>
                        <w:r w:rsidRPr="00B031A2">
                          <w:rPr>
                            <w:i/>
                            <w:iCs/>
                            <w:color w:val="000000"/>
                            <w:sz w:val="22"/>
                            <w:szCs w:val="22"/>
                            <w:lang w:val="uk-UA"/>
                          </w:rPr>
                          <w:t xml:space="preserve">Дата документа повинна бути не раніше </w:t>
                        </w:r>
                        <w:proofErr w:type="spellStart"/>
                        <w:r w:rsidR="00A26B47" w:rsidRPr="00B031A2">
                          <w:rPr>
                            <w:i/>
                            <w:iCs/>
                            <w:color w:val="000000"/>
                            <w:sz w:val="22"/>
                            <w:szCs w:val="22"/>
                            <w:lang w:val="uk-UA"/>
                          </w:rPr>
                          <w:t>трид</w:t>
                        </w:r>
                        <w:r w:rsidRPr="00B031A2">
                          <w:rPr>
                            <w:i/>
                            <w:iCs/>
                            <w:color w:val="000000"/>
                            <w:sz w:val="22"/>
                            <w:szCs w:val="22"/>
                            <w:lang w:val="uk-UA"/>
                          </w:rPr>
                          <w:t>цятиденного</w:t>
                        </w:r>
                        <w:proofErr w:type="spellEnd"/>
                        <w:r w:rsidRPr="00B031A2">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B031A2">
                          <w:rPr>
                            <w:color w:val="000000"/>
                            <w:sz w:val="22"/>
                            <w:szCs w:val="22"/>
                            <w:lang w:val="uk-UA"/>
                          </w:rPr>
                          <w:t>.</w:t>
                        </w:r>
                      </w:p>
                    </w:tc>
                  </w:tr>
                  <w:tr w:rsidR="008E7E56" w:rsidRPr="00B031A2" w14:paraId="359A970D" w14:textId="77777777" w:rsidTr="00DA007C">
                    <w:trPr>
                      <w:trHeight w:val="506"/>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8E7E56" w:rsidRPr="00B031A2" w:rsidRDefault="008E7E56" w:rsidP="004678B6">
                        <w:pPr>
                          <w:framePr w:hSpace="180" w:wrap="around" w:vAnchor="text" w:hAnchor="text" w:xAlign="center" w:y="1"/>
                          <w:shd w:val="clear" w:color="auto" w:fill="FFFFFF"/>
                          <w:ind w:left="-595"/>
                          <w:suppressOverlap/>
                          <w:rPr>
                            <w:b/>
                            <w:color w:val="000000"/>
                            <w:lang w:val="uk-UA"/>
                          </w:rPr>
                        </w:pPr>
                        <w:r w:rsidRPr="00B031A2">
                          <w:rPr>
                            <w:b/>
                            <w:color w:val="000000"/>
                            <w:sz w:val="22"/>
                            <w:szCs w:val="22"/>
                            <w:lang w:val="uk-UA"/>
                          </w:rPr>
                          <w:t>2.</w:t>
                        </w:r>
                      </w:p>
                      <w:p w14:paraId="00A31AC4" w14:textId="77777777" w:rsidR="008E7E56" w:rsidRPr="00B031A2" w:rsidRDefault="008E7E56" w:rsidP="004678B6">
                        <w:pPr>
                          <w:framePr w:hSpace="180" w:wrap="around" w:vAnchor="text" w:hAnchor="text" w:xAlign="center" w:y="1"/>
                          <w:suppressOverlap/>
                          <w:rPr>
                            <w:lang w:val="uk-UA"/>
                          </w:rPr>
                        </w:pPr>
                      </w:p>
                      <w:p w14:paraId="0C4675FF" w14:textId="77777777" w:rsidR="008E7E56" w:rsidRPr="00B031A2" w:rsidRDefault="008E7E56" w:rsidP="004678B6">
                        <w:pPr>
                          <w:framePr w:hSpace="180" w:wrap="around" w:vAnchor="text" w:hAnchor="text" w:xAlign="center" w:y="1"/>
                          <w:suppressOverlap/>
                          <w:rPr>
                            <w:lang w:val="uk-UA"/>
                          </w:rPr>
                        </w:pPr>
                      </w:p>
                      <w:p w14:paraId="0629723C" w14:textId="77777777" w:rsidR="008E7E56" w:rsidRPr="00B031A2" w:rsidRDefault="008E7E56" w:rsidP="004678B6">
                        <w:pPr>
                          <w:framePr w:hSpace="180" w:wrap="around" w:vAnchor="text" w:hAnchor="text" w:xAlign="center" w:y="1"/>
                          <w:suppressOverlap/>
                          <w:rPr>
                            <w:b/>
                            <w:color w:val="000000"/>
                            <w:lang w:val="uk-UA"/>
                          </w:rPr>
                        </w:pPr>
                      </w:p>
                      <w:p w14:paraId="7F10286B" w14:textId="77777777" w:rsidR="008E7E56" w:rsidRPr="00B031A2" w:rsidRDefault="008E7E56" w:rsidP="004678B6">
                        <w:pPr>
                          <w:framePr w:hSpace="180" w:wrap="around" w:vAnchor="text" w:hAnchor="text" w:xAlign="center" w:y="1"/>
                          <w:suppressOverlap/>
                          <w:jc w:val="center"/>
                          <w:rPr>
                            <w:b/>
                            <w:bCs/>
                            <w:lang w:val="uk-UA"/>
                          </w:rPr>
                        </w:pPr>
                        <w:r w:rsidRPr="00B031A2">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49AC0A31"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 xml:space="preserve">Документ, що підтверджує відсутність підстав, визначених </w:t>
                        </w:r>
                        <w:r w:rsidR="00A26B47" w:rsidRPr="00B031A2">
                          <w:rPr>
                            <w:color w:val="000000"/>
                            <w:sz w:val="22"/>
                            <w:szCs w:val="22"/>
                            <w:lang w:val="uk-UA"/>
                          </w:rPr>
                          <w:t>під</w:t>
                        </w:r>
                        <w:r w:rsidRPr="00B031A2">
                          <w:rPr>
                            <w:color w:val="000000"/>
                            <w:sz w:val="22"/>
                            <w:szCs w:val="22"/>
                            <w:lang w:val="uk-UA"/>
                          </w:rPr>
                          <w:t xml:space="preserve">пунктами 5, 6 та 12 </w:t>
                        </w:r>
                        <w:r w:rsidR="00A26B47" w:rsidRPr="00B031A2">
                          <w:rPr>
                            <w:color w:val="000000"/>
                            <w:sz w:val="22"/>
                            <w:szCs w:val="22"/>
                            <w:lang w:val="uk-UA"/>
                          </w:rPr>
                          <w:t xml:space="preserve"> пункту </w:t>
                        </w:r>
                        <w:r w:rsidR="0002051B" w:rsidRPr="00B031A2">
                          <w:rPr>
                            <w:sz w:val="22"/>
                            <w:szCs w:val="22"/>
                            <w:lang w:val="uk-UA"/>
                          </w:rPr>
                          <w:t>47</w:t>
                        </w:r>
                        <w:r w:rsidR="00A26B47" w:rsidRPr="00B031A2">
                          <w:rPr>
                            <w:sz w:val="22"/>
                            <w:szCs w:val="22"/>
                            <w:lang w:val="uk-UA"/>
                          </w:rPr>
                          <w:t xml:space="preserve"> </w:t>
                        </w:r>
                        <w:r w:rsidR="00A26B47" w:rsidRPr="00B031A2">
                          <w:rPr>
                            <w:color w:val="000000"/>
                            <w:sz w:val="22"/>
                            <w:szCs w:val="22"/>
                            <w:lang w:val="uk-UA"/>
                          </w:rPr>
                          <w:t>Особливостей</w:t>
                        </w:r>
                        <w:r w:rsidRPr="00B031A2">
                          <w:rPr>
                            <w:color w:val="000000"/>
                            <w:sz w:val="22"/>
                            <w:szCs w:val="22"/>
                            <w:lang w:val="uk-UA"/>
                          </w:rPr>
                          <w:t xml:space="preserve">,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2" w:history="1">
                          <w:r w:rsidRPr="00B031A2">
                            <w:rPr>
                              <w:rStyle w:val="affff9"/>
                              <w:sz w:val="22"/>
                              <w:szCs w:val="22"/>
                              <w:lang w:val="uk-UA"/>
                            </w:rPr>
                            <w:t>https://vytiah.mvs.gov.ua/app/landing</w:t>
                          </w:r>
                        </w:hyperlink>
                        <w:r w:rsidRPr="00B031A2">
                          <w:rPr>
                            <w:color w:val="000000"/>
                            <w:sz w:val="22"/>
                            <w:szCs w:val="22"/>
                            <w:lang w:val="uk-UA"/>
                          </w:rPr>
                          <w:t xml:space="preserve"> </w:t>
                        </w:r>
                      </w:p>
                      <w:p w14:paraId="4E1C3CAF" w14:textId="77777777" w:rsidR="008E7E56" w:rsidRPr="00B031A2" w:rsidRDefault="008E7E56" w:rsidP="004678B6">
                        <w:pPr>
                          <w:framePr w:hSpace="180" w:wrap="around" w:vAnchor="text" w:hAnchor="text" w:xAlign="center" w:y="1"/>
                          <w:shd w:val="clear" w:color="auto" w:fill="FFFFFF"/>
                          <w:ind w:left="142" w:right="108"/>
                          <w:suppressOverlap/>
                          <w:jc w:val="both"/>
                          <w:rPr>
                            <w:lang w:val="uk-UA"/>
                          </w:rPr>
                        </w:pPr>
                        <w:r w:rsidRPr="00B031A2">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5534B6D7" w:rsidR="008E7E56" w:rsidRPr="00B031A2" w:rsidRDefault="008E7E56" w:rsidP="004678B6">
                        <w:pPr>
                          <w:framePr w:hSpace="180" w:wrap="around" w:vAnchor="text" w:hAnchor="text" w:xAlign="center" w:y="1"/>
                          <w:shd w:val="clear" w:color="auto" w:fill="FFFFFF"/>
                          <w:ind w:left="142" w:right="108"/>
                          <w:suppressOverlap/>
                          <w:jc w:val="both"/>
                          <w:rPr>
                            <w:i/>
                            <w:iCs/>
                            <w:color w:val="000000"/>
                            <w:lang w:val="uk-UA"/>
                          </w:rPr>
                        </w:pPr>
                        <w:r w:rsidRPr="00B031A2">
                          <w:rPr>
                            <w:i/>
                            <w:iCs/>
                            <w:sz w:val="22"/>
                            <w:szCs w:val="22"/>
                            <w:lang w:val="uk-UA"/>
                          </w:rPr>
                          <w:t xml:space="preserve">Дата документа повинна бути не раніше </w:t>
                        </w:r>
                        <w:r w:rsidRPr="00B031A2">
                          <w:rPr>
                            <w:i/>
                            <w:iCs/>
                            <w:color w:val="000000"/>
                            <w:sz w:val="22"/>
                            <w:szCs w:val="22"/>
                            <w:lang w:val="uk-UA"/>
                          </w:rPr>
                          <w:t xml:space="preserve"> </w:t>
                        </w:r>
                        <w:proofErr w:type="spellStart"/>
                        <w:r w:rsidR="00A26B47" w:rsidRPr="00B031A2">
                          <w:rPr>
                            <w:i/>
                            <w:iCs/>
                            <w:color w:val="000000"/>
                            <w:sz w:val="22"/>
                            <w:szCs w:val="22"/>
                            <w:lang w:val="uk-UA"/>
                          </w:rPr>
                          <w:t>трид</w:t>
                        </w:r>
                        <w:r w:rsidRPr="00B031A2">
                          <w:rPr>
                            <w:i/>
                            <w:iCs/>
                            <w:color w:val="000000"/>
                            <w:sz w:val="22"/>
                            <w:szCs w:val="22"/>
                            <w:lang w:val="uk-UA"/>
                          </w:rPr>
                          <w:t>цятиденного</w:t>
                        </w:r>
                        <w:proofErr w:type="spellEnd"/>
                        <w:r w:rsidRPr="00B031A2">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B031A2">
                          <w:rPr>
                            <w:i/>
                            <w:iCs/>
                            <w:sz w:val="22"/>
                            <w:szCs w:val="22"/>
                            <w:lang w:val="uk-UA"/>
                          </w:rPr>
                          <w:t>.</w:t>
                        </w:r>
                      </w:p>
                    </w:tc>
                  </w:tr>
                  <w:tr w:rsidR="008E7E56" w:rsidRPr="00B031A2" w14:paraId="0708D850" w14:textId="77777777" w:rsidTr="00CD688D">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8E7E56" w:rsidRPr="00B031A2" w:rsidRDefault="008E7E56" w:rsidP="004678B6">
                        <w:pPr>
                          <w:framePr w:hSpace="180" w:wrap="around" w:vAnchor="text" w:hAnchor="text" w:xAlign="center" w:y="1"/>
                          <w:shd w:val="clear" w:color="auto" w:fill="FFFFFF"/>
                          <w:ind w:left="-595"/>
                          <w:suppressOverlap/>
                          <w:rPr>
                            <w:b/>
                            <w:color w:val="000000"/>
                            <w:lang w:val="uk-UA"/>
                          </w:rPr>
                        </w:pPr>
                        <w:r w:rsidRPr="00B031A2">
                          <w:rPr>
                            <w:b/>
                            <w:color w:val="000000"/>
                            <w:sz w:val="22"/>
                            <w:szCs w:val="22"/>
                            <w:lang w:val="uk-UA"/>
                          </w:rPr>
                          <w:t>5.</w:t>
                        </w:r>
                      </w:p>
                      <w:p w14:paraId="137C2810" w14:textId="77777777" w:rsidR="008E7E56" w:rsidRPr="00B031A2" w:rsidRDefault="008E7E56" w:rsidP="004678B6">
                        <w:pPr>
                          <w:framePr w:hSpace="180" w:wrap="around" w:vAnchor="text" w:hAnchor="text" w:xAlign="center" w:y="1"/>
                          <w:suppressOverlap/>
                          <w:rPr>
                            <w:lang w:val="uk-UA"/>
                          </w:rPr>
                        </w:pPr>
                      </w:p>
                      <w:p w14:paraId="1D19AA95" w14:textId="77777777" w:rsidR="008E7E56" w:rsidRPr="00B031A2" w:rsidRDefault="008E7E56" w:rsidP="004678B6">
                        <w:pPr>
                          <w:framePr w:hSpace="180" w:wrap="around" w:vAnchor="text" w:hAnchor="text" w:xAlign="center" w:y="1"/>
                          <w:suppressOverlap/>
                          <w:rPr>
                            <w:lang w:val="uk-UA"/>
                          </w:rPr>
                        </w:pPr>
                      </w:p>
                      <w:p w14:paraId="7CB1D584" w14:textId="77777777" w:rsidR="008E7E56" w:rsidRPr="00B031A2" w:rsidRDefault="008E7E56" w:rsidP="004678B6">
                        <w:pPr>
                          <w:framePr w:hSpace="180" w:wrap="around" w:vAnchor="text" w:hAnchor="text" w:xAlign="center" w:y="1"/>
                          <w:suppressOverlap/>
                          <w:rPr>
                            <w:b/>
                            <w:color w:val="000000"/>
                            <w:lang w:val="uk-UA"/>
                          </w:rPr>
                        </w:pPr>
                      </w:p>
                      <w:p w14:paraId="4D591C6B" w14:textId="3624614F" w:rsidR="008E7E56" w:rsidRPr="00B031A2" w:rsidRDefault="00A13C21" w:rsidP="004678B6">
                        <w:pPr>
                          <w:framePr w:hSpace="180" w:wrap="around" w:vAnchor="text" w:hAnchor="text" w:xAlign="center" w:y="1"/>
                          <w:suppressOverlap/>
                          <w:jc w:val="center"/>
                          <w:rPr>
                            <w:b/>
                            <w:color w:val="000000"/>
                            <w:lang w:val="uk-UA"/>
                          </w:rPr>
                        </w:pPr>
                        <w:r w:rsidRPr="00B031A2">
                          <w:rPr>
                            <w:b/>
                            <w:color w:val="000000"/>
                            <w:sz w:val="22"/>
                            <w:szCs w:val="22"/>
                            <w:lang w:val="uk-UA"/>
                          </w:rPr>
                          <w:t>3</w:t>
                        </w:r>
                        <w:r w:rsidR="008E7E56" w:rsidRPr="00B031A2">
                          <w:rPr>
                            <w:b/>
                            <w:color w:val="000000"/>
                            <w:sz w:val="22"/>
                            <w:szCs w:val="22"/>
                            <w:lang w:val="uk-UA"/>
                          </w:rPr>
                          <w:t>.</w:t>
                        </w:r>
                      </w:p>
                      <w:p w14:paraId="6EA40B43" w14:textId="77777777" w:rsidR="008E7E56" w:rsidRPr="00B031A2" w:rsidRDefault="008E7E56" w:rsidP="004678B6">
                        <w:pPr>
                          <w:framePr w:hSpace="180" w:wrap="around" w:vAnchor="text" w:hAnchor="text" w:xAlign="center" w:y="1"/>
                          <w:suppressOverlap/>
                          <w:rPr>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або</w:t>
                        </w:r>
                      </w:p>
                      <w:p w14:paraId="3B2B4BD4" w14:textId="77777777" w:rsidR="008E7E56" w:rsidRPr="00B031A2" w:rsidRDefault="008E7E56" w:rsidP="004678B6">
                        <w:pPr>
                          <w:framePr w:hSpace="180" w:wrap="around" w:vAnchor="text" w:hAnchor="text" w:xAlign="center" w:y="1"/>
                          <w:shd w:val="clear" w:color="auto" w:fill="FFFFFF"/>
                          <w:ind w:left="142" w:right="108"/>
                          <w:suppressOverlap/>
                          <w:jc w:val="both"/>
                          <w:rPr>
                            <w:color w:val="000000"/>
                            <w:lang w:val="uk-UA"/>
                          </w:rPr>
                        </w:pPr>
                        <w:r w:rsidRPr="00B031A2">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8E7E56" w:rsidRPr="00B031A2" w:rsidRDefault="008E7E56" w:rsidP="008E7E56">
                  <w:pPr>
                    <w:shd w:val="clear" w:color="auto" w:fill="FFFFFF"/>
                    <w:ind w:hanging="152"/>
                    <w:rPr>
                      <w:rFonts w:eastAsia="Times New Roman"/>
                      <w:color w:val="000000"/>
                      <w:lang w:val="uk-UA"/>
                    </w:rPr>
                  </w:pPr>
                </w:p>
                <w:p w14:paraId="549FD0EA" w14:textId="1499DB79" w:rsidR="008E7E56" w:rsidRPr="00B031A2" w:rsidRDefault="008E7E56" w:rsidP="008E7E56">
                  <w:pPr>
                    <w:shd w:val="clear" w:color="auto" w:fill="FFFFFF"/>
                    <w:ind w:hanging="152"/>
                    <w:jc w:val="both"/>
                    <w:rPr>
                      <w:rFonts w:eastAsia="Times New Roman"/>
                      <w:color w:val="000000"/>
                      <w:lang w:val="uk-UA"/>
                    </w:rPr>
                  </w:pPr>
                  <w:r w:rsidRPr="00B031A2">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13C21" w:rsidRPr="00B031A2">
                    <w:rPr>
                      <w:rFonts w:eastAsia="Times New Roman"/>
                      <w:color w:val="000000"/>
                      <w:sz w:val="22"/>
                      <w:szCs w:val="22"/>
                      <w:lang w:val="uk-UA"/>
                    </w:rPr>
                    <w:t xml:space="preserve">пунктом </w:t>
                  </w:r>
                  <w:r w:rsidR="0002051B" w:rsidRPr="00B031A2">
                    <w:rPr>
                      <w:rFonts w:eastAsia="Times New Roman"/>
                      <w:color w:val="000000"/>
                      <w:sz w:val="22"/>
                      <w:szCs w:val="22"/>
                      <w:lang w:val="uk-UA"/>
                    </w:rPr>
                    <w:t xml:space="preserve">47 </w:t>
                  </w:r>
                  <w:r w:rsidR="00E75E10" w:rsidRPr="00B031A2">
                    <w:rPr>
                      <w:rFonts w:eastAsia="Times New Roman"/>
                      <w:color w:val="000000"/>
                      <w:sz w:val="22"/>
                      <w:szCs w:val="22"/>
                      <w:lang w:val="uk-UA"/>
                    </w:rPr>
                    <w:t>Особливостей</w:t>
                  </w:r>
                  <w:r w:rsidRPr="00B031A2">
                    <w:rPr>
                      <w:rFonts w:eastAsia="Times New Roman"/>
                      <w:color w:val="000000"/>
                      <w:sz w:val="22"/>
                      <w:szCs w:val="22"/>
                      <w:lang w:val="uk-UA"/>
                    </w:rPr>
                    <w:t xml:space="preserve"> подається по кожному з учасників, які входять у склад об’єднання окремо.</w:t>
                  </w:r>
                </w:p>
                <w:p w14:paraId="121E79F3" w14:textId="77777777" w:rsidR="008E7E56" w:rsidRPr="00B031A2" w:rsidRDefault="008E7E56" w:rsidP="008E7E56">
                  <w:pPr>
                    <w:jc w:val="both"/>
                    <w:rPr>
                      <w:i/>
                      <w:color w:val="000000" w:themeColor="text1"/>
                      <w:lang w:val="uk-UA"/>
                    </w:rPr>
                  </w:pPr>
                </w:p>
                <w:p w14:paraId="36392A0F" w14:textId="119F6FB0" w:rsidR="008E7E56" w:rsidRPr="00B031A2" w:rsidRDefault="0002051B" w:rsidP="008E7E56">
                  <w:pPr>
                    <w:shd w:val="clear" w:color="auto" w:fill="FFFFFF"/>
                    <w:ind w:firstLine="174"/>
                    <w:jc w:val="both"/>
                    <w:rPr>
                      <w:rFonts w:eastAsia="Times New Roman"/>
                      <w:b/>
                      <w:sz w:val="22"/>
                      <w:szCs w:val="22"/>
                      <w:lang w:val="uk-UA"/>
                    </w:rPr>
                  </w:pPr>
                  <w:r w:rsidRPr="00B031A2">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73" w:tgtFrame="_blank" w:history="1">
                    <w:r w:rsidRPr="00B031A2">
                      <w:rPr>
                        <w:rFonts w:eastAsia="Times New Roman"/>
                        <w:b/>
                        <w:sz w:val="22"/>
                        <w:szCs w:val="22"/>
                        <w:lang w:val="uk-UA"/>
                      </w:rPr>
                      <w:t>Законом України</w:t>
                    </w:r>
                  </w:hyperlink>
                  <w:r w:rsidRPr="00B031A2">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8E7E56" w:rsidRPr="00B031A2" w:rsidRDefault="008E7E56" w:rsidP="008E7E56">
                  <w:pPr>
                    <w:shd w:val="clear" w:color="auto" w:fill="FFFFFF"/>
                    <w:rPr>
                      <w:rFonts w:eastAsia="Times New Roman"/>
                      <w:b/>
                      <w:lang w:val="uk-UA"/>
                    </w:rPr>
                  </w:pPr>
                </w:p>
                <w:p w14:paraId="46066768" w14:textId="77777777" w:rsidR="008E7E56" w:rsidRPr="00B031A2" w:rsidRDefault="008E7E56" w:rsidP="008E7E56">
                  <w:pPr>
                    <w:jc w:val="both"/>
                    <w:rPr>
                      <w:i/>
                      <w:lang w:val="uk-UA"/>
                    </w:rPr>
                  </w:pPr>
                  <w:r w:rsidRPr="00B031A2">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8E7E56" w:rsidRPr="00B031A2" w:rsidRDefault="008E7E56" w:rsidP="008E7E56">
                  <w:pPr>
                    <w:jc w:val="both"/>
                    <w:rPr>
                      <w:i/>
                      <w:lang w:val="uk-UA"/>
                    </w:rPr>
                  </w:pPr>
                </w:p>
                <w:p w14:paraId="397DE906" w14:textId="77777777" w:rsidR="008E7E56" w:rsidRPr="00B031A2" w:rsidRDefault="008E7E56" w:rsidP="008E7E56">
                  <w:pPr>
                    <w:shd w:val="clear" w:color="auto" w:fill="FFFFFF"/>
                    <w:ind w:firstLine="316"/>
                    <w:jc w:val="both"/>
                    <w:rPr>
                      <w:b/>
                      <w:i/>
                      <w:lang w:val="uk-UA"/>
                    </w:rPr>
                  </w:pPr>
                  <w:r w:rsidRPr="00B031A2">
                    <w:rPr>
                      <w:b/>
                      <w:i/>
                      <w:sz w:val="22"/>
                      <w:szCs w:val="22"/>
                      <w:lang w:val="uk-UA"/>
                    </w:rPr>
                    <w:lastRenderedPageBreak/>
                    <w:t>Перелік документів для переможця процедури закупівель, що підтверджують інформацію про право підписання договору про закупівлю:</w:t>
                  </w:r>
                </w:p>
                <w:p w14:paraId="2E6155BC" w14:textId="77777777" w:rsidR="008E7E56" w:rsidRPr="00B031A2" w:rsidRDefault="008E7E56" w:rsidP="008E7E56">
                  <w:pPr>
                    <w:shd w:val="clear" w:color="auto" w:fill="FFFFFF"/>
                    <w:jc w:val="both"/>
                    <w:rPr>
                      <w:b/>
                      <w:i/>
                      <w:lang w:val="uk-UA"/>
                    </w:rPr>
                  </w:pPr>
                </w:p>
                <w:p w14:paraId="6722DCDE" w14:textId="74357A57" w:rsidR="008E7E56" w:rsidRPr="00B031A2" w:rsidRDefault="008E7E56" w:rsidP="008E7E56">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39" w:name="_Hlk58064865"/>
                  <w:r w:rsidRPr="00B031A2">
                    <w:rPr>
                      <w:rFonts w:eastAsia="Times New Roman"/>
                      <w:b/>
                      <w:sz w:val="22"/>
                      <w:szCs w:val="22"/>
                      <w:lang w:val="uk-UA"/>
                    </w:rPr>
                    <w:t xml:space="preserve">Переможець процедури закупівлі у строк, що не перевищує </w:t>
                  </w:r>
                  <w:r w:rsidRPr="00B031A2">
                    <w:rPr>
                      <w:rFonts w:eastAsia="Times New Roman"/>
                      <w:b/>
                      <w:sz w:val="22"/>
                      <w:szCs w:val="22"/>
                      <w:u w:val="single"/>
                      <w:lang w:val="uk-UA"/>
                    </w:rPr>
                    <w:t>чотири днів</w:t>
                  </w:r>
                  <w:r w:rsidRPr="00B031A2">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B031A2">
                    <w:rPr>
                      <w:rFonts w:eastAsia="Times New Roman"/>
                      <w:b/>
                      <w:bCs/>
                      <w:sz w:val="22"/>
                      <w:szCs w:val="22"/>
                      <w:lang w:val="uk-UA" w:eastAsia="uk-UA"/>
                    </w:rPr>
                    <w:t xml:space="preserve">документи необхідні для укладення договору про закупівлю, у </w:t>
                  </w:r>
                  <w:proofErr w:type="spellStart"/>
                  <w:r w:rsidRPr="00B031A2">
                    <w:rPr>
                      <w:rFonts w:eastAsia="Times New Roman"/>
                      <w:b/>
                      <w:bCs/>
                      <w:sz w:val="22"/>
                      <w:szCs w:val="22"/>
                      <w:lang w:val="uk-UA" w:eastAsia="uk-UA"/>
                    </w:rPr>
                    <w:t>т.ч</w:t>
                  </w:r>
                  <w:proofErr w:type="spellEnd"/>
                  <w:r w:rsidRPr="00B031A2">
                    <w:rPr>
                      <w:rFonts w:eastAsia="Times New Roman"/>
                      <w:b/>
                      <w:bCs/>
                      <w:sz w:val="22"/>
                      <w:szCs w:val="22"/>
                      <w:lang w:val="uk-UA" w:eastAsia="uk-UA"/>
                    </w:rPr>
                    <w:t>. підтвердження про право його підпису</w:t>
                  </w:r>
                  <w:r w:rsidRPr="00B031A2">
                    <w:rPr>
                      <w:rFonts w:eastAsia="Times New Roman"/>
                      <w:b/>
                      <w:sz w:val="22"/>
                      <w:szCs w:val="22"/>
                      <w:lang w:val="uk-UA"/>
                    </w:rPr>
                    <w:t>, шляхом оприлюднення їх в електронній системі закупівель</w:t>
                  </w:r>
                  <w:r w:rsidR="00660AFA" w:rsidRPr="00B031A2">
                    <w:rPr>
                      <w:rFonts w:eastAsia="Times New Roman"/>
                      <w:b/>
                      <w:sz w:val="22"/>
                      <w:szCs w:val="22"/>
                      <w:lang w:val="uk-UA"/>
                    </w:rPr>
                    <w:t>, зокрема</w:t>
                  </w:r>
                  <w:r w:rsidRPr="00B031A2">
                    <w:rPr>
                      <w:rFonts w:eastAsia="Times New Roman"/>
                      <w:b/>
                      <w:sz w:val="22"/>
                      <w:szCs w:val="22"/>
                      <w:lang w:val="uk-UA"/>
                    </w:rPr>
                    <w:t>:</w:t>
                  </w:r>
                </w:p>
                <w:bookmarkEnd w:id="39"/>
                <w:p w14:paraId="3F802D1B" w14:textId="77777777" w:rsidR="008E7E56" w:rsidRPr="00B031A2" w:rsidRDefault="008E7E56" w:rsidP="008E7E56">
                  <w:pPr>
                    <w:shd w:val="clear" w:color="auto" w:fill="FFFFFF"/>
                    <w:jc w:val="both"/>
                    <w:rPr>
                      <w:b/>
                      <w:i/>
                      <w:lang w:val="uk-UA"/>
                    </w:rPr>
                  </w:pPr>
                </w:p>
                <w:p w14:paraId="1CE8E5B3" w14:textId="02E93B62" w:rsidR="00660AFA" w:rsidRPr="00B031A2" w:rsidRDefault="00660AFA" w:rsidP="00660AFA">
                  <w:pPr>
                    <w:shd w:val="clear" w:color="auto" w:fill="FFFFFF" w:themeFill="background1"/>
                    <w:jc w:val="both"/>
                    <w:rPr>
                      <w:rFonts w:eastAsia="Times New Roman"/>
                      <w:sz w:val="22"/>
                      <w:szCs w:val="22"/>
                      <w:lang w:val="uk-UA" w:eastAsia="uk-UA"/>
                    </w:rPr>
                  </w:pPr>
                  <w:r w:rsidRPr="00B031A2">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897C0B2" w14:textId="77777777" w:rsidR="003937E7" w:rsidRPr="00B031A2" w:rsidRDefault="003937E7" w:rsidP="00660AFA">
                  <w:pPr>
                    <w:shd w:val="clear" w:color="auto" w:fill="FFFFFF" w:themeFill="background1"/>
                    <w:jc w:val="both"/>
                    <w:rPr>
                      <w:rFonts w:eastAsia="Times New Roman"/>
                      <w:lang w:val="uk-UA" w:eastAsia="uk-UA"/>
                    </w:rPr>
                  </w:pPr>
                </w:p>
                <w:p w14:paraId="7B31929B" w14:textId="77777777" w:rsidR="00194CCC" w:rsidRPr="00B031A2" w:rsidRDefault="00660AFA" w:rsidP="006536B8">
                  <w:pPr>
                    <w:shd w:val="clear" w:color="auto" w:fill="FFFFFF" w:themeFill="background1"/>
                    <w:jc w:val="both"/>
                    <w:rPr>
                      <w:rFonts w:eastAsia="Times New Roman"/>
                      <w:sz w:val="22"/>
                      <w:szCs w:val="22"/>
                      <w:lang w:val="uk-UA" w:eastAsia="uk-UA"/>
                    </w:rPr>
                  </w:pPr>
                  <w:r w:rsidRPr="00B031A2">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34D95123" w:rsidR="006536B8" w:rsidRPr="00B031A2" w:rsidRDefault="006536B8" w:rsidP="006536B8">
                  <w:pPr>
                    <w:shd w:val="clear" w:color="auto" w:fill="FFFFFF" w:themeFill="background1"/>
                    <w:jc w:val="both"/>
                    <w:rPr>
                      <w:rFonts w:eastAsia="Times New Roman"/>
                      <w:bCs/>
                      <w:i/>
                      <w:color w:val="000000"/>
                      <w:spacing w:val="-3"/>
                      <w:sz w:val="22"/>
                      <w:szCs w:val="22"/>
                      <w:lang w:val="uk-UA" w:eastAsia="en-US"/>
                    </w:rPr>
                  </w:pPr>
                </w:p>
              </w:tc>
            </w:tr>
          </w:tbl>
          <w:p w14:paraId="29A56DD1" w14:textId="77777777" w:rsidR="008E7E56" w:rsidRPr="00B031A2" w:rsidRDefault="008E7E56" w:rsidP="008E7E56">
            <w:pPr>
              <w:shd w:val="clear" w:color="auto" w:fill="FFFFFF" w:themeFill="background1"/>
              <w:jc w:val="both"/>
              <w:rPr>
                <w:lang w:val="uk-UA"/>
              </w:rPr>
            </w:pPr>
          </w:p>
        </w:tc>
      </w:tr>
    </w:tbl>
    <w:p w14:paraId="2BFF9266" w14:textId="77777777" w:rsidR="0018770D" w:rsidRPr="00B031A2" w:rsidRDefault="0018770D" w:rsidP="0018770D">
      <w:pPr>
        <w:shd w:val="clear" w:color="auto" w:fill="FFFFFF" w:themeFill="background1"/>
        <w:rPr>
          <w:b/>
          <w:i/>
          <w:sz w:val="22"/>
          <w:szCs w:val="22"/>
          <w:lang w:val="uk-UA"/>
        </w:rPr>
      </w:pPr>
    </w:p>
    <w:p w14:paraId="2FF9BDE4" w14:textId="77777777" w:rsidR="004837C0" w:rsidRPr="00B031A2" w:rsidRDefault="004837C0" w:rsidP="00D17E97">
      <w:pPr>
        <w:shd w:val="clear" w:color="auto" w:fill="FFFFFF" w:themeFill="background1"/>
        <w:rPr>
          <w:b/>
          <w:i/>
          <w:sz w:val="22"/>
          <w:szCs w:val="22"/>
          <w:lang w:val="uk-UA"/>
        </w:rPr>
      </w:pPr>
    </w:p>
    <w:p w14:paraId="68AECE5B" w14:textId="77777777" w:rsidR="00491B1F" w:rsidRPr="00B031A2" w:rsidRDefault="00491B1F">
      <w:pPr>
        <w:spacing w:after="160" w:line="259" w:lineRule="auto"/>
        <w:rPr>
          <w:b/>
          <w:i/>
          <w:sz w:val="22"/>
          <w:szCs w:val="22"/>
          <w:lang w:val="uk-UA"/>
        </w:rPr>
      </w:pPr>
      <w:r w:rsidRPr="00B031A2">
        <w:rPr>
          <w:b/>
          <w:i/>
          <w:sz w:val="22"/>
          <w:szCs w:val="22"/>
          <w:lang w:val="uk-UA"/>
        </w:rPr>
        <w:br w:type="page"/>
      </w:r>
    </w:p>
    <w:p w14:paraId="0729424C" w14:textId="77777777" w:rsidR="00194CCC" w:rsidRPr="00B031A2" w:rsidRDefault="00194CCC" w:rsidP="0018770D">
      <w:pPr>
        <w:shd w:val="clear" w:color="auto" w:fill="FFFFFF" w:themeFill="background1"/>
        <w:jc w:val="right"/>
        <w:rPr>
          <w:b/>
          <w:i/>
          <w:sz w:val="22"/>
          <w:szCs w:val="22"/>
          <w:lang w:val="uk-UA"/>
        </w:rPr>
      </w:pPr>
    </w:p>
    <w:p w14:paraId="48C1EC0E" w14:textId="0CE9FA05" w:rsidR="0018770D" w:rsidRPr="00B031A2" w:rsidRDefault="0018770D" w:rsidP="0018770D">
      <w:pPr>
        <w:shd w:val="clear" w:color="auto" w:fill="FFFFFF" w:themeFill="background1"/>
        <w:jc w:val="right"/>
        <w:rPr>
          <w:b/>
          <w:i/>
          <w:sz w:val="22"/>
          <w:szCs w:val="22"/>
          <w:lang w:val="uk-UA"/>
        </w:rPr>
      </w:pPr>
      <w:r w:rsidRPr="00B031A2">
        <w:rPr>
          <w:b/>
          <w:i/>
          <w:sz w:val="22"/>
          <w:szCs w:val="22"/>
          <w:lang w:val="uk-UA"/>
        </w:rPr>
        <w:t>Додаток 1 до тендерної документації</w:t>
      </w:r>
    </w:p>
    <w:p w14:paraId="5289ACD3" w14:textId="77777777" w:rsidR="0018770D" w:rsidRPr="00B031A2"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B031A2" w:rsidRDefault="0018770D" w:rsidP="0018770D">
      <w:pPr>
        <w:shd w:val="clear" w:color="auto" w:fill="FFFFFF" w:themeFill="background1"/>
        <w:tabs>
          <w:tab w:val="left" w:pos="426"/>
        </w:tabs>
        <w:jc w:val="center"/>
        <w:rPr>
          <w:rFonts w:eastAsia="Times New Roman"/>
          <w:b/>
          <w:sz w:val="22"/>
          <w:szCs w:val="22"/>
          <w:lang w:val="uk-UA"/>
        </w:rPr>
      </w:pPr>
    </w:p>
    <w:p w14:paraId="5E334904" w14:textId="77777777" w:rsidR="0018770D" w:rsidRPr="00B031A2" w:rsidRDefault="0018770D" w:rsidP="0018770D">
      <w:pPr>
        <w:shd w:val="clear" w:color="auto" w:fill="FFFFFF" w:themeFill="background1"/>
        <w:tabs>
          <w:tab w:val="left" w:pos="426"/>
        </w:tabs>
        <w:jc w:val="center"/>
        <w:rPr>
          <w:sz w:val="22"/>
          <w:szCs w:val="22"/>
          <w:lang w:val="uk-UA"/>
        </w:rPr>
      </w:pPr>
      <w:r w:rsidRPr="00B031A2">
        <w:rPr>
          <w:rFonts w:eastAsia="Times New Roman"/>
          <w:b/>
          <w:sz w:val="22"/>
          <w:szCs w:val="22"/>
          <w:lang w:val="uk-UA"/>
        </w:rPr>
        <w:t>Відомості про учасника</w:t>
      </w:r>
    </w:p>
    <w:p w14:paraId="7085088D" w14:textId="77777777" w:rsidR="0018770D" w:rsidRPr="00B031A2" w:rsidRDefault="0018770D" w:rsidP="0018770D">
      <w:pPr>
        <w:widowControl w:val="0"/>
        <w:shd w:val="clear" w:color="auto" w:fill="FFFFFF" w:themeFill="background1"/>
        <w:tabs>
          <w:tab w:val="left" w:pos="426"/>
        </w:tabs>
        <w:jc w:val="center"/>
        <w:rPr>
          <w:sz w:val="22"/>
          <w:szCs w:val="22"/>
          <w:lang w:val="uk-UA"/>
        </w:rPr>
      </w:pPr>
    </w:p>
    <w:p w14:paraId="3AA5EADB"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Повна назва учасника: _____________________________________________________________</w:t>
      </w:r>
    </w:p>
    <w:p w14:paraId="0A2FA11D"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Юридична адреса: ________________________________________________________________</w:t>
      </w:r>
    </w:p>
    <w:p w14:paraId="604488EF"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Поштова адреса: __________________________________________________________________</w:t>
      </w:r>
    </w:p>
    <w:p w14:paraId="404629E4"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Банківські реквізити обслуговуючого банку: __________________________________________</w:t>
      </w:r>
    </w:p>
    <w:p w14:paraId="5EC1ED56"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Код ЄДРПОУ/РНОКПП: ___________________________________________________________</w:t>
      </w:r>
    </w:p>
    <w:p w14:paraId="50BAF075" w14:textId="77777777" w:rsidR="0018770D" w:rsidRPr="00B031A2" w:rsidRDefault="0018770D" w:rsidP="0018770D">
      <w:pPr>
        <w:widowControl w:val="0"/>
        <w:numPr>
          <w:ilvl w:val="0"/>
          <w:numId w:val="2"/>
        </w:numPr>
        <w:shd w:val="clear" w:color="auto" w:fill="FFFFFF" w:themeFill="background1"/>
        <w:tabs>
          <w:tab w:val="left" w:pos="426"/>
          <w:tab w:val="left" w:pos="9214"/>
        </w:tabs>
        <w:ind w:left="0" w:firstLine="0"/>
        <w:rPr>
          <w:rFonts w:eastAsia="Times New Roman"/>
          <w:sz w:val="22"/>
          <w:szCs w:val="22"/>
          <w:lang w:val="uk-UA"/>
        </w:rPr>
      </w:pPr>
      <w:r w:rsidRPr="00B031A2">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2EA787C8"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Контактний номер телефону: _______________________________________________________</w:t>
      </w:r>
    </w:p>
    <w:p w14:paraId="6C10BDE0" w14:textId="77777777" w:rsidR="0018770D" w:rsidRPr="00B031A2" w:rsidRDefault="0018770D" w:rsidP="0018770D">
      <w:pPr>
        <w:widowControl w:val="0"/>
        <w:numPr>
          <w:ilvl w:val="0"/>
          <w:numId w:val="2"/>
        </w:numPr>
        <w:shd w:val="clear" w:color="auto" w:fill="FFFFFF" w:themeFill="background1"/>
        <w:tabs>
          <w:tab w:val="left" w:pos="426"/>
        </w:tabs>
        <w:ind w:left="0" w:firstLine="0"/>
        <w:rPr>
          <w:rFonts w:eastAsia="Times New Roman"/>
          <w:sz w:val="22"/>
          <w:szCs w:val="22"/>
          <w:lang w:val="uk-UA"/>
        </w:rPr>
      </w:pPr>
      <w:r w:rsidRPr="00B031A2">
        <w:rPr>
          <w:rFonts w:eastAsia="Times New Roman"/>
          <w:sz w:val="22"/>
          <w:szCs w:val="22"/>
          <w:lang w:val="uk-UA"/>
        </w:rPr>
        <w:t>Е-</w:t>
      </w:r>
      <w:proofErr w:type="spellStart"/>
      <w:r w:rsidRPr="00B031A2">
        <w:rPr>
          <w:rFonts w:eastAsia="Times New Roman"/>
          <w:sz w:val="22"/>
          <w:szCs w:val="22"/>
          <w:lang w:val="uk-UA"/>
        </w:rPr>
        <w:t>mail</w:t>
      </w:r>
      <w:proofErr w:type="spellEnd"/>
      <w:r w:rsidRPr="00B031A2">
        <w:rPr>
          <w:rFonts w:eastAsia="Times New Roman"/>
          <w:sz w:val="22"/>
          <w:szCs w:val="22"/>
          <w:lang w:val="uk-UA"/>
        </w:rPr>
        <w:t>: __________________________________________________________________________</w:t>
      </w:r>
    </w:p>
    <w:p w14:paraId="59511962" w14:textId="5AAA7BF0" w:rsidR="0018770D" w:rsidRPr="00B031A2"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B031A2">
        <w:rPr>
          <w:rFonts w:eastAsia="Times New Roman"/>
          <w:sz w:val="22"/>
          <w:szCs w:val="22"/>
          <w:lang w:val="uk-UA"/>
        </w:rPr>
        <w:t xml:space="preserve">Відомості про керівника (посада, ПІБ, </w:t>
      </w:r>
      <w:proofErr w:type="spellStart"/>
      <w:r w:rsidRPr="00B031A2">
        <w:rPr>
          <w:rFonts w:eastAsia="Times New Roman"/>
          <w:sz w:val="22"/>
          <w:szCs w:val="22"/>
          <w:lang w:val="uk-UA"/>
        </w:rPr>
        <w:t>тел</w:t>
      </w:r>
      <w:proofErr w:type="spellEnd"/>
      <w:r w:rsidRPr="00B031A2">
        <w:rPr>
          <w:rFonts w:eastAsia="Times New Roman"/>
          <w:sz w:val="22"/>
          <w:szCs w:val="22"/>
          <w:lang w:val="uk-UA"/>
        </w:rPr>
        <w:t>.): _____________________________________</w:t>
      </w:r>
      <w:r w:rsidR="00660AFA" w:rsidRPr="00B031A2">
        <w:rPr>
          <w:rFonts w:eastAsia="Times New Roman"/>
          <w:sz w:val="22"/>
          <w:szCs w:val="22"/>
          <w:lang w:val="uk-UA"/>
        </w:rPr>
        <w:t>_</w:t>
      </w:r>
      <w:r w:rsidRPr="00B031A2">
        <w:rPr>
          <w:rFonts w:eastAsia="Times New Roman"/>
          <w:sz w:val="22"/>
          <w:szCs w:val="22"/>
          <w:lang w:val="uk-UA"/>
        </w:rPr>
        <w:t>_____</w:t>
      </w:r>
    </w:p>
    <w:p w14:paraId="1747AABB" w14:textId="3EF9B0DD" w:rsidR="0018770D" w:rsidRPr="00B031A2" w:rsidRDefault="0018770D" w:rsidP="0018770D">
      <w:pPr>
        <w:widowControl w:val="0"/>
        <w:numPr>
          <w:ilvl w:val="0"/>
          <w:numId w:val="2"/>
        </w:numPr>
        <w:shd w:val="clear" w:color="auto" w:fill="FFFFFF" w:themeFill="background1"/>
        <w:tabs>
          <w:tab w:val="left" w:pos="426"/>
          <w:tab w:val="left" w:pos="462"/>
          <w:tab w:val="left" w:pos="851"/>
        </w:tabs>
        <w:ind w:left="0" w:firstLine="0"/>
        <w:rPr>
          <w:rFonts w:eastAsia="Times New Roman"/>
          <w:sz w:val="22"/>
          <w:szCs w:val="22"/>
          <w:lang w:val="uk-UA"/>
        </w:rPr>
      </w:pPr>
      <w:r w:rsidRPr="00B031A2">
        <w:rPr>
          <w:rFonts w:eastAsia="Times New Roman"/>
          <w:sz w:val="22"/>
          <w:szCs w:val="22"/>
          <w:lang w:val="uk-UA"/>
        </w:rPr>
        <w:t xml:space="preserve">Відомості про підписанта договору (посада, ПІБ, </w:t>
      </w:r>
      <w:proofErr w:type="spellStart"/>
      <w:r w:rsidRPr="00B031A2">
        <w:rPr>
          <w:rFonts w:eastAsia="Times New Roman"/>
          <w:sz w:val="22"/>
          <w:szCs w:val="22"/>
          <w:lang w:val="uk-UA"/>
        </w:rPr>
        <w:t>тел</w:t>
      </w:r>
      <w:proofErr w:type="spellEnd"/>
      <w:r w:rsidRPr="00B031A2">
        <w:rPr>
          <w:rFonts w:eastAsia="Times New Roman"/>
          <w:sz w:val="22"/>
          <w:szCs w:val="22"/>
          <w:lang w:val="uk-UA"/>
        </w:rPr>
        <w:t>.): ____________________________</w:t>
      </w:r>
      <w:r w:rsidR="00660AFA" w:rsidRPr="00B031A2">
        <w:rPr>
          <w:rFonts w:eastAsia="Times New Roman"/>
          <w:sz w:val="22"/>
          <w:szCs w:val="22"/>
          <w:lang w:val="uk-UA"/>
        </w:rPr>
        <w:t>_</w:t>
      </w:r>
      <w:r w:rsidRPr="00B031A2">
        <w:rPr>
          <w:rFonts w:eastAsia="Times New Roman"/>
          <w:sz w:val="22"/>
          <w:szCs w:val="22"/>
          <w:lang w:val="uk-UA"/>
        </w:rPr>
        <w:t>_____</w:t>
      </w:r>
    </w:p>
    <w:p w14:paraId="336D9184" w14:textId="77777777" w:rsidR="0018770D" w:rsidRPr="00B031A2" w:rsidRDefault="0018770D"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B031A2">
        <w:rPr>
          <w:rFonts w:eastAsia="Times New Roman"/>
          <w:sz w:val="22"/>
          <w:szCs w:val="22"/>
          <w:lang w:val="uk-UA"/>
        </w:rPr>
        <w:t xml:space="preserve">Відомості про підписанта документів тендерної пропозиції (посада, ПІБ, </w:t>
      </w:r>
      <w:proofErr w:type="spellStart"/>
      <w:r w:rsidRPr="00B031A2">
        <w:rPr>
          <w:rFonts w:eastAsia="Times New Roman"/>
          <w:sz w:val="22"/>
          <w:szCs w:val="22"/>
          <w:lang w:val="uk-UA"/>
        </w:rPr>
        <w:t>тел</w:t>
      </w:r>
      <w:proofErr w:type="spellEnd"/>
      <w:r w:rsidRPr="00B031A2">
        <w:rPr>
          <w:rFonts w:eastAsia="Times New Roman"/>
          <w:sz w:val="22"/>
          <w:szCs w:val="22"/>
          <w:lang w:val="uk-UA"/>
        </w:rPr>
        <w:t>.): _____________</w:t>
      </w:r>
    </w:p>
    <w:p w14:paraId="0D7436AB" w14:textId="2B0F6227" w:rsidR="0018770D" w:rsidRPr="00B031A2" w:rsidRDefault="005A78C9" w:rsidP="0018770D">
      <w:pPr>
        <w:widowControl w:val="0"/>
        <w:numPr>
          <w:ilvl w:val="0"/>
          <w:numId w:val="2"/>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lang w:val="uk-UA"/>
        </w:rPr>
      </w:pPr>
      <w:r w:rsidRPr="00B031A2">
        <w:rPr>
          <w:rFonts w:eastAsia="Times New Roman"/>
          <w:sz w:val="22"/>
          <w:szCs w:val="22"/>
          <w:lang w:val="uk-UA" w:eastAsia="uk-UA"/>
        </w:rPr>
        <w:t>Реквізити д</w:t>
      </w:r>
      <w:r w:rsidR="0018770D" w:rsidRPr="00B031A2">
        <w:rPr>
          <w:rFonts w:eastAsia="Times New Roman"/>
          <w:sz w:val="22"/>
          <w:szCs w:val="22"/>
          <w:lang w:val="uk-UA" w:eastAsia="uk-UA"/>
        </w:rPr>
        <w:t>озвільн</w:t>
      </w:r>
      <w:r w:rsidRPr="00B031A2">
        <w:rPr>
          <w:rFonts w:eastAsia="Times New Roman"/>
          <w:sz w:val="22"/>
          <w:szCs w:val="22"/>
          <w:lang w:val="uk-UA" w:eastAsia="uk-UA"/>
        </w:rPr>
        <w:t xml:space="preserve">их </w:t>
      </w:r>
      <w:r w:rsidR="0018770D" w:rsidRPr="00B031A2">
        <w:rPr>
          <w:rFonts w:eastAsia="Times New Roman"/>
          <w:sz w:val="22"/>
          <w:szCs w:val="22"/>
          <w:lang w:val="uk-UA" w:eastAsia="uk-UA"/>
        </w:rPr>
        <w:t>документ</w:t>
      </w:r>
      <w:r w:rsidRPr="00B031A2">
        <w:rPr>
          <w:rFonts w:eastAsia="Times New Roman"/>
          <w:sz w:val="22"/>
          <w:szCs w:val="22"/>
          <w:lang w:val="uk-UA" w:eastAsia="uk-UA"/>
        </w:rPr>
        <w:t>ів</w:t>
      </w:r>
      <w:r w:rsidR="0018770D" w:rsidRPr="00B031A2">
        <w:rPr>
          <w:rFonts w:eastAsia="Times New Roman"/>
          <w:sz w:val="22"/>
          <w:szCs w:val="22"/>
          <w:lang w:val="uk-UA" w:eastAsia="uk-UA"/>
        </w:rPr>
        <w:t xml:space="preserve"> (ліцензії, дозволи тощо) * ________________________________________</w:t>
      </w:r>
    </w:p>
    <w:p w14:paraId="3E61FD10" w14:textId="7CC28030" w:rsidR="0018770D" w:rsidRPr="00B031A2" w:rsidRDefault="0018770D" w:rsidP="0018770D">
      <w:pPr>
        <w:widowControl w:val="0"/>
        <w:pBdr>
          <w:bottom w:val="single" w:sz="12" w:space="16" w:color="auto"/>
        </w:pBdr>
        <w:shd w:val="clear" w:color="auto" w:fill="FFFFFF" w:themeFill="background1"/>
        <w:tabs>
          <w:tab w:val="left" w:pos="426"/>
          <w:tab w:val="left" w:pos="462"/>
          <w:tab w:val="left" w:pos="851"/>
        </w:tabs>
        <w:rPr>
          <w:rFonts w:eastAsia="Times New Roman"/>
          <w:i/>
          <w:sz w:val="16"/>
          <w:szCs w:val="16"/>
          <w:lang w:val="uk-UA"/>
        </w:rPr>
      </w:pPr>
      <w:bookmarkStart w:id="40" w:name="_Hlk136342062"/>
      <w:r w:rsidRPr="00B031A2">
        <w:rPr>
          <w:rFonts w:eastAsia="Times New Roman"/>
          <w:i/>
          <w:sz w:val="16"/>
          <w:szCs w:val="16"/>
          <w:lang w:val="uk-UA"/>
        </w:rPr>
        <w:t xml:space="preserve">* </w:t>
      </w:r>
      <w:r w:rsidR="00660AFA" w:rsidRPr="00B031A2">
        <w:rPr>
          <w:rFonts w:eastAsia="Times New Roman"/>
          <w:i/>
          <w:sz w:val="16"/>
          <w:szCs w:val="16"/>
          <w:lang w:val="uk-UA"/>
        </w:rPr>
        <w:t xml:space="preserve">у випадку, якщо діяльність підлягає ліцензуванню та/ або потребує отримання документа дозвільного характеру, </w:t>
      </w:r>
      <w:r w:rsidR="00207583" w:rsidRPr="00B031A2">
        <w:rPr>
          <w:rFonts w:eastAsia="Times New Roman"/>
          <w:i/>
          <w:sz w:val="16"/>
          <w:szCs w:val="16"/>
          <w:lang w:val="uk-UA"/>
        </w:rPr>
        <w:t xml:space="preserve">обов’язково </w:t>
      </w:r>
      <w:r w:rsidR="00660AFA" w:rsidRPr="00B031A2">
        <w:rPr>
          <w:rFonts w:eastAsia="Times New Roman"/>
          <w:i/>
          <w:sz w:val="16"/>
          <w:szCs w:val="16"/>
          <w:lang w:val="uk-UA"/>
        </w:rPr>
        <w:t>зазначається дата та номер видачі документа, термін дії (у разі обмеженості дії у часі)</w:t>
      </w:r>
      <w:r w:rsidRPr="00B031A2">
        <w:rPr>
          <w:rFonts w:eastAsia="Times New Roman"/>
          <w:i/>
          <w:sz w:val="16"/>
          <w:szCs w:val="16"/>
          <w:lang w:val="uk-UA"/>
        </w:rPr>
        <w:t>.</w:t>
      </w:r>
    </w:p>
    <w:bookmarkEnd w:id="40"/>
    <w:p w14:paraId="50361877" w14:textId="77777777" w:rsidR="0018770D" w:rsidRPr="00B031A2" w:rsidRDefault="0018770D" w:rsidP="0018770D">
      <w:pPr>
        <w:shd w:val="clear" w:color="auto" w:fill="FFFFFF" w:themeFill="background1"/>
        <w:tabs>
          <w:tab w:val="left" w:pos="426"/>
        </w:tabs>
        <w:jc w:val="right"/>
        <w:rPr>
          <w:sz w:val="22"/>
          <w:szCs w:val="22"/>
          <w:lang w:val="uk-UA"/>
        </w:rPr>
      </w:pPr>
    </w:p>
    <w:p w14:paraId="46557C46" w14:textId="77777777" w:rsidR="0018770D" w:rsidRPr="00B031A2" w:rsidRDefault="0018770D" w:rsidP="0018770D">
      <w:pPr>
        <w:shd w:val="clear" w:color="auto" w:fill="FFFFFF" w:themeFill="background1"/>
        <w:tabs>
          <w:tab w:val="left" w:pos="426"/>
        </w:tabs>
        <w:rPr>
          <w:sz w:val="22"/>
          <w:szCs w:val="22"/>
          <w:lang w:val="uk-UA"/>
        </w:rPr>
      </w:pPr>
    </w:p>
    <w:p w14:paraId="588D6A9C" w14:textId="77777777" w:rsidR="0018770D" w:rsidRPr="00B031A2" w:rsidRDefault="0018770D" w:rsidP="0018770D">
      <w:pPr>
        <w:shd w:val="clear" w:color="auto" w:fill="FFFFFF" w:themeFill="background1"/>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18770D" w:rsidRPr="00B031A2" w14:paraId="5B658F31" w14:textId="77777777" w:rsidTr="00CD688D">
        <w:trPr>
          <w:jc w:val="center"/>
        </w:trPr>
        <w:tc>
          <w:tcPr>
            <w:tcW w:w="3309" w:type="dxa"/>
          </w:tcPr>
          <w:p w14:paraId="443FD310"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sz w:val="20"/>
                <w:szCs w:val="20"/>
                <w:lang w:val="uk-UA" w:eastAsia="uk-UA"/>
              </w:rPr>
              <w:br w:type="page"/>
              <w:t>________________________</w:t>
            </w:r>
          </w:p>
        </w:tc>
        <w:tc>
          <w:tcPr>
            <w:tcW w:w="3304" w:type="dxa"/>
          </w:tcPr>
          <w:p w14:paraId="5F90F855"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sz w:val="20"/>
                <w:szCs w:val="20"/>
                <w:lang w:val="uk-UA" w:eastAsia="uk-UA"/>
              </w:rPr>
              <w:t>________________________</w:t>
            </w:r>
          </w:p>
        </w:tc>
        <w:tc>
          <w:tcPr>
            <w:tcW w:w="3304" w:type="dxa"/>
          </w:tcPr>
          <w:p w14:paraId="5793C7D1"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sz w:val="20"/>
                <w:szCs w:val="20"/>
                <w:lang w:val="uk-UA" w:eastAsia="uk-UA"/>
              </w:rPr>
              <w:t>________________________</w:t>
            </w:r>
          </w:p>
        </w:tc>
      </w:tr>
      <w:tr w:rsidR="0018770D" w:rsidRPr="00B031A2" w14:paraId="1C456302" w14:textId="77777777" w:rsidTr="00CD688D">
        <w:trPr>
          <w:jc w:val="center"/>
        </w:trPr>
        <w:tc>
          <w:tcPr>
            <w:tcW w:w="3309" w:type="dxa"/>
          </w:tcPr>
          <w:p w14:paraId="623324B7"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i/>
                <w:sz w:val="20"/>
                <w:szCs w:val="20"/>
                <w:lang w:val="uk-UA" w:eastAsia="uk-UA"/>
              </w:rPr>
              <w:t>посада уповноваженої особи учасника</w:t>
            </w:r>
          </w:p>
        </w:tc>
        <w:tc>
          <w:tcPr>
            <w:tcW w:w="3304" w:type="dxa"/>
          </w:tcPr>
          <w:p w14:paraId="5F14591E"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i/>
                <w:sz w:val="20"/>
                <w:szCs w:val="20"/>
                <w:lang w:val="uk-UA" w:eastAsia="uk-UA"/>
              </w:rPr>
              <w:t>підпис та печатка (за наявності)</w:t>
            </w:r>
          </w:p>
        </w:tc>
        <w:tc>
          <w:tcPr>
            <w:tcW w:w="3304" w:type="dxa"/>
          </w:tcPr>
          <w:p w14:paraId="2AABCF88"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i/>
                <w:sz w:val="20"/>
                <w:szCs w:val="20"/>
                <w:lang w:val="uk-UA" w:eastAsia="uk-UA"/>
              </w:rPr>
              <w:t>прізвище, ініціали</w:t>
            </w:r>
          </w:p>
        </w:tc>
      </w:tr>
    </w:tbl>
    <w:p w14:paraId="2CF40BF5" w14:textId="77777777" w:rsidR="0018770D" w:rsidRPr="00B031A2" w:rsidRDefault="0018770D" w:rsidP="0018770D">
      <w:pPr>
        <w:widowControl w:val="0"/>
        <w:tabs>
          <w:tab w:val="left" w:pos="1080"/>
        </w:tabs>
        <w:jc w:val="right"/>
        <w:rPr>
          <w:b/>
          <w:i/>
          <w:sz w:val="22"/>
          <w:szCs w:val="22"/>
          <w:lang w:val="uk-UA"/>
        </w:rPr>
      </w:pPr>
    </w:p>
    <w:p w14:paraId="297B93BE" w14:textId="77777777" w:rsidR="0018770D" w:rsidRPr="00B031A2" w:rsidRDefault="0018770D" w:rsidP="0018770D">
      <w:pPr>
        <w:widowControl w:val="0"/>
        <w:tabs>
          <w:tab w:val="left" w:pos="1080"/>
        </w:tabs>
        <w:jc w:val="right"/>
        <w:rPr>
          <w:b/>
          <w:i/>
          <w:sz w:val="22"/>
          <w:szCs w:val="22"/>
          <w:lang w:val="uk-UA"/>
        </w:rPr>
      </w:pPr>
    </w:p>
    <w:p w14:paraId="6492E96F" w14:textId="77777777" w:rsidR="00DA007C" w:rsidRPr="00B031A2" w:rsidRDefault="00DA007C">
      <w:pPr>
        <w:spacing w:after="160" w:line="259" w:lineRule="auto"/>
        <w:rPr>
          <w:b/>
          <w:i/>
          <w:sz w:val="22"/>
          <w:szCs w:val="22"/>
          <w:lang w:val="uk-UA"/>
        </w:rPr>
      </w:pPr>
      <w:r w:rsidRPr="00B031A2">
        <w:rPr>
          <w:b/>
          <w:i/>
          <w:sz w:val="22"/>
          <w:szCs w:val="22"/>
          <w:lang w:val="uk-UA"/>
        </w:rPr>
        <w:br w:type="page"/>
      </w:r>
    </w:p>
    <w:p w14:paraId="0880155E" w14:textId="652C0399" w:rsidR="0018770D" w:rsidRPr="00B031A2" w:rsidRDefault="0018770D" w:rsidP="00DA007C">
      <w:pPr>
        <w:spacing w:line="276" w:lineRule="auto"/>
        <w:jc w:val="right"/>
        <w:rPr>
          <w:b/>
          <w:i/>
          <w:sz w:val="22"/>
          <w:szCs w:val="22"/>
          <w:lang w:val="uk-UA"/>
        </w:rPr>
      </w:pPr>
      <w:r w:rsidRPr="00B031A2">
        <w:rPr>
          <w:b/>
          <w:i/>
          <w:sz w:val="22"/>
          <w:szCs w:val="22"/>
          <w:lang w:val="uk-UA"/>
        </w:rPr>
        <w:lastRenderedPageBreak/>
        <w:t>Додаток 2 до тендерної документації</w:t>
      </w:r>
    </w:p>
    <w:p w14:paraId="34C0653B" w14:textId="77777777" w:rsidR="0018770D" w:rsidRPr="00B031A2" w:rsidRDefault="0018770D" w:rsidP="0018770D">
      <w:pPr>
        <w:widowControl w:val="0"/>
        <w:tabs>
          <w:tab w:val="left" w:pos="1080"/>
        </w:tabs>
        <w:jc w:val="center"/>
        <w:rPr>
          <w:rFonts w:eastAsia="Times New Roman"/>
          <w:b/>
          <w:bCs/>
          <w:color w:val="000000"/>
          <w:sz w:val="22"/>
          <w:szCs w:val="22"/>
          <w:lang w:val="uk-UA" w:eastAsia="uk-UA"/>
        </w:rPr>
      </w:pPr>
    </w:p>
    <w:p w14:paraId="4599EF43" w14:textId="7D582C43" w:rsidR="003651F6" w:rsidRPr="00B031A2" w:rsidRDefault="0018770D" w:rsidP="003651F6">
      <w:pPr>
        <w:widowControl w:val="0"/>
        <w:tabs>
          <w:tab w:val="left" w:pos="1080"/>
        </w:tabs>
        <w:jc w:val="center"/>
        <w:rPr>
          <w:b/>
          <w:sz w:val="22"/>
          <w:szCs w:val="22"/>
          <w:lang w:val="uk-UA"/>
        </w:rPr>
      </w:pPr>
      <w:r w:rsidRPr="00B031A2">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74" w:anchor="n1250" w:history="1">
        <w:r w:rsidRPr="00B031A2">
          <w:rPr>
            <w:rFonts w:eastAsia="Times New Roman"/>
            <w:b/>
            <w:bCs/>
            <w:color w:val="000000"/>
            <w:sz w:val="22"/>
            <w:szCs w:val="22"/>
            <w:lang w:val="uk-UA" w:eastAsia="uk-UA"/>
          </w:rPr>
          <w:t>СТАТТІ 16</w:t>
        </w:r>
      </w:hyperlink>
      <w:r w:rsidRPr="00B031A2">
        <w:rPr>
          <w:rFonts w:eastAsia="Times New Roman"/>
          <w:b/>
          <w:bCs/>
          <w:color w:val="000000"/>
          <w:sz w:val="22"/>
          <w:szCs w:val="22"/>
          <w:lang w:val="uk-UA" w:eastAsia="uk-UA"/>
        </w:rPr>
        <w:t xml:space="preserve"> ЗАКОНУ, </w:t>
      </w:r>
      <w:bookmarkStart w:id="41" w:name="_Hlk131171887"/>
      <w:r w:rsidRPr="00B031A2">
        <w:rPr>
          <w:rFonts w:eastAsia="Times New Roman"/>
          <w:b/>
          <w:bCs/>
          <w:color w:val="000000"/>
          <w:sz w:val="22"/>
          <w:szCs w:val="22"/>
          <w:lang w:val="uk-UA" w:eastAsia="uk-UA"/>
        </w:rPr>
        <w:t xml:space="preserve">ПІДСТАВИ, </w:t>
      </w:r>
      <w:r w:rsidR="003651F6" w:rsidRPr="00B031A2">
        <w:rPr>
          <w:b/>
          <w:sz w:val="22"/>
          <w:szCs w:val="22"/>
          <w:lang w:val="uk-UA"/>
        </w:rPr>
        <w:t xml:space="preserve">ВИЗНАЧЕНІ </w:t>
      </w:r>
    </w:p>
    <w:p w14:paraId="53F8571B" w14:textId="4D232E06" w:rsidR="0018770D" w:rsidRPr="00B031A2" w:rsidRDefault="003651F6" w:rsidP="003651F6">
      <w:pPr>
        <w:widowControl w:val="0"/>
        <w:tabs>
          <w:tab w:val="left" w:pos="1080"/>
        </w:tabs>
        <w:jc w:val="center"/>
        <w:rPr>
          <w:rFonts w:eastAsia="Times New Roman"/>
          <w:b/>
          <w:bCs/>
          <w:color w:val="000000"/>
          <w:sz w:val="22"/>
          <w:szCs w:val="22"/>
          <w:lang w:val="uk-UA" w:eastAsia="uk-UA"/>
        </w:rPr>
      </w:pPr>
      <w:r w:rsidRPr="00B031A2">
        <w:rPr>
          <w:b/>
          <w:sz w:val="22"/>
          <w:szCs w:val="22"/>
          <w:lang w:val="uk-UA"/>
        </w:rPr>
        <w:t>ПУНКТОМ 47 ОСОБЛИВОСТЕЙ</w:t>
      </w:r>
      <w:r w:rsidRPr="00B031A2">
        <w:rPr>
          <w:rFonts w:eastAsia="Times New Roman"/>
          <w:b/>
          <w:bCs/>
          <w:color w:val="000000"/>
          <w:sz w:val="22"/>
          <w:szCs w:val="22"/>
          <w:lang w:val="uk-UA" w:eastAsia="uk-UA"/>
        </w:rPr>
        <w:t xml:space="preserve"> , </w:t>
      </w:r>
      <w:r w:rsidR="0018770D" w:rsidRPr="00B031A2">
        <w:rPr>
          <w:rFonts w:eastAsia="Times New Roman"/>
          <w:b/>
          <w:bCs/>
          <w:color w:val="000000"/>
          <w:sz w:val="22"/>
          <w:szCs w:val="22"/>
          <w:lang w:val="uk-UA" w:eastAsia="uk-UA"/>
        </w:rPr>
        <w:t xml:space="preserve">ТА ІНФОРМАЦІЯ ПРО СПОСІБ ПІДТВЕРДЖЕННЯ </w:t>
      </w:r>
    </w:p>
    <w:p w14:paraId="79329C5E" w14:textId="77777777" w:rsidR="0018770D" w:rsidRPr="00B031A2" w:rsidRDefault="0018770D" w:rsidP="0018770D">
      <w:pPr>
        <w:shd w:val="clear" w:color="auto" w:fill="FFFFFF" w:themeFill="background1"/>
        <w:jc w:val="center"/>
        <w:rPr>
          <w:rFonts w:eastAsia="Times New Roman"/>
          <w:b/>
          <w:bCs/>
          <w:color w:val="000000"/>
          <w:sz w:val="22"/>
          <w:szCs w:val="22"/>
          <w:lang w:val="uk-UA" w:eastAsia="uk-UA"/>
        </w:rPr>
      </w:pPr>
      <w:r w:rsidRPr="00B031A2">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41"/>
    </w:p>
    <w:p w14:paraId="25A5C221" w14:textId="77777777" w:rsidR="0018770D" w:rsidRPr="00B031A2" w:rsidRDefault="0018770D" w:rsidP="0018770D">
      <w:pPr>
        <w:shd w:val="clear" w:color="auto" w:fill="FFFFFF" w:themeFill="background1"/>
        <w:jc w:val="center"/>
        <w:rPr>
          <w:rFonts w:eastAsia="Times New Roman"/>
          <w:b/>
          <w:bCs/>
          <w:color w:val="000000"/>
          <w:sz w:val="22"/>
          <w:szCs w:val="22"/>
          <w:lang w:val="uk-UA" w:eastAsia="uk-UA"/>
        </w:rPr>
      </w:pPr>
    </w:p>
    <w:p w14:paraId="631528C1" w14:textId="77777777" w:rsidR="0018770D" w:rsidRPr="00B031A2" w:rsidRDefault="0018770D" w:rsidP="0018770D">
      <w:pPr>
        <w:widowControl w:val="0"/>
        <w:tabs>
          <w:tab w:val="left" w:pos="1080"/>
        </w:tabs>
        <w:jc w:val="center"/>
        <w:rPr>
          <w:rFonts w:eastAsia="Times New Roman"/>
          <w:b/>
          <w:bCs/>
          <w:sz w:val="22"/>
          <w:szCs w:val="22"/>
          <w:lang w:val="uk-UA" w:eastAsia="uk-UA"/>
        </w:rPr>
      </w:pPr>
      <w:bookmarkStart w:id="42" w:name="_Hlk136342331"/>
      <w:r w:rsidRPr="00B031A2">
        <w:rPr>
          <w:rFonts w:eastAsia="Times New Roman"/>
          <w:b/>
          <w:bCs/>
          <w:sz w:val="22"/>
          <w:szCs w:val="22"/>
          <w:lang w:val="uk-UA" w:eastAsia="uk-UA"/>
        </w:rPr>
        <w:t xml:space="preserve">Кваліфікаційні (кваліфікаційний) критерії </w:t>
      </w:r>
      <w:r w:rsidRPr="00B031A2">
        <w:rPr>
          <w:rFonts w:eastAsia="Times New Roman"/>
          <w:b/>
          <w:bCs/>
          <w:sz w:val="22"/>
          <w:szCs w:val="22"/>
          <w:lang w:val="uk-UA"/>
        </w:rPr>
        <w:t>процедури закупівлі</w:t>
      </w:r>
      <w:r w:rsidRPr="00B031A2">
        <w:rPr>
          <w:rFonts w:eastAsia="Times New Roman"/>
          <w:b/>
          <w:bCs/>
          <w:sz w:val="22"/>
          <w:szCs w:val="22"/>
          <w:lang w:val="uk-UA" w:eastAsia="uk-UA"/>
        </w:rPr>
        <w:t xml:space="preserve"> відповідно до </w:t>
      </w:r>
    </w:p>
    <w:p w14:paraId="3DC959DE" w14:textId="77777777" w:rsidR="0018770D" w:rsidRPr="00B031A2" w:rsidRDefault="004678B6" w:rsidP="0018770D">
      <w:pPr>
        <w:widowControl w:val="0"/>
        <w:tabs>
          <w:tab w:val="left" w:pos="1080"/>
        </w:tabs>
        <w:jc w:val="center"/>
        <w:rPr>
          <w:rFonts w:eastAsia="Times New Roman"/>
          <w:b/>
          <w:bCs/>
          <w:sz w:val="22"/>
          <w:szCs w:val="22"/>
          <w:lang w:val="uk-UA" w:eastAsia="uk-UA"/>
        </w:rPr>
      </w:pPr>
      <w:hyperlink r:id="rId75" w:anchor="n1250" w:history="1">
        <w:r w:rsidR="0018770D" w:rsidRPr="00B031A2">
          <w:rPr>
            <w:rFonts w:eastAsia="Times New Roman"/>
            <w:b/>
            <w:bCs/>
            <w:sz w:val="22"/>
            <w:szCs w:val="22"/>
            <w:lang w:val="uk-UA" w:eastAsia="uk-UA"/>
          </w:rPr>
          <w:t>статті 16</w:t>
        </w:r>
      </w:hyperlink>
      <w:r w:rsidR="0018770D" w:rsidRPr="00B031A2">
        <w:rPr>
          <w:rFonts w:eastAsia="Times New Roman"/>
          <w:b/>
          <w:bCs/>
          <w:sz w:val="22"/>
          <w:szCs w:val="22"/>
          <w:lang w:val="uk-UA" w:eastAsia="uk-UA"/>
        </w:rPr>
        <w:t xml:space="preserve"> Закону та інформація про спосіб </w:t>
      </w:r>
      <w:r w:rsidR="0018770D" w:rsidRPr="00B031A2">
        <w:rPr>
          <w:rFonts w:eastAsia="Times New Roman"/>
          <w:b/>
          <w:bCs/>
          <w:sz w:val="22"/>
          <w:szCs w:val="22"/>
          <w:lang w:val="uk-UA"/>
        </w:rPr>
        <w:t>документального</w:t>
      </w:r>
      <w:r w:rsidR="0018770D" w:rsidRPr="00B031A2">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CB0090" w:rsidRPr="00B031A2" w14:paraId="56A2ADA5" w14:textId="77777777" w:rsidTr="00454B62">
        <w:tc>
          <w:tcPr>
            <w:tcW w:w="567" w:type="dxa"/>
            <w:shd w:val="clear" w:color="auto" w:fill="auto"/>
          </w:tcPr>
          <w:bookmarkEnd w:id="42"/>
          <w:p w14:paraId="283C1481" w14:textId="77777777" w:rsidR="00CB0090" w:rsidRPr="00B031A2" w:rsidRDefault="00CB0090" w:rsidP="00454B62">
            <w:pPr>
              <w:jc w:val="center"/>
              <w:rPr>
                <w:rFonts w:eastAsia="Times New Roman"/>
                <w:b/>
                <w:sz w:val="22"/>
                <w:szCs w:val="22"/>
                <w:lang w:val="uk-UA" w:eastAsia="uk-UA"/>
              </w:rPr>
            </w:pPr>
            <w:r w:rsidRPr="00B031A2">
              <w:rPr>
                <w:rFonts w:eastAsia="Times New Roman"/>
                <w:b/>
                <w:sz w:val="22"/>
                <w:szCs w:val="22"/>
                <w:lang w:val="uk-UA" w:eastAsia="uk-UA"/>
              </w:rPr>
              <w:t>№ з/п</w:t>
            </w:r>
          </w:p>
        </w:tc>
        <w:tc>
          <w:tcPr>
            <w:tcW w:w="2410" w:type="dxa"/>
            <w:shd w:val="clear" w:color="auto" w:fill="auto"/>
          </w:tcPr>
          <w:p w14:paraId="23EB5FE6" w14:textId="77777777" w:rsidR="00CB0090" w:rsidRPr="00B031A2" w:rsidRDefault="00CB0090" w:rsidP="00454B62">
            <w:pPr>
              <w:jc w:val="center"/>
              <w:rPr>
                <w:rFonts w:eastAsia="Times New Roman"/>
                <w:b/>
                <w:sz w:val="22"/>
                <w:szCs w:val="22"/>
                <w:lang w:val="uk-UA" w:eastAsia="uk-UA"/>
              </w:rPr>
            </w:pPr>
            <w:r w:rsidRPr="00B031A2">
              <w:rPr>
                <w:rFonts w:eastAsia="Times New Roman"/>
                <w:b/>
                <w:sz w:val="22"/>
                <w:szCs w:val="22"/>
                <w:lang w:val="uk-UA" w:eastAsia="uk-UA"/>
              </w:rPr>
              <w:t>Кваліфікаційний (кваліфікаційні) критерій</w:t>
            </w:r>
          </w:p>
        </w:tc>
        <w:tc>
          <w:tcPr>
            <w:tcW w:w="6662" w:type="dxa"/>
            <w:shd w:val="clear" w:color="auto" w:fill="auto"/>
          </w:tcPr>
          <w:p w14:paraId="17CAB587" w14:textId="77777777" w:rsidR="00CB0090" w:rsidRPr="00B031A2" w:rsidRDefault="00CB0090" w:rsidP="00454B62">
            <w:pPr>
              <w:jc w:val="center"/>
              <w:rPr>
                <w:rFonts w:eastAsia="Times New Roman"/>
                <w:b/>
                <w:sz w:val="22"/>
                <w:szCs w:val="22"/>
                <w:lang w:val="uk-UA" w:eastAsia="uk-UA"/>
              </w:rPr>
            </w:pPr>
            <w:r w:rsidRPr="00B031A2">
              <w:rPr>
                <w:rFonts w:eastAsia="Times New Roman"/>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1B4ABC" w:rsidRPr="00B031A2" w14:paraId="2A159905" w14:textId="77777777" w:rsidTr="00454B62">
        <w:tc>
          <w:tcPr>
            <w:tcW w:w="567" w:type="dxa"/>
            <w:shd w:val="clear" w:color="auto" w:fill="auto"/>
          </w:tcPr>
          <w:p w14:paraId="105CDE75" w14:textId="6AB3043C" w:rsidR="001B4ABC" w:rsidRPr="00B031A2" w:rsidRDefault="001E70F5" w:rsidP="001B4ABC">
            <w:pPr>
              <w:jc w:val="center"/>
              <w:rPr>
                <w:rFonts w:eastAsia="Times New Roman"/>
                <w:bCs/>
                <w:sz w:val="22"/>
                <w:szCs w:val="22"/>
                <w:lang w:val="uk-UA" w:eastAsia="uk-UA"/>
              </w:rPr>
            </w:pPr>
            <w:r w:rsidRPr="00B031A2">
              <w:rPr>
                <w:rFonts w:eastAsia="Times New Roman"/>
                <w:bCs/>
                <w:sz w:val="22"/>
                <w:szCs w:val="22"/>
                <w:lang w:val="uk-UA" w:eastAsia="uk-UA"/>
              </w:rPr>
              <w:t>1</w:t>
            </w:r>
          </w:p>
        </w:tc>
        <w:tc>
          <w:tcPr>
            <w:tcW w:w="2410" w:type="dxa"/>
            <w:shd w:val="clear" w:color="auto" w:fill="auto"/>
          </w:tcPr>
          <w:p w14:paraId="55CEF310" w14:textId="1D68BE9E" w:rsidR="001B4ABC" w:rsidRPr="00B031A2" w:rsidRDefault="001B4ABC" w:rsidP="001B4ABC">
            <w:pPr>
              <w:jc w:val="both"/>
              <w:rPr>
                <w:rFonts w:eastAsia="Times New Roman"/>
                <w:bCs/>
                <w:color w:val="000000" w:themeColor="text1"/>
                <w:sz w:val="22"/>
                <w:szCs w:val="22"/>
                <w:lang w:val="uk-UA"/>
              </w:rPr>
            </w:pPr>
            <w:r w:rsidRPr="00B031A2">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shd w:val="clear" w:color="auto" w:fill="auto"/>
          </w:tcPr>
          <w:p w14:paraId="0D789669" w14:textId="58579798" w:rsidR="001B4ABC" w:rsidRPr="00B031A2" w:rsidRDefault="001B4ABC" w:rsidP="001B4ABC">
            <w:pPr>
              <w:ind w:firstLine="362"/>
              <w:jc w:val="both"/>
              <w:rPr>
                <w:rFonts w:eastAsia="Times New Roman"/>
                <w:sz w:val="22"/>
                <w:szCs w:val="22"/>
                <w:lang w:val="uk-UA"/>
              </w:rPr>
            </w:pPr>
            <w:r w:rsidRPr="00B031A2">
              <w:rPr>
                <w:rFonts w:eastAsia="Times New Roman"/>
                <w:sz w:val="22"/>
                <w:szCs w:val="22"/>
                <w:lang w:val="uk-UA" w:eastAsia="uk-UA"/>
              </w:rPr>
              <w:t xml:space="preserve">Копія </w:t>
            </w:r>
            <w:r w:rsidRPr="00B031A2">
              <w:rPr>
                <w:rFonts w:eastAsia="Times New Roman"/>
                <w:b/>
                <w:sz w:val="22"/>
                <w:szCs w:val="22"/>
                <w:lang w:val="uk-UA"/>
              </w:rPr>
              <w:t>аналогічного (аналогічних) за предметом закупівлі договору (договорів) (не менше одного) за період 202</w:t>
            </w:r>
            <w:r w:rsidR="00C20504" w:rsidRPr="00B031A2">
              <w:rPr>
                <w:rFonts w:eastAsia="Times New Roman"/>
                <w:b/>
                <w:sz w:val="22"/>
                <w:szCs w:val="22"/>
                <w:lang w:val="uk-UA"/>
              </w:rPr>
              <w:t>2</w:t>
            </w:r>
            <w:r w:rsidRPr="00B031A2">
              <w:rPr>
                <w:rFonts w:eastAsia="Times New Roman"/>
                <w:b/>
                <w:sz w:val="22"/>
                <w:szCs w:val="22"/>
                <w:lang w:val="uk-UA"/>
              </w:rPr>
              <w:t xml:space="preserve">-2023 рр.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B031A2">
              <w:rPr>
                <w:rFonts w:eastAsia="Times New Roman"/>
                <w:sz w:val="22"/>
                <w:szCs w:val="22"/>
                <w:lang w:val="uk-UA"/>
              </w:rPr>
              <w:t>(акти виконаних робіт/акти наданих послуг тощо).</w:t>
            </w:r>
          </w:p>
          <w:p w14:paraId="662EE839" w14:textId="77777777" w:rsidR="001B4ABC" w:rsidRPr="00B031A2" w:rsidRDefault="001B4ABC" w:rsidP="001B4ABC">
            <w:pPr>
              <w:widowControl w:val="0"/>
              <w:tabs>
                <w:tab w:val="left" w:pos="1080"/>
              </w:tabs>
              <w:ind w:firstLine="351"/>
              <w:jc w:val="both"/>
              <w:rPr>
                <w:rFonts w:eastAsia="Times New Roman"/>
                <w:i/>
                <w:sz w:val="22"/>
                <w:szCs w:val="22"/>
                <w:lang w:val="uk-UA"/>
              </w:rPr>
            </w:pPr>
            <w:r w:rsidRPr="00B031A2">
              <w:rPr>
                <w:rFonts w:eastAsia="Times New Roman"/>
                <w:i/>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7F4F8E5E" w14:textId="5A384CF5" w:rsidR="001B4ABC" w:rsidRPr="00B031A2" w:rsidRDefault="001B4ABC" w:rsidP="00C20504">
            <w:pPr>
              <w:ind w:firstLine="172"/>
              <w:jc w:val="both"/>
              <w:rPr>
                <w:rFonts w:eastAsia="Times New Roman"/>
                <w:color w:val="000000" w:themeColor="text1"/>
                <w:sz w:val="22"/>
                <w:szCs w:val="22"/>
                <w:highlight w:val="yellow"/>
                <w:lang w:val="uk-UA" w:eastAsia="uk-UA"/>
              </w:rPr>
            </w:pPr>
            <w:r w:rsidRPr="00B031A2">
              <w:rPr>
                <w:rFonts w:eastAsia="Times New Roman"/>
                <w:i/>
                <w:sz w:val="22"/>
                <w:szCs w:val="22"/>
                <w:lang w:val="uk-UA"/>
              </w:rPr>
              <w:t xml:space="preserve">Під аналогічним за предметом закупівлі договором слід розуміти виконаний договір, відповідно до умов якого здійснювалося </w:t>
            </w:r>
            <w:r w:rsidR="00C20504" w:rsidRPr="00B031A2">
              <w:rPr>
                <w:rFonts w:eastAsia="Times New Roman"/>
                <w:i/>
                <w:sz w:val="22"/>
                <w:szCs w:val="22"/>
                <w:lang w:val="uk-UA"/>
              </w:rPr>
              <w:t>постачання учасником канцелярських товарів</w:t>
            </w:r>
            <w:r w:rsidRPr="00B031A2">
              <w:rPr>
                <w:rFonts w:eastAsia="Times New Roman"/>
                <w:i/>
                <w:sz w:val="22"/>
                <w:szCs w:val="22"/>
                <w:lang w:val="uk-UA"/>
              </w:rPr>
              <w:t>.</w:t>
            </w:r>
          </w:p>
        </w:tc>
      </w:tr>
    </w:tbl>
    <w:p w14:paraId="626E4FCD" w14:textId="77777777" w:rsidR="0018770D" w:rsidRPr="00B031A2" w:rsidRDefault="0018770D" w:rsidP="0018770D">
      <w:pPr>
        <w:jc w:val="both"/>
        <w:rPr>
          <w:rFonts w:eastAsia="Times New Roman"/>
          <w:sz w:val="20"/>
          <w:szCs w:val="20"/>
          <w:lang w:val="uk-UA" w:eastAsia="uk-UA"/>
        </w:rPr>
      </w:pPr>
    </w:p>
    <w:p w14:paraId="4FA40A85" w14:textId="77777777" w:rsidR="009759B0" w:rsidRPr="00B031A2" w:rsidRDefault="009759B0" w:rsidP="009759B0">
      <w:pPr>
        <w:ind w:firstLine="284"/>
        <w:jc w:val="both"/>
        <w:rPr>
          <w:rFonts w:eastAsia="Times New Roman"/>
          <w:sz w:val="20"/>
          <w:szCs w:val="20"/>
          <w:lang w:val="uk-UA" w:eastAsia="uk-UA"/>
        </w:rPr>
      </w:pPr>
      <w:r w:rsidRPr="00B031A2">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3346A14" w14:textId="77777777" w:rsidR="009759B0" w:rsidRPr="00B031A2" w:rsidRDefault="009759B0" w:rsidP="009759B0">
      <w:pPr>
        <w:ind w:firstLine="284"/>
        <w:jc w:val="both"/>
        <w:rPr>
          <w:rFonts w:eastAsia="Times New Roman"/>
          <w:sz w:val="20"/>
          <w:szCs w:val="20"/>
          <w:lang w:val="uk-UA" w:eastAsia="uk-UA"/>
        </w:rPr>
      </w:pPr>
      <w:r w:rsidRPr="00B031A2">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B031A2">
        <w:rPr>
          <w:rFonts w:eastAsia="Times New Roman"/>
          <w:sz w:val="20"/>
          <w:szCs w:val="20"/>
          <w:lang w:val="uk-UA" w:eastAsia="uk-UA"/>
        </w:rPr>
        <w:t>правомірно</w:t>
      </w:r>
      <w:proofErr w:type="spellEnd"/>
      <w:r w:rsidRPr="00B031A2">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CD67254" w14:textId="77777777" w:rsidR="009759B0" w:rsidRPr="00B031A2" w:rsidRDefault="009759B0" w:rsidP="009759B0">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B031A2">
        <w:rPr>
          <w:rFonts w:eastAsia="Times New Roman"/>
          <w:b/>
          <w:iCs/>
          <w:lang w:val="uk-UA" w:eastAsia="uk-UA"/>
        </w:rPr>
        <w:tab/>
      </w:r>
      <w:r w:rsidRPr="00B031A2">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1458C3" w14:textId="0603B116" w:rsidR="0091469E" w:rsidRPr="00B031A2" w:rsidRDefault="0091469E"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56AD4C04" w14:textId="77777777" w:rsidR="003C16A1" w:rsidRPr="00B031A2" w:rsidRDefault="003C16A1" w:rsidP="0018770D">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D54D78F" w14:textId="4A79425E" w:rsidR="0018770D" w:rsidRPr="00B031A2" w:rsidRDefault="0018770D" w:rsidP="0091469E">
      <w:pPr>
        <w:spacing w:line="276" w:lineRule="auto"/>
        <w:jc w:val="center"/>
        <w:rPr>
          <w:rFonts w:eastAsia="Times New Roman"/>
          <w:b/>
          <w:sz w:val="22"/>
          <w:szCs w:val="22"/>
          <w:lang w:val="uk-UA"/>
        </w:rPr>
      </w:pPr>
      <w:r w:rsidRPr="00B031A2">
        <w:rPr>
          <w:rFonts w:eastAsia="Times New Roman"/>
          <w:b/>
          <w:color w:val="000000"/>
          <w:sz w:val="22"/>
          <w:szCs w:val="22"/>
          <w:lang w:val="uk-UA"/>
        </w:rPr>
        <w:t xml:space="preserve">Підстави для відмови учаснику в участі у процедурі закупівлі, </w:t>
      </w:r>
      <w:r w:rsidR="008966FB" w:rsidRPr="00B031A2">
        <w:rPr>
          <w:rFonts w:eastAsia="Times New Roman"/>
          <w:b/>
          <w:color w:val="000000"/>
          <w:sz w:val="22"/>
          <w:szCs w:val="22"/>
          <w:lang w:val="uk-UA"/>
        </w:rPr>
        <w:t xml:space="preserve">встановлені </w:t>
      </w:r>
      <w:r w:rsidR="003C16A1" w:rsidRPr="00B031A2">
        <w:rPr>
          <w:rFonts w:eastAsia="Times New Roman"/>
          <w:b/>
          <w:bCs/>
          <w:sz w:val="22"/>
          <w:szCs w:val="22"/>
          <w:u w:val="single"/>
          <w:lang w:val="uk-UA"/>
        </w:rPr>
        <w:t>пункт</w:t>
      </w:r>
      <w:r w:rsidR="008966FB" w:rsidRPr="00B031A2">
        <w:rPr>
          <w:rFonts w:eastAsia="Times New Roman"/>
          <w:b/>
          <w:bCs/>
          <w:sz w:val="22"/>
          <w:szCs w:val="22"/>
          <w:u w:val="single"/>
          <w:lang w:val="uk-UA"/>
        </w:rPr>
        <w:t>ом</w:t>
      </w:r>
      <w:r w:rsidR="003C16A1" w:rsidRPr="00B031A2">
        <w:rPr>
          <w:rFonts w:eastAsia="Times New Roman"/>
          <w:b/>
          <w:bCs/>
          <w:sz w:val="22"/>
          <w:szCs w:val="22"/>
          <w:u w:val="single"/>
          <w:lang w:val="uk-UA"/>
        </w:rPr>
        <w:t xml:space="preserve"> 4</w:t>
      </w:r>
      <w:r w:rsidR="00EB095C" w:rsidRPr="00B031A2">
        <w:rPr>
          <w:rFonts w:eastAsia="Times New Roman"/>
          <w:b/>
          <w:bCs/>
          <w:sz w:val="22"/>
          <w:szCs w:val="22"/>
          <w:u w:val="single"/>
          <w:lang w:val="uk-UA"/>
        </w:rPr>
        <w:t>7</w:t>
      </w:r>
      <w:r w:rsidR="003C16A1" w:rsidRPr="00B031A2">
        <w:rPr>
          <w:rFonts w:eastAsia="Times New Roman"/>
          <w:b/>
          <w:bCs/>
          <w:sz w:val="22"/>
          <w:szCs w:val="22"/>
          <w:u w:val="single"/>
          <w:lang w:val="uk-UA"/>
        </w:rPr>
        <w:t xml:space="preserve"> Особливостей (крім абзацу чотирнадцятого пункту</w:t>
      </w:r>
      <w:r w:rsidR="008966FB" w:rsidRPr="00B031A2">
        <w:rPr>
          <w:rFonts w:eastAsia="Times New Roman"/>
          <w:b/>
          <w:bCs/>
          <w:sz w:val="22"/>
          <w:szCs w:val="22"/>
          <w:u w:val="single"/>
          <w:lang w:val="uk-UA"/>
        </w:rPr>
        <w:t xml:space="preserve"> 47 Особливостей</w:t>
      </w:r>
      <w:r w:rsidR="003C16A1" w:rsidRPr="00B031A2">
        <w:rPr>
          <w:rFonts w:eastAsia="Times New Roman"/>
          <w:b/>
          <w:bCs/>
          <w:sz w:val="22"/>
          <w:szCs w:val="22"/>
          <w:u w:val="single"/>
          <w:lang w:val="uk-UA"/>
        </w:rPr>
        <w:t>)</w:t>
      </w:r>
      <w:r w:rsidRPr="00B031A2">
        <w:rPr>
          <w:rFonts w:eastAsia="Times New Roman"/>
          <w:b/>
          <w:sz w:val="22"/>
          <w:szCs w:val="22"/>
          <w:lang w:val="uk-UA"/>
        </w:rPr>
        <w:t xml:space="preserve"> та інформація про спосіб підтвердження учасником відсутності цих підстав</w:t>
      </w:r>
    </w:p>
    <w:p w14:paraId="1DF1F88D" w14:textId="77777777" w:rsidR="003C16A1" w:rsidRPr="00B031A2" w:rsidRDefault="003C16A1" w:rsidP="0091469E">
      <w:pPr>
        <w:spacing w:line="276" w:lineRule="auto"/>
        <w:jc w:val="center"/>
        <w:rPr>
          <w:rFonts w:eastAsia="Times New Roman"/>
          <w:b/>
          <w:i/>
          <w:iCs/>
          <w:sz w:val="20"/>
          <w:szCs w:val="20"/>
          <w:lang w:val="uk-UA" w:eastAsia="uk-UA"/>
        </w:rPr>
      </w:pPr>
    </w:p>
    <w:p w14:paraId="50EDEC24" w14:textId="766276F0" w:rsidR="0018770D" w:rsidRPr="00B031A2" w:rsidRDefault="009C45F1" w:rsidP="009C45F1">
      <w:pPr>
        <w:shd w:val="clear" w:color="auto" w:fill="FFFFFF" w:themeFill="background1"/>
        <w:tabs>
          <w:tab w:val="left" w:pos="180"/>
        </w:tabs>
        <w:ind w:firstLine="567"/>
        <w:jc w:val="both"/>
        <w:rPr>
          <w:b/>
          <w:bCs/>
          <w:sz w:val="22"/>
          <w:szCs w:val="22"/>
          <w:u w:val="single"/>
          <w:lang w:val="uk-UA"/>
        </w:rPr>
      </w:pPr>
      <w:bookmarkStart w:id="43" w:name="_Hlk136342901"/>
      <w:r w:rsidRPr="00B031A2">
        <w:rPr>
          <w:rFonts w:eastAsia="Times New Roman"/>
          <w:b/>
          <w:bCs/>
          <w:sz w:val="22"/>
          <w:szCs w:val="22"/>
          <w:u w:val="single"/>
          <w:lang w:val="uk-UA"/>
        </w:rPr>
        <w:t>Інформація про відсутність підстав, визначених у пункті 4</w:t>
      </w:r>
      <w:r w:rsidR="00EB095C" w:rsidRPr="00B031A2">
        <w:rPr>
          <w:rFonts w:eastAsia="Times New Roman"/>
          <w:b/>
          <w:bCs/>
          <w:sz w:val="22"/>
          <w:szCs w:val="22"/>
          <w:u w:val="single"/>
          <w:lang w:val="uk-UA"/>
        </w:rPr>
        <w:t>7</w:t>
      </w:r>
      <w:r w:rsidRPr="00B031A2">
        <w:rPr>
          <w:rFonts w:eastAsia="Times New Roman"/>
          <w:b/>
          <w:bCs/>
          <w:sz w:val="22"/>
          <w:szCs w:val="22"/>
          <w:u w:val="single"/>
          <w:lang w:val="uk-UA"/>
        </w:rPr>
        <w:t xml:space="preserve"> Особливостей (крім абзацу чотирнадцятого пункту</w:t>
      </w:r>
      <w:r w:rsidR="001D125A" w:rsidRPr="00B031A2">
        <w:rPr>
          <w:rFonts w:eastAsia="Times New Roman"/>
          <w:b/>
          <w:bCs/>
          <w:sz w:val="22"/>
          <w:szCs w:val="22"/>
          <w:u w:val="single"/>
          <w:lang w:val="uk-UA"/>
        </w:rPr>
        <w:t xml:space="preserve"> 47 Особливостей</w:t>
      </w:r>
      <w:r w:rsidRPr="00B031A2">
        <w:rPr>
          <w:rFonts w:eastAsia="Times New Roman"/>
          <w:b/>
          <w:bCs/>
          <w:sz w:val="22"/>
          <w:szCs w:val="22"/>
          <w:u w:val="single"/>
          <w:lang w:val="uk-UA"/>
        </w:rPr>
        <w:t>)</w:t>
      </w:r>
      <w:r w:rsidRPr="00B031A2">
        <w:rPr>
          <w:rFonts w:eastAsia="Times New Roman"/>
          <w:sz w:val="22"/>
          <w:szCs w:val="22"/>
          <w:u w:val="single"/>
          <w:lang w:val="uk-UA"/>
        </w:rPr>
        <w:t>,</w:t>
      </w:r>
      <w:r w:rsidRPr="00B031A2">
        <w:rPr>
          <w:rFonts w:eastAsia="Times New Roman"/>
          <w:sz w:val="22"/>
          <w:szCs w:val="22"/>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B031A2">
        <w:rPr>
          <w:rFonts w:eastAsia="Times New Roman"/>
          <w:b/>
          <w:sz w:val="22"/>
          <w:szCs w:val="22"/>
          <w:lang w:val="uk-UA"/>
        </w:rPr>
        <w:t xml:space="preserve">шляхом заповнення окремих електронних полів в електронній системі закупівель (проставлення «галочки»). </w:t>
      </w:r>
      <w:r w:rsidRPr="00B031A2">
        <w:rPr>
          <w:b/>
          <w:bCs/>
          <w:sz w:val="22"/>
          <w:szCs w:val="22"/>
          <w:u w:val="single"/>
          <w:lang w:val="uk-UA"/>
        </w:rPr>
        <w:t>У разі відсутності можливості самостійного декларування, учасник може зробити це у інший спосіб, наприклад довідкою у довільній формі.</w:t>
      </w:r>
    </w:p>
    <w:p w14:paraId="7531F942" w14:textId="08364B5A" w:rsidR="00EB095C" w:rsidRPr="00B031A2" w:rsidRDefault="00EB095C" w:rsidP="009C45F1">
      <w:pPr>
        <w:shd w:val="clear" w:color="auto" w:fill="FFFFFF" w:themeFill="background1"/>
        <w:tabs>
          <w:tab w:val="left" w:pos="180"/>
        </w:tabs>
        <w:ind w:firstLine="567"/>
        <w:jc w:val="both"/>
        <w:rPr>
          <w:rFonts w:eastAsia="Times New Roman"/>
          <w:sz w:val="22"/>
          <w:szCs w:val="22"/>
          <w:lang w:val="uk-UA"/>
        </w:rPr>
      </w:pPr>
      <w:r w:rsidRPr="00B031A2">
        <w:rPr>
          <w:rFonts w:eastAsia="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6" w:anchor="n616" w:history="1">
        <w:r w:rsidRPr="00B031A2">
          <w:rPr>
            <w:rFonts w:eastAsia="Times New Roman"/>
            <w:sz w:val="22"/>
            <w:szCs w:val="22"/>
            <w:lang w:val="uk-UA"/>
          </w:rPr>
          <w:t>підпунктами 1</w:t>
        </w:r>
      </w:hyperlink>
      <w:r w:rsidRPr="00B031A2">
        <w:rPr>
          <w:rFonts w:eastAsia="Times New Roman"/>
          <w:sz w:val="22"/>
          <w:szCs w:val="22"/>
          <w:lang w:val="uk-UA"/>
        </w:rPr>
        <w:t> і </w:t>
      </w:r>
      <w:hyperlink r:id="rId77" w:anchor="n622" w:history="1">
        <w:r w:rsidRPr="00B031A2">
          <w:rPr>
            <w:rFonts w:eastAsia="Times New Roman"/>
            <w:sz w:val="22"/>
            <w:szCs w:val="22"/>
            <w:lang w:val="uk-UA"/>
          </w:rPr>
          <w:t>7</w:t>
        </w:r>
      </w:hyperlink>
      <w:r w:rsidRPr="00B031A2">
        <w:rPr>
          <w:rFonts w:eastAsia="Times New Roman"/>
          <w:sz w:val="22"/>
          <w:szCs w:val="22"/>
          <w:lang w:val="uk-UA"/>
        </w:rPr>
        <w:t xml:space="preserve"> пункту 47 Особливостей.</w:t>
      </w:r>
    </w:p>
    <w:bookmarkEnd w:id="43"/>
    <w:p w14:paraId="4FA28FC5" w14:textId="77777777" w:rsidR="009C45F1" w:rsidRPr="00B031A2" w:rsidRDefault="009C45F1" w:rsidP="009C45F1">
      <w:pPr>
        <w:shd w:val="clear" w:color="auto" w:fill="FFFFFF" w:themeFill="background1"/>
        <w:tabs>
          <w:tab w:val="left" w:pos="180"/>
        </w:tabs>
        <w:ind w:firstLine="567"/>
        <w:jc w:val="both"/>
        <w:rPr>
          <w:rFonts w:eastAsia="Times New Roman"/>
          <w:b/>
          <w:bCs/>
          <w:sz w:val="22"/>
          <w:szCs w:val="22"/>
          <w:lang w:val="uk-UA"/>
        </w:rPr>
      </w:pPr>
    </w:p>
    <w:p w14:paraId="5397729D" w14:textId="2F94B93C" w:rsidR="009C45F1" w:rsidRPr="00B031A2" w:rsidRDefault="009C45F1" w:rsidP="009C45F1">
      <w:pPr>
        <w:shd w:val="clear" w:color="auto" w:fill="FFFFFF" w:themeFill="background1"/>
        <w:tabs>
          <w:tab w:val="left" w:pos="180"/>
        </w:tabs>
        <w:ind w:firstLine="567"/>
        <w:jc w:val="both"/>
        <w:rPr>
          <w:rFonts w:eastAsia="Times New Roman"/>
          <w:sz w:val="22"/>
          <w:szCs w:val="22"/>
          <w:lang w:val="uk-UA"/>
        </w:rPr>
      </w:pPr>
      <w:r w:rsidRPr="00B031A2">
        <w:rPr>
          <w:rFonts w:eastAsia="Times New Roman"/>
          <w:b/>
          <w:bCs/>
          <w:sz w:val="22"/>
          <w:szCs w:val="22"/>
          <w:lang w:val="uk-UA"/>
        </w:rPr>
        <w:t>Інформація про відсутність підстав, визначених в абзаці чотирнадцятому пункту 4</w:t>
      </w:r>
      <w:r w:rsidR="00EB095C" w:rsidRPr="00B031A2">
        <w:rPr>
          <w:rFonts w:eastAsia="Times New Roman"/>
          <w:b/>
          <w:bCs/>
          <w:sz w:val="22"/>
          <w:szCs w:val="22"/>
          <w:lang w:val="uk-UA"/>
        </w:rPr>
        <w:t xml:space="preserve">7 </w:t>
      </w:r>
      <w:r w:rsidRPr="00B031A2">
        <w:rPr>
          <w:rFonts w:eastAsia="Times New Roman"/>
          <w:b/>
          <w:bCs/>
          <w:sz w:val="22"/>
          <w:szCs w:val="22"/>
          <w:lang w:val="uk-UA"/>
        </w:rPr>
        <w:t>Особливостей</w:t>
      </w:r>
      <w:r w:rsidRPr="00B031A2">
        <w:rPr>
          <w:rFonts w:eastAsia="Times New Roman"/>
          <w:sz w:val="22"/>
          <w:szCs w:val="22"/>
          <w:lang w:val="uk-UA"/>
        </w:rPr>
        <w:t xml:space="preserve">, </w:t>
      </w:r>
      <w:r w:rsidRPr="00B031A2">
        <w:rPr>
          <w:rFonts w:eastAsia="Times New Roman"/>
          <w:sz w:val="22"/>
          <w:szCs w:val="22"/>
          <w:u w:val="single"/>
          <w:lang w:val="uk-UA"/>
        </w:rPr>
        <w:t>підтверджується учасником шляхом надання у складі тендерної пропозиції</w:t>
      </w:r>
      <w:r w:rsidRPr="00B031A2">
        <w:rPr>
          <w:rFonts w:eastAsia="Times New Roman"/>
          <w:sz w:val="22"/>
          <w:szCs w:val="22"/>
          <w:lang w:val="uk-UA"/>
        </w:rPr>
        <w:t>:</w:t>
      </w:r>
    </w:p>
    <w:p w14:paraId="7414DA88" w14:textId="51022C8E" w:rsidR="009C45F1" w:rsidRPr="00B031A2" w:rsidRDefault="009C45F1" w:rsidP="009C45F1">
      <w:pPr>
        <w:shd w:val="clear" w:color="auto" w:fill="FFFFFF" w:themeFill="background1"/>
        <w:tabs>
          <w:tab w:val="left" w:pos="180"/>
        </w:tabs>
        <w:jc w:val="both"/>
        <w:rPr>
          <w:rFonts w:eastAsia="Times New Roman"/>
          <w:sz w:val="22"/>
          <w:szCs w:val="22"/>
          <w:lang w:val="uk-UA"/>
        </w:rPr>
      </w:pPr>
      <w:r w:rsidRPr="00B031A2">
        <w:rPr>
          <w:rFonts w:eastAsia="Times New Roman"/>
          <w:sz w:val="22"/>
          <w:szCs w:val="22"/>
          <w:lang w:val="uk-UA"/>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286931" w:rsidRPr="00B031A2">
        <w:rPr>
          <w:rFonts w:eastAsia="Times New Roman"/>
          <w:sz w:val="22"/>
          <w:szCs w:val="22"/>
          <w:lang w:val="uk-UA"/>
        </w:rPr>
        <w:t>Кіровоградською обласною прокуратурою</w:t>
      </w:r>
      <w:r w:rsidRPr="00B031A2">
        <w:rPr>
          <w:rFonts w:eastAsia="Times New Roman"/>
          <w:sz w:val="22"/>
          <w:szCs w:val="22"/>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B031A2">
        <w:rPr>
          <w:sz w:val="22"/>
          <w:szCs w:val="22"/>
          <w:lang w:val="uk-UA"/>
        </w:rPr>
        <w:t xml:space="preserve"> </w:t>
      </w:r>
    </w:p>
    <w:p w14:paraId="5F108A04" w14:textId="77777777" w:rsidR="009C45F1" w:rsidRPr="00B031A2" w:rsidRDefault="009C45F1" w:rsidP="009C45F1">
      <w:pPr>
        <w:shd w:val="clear" w:color="auto" w:fill="FFFFFF" w:themeFill="background1"/>
        <w:tabs>
          <w:tab w:val="left" w:pos="180"/>
        </w:tabs>
        <w:jc w:val="center"/>
        <w:rPr>
          <w:rFonts w:eastAsia="Times New Roman"/>
          <w:b/>
          <w:i/>
          <w:sz w:val="22"/>
          <w:szCs w:val="22"/>
          <w:lang w:val="uk-UA"/>
        </w:rPr>
      </w:pPr>
      <w:r w:rsidRPr="00B031A2">
        <w:rPr>
          <w:rFonts w:eastAsia="Times New Roman"/>
          <w:b/>
          <w:i/>
          <w:sz w:val="22"/>
          <w:szCs w:val="22"/>
          <w:lang w:val="uk-UA"/>
        </w:rPr>
        <w:t>або</w:t>
      </w:r>
    </w:p>
    <w:p w14:paraId="2C43B089" w14:textId="188BA9FA" w:rsidR="0018770D" w:rsidRPr="00B031A2" w:rsidRDefault="009C45F1" w:rsidP="009C45F1">
      <w:pPr>
        <w:widowControl w:val="0"/>
        <w:tabs>
          <w:tab w:val="left" w:pos="993"/>
        </w:tabs>
        <w:ind w:firstLine="567"/>
        <w:contextualSpacing/>
        <w:jc w:val="both"/>
        <w:rPr>
          <w:rFonts w:eastAsia="Times New Roman"/>
          <w:sz w:val="22"/>
          <w:szCs w:val="22"/>
          <w:lang w:val="uk-UA"/>
        </w:rPr>
      </w:pPr>
      <w:r w:rsidRPr="00B031A2">
        <w:rPr>
          <w:rFonts w:eastAsia="Times New Roman"/>
          <w:sz w:val="22"/>
          <w:szCs w:val="22"/>
          <w:lang w:val="uk-UA"/>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w:t>
      </w:r>
      <w:r w:rsidRPr="00B031A2">
        <w:rPr>
          <w:rFonts w:eastAsia="Times New Roman"/>
          <w:sz w:val="22"/>
          <w:szCs w:val="22"/>
          <w:lang w:val="uk-UA"/>
        </w:rPr>
        <w:lastRenderedPageBreak/>
        <w:t>підтверджують, що він сплатив або зобов’язався сплатити відповідні зобов’язання та відшкодування завданих збитків.</w:t>
      </w:r>
    </w:p>
    <w:p w14:paraId="3A69056A" w14:textId="53F8D878" w:rsidR="009C45F1" w:rsidRPr="00B031A2" w:rsidRDefault="009C45F1" w:rsidP="009C45F1">
      <w:pPr>
        <w:shd w:val="clear" w:color="auto" w:fill="FFFFFF" w:themeFill="background1"/>
        <w:tabs>
          <w:tab w:val="left" w:pos="180"/>
        </w:tabs>
        <w:ind w:firstLine="567"/>
        <w:jc w:val="both"/>
        <w:rPr>
          <w:rFonts w:eastAsia="Times New Roman"/>
          <w:sz w:val="22"/>
          <w:szCs w:val="22"/>
          <w:lang w:val="uk-UA"/>
        </w:rPr>
      </w:pPr>
      <w:r w:rsidRPr="00B031A2">
        <w:rPr>
          <w:rFonts w:eastAsia="Times New Roman"/>
          <w:sz w:val="22"/>
          <w:szCs w:val="22"/>
          <w:lang w:val="uk-UA"/>
        </w:rPr>
        <w:t xml:space="preserve">У разі участі об’єднання учасників підтвердження відсутності підстав, визначених </w:t>
      </w:r>
      <w:bookmarkStart w:id="44" w:name="_Hlk128168107"/>
      <w:r w:rsidRPr="00B031A2">
        <w:rPr>
          <w:rFonts w:eastAsia="Times New Roman"/>
          <w:sz w:val="22"/>
          <w:szCs w:val="22"/>
          <w:lang w:val="uk-UA"/>
        </w:rPr>
        <w:t xml:space="preserve">в пункті </w:t>
      </w:r>
      <w:r w:rsidR="00D83005" w:rsidRPr="00B031A2">
        <w:rPr>
          <w:rFonts w:eastAsia="Times New Roman"/>
          <w:sz w:val="22"/>
          <w:szCs w:val="22"/>
          <w:lang w:val="uk-UA"/>
        </w:rPr>
        <w:t>47</w:t>
      </w:r>
      <w:r w:rsidRPr="00B031A2">
        <w:rPr>
          <w:rFonts w:eastAsia="Times New Roman"/>
          <w:sz w:val="22"/>
          <w:szCs w:val="22"/>
          <w:lang w:val="uk-UA"/>
        </w:rPr>
        <w:t xml:space="preserve"> Особливостей</w:t>
      </w:r>
      <w:bookmarkEnd w:id="44"/>
      <w:r w:rsidRPr="00B031A2">
        <w:rPr>
          <w:rFonts w:eastAsia="Times New Roman"/>
          <w:sz w:val="22"/>
          <w:szCs w:val="22"/>
          <w:lang w:val="uk-UA"/>
        </w:rPr>
        <w:t xml:space="preserve">,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w:t>
      </w:r>
      <w:r w:rsidR="00D83005" w:rsidRPr="00B031A2">
        <w:rPr>
          <w:rFonts w:eastAsia="Times New Roman"/>
          <w:sz w:val="22"/>
          <w:szCs w:val="22"/>
          <w:lang w:val="uk-UA"/>
        </w:rPr>
        <w:t>47</w:t>
      </w:r>
      <w:r w:rsidRPr="00B031A2">
        <w:rPr>
          <w:rFonts w:eastAsia="Times New Roman"/>
          <w:sz w:val="22"/>
          <w:szCs w:val="22"/>
          <w:lang w:val="uk-UA"/>
        </w:rPr>
        <w:t xml:space="preserve"> Особливостей.</w:t>
      </w:r>
    </w:p>
    <w:p w14:paraId="6A018208" w14:textId="77777777" w:rsidR="009C45F1" w:rsidRPr="00B031A2" w:rsidRDefault="009C45F1" w:rsidP="009C45F1">
      <w:pPr>
        <w:widowControl w:val="0"/>
        <w:shd w:val="clear" w:color="auto" w:fill="FFFFFF" w:themeFill="background1"/>
        <w:jc w:val="both"/>
        <w:rPr>
          <w:color w:val="C00000"/>
          <w:sz w:val="16"/>
          <w:szCs w:val="16"/>
          <w:lang w:val="uk-UA"/>
        </w:rPr>
      </w:pPr>
    </w:p>
    <w:p w14:paraId="56E65488" w14:textId="55D6F7DC" w:rsidR="009C45F1" w:rsidRPr="00B031A2" w:rsidRDefault="009C45F1" w:rsidP="009C45F1">
      <w:pPr>
        <w:widowControl w:val="0"/>
        <w:shd w:val="clear" w:color="auto" w:fill="FFFFFF" w:themeFill="background1"/>
        <w:ind w:firstLine="567"/>
        <w:jc w:val="both"/>
        <w:rPr>
          <w:rFonts w:eastAsia="Times New Roman"/>
          <w:sz w:val="22"/>
          <w:szCs w:val="22"/>
          <w:lang w:val="uk-UA"/>
        </w:rPr>
      </w:pPr>
      <w:r w:rsidRPr="00B031A2">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83005" w:rsidRPr="00B031A2">
        <w:rPr>
          <w:rFonts w:eastAsia="Times New Roman"/>
          <w:sz w:val="22"/>
          <w:szCs w:val="22"/>
          <w:lang w:val="uk-UA"/>
        </w:rPr>
        <w:t>7</w:t>
      </w:r>
      <w:r w:rsidRPr="00B031A2">
        <w:rPr>
          <w:rFonts w:eastAsia="Times New Roman"/>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D45C743" w14:textId="77777777" w:rsidR="009C45F1" w:rsidRPr="00B031A2" w:rsidRDefault="009C45F1" w:rsidP="009C45F1">
      <w:pPr>
        <w:pBdr>
          <w:top w:val="nil"/>
          <w:left w:val="nil"/>
          <w:bottom w:val="nil"/>
          <w:right w:val="nil"/>
          <w:between w:val="nil"/>
        </w:pBdr>
        <w:ind w:firstLine="567"/>
        <w:jc w:val="both"/>
        <w:rPr>
          <w:rFonts w:eastAsia="Times New Roman"/>
          <w:sz w:val="16"/>
          <w:szCs w:val="16"/>
          <w:lang w:val="uk-UA"/>
        </w:rPr>
      </w:pPr>
    </w:p>
    <w:p w14:paraId="58FA37B8" w14:textId="7F489452" w:rsidR="009C45F1" w:rsidRPr="00B031A2" w:rsidRDefault="009C45F1" w:rsidP="009C45F1">
      <w:pPr>
        <w:pStyle w:val="a7"/>
        <w:ind w:firstLine="567"/>
        <w:jc w:val="both"/>
        <w:rPr>
          <w:rFonts w:ascii="Times New Roman" w:hAnsi="Times New Roman" w:cs="Times New Roman"/>
          <w:color w:val="auto"/>
          <w:sz w:val="22"/>
          <w:szCs w:val="22"/>
          <w:lang w:val="uk-UA"/>
        </w:rPr>
      </w:pPr>
      <w:r w:rsidRPr="00B031A2">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D83005" w:rsidRPr="00B031A2">
        <w:rPr>
          <w:rFonts w:ascii="Times New Roman" w:hAnsi="Times New Roman" w:cs="Times New Roman"/>
          <w:color w:val="auto"/>
          <w:sz w:val="22"/>
          <w:szCs w:val="22"/>
          <w:lang w:val="uk-UA"/>
        </w:rPr>
        <w:t>7</w:t>
      </w:r>
      <w:r w:rsidRPr="00B031A2">
        <w:rPr>
          <w:rFonts w:ascii="Times New Roman" w:hAnsi="Times New Roman" w:cs="Times New Roman"/>
          <w:color w:val="auto"/>
          <w:sz w:val="22"/>
          <w:szCs w:val="22"/>
          <w:lang w:val="uk-UA"/>
        </w:rPr>
        <w:t xml:space="preserve"> Особливостей, помилок (</w:t>
      </w:r>
      <w:proofErr w:type="spellStart"/>
      <w:r w:rsidRPr="00B031A2">
        <w:rPr>
          <w:rFonts w:ascii="Times New Roman" w:hAnsi="Times New Roman" w:cs="Times New Roman"/>
          <w:color w:val="auto"/>
          <w:sz w:val="22"/>
          <w:szCs w:val="22"/>
          <w:lang w:val="uk-UA"/>
        </w:rPr>
        <w:t>невідповідностей</w:t>
      </w:r>
      <w:proofErr w:type="spellEnd"/>
      <w:r w:rsidRPr="00B031A2">
        <w:rPr>
          <w:rFonts w:ascii="Times New Roman" w:hAnsi="Times New Roman" w:cs="Times New Roman"/>
          <w:color w:val="auto"/>
          <w:sz w:val="22"/>
          <w:szCs w:val="22"/>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B031A2">
        <w:rPr>
          <w:rFonts w:ascii="Times New Roman" w:hAnsi="Times New Roman" w:cs="Times New Roman"/>
          <w:color w:val="auto"/>
          <w:sz w:val="22"/>
          <w:szCs w:val="22"/>
          <w:lang w:val="uk-UA"/>
        </w:rPr>
        <w:t>невідповідностей</w:t>
      </w:r>
      <w:proofErr w:type="spellEnd"/>
      <w:r w:rsidRPr="00B031A2">
        <w:rPr>
          <w:rFonts w:ascii="Times New Roman" w:hAnsi="Times New Roman" w:cs="Times New Roman"/>
          <w:color w:val="auto"/>
          <w:sz w:val="22"/>
          <w:szCs w:val="22"/>
          <w:lang w:val="uk-UA"/>
        </w:rPr>
        <w:t xml:space="preserve"> в поданій інформації відповідно до пункту 4</w:t>
      </w:r>
      <w:r w:rsidR="004A3463" w:rsidRPr="00B031A2">
        <w:rPr>
          <w:rFonts w:ascii="Times New Roman" w:hAnsi="Times New Roman" w:cs="Times New Roman"/>
          <w:color w:val="auto"/>
          <w:sz w:val="22"/>
          <w:szCs w:val="22"/>
          <w:lang w:val="uk-UA"/>
        </w:rPr>
        <w:t>3</w:t>
      </w:r>
      <w:r w:rsidRPr="00B031A2">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14:paraId="12387AA5" w14:textId="77777777" w:rsidR="009C45F1" w:rsidRPr="00B031A2" w:rsidRDefault="009C45F1" w:rsidP="009C45F1">
      <w:pPr>
        <w:widowControl w:val="0"/>
        <w:tabs>
          <w:tab w:val="left" w:pos="1276"/>
        </w:tabs>
        <w:ind w:firstLine="567"/>
        <w:contextualSpacing/>
        <w:jc w:val="both"/>
        <w:rPr>
          <w:rFonts w:eastAsia="Times New Roman"/>
          <w:sz w:val="16"/>
          <w:szCs w:val="16"/>
          <w:lang w:val="uk-UA"/>
        </w:rPr>
      </w:pPr>
    </w:p>
    <w:p w14:paraId="1BC5B587" w14:textId="375634A0" w:rsidR="009C45F1" w:rsidRPr="00B031A2" w:rsidRDefault="009C45F1" w:rsidP="009C45F1">
      <w:pPr>
        <w:widowControl w:val="0"/>
        <w:tabs>
          <w:tab w:val="left" w:pos="1276"/>
        </w:tabs>
        <w:ind w:firstLine="567"/>
        <w:contextualSpacing/>
        <w:jc w:val="both"/>
        <w:rPr>
          <w:rFonts w:eastAsia="Times New Roman"/>
          <w:sz w:val="22"/>
          <w:szCs w:val="22"/>
          <w:lang w:val="uk-UA"/>
        </w:rPr>
      </w:pPr>
      <w:r w:rsidRPr="00B031A2">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83005" w:rsidRPr="00B031A2">
        <w:rPr>
          <w:rFonts w:eastAsia="Times New Roman"/>
          <w:sz w:val="22"/>
          <w:szCs w:val="22"/>
          <w:lang w:val="uk-UA"/>
        </w:rPr>
        <w:t>4</w:t>
      </w:r>
      <w:r w:rsidRPr="00B031A2">
        <w:rPr>
          <w:rFonts w:eastAsia="Times New Roman"/>
          <w:sz w:val="22"/>
          <w:szCs w:val="22"/>
          <w:lang w:val="uk-UA"/>
        </w:rPr>
        <w:t xml:space="preserve"> Особливостей.</w:t>
      </w:r>
    </w:p>
    <w:p w14:paraId="7044B2F1" w14:textId="77777777" w:rsidR="0018770D" w:rsidRPr="00B031A2" w:rsidRDefault="0018770D" w:rsidP="0018770D">
      <w:pPr>
        <w:shd w:val="clear" w:color="auto" w:fill="FFFFFF" w:themeFill="background1"/>
        <w:tabs>
          <w:tab w:val="left" w:pos="993"/>
        </w:tabs>
        <w:ind w:right="-140"/>
        <w:contextualSpacing/>
        <w:jc w:val="both"/>
        <w:rPr>
          <w:rFonts w:eastAsia="Times New Roman"/>
          <w:bCs/>
          <w:sz w:val="22"/>
          <w:szCs w:val="22"/>
          <w:lang w:val="uk-UA"/>
        </w:rPr>
      </w:pPr>
    </w:p>
    <w:p w14:paraId="1691C1FD" w14:textId="52700AF8" w:rsidR="0018770D" w:rsidRPr="00B031A2" w:rsidRDefault="0018770D" w:rsidP="0018770D">
      <w:pPr>
        <w:tabs>
          <w:tab w:val="left" w:pos="993"/>
        </w:tabs>
        <w:ind w:right="-140" w:firstLine="567"/>
        <w:contextualSpacing/>
        <w:jc w:val="both"/>
        <w:rPr>
          <w:rFonts w:eastAsia="Times New Roman"/>
          <w:bCs/>
          <w:sz w:val="22"/>
          <w:szCs w:val="22"/>
          <w:lang w:val="uk-UA"/>
        </w:rPr>
      </w:pPr>
      <w:r w:rsidRPr="00B031A2">
        <w:rPr>
          <w:rFonts w:eastAsia="Times New Roman"/>
          <w:b/>
          <w:bCs/>
          <w:sz w:val="22"/>
          <w:szCs w:val="22"/>
          <w:lang w:val="uk-UA"/>
        </w:rPr>
        <w:t>Учасник може</w:t>
      </w:r>
      <w:r w:rsidRPr="00B031A2">
        <w:rPr>
          <w:rFonts w:eastAsia="Times New Roman"/>
          <w:bCs/>
          <w:sz w:val="22"/>
          <w:szCs w:val="22"/>
          <w:lang w:val="uk-UA"/>
        </w:rPr>
        <w:t xml:space="preserve"> скористатися формою (прикладом, зразком) на підтвердження </w:t>
      </w:r>
      <w:r w:rsidRPr="00B031A2">
        <w:rPr>
          <w:rFonts w:eastAsia="Times New Roman"/>
          <w:sz w:val="22"/>
          <w:szCs w:val="22"/>
          <w:shd w:val="clear" w:color="auto" w:fill="FFFFFF"/>
          <w:lang w:val="uk-UA"/>
        </w:rPr>
        <w:t xml:space="preserve">відсутності підстав, визначених у </w:t>
      </w:r>
      <w:r w:rsidR="003C16A1" w:rsidRPr="00B031A2">
        <w:rPr>
          <w:rFonts w:eastAsia="Times New Roman"/>
          <w:sz w:val="22"/>
          <w:szCs w:val="22"/>
          <w:shd w:val="clear" w:color="auto" w:fill="FFFFFF"/>
          <w:lang w:val="uk-UA"/>
        </w:rPr>
        <w:t>пункті 4</w:t>
      </w:r>
      <w:r w:rsidR="00D83005" w:rsidRPr="00B031A2">
        <w:rPr>
          <w:rFonts w:eastAsia="Times New Roman"/>
          <w:sz w:val="22"/>
          <w:szCs w:val="22"/>
          <w:shd w:val="clear" w:color="auto" w:fill="FFFFFF"/>
          <w:lang w:val="uk-UA"/>
        </w:rPr>
        <w:t>7</w:t>
      </w:r>
      <w:r w:rsidR="003C16A1" w:rsidRPr="00B031A2">
        <w:rPr>
          <w:rFonts w:eastAsia="Times New Roman"/>
          <w:sz w:val="22"/>
          <w:szCs w:val="22"/>
          <w:shd w:val="clear" w:color="auto" w:fill="FFFFFF"/>
          <w:lang w:val="uk-UA"/>
        </w:rPr>
        <w:t xml:space="preserve"> Особливостей</w:t>
      </w:r>
      <w:r w:rsidRPr="00B031A2">
        <w:rPr>
          <w:rFonts w:eastAsia="Times New Roman"/>
          <w:sz w:val="22"/>
          <w:szCs w:val="22"/>
          <w:shd w:val="clear" w:color="auto" w:fill="FFFFFF"/>
          <w:lang w:val="uk-UA"/>
        </w:rPr>
        <w:t>.</w:t>
      </w:r>
    </w:p>
    <w:p w14:paraId="70CBB2E4" w14:textId="77777777" w:rsidR="0018770D" w:rsidRPr="00B031A2" w:rsidRDefault="0018770D" w:rsidP="0018770D">
      <w:pPr>
        <w:shd w:val="clear" w:color="auto" w:fill="FFFFFF" w:themeFill="background1"/>
        <w:ind w:right="-140" w:firstLine="426"/>
        <w:contextualSpacing/>
        <w:rPr>
          <w:sz w:val="18"/>
          <w:szCs w:val="18"/>
          <w:lang w:val="uk-UA"/>
        </w:rPr>
      </w:pPr>
    </w:p>
    <w:p w14:paraId="2DBEC56F" w14:textId="77777777" w:rsidR="00305971" w:rsidRPr="00B031A2" w:rsidRDefault="00305971" w:rsidP="00305971">
      <w:pPr>
        <w:shd w:val="clear" w:color="auto" w:fill="FFFFFF" w:themeFill="background1"/>
        <w:jc w:val="center"/>
        <w:rPr>
          <w:rFonts w:eastAsia="Times New Roman"/>
          <w:b/>
          <w:i/>
          <w:sz w:val="22"/>
          <w:szCs w:val="22"/>
          <w:lang w:val="uk-UA"/>
        </w:rPr>
      </w:pPr>
      <w:bookmarkStart w:id="45" w:name="_Hlk500334909"/>
    </w:p>
    <w:p w14:paraId="6902ABED" w14:textId="77777777" w:rsidR="001B4ABC" w:rsidRPr="00B031A2" w:rsidRDefault="001B4ABC" w:rsidP="00305971">
      <w:pPr>
        <w:shd w:val="clear" w:color="auto" w:fill="FFFFFF" w:themeFill="background1"/>
        <w:jc w:val="center"/>
        <w:rPr>
          <w:rFonts w:eastAsia="Times New Roman"/>
          <w:b/>
          <w:i/>
          <w:sz w:val="22"/>
          <w:szCs w:val="22"/>
          <w:lang w:val="uk-UA"/>
        </w:rPr>
      </w:pPr>
    </w:p>
    <w:p w14:paraId="2E09A545" w14:textId="77777777" w:rsidR="001B4ABC" w:rsidRPr="00B031A2" w:rsidRDefault="001B4ABC" w:rsidP="00305971">
      <w:pPr>
        <w:shd w:val="clear" w:color="auto" w:fill="FFFFFF" w:themeFill="background1"/>
        <w:jc w:val="center"/>
        <w:rPr>
          <w:rFonts w:eastAsia="Times New Roman"/>
          <w:b/>
          <w:i/>
          <w:sz w:val="22"/>
          <w:szCs w:val="22"/>
          <w:lang w:val="uk-UA"/>
        </w:rPr>
      </w:pPr>
    </w:p>
    <w:p w14:paraId="400076E8" w14:textId="77777777" w:rsidR="001B4ABC" w:rsidRPr="00B031A2" w:rsidRDefault="001B4ABC" w:rsidP="00305971">
      <w:pPr>
        <w:shd w:val="clear" w:color="auto" w:fill="FFFFFF" w:themeFill="background1"/>
        <w:jc w:val="center"/>
        <w:rPr>
          <w:rFonts w:eastAsia="Times New Roman"/>
          <w:b/>
          <w:i/>
          <w:sz w:val="22"/>
          <w:szCs w:val="22"/>
          <w:lang w:val="uk-UA"/>
        </w:rPr>
      </w:pPr>
    </w:p>
    <w:p w14:paraId="2D720CC4" w14:textId="77777777" w:rsidR="001B4ABC" w:rsidRPr="00B031A2" w:rsidRDefault="001B4ABC" w:rsidP="00305971">
      <w:pPr>
        <w:shd w:val="clear" w:color="auto" w:fill="FFFFFF" w:themeFill="background1"/>
        <w:jc w:val="center"/>
        <w:rPr>
          <w:rFonts w:eastAsia="Times New Roman"/>
          <w:b/>
          <w:i/>
          <w:sz w:val="22"/>
          <w:szCs w:val="22"/>
          <w:lang w:val="uk-UA"/>
        </w:rPr>
      </w:pPr>
    </w:p>
    <w:p w14:paraId="0E68D08A" w14:textId="77777777" w:rsidR="001B4ABC" w:rsidRPr="00B031A2" w:rsidRDefault="001B4ABC" w:rsidP="00305971">
      <w:pPr>
        <w:shd w:val="clear" w:color="auto" w:fill="FFFFFF" w:themeFill="background1"/>
        <w:jc w:val="center"/>
        <w:rPr>
          <w:rFonts w:eastAsia="Times New Roman"/>
          <w:b/>
          <w:i/>
          <w:sz w:val="22"/>
          <w:szCs w:val="22"/>
          <w:lang w:val="uk-UA"/>
        </w:rPr>
      </w:pPr>
    </w:p>
    <w:p w14:paraId="4ECA6538" w14:textId="77777777" w:rsidR="001B4ABC" w:rsidRPr="00B031A2" w:rsidRDefault="001B4ABC" w:rsidP="00305971">
      <w:pPr>
        <w:shd w:val="clear" w:color="auto" w:fill="FFFFFF" w:themeFill="background1"/>
        <w:jc w:val="center"/>
        <w:rPr>
          <w:rFonts w:eastAsia="Times New Roman"/>
          <w:b/>
          <w:i/>
          <w:sz w:val="22"/>
          <w:szCs w:val="22"/>
          <w:lang w:val="uk-UA"/>
        </w:rPr>
      </w:pPr>
    </w:p>
    <w:p w14:paraId="3F231C9B" w14:textId="77777777" w:rsidR="001B4ABC" w:rsidRPr="00B031A2" w:rsidRDefault="001B4ABC" w:rsidP="00305971">
      <w:pPr>
        <w:shd w:val="clear" w:color="auto" w:fill="FFFFFF" w:themeFill="background1"/>
        <w:jc w:val="center"/>
        <w:rPr>
          <w:rFonts w:eastAsia="Times New Roman"/>
          <w:b/>
          <w:i/>
          <w:sz w:val="22"/>
          <w:szCs w:val="22"/>
          <w:lang w:val="uk-UA"/>
        </w:rPr>
      </w:pPr>
    </w:p>
    <w:p w14:paraId="34E6FD87" w14:textId="77777777" w:rsidR="001B4ABC" w:rsidRPr="00B031A2" w:rsidRDefault="001B4ABC" w:rsidP="00305971">
      <w:pPr>
        <w:shd w:val="clear" w:color="auto" w:fill="FFFFFF" w:themeFill="background1"/>
        <w:jc w:val="center"/>
        <w:rPr>
          <w:rFonts w:eastAsia="Times New Roman"/>
          <w:b/>
          <w:i/>
          <w:sz w:val="22"/>
          <w:szCs w:val="22"/>
          <w:lang w:val="uk-UA"/>
        </w:rPr>
      </w:pPr>
    </w:p>
    <w:p w14:paraId="349595AC" w14:textId="77777777" w:rsidR="001B4ABC" w:rsidRPr="00B031A2" w:rsidRDefault="001B4ABC" w:rsidP="00305971">
      <w:pPr>
        <w:shd w:val="clear" w:color="auto" w:fill="FFFFFF" w:themeFill="background1"/>
        <w:jc w:val="center"/>
        <w:rPr>
          <w:rFonts w:eastAsia="Times New Roman"/>
          <w:b/>
          <w:i/>
          <w:sz w:val="22"/>
          <w:szCs w:val="22"/>
          <w:lang w:val="uk-UA"/>
        </w:rPr>
      </w:pPr>
    </w:p>
    <w:p w14:paraId="13F045E2" w14:textId="77777777" w:rsidR="001B4ABC" w:rsidRPr="00B031A2" w:rsidRDefault="001B4ABC" w:rsidP="00305971">
      <w:pPr>
        <w:shd w:val="clear" w:color="auto" w:fill="FFFFFF" w:themeFill="background1"/>
        <w:jc w:val="center"/>
        <w:rPr>
          <w:rFonts w:eastAsia="Times New Roman"/>
          <w:b/>
          <w:i/>
          <w:sz w:val="22"/>
          <w:szCs w:val="22"/>
          <w:lang w:val="uk-UA"/>
        </w:rPr>
      </w:pPr>
    </w:p>
    <w:p w14:paraId="6CA33CFC" w14:textId="77777777" w:rsidR="001B4ABC" w:rsidRPr="00B031A2" w:rsidRDefault="001B4ABC" w:rsidP="00305971">
      <w:pPr>
        <w:shd w:val="clear" w:color="auto" w:fill="FFFFFF" w:themeFill="background1"/>
        <w:jc w:val="center"/>
        <w:rPr>
          <w:rFonts w:eastAsia="Times New Roman"/>
          <w:b/>
          <w:i/>
          <w:sz w:val="22"/>
          <w:szCs w:val="22"/>
          <w:lang w:val="uk-UA"/>
        </w:rPr>
      </w:pPr>
    </w:p>
    <w:p w14:paraId="154DF52D" w14:textId="77777777" w:rsidR="001B4ABC" w:rsidRPr="00B031A2" w:rsidRDefault="001B4ABC" w:rsidP="00305971">
      <w:pPr>
        <w:shd w:val="clear" w:color="auto" w:fill="FFFFFF" w:themeFill="background1"/>
        <w:jc w:val="center"/>
        <w:rPr>
          <w:rFonts w:eastAsia="Times New Roman"/>
          <w:b/>
          <w:i/>
          <w:sz w:val="22"/>
          <w:szCs w:val="22"/>
          <w:lang w:val="uk-UA"/>
        </w:rPr>
      </w:pPr>
    </w:p>
    <w:p w14:paraId="6AA81153" w14:textId="77777777" w:rsidR="001B4ABC" w:rsidRPr="00B031A2" w:rsidRDefault="001B4ABC" w:rsidP="00305971">
      <w:pPr>
        <w:shd w:val="clear" w:color="auto" w:fill="FFFFFF" w:themeFill="background1"/>
        <w:jc w:val="center"/>
        <w:rPr>
          <w:rFonts w:eastAsia="Times New Roman"/>
          <w:b/>
          <w:i/>
          <w:sz w:val="22"/>
          <w:szCs w:val="22"/>
          <w:lang w:val="uk-UA"/>
        </w:rPr>
      </w:pPr>
    </w:p>
    <w:p w14:paraId="3B1BA200" w14:textId="77777777" w:rsidR="001B4ABC" w:rsidRPr="00B031A2" w:rsidRDefault="001B4ABC" w:rsidP="00305971">
      <w:pPr>
        <w:shd w:val="clear" w:color="auto" w:fill="FFFFFF" w:themeFill="background1"/>
        <w:jc w:val="center"/>
        <w:rPr>
          <w:rFonts w:eastAsia="Times New Roman"/>
          <w:b/>
          <w:i/>
          <w:sz w:val="22"/>
          <w:szCs w:val="22"/>
          <w:lang w:val="uk-UA"/>
        </w:rPr>
      </w:pPr>
    </w:p>
    <w:p w14:paraId="01AB0FB1" w14:textId="77777777" w:rsidR="001B4ABC" w:rsidRPr="00B031A2" w:rsidRDefault="001B4ABC" w:rsidP="00305971">
      <w:pPr>
        <w:shd w:val="clear" w:color="auto" w:fill="FFFFFF" w:themeFill="background1"/>
        <w:jc w:val="center"/>
        <w:rPr>
          <w:rFonts w:eastAsia="Times New Roman"/>
          <w:b/>
          <w:i/>
          <w:sz w:val="22"/>
          <w:szCs w:val="22"/>
          <w:lang w:val="uk-UA"/>
        </w:rPr>
      </w:pPr>
    </w:p>
    <w:p w14:paraId="1350D658" w14:textId="77777777" w:rsidR="001B4ABC" w:rsidRPr="00B031A2" w:rsidRDefault="001B4ABC" w:rsidP="00305971">
      <w:pPr>
        <w:shd w:val="clear" w:color="auto" w:fill="FFFFFF" w:themeFill="background1"/>
        <w:jc w:val="center"/>
        <w:rPr>
          <w:rFonts w:eastAsia="Times New Roman"/>
          <w:b/>
          <w:i/>
          <w:sz w:val="22"/>
          <w:szCs w:val="22"/>
          <w:lang w:val="uk-UA"/>
        </w:rPr>
      </w:pPr>
    </w:p>
    <w:p w14:paraId="7D741173" w14:textId="77777777" w:rsidR="00E563DE" w:rsidRPr="00B031A2" w:rsidRDefault="00E563DE" w:rsidP="00305971">
      <w:pPr>
        <w:shd w:val="clear" w:color="auto" w:fill="FFFFFF" w:themeFill="background1"/>
        <w:jc w:val="center"/>
        <w:rPr>
          <w:rFonts w:eastAsia="Times New Roman"/>
          <w:b/>
          <w:i/>
          <w:sz w:val="22"/>
          <w:szCs w:val="22"/>
          <w:lang w:val="uk-UA"/>
        </w:rPr>
      </w:pPr>
    </w:p>
    <w:p w14:paraId="4FAA0D6F" w14:textId="77777777" w:rsidR="00E563DE" w:rsidRPr="00B031A2" w:rsidRDefault="00E563DE" w:rsidP="00305971">
      <w:pPr>
        <w:shd w:val="clear" w:color="auto" w:fill="FFFFFF" w:themeFill="background1"/>
        <w:jc w:val="center"/>
        <w:rPr>
          <w:rFonts w:eastAsia="Times New Roman"/>
          <w:b/>
          <w:i/>
          <w:sz w:val="22"/>
          <w:szCs w:val="22"/>
          <w:lang w:val="uk-UA"/>
        </w:rPr>
      </w:pPr>
    </w:p>
    <w:p w14:paraId="1F82471D" w14:textId="77777777" w:rsidR="00E563DE" w:rsidRPr="00B031A2" w:rsidRDefault="00E563DE" w:rsidP="00305971">
      <w:pPr>
        <w:shd w:val="clear" w:color="auto" w:fill="FFFFFF" w:themeFill="background1"/>
        <w:jc w:val="center"/>
        <w:rPr>
          <w:rFonts w:eastAsia="Times New Roman"/>
          <w:b/>
          <w:i/>
          <w:sz w:val="22"/>
          <w:szCs w:val="22"/>
          <w:lang w:val="uk-UA"/>
        </w:rPr>
      </w:pPr>
    </w:p>
    <w:p w14:paraId="6044D706" w14:textId="77777777" w:rsidR="00E563DE" w:rsidRPr="00B031A2" w:rsidRDefault="00E563DE" w:rsidP="00305971">
      <w:pPr>
        <w:shd w:val="clear" w:color="auto" w:fill="FFFFFF" w:themeFill="background1"/>
        <w:jc w:val="center"/>
        <w:rPr>
          <w:rFonts w:eastAsia="Times New Roman"/>
          <w:b/>
          <w:i/>
          <w:sz w:val="22"/>
          <w:szCs w:val="22"/>
          <w:lang w:val="uk-UA"/>
        </w:rPr>
      </w:pPr>
    </w:p>
    <w:p w14:paraId="4EAA58B4" w14:textId="77777777" w:rsidR="001B4ABC" w:rsidRPr="00B031A2" w:rsidRDefault="001B4ABC" w:rsidP="00305971">
      <w:pPr>
        <w:shd w:val="clear" w:color="auto" w:fill="FFFFFF" w:themeFill="background1"/>
        <w:jc w:val="center"/>
        <w:rPr>
          <w:rFonts w:eastAsia="Times New Roman"/>
          <w:b/>
          <w:i/>
          <w:sz w:val="22"/>
          <w:szCs w:val="22"/>
          <w:lang w:val="uk-UA"/>
        </w:rPr>
      </w:pPr>
    </w:p>
    <w:p w14:paraId="13AA04AC" w14:textId="77777777" w:rsidR="001B4ABC" w:rsidRPr="00B031A2" w:rsidRDefault="001B4ABC" w:rsidP="00305971">
      <w:pPr>
        <w:shd w:val="clear" w:color="auto" w:fill="FFFFFF" w:themeFill="background1"/>
        <w:jc w:val="center"/>
        <w:rPr>
          <w:rFonts w:eastAsia="Times New Roman"/>
          <w:b/>
          <w:i/>
          <w:sz w:val="22"/>
          <w:szCs w:val="22"/>
          <w:lang w:val="uk-UA"/>
        </w:rPr>
      </w:pPr>
    </w:p>
    <w:p w14:paraId="22C32350" w14:textId="77777777" w:rsidR="001B4ABC" w:rsidRPr="00B031A2" w:rsidRDefault="001B4ABC" w:rsidP="00305971">
      <w:pPr>
        <w:shd w:val="clear" w:color="auto" w:fill="FFFFFF" w:themeFill="background1"/>
        <w:jc w:val="center"/>
        <w:rPr>
          <w:rFonts w:eastAsia="Times New Roman"/>
          <w:b/>
          <w:i/>
          <w:sz w:val="22"/>
          <w:szCs w:val="22"/>
          <w:lang w:val="uk-UA"/>
        </w:rPr>
      </w:pPr>
    </w:p>
    <w:p w14:paraId="190FCABC" w14:textId="77777777" w:rsidR="001B4ABC" w:rsidRPr="00B031A2" w:rsidRDefault="001B4ABC" w:rsidP="00305971">
      <w:pPr>
        <w:shd w:val="clear" w:color="auto" w:fill="FFFFFF" w:themeFill="background1"/>
        <w:jc w:val="center"/>
        <w:rPr>
          <w:rFonts w:eastAsia="Times New Roman"/>
          <w:b/>
          <w:i/>
          <w:sz w:val="22"/>
          <w:szCs w:val="22"/>
          <w:lang w:val="uk-UA"/>
        </w:rPr>
      </w:pPr>
    </w:p>
    <w:p w14:paraId="17A4C396" w14:textId="77777777" w:rsidR="001B4ABC" w:rsidRPr="00B031A2" w:rsidRDefault="001B4ABC" w:rsidP="00305971">
      <w:pPr>
        <w:shd w:val="clear" w:color="auto" w:fill="FFFFFF" w:themeFill="background1"/>
        <w:jc w:val="center"/>
        <w:rPr>
          <w:rFonts w:eastAsia="Times New Roman"/>
          <w:b/>
          <w:i/>
          <w:sz w:val="22"/>
          <w:szCs w:val="22"/>
          <w:lang w:val="uk-UA"/>
        </w:rPr>
      </w:pPr>
    </w:p>
    <w:p w14:paraId="2E4AE4D7" w14:textId="77777777" w:rsidR="000757AB" w:rsidRPr="00B031A2" w:rsidRDefault="000757AB" w:rsidP="00305971">
      <w:pPr>
        <w:shd w:val="clear" w:color="auto" w:fill="FFFFFF" w:themeFill="background1"/>
        <w:jc w:val="center"/>
        <w:rPr>
          <w:rFonts w:eastAsia="Times New Roman"/>
          <w:b/>
          <w:i/>
          <w:sz w:val="22"/>
          <w:szCs w:val="22"/>
          <w:lang w:val="uk-UA"/>
        </w:rPr>
      </w:pPr>
    </w:p>
    <w:p w14:paraId="7738AFCB" w14:textId="77777777" w:rsidR="000757AB" w:rsidRPr="00B031A2" w:rsidRDefault="000757AB" w:rsidP="00305971">
      <w:pPr>
        <w:shd w:val="clear" w:color="auto" w:fill="FFFFFF" w:themeFill="background1"/>
        <w:jc w:val="center"/>
        <w:rPr>
          <w:rFonts w:eastAsia="Times New Roman"/>
          <w:b/>
          <w:i/>
          <w:sz w:val="22"/>
          <w:szCs w:val="22"/>
          <w:lang w:val="uk-UA"/>
        </w:rPr>
      </w:pPr>
    </w:p>
    <w:p w14:paraId="6B01D5D4" w14:textId="77777777" w:rsidR="000757AB" w:rsidRPr="00B031A2" w:rsidRDefault="000757AB" w:rsidP="00305971">
      <w:pPr>
        <w:shd w:val="clear" w:color="auto" w:fill="FFFFFF" w:themeFill="background1"/>
        <w:jc w:val="center"/>
        <w:rPr>
          <w:rFonts w:eastAsia="Times New Roman"/>
          <w:b/>
          <w:i/>
          <w:sz w:val="22"/>
          <w:szCs w:val="22"/>
          <w:lang w:val="uk-UA"/>
        </w:rPr>
      </w:pPr>
    </w:p>
    <w:p w14:paraId="5792229E" w14:textId="77777777" w:rsidR="000757AB" w:rsidRPr="00B031A2" w:rsidRDefault="000757AB" w:rsidP="00305971">
      <w:pPr>
        <w:shd w:val="clear" w:color="auto" w:fill="FFFFFF" w:themeFill="background1"/>
        <w:jc w:val="center"/>
        <w:rPr>
          <w:rFonts w:eastAsia="Times New Roman"/>
          <w:b/>
          <w:i/>
          <w:sz w:val="22"/>
          <w:szCs w:val="22"/>
          <w:lang w:val="uk-UA"/>
        </w:rPr>
      </w:pPr>
    </w:p>
    <w:p w14:paraId="12A80E44" w14:textId="77777777" w:rsidR="000757AB" w:rsidRPr="00B031A2" w:rsidRDefault="000757AB" w:rsidP="00305971">
      <w:pPr>
        <w:shd w:val="clear" w:color="auto" w:fill="FFFFFF" w:themeFill="background1"/>
        <w:jc w:val="center"/>
        <w:rPr>
          <w:rFonts w:eastAsia="Times New Roman"/>
          <w:b/>
          <w:i/>
          <w:sz w:val="22"/>
          <w:szCs w:val="22"/>
          <w:lang w:val="uk-UA"/>
        </w:rPr>
      </w:pPr>
    </w:p>
    <w:p w14:paraId="1C0A7BBF" w14:textId="77777777" w:rsidR="000757AB" w:rsidRPr="00B031A2" w:rsidRDefault="000757AB" w:rsidP="00305971">
      <w:pPr>
        <w:shd w:val="clear" w:color="auto" w:fill="FFFFFF" w:themeFill="background1"/>
        <w:jc w:val="center"/>
        <w:rPr>
          <w:rFonts w:eastAsia="Times New Roman"/>
          <w:b/>
          <w:i/>
          <w:sz w:val="22"/>
          <w:szCs w:val="22"/>
          <w:lang w:val="uk-UA"/>
        </w:rPr>
      </w:pPr>
    </w:p>
    <w:p w14:paraId="295EEE14" w14:textId="77777777" w:rsidR="000757AB" w:rsidRPr="00B031A2" w:rsidRDefault="000757AB" w:rsidP="00305971">
      <w:pPr>
        <w:shd w:val="clear" w:color="auto" w:fill="FFFFFF" w:themeFill="background1"/>
        <w:jc w:val="center"/>
        <w:rPr>
          <w:rFonts w:eastAsia="Times New Roman"/>
          <w:b/>
          <w:i/>
          <w:sz w:val="22"/>
          <w:szCs w:val="22"/>
          <w:lang w:val="uk-UA"/>
        </w:rPr>
      </w:pPr>
    </w:p>
    <w:p w14:paraId="3DC5A9F2" w14:textId="77777777" w:rsidR="000757AB" w:rsidRPr="00B031A2" w:rsidRDefault="000757AB" w:rsidP="00305971">
      <w:pPr>
        <w:shd w:val="clear" w:color="auto" w:fill="FFFFFF" w:themeFill="background1"/>
        <w:jc w:val="center"/>
        <w:rPr>
          <w:rFonts w:eastAsia="Times New Roman"/>
          <w:b/>
          <w:i/>
          <w:sz w:val="22"/>
          <w:szCs w:val="22"/>
          <w:lang w:val="uk-UA"/>
        </w:rPr>
      </w:pPr>
    </w:p>
    <w:p w14:paraId="1B94F2C5" w14:textId="77777777" w:rsidR="000757AB" w:rsidRPr="00B031A2" w:rsidRDefault="000757AB" w:rsidP="00305971">
      <w:pPr>
        <w:shd w:val="clear" w:color="auto" w:fill="FFFFFF" w:themeFill="background1"/>
        <w:jc w:val="center"/>
        <w:rPr>
          <w:rFonts w:eastAsia="Times New Roman"/>
          <w:b/>
          <w:i/>
          <w:sz w:val="22"/>
          <w:szCs w:val="22"/>
          <w:lang w:val="uk-UA"/>
        </w:rPr>
      </w:pPr>
    </w:p>
    <w:p w14:paraId="0AA8FD95" w14:textId="447D7241" w:rsidR="00305971" w:rsidRPr="00B031A2" w:rsidRDefault="00305971" w:rsidP="00305971">
      <w:pPr>
        <w:shd w:val="clear" w:color="auto" w:fill="FFFFFF" w:themeFill="background1"/>
        <w:jc w:val="center"/>
        <w:rPr>
          <w:b/>
          <w:i/>
          <w:sz w:val="22"/>
          <w:szCs w:val="22"/>
          <w:lang w:val="uk-UA"/>
        </w:rPr>
      </w:pPr>
      <w:r w:rsidRPr="00B031A2">
        <w:rPr>
          <w:rFonts w:eastAsia="Times New Roman"/>
          <w:b/>
          <w:i/>
          <w:sz w:val="22"/>
          <w:szCs w:val="22"/>
          <w:lang w:val="uk-UA"/>
        </w:rPr>
        <w:lastRenderedPageBreak/>
        <w:t xml:space="preserve">Зразок довідки на підтвердження відсутності підстав, визначених в абзаці чотирнадцятому пункту </w:t>
      </w:r>
      <w:r w:rsidR="004A3463" w:rsidRPr="00B031A2">
        <w:rPr>
          <w:rFonts w:eastAsia="Times New Roman"/>
          <w:b/>
          <w:i/>
          <w:sz w:val="22"/>
          <w:szCs w:val="22"/>
          <w:lang w:val="uk-UA"/>
        </w:rPr>
        <w:t>47</w:t>
      </w:r>
      <w:r w:rsidRPr="00B031A2">
        <w:rPr>
          <w:rFonts w:eastAsia="Times New Roman"/>
          <w:b/>
          <w:i/>
          <w:sz w:val="22"/>
          <w:szCs w:val="22"/>
          <w:lang w:val="uk-UA"/>
        </w:rPr>
        <w:t xml:space="preserve"> Особливостей</w:t>
      </w:r>
    </w:p>
    <w:p w14:paraId="1014F0D5" w14:textId="77777777" w:rsidR="00305971" w:rsidRPr="00B031A2" w:rsidRDefault="00305971" w:rsidP="00305971">
      <w:pPr>
        <w:pStyle w:val="af3"/>
        <w:shd w:val="clear" w:color="auto" w:fill="FFFFFF" w:themeFill="background1"/>
        <w:spacing w:line="240" w:lineRule="auto"/>
        <w:ind w:left="0"/>
        <w:jc w:val="both"/>
        <w:rPr>
          <w:rFonts w:ascii="Times New Roman" w:hAnsi="Times New Roman" w:cs="Times New Roman"/>
          <w:color w:val="auto"/>
          <w:lang w:val="uk-UA"/>
        </w:rPr>
      </w:pPr>
    </w:p>
    <w:p w14:paraId="0E67DB99" w14:textId="77777777" w:rsidR="00305971" w:rsidRPr="00B031A2" w:rsidRDefault="00305971" w:rsidP="00305971">
      <w:pPr>
        <w:shd w:val="clear" w:color="auto" w:fill="FFFFFF" w:themeFill="background1"/>
        <w:jc w:val="right"/>
        <w:rPr>
          <w:b/>
          <w:color w:val="000000"/>
          <w:sz w:val="22"/>
          <w:szCs w:val="22"/>
          <w:lang w:val="uk-UA"/>
        </w:rPr>
      </w:pPr>
    </w:p>
    <w:p w14:paraId="4160233F" w14:textId="77777777" w:rsidR="00305971" w:rsidRPr="00B031A2" w:rsidRDefault="00305971" w:rsidP="00305971">
      <w:pPr>
        <w:shd w:val="clear" w:color="auto" w:fill="FFFFFF" w:themeFill="background1"/>
        <w:jc w:val="right"/>
        <w:rPr>
          <w:b/>
          <w:color w:val="000000"/>
          <w:sz w:val="22"/>
          <w:szCs w:val="22"/>
          <w:lang w:val="uk-UA"/>
        </w:rPr>
      </w:pPr>
      <w:r w:rsidRPr="00B031A2">
        <w:rPr>
          <w:b/>
          <w:color w:val="000000"/>
          <w:sz w:val="22"/>
          <w:szCs w:val="22"/>
          <w:lang w:val="uk-UA"/>
        </w:rPr>
        <w:t xml:space="preserve">Уповноваженій особі </w:t>
      </w:r>
    </w:p>
    <w:p w14:paraId="2034F73D" w14:textId="4DF7BDC4" w:rsidR="00305971" w:rsidRPr="00B031A2" w:rsidRDefault="00247A89" w:rsidP="00305971">
      <w:pPr>
        <w:shd w:val="clear" w:color="auto" w:fill="FFFFFF" w:themeFill="background1"/>
        <w:jc w:val="right"/>
        <w:rPr>
          <w:b/>
          <w:color w:val="000000"/>
          <w:sz w:val="22"/>
          <w:szCs w:val="22"/>
          <w:lang w:val="uk-UA"/>
        </w:rPr>
      </w:pPr>
      <w:r w:rsidRPr="00B031A2">
        <w:rPr>
          <w:b/>
          <w:color w:val="000000"/>
          <w:sz w:val="22"/>
          <w:szCs w:val="22"/>
          <w:lang w:val="uk-UA"/>
        </w:rPr>
        <w:t>Кіровоградської обласної прокуратури</w:t>
      </w:r>
    </w:p>
    <w:p w14:paraId="2AFDA059" w14:textId="77777777" w:rsidR="00305971" w:rsidRPr="00B031A2" w:rsidRDefault="00305971" w:rsidP="00305971">
      <w:pPr>
        <w:shd w:val="clear" w:color="auto" w:fill="FFFFFF" w:themeFill="background1"/>
        <w:jc w:val="center"/>
        <w:rPr>
          <w:rFonts w:eastAsia="Times New Roman"/>
          <w:b/>
          <w:sz w:val="22"/>
          <w:szCs w:val="22"/>
          <w:lang w:val="uk-UA"/>
        </w:rPr>
      </w:pPr>
    </w:p>
    <w:p w14:paraId="5EFD5138" w14:textId="77777777" w:rsidR="00305971" w:rsidRPr="00B031A2" w:rsidRDefault="00305971" w:rsidP="00305971">
      <w:pPr>
        <w:shd w:val="clear" w:color="auto" w:fill="FFFFFF" w:themeFill="background1"/>
        <w:jc w:val="center"/>
        <w:rPr>
          <w:sz w:val="22"/>
          <w:szCs w:val="22"/>
          <w:lang w:val="uk-UA"/>
        </w:rPr>
      </w:pPr>
      <w:r w:rsidRPr="00B031A2">
        <w:rPr>
          <w:rFonts w:eastAsia="Times New Roman"/>
          <w:b/>
          <w:sz w:val="22"/>
          <w:szCs w:val="22"/>
          <w:lang w:val="uk-UA"/>
        </w:rPr>
        <w:t>ДОВІДКА</w:t>
      </w:r>
    </w:p>
    <w:p w14:paraId="3721B7D9" w14:textId="6FDE31CB" w:rsidR="00305971" w:rsidRPr="00B031A2" w:rsidRDefault="00305971" w:rsidP="00305971">
      <w:pPr>
        <w:shd w:val="clear" w:color="auto" w:fill="FFFFFF" w:themeFill="background1"/>
        <w:jc w:val="center"/>
        <w:rPr>
          <w:rFonts w:eastAsia="Times New Roman"/>
          <w:b/>
          <w:sz w:val="22"/>
          <w:szCs w:val="22"/>
          <w:lang w:val="uk-UA"/>
        </w:rPr>
      </w:pPr>
      <w:r w:rsidRPr="00B031A2">
        <w:rPr>
          <w:rFonts w:eastAsia="Times New Roman"/>
          <w:b/>
          <w:sz w:val="22"/>
          <w:szCs w:val="22"/>
          <w:lang w:val="uk-UA"/>
        </w:rPr>
        <w:t xml:space="preserve">про відсутність підстав, визначених в абзаці чотирнадцятому пункту </w:t>
      </w:r>
      <w:r w:rsidR="004A3463" w:rsidRPr="00B031A2">
        <w:rPr>
          <w:rFonts w:eastAsia="Times New Roman"/>
          <w:b/>
          <w:sz w:val="22"/>
          <w:szCs w:val="22"/>
          <w:lang w:val="uk-UA"/>
        </w:rPr>
        <w:t>47</w:t>
      </w:r>
      <w:r w:rsidRPr="00B031A2">
        <w:rPr>
          <w:rFonts w:eastAsia="Times New Roman"/>
          <w:b/>
          <w:sz w:val="22"/>
          <w:szCs w:val="22"/>
          <w:lang w:val="uk-UA"/>
        </w:rPr>
        <w:t xml:space="preserve"> Особливостей</w:t>
      </w:r>
    </w:p>
    <w:p w14:paraId="2396C5E4" w14:textId="77777777" w:rsidR="00305971" w:rsidRPr="00B031A2" w:rsidRDefault="00305971" w:rsidP="00305971">
      <w:pPr>
        <w:shd w:val="clear" w:color="auto" w:fill="FFFFFF" w:themeFill="background1"/>
        <w:jc w:val="center"/>
        <w:rPr>
          <w:sz w:val="22"/>
          <w:szCs w:val="22"/>
          <w:lang w:val="uk-UA"/>
        </w:rPr>
      </w:pPr>
    </w:p>
    <w:p w14:paraId="6A328F4C" w14:textId="708CFEE9" w:rsidR="00305971" w:rsidRPr="00B031A2" w:rsidRDefault="00305971" w:rsidP="00305971">
      <w:pPr>
        <w:shd w:val="clear" w:color="auto" w:fill="FFFFFF" w:themeFill="background1"/>
        <w:ind w:firstLine="567"/>
        <w:jc w:val="both"/>
        <w:rPr>
          <w:rFonts w:eastAsia="Times New Roman"/>
          <w:color w:val="0D0D0D" w:themeColor="text1" w:themeTint="F2"/>
          <w:sz w:val="22"/>
          <w:szCs w:val="22"/>
          <w:lang w:val="uk-UA"/>
        </w:rPr>
      </w:pPr>
      <w:r w:rsidRPr="00B031A2">
        <w:rPr>
          <w:rFonts w:eastAsia="Times New Roman"/>
          <w:sz w:val="22"/>
          <w:szCs w:val="22"/>
          <w:lang w:val="uk-UA"/>
        </w:rPr>
        <w:t xml:space="preserve">Ми, </w:t>
      </w:r>
      <w:r w:rsidRPr="00B031A2">
        <w:rPr>
          <w:rFonts w:eastAsia="Times New Roman"/>
          <w:b/>
          <w:sz w:val="22"/>
          <w:szCs w:val="22"/>
          <w:u w:val="single"/>
          <w:lang w:val="uk-UA"/>
        </w:rPr>
        <w:t>/</w:t>
      </w:r>
      <w:r w:rsidRPr="00B031A2">
        <w:rPr>
          <w:rFonts w:eastAsia="Times New Roman"/>
          <w:b/>
          <w:i/>
          <w:sz w:val="22"/>
          <w:szCs w:val="22"/>
          <w:u w:val="single"/>
          <w:lang w:val="uk-UA"/>
        </w:rPr>
        <w:t>найменування Учасника</w:t>
      </w:r>
      <w:r w:rsidRPr="00B031A2">
        <w:rPr>
          <w:rFonts w:eastAsia="Times New Roman"/>
          <w:b/>
          <w:sz w:val="22"/>
          <w:szCs w:val="22"/>
          <w:u w:val="single"/>
          <w:lang w:val="uk-UA"/>
        </w:rPr>
        <w:t>/</w:t>
      </w:r>
      <w:r w:rsidRPr="00B031A2">
        <w:rPr>
          <w:rFonts w:eastAsia="Times New Roman"/>
          <w:sz w:val="22"/>
          <w:szCs w:val="22"/>
          <w:lang w:val="uk-UA"/>
        </w:rPr>
        <w:t xml:space="preserve"> (далі - Учасник), в особі </w:t>
      </w:r>
      <w:r w:rsidRPr="00B031A2">
        <w:rPr>
          <w:rFonts w:eastAsia="Times New Roman"/>
          <w:b/>
          <w:i/>
          <w:sz w:val="22"/>
          <w:szCs w:val="22"/>
          <w:u w:val="single"/>
          <w:lang w:val="uk-UA"/>
        </w:rPr>
        <w:t>/Уповноважена особа учасника/</w:t>
      </w:r>
      <w:r w:rsidRPr="00B031A2">
        <w:rPr>
          <w:rFonts w:eastAsia="Times New Roman"/>
          <w:i/>
          <w:sz w:val="22"/>
          <w:szCs w:val="22"/>
          <w:u w:val="single"/>
          <w:lang w:val="uk-UA"/>
        </w:rPr>
        <w:t xml:space="preserve"> </w:t>
      </w:r>
      <w:r w:rsidRPr="00B031A2">
        <w:rPr>
          <w:rFonts w:eastAsia="Times New Roman"/>
          <w:color w:val="0D0D0D" w:themeColor="text1" w:themeTint="F2"/>
          <w:sz w:val="22"/>
          <w:szCs w:val="2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w:t>
      </w:r>
      <w:r w:rsidR="004A3463" w:rsidRPr="00B031A2">
        <w:rPr>
          <w:rFonts w:eastAsia="Times New Roman"/>
          <w:color w:val="0D0D0D" w:themeColor="text1" w:themeTint="F2"/>
          <w:sz w:val="22"/>
          <w:szCs w:val="22"/>
          <w:lang w:val="uk-UA"/>
        </w:rPr>
        <w:t>47</w:t>
      </w:r>
      <w:r w:rsidRPr="00B031A2">
        <w:rPr>
          <w:rFonts w:eastAsia="Times New Roman"/>
          <w:color w:val="0D0D0D" w:themeColor="text1" w:themeTint="F2"/>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 підтверджуємо відсутність фактів невиконання</w:t>
      </w:r>
      <w:r w:rsidRPr="00B031A2">
        <w:rPr>
          <w:color w:val="0D0D0D" w:themeColor="text1" w:themeTint="F2"/>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031A2">
        <w:rPr>
          <w:rFonts w:eastAsia="Times New Roman"/>
          <w:color w:val="0D0D0D" w:themeColor="text1" w:themeTint="F2"/>
          <w:sz w:val="22"/>
          <w:szCs w:val="22"/>
          <w:lang w:val="uk-UA"/>
        </w:rPr>
        <w:t xml:space="preserve"> в електронній системі закупівель.</w:t>
      </w:r>
    </w:p>
    <w:p w14:paraId="30B03DC9" w14:textId="77777777" w:rsidR="00305971" w:rsidRPr="00B031A2" w:rsidRDefault="00305971" w:rsidP="00305971">
      <w:pPr>
        <w:shd w:val="clear" w:color="auto" w:fill="FFFFFF" w:themeFill="background1"/>
        <w:ind w:firstLine="567"/>
        <w:jc w:val="both"/>
        <w:rPr>
          <w:rFonts w:eastAsia="Times New Roman"/>
          <w:color w:val="0D0D0D" w:themeColor="text1" w:themeTint="F2"/>
          <w:sz w:val="22"/>
          <w:szCs w:val="22"/>
          <w:lang w:val="uk-UA"/>
        </w:rPr>
      </w:pPr>
      <w:r w:rsidRPr="00B031A2">
        <w:rPr>
          <w:color w:val="0D0D0D" w:themeColor="text1" w:themeTint="F2"/>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743F266D" w14:textId="77777777" w:rsidR="00305971" w:rsidRPr="00B031A2" w:rsidRDefault="00305971" w:rsidP="0030597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71" w:rsidRPr="00B031A2" w14:paraId="3A9832B5" w14:textId="77777777" w:rsidTr="00454B62">
        <w:tc>
          <w:tcPr>
            <w:tcW w:w="3342" w:type="dxa"/>
          </w:tcPr>
          <w:p w14:paraId="35B21EB5" w14:textId="77777777" w:rsidR="00305971" w:rsidRPr="00B031A2" w:rsidRDefault="00305971" w:rsidP="00454B62">
            <w:pPr>
              <w:shd w:val="clear" w:color="auto" w:fill="FFFFFF" w:themeFill="background1"/>
              <w:jc w:val="center"/>
              <w:rPr>
                <w:lang w:val="uk-UA"/>
              </w:rPr>
            </w:pPr>
            <w:r w:rsidRPr="00B031A2">
              <w:rPr>
                <w:sz w:val="20"/>
                <w:szCs w:val="20"/>
                <w:lang w:val="uk-UA"/>
              </w:rPr>
              <w:t>________________________</w:t>
            </w:r>
          </w:p>
        </w:tc>
        <w:tc>
          <w:tcPr>
            <w:tcW w:w="3341" w:type="dxa"/>
          </w:tcPr>
          <w:p w14:paraId="0D50CA04" w14:textId="77777777" w:rsidR="00305971" w:rsidRPr="00B031A2" w:rsidRDefault="00305971" w:rsidP="00454B62">
            <w:pPr>
              <w:shd w:val="clear" w:color="auto" w:fill="FFFFFF" w:themeFill="background1"/>
              <w:jc w:val="center"/>
              <w:rPr>
                <w:lang w:val="uk-UA"/>
              </w:rPr>
            </w:pPr>
            <w:r w:rsidRPr="00B031A2">
              <w:rPr>
                <w:sz w:val="20"/>
                <w:szCs w:val="20"/>
                <w:lang w:val="uk-UA"/>
              </w:rPr>
              <w:t>________________________</w:t>
            </w:r>
          </w:p>
        </w:tc>
        <w:tc>
          <w:tcPr>
            <w:tcW w:w="3341" w:type="dxa"/>
          </w:tcPr>
          <w:p w14:paraId="6F62C122" w14:textId="77777777" w:rsidR="00305971" w:rsidRPr="00B031A2" w:rsidRDefault="00305971" w:rsidP="00454B62">
            <w:pPr>
              <w:shd w:val="clear" w:color="auto" w:fill="FFFFFF" w:themeFill="background1"/>
              <w:jc w:val="center"/>
              <w:rPr>
                <w:lang w:val="uk-UA"/>
              </w:rPr>
            </w:pPr>
            <w:r w:rsidRPr="00B031A2">
              <w:rPr>
                <w:sz w:val="20"/>
                <w:szCs w:val="20"/>
                <w:lang w:val="uk-UA"/>
              </w:rPr>
              <w:t>________________________</w:t>
            </w:r>
          </w:p>
        </w:tc>
      </w:tr>
      <w:tr w:rsidR="00305971" w:rsidRPr="00B031A2" w14:paraId="045081D0" w14:textId="77777777" w:rsidTr="00454B62">
        <w:tc>
          <w:tcPr>
            <w:tcW w:w="3342" w:type="dxa"/>
          </w:tcPr>
          <w:p w14:paraId="7BDE1F3E" w14:textId="77777777" w:rsidR="00305971" w:rsidRPr="00B031A2" w:rsidRDefault="00305971" w:rsidP="00454B62">
            <w:pPr>
              <w:shd w:val="clear" w:color="auto" w:fill="FFFFFF" w:themeFill="background1"/>
              <w:jc w:val="center"/>
              <w:rPr>
                <w:lang w:val="uk-UA"/>
              </w:rPr>
            </w:pPr>
            <w:r w:rsidRPr="00B031A2">
              <w:rPr>
                <w:i/>
                <w:sz w:val="16"/>
                <w:szCs w:val="16"/>
                <w:lang w:val="uk-UA"/>
              </w:rPr>
              <w:t>посада уповноваженої особи Учасника</w:t>
            </w:r>
          </w:p>
        </w:tc>
        <w:tc>
          <w:tcPr>
            <w:tcW w:w="3341" w:type="dxa"/>
          </w:tcPr>
          <w:p w14:paraId="13619765" w14:textId="77777777" w:rsidR="00305971" w:rsidRPr="00B031A2" w:rsidRDefault="00305971" w:rsidP="00454B62">
            <w:pPr>
              <w:shd w:val="clear" w:color="auto" w:fill="FFFFFF" w:themeFill="background1"/>
              <w:jc w:val="center"/>
              <w:rPr>
                <w:lang w:val="uk-UA"/>
              </w:rPr>
            </w:pPr>
            <w:r w:rsidRPr="00B031A2">
              <w:rPr>
                <w:i/>
                <w:sz w:val="16"/>
                <w:szCs w:val="16"/>
                <w:lang w:val="uk-UA"/>
              </w:rPr>
              <w:t>підпис та печатка (за наявності)</w:t>
            </w:r>
          </w:p>
        </w:tc>
        <w:tc>
          <w:tcPr>
            <w:tcW w:w="3341" w:type="dxa"/>
          </w:tcPr>
          <w:p w14:paraId="21F9B990" w14:textId="77777777" w:rsidR="00305971" w:rsidRPr="00B031A2" w:rsidRDefault="00305971" w:rsidP="00454B62">
            <w:pPr>
              <w:shd w:val="clear" w:color="auto" w:fill="FFFFFF" w:themeFill="background1"/>
              <w:jc w:val="center"/>
              <w:rPr>
                <w:lang w:val="uk-UA"/>
              </w:rPr>
            </w:pPr>
            <w:r w:rsidRPr="00B031A2">
              <w:rPr>
                <w:i/>
                <w:sz w:val="16"/>
                <w:szCs w:val="16"/>
                <w:lang w:val="uk-UA"/>
              </w:rPr>
              <w:t>прізвище, ініціали</w:t>
            </w:r>
          </w:p>
        </w:tc>
      </w:tr>
    </w:tbl>
    <w:p w14:paraId="1F90BA64" w14:textId="77777777" w:rsidR="00305971" w:rsidRPr="00B031A2" w:rsidRDefault="00305971" w:rsidP="00305971">
      <w:pPr>
        <w:jc w:val="both"/>
        <w:rPr>
          <w:rFonts w:eastAsia="Times New Roman"/>
          <w:i/>
          <w:sz w:val="20"/>
          <w:szCs w:val="20"/>
          <w:lang w:val="uk-UA"/>
        </w:rPr>
      </w:pPr>
    </w:p>
    <w:p w14:paraId="0E4B6027" w14:textId="77777777" w:rsidR="00305971" w:rsidRPr="00B031A2" w:rsidRDefault="00305971" w:rsidP="00305971">
      <w:pPr>
        <w:shd w:val="clear" w:color="auto" w:fill="FFFFFF" w:themeFill="background1"/>
        <w:jc w:val="both"/>
        <w:rPr>
          <w:rFonts w:eastAsia="Times New Roman"/>
          <w:b/>
          <w:sz w:val="20"/>
          <w:szCs w:val="20"/>
          <w:lang w:val="uk-UA"/>
        </w:rPr>
      </w:pPr>
      <w:r w:rsidRPr="00B031A2">
        <w:rPr>
          <w:rFonts w:eastAsia="Times New Roman"/>
          <w:i/>
          <w:sz w:val="20"/>
          <w:szCs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B031A2">
        <w:rPr>
          <w:rFonts w:eastAsia="Times New Roman"/>
          <w:b/>
          <w:sz w:val="20"/>
          <w:szCs w:val="20"/>
          <w:lang w:val="uk-UA"/>
        </w:rPr>
        <w:t xml:space="preserve"> </w:t>
      </w:r>
    </w:p>
    <w:p w14:paraId="6B00EB34" w14:textId="77777777" w:rsidR="0018770D" w:rsidRPr="00B031A2" w:rsidRDefault="0018770D" w:rsidP="0018770D">
      <w:pPr>
        <w:widowControl w:val="0"/>
        <w:overflowPunct w:val="0"/>
        <w:autoSpaceDE w:val="0"/>
        <w:autoSpaceDN w:val="0"/>
        <w:adjustRightInd w:val="0"/>
        <w:ind w:firstLine="426"/>
        <w:jc w:val="right"/>
        <w:textAlignment w:val="baseline"/>
        <w:rPr>
          <w:b/>
          <w:i/>
          <w:sz w:val="18"/>
          <w:szCs w:val="18"/>
          <w:lang w:val="uk-UA"/>
        </w:rPr>
      </w:pPr>
    </w:p>
    <w:bookmarkEnd w:id="45"/>
    <w:p w14:paraId="5988D047" w14:textId="77777777" w:rsidR="00B4752E" w:rsidRPr="00B031A2" w:rsidRDefault="00B4752E" w:rsidP="00B32511">
      <w:pPr>
        <w:widowControl w:val="0"/>
        <w:overflowPunct w:val="0"/>
        <w:autoSpaceDE w:val="0"/>
        <w:autoSpaceDN w:val="0"/>
        <w:adjustRightInd w:val="0"/>
        <w:textAlignment w:val="baseline"/>
        <w:rPr>
          <w:b/>
          <w:i/>
          <w:sz w:val="22"/>
          <w:szCs w:val="22"/>
          <w:lang w:val="uk-UA"/>
        </w:rPr>
      </w:pPr>
    </w:p>
    <w:p w14:paraId="70924ADA" w14:textId="77777777" w:rsidR="00B4752E" w:rsidRPr="00B031A2" w:rsidRDefault="00B4752E" w:rsidP="009C6D60">
      <w:pPr>
        <w:widowControl w:val="0"/>
        <w:overflowPunct w:val="0"/>
        <w:autoSpaceDE w:val="0"/>
        <w:autoSpaceDN w:val="0"/>
        <w:adjustRightInd w:val="0"/>
        <w:ind w:firstLine="426"/>
        <w:jc w:val="right"/>
        <w:textAlignment w:val="baseline"/>
        <w:rPr>
          <w:b/>
          <w:i/>
          <w:sz w:val="22"/>
          <w:szCs w:val="22"/>
          <w:lang w:val="uk-UA"/>
        </w:rPr>
      </w:pPr>
    </w:p>
    <w:p w14:paraId="51857608" w14:textId="77777777" w:rsidR="007C472B" w:rsidRPr="00B031A2" w:rsidRDefault="007C472B">
      <w:pPr>
        <w:spacing w:after="160" w:line="259" w:lineRule="auto"/>
        <w:rPr>
          <w:b/>
          <w:i/>
          <w:sz w:val="22"/>
          <w:szCs w:val="22"/>
          <w:lang w:val="uk-UA"/>
        </w:rPr>
      </w:pPr>
      <w:r w:rsidRPr="00B031A2">
        <w:rPr>
          <w:b/>
          <w:i/>
          <w:sz w:val="22"/>
          <w:szCs w:val="22"/>
          <w:lang w:val="uk-UA"/>
        </w:rPr>
        <w:br w:type="page"/>
      </w:r>
    </w:p>
    <w:p w14:paraId="3D9A41CA" w14:textId="77777777" w:rsidR="008D069D" w:rsidRPr="00B031A2" w:rsidRDefault="008D069D" w:rsidP="007F40F1">
      <w:pPr>
        <w:shd w:val="clear" w:color="auto" w:fill="FFFFFF" w:themeFill="background1"/>
        <w:contextualSpacing/>
        <w:jc w:val="right"/>
        <w:rPr>
          <w:rFonts w:eastAsia="Times New Roman"/>
          <w:b/>
          <w:bCs/>
          <w:i/>
          <w:kern w:val="32"/>
          <w:sz w:val="22"/>
          <w:lang w:val="uk-UA" w:eastAsia="zh-CN"/>
        </w:rPr>
        <w:sectPr w:rsidR="008D069D" w:rsidRPr="00B031A2" w:rsidSect="00C20504">
          <w:headerReference w:type="default" r:id="rId78"/>
          <w:pgSz w:w="11906" w:h="16838"/>
          <w:pgMar w:top="567" w:right="707" w:bottom="568" w:left="1276" w:header="709" w:footer="709" w:gutter="0"/>
          <w:pgNumType w:start="1"/>
          <w:cols w:space="708"/>
          <w:titlePg/>
          <w:docGrid w:linePitch="360"/>
        </w:sectPr>
      </w:pPr>
      <w:bookmarkStart w:id="46" w:name="_Hlk126139840"/>
      <w:bookmarkStart w:id="47" w:name="_Hlk136859527"/>
      <w:bookmarkStart w:id="48" w:name="_Hlk146551737"/>
    </w:p>
    <w:p w14:paraId="45CD02D7" w14:textId="6E57E933" w:rsidR="007F40F1" w:rsidRPr="00B031A2" w:rsidRDefault="007F40F1" w:rsidP="007F40F1">
      <w:pPr>
        <w:shd w:val="clear" w:color="auto" w:fill="FFFFFF" w:themeFill="background1"/>
        <w:contextualSpacing/>
        <w:jc w:val="right"/>
        <w:rPr>
          <w:rFonts w:eastAsia="Times New Roman"/>
          <w:b/>
          <w:bCs/>
          <w:i/>
          <w:kern w:val="32"/>
          <w:sz w:val="22"/>
          <w:lang w:val="uk-UA" w:eastAsia="zh-CN"/>
        </w:rPr>
      </w:pPr>
      <w:r w:rsidRPr="00B031A2">
        <w:rPr>
          <w:rFonts w:eastAsia="Times New Roman"/>
          <w:b/>
          <w:bCs/>
          <w:i/>
          <w:kern w:val="32"/>
          <w:sz w:val="22"/>
          <w:lang w:val="uk-UA" w:eastAsia="zh-CN"/>
        </w:rPr>
        <w:lastRenderedPageBreak/>
        <w:t>Додаток 3 до тендерної документації</w:t>
      </w:r>
    </w:p>
    <w:p w14:paraId="64F2D024" w14:textId="77777777" w:rsidR="007F40F1" w:rsidRPr="00B031A2" w:rsidRDefault="007F40F1" w:rsidP="007F40F1">
      <w:pPr>
        <w:widowControl w:val="0"/>
        <w:overflowPunct w:val="0"/>
        <w:autoSpaceDE w:val="0"/>
        <w:autoSpaceDN w:val="0"/>
        <w:adjustRightInd w:val="0"/>
        <w:jc w:val="right"/>
        <w:textAlignment w:val="baseline"/>
        <w:rPr>
          <w:rFonts w:eastAsia="Times New Roman"/>
          <w:b/>
          <w:bCs/>
          <w:color w:val="000000"/>
          <w:sz w:val="22"/>
          <w:szCs w:val="22"/>
          <w:lang w:val="uk-UA"/>
        </w:rPr>
      </w:pPr>
    </w:p>
    <w:p w14:paraId="5227DBBB" w14:textId="77777777" w:rsidR="007F40F1" w:rsidRPr="00B031A2" w:rsidRDefault="007F40F1" w:rsidP="007F40F1">
      <w:pPr>
        <w:widowControl w:val="0"/>
        <w:overflowPunct w:val="0"/>
        <w:autoSpaceDE w:val="0"/>
        <w:autoSpaceDN w:val="0"/>
        <w:adjustRightInd w:val="0"/>
        <w:jc w:val="center"/>
        <w:textAlignment w:val="baseline"/>
        <w:rPr>
          <w:rFonts w:eastAsia="Times New Roman"/>
          <w:b/>
          <w:bCs/>
          <w:color w:val="000000"/>
          <w:sz w:val="22"/>
          <w:szCs w:val="22"/>
          <w:lang w:val="uk-UA"/>
        </w:rPr>
      </w:pPr>
      <w:r w:rsidRPr="00B031A2">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5E2568ED" w14:textId="77777777" w:rsidR="007F40F1" w:rsidRPr="00B031A2" w:rsidRDefault="007F40F1" w:rsidP="007F40F1">
      <w:pPr>
        <w:widowControl w:val="0"/>
        <w:autoSpaceDE w:val="0"/>
        <w:autoSpaceDN w:val="0"/>
        <w:adjustRightInd w:val="0"/>
        <w:jc w:val="center"/>
        <w:rPr>
          <w:rFonts w:eastAsia="Times New Roman"/>
          <w:b/>
          <w:bCs/>
          <w:i/>
          <w:iCs/>
          <w:sz w:val="16"/>
          <w:szCs w:val="16"/>
          <w:lang w:val="uk-UA" w:eastAsia="uk-UA"/>
        </w:rPr>
      </w:pPr>
    </w:p>
    <w:p w14:paraId="5C373DB0" w14:textId="77777777" w:rsidR="007F40F1" w:rsidRPr="00B031A2" w:rsidRDefault="007F40F1" w:rsidP="007F40F1">
      <w:pPr>
        <w:widowControl w:val="0"/>
        <w:autoSpaceDE w:val="0"/>
        <w:autoSpaceDN w:val="0"/>
        <w:adjustRightInd w:val="0"/>
        <w:ind w:firstLine="567"/>
        <w:jc w:val="center"/>
        <w:rPr>
          <w:rFonts w:eastAsia="Times New Roman"/>
          <w:b/>
          <w:sz w:val="22"/>
          <w:szCs w:val="22"/>
          <w:lang w:val="uk-UA" w:eastAsia="uk-UA"/>
        </w:rPr>
      </w:pPr>
      <w:r w:rsidRPr="00B031A2">
        <w:rPr>
          <w:rFonts w:eastAsia="Times New Roman"/>
          <w:b/>
          <w:sz w:val="22"/>
          <w:szCs w:val="22"/>
          <w:lang w:val="uk-UA" w:eastAsia="uk-UA"/>
        </w:rPr>
        <w:t>Канцелярські товари</w:t>
      </w:r>
    </w:p>
    <w:p w14:paraId="4E4670DD" w14:textId="77777777" w:rsidR="007F40F1" w:rsidRPr="00B031A2" w:rsidRDefault="007F40F1" w:rsidP="007F40F1">
      <w:pPr>
        <w:widowControl w:val="0"/>
        <w:autoSpaceDE w:val="0"/>
        <w:autoSpaceDN w:val="0"/>
        <w:adjustRightInd w:val="0"/>
        <w:ind w:firstLine="567"/>
        <w:jc w:val="center"/>
        <w:rPr>
          <w:rFonts w:eastAsia="Times New Roman"/>
          <w:b/>
          <w:sz w:val="22"/>
          <w:szCs w:val="22"/>
          <w:lang w:val="uk-UA" w:eastAsia="uk-UA"/>
        </w:rPr>
      </w:pPr>
      <w:r w:rsidRPr="00B031A2">
        <w:rPr>
          <w:rFonts w:eastAsia="Times New Roman"/>
          <w:b/>
          <w:sz w:val="22"/>
          <w:szCs w:val="22"/>
          <w:lang w:val="uk-UA" w:eastAsia="uk-UA"/>
        </w:rPr>
        <w:t>(ДК 021:2015-30190000-7 Офісне устаткування та приладдя різне)</w:t>
      </w:r>
    </w:p>
    <w:p w14:paraId="7F64A5A6" w14:textId="77777777" w:rsidR="007F40F1" w:rsidRPr="00B031A2" w:rsidRDefault="007F40F1" w:rsidP="007F40F1">
      <w:pPr>
        <w:jc w:val="both"/>
        <w:rPr>
          <w:rFonts w:eastAsia="Calibri"/>
          <w:snapToGrid w:val="0"/>
          <w:sz w:val="22"/>
          <w:szCs w:val="22"/>
          <w:lang w:val="uk-UA" w:eastAsia="uk-UA"/>
        </w:rPr>
      </w:pPr>
    </w:p>
    <w:p w14:paraId="5333C990" w14:textId="71BA0BC0" w:rsidR="007F40F1" w:rsidRPr="00B031A2" w:rsidRDefault="007F40F1" w:rsidP="007F40F1">
      <w:pPr>
        <w:ind w:right="-319"/>
        <w:jc w:val="both"/>
        <w:rPr>
          <w:sz w:val="22"/>
          <w:szCs w:val="22"/>
          <w:lang w:val="uk-UA" w:eastAsia="uk-UA"/>
        </w:rPr>
      </w:pPr>
      <w:r w:rsidRPr="00B031A2">
        <w:rPr>
          <w:rFonts w:eastAsia="Calibri"/>
          <w:snapToGrid w:val="0"/>
          <w:sz w:val="22"/>
          <w:szCs w:val="22"/>
          <w:lang w:val="uk-UA" w:eastAsia="uk-UA"/>
        </w:rPr>
        <w:t xml:space="preserve">Строк поставки </w:t>
      </w:r>
      <w:r w:rsidRPr="00B031A2">
        <w:rPr>
          <w:b/>
          <w:sz w:val="22"/>
          <w:szCs w:val="22"/>
          <w:lang w:val="uk-UA"/>
        </w:rPr>
        <w:t xml:space="preserve">канцелярських товарів </w:t>
      </w:r>
      <w:r w:rsidRPr="00B031A2">
        <w:rPr>
          <w:rFonts w:eastAsia="Calibri"/>
          <w:bCs/>
          <w:sz w:val="22"/>
          <w:szCs w:val="22"/>
          <w:lang w:val="uk-UA" w:eastAsia="uk-UA"/>
        </w:rPr>
        <w:t xml:space="preserve"> (далі – Товар)</w:t>
      </w:r>
      <w:r w:rsidRPr="00B031A2">
        <w:rPr>
          <w:rFonts w:eastAsia="Calibri"/>
          <w:snapToGrid w:val="0"/>
          <w:sz w:val="22"/>
          <w:szCs w:val="22"/>
          <w:lang w:val="uk-UA" w:eastAsia="uk-UA"/>
        </w:rPr>
        <w:t xml:space="preserve"> – </w:t>
      </w:r>
      <w:r w:rsidRPr="00B031A2">
        <w:rPr>
          <w:b/>
          <w:bCs/>
          <w:sz w:val="22"/>
          <w:szCs w:val="22"/>
          <w:lang w:val="uk-UA" w:eastAsia="uk-UA"/>
        </w:rPr>
        <w:t>до 15 грудня 2023 року</w:t>
      </w:r>
      <w:r w:rsidRPr="00B031A2">
        <w:rPr>
          <w:sz w:val="22"/>
          <w:szCs w:val="22"/>
          <w:lang w:val="uk-UA" w:eastAsia="uk-UA"/>
        </w:rPr>
        <w:t>.</w:t>
      </w:r>
    </w:p>
    <w:p w14:paraId="04C887B0" w14:textId="514529B4" w:rsidR="007F40F1" w:rsidRPr="00B031A2" w:rsidRDefault="007F40F1" w:rsidP="007F40F1">
      <w:pPr>
        <w:tabs>
          <w:tab w:val="left" w:pos="5505"/>
        </w:tabs>
        <w:ind w:right="-319"/>
        <w:jc w:val="both"/>
        <w:rPr>
          <w:rFonts w:eastAsia="Times New Roman"/>
          <w:b/>
          <w:sz w:val="22"/>
          <w:szCs w:val="22"/>
          <w:lang w:val="uk-UA"/>
        </w:rPr>
      </w:pPr>
      <w:r w:rsidRPr="00B031A2">
        <w:rPr>
          <w:rFonts w:eastAsia="Times New Roman"/>
          <w:sz w:val="22"/>
          <w:szCs w:val="22"/>
          <w:lang w:val="uk-UA" w:eastAsia="en-US"/>
        </w:rPr>
        <w:t xml:space="preserve">Поставка, розвантаження та занесення Товару на склад Замовника здійснюється транспортом, силами та за рахунок Постачальника за </w:t>
      </w:r>
      <w:proofErr w:type="spellStart"/>
      <w:r w:rsidRPr="00B031A2">
        <w:rPr>
          <w:rFonts w:eastAsia="Times New Roman"/>
          <w:sz w:val="22"/>
          <w:szCs w:val="22"/>
          <w:lang w:val="uk-UA" w:eastAsia="en-US"/>
        </w:rPr>
        <w:t>адресою</w:t>
      </w:r>
      <w:proofErr w:type="spellEnd"/>
      <w:r w:rsidRPr="00B031A2">
        <w:rPr>
          <w:rFonts w:eastAsia="Times New Roman"/>
          <w:sz w:val="22"/>
          <w:szCs w:val="22"/>
          <w:lang w:val="uk-UA" w:eastAsia="en-US"/>
        </w:rPr>
        <w:t xml:space="preserve">: </w:t>
      </w:r>
      <w:r w:rsidRPr="00B031A2">
        <w:rPr>
          <w:b/>
          <w:iCs/>
          <w:lang w:val="uk-UA"/>
        </w:rPr>
        <w:t xml:space="preserve">25006, Україна, Кіровоградська область, м. Кропивницький, </w:t>
      </w:r>
      <w:r w:rsidR="008F2D02" w:rsidRPr="00B031A2">
        <w:rPr>
          <w:b/>
          <w:iCs/>
          <w:lang w:val="uk-UA"/>
        </w:rPr>
        <w:t>пр-т Європейський</w:t>
      </w:r>
      <w:r w:rsidRPr="00B031A2">
        <w:rPr>
          <w:b/>
          <w:iCs/>
          <w:lang w:val="uk-UA"/>
        </w:rPr>
        <w:t>, 4</w:t>
      </w:r>
      <w:r w:rsidRPr="00B031A2">
        <w:rPr>
          <w:rFonts w:eastAsia="Times New Roman"/>
          <w:b/>
          <w:sz w:val="22"/>
          <w:szCs w:val="22"/>
          <w:lang w:val="uk-UA"/>
        </w:rPr>
        <w:t>.</w:t>
      </w:r>
    </w:p>
    <w:p w14:paraId="1C0A0D68" w14:textId="77777777" w:rsidR="007F40F1" w:rsidRPr="00B031A2" w:rsidRDefault="007F40F1" w:rsidP="007F40F1">
      <w:pPr>
        <w:widowControl w:val="0"/>
        <w:autoSpaceDE w:val="0"/>
        <w:autoSpaceDN w:val="0"/>
        <w:adjustRightInd w:val="0"/>
        <w:ind w:right="-319"/>
        <w:jc w:val="both"/>
        <w:rPr>
          <w:sz w:val="22"/>
          <w:szCs w:val="22"/>
          <w:lang w:val="uk-UA"/>
        </w:rPr>
      </w:pPr>
    </w:p>
    <w:p w14:paraId="48B11789" w14:textId="77777777" w:rsidR="007F40F1" w:rsidRPr="00B031A2" w:rsidRDefault="007F40F1" w:rsidP="007F40F1">
      <w:pPr>
        <w:widowControl w:val="0"/>
        <w:autoSpaceDE w:val="0"/>
        <w:autoSpaceDN w:val="0"/>
        <w:adjustRightInd w:val="0"/>
        <w:ind w:right="-319" w:firstLine="567"/>
        <w:jc w:val="center"/>
        <w:rPr>
          <w:b/>
          <w:sz w:val="22"/>
          <w:szCs w:val="22"/>
          <w:lang w:val="uk-UA"/>
        </w:rPr>
      </w:pPr>
      <w:r w:rsidRPr="00B031A2">
        <w:rPr>
          <w:b/>
          <w:sz w:val="22"/>
          <w:szCs w:val="22"/>
          <w:lang w:val="uk-UA"/>
        </w:rPr>
        <w:t>Інформація про технічні, якісні та кількісні характеристики предмета закупівлі:</w:t>
      </w:r>
    </w:p>
    <w:p w14:paraId="4CE0CAEB" w14:textId="28260B08" w:rsidR="007F40F1" w:rsidRPr="00B031A2" w:rsidRDefault="007F40F1" w:rsidP="007F40F1">
      <w:pPr>
        <w:widowControl w:val="0"/>
        <w:autoSpaceDE w:val="0"/>
        <w:autoSpaceDN w:val="0"/>
        <w:adjustRightInd w:val="0"/>
        <w:ind w:right="-319" w:firstLine="567"/>
        <w:jc w:val="right"/>
        <w:rPr>
          <w:b/>
          <w:sz w:val="22"/>
          <w:szCs w:val="22"/>
          <w:lang w:val="uk-UA"/>
        </w:rPr>
      </w:pPr>
    </w:p>
    <w:tbl>
      <w:tblPr>
        <w:tblStyle w:val="affff8"/>
        <w:tblW w:w="14971" w:type="dxa"/>
        <w:tblLook w:val="04A0" w:firstRow="1" w:lastRow="0" w:firstColumn="1" w:lastColumn="0" w:noHBand="0" w:noVBand="1"/>
      </w:tblPr>
      <w:tblGrid>
        <w:gridCol w:w="560"/>
        <w:gridCol w:w="2644"/>
        <w:gridCol w:w="968"/>
        <w:gridCol w:w="1275"/>
        <w:gridCol w:w="4584"/>
        <w:gridCol w:w="1562"/>
        <w:gridCol w:w="3378"/>
      </w:tblGrid>
      <w:tr w:rsidR="007F40F1" w:rsidRPr="00B031A2" w14:paraId="34889BA7" w14:textId="77777777" w:rsidTr="00C46C67">
        <w:trPr>
          <w:trHeight w:val="20"/>
        </w:trPr>
        <w:tc>
          <w:tcPr>
            <w:tcW w:w="562" w:type="dxa"/>
            <w:vMerge w:val="restart"/>
            <w:vAlign w:val="center"/>
          </w:tcPr>
          <w:p w14:paraId="66D585A4" w14:textId="77777777" w:rsidR="007F40F1" w:rsidRPr="00B031A2" w:rsidRDefault="007F40F1" w:rsidP="007F40F1">
            <w:pPr>
              <w:widowControl w:val="0"/>
              <w:autoSpaceDE w:val="0"/>
              <w:autoSpaceDN w:val="0"/>
              <w:adjustRightInd w:val="0"/>
              <w:jc w:val="center"/>
              <w:rPr>
                <w:b/>
                <w:lang w:val="uk-UA"/>
              </w:rPr>
            </w:pPr>
            <w:r w:rsidRPr="00B031A2">
              <w:rPr>
                <w:b/>
                <w:lang w:val="uk-UA"/>
              </w:rPr>
              <w:t>№</w:t>
            </w:r>
          </w:p>
          <w:p w14:paraId="2874D07A" w14:textId="77777777" w:rsidR="007F40F1" w:rsidRPr="00B031A2" w:rsidRDefault="007F40F1" w:rsidP="007F40F1">
            <w:pPr>
              <w:widowControl w:val="0"/>
              <w:autoSpaceDE w:val="0"/>
              <w:autoSpaceDN w:val="0"/>
              <w:adjustRightInd w:val="0"/>
              <w:jc w:val="center"/>
              <w:rPr>
                <w:b/>
                <w:lang w:val="uk-UA"/>
              </w:rPr>
            </w:pPr>
            <w:r w:rsidRPr="00B031A2">
              <w:rPr>
                <w:b/>
                <w:lang w:val="uk-UA"/>
              </w:rPr>
              <w:t>з/п</w:t>
            </w:r>
          </w:p>
        </w:tc>
        <w:tc>
          <w:tcPr>
            <w:tcW w:w="2694" w:type="dxa"/>
            <w:vMerge w:val="restart"/>
            <w:vAlign w:val="center"/>
          </w:tcPr>
          <w:p w14:paraId="246EA161" w14:textId="77777777" w:rsidR="007F40F1" w:rsidRPr="00B031A2" w:rsidRDefault="007F40F1" w:rsidP="007F40F1">
            <w:pPr>
              <w:widowControl w:val="0"/>
              <w:autoSpaceDE w:val="0"/>
              <w:autoSpaceDN w:val="0"/>
              <w:adjustRightInd w:val="0"/>
              <w:jc w:val="center"/>
              <w:rPr>
                <w:b/>
                <w:lang w:val="uk-UA"/>
              </w:rPr>
            </w:pPr>
            <w:r w:rsidRPr="00B031A2">
              <w:rPr>
                <w:b/>
                <w:lang w:val="uk-UA"/>
              </w:rPr>
              <w:t>Найменування</w:t>
            </w:r>
          </w:p>
        </w:tc>
        <w:tc>
          <w:tcPr>
            <w:tcW w:w="905" w:type="dxa"/>
            <w:vMerge w:val="restart"/>
            <w:vAlign w:val="center"/>
          </w:tcPr>
          <w:p w14:paraId="4331BD89" w14:textId="77777777" w:rsidR="007F40F1" w:rsidRPr="00B031A2" w:rsidRDefault="007F40F1" w:rsidP="007F40F1">
            <w:pPr>
              <w:widowControl w:val="0"/>
              <w:autoSpaceDE w:val="0"/>
              <w:autoSpaceDN w:val="0"/>
              <w:adjustRightInd w:val="0"/>
              <w:jc w:val="center"/>
              <w:rPr>
                <w:b/>
                <w:lang w:val="uk-UA"/>
              </w:rPr>
            </w:pPr>
            <w:r w:rsidRPr="00B031A2">
              <w:rPr>
                <w:b/>
                <w:lang w:val="uk-UA"/>
              </w:rPr>
              <w:t>Од. виміру</w:t>
            </w:r>
          </w:p>
        </w:tc>
        <w:tc>
          <w:tcPr>
            <w:tcW w:w="1187" w:type="dxa"/>
            <w:vMerge w:val="restart"/>
            <w:vAlign w:val="center"/>
          </w:tcPr>
          <w:p w14:paraId="66410C8E" w14:textId="77777777" w:rsidR="007F40F1" w:rsidRPr="00B031A2" w:rsidRDefault="007F40F1" w:rsidP="007F40F1">
            <w:pPr>
              <w:widowControl w:val="0"/>
              <w:autoSpaceDE w:val="0"/>
              <w:autoSpaceDN w:val="0"/>
              <w:adjustRightInd w:val="0"/>
              <w:jc w:val="center"/>
              <w:rPr>
                <w:b/>
                <w:lang w:val="uk-UA"/>
              </w:rPr>
            </w:pPr>
            <w:r w:rsidRPr="00B031A2">
              <w:rPr>
                <w:b/>
                <w:lang w:val="uk-UA"/>
              </w:rPr>
              <w:t>Кількість</w:t>
            </w:r>
          </w:p>
        </w:tc>
        <w:tc>
          <w:tcPr>
            <w:tcW w:w="4712" w:type="dxa"/>
            <w:vMerge w:val="restart"/>
            <w:tcBorders>
              <w:right w:val="single" w:sz="4" w:space="0" w:color="auto"/>
            </w:tcBorders>
            <w:vAlign w:val="center"/>
          </w:tcPr>
          <w:p w14:paraId="688B90FB" w14:textId="77777777" w:rsidR="007F40F1" w:rsidRPr="00B031A2" w:rsidRDefault="007F40F1" w:rsidP="007F40F1">
            <w:pPr>
              <w:widowControl w:val="0"/>
              <w:autoSpaceDE w:val="0"/>
              <w:autoSpaceDN w:val="0"/>
              <w:adjustRightInd w:val="0"/>
              <w:jc w:val="center"/>
              <w:rPr>
                <w:b/>
                <w:lang w:val="uk-UA"/>
              </w:rPr>
            </w:pPr>
            <w:r w:rsidRPr="00B031A2">
              <w:rPr>
                <w:b/>
                <w:lang w:val="uk-UA"/>
              </w:rPr>
              <w:t>Опис технічних характеристик, що вимагаються замовником</w:t>
            </w:r>
          </w:p>
        </w:tc>
        <w:tc>
          <w:tcPr>
            <w:tcW w:w="1450" w:type="dxa"/>
            <w:tcBorders>
              <w:top w:val="single" w:sz="4" w:space="0" w:color="auto"/>
              <w:left w:val="single" w:sz="4" w:space="0" w:color="auto"/>
              <w:bottom w:val="single" w:sz="4" w:space="0" w:color="auto"/>
              <w:right w:val="single" w:sz="4" w:space="0" w:color="auto"/>
            </w:tcBorders>
            <w:vAlign w:val="center"/>
          </w:tcPr>
          <w:p w14:paraId="4D45CE84" w14:textId="77777777" w:rsidR="007F40F1" w:rsidRPr="00B031A2" w:rsidRDefault="007F40F1" w:rsidP="007F40F1">
            <w:pPr>
              <w:widowControl w:val="0"/>
              <w:autoSpaceDE w:val="0"/>
              <w:autoSpaceDN w:val="0"/>
              <w:adjustRightInd w:val="0"/>
              <w:jc w:val="center"/>
              <w:rPr>
                <w:b/>
                <w:lang w:val="uk-UA"/>
              </w:rPr>
            </w:pPr>
            <w:r w:rsidRPr="00B031A2">
              <w:rPr>
                <w:b/>
                <w:lang w:val="uk-UA"/>
              </w:rPr>
              <w:t>Торгівельна марка</w:t>
            </w:r>
          </w:p>
        </w:tc>
        <w:tc>
          <w:tcPr>
            <w:tcW w:w="3461" w:type="dxa"/>
            <w:tcBorders>
              <w:top w:val="single" w:sz="4" w:space="0" w:color="auto"/>
              <w:left w:val="single" w:sz="4" w:space="0" w:color="auto"/>
              <w:bottom w:val="single" w:sz="4" w:space="0" w:color="auto"/>
              <w:right w:val="single" w:sz="4" w:space="0" w:color="auto"/>
            </w:tcBorders>
            <w:vAlign w:val="center"/>
          </w:tcPr>
          <w:p w14:paraId="0A1075EC" w14:textId="77777777" w:rsidR="007F40F1" w:rsidRPr="00B031A2" w:rsidRDefault="007F40F1" w:rsidP="007F40F1">
            <w:pPr>
              <w:widowControl w:val="0"/>
              <w:autoSpaceDE w:val="0"/>
              <w:autoSpaceDN w:val="0"/>
              <w:adjustRightInd w:val="0"/>
              <w:jc w:val="center"/>
              <w:rPr>
                <w:b/>
                <w:lang w:val="uk-UA"/>
              </w:rPr>
            </w:pPr>
            <w:r w:rsidRPr="00B031A2">
              <w:rPr>
                <w:b/>
                <w:lang w:val="uk-UA"/>
              </w:rPr>
              <w:t>Технічні характеристики, що пропонуються учасником</w:t>
            </w:r>
          </w:p>
        </w:tc>
      </w:tr>
      <w:tr w:rsidR="007F40F1" w:rsidRPr="00B031A2" w14:paraId="079AC985" w14:textId="77777777" w:rsidTr="00C46C67">
        <w:trPr>
          <w:trHeight w:val="20"/>
        </w:trPr>
        <w:tc>
          <w:tcPr>
            <w:tcW w:w="562" w:type="dxa"/>
            <w:vMerge/>
            <w:vAlign w:val="center"/>
          </w:tcPr>
          <w:p w14:paraId="77C822FE" w14:textId="77777777" w:rsidR="007F40F1" w:rsidRPr="00B031A2" w:rsidRDefault="007F40F1" w:rsidP="007F40F1">
            <w:pPr>
              <w:widowControl w:val="0"/>
              <w:autoSpaceDE w:val="0"/>
              <w:autoSpaceDN w:val="0"/>
              <w:adjustRightInd w:val="0"/>
              <w:jc w:val="center"/>
              <w:rPr>
                <w:b/>
                <w:lang w:val="uk-UA"/>
              </w:rPr>
            </w:pPr>
          </w:p>
        </w:tc>
        <w:tc>
          <w:tcPr>
            <w:tcW w:w="2694" w:type="dxa"/>
            <w:vMerge/>
            <w:vAlign w:val="center"/>
          </w:tcPr>
          <w:p w14:paraId="53F3557F" w14:textId="77777777" w:rsidR="007F40F1" w:rsidRPr="00B031A2" w:rsidRDefault="007F40F1" w:rsidP="007F40F1">
            <w:pPr>
              <w:widowControl w:val="0"/>
              <w:autoSpaceDE w:val="0"/>
              <w:autoSpaceDN w:val="0"/>
              <w:adjustRightInd w:val="0"/>
              <w:jc w:val="center"/>
              <w:rPr>
                <w:b/>
                <w:lang w:val="uk-UA"/>
              </w:rPr>
            </w:pPr>
          </w:p>
        </w:tc>
        <w:tc>
          <w:tcPr>
            <w:tcW w:w="905" w:type="dxa"/>
            <w:vMerge/>
            <w:vAlign w:val="center"/>
          </w:tcPr>
          <w:p w14:paraId="3923C047" w14:textId="77777777" w:rsidR="007F40F1" w:rsidRPr="00B031A2" w:rsidRDefault="007F40F1" w:rsidP="007F40F1">
            <w:pPr>
              <w:widowControl w:val="0"/>
              <w:autoSpaceDE w:val="0"/>
              <w:autoSpaceDN w:val="0"/>
              <w:adjustRightInd w:val="0"/>
              <w:jc w:val="center"/>
              <w:rPr>
                <w:b/>
                <w:lang w:val="uk-UA"/>
              </w:rPr>
            </w:pPr>
          </w:p>
        </w:tc>
        <w:tc>
          <w:tcPr>
            <w:tcW w:w="1187" w:type="dxa"/>
            <w:vMerge/>
            <w:vAlign w:val="center"/>
          </w:tcPr>
          <w:p w14:paraId="2B944726" w14:textId="77777777" w:rsidR="007F40F1" w:rsidRPr="00B031A2" w:rsidRDefault="007F40F1" w:rsidP="007F40F1">
            <w:pPr>
              <w:widowControl w:val="0"/>
              <w:autoSpaceDE w:val="0"/>
              <w:autoSpaceDN w:val="0"/>
              <w:adjustRightInd w:val="0"/>
              <w:jc w:val="center"/>
              <w:rPr>
                <w:b/>
                <w:lang w:val="uk-UA"/>
              </w:rPr>
            </w:pPr>
          </w:p>
        </w:tc>
        <w:tc>
          <w:tcPr>
            <w:tcW w:w="4712" w:type="dxa"/>
            <w:vMerge/>
            <w:tcBorders>
              <w:right w:val="single" w:sz="4" w:space="0" w:color="auto"/>
            </w:tcBorders>
            <w:vAlign w:val="center"/>
          </w:tcPr>
          <w:p w14:paraId="727A5119" w14:textId="77777777" w:rsidR="007F40F1" w:rsidRPr="00B031A2" w:rsidRDefault="007F40F1" w:rsidP="007F40F1">
            <w:pPr>
              <w:widowControl w:val="0"/>
              <w:autoSpaceDE w:val="0"/>
              <w:autoSpaceDN w:val="0"/>
              <w:adjustRightInd w:val="0"/>
              <w:jc w:val="center"/>
              <w:rPr>
                <w:b/>
                <w:lang w:val="uk-UA"/>
              </w:rPr>
            </w:pPr>
          </w:p>
        </w:tc>
        <w:tc>
          <w:tcPr>
            <w:tcW w:w="4911" w:type="dxa"/>
            <w:gridSpan w:val="2"/>
            <w:tcBorders>
              <w:top w:val="single" w:sz="4" w:space="0" w:color="auto"/>
              <w:left w:val="single" w:sz="4" w:space="0" w:color="auto"/>
              <w:bottom w:val="single" w:sz="4" w:space="0" w:color="auto"/>
              <w:right w:val="single" w:sz="4" w:space="0" w:color="auto"/>
            </w:tcBorders>
            <w:vAlign w:val="center"/>
          </w:tcPr>
          <w:p w14:paraId="5986132F" w14:textId="77777777" w:rsidR="007F40F1" w:rsidRPr="00B031A2" w:rsidRDefault="007F40F1" w:rsidP="007F40F1">
            <w:pPr>
              <w:widowControl w:val="0"/>
              <w:autoSpaceDE w:val="0"/>
              <w:autoSpaceDN w:val="0"/>
              <w:adjustRightInd w:val="0"/>
              <w:jc w:val="center"/>
              <w:rPr>
                <w:lang w:val="uk-UA"/>
              </w:rPr>
            </w:pPr>
            <w:r w:rsidRPr="00B031A2">
              <w:rPr>
                <w:b/>
                <w:bCs/>
                <w:i/>
                <w:iCs/>
                <w:color w:val="FF0000"/>
                <w:lang w:val="uk-UA"/>
              </w:rPr>
              <w:t>(колонки заповнюються учасником)</w:t>
            </w:r>
          </w:p>
        </w:tc>
      </w:tr>
      <w:tr w:rsidR="007F40F1" w:rsidRPr="00B031A2" w14:paraId="45313288" w14:textId="77777777" w:rsidTr="00C46C67">
        <w:trPr>
          <w:trHeight w:val="20"/>
        </w:trPr>
        <w:tc>
          <w:tcPr>
            <w:tcW w:w="562" w:type="dxa"/>
            <w:vAlign w:val="center"/>
          </w:tcPr>
          <w:p w14:paraId="1EDB46B9" w14:textId="2E7288E5" w:rsidR="007F40F1" w:rsidRPr="00B031A2" w:rsidRDefault="00933281" w:rsidP="007F40F1">
            <w:pPr>
              <w:widowControl w:val="0"/>
              <w:autoSpaceDE w:val="0"/>
              <w:autoSpaceDN w:val="0"/>
              <w:adjustRightInd w:val="0"/>
              <w:jc w:val="center"/>
              <w:rPr>
                <w:lang w:val="uk-UA"/>
              </w:rPr>
            </w:pPr>
            <w:r w:rsidRPr="00B031A2">
              <w:rPr>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14:paraId="5D34EB9E" w14:textId="77777777" w:rsidR="007F40F1" w:rsidRPr="00B031A2" w:rsidRDefault="007F40F1" w:rsidP="007F40F1">
            <w:pPr>
              <w:spacing w:line="276" w:lineRule="auto"/>
              <w:jc w:val="center"/>
              <w:rPr>
                <w:rFonts w:eastAsia="Times New Roman"/>
                <w:lang w:val="uk-UA" w:eastAsia="uk-UA"/>
              </w:rPr>
            </w:pPr>
            <w:proofErr w:type="spellStart"/>
            <w:r w:rsidRPr="00B031A2">
              <w:rPr>
                <w:lang w:val="uk-UA"/>
              </w:rPr>
              <w:t>Біндер</w:t>
            </w:r>
            <w:proofErr w:type="spellEnd"/>
            <w:r w:rsidRPr="00B031A2">
              <w:rPr>
                <w:lang w:val="uk-UA"/>
              </w:rPr>
              <w:t xml:space="preserve"> для паперу 25 мм</w:t>
            </w:r>
          </w:p>
        </w:tc>
        <w:tc>
          <w:tcPr>
            <w:tcW w:w="905" w:type="dxa"/>
            <w:tcBorders>
              <w:top w:val="single" w:sz="4" w:space="0" w:color="auto"/>
              <w:left w:val="single" w:sz="4" w:space="0" w:color="auto"/>
              <w:bottom w:val="single" w:sz="4" w:space="0" w:color="auto"/>
              <w:right w:val="single" w:sz="4" w:space="0" w:color="auto"/>
            </w:tcBorders>
            <w:vAlign w:val="center"/>
          </w:tcPr>
          <w:p w14:paraId="523FEB85" w14:textId="77777777" w:rsidR="007F40F1" w:rsidRPr="00B031A2" w:rsidRDefault="007F40F1" w:rsidP="007F40F1">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tcBorders>
              <w:top w:val="single" w:sz="4" w:space="0" w:color="auto"/>
              <w:left w:val="single" w:sz="4" w:space="0" w:color="auto"/>
              <w:bottom w:val="single" w:sz="4" w:space="0" w:color="auto"/>
              <w:right w:val="single" w:sz="4" w:space="0" w:color="auto"/>
            </w:tcBorders>
            <w:vAlign w:val="center"/>
          </w:tcPr>
          <w:p w14:paraId="793B2AAD" w14:textId="24EFACF1" w:rsidR="007F40F1" w:rsidRPr="00B031A2" w:rsidRDefault="00475A3F" w:rsidP="007F40F1">
            <w:pPr>
              <w:widowControl w:val="0"/>
              <w:autoSpaceDE w:val="0"/>
              <w:autoSpaceDN w:val="0"/>
              <w:adjustRightInd w:val="0"/>
              <w:jc w:val="center"/>
              <w:rPr>
                <w:lang w:val="uk-UA"/>
              </w:rPr>
            </w:pPr>
            <w:r w:rsidRPr="00B031A2">
              <w:rPr>
                <w:lang w:val="uk-UA"/>
              </w:rPr>
              <w:t>40</w:t>
            </w:r>
          </w:p>
        </w:tc>
        <w:tc>
          <w:tcPr>
            <w:tcW w:w="4712" w:type="dxa"/>
            <w:tcBorders>
              <w:top w:val="single" w:sz="4" w:space="0" w:color="auto"/>
              <w:left w:val="single" w:sz="4" w:space="0" w:color="auto"/>
              <w:bottom w:val="single" w:sz="4" w:space="0" w:color="auto"/>
              <w:right w:val="single" w:sz="4" w:space="0" w:color="auto"/>
            </w:tcBorders>
            <w:vAlign w:val="center"/>
          </w:tcPr>
          <w:p w14:paraId="6DE1151F" w14:textId="77777777" w:rsidR="007F40F1" w:rsidRPr="00B031A2" w:rsidRDefault="007F40F1" w:rsidP="007F40F1">
            <w:pPr>
              <w:widowControl w:val="0"/>
              <w:autoSpaceDE w:val="0"/>
              <w:autoSpaceDN w:val="0"/>
              <w:adjustRightInd w:val="0"/>
              <w:rPr>
                <w:rFonts w:eastAsia="Times New Roman"/>
                <w:lang w:val="uk-UA" w:eastAsia="uk-UA"/>
              </w:rPr>
            </w:pPr>
            <w:r w:rsidRPr="00B031A2">
              <w:rPr>
                <w:lang w:val="uk-UA"/>
              </w:rPr>
              <w:t>25 мм, металевий, чорний, 12 шт. в упаковці.</w:t>
            </w:r>
          </w:p>
        </w:tc>
        <w:tc>
          <w:tcPr>
            <w:tcW w:w="1450" w:type="dxa"/>
            <w:vAlign w:val="center"/>
          </w:tcPr>
          <w:p w14:paraId="6EF44437" w14:textId="77777777" w:rsidR="007F40F1" w:rsidRPr="00B031A2" w:rsidRDefault="007F40F1" w:rsidP="007F40F1">
            <w:pPr>
              <w:widowControl w:val="0"/>
              <w:autoSpaceDE w:val="0"/>
              <w:autoSpaceDN w:val="0"/>
              <w:adjustRightInd w:val="0"/>
              <w:jc w:val="both"/>
              <w:rPr>
                <w:lang w:val="uk-UA"/>
              </w:rPr>
            </w:pPr>
          </w:p>
        </w:tc>
        <w:tc>
          <w:tcPr>
            <w:tcW w:w="3461" w:type="dxa"/>
            <w:vAlign w:val="center"/>
          </w:tcPr>
          <w:p w14:paraId="2BE9D8DC" w14:textId="77777777" w:rsidR="007F40F1" w:rsidRPr="00B031A2" w:rsidRDefault="007F40F1" w:rsidP="007F40F1">
            <w:pPr>
              <w:widowControl w:val="0"/>
              <w:autoSpaceDE w:val="0"/>
              <w:autoSpaceDN w:val="0"/>
              <w:adjustRightInd w:val="0"/>
              <w:jc w:val="both"/>
              <w:rPr>
                <w:lang w:val="uk-UA"/>
              </w:rPr>
            </w:pPr>
          </w:p>
        </w:tc>
      </w:tr>
      <w:tr w:rsidR="007F40F1" w:rsidRPr="00B031A2" w14:paraId="49936ABC" w14:textId="77777777" w:rsidTr="00C46C67">
        <w:trPr>
          <w:trHeight w:val="20"/>
        </w:trPr>
        <w:tc>
          <w:tcPr>
            <w:tcW w:w="562" w:type="dxa"/>
            <w:vAlign w:val="center"/>
          </w:tcPr>
          <w:p w14:paraId="0B6C779B" w14:textId="7AFA8A56" w:rsidR="007F40F1" w:rsidRPr="00B031A2" w:rsidRDefault="00933281" w:rsidP="007F40F1">
            <w:pPr>
              <w:widowControl w:val="0"/>
              <w:autoSpaceDE w:val="0"/>
              <w:autoSpaceDN w:val="0"/>
              <w:adjustRightInd w:val="0"/>
              <w:jc w:val="center"/>
              <w:rPr>
                <w:lang w:val="uk-UA"/>
              </w:rPr>
            </w:pPr>
            <w:r w:rsidRPr="00B031A2">
              <w:rPr>
                <w:lang w:val="uk-UA"/>
              </w:rPr>
              <w:t>2</w:t>
            </w:r>
          </w:p>
        </w:tc>
        <w:tc>
          <w:tcPr>
            <w:tcW w:w="2694" w:type="dxa"/>
            <w:tcBorders>
              <w:top w:val="single" w:sz="4" w:space="0" w:color="auto"/>
              <w:left w:val="single" w:sz="4" w:space="0" w:color="auto"/>
              <w:bottom w:val="single" w:sz="4" w:space="0" w:color="auto"/>
              <w:right w:val="single" w:sz="4" w:space="0" w:color="auto"/>
            </w:tcBorders>
            <w:vAlign w:val="center"/>
          </w:tcPr>
          <w:p w14:paraId="5B3533DF" w14:textId="77777777" w:rsidR="007F40F1" w:rsidRPr="00B031A2" w:rsidRDefault="007F40F1" w:rsidP="007F40F1">
            <w:pPr>
              <w:widowControl w:val="0"/>
              <w:autoSpaceDE w:val="0"/>
              <w:autoSpaceDN w:val="0"/>
              <w:adjustRightInd w:val="0"/>
              <w:jc w:val="center"/>
              <w:rPr>
                <w:lang w:val="uk-UA"/>
              </w:rPr>
            </w:pPr>
            <w:proofErr w:type="spellStart"/>
            <w:r w:rsidRPr="00B031A2">
              <w:rPr>
                <w:lang w:val="uk-UA"/>
              </w:rPr>
              <w:t>Біндер</w:t>
            </w:r>
            <w:proofErr w:type="spellEnd"/>
            <w:r w:rsidRPr="00B031A2">
              <w:rPr>
                <w:lang w:val="uk-UA"/>
              </w:rPr>
              <w:t xml:space="preserve"> для паперу 32 мм</w:t>
            </w:r>
          </w:p>
        </w:tc>
        <w:tc>
          <w:tcPr>
            <w:tcW w:w="905" w:type="dxa"/>
            <w:tcBorders>
              <w:top w:val="single" w:sz="4" w:space="0" w:color="auto"/>
              <w:left w:val="single" w:sz="4" w:space="0" w:color="auto"/>
              <w:bottom w:val="single" w:sz="4" w:space="0" w:color="auto"/>
              <w:right w:val="single" w:sz="4" w:space="0" w:color="auto"/>
            </w:tcBorders>
            <w:vAlign w:val="center"/>
          </w:tcPr>
          <w:p w14:paraId="2313E58E" w14:textId="77777777" w:rsidR="007F40F1" w:rsidRPr="00B031A2" w:rsidRDefault="007F40F1" w:rsidP="007F40F1">
            <w:pPr>
              <w:widowControl w:val="0"/>
              <w:autoSpaceDE w:val="0"/>
              <w:autoSpaceDN w:val="0"/>
              <w:adjustRightInd w:val="0"/>
              <w:jc w:val="center"/>
              <w:rPr>
                <w:lang w:val="uk-UA"/>
              </w:rPr>
            </w:pPr>
            <w:proofErr w:type="spellStart"/>
            <w:r w:rsidRPr="00B031A2">
              <w:rPr>
                <w:lang w:val="uk-UA"/>
              </w:rPr>
              <w:t>упак</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4D5A2F82" w14:textId="2ADCF50B" w:rsidR="007F40F1" w:rsidRPr="00B031A2" w:rsidRDefault="00475A3F" w:rsidP="007F40F1">
            <w:pPr>
              <w:widowControl w:val="0"/>
              <w:autoSpaceDE w:val="0"/>
              <w:autoSpaceDN w:val="0"/>
              <w:adjustRightInd w:val="0"/>
              <w:jc w:val="center"/>
              <w:rPr>
                <w:lang w:val="uk-UA"/>
              </w:rPr>
            </w:pPr>
            <w:r w:rsidRPr="00B031A2">
              <w:rPr>
                <w:lang w:val="uk-UA"/>
              </w:rPr>
              <w:t>6</w:t>
            </w:r>
            <w:r w:rsidR="007F40F1" w:rsidRPr="00B031A2">
              <w:rPr>
                <w:lang w:val="uk-UA"/>
              </w:rPr>
              <w:t>0</w:t>
            </w:r>
          </w:p>
        </w:tc>
        <w:tc>
          <w:tcPr>
            <w:tcW w:w="4712" w:type="dxa"/>
            <w:tcBorders>
              <w:top w:val="single" w:sz="4" w:space="0" w:color="auto"/>
              <w:left w:val="single" w:sz="4" w:space="0" w:color="auto"/>
              <w:bottom w:val="single" w:sz="4" w:space="0" w:color="auto"/>
              <w:right w:val="single" w:sz="4" w:space="0" w:color="auto"/>
            </w:tcBorders>
            <w:vAlign w:val="center"/>
          </w:tcPr>
          <w:p w14:paraId="17DD6D8A" w14:textId="77777777" w:rsidR="007F40F1" w:rsidRPr="00B031A2" w:rsidRDefault="007F40F1" w:rsidP="007F40F1">
            <w:pPr>
              <w:widowControl w:val="0"/>
              <w:autoSpaceDE w:val="0"/>
              <w:autoSpaceDN w:val="0"/>
              <w:adjustRightInd w:val="0"/>
              <w:rPr>
                <w:rFonts w:eastAsia="Times New Roman"/>
                <w:lang w:val="uk-UA"/>
              </w:rPr>
            </w:pPr>
            <w:r w:rsidRPr="00B031A2">
              <w:rPr>
                <w:lang w:val="uk-UA"/>
              </w:rPr>
              <w:t>32 мм, металевий, чорний, 12 шт. в упаковці.</w:t>
            </w:r>
          </w:p>
        </w:tc>
        <w:tc>
          <w:tcPr>
            <w:tcW w:w="1450" w:type="dxa"/>
            <w:vAlign w:val="center"/>
          </w:tcPr>
          <w:p w14:paraId="24BFFC69" w14:textId="77777777" w:rsidR="007F40F1" w:rsidRPr="00B031A2" w:rsidRDefault="007F40F1" w:rsidP="007F40F1">
            <w:pPr>
              <w:widowControl w:val="0"/>
              <w:autoSpaceDE w:val="0"/>
              <w:autoSpaceDN w:val="0"/>
              <w:adjustRightInd w:val="0"/>
              <w:jc w:val="both"/>
              <w:rPr>
                <w:lang w:val="uk-UA"/>
              </w:rPr>
            </w:pPr>
          </w:p>
        </w:tc>
        <w:tc>
          <w:tcPr>
            <w:tcW w:w="3461" w:type="dxa"/>
            <w:vAlign w:val="center"/>
          </w:tcPr>
          <w:p w14:paraId="7443013D" w14:textId="77777777" w:rsidR="007F40F1" w:rsidRPr="00B031A2" w:rsidRDefault="007F40F1" w:rsidP="007F40F1">
            <w:pPr>
              <w:widowControl w:val="0"/>
              <w:autoSpaceDE w:val="0"/>
              <w:autoSpaceDN w:val="0"/>
              <w:adjustRightInd w:val="0"/>
              <w:jc w:val="both"/>
              <w:rPr>
                <w:lang w:val="uk-UA"/>
              </w:rPr>
            </w:pPr>
          </w:p>
        </w:tc>
      </w:tr>
      <w:tr w:rsidR="007F40F1" w:rsidRPr="00B031A2" w14:paraId="72C32DE3" w14:textId="77777777" w:rsidTr="00C46C67">
        <w:trPr>
          <w:trHeight w:val="20"/>
        </w:trPr>
        <w:tc>
          <w:tcPr>
            <w:tcW w:w="562" w:type="dxa"/>
            <w:vAlign w:val="center"/>
          </w:tcPr>
          <w:p w14:paraId="37728597" w14:textId="7899FA94" w:rsidR="007F40F1" w:rsidRPr="00B031A2" w:rsidRDefault="00933281" w:rsidP="007F40F1">
            <w:pPr>
              <w:widowControl w:val="0"/>
              <w:autoSpaceDE w:val="0"/>
              <w:autoSpaceDN w:val="0"/>
              <w:adjustRightInd w:val="0"/>
              <w:jc w:val="center"/>
              <w:rPr>
                <w:lang w:val="uk-UA"/>
              </w:rPr>
            </w:pPr>
            <w:r w:rsidRPr="00B031A2">
              <w:rPr>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14:paraId="3F7BBCC9" w14:textId="77777777" w:rsidR="007F40F1" w:rsidRPr="00B031A2" w:rsidRDefault="007F40F1" w:rsidP="007F40F1">
            <w:pPr>
              <w:widowControl w:val="0"/>
              <w:autoSpaceDE w:val="0"/>
              <w:autoSpaceDN w:val="0"/>
              <w:adjustRightInd w:val="0"/>
              <w:jc w:val="center"/>
              <w:rPr>
                <w:lang w:val="uk-UA"/>
              </w:rPr>
            </w:pPr>
            <w:proofErr w:type="spellStart"/>
            <w:r w:rsidRPr="00B031A2">
              <w:rPr>
                <w:lang w:val="uk-UA"/>
              </w:rPr>
              <w:t>Біндер</w:t>
            </w:r>
            <w:proofErr w:type="spellEnd"/>
            <w:r w:rsidRPr="00B031A2">
              <w:rPr>
                <w:lang w:val="uk-UA"/>
              </w:rPr>
              <w:t xml:space="preserve"> для паперу 51 мм</w:t>
            </w:r>
          </w:p>
        </w:tc>
        <w:tc>
          <w:tcPr>
            <w:tcW w:w="905" w:type="dxa"/>
            <w:tcBorders>
              <w:top w:val="single" w:sz="4" w:space="0" w:color="auto"/>
              <w:left w:val="single" w:sz="4" w:space="0" w:color="auto"/>
              <w:bottom w:val="single" w:sz="4" w:space="0" w:color="auto"/>
              <w:right w:val="single" w:sz="4" w:space="0" w:color="auto"/>
            </w:tcBorders>
            <w:vAlign w:val="center"/>
          </w:tcPr>
          <w:p w14:paraId="09063713" w14:textId="77777777" w:rsidR="007F40F1" w:rsidRPr="00B031A2" w:rsidRDefault="007F40F1" w:rsidP="007F40F1">
            <w:pPr>
              <w:widowControl w:val="0"/>
              <w:autoSpaceDE w:val="0"/>
              <w:autoSpaceDN w:val="0"/>
              <w:adjustRightInd w:val="0"/>
              <w:jc w:val="center"/>
              <w:rPr>
                <w:lang w:val="uk-UA"/>
              </w:rPr>
            </w:pPr>
            <w:proofErr w:type="spellStart"/>
            <w:r w:rsidRPr="00B031A2">
              <w:rPr>
                <w:lang w:val="uk-UA"/>
              </w:rPr>
              <w:t>упак</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4E7B9564" w14:textId="5BA51698" w:rsidR="007F40F1" w:rsidRPr="00B031A2" w:rsidRDefault="000B2806" w:rsidP="007F40F1">
            <w:pPr>
              <w:widowControl w:val="0"/>
              <w:autoSpaceDE w:val="0"/>
              <w:autoSpaceDN w:val="0"/>
              <w:adjustRightInd w:val="0"/>
              <w:jc w:val="center"/>
              <w:rPr>
                <w:lang w:val="uk-UA"/>
              </w:rPr>
            </w:pPr>
            <w:r w:rsidRPr="00B031A2">
              <w:rPr>
                <w:lang w:val="uk-UA"/>
              </w:rPr>
              <w:t>75</w:t>
            </w:r>
          </w:p>
        </w:tc>
        <w:tc>
          <w:tcPr>
            <w:tcW w:w="4712" w:type="dxa"/>
            <w:tcBorders>
              <w:top w:val="single" w:sz="4" w:space="0" w:color="auto"/>
              <w:left w:val="single" w:sz="4" w:space="0" w:color="auto"/>
              <w:bottom w:val="single" w:sz="4" w:space="0" w:color="auto"/>
              <w:right w:val="single" w:sz="4" w:space="0" w:color="auto"/>
            </w:tcBorders>
            <w:vAlign w:val="center"/>
          </w:tcPr>
          <w:p w14:paraId="761EEDB9" w14:textId="77777777" w:rsidR="007F40F1" w:rsidRPr="00B031A2" w:rsidRDefault="007F40F1" w:rsidP="007F40F1">
            <w:pPr>
              <w:rPr>
                <w:rFonts w:eastAsia="Times New Roman"/>
                <w:lang w:val="uk-UA" w:eastAsia="uk-UA"/>
              </w:rPr>
            </w:pPr>
            <w:r w:rsidRPr="00B031A2">
              <w:rPr>
                <w:lang w:val="uk-UA"/>
              </w:rPr>
              <w:t>51 мм, металевий, чорний, 12 шт. в упаковці.</w:t>
            </w:r>
          </w:p>
        </w:tc>
        <w:tc>
          <w:tcPr>
            <w:tcW w:w="1450" w:type="dxa"/>
            <w:vAlign w:val="center"/>
          </w:tcPr>
          <w:p w14:paraId="1B92CE97" w14:textId="77777777" w:rsidR="007F40F1" w:rsidRPr="00B031A2" w:rsidRDefault="007F40F1" w:rsidP="007F40F1">
            <w:pPr>
              <w:widowControl w:val="0"/>
              <w:autoSpaceDE w:val="0"/>
              <w:autoSpaceDN w:val="0"/>
              <w:adjustRightInd w:val="0"/>
              <w:jc w:val="both"/>
              <w:rPr>
                <w:lang w:val="uk-UA"/>
              </w:rPr>
            </w:pPr>
          </w:p>
        </w:tc>
        <w:tc>
          <w:tcPr>
            <w:tcW w:w="3461" w:type="dxa"/>
            <w:vAlign w:val="center"/>
          </w:tcPr>
          <w:p w14:paraId="6A0C3E69" w14:textId="77777777" w:rsidR="007F40F1" w:rsidRPr="00B031A2" w:rsidRDefault="007F40F1" w:rsidP="007F40F1">
            <w:pPr>
              <w:widowControl w:val="0"/>
              <w:autoSpaceDE w:val="0"/>
              <w:autoSpaceDN w:val="0"/>
              <w:adjustRightInd w:val="0"/>
              <w:jc w:val="both"/>
              <w:rPr>
                <w:lang w:val="uk-UA"/>
              </w:rPr>
            </w:pPr>
          </w:p>
        </w:tc>
      </w:tr>
      <w:tr w:rsidR="007F40F1" w:rsidRPr="00B031A2" w14:paraId="3613A373" w14:textId="77777777" w:rsidTr="00C46C67">
        <w:trPr>
          <w:trHeight w:val="20"/>
        </w:trPr>
        <w:tc>
          <w:tcPr>
            <w:tcW w:w="562" w:type="dxa"/>
            <w:vAlign w:val="center"/>
          </w:tcPr>
          <w:p w14:paraId="44C4654F" w14:textId="462EEAFD" w:rsidR="007F40F1" w:rsidRPr="00B031A2" w:rsidRDefault="00933281" w:rsidP="007F40F1">
            <w:pPr>
              <w:widowControl w:val="0"/>
              <w:autoSpaceDE w:val="0"/>
              <w:autoSpaceDN w:val="0"/>
              <w:adjustRightInd w:val="0"/>
              <w:jc w:val="center"/>
              <w:rPr>
                <w:lang w:val="uk-UA"/>
              </w:rPr>
            </w:pPr>
            <w:r w:rsidRPr="00B031A2">
              <w:rPr>
                <w:lang w:val="uk-UA"/>
              </w:rPr>
              <w:t>4</w:t>
            </w:r>
          </w:p>
        </w:tc>
        <w:tc>
          <w:tcPr>
            <w:tcW w:w="2694" w:type="dxa"/>
            <w:tcBorders>
              <w:top w:val="single" w:sz="4" w:space="0" w:color="auto"/>
              <w:left w:val="single" w:sz="4" w:space="0" w:color="auto"/>
              <w:bottom w:val="single" w:sz="4" w:space="0" w:color="auto"/>
              <w:right w:val="single" w:sz="4" w:space="0" w:color="auto"/>
            </w:tcBorders>
            <w:vAlign w:val="center"/>
          </w:tcPr>
          <w:p w14:paraId="3D6F6DAD" w14:textId="77777777" w:rsidR="007F40F1" w:rsidRPr="00B031A2" w:rsidRDefault="007F40F1" w:rsidP="007F40F1">
            <w:pPr>
              <w:widowControl w:val="0"/>
              <w:autoSpaceDE w:val="0"/>
              <w:autoSpaceDN w:val="0"/>
              <w:adjustRightInd w:val="0"/>
              <w:jc w:val="center"/>
              <w:rPr>
                <w:lang w:val="uk-UA"/>
              </w:rPr>
            </w:pPr>
            <w:r w:rsidRPr="00B031A2">
              <w:rPr>
                <w:lang w:val="uk-UA"/>
              </w:rPr>
              <w:t>Гумка для стирання</w:t>
            </w:r>
          </w:p>
        </w:tc>
        <w:tc>
          <w:tcPr>
            <w:tcW w:w="905" w:type="dxa"/>
            <w:tcBorders>
              <w:top w:val="single" w:sz="4" w:space="0" w:color="auto"/>
              <w:left w:val="single" w:sz="4" w:space="0" w:color="auto"/>
              <w:bottom w:val="single" w:sz="4" w:space="0" w:color="auto"/>
              <w:right w:val="single" w:sz="4" w:space="0" w:color="auto"/>
            </w:tcBorders>
            <w:vAlign w:val="center"/>
          </w:tcPr>
          <w:p w14:paraId="76CF67DA" w14:textId="77777777" w:rsidR="007F40F1" w:rsidRPr="00B031A2" w:rsidRDefault="007F40F1" w:rsidP="007F40F1">
            <w:pPr>
              <w:widowControl w:val="0"/>
              <w:autoSpaceDE w:val="0"/>
              <w:autoSpaceDN w:val="0"/>
              <w:adjustRightInd w:val="0"/>
              <w:jc w:val="center"/>
              <w:rPr>
                <w:lang w:val="uk-UA"/>
              </w:rPr>
            </w:pPr>
            <w:r w:rsidRPr="00B031A2">
              <w:rPr>
                <w:lang w:val="uk-UA"/>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0DD00684" w14:textId="32B7B68C" w:rsidR="007F40F1" w:rsidRPr="00B031A2" w:rsidRDefault="000B2806" w:rsidP="007F40F1">
            <w:pPr>
              <w:widowControl w:val="0"/>
              <w:autoSpaceDE w:val="0"/>
              <w:autoSpaceDN w:val="0"/>
              <w:adjustRightInd w:val="0"/>
              <w:jc w:val="center"/>
              <w:rPr>
                <w:lang w:val="uk-UA"/>
              </w:rPr>
            </w:pPr>
            <w:r w:rsidRPr="00B031A2">
              <w:rPr>
                <w:lang w:val="uk-UA"/>
              </w:rPr>
              <w:t>1</w:t>
            </w:r>
            <w:r w:rsidR="007F40F1" w:rsidRPr="00B031A2">
              <w:rPr>
                <w:lang w:val="uk-UA"/>
              </w:rPr>
              <w:t>40</w:t>
            </w:r>
          </w:p>
        </w:tc>
        <w:tc>
          <w:tcPr>
            <w:tcW w:w="4712" w:type="dxa"/>
            <w:tcBorders>
              <w:top w:val="single" w:sz="4" w:space="0" w:color="auto"/>
              <w:left w:val="single" w:sz="4" w:space="0" w:color="auto"/>
              <w:bottom w:val="single" w:sz="4" w:space="0" w:color="auto"/>
              <w:right w:val="single" w:sz="4" w:space="0" w:color="auto"/>
            </w:tcBorders>
            <w:vAlign w:val="center"/>
          </w:tcPr>
          <w:p w14:paraId="0096B439" w14:textId="77777777" w:rsidR="007F40F1" w:rsidRPr="00B031A2" w:rsidRDefault="007F40F1" w:rsidP="007F40F1">
            <w:pPr>
              <w:rPr>
                <w:lang w:val="uk-UA"/>
              </w:rPr>
            </w:pPr>
            <w:r w:rsidRPr="00B031A2">
              <w:rPr>
                <w:lang w:val="uk-UA"/>
              </w:rPr>
              <w:t>Матеріал – натуральний каучук прямокутної форми, індивідуальна упаковка.</w:t>
            </w:r>
          </w:p>
        </w:tc>
        <w:tc>
          <w:tcPr>
            <w:tcW w:w="1450" w:type="dxa"/>
            <w:vAlign w:val="center"/>
          </w:tcPr>
          <w:p w14:paraId="308CA003" w14:textId="77777777" w:rsidR="007F40F1" w:rsidRPr="00B031A2" w:rsidRDefault="007F40F1" w:rsidP="007F40F1">
            <w:pPr>
              <w:widowControl w:val="0"/>
              <w:autoSpaceDE w:val="0"/>
              <w:autoSpaceDN w:val="0"/>
              <w:adjustRightInd w:val="0"/>
              <w:jc w:val="both"/>
              <w:rPr>
                <w:lang w:val="uk-UA"/>
              </w:rPr>
            </w:pPr>
          </w:p>
        </w:tc>
        <w:tc>
          <w:tcPr>
            <w:tcW w:w="3461" w:type="dxa"/>
            <w:vAlign w:val="center"/>
          </w:tcPr>
          <w:p w14:paraId="1DE35A80" w14:textId="77777777" w:rsidR="007F40F1" w:rsidRPr="00B031A2" w:rsidRDefault="007F40F1" w:rsidP="007F40F1">
            <w:pPr>
              <w:widowControl w:val="0"/>
              <w:autoSpaceDE w:val="0"/>
              <w:autoSpaceDN w:val="0"/>
              <w:adjustRightInd w:val="0"/>
              <w:jc w:val="both"/>
              <w:rPr>
                <w:lang w:val="uk-UA"/>
              </w:rPr>
            </w:pPr>
          </w:p>
        </w:tc>
      </w:tr>
      <w:tr w:rsidR="00BE3DFA" w:rsidRPr="00B031A2" w14:paraId="38EB37EA" w14:textId="77777777" w:rsidTr="00C46C67">
        <w:trPr>
          <w:trHeight w:val="20"/>
        </w:trPr>
        <w:tc>
          <w:tcPr>
            <w:tcW w:w="562" w:type="dxa"/>
            <w:vAlign w:val="center"/>
          </w:tcPr>
          <w:p w14:paraId="4692B2F0" w14:textId="10F9C30E" w:rsidR="00BE3DFA" w:rsidRPr="00B031A2" w:rsidRDefault="00933281" w:rsidP="00BE3DFA">
            <w:pPr>
              <w:widowControl w:val="0"/>
              <w:autoSpaceDE w:val="0"/>
              <w:autoSpaceDN w:val="0"/>
              <w:adjustRightInd w:val="0"/>
              <w:jc w:val="center"/>
              <w:rPr>
                <w:lang w:val="uk-UA"/>
              </w:rPr>
            </w:pPr>
            <w:r w:rsidRPr="00B031A2">
              <w:rPr>
                <w:lang w:val="uk-UA"/>
              </w:rPr>
              <w:t>5</w:t>
            </w:r>
          </w:p>
        </w:tc>
        <w:tc>
          <w:tcPr>
            <w:tcW w:w="2694" w:type="dxa"/>
            <w:tcBorders>
              <w:top w:val="single" w:sz="4" w:space="0" w:color="auto"/>
              <w:left w:val="single" w:sz="4" w:space="0" w:color="auto"/>
              <w:bottom w:val="single" w:sz="4" w:space="0" w:color="auto"/>
              <w:right w:val="single" w:sz="4" w:space="0" w:color="auto"/>
            </w:tcBorders>
            <w:vAlign w:val="center"/>
          </w:tcPr>
          <w:p w14:paraId="04E77915" w14:textId="72B04160" w:rsidR="00BE3DFA" w:rsidRPr="00B031A2" w:rsidRDefault="00BE3DFA" w:rsidP="00BE3DFA">
            <w:pPr>
              <w:widowControl w:val="0"/>
              <w:autoSpaceDE w:val="0"/>
              <w:autoSpaceDN w:val="0"/>
              <w:adjustRightInd w:val="0"/>
              <w:jc w:val="center"/>
              <w:rPr>
                <w:lang w:val="uk-UA"/>
              </w:rPr>
            </w:pPr>
            <w:r w:rsidRPr="00B031A2">
              <w:rPr>
                <w:lang w:val="uk-UA"/>
              </w:rPr>
              <w:t>Клейка стрічка (</w:t>
            </w:r>
            <w:proofErr w:type="spellStart"/>
            <w:r w:rsidRPr="00B031A2">
              <w:rPr>
                <w:lang w:val="uk-UA"/>
              </w:rPr>
              <w:t>скотч</w:t>
            </w:r>
            <w:proofErr w:type="spellEnd"/>
            <w:r w:rsidRPr="00B031A2">
              <w:rPr>
                <w:lang w:val="uk-UA"/>
              </w:rPr>
              <w:t>)</w:t>
            </w:r>
          </w:p>
        </w:tc>
        <w:tc>
          <w:tcPr>
            <w:tcW w:w="905" w:type="dxa"/>
            <w:tcBorders>
              <w:top w:val="single" w:sz="4" w:space="0" w:color="auto"/>
              <w:left w:val="single" w:sz="4" w:space="0" w:color="auto"/>
              <w:bottom w:val="single" w:sz="4" w:space="0" w:color="auto"/>
              <w:right w:val="single" w:sz="4" w:space="0" w:color="auto"/>
            </w:tcBorders>
            <w:vAlign w:val="center"/>
          </w:tcPr>
          <w:p w14:paraId="3F1CD094" w14:textId="6EC8FBE1" w:rsidR="00BE3DFA" w:rsidRPr="00B031A2" w:rsidRDefault="00BE3DFA" w:rsidP="00BE3DFA">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4F7A8F36" w14:textId="2F73D842" w:rsidR="00BE3DFA" w:rsidRPr="00B031A2" w:rsidRDefault="00BE3DFA" w:rsidP="00BE3DFA">
            <w:pPr>
              <w:widowControl w:val="0"/>
              <w:autoSpaceDE w:val="0"/>
              <w:autoSpaceDN w:val="0"/>
              <w:adjustRightInd w:val="0"/>
              <w:jc w:val="center"/>
              <w:rPr>
                <w:lang w:val="uk-UA"/>
              </w:rPr>
            </w:pPr>
            <w:r w:rsidRPr="00B031A2">
              <w:rPr>
                <w:lang w:val="uk-UA"/>
              </w:rPr>
              <w:t>220</w:t>
            </w:r>
          </w:p>
        </w:tc>
        <w:tc>
          <w:tcPr>
            <w:tcW w:w="4712" w:type="dxa"/>
            <w:tcBorders>
              <w:top w:val="single" w:sz="4" w:space="0" w:color="auto"/>
              <w:left w:val="single" w:sz="4" w:space="0" w:color="auto"/>
              <w:bottom w:val="single" w:sz="4" w:space="0" w:color="auto"/>
              <w:right w:val="single" w:sz="4" w:space="0" w:color="auto"/>
            </w:tcBorders>
            <w:vAlign w:val="center"/>
          </w:tcPr>
          <w:p w14:paraId="0A3C16A6" w14:textId="77777777" w:rsidR="00BE3DFA" w:rsidRPr="00B031A2" w:rsidRDefault="00BE3DFA" w:rsidP="00BE3DFA">
            <w:pPr>
              <w:rPr>
                <w:lang w:val="uk-UA"/>
              </w:rPr>
            </w:pPr>
            <w:r w:rsidRPr="00B031A2">
              <w:rPr>
                <w:lang w:val="uk-UA"/>
              </w:rPr>
              <w:t>Клейка стрічка щільністю не менше</w:t>
            </w:r>
          </w:p>
          <w:p w14:paraId="2BD4F577" w14:textId="3E3D9A66" w:rsidR="00BE3DFA" w:rsidRPr="00B031A2" w:rsidRDefault="00BE3DFA" w:rsidP="00BE3DFA">
            <w:pPr>
              <w:rPr>
                <w:lang w:val="uk-UA"/>
              </w:rPr>
            </w:pPr>
            <w:r w:rsidRPr="00B031A2">
              <w:rPr>
                <w:lang w:val="uk-UA"/>
              </w:rPr>
              <w:t xml:space="preserve">40 </w:t>
            </w:r>
            <w:proofErr w:type="spellStart"/>
            <w:r w:rsidRPr="00B031A2">
              <w:rPr>
                <w:lang w:val="uk-UA"/>
              </w:rPr>
              <w:t>мкм</w:t>
            </w:r>
            <w:proofErr w:type="spellEnd"/>
            <w:r w:rsidRPr="00B031A2">
              <w:rPr>
                <w:lang w:val="uk-UA"/>
              </w:rPr>
              <w:t>., ширина стрічки – 48 мм, довжина стрічки не менше – 100 м.</w:t>
            </w:r>
          </w:p>
        </w:tc>
        <w:tc>
          <w:tcPr>
            <w:tcW w:w="1450" w:type="dxa"/>
            <w:vAlign w:val="center"/>
          </w:tcPr>
          <w:p w14:paraId="23D9B0D2" w14:textId="77777777" w:rsidR="00BE3DFA" w:rsidRPr="00B031A2" w:rsidRDefault="00BE3DFA" w:rsidP="00BE3DFA">
            <w:pPr>
              <w:widowControl w:val="0"/>
              <w:autoSpaceDE w:val="0"/>
              <w:autoSpaceDN w:val="0"/>
              <w:adjustRightInd w:val="0"/>
              <w:jc w:val="both"/>
              <w:rPr>
                <w:lang w:val="uk-UA"/>
              </w:rPr>
            </w:pPr>
          </w:p>
        </w:tc>
        <w:tc>
          <w:tcPr>
            <w:tcW w:w="3461" w:type="dxa"/>
            <w:vAlign w:val="center"/>
          </w:tcPr>
          <w:p w14:paraId="716132EA" w14:textId="77777777" w:rsidR="00BE3DFA" w:rsidRPr="00B031A2" w:rsidRDefault="00BE3DFA" w:rsidP="00BE3DFA">
            <w:pPr>
              <w:widowControl w:val="0"/>
              <w:autoSpaceDE w:val="0"/>
              <w:autoSpaceDN w:val="0"/>
              <w:adjustRightInd w:val="0"/>
              <w:jc w:val="both"/>
              <w:rPr>
                <w:lang w:val="uk-UA"/>
              </w:rPr>
            </w:pPr>
          </w:p>
        </w:tc>
      </w:tr>
      <w:tr w:rsidR="00BE3DFA" w:rsidRPr="00B031A2" w14:paraId="4C819F7F" w14:textId="77777777" w:rsidTr="00C46C67">
        <w:trPr>
          <w:trHeight w:val="20"/>
        </w:trPr>
        <w:tc>
          <w:tcPr>
            <w:tcW w:w="562" w:type="dxa"/>
            <w:vAlign w:val="center"/>
          </w:tcPr>
          <w:p w14:paraId="4AD2D71C" w14:textId="58BCAD14" w:rsidR="00BE3DFA" w:rsidRPr="00B031A2" w:rsidRDefault="00933281" w:rsidP="00BE3DFA">
            <w:pPr>
              <w:widowControl w:val="0"/>
              <w:autoSpaceDE w:val="0"/>
              <w:autoSpaceDN w:val="0"/>
              <w:adjustRightInd w:val="0"/>
              <w:jc w:val="center"/>
              <w:rPr>
                <w:lang w:val="uk-UA"/>
              </w:rPr>
            </w:pPr>
            <w:r w:rsidRPr="00B031A2">
              <w:rPr>
                <w:lang w:val="uk-UA"/>
              </w:rPr>
              <w:t>6</w:t>
            </w:r>
          </w:p>
        </w:tc>
        <w:tc>
          <w:tcPr>
            <w:tcW w:w="2694" w:type="dxa"/>
            <w:tcBorders>
              <w:top w:val="single" w:sz="4" w:space="0" w:color="auto"/>
              <w:left w:val="single" w:sz="4" w:space="0" w:color="auto"/>
              <w:bottom w:val="single" w:sz="4" w:space="0" w:color="auto"/>
              <w:right w:val="single" w:sz="4" w:space="0" w:color="auto"/>
            </w:tcBorders>
            <w:vAlign w:val="center"/>
          </w:tcPr>
          <w:p w14:paraId="15931E66" w14:textId="1F68C403" w:rsidR="00BE3DFA" w:rsidRPr="00B031A2" w:rsidRDefault="00BE3DFA" w:rsidP="00BE3DFA">
            <w:pPr>
              <w:widowControl w:val="0"/>
              <w:autoSpaceDE w:val="0"/>
              <w:autoSpaceDN w:val="0"/>
              <w:adjustRightInd w:val="0"/>
              <w:jc w:val="center"/>
              <w:rPr>
                <w:lang w:val="uk-UA"/>
              </w:rPr>
            </w:pPr>
            <w:r w:rsidRPr="00B031A2">
              <w:rPr>
                <w:lang w:val="uk-UA"/>
              </w:rPr>
              <w:t xml:space="preserve">Маркер перманентний 1мм </w:t>
            </w:r>
            <w:proofErr w:type="spellStart"/>
            <w:r w:rsidRPr="00B031A2">
              <w:rPr>
                <w:lang w:val="uk-UA"/>
              </w:rPr>
              <w:t>кулевидний</w:t>
            </w:r>
            <w:proofErr w:type="spellEnd"/>
            <w:r w:rsidRPr="00B031A2">
              <w:rPr>
                <w:lang w:val="uk-UA"/>
              </w:rPr>
              <w:t xml:space="preserve"> чорний</w:t>
            </w:r>
          </w:p>
        </w:tc>
        <w:tc>
          <w:tcPr>
            <w:tcW w:w="905" w:type="dxa"/>
            <w:tcBorders>
              <w:top w:val="single" w:sz="4" w:space="0" w:color="auto"/>
              <w:left w:val="single" w:sz="4" w:space="0" w:color="auto"/>
              <w:bottom w:val="single" w:sz="4" w:space="0" w:color="auto"/>
              <w:right w:val="single" w:sz="4" w:space="0" w:color="auto"/>
            </w:tcBorders>
            <w:vAlign w:val="center"/>
          </w:tcPr>
          <w:p w14:paraId="4801DEA2" w14:textId="113463EF" w:rsidR="00BE3DFA" w:rsidRPr="00B031A2" w:rsidRDefault="00BE3DFA" w:rsidP="00BE3DFA">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0AC6D3CE" w14:textId="21EA8E2F" w:rsidR="00BE3DFA" w:rsidRPr="00B031A2" w:rsidRDefault="00BE3DFA" w:rsidP="00BE3DFA">
            <w:pPr>
              <w:widowControl w:val="0"/>
              <w:autoSpaceDE w:val="0"/>
              <w:autoSpaceDN w:val="0"/>
              <w:adjustRightInd w:val="0"/>
              <w:jc w:val="center"/>
              <w:rPr>
                <w:lang w:val="uk-UA"/>
              </w:rPr>
            </w:pPr>
            <w:r w:rsidRPr="00B031A2">
              <w:rPr>
                <w:lang w:val="uk-UA"/>
              </w:rPr>
              <w:t>40</w:t>
            </w:r>
          </w:p>
        </w:tc>
        <w:tc>
          <w:tcPr>
            <w:tcW w:w="4712" w:type="dxa"/>
            <w:tcBorders>
              <w:top w:val="single" w:sz="4" w:space="0" w:color="auto"/>
              <w:left w:val="single" w:sz="4" w:space="0" w:color="auto"/>
              <w:bottom w:val="single" w:sz="4" w:space="0" w:color="auto"/>
              <w:right w:val="single" w:sz="4" w:space="0" w:color="auto"/>
            </w:tcBorders>
            <w:vAlign w:val="center"/>
          </w:tcPr>
          <w:p w14:paraId="3E5D6A0E" w14:textId="77777777" w:rsidR="00BE3DFA" w:rsidRPr="00B031A2" w:rsidRDefault="00BE3DFA" w:rsidP="00BE3DFA">
            <w:pPr>
              <w:rPr>
                <w:lang w:val="uk-UA"/>
              </w:rPr>
            </w:pPr>
            <w:r w:rsidRPr="00B031A2">
              <w:rPr>
                <w:lang w:val="uk-UA"/>
              </w:rPr>
              <w:t>Характеристика:</w:t>
            </w:r>
          </w:p>
          <w:p w14:paraId="21C89DB7" w14:textId="20BA71C8" w:rsidR="00BE3DFA" w:rsidRPr="00B031A2" w:rsidRDefault="00BE3DFA" w:rsidP="00BE3DFA">
            <w:pPr>
              <w:rPr>
                <w:lang w:val="uk-UA"/>
              </w:rPr>
            </w:pPr>
            <w:r w:rsidRPr="00B031A2">
              <w:rPr>
                <w:lang w:val="uk-UA"/>
              </w:rPr>
              <w:t xml:space="preserve">перманентний 1мм </w:t>
            </w:r>
            <w:proofErr w:type="spellStart"/>
            <w:r w:rsidRPr="00B031A2">
              <w:rPr>
                <w:lang w:val="uk-UA"/>
              </w:rPr>
              <w:t>кулевидний</w:t>
            </w:r>
            <w:proofErr w:type="spellEnd"/>
            <w:r w:rsidRPr="00B031A2">
              <w:rPr>
                <w:lang w:val="uk-UA"/>
              </w:rPr>
              <w:t xml:space="preserve"> чорний.</w:t>
            </w:r>
          </w:p>
        </w:tc>
        <w:tc>
          <w:tcPr>
            <w:tcW w:w="1450" w:type="dxa"/>
            <w:vAlign w:val="center"/>
          </w:tcPr>
          <w:p w14:paraId="2857388B" w14:textId="77777777" w:rsidR="00BE3DFA" w:rsidRPr="00B031A2" w:rsidRDefault="00BE3DFA" w:rsidP="00BE3DFA">
            <w:pPr>
              <w:widowControl w:val="0"/>
              <w:autoSpaceDE w:val="0"/>
              <w:autoSpaceDN w:val="0"/>
              <w:adjustRightInd w:val="0"/>
              <w:jc w:val="both"/>
              <w:rPr>
                <w:lang w:val="uk-UA"/>
              </w:rPr>
            </w:pPr>
          </w:p>
        </w:tc>
        <w:tc>
          <w:tcPr>
            <w:tcW w:w="3461" w:type="dxa"/>
            <w:vAlign w:val="center"/>
          </w:tcPr>
          <w:p w14:paraId="3520F5C7" w14:textId="77777777" w:rsidR="00BE3DFA" w:rsidRPr="00B031A2" w:rsidRDefault="00BE3DFA" w:rsidP="00BE3DFA">
            <w:pPr>
              <w:widowControl w:val="0"/>
              <w:autoSpaceDE w:val="0"/>
              <w:autoSpaceDN w:val="0"/>
              <w:adjustRightInd w:val="0"/>
              <w:jc w:val="both"/>
              <w:rPr>
                <w:lang w:val="uk-UA"/>
              </w:rPr>
            </w:pPr>
          </w:p>
        </w:tc>
      </w:tr>
      <w:tr w:rsidR="00EB398D" w:rsidRPr="00B031A2" w14:paraId="4C0D0BBC" w14:textId="77777777" w:rsidTr="00C46C67">
        <w:trPr>
          <w:trHeight w:val="20"/>
        </w:trPr>
        <w:tc>
          <w:tcPr>
            <w:tcW w:w="562" w:type="dxa"/>
            <w:vAlign w:val="center"/>
          </w:tcPr>
          <w:p w14:paraId="0C09D8D5" w14:textId="5948AC8F" w:rsidR="00EB398D" w:rsidRPr="00B031A2" w:rsidRDefault="00933281" w:rsidP="00BE3DFA">
            <w:pPr>
              <w:widowControl w:val="0"/>
              <w:autoSpaceDE w:val="0"/>
              <w:autoSpaceDN w:val="0"/>
              <w:adjustRightInd w:val="0"/>
              <w:jc w:val="center"/>
              <w:rPr>
                <w:lang w:val="uk-UA"/>
              </w:rPr>
            </w:pPr>
            <w:r w:rsidRPr="00B031A2">
              <w:rPr>
                <w:lang w:val="uk-UA"/>
              </w:rPr>
              <w:t>7</w:t>
            </w:r>
          </w:p>
        </w:tc>
        <w:tc>
          <w:tcPr>
            <w:tcW w:w="2694" w:type="dxa"/>
            <w:tcBorders>
              <w:top w:val="single" w:sz="4" w:space="0" w:color="auto"/>
              <w:left w:val="single" w:sz="4" w:space="0" w:color="auto"/>
              <w:bottom w:val="single" w:sz="4" w:space="0" w:color="auto"/>
              <w:right w:val="single" w:sz="4" w:space="0" w:color="auto"/>
            </w:tcBorders>
            <w:vAlign w:val="center"/>
          </w:tcPr>
          <w:p w14:paraId="70D029A9" w14:textId="0A3DA715" w:rsidR="00EB398D" w:rsidRPr="00B031A2" w:rsidRDefault="00EB398D" w:rsidP="00EB398D">
            <w:pPr>
              <w:widowControl w:val="0"/>
              <w:autoSpaceDE w:val="0"/>
              <w:autoSpaceDN w:val="0"/>
              <w:adjustRightInd w:val="0"/>
              <w:jc w:val="center"/>
              <w:rPr>
                <w:lang w:val="uk-UA"/>
              </w:rPr>
            </w:pPr>
            <w:r w:rsidRPr="00B031A2">
              <w:rPr>
                <w:lang w:val="uk-UA"/>
              </w:rPr>
              <w:t>Маркер перманентний 2мм круглий</w:t>
            </w:r>
            <w:r w:rsidRPr="00B031A2">
              <w:rPr>
                <w:lang w:val="uk-UA"/>
              </w:rPr>
              <w:t xml:space="preserve"> </w:t>
            </w:r>
            <w:r w:rsidRPr="00B031A2">
              <w:rPr>
                <w:lang w:val="uk-UA"/>
              </w:rPr>
              <w:t>чорний</w:t>
            </w:r>
          </w:p>
        </w:tc>
        <w:tc>
          <w:tcPr>
            <w:tcW w:w="905" w:type="dxa"/>
            <w:tcBorders>
              <w:top w:val="single" w:sz="4" w:space="0" w:color="auto"/>
              <w:left w:val="single" w:sz="4" w:space="0" w:color="auto"/>
              <w:bottom w:val="single" w:sz="4" w:space="0" w:color="auto"/>
              <w:right w:val="single" w:sz="4" w:space="0" w:color="auto"/>
            </w:tcBorders>
            <w:vAlign w:val="center"/>
          </w:tcPr>
          <w:p w14:paraId="7CDB20C4" w14:textId="578115FA" w:rsidR="00EB398D" w:rsidRPr="00B031A2" w:rsidRDefault="00EB398D" w:rsidP="00BE3DFA">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7D850073" w14:textId="00EBD704" w:rsidR="00EB398D" w:rsidRPr="00B031A2" w:rsidRDefault="00EB398D" w:rsidP="00BE3DFA">
            <w:pPr>
              <w:widowControl w:val="0"/>
              <w:autoSpaceDE w:val="0"/>
              <w:autoSpaceDN w:val="0"/>
              <w:adjustRightInd w:val="0"/>
              <w:jc w:val="center"/>
              <w:rPr>
                <w:lang w:val="uk-UA"/>
              </w:rPr>
            </w:pPr>
            <w:r w:rsidRPr="00B031A2">
              <w:rPr>
                <w:lang w:val="uk-UA"/>
              </w:rPr>
              <w:t>15</w:t>
            </w:r>
          </w:p>
        </w:tc>
        <w:tc>
          <w:tcPr>
            <w:tcW w:w="4712" w:type="dxa"/>
            <w:tcBorders>
              <w:top w:val="single" w:sz="4" w:space="0" w:color="auto"/>
              <w:left w:val="single" w:sz="4" w:space="0" w:color="auto"/>
              <w:bottom w:val="single" w:sz="4" w:space="0" w:color="auto"/>
              <w:right w:val="single" w:sz="4" w:space="0" w:color="auto"/>
            </w:tcBorders>
            <w:vAlign w:val="center"/>
          </w:tcPr>
          <w:p w14:paraId="726F48B7" w14:textId="2D045E03" w:rsidR="00EB398D" w:rsidRPr="00B031A2" w:rsidRDefault="00EB398D" w:rsidP="00BE3DFA">
            <w:pPr>
              <w:rPr>
                <w:lang w:val="uk-UA"/>
              </w:rPr>
            </w:pPr>
            <w:r w:rsidRPr="00B031A2">
              <w:rPr>
                <w:lang w:val="uk-UA"/>
              </w:rPr>
              <w:t>перманентний 2мм круглий чорний</w:t>
            </w:r>
          </w:p>
        </w:tc>
        <w:tc>
          <w:tcPr>
            <w:tcW w:w="1450" w:type="dxa"/>
            <w:vAlign w:val="center"/>
          </w:tcPr>
          <w:p w14:paraId="324587F2" w14:textId="77777777" w:rsidR="00EB398D" w:rsidRPr="00B031A2" w:rsidRDefault="00EB398D" w:rsidP="00BE3DFA">
            <w:pPr>
              <w:widowControl w:val="0"/>
              <w:autoSpaceDE w:val="0"/>
              <w:autoSpaceDN w:val="0"/>
              <w:adjustRightInd w:val="0"/>
              <w:jc w:val="both"/>
              <w:rPr>
                <w:lang w:val="uk-UA"/>
              </w:rPr>
            </w:pPr>
          </w:p>
        </w:tc>
        <w:tc>
          <w:tcPr>
            <w:tcW w:w="3461" w:type="dxa"/>
            <w:vAlign w:val="center"/>
          </w:tcPr>
          <w:p w14:paraId="307D254F" w14:textId="77777777" w:rsidR="00EB398D" w:rsidRPr="00B031A2" w:rsidRDefault="00EB398D" w:rsidP="00BE3DFA">
            <w:pPr>
              <w:widowControl w:val="0"/>
              <w:autoSpaceDE w:val="0"/>
              <w:autoSpaceDN w:val="0"/>
              <w:adjustRightInd w:val="0"/>
              <w:jc w:val="both"/>
              <w:rPr>
                <w:lang w:val="uk-UA"/>
              </w:rPr>
            </w:pPr>
          </w:p>
        </w:tc>
      </w:tr>
      <w:tr w:rsidR="00BE3DFA" w:rsidRPr="00B031A2" w14:paraId="0417B263" w14:textId="77777777" w:rsidTr="00C46C67">
        <w:trPr>
          <w:trHeight w:val="20"/>
        </w:trPr>
        <w:tc>
          <w:tcPr>
            <w:tcW w:w="562" w:type="dxa"/>
            <w:vAlign w:val="center"/>
          </w:tcPr>
          <w:p w14:paraId="23D09A90" w14:textId="5410D10D" w:rsidR="00BE3DFA" w:rsidRPr="00B031A2" w:rsidRDefault="00933281" w:rsidP="00BE3DFA">
            <w:pPr>
              <w:widowControl w:val="0"/>
              <w:autoSpaceDE w:val="0"/>
              <w:autoSpaceDN w:val="0"/>
              <w:adjustRightInd w:val="0"/>
              <w:jc w:val="center"/>
              <w:rPr>
                <w:lang w:val="uk-UA"/>
              </w:rPr>
            </w:pPr>
            <w:r w:rsidRPr="00B031A2">
              <w:rPr>
                <w:lang w:val="uk-UA"/>
              </w:rPr>
              <w:lastRenderedPageBreak/>
              <w:t>8</w:t>
            </w:r>
          </w:p>
        </w:tc>
        <w:tc>
          <w:tcPr>
            <w:tcW w:w="2694" w:type="dxa"/>
            <w:tcBorders>
              <w:top w:val="single" w:sz="4" w:space="0" w:color="auto"/>
              <w:left w:val="single" w:sz="4" w:space="0" w:color="auto"/>
              <w:bottom w:val="single" w:sz="4" w:space="0" w:color="auto"/>
              <w:right w:val="single" w:sz="4" w:space="0" w:color="auto"/>
            </w:tcBorders>
            <w:vAlign w:val="center"/>
          </w:tcPr>
          <w:p w14:paraId="14C64E79" w14:textId="77777777" w:rsidR="00BE3DFA" w:rsidRPr="00B031A2" w:rsidRDefault="00BE3DFA" w:rsidP="00BE3DFA">
            <w:pPr>
              <w:widowControl w:val="0"/>
              <w:autoSpaceDE w:val="0"/>
              <w:autoSpaceDN w:val="0"/>
              <w:adjustRightInd w:val="0"/>
              <w:jc w:val="center"/>
              <w:rPr>
                <w:lang w:val="uk-UA"/>
              </w:rPr>
            </w:pPr>
            <w:r w:rsidRPr="00B031A2">
              <w:rPr>
                <w:lang w:val="uk-UA"/>
              </w:rPr>
              <w:t>Набір маркерів текстових</w:t>
            </w:r>
          </w:p>
        </w:tc>
        <w:tc>
          <w:tcPr>
            <w:tcW w:w="905" w:type="dxa"/>
            <w:tcBorders>
              <w:top w:val="single" w:sz="4" w:space="0" w:color="auto"/>
              <w:left w:val="single" w:sz="4" w:space="0" w:color="auto"/>
              <w:bottom w:val="single" w:sz="4" w:space="0" w:color="auto"/>
              <w:right w:val="single" w:sz="4" w:space="0" w:color="auto"/>
            </w:tcBorders>
            <w:vAlign w:val="center"/>
          </w:tcPr>
          <w:p w14:paraId="16BD285D" w14:textId="77777777" w:rsidR="00BE3DFA" w:rsidRPr="00B031A2" w:rsidRDefault="00BE3DFA" w:rsidP="00BE3DFA">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tcBorders>
              <w:top w:val="single" w:sz="4" w:space="0" w:color="auto"/>
              <w:left w:val="single" w:sz="4" w:space="0" w:color="auto"/>
              <w:bottom w:val="single" w:sz="4" w:space="0" w:color="auto"/>
              <w:right w:val="single" w:sz="4" w:space="0" w:color="auto"/>
            </w:tcBorders>
            <w:vAlign w:val="center"/>
          </w:tcPr>
          <w:p w14:paraId="71C2384C" w14:textId="2FA70B67" w:rsidR="00BE3DFA" w:rsidRPr="00B031A2" w:rsidRDefault="00BE3DFA" w:rsidP="00BE3DFA">
            <w:pPr>
              <w:widowControl w:val="0"/>
              <w:autoSpaceDE w:val="0"/>
              <w:autoSpaceDN w:val="0"/>
              <w:adjustRightInd w:val="0"/>
              <w:jc w:val="center"/>
              <w:rPr>
                <w:lang w:val="uk-UA"/>
              </w:rPr>
            </w:pPr>
            <w:r w:rsidRPr="00B031A2">
              <w:rPr>
                <w:lang w:val="uk-UA"/>
              </w:rPr>
              <w:t>175</w:t>
            </w:r>
          </w:p>
        </w:tc>
        <w:tc>
          <w:tcPr>
            <w:tcW w:w="4712" w:type="dxa"/>
            <w:tcBorders>
              <w:top w:val="single" w:sz="4" w:space="0" w:color="auto"/>
              <w:left w:val="single" w:sz="4" w:space="0" w:color="auto"/>
              <w:bottom w:val="single" w:sz="4" w:space="0" w:color="auto"/>
              <w:right w:val="single" w:sz="4" w:space="0" w:color="auto"/>
            </w:tcBorders>
            <w:vAlign w:val="center"/>
          </w:tcPr>
          <w:p w14:paraId="42F6A482" w14:textId="77777777" w:rsidR="00BE3DFA" w:rsidRPr="00B031A2" w:rsidRDefault="00BE3DFA" w:rsidP="00BE3DFA">
            <w:pPr>
              <w:rPr>
                <w:lang w:val="uk-UA"/>
              </w:rPr>
            </w:pPr>
            <w:r w:rsidRPr="00B031A2">
              <w:rPr>
                <w:lang w:val="uk-UA"/>
              </w:rPr>
              <w:t>Призначення – для виділення тексту. Тип – на водній основі. Товщина лінії письма – 1-4,5 мм.</w:t>
            </w:r>
          </w:p>
          <w:p w14:paraId="0B11F475" w14:textId="77777777" w:rsidR="00BE3DFA" w:rsidRPr="00B031A2" w:rsidRDefault="00BE3DFA" w:rsidP="00BE3DFA">
            <w:pPr>
              <w:rPr>
                <w:lang w:val="uk-UA"/>
              </w:rPr>
            </w:pPr>
            <w:r w:rsidRPr="00B031A2">
              <w:rPr>
                <w:lang w:val="uk-UA"/>
              </w:rPr>
              <w:t>Пишучий вузол – клиновидний.</w:t>
            </w:r>
          </w:p>
          <w:p w14:paraId="4ADBEF31" w14:textId="77777777" w:rsidR="00BE3DFA" w:rsidRPr="00B031A2" w:rsidRDefault="00BE3DFA" w:rsidP="00BE3DFA">
            <w:pPr>
              <w:rPr>
                <w:lang w:val="uk-UA"/>
              </w:rPr>
            </w:pPr>
            <w:r w:rsidRPr="00B031A2">
              <w:rPr>
                <w:lang w:val="uk-UA"/>
              </w:rPr>
              <w:t>Насичений флуоресцентний колір. Система CAP-OFF-INK дозволяє до 14 днів тримати маркер без ковпачка</w:t>
            </w:r>
          </w:p>
          <w:p w14:paraId="7273F799" w14:textId="77777777" w:rsidR="00BE3DFA" w:rsidRPr="00B031A2" w:rsidRDefault="00BE3DFA" w:rsidP="00BE3DFA">
            <w:pPr>
              <w:rPr>
                <w:lang w:val="uk-UA"/>
              </w:rPr>
            </w:pPr>
            <w:r w:rsidRPr="00B031A2">
              <w:rPr>
                <w:lang w:val="uk-UA"/>
              </w:rPr>
              <w:t>Колір корпусу відповідає кольору чорнила.</w:t>
            </w:r>
          </w:p>
          <w:p w14:paraId="65EEAFC0" w14:textId="77777777" w:rsidR="00BE3DFA" w:rsidRPr="00B031A2" w:rsidRDefault="00BE3DFA" w:rsidP="00BE3DFA">
            <w:pPr>
              <w:rPr>
                <w:lang w:val="uk-UA"/>
              </w:rPr>
            </w:pPr>
            <w:r w:rsidRPr="00B031A2">
              <w:rPr>
                <w:lang w:val="uk-UA"/>
              </w:rPr>
              <w:t>В наборі чотири маркери.</w:t>
            </w:r>
          </w:p>
        </w:tc>
        <w:tc>
          <w:tcPr>
            <w:tcW w:w="1450" w:type="dxa"/>
            <w:vAlign w:val="center"/>
          </w:tcPr>
          <w:p w14:paraId="10D94CAB" w14:textId="77777777" w:rsidR="00BE3DFA" w:rsidRPr="00B031A2" w:rsidRDefault="00BE3DFA" w:rsidP="00BE3DFA">
            <w:pPr>
              <w:widowControl w:val="0"/>
              <w:autoSpaceDE w:val="0"/>
              <w:autoSpaceDN w:val="0"/>
              <w:adjustRightInd w:val="0"/>
              <w:jc w:val="both"/>
              <w:rPr>
                <w:lang w:val="uk-UA"/>
              </w:rPr>
            </w:pPr>
          </w:p>
        </w:tc>
        <w:tc>
          <w:tcPr>
            <w:tcW w:w="3461" w:type="dxa"/>
            <w:vAlign w:val="center"/>
          </w:tcPr>
          <w:p w14:paraId="7B5EEF85" w14:textId="77777777" w:rsidR="00BE3DFA" w:rsidRPr="00B031A2" w:rsidRDefault="00BE3DFA" w:rsidP="00BE3DFA">
            <w:pPr>
              <w:widowControl w:val="0"/>
              <w:autoSpaceDE w:val="0"/>
              <w:autoSpaceDN w:val="0"/>
              <w:adjustRightInd w:val="0"/>
              <w:jc w:val="both"/>
              <w:rPr>
                <w:lang w:val="uk-UA"/>
              </w:rPr>
            </w:pPr>
          </w:p>
        </w:tc>
      </w:tr>
      <w:tr w:rsidR="00BE3DFA" w:rsidRPr="00B031A2" w14:paraId="00430AD6" w14:textId="77777777" w:rsidTr="00C46C67">
        <w:trPr>
          <w:trHeight w:val="20"/>
        </w:trPr>
        <w:tc>
          <w:tcPr>
            <w:tcW w:w="562" w:type="dxa"/>
            <w:vAlign w:val="center"/>
          </w:tcPr>
          <w:p w14:paraId="1C233731" w14:textId="2430B72A" w:rsidR="00BE3DFA" w:rsidRPr="00B031A2" w:rsidRDefault="00933281" w:rsidP="00BE3DFA">
            <w:pPr>
              <w:widowControl w:val="0"/>
              <w:autoSpaceDE w:val="0"/>
              <w:autoSpaceDN w:val="0"/>
              <w:adjustRightInd w:val="0"/>
              <w:jc w:val="center"/>
              <w:rPr>
                <w:lang w:val="uk-UA"/>
              </w:rPr>
            </w:pPr>
            <w:r w:rsidRPr="00B031A2">
              <w:rPr>
                <w:lang w:val="uk-UA"/>
              </w:rPr>
              <w:t>9</w:t>
            </w:r>
          </w:p>
        </w:tc>
        <w:tc>
          <w:tcPr>
            <w:tcW w:w="2694" w:type="dxa"/>
            <w:tcBorders>
              <w:top w:val="single" w:sz="4" w:space="0" w:color="auto"/>
              <w:left w:val="single" w:sz="4" w:space="0" w:color="auto"/>
              <w:bottom w:val="single" w:sz="4" w:space="0" w:color="auto"/>
              <w:right w:val="single" w:sz="4" w:space="0" w:color="auto"/>
            </w:tcBorders>
            <w:vAlign w:val="center"/>
          </w:tcPr>
          <w:p w14:paraId="0E090142" w14:textId="77777777" w:rsidR="00BE3DFA" w:rsidRPr="00B031A2" w:rsidRDefault="00BE3DFA" w:rsidP="00BE3DFA">
            <w:pPr>
              <w:widowControl w:val="0"/>
              <w:autoSpaceDE w:val="0"/>
              <w:autoSpaceDN w:val="0"/>
              <w:adjustRightInd w:val="0"/>
              <w:jc w:val="center"/>
              <w:rPr>
                <w:lang w:val="uk-UA"/>
              </w:rPr>
            </w:pPr>
            <w:r w:rsidRPr="00B031A2">
              <w:rPr>
                <w:lang w:val="uk-UA"/>
              </w:rPr>
              <w:t>Маркер жовтий</w:t>
            </w:r>
          </w:p>
        </w:tc>
        <w:tc>
          <w:tcPr>
            <w:tcW w:w="905" w:type="dxa"/>
            <w:tcBorders>
              <w:top w:val="single" w:sz="4" w:space="0" w:color="auto"/>
              <w:left w:val="single" w:sz="4" w:space="0" w:color="auto"/>
              <w:bottom w:val="single" w:sz="4" w:space="0" w:color="auto"/>
              <w:right w:val="single" w:sz="4" w:space="0" w:color="auto"/>
            </w:tcBorders>
            <w:vAlign w:val="center"/>
          </w:tcPr>
          <w:p w14:paraId="0A820C22" w14:textId="77777777" w:rsidR="00BE3DFA" w:rsidRPr="00B031A2" w:rsidRDefault="00BE3DFA" w:rsidP="00BE3DFA">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3A182EF2" w14:textId="3E0018C9" w:rsidR="00BE3DFA" w:rsidRPr="00B031A2" w:rsidRDefault="00BE3DFA" w:rsidP="00BE3DFA">
            <w:pPr>
              <w:widowControl w:val="0"/>
              <w:autoSpaceDE w:val="0"/>
              <w:autoSpaceDN w:val="0"/>
              <w:adjustRightInd w:val="0"/>
              <w:jc w:val="center"/>
              <w:rPr>
                <w:lang w:val="uk-UA"/>
              </w:rPr>
            </w:pPr>
            <w:r w:rsidRPr="00B031A2">
              <w:rPr>
                <w:lang w:val="uk-UA"/>
              </w:rPr>
              <w:t>25</w:t>
            </w:r>
          </w:p>
        </w:tc>
        <w:tc>
          <w:tcPr>
            <w:tcW w:w="4712" w:type="dxa"/>
            <w:tcBorders>
              <w:top w:val="single" w:sz="4" w:space="0" w:color="auto"/>
              <w:left w:val="single" w:sz="4" w:space="0" w:color="auto"/>
              <w:bottom w:val="single" w:sz="4" w:space="0" w:color="auto"/>
              <w:right w:val="single" w:sz="4" w:space="0" w:color="auto"/>
            </w:tcBorders>
            <w:vAlign w:val="center"/>
          </w:tcPr>
          <w:p w14:paraId="4CCDD567" w14:textId="4B2FB3BE" w:rsidR="00BE3DFA" w:rsidRPr="00B031A2" w:rsidRDefault="00BE3DFA" w:rsidP="00BE3DFA">
            <w:pPr>
              <w:rPr>
                <w:lang w:val="uk-UA"/>
              </w:rPr>
            </w:pPr>
            <w:r w:rsidRPr="00B031A2">
              <w:rPr>
                <w:lang w:val="uk-UA"/>
              </w:rPr>
              <w:t xml:space="preserve">Призначення – для виділення тексту. Тип – на водній основі. </w:t>
            </w:r>
            <w:r w:rsidR="00A02289" w:rsidRPr="00B031A2">
              <w:rPr>
                <w:lang w:val="uk-UA"/>
              </w:rPr>
              <w:t xml:space="preserve">Товщина лінії письма -1-5мм. </w:t>
            </w:r>
            <w:proofErr w:type="spellStart"/>
            <w:r w:rsidR="00A02289" w:rsidRPr="00B031A2">
              <w:rPr>
                <w:lang w:val="uk-UA"/>
              </w:rPr>
              <w:t>Пиш</w:t>
            </w:r>
            <w:r w:rsidRPr="00B031A2">
              <w:rPr>
                <w:lang w:val="uk-UA"/>
              </w:rPr>
              <w:t>ущий</w:t>
            </w:r>
            <w:proofErr w:type="spellEnd"/>
            <w:r w:rsidRPr="00B031A2">
              <w:rPr>
                <w:lang w:val="uk-UA"/>
              </w:rPr>
              <w:t xml:space="preserve"> вузол – клиновидний. Насичений флуоресцентний колір. Колір - жовтий</w:t>
            </w:r>
          </w:p>
        </w:tc>
        <w:tc>
          <w:tcPr>
            <w:tcW w:w="1450" w:type="dxa"/>
            <w:vAlign w:val="center"/>
          </w:tcPr>
          <w:p w14:paraId="0F80A1F1" w14:textId="77777777" w:rsidR="00BE3DFA" w:rsidRPr="00B031A2" w:rsidRDefault="00BE3DFA" w:rsidP="00BE3DFA">
            <w:pPr>
              <w:widowControl w:val="0"/>
              <w:autoSpaceDE w:val="0"/>
              <w:autoSpaceDN w:val="0"/>
              <w:adjustRightInd w:val="0"/>
              <w:jc w:val="both"/>
              <w:rPr>
                <w:lang w:val="uk-UA"/>
              </w:rPr>
            </w:pPr>
          </w:p>
        </w:tc>
        <w:tc>
          <w:tcPr>
            <w:tcW w:w="3461" w:type="dxa"/>
            <w:vAlign w:val="center"/>
          </w:tcPr>
          <w:p w14:paraId="54D16601" w14:textId="77777777" w:rsidR="00BE3DFA" w:rsidRPr="00B031A2" w:rsidRDefault="00BE3DFA" w:rsidP="00BE3DFA">
            <w:pPr>
              <w:widowControl w:val="0"/>
              <w:autoSpaceDE w:val="0"/>
              <w:autoSpaceDN w:val="0"/>
              <w:adjustRightInd w:val="0"/>
              <w:jc w:val="both"/>
              <w:rPr>
                <w:lang w:val="uk-UA"/>
              </w:rPr>
            </w:pPr>
          </w:p>
        </w:tc>
      </w:tr>
      <w:tr w:rsidR="00F451D0" w:rsidRPr="00B031A2" w14:paraId="6CA45C42" w14:textId="77777777" w:rsidTr="00C46C67">
        <w:trPr>
          <w:trHeight w:val="20"/>
        </w:trPr>
        <w:tc>
          <w:tcPr>
            <w:tcW w:w="562" w:type="dxa"/>
            <w:vAlign w:val="center"/>
          </w:tcPr>
          <w:p w14:paraId="27035862" w14:textId="32B85270" w:rsidR="00F451D0" w:rsidRPr="00B031A2" w:rsidRDefault="00933281" w:rsidP="00F451D0">
            <w:pPr>
              <w:widowControl w:val="0"/>
              <w:autoSpaceDE w:val="0"/>
              <w:autoSpaceDN w:val="0"/>
              <w:adjustRightInd w:val="0"/>
              <w:jc w:val="center"/>
              <w:rPr>
                <w:lang w:val="uk-UA"/>
              </w:rPr>
            </w:pPr>
            <w:r w:rsidRPr="00B031A2">
              <w:rPr>
                <w:lang w:val="uk-UA"/>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6627AA0" w14:textId="2D187782" w:rsidR="00F451D0" w:rsidRPr="00B031A2" w:rsidRDefault="00F451D0" w:rsidP="00F451D0">
            <w:pPr>
              <w:widowControl w:val="0"/>
              <w:autoSpaceDE w:val="0"/>
              <w:autoSpaceDN w:val="0"/>
              <w:adjustRightInd w:val="0"/>
              <w:jc w:val="center"/>
              <w:rPr>
                <w:lang w:val="uk-UA"/>
              </w:rPr>
            </w:pPr>
            <w:r w:rsidRPr="00B031A2">
              <w:rPr>
                <w:lang w:val="uk-UA"/>
              </w:rPr>
              <w:t>Маркер рожевий</w:t>
            </w:r>
          </w:p>
        </w:tc>
        <w:tc>
          <w:tcPr>
            <w:tcW w:w="905" w:type="dxa"/>
            <w:tcBorders>
              <w:top w:val="single" w:sz="4" w:space="0" w:color="auto"/>
              <w:left w:val="single" w:sz="4" w:space="0" w:color="auto"/>
              <w:bottom w:val="single" w:sz="4" w:space="0" w:color="auto"/>
              <w:right w:val="single" w:sz="4" w:space="0" w:color="auto"/>
            </w:tcBorders>
            <w:vAlign w:val="center"/>
          </w:tcPr>
          <w:p w14:paraId="4B0717E1" w14:textId="0403C7C6"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6A2BDEB7" w14:textId="2D240D77" w:rsidR="00F451D0" w:rsidRPr="00B031A2" w:rsidRDefault="00F451D0" w:rsidP="00F451D0">
            <w:pPr>
              <w:widowControl w:val="0"/>
              <w:autoSpaceDE w:val="0"/>
              <w:autoSpaceDN w:val="0"/>
              <w:adjustRightInd w:val="0"/>
              <w:jc w:val="center"/>
              <w:rPr>
                <w:lang w:val="uk-UA"/>
              </w:rPr>
            </w:pPr>
            <w:r w:rsidRPr="00B031A2">
              <w:rPr>
                <w:lang w:val="uk-UA"/>
              </w:rPr>
              <w:t>15</w:t>
            </w:r>
          </w:p>
        </w:tc>
        <w:tc>
          <w:tcPr>
            <w:tcW w:w="4712" w:type="dxa"/>
            <w:tcBorders>
              <w:top w:val="single" w:sz="4" w:space="0" w:color="auto"/>
              <w:left w:val="single" w:sz="4" w:space="0" w:color="auto"/>
              <w:bottom w:val="single" w:sz="4" w:space="0" w:color="auto"/>
              <w:right w:val="single" w:sz="4" w:space="0" w:color="auto"/>
            </w:tcBorders>
            <w:vAlign w:val="center"/>
          </w:tcPr>
          <w:p w14:paraId="300BF35D" w14:textId="412B1959" w:rsidR="00F451D0" w:rsidRPr="00B031A2" w:rsidRDefault="00F451D0" w:rsidP="00F451D0">
            <w:pPr>
              <w:rPr>
                <w:lang w:val="uk-UA"/>
              </w:rPr>
            </w:pPr>
            <w:r w:rsidRPr="00B031A2">
              <w:rPr>
                <w:lang w:val="uk-UA"/>
              </w:rPr>
              <w:t xml:space="preserve">Призначення – для виділення тексту. Тип – на водній основі. Товщина лінії письма -1-5мм. </w:t>
            </w:r>
            <w:proofErr w:type="spellStart"/>
            <w:r w:rsidRPr="00B031A2">
              <w:rPr>
                <w:lang w:val="uk-UA"/>
              </w:rPr>
              <w:t>Пишущий</w:t>
            </w:r>
            <w:proofErr w:type="spellEnd"/>
            <w:r w:rsidRPr="00B031A2">
              <w:rPr>
                <w:lang w:val="uk-UA"/>
              </w:rPr>
              <w:t xml:space="preserve"> вузол – клиновидний. Насичений флуоресцентний колір. Колір - рожевий</w:t>
            </w:r>
          </w:p>
        </w:tc>
        <w:tc>
          <w:tcPr>
            <w:tcW w:w="1450" w:type="dxa"/>
            <w:vAlign w:val="center"/>
          </w:tcPr>
          <w:p w14:paraId="55840B4E" w14:textId="77777777" w:rsidR="00F451D0" w:rsidRPr="00B031A2" w:rsidRDefault="00F451D0" w:rsidP="00F451D0">
            <w:pPr>
              <w:widowControl w:val="0"/>
              <w:autoSpaceDE w:val="0"/>
              <w:autoSpaceDN w:val="0"/>
              <w:adjustRightInd w:val="0"/>
              <w:jc w:val="both"/>
              <w:rPr>
                <w:lang w:val="uk-UA"/>
              </w:rPr>
            </w:pPr>
          </w:p>
        </w:tc>
        <w:tc>
          <w:tcPr>
            <w:tcW w:w="3461" w:type="dxa"/>
            <w:vAlign w:val="center"/>
          </w:tcPr>
          <w:p w14:paraId="45B284FB" w14:textId="77777777" w:rsidR="00F451D0" w:rsidRPr="00B031A2" w:rsidRDefault="00F451D0" w:rsidP="00F451D0">
            <w:pPr>
              <w:widowControl w:val="0"/>
              <w:autoSpaceDE w:val="0"/>
              <w:autoSpaceDN w:val="0"/>
              <w:adjustRightInd w:val="0"/>
              <w:jc w:val="both"/>
              <w:rPr>
                <w:lang w:val="uk-UA"/>
              </w:rPr>
            </w:pPr>
          </w:p>
        </w:tc>
      </w:tr>
      <w:tr w:rsidR="00F451D0" w:rsidRPr="00B031A2" w14:paraId="2BC2FD5F" w14:textId="77777777" w:rsidTr="00C46C67">
        <w:trPr>
          <w:trHeight w:val="20"/>
        </w:trPr>
        <w:tc>
          <w:tcPr>
            <w:tcW w:w="562" w:type="dxa"/>
            <w:vAlign w:val="center"/>
          </w:tcPr>
          <w:p w14:paraId="253710EE" w14:textId="6CACB152" w:rsidR="00F451D0" w:rsidRPr="00B031A2" w:rsidRDefault="00933281" w:rsidP="00F451D0">
            <w:pPr>
              <w:widowControl w:val="0"/>
              <w:autoSpaceDE w:val="0"/>
              <w:autoSpaceDN w:val="0"/>
              <w:adjustRightInd w:val="0"/>
              <w:jc w:val="center"/>
              <w:rPr>
                <w:lang w:val="uk-UA"/>
              </w:rPr>
            </w:pPr>
            <w:r w:rsidRPr="00B031A2">
              <w:rPr>
                <w:lang w:val="uk-UA"/>
              </w:rPr>
              <w:t>11</w:t>
            </w:r>
          </w:p>
        </w:tc>
        <w:tc>
          <w:tcPr>
            <w:tcW w:w="2694" w:type="dxa"/>
            <w:tcBorders>
              <w:top w:val="single" w:sz="4" w:space="0" w:color="auto"/>
              <w:left w:val="single" w:sz="4" w:space="0" w:color="auto"/>
              <w:bottom w:val="single" w:sz="4" w:space="0" w:color="auto"/>
              <w:right w:val="single" w:sz="4" w:space="0" w:color="auto"/>
            </w:tcBorders>
            <w:vAlign w:val="center"/>
          </w:tcPr>
          <w:p w14:paraId="4C91496F" w14:textId="0A280B8C" w:rsidR="00F451D0" w:rsidRPr="00B031A2" w:rsidRDefault="00F451D0" w:rsidP="00F451D0">
            <w:pPr>
              <w:widowControl w:val="0"/>
              <w:autoSpaceDE w:val="0"/>
              <w:autoSpaceDN w:val="0"/>
              <w:adjustRightInd w:val="0"/>
              <w:jc w:val="center"/>
              <w:rPr>
                <w:lang w:val="uk-UA"/>
              </w:rPr>
            </w:pPr>
            <w:r w:rsidRPr="00B031A2">
              <w:rPr>
                <w:lang w:val="uk-UA"/>
              </w:rPr>
              <w:t xml:space="preserve">Маркер </w:t>
            </w:r>
            <w:r w:rsidRPr="00B031A2">
              <w:rPr>
                <w:lang w:val="uk-UA"/>
              </w:rPr>
              <w:t>зелений</w:t>
            </w:r>
          </w:p>
        </w:tc>
        <w:tc>
          <w:tcPr>
            <w:tcW w:w="905" w:type="dxa"/>
            <w:tcBorders>
              <w:top w:val="single" w:sz="4" w:space="0" w:color="auto"/>
              <w:left w:val="single" w:sz="4" w:space="0" w:color="auto"/>
              <w:bottom w:val="single" w:sz="4" w:space="0" w:color="auto"/>
              <w:right w:val="single" w:sz="4" w:space="0" w:color="auto"/>
            </w:tcBorders>
            <w:vAlign w:val="center"/>
          </w:tcPr>
          <w:p w14:paraId="7CBB1265" w14:textId="3AD38813"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2FBD9C30" w14:textId="4633C561" w:rsidR="00F451D0" w:rsidRPr="00B031A2" w:rsidRDefault="00F451D0" w:rsidP="00F451D0">
            <w:pPr>
              <w:widowControl w:val="0"/>
              <w:autoSpaceDE w:val="0"/>
              <w:autoSpaceDN w:val="0"/>
              <w:adjustRightInd w:val="0"/>
              <w:jc w:val="center"/>
              <w:rPr>
                <w:lang w:val="uk-UA"/>
              </w:rPr>
            </w:pPr>
            <w:r w:rsidRPr="00B031A2">
              <w:rPr>
                <w:lang w:val="uk-UA"/>
              </w:rPr>
              <w:t>10</w:t>
            </w:r>
          </w:p>
        </w:tc>
        <w:tc>
          <w:tcPr>
            <w:tcW w:w="4712" w:type="dxa"/>
            <w:tcBorders>
              <w:top w:val="single" w:sz="4" w:space="0" w:color="auto"/>
              <w:left w:val="single" w:sz="4" w:space="0" w:color="auto"/>
              <w:bottom w:val="single" w:sz="4" w:space="0" w:color="auto"/>
              <w:right w:val="single" w:sz="4" w:space="0" w:color="auto"/>
            </w:tcBorders>
            <w:vAlign w:val="center"/>
          </w:tcPr>
          <w:p w14:paraId="181D9BB5" w14:textId="54AB23DE" w:rsidR="00F451D0" w:rsidRPr="00B031A2" w:rsidRDefault="00F451D0" w:rsidP="00F451D0">
            <w:pPr>
              <w:rPr>
                <w:lang w:val="uk-UA"/>
              </w:rPr>
            </w:pPr>
            <w:r w:rsidRPr="00B031A2">
              <w:rPr>
                <w:lang w:val="uk-UA"/>
              </w:rPr>
              <w:t xml:space="preserve">Призначення – для виділення тексту. Тип – на водній основі. Товщина лінії письма -1-5мм. </w:t>
            </w:r>
            <w:proofErr w:type="spellStart"/>
            <w:r w:rsidRPr="00B031A2">
              <w:rPr>
                <w:lang w:val="uk-UA"/>
              </w:rPr>
              <w:t>Пишущий</w:t>
            </w:r>
            <w:proofErr w:type="spellEnd"/>
            <w:r w:rsidRPr="00B031A2">
              <w:rPr>
                <w:lang w:val="uk-UA"/>
              </w:rPr>
              <w:t xml:space="preserve"> вузол – клиновидний. Насичений флуоресцентний колір. Колір - </w:t>
            </w:r>
            <w:r w:rsidRPr="00B031A2">
              <w:rPr>
                <w:lang w:val="uk-UA"/>
              </w:rPr>
              <w:t>зелений</w:t>
            </w:r>
          </w:p>
        </w:tc>
        <w:tc>
          <w:tcPr>
            <w:tcW w:w="1450" w:type="dxa"/>
            <w:vAlign w:val="center"/>
          </w:tcPr>
          <w:p w14:paraId="42EB200F" w14:textId="77777777" w:rsidR="00F451D0" w:rsidRPr="00B031A2" w:rsidRDefault="00F451D0" w:rsidP="00F451D0">
            <w:pPr>
              <w:widowControl w:val="0"/>
              <w:autoSpaceDE w:val="0"/>
              <w:autoSpaceDN w:val="0"/>
              <w:adjustRightInd w:val="0"/>
              <w:jc w:val="both"/>
              <w:rPr>
                <w:lang w:val="uk-UA"/>
              </w:rPr>
            </w:pPr>
          </w:p>
        </w:tc>
        <w:tc>
          <w:tcPr>
            <w:tcW w:w="3461" w:type="dxa"/>
            <w:vAlign w:val="center"/>
          </w:tcPr>
          <w:p w14:paraId="5139A6DB" w14:textId="77777777" w:rsidR="00F451D0" w:rsidRPr="00B031A2" w:rsidRDefault="00F451D0" w:rsidP="00F451D0">
            <w:pPr>
              <w:widowControl w:val="0"/>
              <w:autoSpaceDE w:val="0"/>
              <w:autoSpaceDN w:val="0"/>
              <w:adjustRightInd w:val="0"/>
              <w:jc w:val="both"/>
              <w:rPr>
                <w:lang w:val="uk-UA"/>
              </w:rPr>
            </w:pPr>
          </w:p>
        </w:tc>
      </w:tr>
      <w:tr w:rsidR="00F451D0" w:rsidRPr="00B031A2" w14:paraId="4C47A601" w14:textId="77777777" w:rsidTr="00C46C67">
        <w:trPr>
          <w:trHeight w:val="20"/>
        </w:trPr>
        <w:tc>
          <w:tcPr>
            <w:tcW w:w="562" w:type="dxa"/>
            <w:vAlign w:val="center"/>
          </w:tcPr>
          <w:p w14:paraId="78745053" w14:textId="13DE72A5" w:rsidR="00F451D0" w:rsidRPr="00B031A2" w:rsidRDefault="00933281" w:rsidP="00F451D0">
            <w:pPr>
              <w:widowControl w:val="0"/>
              <w:autoSpaceDE w:val="0"/>
              <w:autoSpaceDN w:val="0"/>
              <w:adjustRightInd w:val="0"/>
              <w:jc w:val="center"/>
              <w:rPr>
                <w:lang w:val="uk-UA"/>
              </w:rPr>
            </w:pPr>
            <w:r w:rsidRPr="00B031A2">
              <w:rPr>
                <w:lang w:val="uk-UA"/>
              </w:rPr>
              <w:t>12</w:t>
            </w:r>
          </w:p>
        </w:tc>
        <w:tc>
          <w:tcPr>
            <w:tcW w:w="2694" w:type="dxa"/>
            <w:tcBorders>
              <w:top w:val="single" w:sz="4" w:space="0" w:color="auto"/>
              <w:left w:val="single" w:sz="4" w:space="0" w:color="auto"/>
              <w:bottom w:val="single" w:sz="4" w:space="0" w:color="auto"/>
              <w:right w:val="single" w:sz="4" w:space="0" w:color="auto"/>
            </w:tcBorders>
            <w:vAlign w:val="center"/>
          </w:tcPr>
          <w:p w14:paraId="213A8634" w14:textId="77777777" w:rsidR="00F451D0" w:rsidRPr="00B031A2" w:rsidRDefault="00F451D0" w:rsidP="00F451D0">
            <w:pPr>
              <w:widowControl w:val="0"/>
              <w:autoSpaceDE w:val="0"/>
              <w:autoSpaceDN w:val="0"/>
              <w:adjustRightInd w:val="0"/>
              <w:jc w:val="center"/>
              <w:rPr>
                <w:lang w:val="uk-UA"/>
              </w:rPr>
            </w:pPr>
            <w:r w:rsidRPr="00B031A2">
              <w:rPr>
                <w:lang w:val="uk-UA"/>
              </w:rPr>
              <w:t>Маркер для дисків</w:t>
            </w:r>
          </w:p>
        </w:tc>
        <w:tc>
          <w:tcPr>
            <w:tcW w:w="905" w:type="dxa"/>
            <w:tcBorders>
              <w:top w:val="single" w:sz="4" w:space="0" w:color="auto"/>
              <w:left w:val="single" w:sz="4" w:space="0" w:color="auto"/>
              <w:bottom w:val="single" w:sz="4" w:space="0" w:color="auto"/>
              <w:right w:val="single" w:sz="4" w:space="0" w:color="auto"/>
            </w:tcBorders>
            <w:vAlign w:val="center"/>
          </w:tcPr>
          <w:p w14:paraId="5D3B2AB7"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tcBorders>
              <w:top w:val="single" w:sz="4" w:space="0" w:color="auto"/>
              <w:left w:val="single" w:sz="4" w:space="0" w:color="auto"/>
              <w:bottom w:val="single" w:sz="4" w:space="0" w:color="auto"/>
              <w:right w:val="single" w:sz="4" w:space="0" w:color="auto"/>
            </w:tcBorders>
            <w:vAlign w:val="center"/>
          </w:tcPr>
          <w:p w14:paraId="41E2A6AA" w14:textId="33BBEA68" w:rsidR="00F451D0" w:rsidRPr="00B031A2" w:rsidRDefault="00F451D0" w:rsidP="00F451D0">
            <w:pPr>
              <w:widowControl w:val="0"/>
              <w:autoSpaceDE w:val="0"/>
              <w:autoSpaceDN w:val="0"/>
              <w:adjustRightInd w:val="0"/>
              <w:jc w:val="center"/>
              <w:rPr>
                <w:lang w:val="uk-UA"/>
              </w:rPr>
            </w:pPr>
            <w:r w:rsidRPr="00B031A2">
              <w:rPr>
                <w:lang w:val="uk-UA"/>
              </w:rPr>
              <w:t>5</w:t>
            </w:r>
          </w:p>
        </w:tc>
        <w:tc>
          <w:tcPr>
            <w:tcW w:w="4712" w:type="dxa"/>
            <w:tcBorders>
              <w:top w:val="single" w:sz="4" w:space="0" w:color="auto"/>
              <w:left w:val="single" w:sz="4" w:space="0" w:color="auto"/>
              <w:bottom w:val="single" w:sz="4" w:space="0" w:color="auto"/>
              <w:right w:val="single" w:sz="4" w:space="0" w:color="auto"/>
            </w:tcBorders>
            <w:vAlign w:val="center"/>
          </w:tcPr>
          <w:p w14:paraId="2F20AF16" w14:textId="77777777" w:rsidR="00F451D0" w:rsidRPr="00B031A2" w:rsidRDefault="00F451D0" w:rsidP="00F451D0">
            <w:pPr>
              <w:textAlignment w:val="baseline"/>
              <w:rPr>
                <w:lang w:val="uk-UA"/>
              </w:rPr>
            </w:pPr>
            <w:r w:rsidRPr="00B031A2">
              <w:rPr>
                <w:bdr w:val="none" w:sz="0" w:space="0" w:color="auto" w:frame="1"/>
                <w:shd w:val="clear" w:color="auto" w:fill="FFFFFF"/>
                <w:lang w:val="uk-UA"/>
              </w:rPr>
              <w:t xml:space="preserve">колір </w:t>
            </w:r>
            <w:hyperlink r:id="rId79" w:history="1">
              <w:r w:rsidRPr="00B031A2">
                <w:rPr>
                  <w:rStyle w:val="affff9"/>
                  <w:color w:val="auto"/>
                  <w:bdr w:val="none" w:sz="0" w:space="0" w:color="auto" w:frame="1"/>
                  <w:lang w:val="uk-UA"/>
                </w:rPr>
                <w:t>чорний</w:t>
              </w:r>
            </w:hyperlink>
          </w:p>
          <w:p w14:paraId="13E9A4FA" w14:textId="77777777" w:rsidR="00F451D0" w:rsidRPr="00B031A2" w:rsidRDefault="00F451D0" w:rsidP="00F451D0">
            <w:pPr>
              <w:textAlignment w:val="baseline"/>
              <w:rPr>
                <w:rStyle w:val="affff9"/>
                <w:color w:val="auto"/>
                <w:bdr w:val="none" w:sz="0" w:space="0" w:color="auto" w:frame="1"/>
                <w:lang w:val="uk-UA"/>
              </w:rPr>
            </w:pPr>
            <w:r w:rsidRPr="00B031A2">
              <w:rPr>
                <w:bdr w:val="none" w:sz="0" w:space="0" w:color="auto" w:frame="1"/>
                <w:shd w:val="clear" w:color="auto" w:fill="FFFFFF"/>
                <w:lang w:val="uk-UA"/>
              </w:rPr>
              <w:t xml:space="preserve">товщина лінії, мм </w:t>
            </w:r>
            <w:hyperlink r:id="rId80" w:history="1">
              <w:r w:rsidRPr="00B031A2">
                <w:rPr>
                  <w:rStyle w:val="affff9"/>
                  <w:color w:val="auto"/>
                  <w:bdr w:val="none" w:sz="0" w:space="0" w:color="auto" w:frame="1"/>
                  <w:lang w:val="uk-UA"/>
                </w:rPr>
                <w:t>0.7</w:t>
              </w:r>
            </w:hyperlink>
          </w:p>
          <w:p w14:paraId="056AD753" w14:textId="77777777" w:rsidR="00F451D0" w:rsidRPr="00B031A2" w:rsidRDefault="00F451D0" w:rsidP="00F451D0">
            <w:pPr>
              <w:textAlignment w:val="baseline"/>
              <w:rPr>
                <w:lang w:val="uk-UA"/>
              </w:rPr>
            </w:pPr>
            <w:r w:rsidRPr="00B031A2">
              <w:rPr>
                <w:bdr w:val="none" w:sz="0" w:space="0" w:color="auto" w:frame="1"/>
                <w:shd w:val="clear" w:color="auto" w:fill="FFFFFF"/>
                <w:lang w:val="uk-UA"/>
              </w:rPr>
              <w:t xml:space="preserve">Основа </w:t>
            </w:r>
            <w:hyperlink r:id="rId81" w:history="1">
              <w:r w:rsidRPr="00B031A2">
                <w:rPr>
                  <w:rStyle w:val="affff9"/>
                  <w:color w:val="auto"/>
                  <w:bdr w:val="none" w:sz="0" w:space="0" w:color="auto" w:frame="1"/>
                  <w:lang w:val="uk-UA"/>
                </w:rPr>
                <w:t>водяна</w:t>
              </w:r>
            </w:hyperlink>
          </w:p>
          <w:p w14:paraId="6ED35015" w14:textId="77777777" w:rsidR="00F451D0" w:rsidRPr="00B031A2" w:rsidRDefault="00F451D0" w:rsidP="00F451D0">
            <w:pPr>
              <w:textAlignment w:val="baseline"/>
              <w:rPr>
                <w:lang w:val="uk-UA"/>
              </w:rPr>
            </w:pPr>
            <w:r w:rsidRPr="00B031A2">
              <w:rPr>
                <w:bdr w:val="none" w:sz="0" w:space="0" w:color="auto" w:frame="1"/>
                <w:shd w:val="clear" w:color="auto" w:fill="FFFFFF"/>
                <w:lang w:val="uk-UA"/>
              </w:rPr>
              <w:t xml:space="preserve">кількість в упаковці, </w:t>
            </w:r>
            <w:proofErr w:type="spellStart"/>
            <w:r w:rsidRPr="00B031A2">
              <w:rPr>
                <w:bdr w:val="none" w:sz="0" w:space="0" w:color="auto" w:frame="1"/>
                <w:shd w:val="clear" w:color="auto" w:fill="FFFFFF"/>
                <w:lang w:val="uk-UA"/>
              </w:rPr>
              <w:t>шт</w:t>
            </w:r>
            <w:proofErr w:type="spellEnd"/>
            <w:r w:rsidRPr="00B031A2">
              <w:rPr>
                <w:bdr w:val="none" w:sz="0" w:space="0" w:color="auto" w:frame="1"/>
                <w:shd w:val="clear" w:color="auto" w:fill="FFFFFF"/>
                <w:lang w:val="uk-UA"/>
              </w:rPr>
              <w:t xml:space="preserve"> </w:t>
            </w:r>
            <w:hyperlink r:id="rId82" w:history="1">
              <w:r w:rsidRPr="00B031A2">
                <w:rPr>
                  <w:rStyle w:val="affff9"/>
                  <w:color w:val="auto"/>
                  <w:bdr w:val="none" w:sz="0" w:space="0" w:color="auto" w:frame="1"/>
                  <w:lang w:val="uk-UA"/>
                </w:rPr>
                <w:t>1</w:t>
              </w:r>
            </w:hyperlink>
            <w:r w:rsidRPr="00B031A2">
              <w:rPr>
                <w:rStyle w:val="affff9"/>
                <w:color w:val="auto"/>
                <w:bdr w:val="none" w:sz="0" w:space="0" w:color="auto" w:frame="1"/>
                <w:lang w:val="uk-UA"/>
              </w:rPr>
              <w:t xml:space="preserve"> </w:t>
            </w:r>
            <w:r w:rsidRPr="00B031A2">
              <w:rPr>
                <w:bdr w:val="none" w:sz="0" w:space="0" w:color="auto" w:frame="1"/>
                <w:shd w:val="clear" w:color="auto" w:fill="FFFFFF"/>
                <w:lang w:val="uk-UA"/>
              </w:rPr>
              <w:t>призначення</w:t>
            </w:r>
          </w:p>
          <w:p w14:paraId="3BB43A07" w14:textId="77777777" w:rsidR="00F451D0" w:rsidRPr="00B031A2" w:rsidRDefault="00F451D0" w:rsidP="00F451D0">
            <w:pPr>
              <w:rPr>
                <w:lang w:val="uk-UA"/>
              </w:rPr>
            </w:pPr>
            <w:hyperlink r:id="rId83" w:history="1">
              <w:r w:rsidRPr="00B031A2">
                <w:rPr>
                  <w:lang w:val="uk-UA"/>
                </w:rPr>
                <w:t>д</w:t>
              </w:r>
              <w:r w:rsidRPr="00B031A2">
                <w:rPr>
                  <w:rStyle w:val="affff9"/>
                  <w:color w:val="auto"/>
                  <w:bdr w:val="none" w:sz="0" w:space="0" w:color="auto" w:frame="1"/>
                  <w:lang w:val="uk-UA"/>
                </w:rPr>
                <w:t>ля CD-DVD</w:t>
              </w:r>
            </w:hyperlink>
            <w:r w:rsidRPr="00B031A2">
              <w:rPr>
                <w:rStyle w:val="affff9"/>
                <w:color w:val="auto"/>
                <w:bdr w:val="none" w:sz="0" w:space="0" w:color="auto" w:frame="1"/>
                <w:lang w:val="uk-UA"/>
              </w:rPr>
              <w:t xml:space="preserve"> дисків</w:t>
            </w:r>
          </w:p>
        </w:tc>
        <w:tc>
          <w:tcPr>
            <w:tcW w:w="1450" w:type="dxa"/>
            <w:vAlign w:val="center"/>
          </w:tcPr>
          <w:p w14:paraId="0C22F6E3" w14:textId="77777777" w:rsidR="00F451D0" w:rsidRPr="00B031A2" w:rsidRDefault="00F451D0" w:rsidP="00F451D0">
            <w:pPr>
              <w:widowControl w:val="0"/>
              <w:autoSpaceDE w:val="0"/>
              <w:autoSpaceDN w:val="0"/>
              <w:adjustRightInd w:val="0"/>
              <w:jc w:val="both"/>
              <w:rPr>
                <w:lang w:val="uk-UA"/>
              </w:rPr>
            </w:pPr>
          </w:p>
        </w:tc>
        <w:tc>
          <w:tcPr>
            <w:tcW w:w="3461" w:type="dxa"/>
            <w:vAlign w:val="center"/>
          </w:tcPr>
          <w:p w14:paraId="34661BDC" w14:textId="77777777" w:rsidR="00F451D0" w:rsidRPr="00B031A2" w:rsidRDefault="00F451D0" w:rsidP="00F451D0">
            <w:pPr>
              <w:widowControl w:val="0"/>
              <w:autoSpaceDE w:val="0"/>
              <w:autoSpaceDN w:val="0"/>
              <w:adjustRightInd w:val="0"/>
              <w:jc w:val="both"/>
              <w:rPr>
                <w:lang w:val="uk-UA"/>
              </w:rPr>
            </w:pPr>
          </w:p>
        </w:tc>
      </w:tr>
      <w:tr w:rsidR="00F451D0" w:rsidRPr="00B031A2" w14:paraId="7F7F572B" w14:textId="77777777" w:rsidTr="00C46C67">
        <w:trPr>
          <w:trHeight w:val="20"/>
        </w:trPr>
        <w:tc>
          <w:tcPr>
            <w:tcW w:w="562" w:type="dxa"/>
            <w:vAlign w:val="center"/>
          </w:tcPr>
          <w:p w14:paraId="73B86175" w14:textId="6B60EB40" w:rsidR="00F451D0" w:rsidRPr="00B031A2" w:rsidRDefault="00933281" w:rsidP="00F451D0">
            <w:pPr>
              <w:widowControl w:val="0"/>
              <w:autoSpaceDE w:val="0"/>
              <w:autoSpaceDN w:val="0"/>
              <w:adjustRightInd w:val="0"/>
              <w:jc w:val="center"/>
              <w:rPr>
                <w:lang w:val="uk-UA"/>
              </w:rPr>
            </w:pPr>
            <w:r w:rsidRPr="00B031A2">
              <w:rPr>
                <w:lang w:val="uk-UA"/>
              </w:rPr>
              <w:t>13</w:t>
            </w:r>
          </w:p>
        </w:tc>
        <w:tc>
          <w:tcPr>
            <w:tcW w:w="2694" w:type="dxa"/>
            <w:tcBorders>
              <w:top w:val="single" w:sz="4" w:space="0" w:color="auto"/>
              <w:left w:val="single" w:sz="4" w:space="0" w:color="auto"/>
              <w:bottom w:val="single" w:sz="4" w:space="0" w:color="auto"/>
              <w:right w:val="single" w:sz="4" w:space="0" w:color="auto"/>
            </w:tcBorders>
            <w:vAlign w:val="center"/>
          </w:tcPr>
          <w:p w14:paraId="037FB154" w14:textId="77777777" w:rsidR="00F451D0" w:rsidRPr="00B031A2" w:rsidRDefault="00F451D0" w:rsidP="00F451D0">
            <w:pPr>
              <w:widowControl w:val="0"/>
              <w:autoSpaceDE w:val="0"/>
              <w:autoSpaceDN w:val="0"/>
              <w:adjustRightInd w:val="0"/>
              <w:jc w:val="center"/>
              <w:rPr>
                <w:lang w:val="uk-UA"/>
              </w:rPr>
            </w:pPr>
            <w:r w:rsidRPr="00B031A2">
              <w:rPr>
                <w:lang w:val="uk-UA"/>
              </w:rPr>
              <w:t>Набір стікерів-</w:t>
            </w:r>
            <w:proofErr w:type="spellStart"/>
            <w:r w:rsidRPr="00B031A2">
              <w:rPr>
                <w:lang w:val="uk-UA"/>
              </w:rPr>
              <w:t>закладинок</w:t>
            </w:r>
            <w:proofErr w:type="spellEnd"/>
            <w:r w:rsidRPr="00B031A2">
              <w:rPr>
                <w:lang w:val="uk-UA"/>
              </w:rPr>
              <w:t xml:space="preserve"> з клейким шаром</w:t>
            </w:r>
          </w:p>
        </w:tc>
        <w:tc>
          <w:tcPr>
            <w:tcW w:w="905" w:type="dxa"/>
            <w:tcBorders>
              <w:top w:val="single" w:sz="4" w:space="0" w:color="auto"/>
              <w:left w:val="single" w:sz="4" w:space="0" w:color="auto"/>
              <w:bottom w:val="single" w:sz="4" w:space="0" w:color="auto"/>
              <w:right w:val="single" w:sz="4" w:space="0" w:color="auto"/>
            </w:tcBorders>
            <w:vAlign w:val="center"/>
          </w:tcPr>
          <w:p w14:paraId="54C2A5AD" w14:textId="77777777" w:rsidR="00F451D0" w:rsidRPr="00B031A2" w:rsidRDefault="00F451D0" w:rsidP="00F451D0">
            <w:pPr>
              <w:widowControl w:val="0"/>
              <w:autoSpaceDE w:val="0"/>
              <w:autoSpaceDN w:val="0"/>
              <w:adjustRightInd w:val="0"/>
              <w:jc w:val="center"/>
              <w:rPr>
                <w:lang w:val="uk-UA"/>
              </w:rPr>
            </w:pPr>
            <w:r w:rsidRPr="00B031A2">
              <w:rPr>
                <w:lang w:val="uk-UA"/>
              </w:rPr>
              <w:t>набір</w:t>
            </w:r>
          </w:p>
        </w:tc>
        <w:tc>
          <w:tcPr>
            <w:tcW w:w="1187" w:type="dxa"/>
            <w:tcBorders>
              <w:top w:val="single" w:sz="4" w:space="0" w:color="auto"/>
              <w:left w:val="single" w:sz="4" w:space="0" w:color="auto"/>
              <w:bottom w:val="single" w:sz="4" w:space="0" w:color="auto"/>
              <w:right w:val="single" w:sz="4" w:space="0" w:color="auto"/>
            </w:tcBorders>
            <w:vAlign w:val="center"/>
          </w:tcPr>
          <w:p w14:paraId="4A5AC699" w14:textId="241E14D6" w:rsidR="00F451D0" w:rsidRPr="00B031A2" w:rsidRDefault="00F451D0" w:rsidP="00F451D0">
            <w:pPr>
              <w:widowControl w:val="0"/>
              <w:autoSpaceDE w:val="0"/>
              <w:autoSpaceDN w:val="0"/>
              <w:adjustRightInd w:val="0"/>
              <w:jc w:val="center"/>
              <w:rPr>
                <w:lang w:val="uk-UA"/>
              </w:rPr>
            </w:pPr>
            <w:r w:rsidRPr="00B031A2">
              <w:rPr>
                <w:lang w:val="uk-UA"/>
              </w:rPr>
              <w:t>440</w:t>
            </w:r>
          </w:p>
        </w:tc>
        <w:tc>
          <w:tcPr>
            <w:tcW w:w="4712" w:type="dxa"/>
            <w:tcBorders>
              <w:top w:val="single" w:sz="4" w:space="0" w:color="auto"/>
              <w:left w:val="single" w:sz="4" w:space="0" w:color="auto"/>
              <w:bottom w:val="single" w:sz="4" w:space="0" w:color="auto"/>
              <w:right w:val="single" w:sz="4" w:space="0" w:color="auto"/>
            </w:tcBorders>
            <w:vAlign w:val="center"/>
          </w:tcPr>
          <w:p w14:paraId="1781B2E0" w14:textId="77777777" w:rsidR="00F451D0" w:rsidRPr="00B031A2" w:rsidRDefault="00F451D0" w:rsidP="00F451D0">
            <w:pPr>
              <w:shd w:val="clear" w:color="auto" w:fill="FFFFFF"/>
              <w:rPr>
                <w:lang w:val="uk-UA"/>
              </w:rPr>
            </w:pPr>
            <w:r w:rsidRPr="00B031A2">
              <w:rPr>
                <w:lang w:val="uk-UA"/>
              </w:rPr>
              <w:t>Матеріал – тонкий пластик. В наборі 200 закладок:</w:t>
            </w:r>
          </w:p>
          <w:p w14:paraId="65B8064D" w14:textId="77777777" w:rsidR="00F451D0" w:rsidRPr="00B031A2" w:rsidRDefault="00F451D0" w:rsidP="00F451D0">
            <w:pPr>
              <w:shd w:val="clear" w:color="auto" w:fill="FFFFFF"/>
              <w:rPr>
                <w:lang w:val="uk-UA"/>
              </w:rPr>
            </w:pPr>
            <w:r w:rsidRPr="00B031A2">
              <w:rPr>
                <w:lang w:val="uk-UA"/>
              </w:rPr>
              <w:t>100 шт. – прямокутної форми, розмір 45х12 мм,</w:t>
            </w:r>
          </w:p>
          <w:p w14:paraId="5FD6AA63" w14:textId="77777777" w:rsidR="00F451D0" w:rsidRPr="00B031A2" w:rsidRDefault="00F451D0" w:rsidP="00F451D0">
            <w:pPr>
              <w:rPr>
                <w:lang w:val="uk-UA"/>
              </w:rPr>
            </w:pPr>
            <w:r w:rsidRPr="00B031A2">
              <w:rPr>
                <w:lang w:val="uk-UA"/>
              </w:rPr>
              <w:lastRenderedPageBreak/>
              <w:t>4 неонові кольори по 25 </w:t>
            </w:r>
            <w:proofErr w:type="spellStart"/>
            <w:r w:rsidRPr="00B031A2">
              <w:rPr>
                <w:lang w:val="uk-UA"/>
              </w:rPr>
              <w:t>шт</w:t>
            </w:r>
            <w:proofErr w:type="spellEnd"/>
            <w:r w:rsidRPr="00B031A2">
              <w:rPr>
                <w:lang w:val="uk-UA"/>
              </w:rPr>
              <w:t>; 100 шт. у формі стрілки, розмір 45х12 мм, 4 неонові кольори по 25 шт. Закладки знаходяться на лінійці-</w:t>
            </w:r>
            <w:proofErr w:type="spellStart"/>
            <w:r w:rsidRPr="00B031A2">
              <w:rPr>
                <w:lang w:val="uk-UA"/>
              </w:rPr>
              <w:t>диспенсері</w:t>
            </w:r>
            <w:proofErr w:type="spellEnd"/>
            <w:r w:rsidRPr="00B031A2">
              <w:rPr>
                <w:lang w:val="uk-UA"/>
              </w:rPr>
              <w:t xml:space="preserve"> зі шкалою 12 см.</w:t>
            </w:r>
          </w:p>
        </w:tc>
        <w:tc>
          <w:tcPr>
            <w:tcW w:w="1450" w:type="dxa"/>
            <w:vAlign w:val="center"/>
          </w:tcPr>
          <w:p w14:paraId="49537FD1" w14:textId="77777777" w:rsidR="00F451D0" w:rsidRPr="00B031A2" w:rsidRDefault="00F451D0" w:rsidP="00F451D0">
            <w:pPr>
              <w:widowControl w:val="0"/>
              <w:autoSpaceDE w:val="0"/>
              <w:autoSpaceDN w:val="0"/>
              <w:adjustRightInd w:val="0"/>
              <w:jc w:val="both"/>
              <w:rPr>
                <w:lang w:val="uk-UA"/>
              </w:rPr>
            </w:pPr>
          </w:p>
        </w:tc>
        <w:tc>
          <w:tcPr>
            <w:tcW w:w="3461" w:type="dxa"/>
            <w:vAlign w:val="center"/>
          </w:tcPr>
          <w:p w14:paraId="235B4553" w14:textId="77777777" w:rsidR="00F451D0" w:rsidRPr="00B031A2" w:rsidRDefault="00F451D0" w:rsidP="00F451D0">
            <w:pPr>
              <w:widowControl w:val="0"/>
              <w:autoSpaceDE w:val="0"/>
              <w:autoSpaceDN w:val="0"/>
              <w:adjustRightInd w:val="0"/>
              <w:jc w:val="both"/>
              <w:rPr>
                <w:lang w:val="uk-UA"/>
              </w:rPr>
            </w:pPr>
          </w:p>
        </w:tc>
      </w:tr>
      <w:tr w:rsidR="00F451D0" w:rsidRPr="00B031A2" w14:paraId="16CA46A2" w14:textId="77777777" w:rsidTr="00C46C67">
        <w:trPr>
          <w:trHeight w:val="20"/>
        </w:trPr>
        <w:tc>
          <w:tcPr>
            <w:tcW w:w="562" w:type="dxa"/>
            <w:vAlign w:val="center"/>
          </w:tcPr>
          <w:p w14:paraId="533FFA8A" w14:textId="7D887AFE" w:rsidR="00F451D0" w:rsidRPr="00B031A2" w:rsidRDefault="00933281" w:rsidP="00F451D0">
            <w:pPr>
              <w:widowControl w:val="0"/>
              <w:autoSpaceDE w:val="0"/>
              <w:autoSpaceDN w:val="0"/>
              <w:adjustRightInd w:val="0"/>
              <w:jc w:val="center"/>
              <w:rPr>
                <w:lang w:val="uk-UA"/>
              </w:rPr>
            </w:pPr>
            <w:r w:rsidRPr="00B031A2">
              <w:rPr>
                <w:lang w:val="uk-UA"/>
              </w:rPr>
              <w:lastRenderedPageBreak/>
              <w:t>14</w:t>
            </w:r>
          </w:p>
        </w:tc>
        <w:tc>
          <w:tcPr>
            <w:tcW w:w="2694" w:type="dxa"/>
            <w:tcBorders>
              <w:top w:val="single" w:sz="4" w:space="0" w:color="auto"/>
              <w:left w:val="single" w:sz="4" w:space="0" w:color="auto"/>
              <w:bottom w:val="single" w:sz="4" w:space="0" w:color="auto"/>
              <w:right w:val="single" w:sz="4" w:space="0" w:color="auto"/>
            </w:tcBorders>
            <w:vAlign w:val="center"/>
          </w:tcPr>
          <w:p w14:paraId="587B6BF4" w14:textId="77777777" w:rsidR="00F451D0" w:rsidRPr="00B031A2" w:rsidRDefault="00F451D0" w:rsidP="00F451D0">
            <w:pPr>
              <w:widowControl w:val="0"/>
              <w:autoSpaceDE w:val="0"/>
              <w:autoSpaceDN w:val="0"/>
              <w:adjustRightInd w:val="0"/>
              <w:jc w:val="center"/>
              <w:rPr>
                <w:lang w:val="uk-UA"/>
              </w:rPr>
            </w:pPr>
            <w:r w:rsidRPr="00B031A2">
              <w:rPr>
                <w:lang w:val="uk-UA"/>
              </w:rPr>
              <w:t>Олівець графітний</w:t>
            </w:r>
          </w:p>
        </w:tc>
        <w:tc>
          <w:tcPr>
            <w:tcW w:w="905" w:type="dxa"/>
            <w:tcBorders>
              <w:top w:val="single" w:sz="4" w:space="0" w:color="auto"/>
              <w:left w:val="single" w:sz="4" w:space="0" w:color="auto"/>
              <w:bottom w:val="single" w:sz="4" w:space="0" w:color="auto"/>
              <w:right w:val="single" w:sz="4" w:space="0" w:color="auto"/>
            </w:tcBorders>
            <w:vAlign w:val="center"/>
          </w:tcPr>
          <w:p w14:paraId="11E95818"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tcBorders>
              <w:top w:val="single" w:sz="4" w:space="0" w:color="auto"/>
              <w:left w:val="single" w:sz="4" w:space="0" w:color="auto"/>
              <w:bottom w:val="single" w:sz="4" w:space="0" w:color="auto"/>
              <w:right w:val="single" w:sz="4" w:space="0" w:color="auto"/>
            </w:tcBorders>
            <w:vAlign w:val="center"/>
          </w:tcPr>
          <w:p w14:paraId="3FE54C23" w14:textId="79A4141C" w:rsidR="00F451D0" w:rsidRPr="00B031A2" w:rsidRDefault="00F451D0" w:rsidP="00F451D0">
            <w:pPr>
              <w:widowControl w:val="0"/>
              <w:autoSpaceDE w:val="0"/>
              <w:autoSpaceDN w:val="0"/>
              <w:adjustRightInd w:val="0"/>
              <w:jc w:val="center"/>
              <w:rPr>
                <w:lang w:val="uk-UA"/>
              </w:rPr>
            </w:pPr>
            <w:r w:rsidRPr="00B031A2">
              <w:rPr>
                <w:lang w:val="uk-UA"/>
              </w:rPr>
              <w:t>640</w:t>
            </w:r>
          </w:p>
        </w:tc>
        <w:tc>
          <w:tcPr>
            <w:tcW w:w="4712" w:type="dxa"/>
            <w:tcBorders>
              <w:top w:val="single" w:sz="4" w:space="0" w:color="auto"/>
              <w:left w:val="single" w:sz="4" w:space="0" w:color="auto"/>
              <w:bottom w:val="single" w:sz="4" w:space="0" w:color="auto"/>
              <w:right w:val="single" w:sz="4" w:space="0" w:color="auto"/>
            </w:tcBorders>
            <w:vAlign w:val="center"/>
          </w:tcPr>
          <w:p w14:paraId="5AA6B620" w14:textId="77777777" w:rsidR="00F451D0" w:rsidRPr="00B031A2" w:rsidRDefault="00F451D0" w:rsidP="00F451D0">
            <w:pPr>
              <w:shd w:val="clear" w:color="auto" w:fill="FFFFFF"/>
              <w:rPr>
                <w:lang w:val="uk-UA"/>
              </w:rPr>
            </w:pPr>
            <w:r w:rsidRPr="00B031A2">
              <w:rPr>
                <w:lang w:val="uk-UA"/>
              </w:rPr>
              <w:t>Матеріал корпусу – високоякісна деревина. Колір корпусу – асорті. Твердість грифеля – НВ,  з гумкою. Товщина грифеля – 2 мм. Довжина – не менше 189мм</w:t>
            </w:r>
          </w:p>
        </w:tc>
        <w:tc>
          <w:tcPr>
            <w:tcW w:w="1450" w:type="dxa"/>
            <w:vAlign w:val="center"/>
          </w:tcPr>
          <w:p w14:paraId="48A5DA8B" w14:textId="77777777" w:rsidR="00F451D0" w:rsidRPr="00B031A2" w:rsidRDefault="00F451D0" w:rsidP="00F451D0">
            <w:pPr>
              <w:widowControl w:val="0"/>
              <w:autoSpaceDE w:val="0"/>
              <w:autoSpaceDN w:val="0"/>
              <w:adjustRightInd w:val="0"/>
              <w:jc w:val="both"/>
              <w:rPr>
                <w:lang w:val="uk-UA"/>
              </w:rPr>
            </w:pPr>
          </w:p>
        </w:tc>
        <w:tc>
          <w:tcPr>
            <w:tcW w:w="3461" w:type="dxa"/>
            <w:vAlign w:val="center"/>
          </w:tcPr>
          <w:p w14:paraId="1DBDD613" w14:textId="77777777" w:rsidR="00F451D0" w:rsidRPr="00B031A2" w:rsidRDefault="00F451D0" w:rsidP="00F451D0">
            <w:pPr>
              <w:widowControl w:val="0"/>
              <w:autoSpaceDE w:val="0"/>
              <w:autoSpaceDN w:val="0"/>
              <w:adjustRightInd w:val="0"/>
              <w:jc w:val="both"/>
              <w:rPr>
                <w:lang w:val="uk-UA"/>
              </w:rPr>
            </w:pPr>
          </w:p>
        </w:tc>
      </w:tr>
      <w:tr w:rsidR="00F451D0" w:rsidRPr="00B031A2" w14:paraId="25933159" w14:textId="77777777" w:rsidTr="00C46C67">
        <w:trPr>
          <w:trHeight w:val="20"/>
        </w:trPr>
        <w:tc>
          <w:tcPr>
            <w:tcW w:w="562" w:type="dxa"/>
            <w:vAlign w:val="center"/>
          </w:tcPr>
          <w:p w14:paraId="44B48CC9" w14:textId="670F7BDB" w:rsidR="00F451D0" w:rsidRPr="00B031A2" w:rsidRDefault="00933281" w:rsidP="00F451D0">
            <w:pPr>
              <w:widowControl w:val="0"/>
              <w:autoSpaceDE w:val="0"/>
              <w:autoSpaceDN w:val="0"/>
              <w:adjustRightInd w:val="0"/>
              <w:jc w:val="center"/>
              <w:rPr>
                <w:lang w:val="uk-UA"/>
              </w:rPr>
            </w:pPr>
            <w:r w:rsidRPr="00B031A2">
              <w:rPr>
                <w:lang w:val="uk-UA"/>
              </w:rPr>
              <w:t>15</w:t>
            </w:r>
          </w:p>
        </w:tc>
        <w:tc>
          <w:tcPr>
            <w:tcW w:w="2694" w:type="dxa"/>
            <w:vAlign w:val="center"/>
          </w:tcPr>
          <w:p w14:paraId="5D89DCA6" w14:textId="16E98B73" w:rsidR="00F451D0" w:rsidRPr="00B031A2" w:rsidRDefault="00F451D0" w:rsidP="00C46C67">
            <w:pPr>
              <w:widowControl w:val="0"/>
              <w:autoSpaceDE w:val="0"/>
              <w:autoSpaceDN w:val="0"/>
              <w:adjustRightInd w:val="0"/>
              <w:jc w:val="center"/>
              <w:rPr>
                <w:lang w:val="uk-UA"/>
              </w:rPr>
            </w:pPr>
            <w:r w:rsidRPr="00B031A2">
              <w:rPr>
                <w:lang w:val="uk-UA"/>
              </w:rPr>
              <w:t>Ручка кулькова синя</w:t>
            </w:r>
          </w:p>
        </w:tc>
        <w:tc>
          <w:tcPr>
            <w:tcW w:w="905" w:type="dxa"/>
            <w:vAlign w:val="center"/>
          </w:tcPr>
          <w:p w14:paraId="0CE2C026"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71F21E3C" w14:textId="77777777" w:rsidR="00F451D0" w:rsidRPr="00B031A2" w:rsidRDefault="00F451D0" w:rsidP="00F451D0">
            <w:pPr>
              <w:widowControl w:val="0"/>
              <w:autoSpaceDE w:val="0"/>
              <w:autoSpaceDN w:val="0"/>
              <w:adjustRightInd w:val="0"/>
              <w:jc w:val="center"/>
              <w:rPr>
                <w:lang w:val="uk-UA"/>
              </w:rPr>
            </w:pPr>
            <w:r w:rsidRPr="00B031A2">
              <w:rPr>
                <w:lang w:val="uk-UA"/>
              </w:rPr>
              <w:t>500</w:t>
            </w:r>
          </w:p>
        </w:tc>
        <w:tc>
          <w:tcPr>
            <w:tcW w:w="4712" w:type="dxa"/>
            <w:vAlign w:val="center"/>
          </w:tcPr>
          <w:p w14:paraId="707ED8FB" w14:textId="77777777" w:rsidR="00F451D0" w:rsidRPr="00B031A2" w:rsidRDefault="00F451D0" w:rsidP="00F451D0">
            <w:pPr>
              <w:rPr>
                <w:lang w:val="uk-UA"/>
              </w:rPr>
            </w:pPr>
            <w:r w:rsidRPr="00B031A2">
              <w:rPr>
                <w:lang w:val="uk-UA"/>
              </w:rPr>
              <w:t>Непрозорий пластиковий корпус, зі змінним стрижнем, чорнила на масляній основі синього кольору, пишучий вузол –</w:t>
            </w:r>
          </w:p>
          <w:p w14:paraId="4D5718AF" w14:textId="77777777" w:rsidR="00F451D0" w:rsidRPr="00B031A2" w:rsidRDefault="00F451D0" w:rsidP="00F451D0">
            <w:pPr>
              <w:shd w:val="clear" w:color="auto" w:fill="FFFFFF"/>
              <w:rPr>
                <w:lang w:val="uk-UA"/>
              </w:rPr>
            </w:pPr>
            <w:r w:rsidRPr="00B031A2">
              <w:rPr>
                <w:lang w:val="uk-UA"/>
              </w:rPr>
              <w:t xml:space="preserve">0,7 мм. Має гумовий грип. </w:t>
            </w:r>
          </w:p>
        </w:tc>
        <w:tc>
          <w:tcPr>
            <w:tcW w:w="1450" w:type="dxa"/>
          </w:tcPr>
          <w:p w14:paraId="215AC306" w14:textId="77777777" w:rsidR="00F451D0" w:rsidRPr="00B031A2" w:rsidRDefault="00F451D0" w:rsidP="00F451D0">
            <w:pPr>
              <w:widowControl w:val="0"/>
              <w:autoSpaceDE w:val="0"/>
              <w:autoSpaceDN w:val="0"/>
              <w:adjustRightInd w:val="0"/>
              <w:jc w:val="both"/>
              <w:rPr>
                <w:lang w:val="uk-UA"/>
              </w:rPr>
            </w:pPr>
          </w:p>
        </w:tc>
        <w:tc>
          <w:tcPr>
            <w:tcW w:w="3461" w:type="dxa"/>
          </w:tcPr>
          <w:p w14:paraId="31F881AA" w14:textId="77777777" w:rsidR="00F451D0" w:rsidRPr="00B031A2" w:rsidRDefault="00F451D0" w:rsidP="00F451D0">
            <w:pPr>
              <w:widowControl w:val="0"/>
              <w:autoSpaceDE w:val="0"/>
              <w:autoSpaceDN w:val="0"/>
              <w:adjustRightInd w:val="0"/>
              <w:jc w:val="both"/>
              <w:rPr>
                <w:lang w:val="uk-UA"/>
              </w:rPr>
            </w:pPr>
          </w:p>
        </w:tc>
      </w:tr>
      <w:tr w:rsidR="00F451D0" w:rsidRPr="00B031A2" w14:paraId="64F47599" w14:textId="77777777" w:rsidTr="00C46C67">
        <w:trPr>
          <w:trHeight w:val="20"/>
        </w:trPr>
        <w:tc>
          <w:tcPr>
            <w:tcW w:w="562" w:type="dxa"/>
            <w:vAlign w:val="center"/>
          </w:tcPr>
          <w:p w14:paraId="1AD8EDF7" w14:textId="60340AEA" w:rsidR="00F451D0" w:rsidRPr="00B031A2" w:rsidRDefault="00933281" w:rsidP="00F451D0">
            <w:pPr>
              <w:widowControl w:val="0"/>
              <w:autoSpaceDE w:val="0"/>
              <w:autoSpaceDN w:val="0"/>
              <w:adjustRightInd w:val="0"/>
              <w:jc w:val="center"/>
              <w:rPr>
                <w:lang w:val="uk-UA"/>
              </w:rPr>
            </w:pPr>
            <w:r w:rsidRPr="00B031A2">
              <w:rPr>
                <w:lang w:val="uk-UA"/>
              </w:rPr>
              <w:t>16</w:t>
            </w:r>
          </w:p>
        </w:tc>
        <w:tc>
          <w:tcPr>
            <w:tcW w:w="2694" w:type="dxa"/>
            <w:vAlign w:val="center"/>
          </w:tcPr>
          <w:p w14:paraId="0F2DCCEA" w14:textId="77777777" w:rsidR="00F451D0" w:rsidRPr="00B031A2" w:rsidRDefault="00F451D0" w:rsidP="00F451D0">
            <w:pPr>
              <w:widowControl w:val="0"/>
              <w:autoSpaceDE w:val="0"/>
              <w:autoSpaceDN w:val="0"/>
              <w:adjustRightInd w:val="0"/>
              <w:jc w:val="center"/>
              <w:rPr>
                <w:lang w:val="uk-UA"/>
              </w:rPr>
            </w:pPr>
            <w:r w:rsidRPr="00B031A2">
              <w:rPr>
                <w:lang w:val="uk-UA"/>
              </w:rPr>
              <w:t>Ручка кулькова чорна</w:t>
            </w:r>
          </w:p>
        </w:tc>
        <w:tc>
          <w:tcPr>
            <w:tcW w:w="905" w:type="dxa"/>
            <w:vAlign w:val="center"/>
          </w:tcPr>
          <w:p w14:paraId="6B1AD89D"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7FF4F44B" w14:textId="46C3DDDB" w:rsidR="00F451D0" w:rsidRPr="00B031A2" w:rsidRDefault="00F451D0" w:rsidP="00F451D0">
            <w:pPr>
              <w:widowControl w:val="0"/>
              <w:autoSpaceDE w:val="0"/>
              <w:autoSpaceDN w:val="0"/>
              <w:adjustRightInd w:val="0"/>
              <w:jc w:val="center"/>
              <w:rPr>
                <w:lang w:val="uk-UA"/>
              </w:rPr>
            </w:pPr>
            <w:r w:rsidRPr="00B031A2">
              <w:rPr>
                <w:lang w:val="uk-UA"/>
              </w:rPr>
              <w:t>370</w:t>
            </w:r>
          </w:p>
        </w:tc>
        <w:tc>
          <w:tcPr>
            <w:tcW w:w="4712" w:type="dxa"/>
            <w:vAlign w:val="center"/>
          </w:tcPr>
          <w:p w14:paraId="734CEBC9" w14:textId="77777777" w:rsidR="00F451D0" w:rsidRPr="00B031A2" w:rsidRDefault="00F451D0" w:rsidP="00F451D0">
            <w:pPr>
              <w:rPr>
                <w:lang w:val="uk-UA"/>
              </w:rPr>
            </w:pPr>
            <w:r w:rsidRPr="00B031A2">
              <w:rPr>
                <w:lang w:val="uk-UA"/>
              </w:rPr>
              <w:t>Непрозорий пластиковий корпус, зі змінним стрижнем, чорнила на масляній основі чорного кольору, пишучий вузол –</w:t>
            </w:r>
          </w:p>
          <w:p w14:paraId="68FE78AD" w14:textId="77777777" w:rsidR="00F451D0" w:rsidRPr="00B031A2" w:rsidRDefault="00F451D0" w:rsidP="00F451D0">
            <w:pPr>
              <w:shd w:val="clear" w:color="auto" w:fill="FFFFFF"/>
              <w:rPr>
                <w:lang w:val="uk-UA"/>
              </w:rPr>
            </w:pPr>
            <w:r w:rsidRPr="00B031A2">
              <w:rPr>
                <w:lang w:val="uk-UA"/>
              </w:rPr>
              <w:t xml:space="preserve">0,7 мм. Має гумовий грип. </w:t>
            </w:r>
          </w:p>
        </w:tc>
        <w:tc>
          <w:tcPr>
            <w:tcW w:w="1450" w:type="dxa"/>
          </w:tcPr>
          <w:p w14:paraId="05686C07" w14:textId="77777777" w:rsidR="00F451D0" w:rsidRPr="00B031A2" w:rsidRDefault="00F451D0" w:rsidP="00F451D0">
            <w:pPr>
              <w:widowControl w:val="0"/>
              <w:autoSpaceDE w:val="0"/>
              <w:autoSpaceDN w:val="0"/>
              <w:adjustRightInd w:val="0"/>
              <w:jc w:val="both"/>
              <w:rPr>
                <w:lang w:val="uk-UA"/>
              </w:rPr>
            </w:pPr>
          </w:p>
        </w:tc>
        <w:tc>
          <w:tcPr>
            <w:tcW w:w="3461" w:type="dxa"/>
          </w:tcPr>
          <w:p w14:paraId="12050098" w14:textId="77777777" w:rsidR="00F451D0" w:rsidRPr="00B031A2" w:rsidRDefault="00F451D0" w:rsidP="00F451D0">
            <w:pPr>
              <w:widowControl w:val="0"/>
              <w:autoSpaceDE w:val="0"/>
              <w:autoSpaceDN w:val="0"/>
              <w:adjustRightInd w:val="0"/>
              <w:jc w:val="both"/>
              <w:rPr>
                <w:lang w:val="uk-UA"/>
              </w:rPr>
            </w:pPr>
          </w:p>
        </w:tc>
      </w:tr>
      <w:tr w:rsidR="00F451D0" w:rsidRPr="00B031A2" w14:paraId="7087141D" w14:textId="77777777" w:rsidTr="00C46C67">
        <w:trPr>
          <w:trHeight w:val="20"/>
        </w:trPr>
        <w:tc>
          <w:tcPr>
            <w:tcW w:w="562" w:type="dxa"/>
            <w:vAlign w:val="center"/>
          </w:tcPr>
          <w:p w14:paraId="11505922" w14:textId="0558126F" w:rsidR="00F451D0" w:rsidRPr="00B031A2" w:rsidRDefault="00933281" w:rsidP="00F451D0">
            <w:pPr>
              <w:widowControl w:val="0"/>
              <w:autoSpaceDE w:val="0"/>
              <w:autoSpaceDN w:val="0"/>
              <w:adjustRightInd w:val="0"/>
              <w:jc w:val="center"/>
              <w:rPr>
                <w:lang w:val="uk-UA"/>
              </w:rPr>
            </w:pPr>
            <w:r w:rsidRPr="00B031A2">
              <w:rPr>
                <w:lang w:val="uk-UA"/>
              </w:rPr>
              <w:t>17</w:t>
            </w:r>
          </w:p>
        </w:tc>
        <w:tc>
          <w:tcPr>
            <w:tcW w:w="2694" w:type="dxa"/>
            <w:vAlign w:val="center"/>
          </w:tcPr>
          <w:p w14:paraId="52782C11" w14:textId="77777777" w:rsidR="00F451D0" w:rsidRPr="00B031A2" w:rsidRDefault="00F451D0" w:rsidP="00F451D0">
            <w:pPr>
              <w:widowControl w:val="0"/>
              <w:autoSpaceDE w:val="0"/>
              <w:autoSpaceDN w:val="0"/>
              <w:adjustRightInd w:val="0"/>
              <w:jc w:val="center"/>
              <w:rPr>
                <w:lang w:val="uk-UA"/>
              </w:rPr>
            </w:pPr>
            <w:r w:rsidRPr="00B031A2">
              <w:rPr>
                <w:lang w:val="uk-UA"/>
              </w:rPr>
              <w:t>Ручка кулькова червона</w:t>
            </w:r>
          </w:p>
        </w:tc>
        <w:tc>
          <w:tcPr>
            <w:tcW w:w="905" w:type="dxa"/>
            <w:vAlign w:val="center"/>
          </w:tcPr>
          <w:p w14:paraId="673F6349"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05D0E2EE" w14:textId="77777777" w:rsidR="00F451D0" w:rsidRPr="00B031A2" w:rsidRDefault="00F451D0" w:rsidP="00F451D0">
            <w:pPr>
              <w:widowControl w:val="0"/>
              <w:autoSpaceDE w:val="0"/>
              <w:autoSpaceDN w:val="0"/>
              <w:adjustRightInd w:val="0"/>
              <w:jc w:val="center"/>
              <w:rPr>
                <w:lang w:val="uk-UA"/>
              </w:rPr>
            </w:pPr>
            <w:r w:rsidRPr="00B031A2">
              <w:rPr>
                <w:lang w:val="uk-UA"/>
              </w:rPr>
              <w:t>10</w:t>
            </w:r>
          </w:p>
        </w:tc>
        <w:tc>
          <w:tcPr>
            <w:tcW w:w="4712" w:type="dxa"/>
            <w:vAlign w:val="center"/>
          </w:tcPr>
          <w:p w14:paraId="399E7E28" w14:textId="77777777" w:rsidR="00F451D0" w:rsidRPr="00B031A2" w:rsidRDefault="00F451D0" w:rsidP="00F451D0">
            <w:pPr>
              <w:rPr>
                <w:lang w:val="uk-UA"/>
              </w:rPr>
            </w:pPr>
            <w:r w:rsidRPr="00B031A2">
              <w:rPr>
                <w:lang w:val="uk-UA"/>
              </w:rPr>
              <w:t xml:space="preserve">Непрозорий пластиковий корпус, зі змінним стрижнем, чорнила на масляній основі червоного кольору, пишучий вузол – 0,7 мм. Має гумовий грип. </w:t>
            </w:r>
          </w:p>
        </w:tc>
        <w:tc>
          <w:tcPr>
            <w:tcW w:w="1450" w:type="dxa"/>
          </w:tcPr>
          <w:p w14:paraId="105A9921" w14:textId="77777777" w:rsidR="00F451D0" w:rsidRPr="00B031A2" w:rsidRDefault="00F451D0" w:rsidP="00F451D0">
            <w:pPr>
              <w:widowControl w:val="0"/>
              <w:autoSpaceDE w:val="0"/>
              <w:autoSpaceDN w:val="0"/>
              <w:adjustRightInd w:val="0"/>
              <w:jc w:val="both"/>
              <w:rPr>
                <w:lang w:val="uk-UA"/>
              </w:rPr>
            </w:pPr>
          </w:p>
        </w:tc>
        <w:tc>
          <w:tcPr>
            <w:tcW w:w="3461" w:type="dxa"/>
          </w:tcPr>
          <w:p w14:paraId="7EB13D3C" w14:textId="77777777" w:rsidR="00F451D0" w:rsidRPr="00B031A2" w:rsidRDefault="00F451D0" w:rsidP="00F451D0">
            <w:pPr>
              <w:widowControl w:val="0"/>
              <w:autoSpaceDE w:val="0"/>
              <w:autoSpaceDN w:val="0"/>
              <w:adjustRightInd w:val="0"/>
              <w:jc w:val="both"/>
              <w:rPr>
                <w:lang w:val="uk-UA"/>
              </w:rPr>
            </w:pPr>
          </w:p>
        </w:tc>
      </w:tr>
      <w:tr w:rsidR="00F451D0" w:rsidRPr="00B031A2" w14:paraId="18F0D3A8" w14:textId="77777777" w:rsidTr="00C46C67">
        <w:trPr>
          <w:trHeight w:val="20"/>
        </w:trPr>
        <w:tc>
          <w:tcPr>
            <w:tcW w:w="562" w:type="dxa"/>
            <w:vAlign w:val="center"/>
          </w:tcPr>
          <w:p w14:paraId="091B9D57" w14:textId="76E1361F" w:rsidR="00F451D0" w:rsidRPr="00B031A2" w:rsidRDefault="00933281" w:rsidP="00F451D0">
            <w:pPr>
              <w:widowControl w:val="0"/>
              <w:autoSpaceDE w:val="0"/>
              <w:autoSpaceDN w:val="0"/>
              <w:adjustRightInd w:val="0"/>
              <w:jc w:val="center"/>
              <w:rPr>
                <w:lang w:val="uk-UA"/>
              </w:rPr>
            </w:pPr>
            <w:r w:rsidRPr="00B031A2">
              <w:rPr>
                <w:lang w:val="uk-UA"/>
              </w:rPr>
              <w:t>18</w:t>
            </w:r>
          </w:p>
        </w:tc>
        <w:tc>
          <w:tcPr>
            <w:tcW w:w="2694" w:type="dxa"/>
            <w:vAlign w:val="center"/>
          </w:tcPr>
          <w:p w14:paraId="036FCF60" w14:textId="77777777" w:rsidR="00F451D0" w:rsidRPr="00B031A2" w:rsidRDefault="00F451D0" w:rsidP="00F451D0">
            <w:pPr>
              <w:widowControl w:val="0"/>
              <w:autoSpaceDE w:val="0"/>
              <w:autoSpaceDN w:val="0"/>
              <w:adjustRightInd w:val="0"/>
              <w:jc w:val="center"/>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синя</w:t>
            </w:r>
          </w:p>
        </w:tc>
        <w:tc>
          <w:tcPr>
            <w:tcW w:w="905" w:type="dxa"/>
            <w:vAlign w:val="center"/>
          </w:tcPr>
          <w:p w14:paraId="73735543"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2A9ADECE" w14:textId="7704C979" w:rsidR="00F451D0" w:rsidRPr="00B031A2" w:rsidRDefault="00F451D0" w:rsidP="00F451D0">
            <w:pPr>
              <w:widowControl w:val="0"/>
              <w:autoSpaceDE w:val="0"/>
              <w:autoSpaceDN w:val="0"/>
              <w:adjustRightInd w:val="0"/>
              <w:jc w:val="center"/>
              <w:rPr>
                <w:lang w:val="uk-UA"/>
              </w:rPr>
            </w:pPr>
            <w:r w:rsidRPr="00B031A2">
              <w:rPr>
                <w:lang w:val="uk-UA"/>
              </w:rPr>
              <w:t>40</w:t>
            </w:r>
          </w:p>
        </w:tc>
        <w:tc>
          <w:tcPr>
            <w:tcW w:w="4712" w:type="dxa"/>
            <w:vAlign w:val="center"/>
          </w:tcPr>
          <w:p w14:paraId="12625B3B" w14:textId="65F3582F" w:rsidR="00F451D0" w:rsidRPr="00B031A2" w:rsidRDefault="00F451D0" w:rsidP="00F451D0">
            <w:pPr>
              <w:shd w:val="clear" w:color="auto" w:fill="FFFFFF"/>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Тип подачі стрижня – не автоматичний, стрижень змінний, колір чорнил – синій. Товщина лінії письма – не менше 0,5 мм. Матеріал корпусу – непрозорий матовий пластик, ковпачок з кліпом, </w:t>
            </w:r>
            <w:proofErr w:type="spellStart"/>
            <w:r w:rsidRPr="00B031A2">
              <w:rPr>
                <w:lang w:val="uk-UA"/>
              </w:rPr>
              <w:t>накінечник</w:t>
            </w:r>
            <w:proofErr w:type="spellEnd"/>
            <w:r w:rsidRPr="00B031A2">
              <w:rPr>
                <w:lang w:val="uk-UA"/>
              </w:rPr>
              <w:t xml:space="preserve"> золотистого кольору. </w:t>
            </w:r>
          </w:p>
        </w:tc>
        <w:tc>
          <w:tcPr>
            <w:tcW w:w="1450" w:type="dxa"/>
          </w:tcPr>
          <w:p w14:paraId="6252AA77" w14:textId="77777777" w:rsidR="00F451D0" w:rsidRPr="00B031A2" w:rsidRDefault="00F451D0" w:rsidP="00F451D0">
            <w:pPr>
              <w:widowControl w:val="0"/>
              <w:autoSpaceDE w:val="0"/>
              <w:autoSpaceDN w:val="0"/>
              <w:adjustRightInd w:val="0"/>
              <w:jc w:val="both"/>
              <w:rPr>
                <w:lang w:val="uk-UA"/>
              </w:rPr>
            </w:pPr>
          </w:p>
        </w:tc>
        <w:tc>
          <w:tcPr>
            <w:tcW w:w="3461" w:type="dxa"/>
          </w:tcPr>
          <w:p w14:paraId="186294BD" w14:textId="77777777" w:rsidR="00F451D0" w:rsidRPr="00B031A2" w:rsidRDefault="00F451D0" w:rsidP="00F451D0">
            <w:pPr>
              <w:widowControl w:val="0"/>
              <w:autoSpaceDE w:val="0"/>
              <w:autoSpaceDN w:val="0"/>
              <w:adjustRightInd w:val="0"/>
              <w:jc w:val="both"/>
              <w:rPr>
                <w:lang w:val="uk-UA"/>
              </w:rPr>
            </w:pPr>
          </w:p>
        </w:tc>
      </w:tr>
      <w:tr w:rsidR="00F451D0" w:rsidRPr="00B031A2" w14:paraId="61486CC2" w14:textId="77777777" w:rsidTr="00C46C67">
        <w:trPr>
          <w:trHeight w:val="20"/>
        </w:trPr>
        <w:tc>
          <w:tcPr>
            <w:tcW w:w="562" w:type="dxa"/>
            <w:vAlign w:val="center"/>
          </w:tcPr>
          <w:p w14:paraId="69F481F6" w14:textId="73F386C5" w:rsidR="00F451D0" w:rsidRPr="00B031A2" w:rsidRDefault="00933281" w:rsidP="00F451D0">
            <w:pPr>
              <w:widowControl w:val="0"/>
              <w:autoSpaceDE w:val="0"/>
              <w:autoSpaceDN w:val="0"/>
              <w:adjustRightInd w:val="0"/>
              <w:jc w:val="center"/>
              <w:rPr>
                <w:lang w:val="uk-UA"/>
              </w:rPr>
            </w:pPr>
            <w:r w:rsidRPr="00B031A2">
              <w:rPr>
                <w:lang w:val="uk-UA"/>
              </w:rPr>
              <w:t>19</w:t>
            </w:r>
          </w:p>
        </w:tc>
        <w:tc>
          <w:tcPr>
            <w:tcW w:w="2694" w:type="dxa"/>
            <w:vAlign w:val="center"/>
          </w:tcPr>
          <w:p w14:paraId="642AA177" w14:textId="77777777" w:rsidR="00F451D0" w:rsidRPr="00B031A2" w:rsidRDefault="00F451D0" w:rsidP="00F451D0">
            <w:pPr>
              <w:widowControl w:val="0"/>
              <w:autoSpaceDE w:val="0"/>
              <w:autoSpaceDN w:val="0"/>
              <w:adjustRightInd w:val="0"/>
              <w:jc w:val="center"/>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чорна</w:t>
            </w:r>
          </w:p>
        </w:tc>
        <w:tc>
          <w:tcPr>
            <w:tcW w:w="905" w:type="dxa"/>
            <w:vAlign w:val="center"/>
          </w:tcPr>
          <w:p w14:paraId="52815009"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45E84222" w14:textId="77777777" w:rsidR="00F451D0" w:rsidRPr="00B031A2" w:rsidRDefault="00F451D0" w:rsidP="00F451D0">
            <w:pPr>
              <w:widowControl w:val="0"/>
              <w:autoSpaceDE w:val="0"/>
              <w:autoSpaceDN w:val="0"/>
              <w:adjustRightInd w:val="0"/>
              <w:jc w:val="center"/>
              <w:rPr>
                <w:lang w:val="uk-UA"/>
              </w:rPr>
            </w:pPr>
            <w:r w:rsidRPr="00B031A2">
              <w:rPr>
                <w:lang w:val="uk-UA"/>
              </w:rPr>
              <w:t>50</w:t>
            </w:r>
          </w:p>
        </w:tc>
        <w:tc>
          <w:tcPr>
            <w:tcW w:w="4712" w:type="dxa"/>
            <w:vAlign w:val="center"/>
          </w:tcPr>
          <w:p w14:paraId="7A3DFC86" w14:textId="75727DB4" w:rsidR="00F451D0" w:rsidRPr="00B031A2" w:rsidRDefault="00F451D0" w:rsidP="00F451D0">
            <w:pPr>
              <w:shd w:val="clear" w:color="auto" w:fill="FFFFFF"/>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Тип подачі стрижня – не автоматичний, стрижень змінний, колір чорнил – чорний. Товщина лінії письма – не менше 0,5 мм. Матеріал корпусу – непрозорий матовий пластик, ковпачок з кліпом, </w:t>
            </w:r>
            <w:proofErr w:type="spellStart"/>
            <w:r w:rsidRPr="00B031A2">
              <w:rPr>
                <w:lang w:val="uk-UA"/>
              </w:rPr>
              <w:t>накінечник</w:t>
            </w:r>
            <w:proofErr w:type="spellEnd"/>
            <w:r w:rsidRPr="00B031A2">
              <w:rPr>
                <w:lang w:val="uk-UA"/>
              </w:rPr>
              <w:t xml:space="preserve"> золотистого кольору.</w:t>
            </w:r>
          </w:p>
        </w:tc>
        <w:tc>
          <w:tcPr>
            <w:tcW w:w="1450" w:type="dxa"/>
          </w:tcPr>
          <w:p w14:paraId="370D8948" w14:textId="77777777" w:rsidR="00F451D0" w:rsidRPr="00B031A2" w:rsidRDefault="00F451D0" w:rsidP="00F451D0">
            <w:pPr>
              <w:widowControl w:val="0"/>
              <w:autoSpaceDE w:val="0"/>
              <w:autoSpaceDN w:val="0"/>
              <w:adjustRightInd w:val="0"/>
              <w:jc w:val="both"/>
              <w:rPr>
                <w:lang w:val="uk-UA"/>
              </w:rPr>
            </w:pPr>
          </w:p>
        </w:tc>
        <w:tc>
          <w:tcPr>
            <w:tcW w:w="3461" w:type="dxa"/>
          </w:tcPr>
          <w:p w14:paraId="1D585883" w14:textId="77777777" w:rsidR="00F451D0" w:rsidRPr="00B031A2" w:rsidRDefault="00F451D0" w:rsidP="00F451D0">
            <w:pPr>
              <w:widowControl w:val="0"/>
              <w:autoSpaceDE w:val="0"/>
              <w:autoSpaceDN w:val="0"/>
              <w:adjustRightInd w:val="0"/>
              <w:jc w:val="both"/>
              <w:rPr>
                <w:lang w:val="uk-UA"/>
              </w:rPr>
            </w:pPr>
          </w:p>
        </w:tc>
      </w:tr>
      <w:tr w:rsidR="00F451D0" w:rsidRPr="00B031A2" w14:paraId="33BDC599" w14:textId="77777777" w:rsidTr="00C46C67">
        <w:trPr>
          <w:trHeight w:val="20"/>
        </w:trPr>
        <w:tc>
          <w:tcPr>
            <w:tcW w:w="562" w:type="dxa"/>
            <w:vAlign w:val="center"/>
          </w:tcPr>
          <w:p w14:paraId="095B353D" w14:textId="0F15391F" w:rsidR="00F451D0" w:rsidRPr="00B031A2" w:rsidRDefault="00933281" w:rsidP="00F451D0">
            <w:pPr>
              <w:widowControl w:val="0"/>
              <w:autoSpaceDE w:val="0"/>
              <w:autoSpaceDN w:val="0"/>
              <w:adjustRightInd w:val="0"/>
              <w:jc w:val="center"/>
              <w:rPr>
                <w:lang w:val="uk-UA"/>
              </w:rPr>
            </w:pPr>
            <w:r w:rsidRPr="00B031A2">
              <w:rPr>
                <w:lang w:val="uk-UA"/>
              </w:rPr>
              <w:t>20</w:t>
            </w:r>
          </w:p>
        </w:tc>
        <w:tc>
          <w:tcPr>
            <w:tcW w:w="2694" w:type="dxa"/>
            <w:vAlign w:val="center"/>
          </w:tcPr>
          <w:p w14:paraId="0B160BC0" w14:textId="3FCFF553" w:rsidR="00F451D0" w:rsidRPr="00B031A2" w:rsidRDefault="00F451D0" w:rsidP="00F451D0">
            <w:pPr>
              <w:widowControl w:val="0"/>
              <w:autoSpaceDE w:val="0"/>
              <w:autoSpaceDN w:val="0"/>
              <w:adjustRightInd w:val="0"/>
              <w:jc w:val="center"/>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червона</w:t>
            </w:r>
          </w:p>
        </w:tc>
        <w:tc>
          <w:tcPr>
            <w:tcW w:w="905" w:type="dxa"/>
            <w:vAlign w:val="center"/>
          </w:tcPr>
          <w:p w14:paraId="67CD8D21" w14:textId="57F139A0"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53AC16A9" w14:textId="5BE970D8" w:rsidR="00F451D0" w:rsidRPr="00B031A2" w:rsidRDefault="00F451D0" w:rsidP="00F451D0">
            <w:pPr>
              <w:widowControl w:val="0"/>
              <w:autoSpaceDE w:val="0"/>
              <w:autoSpaceDN w:val="0"/>
              <w:adjustRightInd w:val="0"/>
              <w:jc w:val="center"/>
              <w:rPr>
                <w:lang w:val="uk-UA"/>
              </w:rPr>
            </w:pPr>
            <w:r w:rsidRPr="00B031A2">
              <w:rPr>
                <w:lang w:val="uk-UA"/>
              </w:rPr>
              <w:t>10</w:t>
            </w:r>
          </w:p>
        </w:tc>
        <w:tc>
          <w:tcPr>
            <w:tcW w:w="4712" w:type="dxa"/>
            <w:vAlign w:val="center"/>
          </w:tcPr>
          <w:p w14:paraId="0BEE2BE9" w14:textId="6763EB4D" w:rsidR="00F451D0" w:rsidRPr="00B031A2" w:rsidRDefault="00F451D0" w:rsidP="00F451D0">
            <w:pPr>
              <w:shd w:val="clear" w:color="auto" w:fill="FFFFFF"/>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Тип подачі стрижня – не автоматичний, стрижень змінний, колір </w:t>
            </w:r>
            <w:r w:rsidRPr="00B031A2">
              <w:rPr>
                <w:lang w:val="uk-UA"/>
              </w:rPr>
              <w:lastRenderedPageBreak/>
              <w:t xml:space="preserve">чорнил – червоний. Товщина лінії письма – не менше 0,5 мм. Матеріал корпусу – непрозорий матовий пластик, ковпачок з кліпом, </w:t>
            </w:r>
            <w:proofErr w:type="spellStart"/>
            <w:r w:rsidRPr="00B031A2">
              <w:rPr>
                <w:lang w:val="uk-UA"/>
              </w:rPr>
              <w:t>накінечник</w:t>
            </w:r>
            <w:proofErr w:type="spellEnd"/>
            <w:r w:rsidRPr="00B031A2">
              <w:rPr>
                <w:lang w:val="uk-UA"/>
              </w:rPr>
              <w:t xml:space="preserve"> золотистого кольору.</w:t>
            </w:r>
          </w:p>
        </w:tc>
        <w:tc>
          <w:tcPr>
            <w:tcW w:w="1450" w:type="dxa"/>
          </w:tcPr>
          <w:p w14:paraId="4B174D4E" w14:textId="77777777" w:rsidR="00F451D0" w:rsidRPr="00B031A2" w:rsidRDefault="00F451D0" w:rsidP="00F451D0">
            <w:pPr>
              <w:widowControl w:val="0"/>
              <w:autoSpaceDE w:val="0"/>
              <w:autoSpaceDN w:val="0"/>
              <w:adjustRightInd w:val="0"/>
              <w:jc w:val="both"/>
              <w:rPr>
                <w:lang w:val="uk-UA"/>
              </w:rPr>
            </w:pPr>
          </w:p>
        </w:tc>
        <w:tc>
          <w:tcPr>
            <w:tcW w:w="3461" w:type="dxa"/>
          </w:tcPr>
          <w:p w14:paraId="57FD83FF" w14:textId="77777777" w:rsidR="00F451D0" w:rsidRPr="00B031A2" w:rsidRDefault="00F451D0" w:rsidP="00F451D0">
            <w:pPr>
              <w:widowControl w:val="0"/>
              <w:autoSpaceDE w:val="0"/>
              <w:autoSpaceDN w:val="0"/>
              <w:adjustRightInd w:val="0"/>
              <w:jc w:val="both"/>
              <w:rPr>
                <w:lang w:val="uk-UA"/>
              </w:rPr>
            </w:pPr>
          </w:p>
        </w:tc>
      </w:tr>
      <w:tr w:rsidR="00F451D0" w:rsidRPr="00B031A2" w14:paraId="3F8AE901" w14:textId="77777777" w:rsidTr="00C46C67">
        <w:trPr>
          <w:trHeight w:val="20"/>
        </w:trPr>
        <w:tc>
          <w:tcPr>
            <w:tcW w:w="562" w:type="dxa"/>
            <w:vAlign w:val="center"/>
          </w:tcPr>
          <w:p w14:paraId="32814025" w14:textId="0CD7A240" w:rsidR="00F451D0" w:rsidRPr="00B031A2" w:rsidRDefault="00933281" w:rsidP="00F451D0">
            <w:pPr>
              <w:widowControl w:val="0"/>
              <w:autoSpaceDE w:val="0"/>
              <w:autoSpaceDN w:val="0"/>
              <w:adjustRightInd w:val="0"/>
              <w:jc w:val="center"/>
              <w:rPr>
                <w:lang w:val="uk-UA"/>
              </w:rPr>
            </w:pPr>
            <w:r w:rsidRPr="00B031A2">
              <w:rPr>
                <w:lang w:val="uk-UA"/>
              </w:rPr>
              <w:lastRenderedPageBreak/>
              <w:t>21</w:t>
            </w:r>
          </w:p>
        </w:tc>
        <w:tc>
          <w:tcPr>
            <w:tcW w:w="2694" w:type="dxa"/>
            <w:vAlign w:val="center"/>
          </w:tcPr>
          <w:p w14:paraId="238693F9" w14:textId="57083347" w:rsidR="00F451D0" w:rsidRPr="00B031A2" w:rsidRDefault="006A678A" w:rsidP="006A678A">
            <w:pPr>
              <w:shd w:val="clear" w:color="auto" w:fill="FFFFFF"/>
              <w:jc w:val="center"/>
              <w:rPr>
                <w:lang w:val="uk-UA"/>
              </w:rPr>
            </w:pPr>
            <w:proofErr w:type="spellStart"/>
            <w:r w:rsidRPr="00B031A2">
              <w:rPr>
                <w:lang w:val="uk-UA"/>
              </w:rPr>
              <w:t>Мінідатер</w:t>
            </w:r>
            <w:proofErr w:type="spellEnd"/>
          </w:p>
        </w:tc>
        <w:tc>
          <w:tcPr>
            <w:tcW w:w="905" w:type="dxa"/>
            <w:vAlign w:val="center"/>
          </w:tcPr>
          <w:p w14:paraId="7CE78AB3" w14:textId="058223EB" w:rsidR="00F451D0" w:rsidRPr="00B031A2" w:rsidRDefault="006A678A" w:rsidP="006A678A">
            <w:pPr>
              <w:shd w:val="clear" w:color="auto" w:fill="FFFFFF"/>
              <w:jc w:val="center"/>
              <w:rPr>
                <w:lang w:val="uk-UA"/>
              </w:rPr>
            </w:pPr>
            <w:r w:rsidRPr="00B031A2">
              <w:rPr>
                <w:lang w:val="uk-UA"/>
              </w:rPr>
              <w:t>шт.</w:t>
            </w:r>
          </w:p>
        </w:tc>
        <w:tc>
          <w:tcPr>
            <w:tcW w:w="1187" w:type="dxa"/>
            <w:vAlign w:val="center"/>
          </w:tcPr>
          <w:p w14:paraId="59C0EDA9" w14:textId="2639B76C" w:rsidR="00F451D0" w:rsidRPr="00B031A2" w:rsidRDefault="006A678A" w:rsidP="006A678A">
            <w:pPr>
              <w:shd w:val="clear" w:color="auto" w:fill="FFFFFF"/>
              <w:jc w:val="center"/>
              <w:rPr>
                <w:lang w:val="uk-UA"/>
              </w:rPr>
            </w:pPr>
            <w:r w:rsidRPr="00B031A2">
              <w:rPr>
                <w:lang w:val="uk-UA"/>
              </w:rPr>
              <w:t>1</w:t>
            </w:r>
          </w:p>
        </w:tc>
        <w:tc>
          <w:tcPr>
            <w:tcW w:w="4712" w:type="dxa"/>
          </w:tcPr>
          <w:p w14:paraId="596A5751" w14:textId="5A49A594" w:rsidR="00F451D0" w:rsidRPr="00B031A2" w:rsidRDefault="006A678A" w:rsidP="006A678A">
            <w:pPr>
              <w:shd w:val="clear" w:color="auto" w:fill="FFFFFF"/>
              <w:rPr>
                <w:lang w:val="uk-UA"/>
              </w:rPr>
            </w:pPr>
            <w:r w:rsidRPr="00B031A2">
              <w:rPr>
                <w:lang w:val="uk-UA"/>
              </w:rPr>
              <w:t xml:space="preserve">висота </w:t>
            </w:r>
            <w:r w:rsidRPr="00B031A2">
              <w:rPr>
                <w:lang w:val="uk-UA"/>
              </w:rPr>
              <w:t>шрифту</w:t>
            </w:r>
            <w:r w:rsidRPr="00B031A2">
              <w:rPr>
                <w:lang w:val="uk-UA"/>
              </w:rPr>
              <w:t xml:space="preserve"> 3,8 мм, пластиковий, </w:t>
            </w:r>
            <w:r w:rsidRPr="00B031A2">
              <w:rPr>
                <w:lang w:val="uk-UA"/>
              </w:rPr>
              <w:t>м</w:t>
            </w:r>
            <w:r w:rsidRPr="00B031A2">
              <w:rPr>
                <w:lang w:val="uk-UA"/>
              </w:rPr>
              <w:t>ова символів</w:t>
            </w:r>
            <w:r w:rsidRPr="00B031A2">
              <w:rPr>
                <w:lang w:val="uk-UA"/>
              </w:rPr>
              <w:t xml:space="preserve"> </w:t>
            </w:r>
            <w:r w:rsidRPr="00B031A2">
              <w:rPr>
                <w:lang w:val="uk-UA"/>
              </w:rPr>
              <w:t>українська</w:t>
            </w:r>
          </w:p>
        </w:tc>
        <w:tc>
          <w:tcPr>
            <w:tcW w:w="1450" w:type="dxa"/>
          </w:tcPr>
          <w:p w14:paraId="5FA49FFB" w14:textId="77777777" w:rsidR="00F451D0" w:rsidRPr="00B031A2" w:rsidRDefault="00F451D0" w:rsidP="00F451D0">
            <w:pPr>
              <w:widowControl w:val="0"/>
              <w:autoSpaceDE w:val="0"/>
              <w:autoSpaceDN w:val="0"/>
              <w:adjustRightInd w:val="0"/>
              <w:jc w:val="both"/>
              <w:rPr>
                <w:lang w:val="uk-UA"/>
              </w:rPr>
            </w:pPr>
          </w:p>
        </w:tc>
        <w:tc>
          <w:tcPr>
            <w:tcW w:w="3461" w:type="dxa"/>
          </w:tcPr>
          <w:p w14:paraId="499A4D0E" w14:textId="77777777" w:rsidR="00F451D0" w:rsidRPr="00B031A2" w:rsidRDefault="00F451D0" w:rsidP="00F451D0">
            <w:pPr>
              <w:widowControl w:val="0"/>
              <w:autoSpaceDE w:val="0"/>
              <w:autoSpaceDN w:val="0"/>
              <w:adjustRightInd w:val="0"/>
              <w:jc w:val="both"/>
              <w:rPr>
                <w:lang w:val="uk-UA"/>
              </w:rPr>
            </w:pPr>
          </w:p>
        </w:tc>
      </w:tr>
      <w:tr w:rsidR="00F451D0" w:rsidRPr="00B031A2" w14:paraId="1DB71A70" w14:textId="77777777" w:rsidTr="00C46C67">
        <w:trPr>
          <w:trHeight w:val="20"/>
        </w:trPr>
        <w:tc>
          <w:tcPr>
            <w:tcW w:w="562" w:type="dxa"/>
            <w:vAlign w:val="center"/>
          </w:tcPr>
          <w:p w14:paraId="4F1999D0" w14:textId="678D4096" w:rsidR="00F451D0" w:rsidRPr="00B031A2" w:rsidRDefault="00933281" w:rsidP="00F451D0">
            <w:pPr>
              <w:widowControl w:val="0"/>
              <w:autoSpaceDE w:val="0"/>
              <w:autoSpaceDN w:val="0"/>
              <w:adjustRightInd w:val="0"/>
              <w:jc w:val="center"/>
              <w:rPr>
                <w:lang w:val="uk-UA"/>
              </w:rPr>
            </w:pPr>
            <w:r w:rsidRPr="00B031A2">
              <w:rPr>
                <w:lang w:val="uk-UA"/>
              </w:rPr>
              <w:t>22</w:t>
            </w:r>
          </w:p>
        </w:tc>
        <w:tc>
          <w:tcPr>
            <w:tcW w:w="2694" w:type="dxa"/>
            <w:vAlign w:val="center"/>
          </w:tcPr>
          <w:p w14:paraId="242EA139" w14:textId="77777777" w:rsidR="00F451D0" w:rsidRPr="00B031A2" w:rsidRDefault="00F451D0" w:rsidP="00F451D0">
            <w:pPr>
              <w:widowControl w:val="0"/>
              <w:autoSpaceDE w:val="0"/>
              <w:autoSpaceDN w:val="0"/>
              <w:adjustRightInd w:val="0"/>
              <w:jc w:val="center"/>
              <w:rPr>
                <w:lang w:val="uk-UA"/>
              </w:rPr>
            </w:pPr>
            <w:r w:rsidRPr="00B031A2">
              <w:rPr>
                <w:shd w:val="clear" w:color="auto" w:fill="FFFFFF"/>
                <w:lang w:val="uk-UA"/>
              </w:rPr>
              <w:t>Стрижень до кулькової ручки (синій)</w:t>
            </w:r>
          </w:p>
        </w:tc>
        <w:tc>
          <w:tcPr>
            <w:tcW w:w="905" w:type="dxa"/>
            <w:vAlign w:val="center"/>
          </w:tcPr>
          <w:p w14:paraId="2BEBC753"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0F4A76CC" w14:textId="77777777" w:rsidR="00F451D0" w:rsidRPr="00B031A2" w:rsidRDefault="00F451D0" w:rsidP="00F451D0">
            <w:pPr>
              <w:widowControl w:val="0"/>
              <w:autoSpaceDE w:val="0"/>
              <w:autoSpaceDN w:val="0"/>
              <w:adjustRightInd w:val="0"/>
              <w:jc w:val="center"/>
              <w:rPr>
                <w:lang w:val="uk-UA"/>
              </w:rPr>
            </w:pPr>
            <w:r w:rsidRPr="00B031A2">
              <w:rPr>
                <w:lang w:val="uk-UA"/>
              </w:rPr>
              <w:t>200</w:t>
            </w:r>
          </w:p>
        </w:tc>
        <w:tc>
          <w:tcPr>
            <w:tcW w:w="4712" w:type="dxa"/>
          </w:tcPr>
          <w:p w14:paraId="36BC3A11" w14:textId="7C925D07" w:rsidR="00F451D0" w:rsidRPr="00B031A2" w:rsidRDefault="00F451D0" w:rsidP="00153F56">
            <w:pPr>
              <w:shd w:val="clear" w:color="auto" w:fill="FFFFFF"/>
              <w:rPr>
                <w:lang w:val="uk-UA"/>
              </w:rPr>
            </w:pPr>
            <w:r w:rsidRPr="00B031A2">
              <w:rPr>
                <w:shd w:val="clear" w:color="auto" w:fill="FFFFFF"/>
                <w:lang w:val="uk-UA"/>
              </w:rPr>
              <w:t>Масляні чорнила. Колір синій (повинен підходити до ручки п.1</w:t>
            </w:r>
            <w:r w:rsidR="00153F56" w:rsidRPr="00B031A2">
              <w:rPr>
                <w:shd w:val="clear" w:color="auto" w:fill="FFFFFF"/>
                <w:lang w:val="uk-UA"/>
              </w:rPr>
              <w:t>5</w:t>
            </w:r>
            <w:r w:rsidRPr="00B031A2">
              <w:rPr>
                <w:shd w:val="clear" w:color="auto" w:fill="FFFFFF"/>
                <w:lang w:val="uk-UA"/>
              </w:rPr>
              <w:t>)</w:t>
            </w:r>
          </w:p>
        </w:tc>
        <w:tc>
          <w:tcPr>
            <w:tcW w:w="1450" w:type="dxa"/>
          </w:tcPr>
          <w:p w14:paraId="6E0C5C5D" w14:textId="77777777" w:rsidR="00F451D0" w:rsidRPr="00B031A2" w:rsidRDefault="00F451D0" w:rsidP="00F451D0">
            <w:pPr>
              <w:widowControl w:val="0"/>
              <w:autoSpaceDE w:val="0"/>
              <w:autoSpaceDN w:val="0"/>
              <w:adjustRightInd w:val="0"/>
              <w:jc w:val="both"/>
              <w:rPr>
                <w:lang w:val="uk-UA"/>
              </w:rPr>
            </w:pPr>
          </w:p>
        </w:tc>
        <w:tc>
          <w:tcPr>
            <w:tcW w:w="3461" w:type="dxa"/>
          </w:tcPr>
          <w:p w14:paraId="6B4052D8" w14:textId="77777777" w:rsidR="00F451D0" w:rsidRPr="00B031A2" w:rsidRDefault="00F451D0" w:rsidP="00F451D0">
            <w:pPr>
              <w:widowControl w:val="0"/>
              <w:autoSpaceDE w:val="0"/>
              <w:autoSpaceDN w:val="0"/>
              <w:adjustRightInd w:val="0"/>
              <w:jc w:val="both"/>
              <w:rPr>
                <w:lang w:val="uk-UA"/>
              </w:rPr>
            </w:pPr>
          </w:p>
        </w:tc>
      </w:tr>
      <w:tr w:rsidR="00F451D0" w:rsidRPr="00B031A2" w14:paraId="567597EE" w14:textId="77777777" w:rsidTr="00C46C67">
        <w:trPr>
          <w:trHeight w:val="20"/>
        </w:trPr>
        <w:tc>
          <w:tcPr>
            <w:tcW w:w="562" w:type="dxa"/>
            <w:vAlign w:val="center"/>
          </w:tcPr>
          <w:p w14:paraId="147DF8CE" w14:textId="0C408A89" w:rsidR="00F451D0" w:rsidRPr="00B031A2" w:rsidRDefault="00933281" w:rsidP="00F451D0">
            <w:pPr>
              <w:widowControl w:val="0"/>
              <w:autoSpaceDE w:val="0"/>
              <w:autoSpaceDN w:val="0"/>
              <w:adjustRightInd w:val="0"/>
              <w:jc w:val="center"/>
              <w:rPr>
                <w:lang w:val="uk-UA"/>
              </w:rPr>
            </w:pPr>
            <w:r w:rsidRPr="00B031A2">
              <w:rPr>
                <w:lang w:val="uk-UA"/>
              </w:rPr>
              <w:t>23</w:t>
            </w:r>
          </w:p>
        </w:tc>
        <w:tc>
          <w:tcPr>
            <w:tcW w:w="2694" w:type="dxa"/>
            <w:vAlign w:val="center"/>
          </w:tcPr>
          <w:p w14:paraId="3FBEC091" w14:textId="77777777" w:rsidR="00F451D0" w:rsidRPr="00B031A2" w:rsidRDefault="00F451D0" w:rsidP="00F451D0">
            <w:pPr>
              <w:widowControl w:val="0"/>
              <w:autoSpaceDE w:val="0"/>
              <w:autoSpaceDN w:val="0"/>
              <w:adjustRightInd w:val="0"/>
              <w:jc w:val="center"/>
              <w:rPr>
                <w:lang w:val="uk-UA"/>
              </w:rPr>
            </w:pPr>
            <w:r w:rsidRPr="00B031A2">
              <w:rPr>
                <w:lang w:val="uk-UA"/>
              </w:rPr>
              <w:t xml:space="preserve">Стержні до </w:t>
            </w:r>
            <w:proofErr w:type="spellStart"/>
            <w:r w:rsidRPr="00B031A2">
              <w:rPr>
                <w:lang w:val="uk-UA"/>
              </w:rPr>
              <w:t>гелевої</w:t>
            </w:r>
            <w:proofErr w:type="spellEnd"/>
            <w:r w:rsidRPr="00B031A2">
              <w:rPr>
                <w:lang w:val="uk-UA"/>
              </w:rPr>
              <w:t xml:space="preserve"> ручки (чорний)</w:t>
            </w:r>
          </w:p>
        </w:tc>
        <w:tc>
          <w:tcPr>
            <w:tcW w:w="905" w:type="dxa"/>
            <w:vAlign w:val="center"/>
          </w:tcPr>
          <w:p w14:paraId="13EE4A54"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37A62F37" w14:textId="6763A01F" w:rsidR="00F451D0" w:rsidRPr="00B031A2" w:rsidRDefault="00F451D0" w:rsidP="00F451D0">
            <w:pPr>
              <w:widowControl w:val="0"/>
              <w:autoSpaceDE w:val="0"/>
              <w:autoSpaceDN w:val="0"/>
              <w:adjustRightInd w:val="0"/>
              <w:jc w:val="center"/>
              <w:rPr>
                <w:lang w:val="uk-UA"/>
              </w:rPr>
            </w:pPr>
            <w:r w:rsidRPr="00B031A2">
              <w:rPr>
                <w:lang w:val="uk-UA"/>
              </w:rPr>
              <w:t>100</w:t>
            </w:r>
          </w:p>
        </w:tc>
        <w:tc>
          <w:tcPr>
            <w:tcW w:w="4712" w:type="dxa"/>
          </w:tcPr>
          <w:p w14:paraId="7D6E1B61" w14:textId="4684BFAD" w:rsidR="00F451D0" w:rsidRPr="00B031A2" w:rsidRDefault="00F451D0" w:rsidP="00153F56">
            <w:pPr>
              <w:shd w:val="clear" w:color="auto" w:fill="FFFFFF"/>
              <w:rPr>
                <w:lang w:val="uk-UA"/>
              </w:rPr>
            </w:pPr>
            <w:r w:rsidRPr="00B031A2">
              <w:rPr>
                <w:shd w:val="clear" w:color="auto" w:fill="FFFFFF"/>
                <w:lang w:val="uk-UA"/>
              </w:rPr>
              <w:t xml:space="preserve">Стержень </w:t>
            </w:r>
            <w:proofErr w:type="spellStart"/>
            <w:r w:rsidRPr="00B031A2">
              <w:rPr>
                <w:shd w:val="clear" w:color="auto" w:fill="FFFFFF"/>
                <w:lang w:val="uk-UA"/>
              </w:rPr>
              <w:t>гелевий</w:t>
            </w:r>
            <w:proofErr w:type="spellEnd"/>
            <w:r w:rsidRPr="00B031A2">
              <w:rPr>
                <w:shd w:val="clear" w:color="auto" w:fill="FFFFFF"/>
                <w:lang w:val="uk-UA"/>
              </w:rPr>
              <w:t xml:space="preserve"> чорний (повинен підходити до ручки п.</w:t>
            </w:r>
            <w:r w:rsidR="00153F56" w:rsidRPr="00B031A2">
              <w:rPr>
                <w:shd w:val="clear" w:color="auto" w:fill="FFFFFF"/>
                <w:lang w:val="uk-UA"/>
              </w:rPr>
              <w:t>19</w:t>
            </w:r>
            <w:r w:rsidRPr="00B031A2">
              <w:rPr>
                <w:shd w:val="clear" w:color="auto" w:fill="FFFFFF"/>
                <w:lang w:val="uk-UA"/>
              </w:rPr>
              <w:t>)</w:t>
            </w:r>
          </w:p>
        </w:tc>
        <w:tc>
          <w:tcPr>
            <w:tcW w:w="1450" w:type="dxa"/>
          </w:tcPr>
          <w:p w14:paraId="041D669B" w14:textId="77777777" w:rsidR="00F451D0" w:rsidRPr="00B031A2" w:rsidRDefault="00F451D0" w:rsidP="00F451D0">
            <w:pPr>
              <w:widowControl w:val="0"/>
              <w:autoSpaceDE w:val="0"/>
              <w:autoSpaceDN w:val="0"/>
              <w:adjustRightInd w:val="0"/>
              <w:jc w:val="both"/>
              <w:rPr>
                <w:lang w:val="uk-UA"/>
              </w:rPr>
            </w:pPr>
          </w:p>
        </w:tc>
        <w:tc>
          <w:tcPr>
            <w:tcW w:w="3461" w:type="dxa"/>
          </w:tcPr>
          <w:p w14:paraId="76F60047" w14:textId="77777777" w:rsidR="00F451D0" w:rsidRPr="00B031A2" w:rsidRDefault="00F451D0" w:rsidP="00F451D0">
            <w:pPr>
              <w:widowControl w:val="0"/>
              <w:autoSpaceDE w:val="0"/>
              <w:autoSpaceDN w:val="0"/>
              <w:adjustRightInd w:val="0"/>
              <w:jc w:val="both"/>
              <w:rPr>
                <w:lang w:val="uk-UA"/>
              </w:rPr>
            </w:pPr>
          </w:p>
        </w:tc>
      </w:tr>
      <w:tr w:rsidR="00F451D0" w:rsidRPr="00B031A2" w14:paraId="498C6A01" w14:textId="77777777" w:rsidTr="00C46C67">
        <w:trPr>
          <w:trHeight w:val="20"/>
        </w:trPr>
        <w:tc>
          <w:tcPr>
            <w:tcW w:w="562" w:type="dxa"/>
            <w:vAlign w:val="center"/>
          </w:tcPr>
          <w:p w14:paraId="78527447" w14:textId="215BF5D6" w:rsidR="00F451D0" w:rsidRPr="00B031A2" w:rsidRDefault="00933281" w:rsidP="00F451D0">
            <w:pPr>
              <w:widowControl w:val="0"/>
              <w:autoSpaceDE w:val="0"/>
              <w:autoSpaceDN w:val="0"/>
              <w:adjustRightInd w:val="0"/>
              <w:jc w:val="center"/>
              <w:rPr>
                <w:lang w:val="uk-UA"/>
              </w:rPr>
            </w:pPr>
            <w:r w:rsidRPr="00B031A2">
              <w:rPr>
                <w:lang w:val="uk-UA"/>
              </w:rPr>
              <w:t>24</w:t>
            </w:r>
          </w:p>
        </w:tc>
        <w:tc>
          <w:tcPr>
            <w:tcW w:w="2694" w:type="dxa"/>
            <w:vAlign w:val="center"/>
          </w:tcPr>
          <w:p w14:paraId="0E43BA70" w14:textId="77777777" w:rsidR="00F451D0" w:rsidRPr="00B031A2" w:rsidRDefault="00F451D0" w:rsidP="00F451D0">
            <w:pPr>
              <w:widowControl w:val="0"/>
              <w:autoSpaceDE w:val="0"/>
              <w:autoSpaceDN w:val="0"/>
              <w:adjustRightInd w:val="0"/>
              <w:jc w:val="center"/>
              <w:rPr>
                <w:lang w:val="uk-UA"/>
              </w:rPr>
            </w:pPr>
            <w:r w:rsidRPr="00B031A2">
              <w:rPr>
                <w:lang w:val="uk-UA"/>
              </w:rPr>
              <w:t xml:space="preserve">Стержні до </w:t>
            </w:r>
            <w:proofErr w:type="spellStart"/>
            <w:r w:rsidRPr="00B031A2">
              <w:rPr>
                <w:lang w:val="uk-UA"/>
              </w:rPr>
              <w:t>гелевої</w:t>
            </w:r>
            <w:proofErr w:type="spellEnd"/>
            <w:r w:rsidRPr="00B031A2">
              <w:rPr>
                <w:lang w:val="uk-UA"/>
              </w:rPr>
              <w:t xml:space="preserve"> ручки (синій)</w:t>
            </w:r>
          </w:p>
        </w:tc>
        <w:tc>
          <w:tcPr>
            <w:tcW w:w="905" w:type="dxa"/>
            <w:vAlign w:val="center"/>
          </w:tcPr>
          <w:p w14:paraId="57540ADE"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4E31B89F" w14:textId="63AE6483" w:rsidR="00F451D0" w:rsidRPr="00B031A2" w:rsidRDefault="00F451D0" w:rsidP="00F451D0">
            <w:pPr>
              <w:widowControl w:val="0"/>
              <w:autoSpaceDE w:val="0"/>
              <w:autoSpaceDN w:val="0"/>
              <w:adjustRightInd w:val="0"/>
              <w:jc w:val="center"/>
              <w:rPr>
                <w:lang w:val="uk-UA"/>
              </w:rPr>
            </w:pPr>
            <w:r w:rsidRPr="00B031A2">
              <w:rPr>
                <w:lang w:val="uk-UA"/>
              </w:rPr>
              <w:t>25</w:t>
            </w:r>
          </w:p>
        </w:tc>
        <w:tc>
          <w:tcPr>
            <w:tcW w:w="4712" w:type="dxa"/>
          </w:tcPr>
          <w:p w14:paraId="64847AA9" w14:textId="45F32719" w:rsidR="00F451D0" w:rsidRPr="00B031A2" w:rsidRDefault="00F451D0" w:rsidP="00153F56">
            <w:pPr>
              <w:shd w:val="clear" w:color="auto" w:fill="FFFFFF"/>
              <w:rPr>
                <w:lang w:val="uk-UA"/>
              </w:rPr>
            </w:pPr>
            <w:r w:rsidRPr="00B031A2">
              <w:rPr>
                <w:shd w:val="clear" w:color="auto" w:fill="FFFFFF"/>
                <w:lang w:val="uk-UA"/>
              </w:rPr>
              <w:t xml:space="preserve">Стержень </w:t>
            </w:r>
            <w:proofErr w:type="spellStart"/>
            <w:r w:rsidRPr="00B031A2">
              <w:rPr>
                <w:shd w:val="clear" w:color="auto" w:fill="FFFFFF"/>
                <w:lang w:val="uk-UA"/>
              </w:rPr>
              <w:t>гелевий</w:t>
            </w:r>
            <w:proofErr w:type="spellEnd"/>
            <w:r w:rsidRPr="00B031A2">
              <w:rPr>
                <w:shd w:val="clear" w:color="auto" w:fill="FFFFFF"/>
                <w:lang w:val="uk-UA"/>
              </w:rPr>
              <w:t xml:space="preserve"> синій (повинен підходити до ручки п.</w:t>
            </w:r>
            <w:r w:rsidR="00153F56" w:rsidRPr="00B031A2">
              <w:rPr>
                <w:shd w:val="clear" w:color="auto" w:fill="FFFFFF"/>
                <w:lang w:val="uk-UA"/>
              </w:rPr>
              <w:t>18</w:t>
            </w:r>
            <w:r w:rsidRPr="00B031A2">
              <w:rPr>
                <w:shd w:val="clear" w:color="auto" w:fill="FFFFFF"/>
                <w:lang w:val="uk-UA"/>
              </w:rPr>
              <w:t>)</w:t>
            </w:r>
          </w:p>
        </w:tc>
        <w:tc>
          <w:tcPr>
            <w:tcW w:w="1450" w:type="dxa"/>
          </w:tcPr>
          <w:p w14:paraId="49628980" w14:textId="77777777" w:rsidR="00F451D0" w:rsidRPr="00B031A2" w:rsidRDefault="00F451D0" w:rsidP="00F451D0">
            <w:pPr>
              <w:widowControl w:val="0"/>
              <w:autoSpaceDE w:val="0"/>
              <w:autoSpaceDN w:val="0"/>
              <w:adjustRightInd w:val="0"/>
              <w:jc w:val="both"/>
              <w:rPr>
                <w:lang w:val="uk-UA"/>
              </w:rPr>
            </w:pPr>
          </w:p>
        </w:tc>
        <w:tc>
          <w:tcPr>
            <w:tcW w:w="3461" w:type="dxa"/>
          </w:tcPr>
          <w:p w14:paraId="6441C0C0" w14:textId="77777777" w:rsidR="00F451D0" w:rsidRPr="00B031A2" w:rsidRDefault="00F451D0" w:rsidP="00F451D0">
            <w:pPr>
              <w:widowControl w:val="0"/>
              <w:autoSpaceDE w:val="0"/>
              <w:autoSpaceDN w:val="0"/>
              <w:adjustRightInd w:val="0"/>
              <w:jc w:val="both"/>
              <w:rPr>
                <w:lang w:val="uk-UA"/>
              </w:rPr>
            </w:pPr>
          </w:p>
        </w:tc>
      </w:tr>
      <w:tr w:rsidR="00F451D0" w:rsidRPr="00B031A2" w14:paraId="5EEA1049" w14:textId="77777777" w:rsidTr="00C46C67">
        <w:trPr>
          <w:trHeight w:val="20"/>
        </w:trPr>
        <w:tc>
          <w:tcPr>
            <w:tcW w:w="562" w:type="dxa"/>
            <w:vAlign w:val="center"/>
          </w:tcPr>
          <w:p w14:paraId="2ACB838D" w14:textId="7F54E7E4" w:rsidR="00F451D0" w:rsidRPr="00B031A2" w:rsidRDefault="00933281" w:rsidP="00F451D0">
            <w:pPr>
              <w:widowControl w:val="0"/>
              <w:autoSpaceDE w:val="0"/>
              <w:autoSpaceDN w:val="0"/>
              <w:adjustRightInd w:val="0"/>
              <w:jc w:val="center"/>
              <w:rPr>
                <w:lang w:val="uk-UA"/>
              </w:rPr>
            </w:pPr>
            <w:r w:rsidRPr="00B031A2">
              <w:rPr>
                <w:lang w:val="uk-UA"/>
              </w:rPr>
              <w:t>25</w:t>
            </w:r>
          </w:p>
        </w:tc>
        <w:tc>
          <w:tcPr>
            <w:tcW w:w="2694" w:type="dxa"/>
            <w:vAlign w:val="center"/>
          </w:tcPr>
          <w:p w14:paraId="5C82943C" w14:textId="77777777" w:rsidR="00F451D0" w:rsidRPr="00B031A2" w:rsidRDefault="00F451D0" w:rsidP="00F451D0">
            <w:pPr>
              <w:widowControl w:val="0"/>
              <w:autoSpaceDE w:val="0"/>
              <w:autoSpaceDN w:val="0"/>
              <w:adjustRightInd w:val="0"/>
              <w:jc w:val="center"/>
              <w:rPr>
                <w:lang w:val="uk-UA"/>
              </w:rPr>
            </w:pPr>
            <w:r w:rsidRPr="00B031A2">
              <w:rPr>
                <w:shd w:val="clear" w:color="auto" w:fill="FFFFFF"/>
                <w:lang w:val="uk-UA"/>
              </w:rPr>
              <w:t>Стрижень до кулькової ручки (червоний)</w:t>
            </w:r>
          </w:p>
        </w:tc>
        <w:tc>
          <w:tcPr>
            <w:tcW w:w="905" w:type="dxa"/>
            <w:vAlign w:val="center"/>
          </w:tcPr>
          <w:p w14:paraId="187D9DBD"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26190A44" w14:textId="383D8CC5" w:rsidR="00F451D0" w:rsidRPr="00B031A2" w:rsidRDefault="00F451D0" w:rsidP="00F451D0">
            <w:pPr>
              <w:widowControl w:val="0"/>
              <w:autoSpaceDE w:val="0"/>
              <w:autoSpaceDN w:val="0"/>
              <w:adjustRightInd w:val="0"/>
              <w:jc w:val="center"/>
              <w:rPr>
                <w:lang w:val="uk-UA"/>
              </w:rPr>
            </w:pPr>
            <w:r w:rsidRPr="00B031A2">
              <w:rPr>
                <w:lang w:val="uk-UA"/>
              </w:rPr>
              <w:t>40</w:t>
            </w:r>
          </w:p>
        </w:tc>
        <w:tc>
          <w:tcPr>
            <w:tcW w:w="4712" w:type="dxa"/>
          </w:tcPr>
          <w:p w14:paraId="29ABABCB" w14:textId="6F53C837" w:rsidR="00F451D0" w:rsidRPr="00B031A2" w:rsidRDefault="00F451D0" w:rsidP="00153F56">
            <w:pPr>
              <w:shd w:val="clear" w:color="auto" w:fill="FFFFFF"/>
              <w:rPr>
                <w:lang w:val="uk-UA"/>
              </w:rPr>
            </w:pPr>
            <w:r w:rsidRPr="00B031A2">
              <w:rPr>
                <w:shd w:val="clear" w:color="auto" w:fill="FFFFFF"/>
                <w:lang w:val="uk-UA"/>
              </w:rPr>
              <w:t>Масляні чорнила. Колір червоний(повинен підходити до ручки п.1</w:t>
            </w:r>
            <w:r w:rsidR="00153F56" w:rsidRPr="00B031A2">
              <w:rPr>
                <w:shd w:val="clear" w:color="auto" w:fill="FFFFFF"/>
                <w:lang w:val="uk-UA"/>
              </w:rPr>
              <w:t>7</w:t>
            </w:r>
            <w:r w:rsidRPr="00B031A2">
              <w:rPr>
                <w:shd w:val="clear" w:color="auto" w:fill="FFFFFF"/>
                <w:lang w:val="uk-UA"/>
              </w:rPr>
              <w:t>)</w:t>
            </w:r>
          </w:p>
        </w:tc>
        <w:tc>
          <w:tcPr>
            <w:tcW w:w="1450" w:type="dxa"/>
          </w:tcPr>
          <w:p w14:paraId="39EA6376" w14:textId="77777777" w:rsidR="00F451D0" w:rsidRPr="00B031A2" w:rsidRDefault="00F451D0" w:rsidP="00F451D0">
            <w:pPr>
              <w:widowControl w:val="0"/>
              <w:autoSpaceDE w:val="0"/>
              <w:autoSpaceDN w:val="0"/>
              <w:adjustRightInd w:val="0"/>
              <w:jc w:val="both"/>
              <w:rPr>
                <w:lang w:val="uk-UA"/>
              </w:rPr>
            </w:pPr>
          </w:p>
        </w:tc>
        <w:tc>
          <w:tcPr>
            <w:tcW w:w="3461" w:type="dxa"/>
          </w:tcPr>
          <w:p w14:paraId="6FF6821A" w14:textId="77777777" w:rsidR="00F451D0" w:rsidRPr="00B031A2" w:rsidRDefault="00F451D0" w:rsidP="00F451D0">
            <w:pPr>
              <w:widowControl w:val="0"/>
              <w:autoSpaceDE w:val="0"/>
              <w:autoSpaceDN w:val="0"/>
              <w:adjustRightInd w:val="0"/>
              <w:jc w:val="both"/>
              <w:rPr>
                <w:lang w:val="uk-UA"/>
              </w:rPr>
            </w:pPr>
          </w:p>
        </w:tc>
      </w:tr>
      <w:tr w:rsidR="00F451D0" w:rsidRPr="00B031A2" w14:paraId="586E111D" w14:textId="77777777" w:rsidTr="00C46C67">
        <w:trPr>
          <w:trHeight w:val="20"/>
        </w:trPr>
        <w:tc>
          <w:tcPr>
            <w:tcW w:w="562" w:type="dxa"/>
            <w:vAlign w:val="center"/>
          </w:tcPr>
          <w:p w14:paraId="547FAFA3" w14:textId="7DFD74AF" w:rsidR="00F451D0" w:rsidRPr="00B031A2" w:rsidRDefault="00933281" w:rsidP="00F451D0">
            <w:pPr>
              <w:widowControl w:val="0"/>
              <w:autoSpaceDE w:val="0"/>
              <w:autoSpaceDN w:val="0"/>
              <w:adjustRightInd w:val="0"/>
              <w:jc w:val="center"/>
              <w:rPr>
                <w:lang w:val="uk-UA"/>
              </w:rPr>
            </w:pPr>
            <w:r w:rsidRPr="00B031A2">
              <w:rPr>
                <w:lang w:val="uk-UA"/>
              </w:rPr>
              <w:t>26</w:t>
            </w:r>
          </w:p>
        </w:tc>
        <w:tc>
          <w:tcPr>
            <w:tcW w:w="2694" w:type="dxa"/>
            <w:vAlign w:val="center"/>
          </w:tcPr>
          <w:p w14:paraId="4181E85E" w14:textId="77777777" w:rsidR="00F451D0" w:rsidRPr="00B031A2" w:rsidRDefault="00F451D0" w:rsidP="00F451D0">
            <w:pPr>
              <w:widowControl w:val="0"/>
              <w:autoSpaceDE w:val="0"/>
              <w:autoSpaceDN w:val="0"/>
              <w:adjustRightInd w:val="0"/>
              <w:jc w:val="center"/>
              <w:rPr>
                <w:lang w:val="uk-UA"/>
              </w:rPr>
            </w:pPr>
            <w:r w:rsidRPr="00B031A2">
              <w:rPr>
                <w:lang w:val="uk-UA"/>
              </w:rPr>
              <w:t>Скоби № 10/5</w:t>
            </w:r>
          </w:p>
        </w:tc>
        <w:tc>
          <w:tcPr>
            <w:tcW w:w="905" w:type="dxa"/>
            <w:vAlign w:val="center"/>
          </w:tcPr>
          <w:p w14:paraId="2FBC240F"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vAlign w:val="center"/>
          </w:tcPr>
          <w:p w14:paraId="5FC018FB" w14:textId="77777777" w:rsidR="00F451D0" w:rsidRPr="00B031A2" w:rsidRDefault="00F451D0" w:rsidP="00F451D0">
            <w:pPr>
              <w:widowControl w:val="0"/>
              <w:autoSpaceDE w:val="0"/>
              <w:autoSpaceDN w:val="0"/>
              <w:adjustRightInd w:val="0"/>
              <w:jc w:val="center"/>
              <w:rPr>
                <w:lang w:val="uk-UA"/>
              </w:rPr>
            </w:pPr>
            <w:r w:rsidRPr="00B031A2">
              <w:rPr>
                <w:lang w:val="uk-UA"/>
              </w:rPr>
              <w:t>350</w:t>
            </w:r>
          </w:p>
        </w:tc>
        <w:tc>
          <w:tcPr>
            <w:tcW w:w="4712" w:type="dxa"/>
            <w:vAlign w:val="center"/>
          </w:tcPr>
          <w:p w14:paraId="678B449A" w14:textId="77777777" w:rsidR="00F451D0" w:rsidRPr="00B031A2" w:rsidRDefault="00F451D0" w:rsidP="00F451D0">
            <w:pPr>
              <w:shd w:val="clear" w:color="auto" w:fill="FFFFFF"/>
              <w:rPr>
                <w:lang w:val="uk-UA"/>
              </w:rPr>
            </w:pPr>
            <w:r w:rsidRPr="00B031A2">
              <w:rPr>
                <w:lang w:val="uk-UA"/>
              </w:rPr>
              <w:t>Скоба № 10/5 металева в картонній коробці 1000 шт. Скріпляє не менше 20арк.</w:t>
            </w:r>
          </w:p>
        </w:tc>
        <w:tc>
          <w:tcPr>
            <w:tcW w:w="1450" w:type="dxa"/>
          </w:tcPr>
          <w:p w14:paraId="64D3A59B" w14:textId="77777777" w:rsidR="00F451D0" w:rsidRPr="00B031A2" w:rsidRDefault="00F451D0" w:rsidP="00F451D0">
            <w:pPr>
              <w:widowControl w:val="0"/>
              <w:autoSpaceDE w:val="0"/>
              <w:autoSpaceDN w:val="0"/>
              <w:adjustRightInd w:val="0"/>
              <w:jc w:val="both"/>
              <w:rPr>
                <w:lang w:val="uk-UA"/>
              </w:rPr>
            </w:pPr>
          </w:p>
        </w:tc>
        <w:tc>
          <w:tcPr>
            <w:tcW w:w="3461" w:type="dxa"/>
          </w:tcPr>
          <w:p w14:paraId="26850719" w14:textId="77777777" w:rsidR="00F451D0" w:rsidRPr="00B031A2" w:rsidRDefault="00F451D0" w:rsidP="00F451D0">
            <w:pPr>
              <w:widowControl w:val="0"/>
              <w:autoSpaceDE w:val="0"/>
              <w:autoSpaceDN w:val="0"/>
              <w:adjustRightInd w:val="0"/>
              <w:jc w:val="both"/>
              <w:rPr>
                <w:lang w:val="uk-UA"/>
              </w:rPr>
            </w:pPr>
          </w:p>
        </w:tc>
      </w:tr>
      <w:tr w:rsidR="00F451D0" w:rsidRPr="00B031A2" w14:paraId="279AEC56" w14:textId="77777777" w:rsidTr="00C46C67">
        <w:trPr>
          <w:trHeight w:val="20"/>
        </w:trPr>
        <w:tc>
          <w:tcPr>
            <w:tcW w:w="562" w:type="dxa"/>
            <w:vAlign w:val="center"/>
          </w:tcPr>
          <w:p w14:paraId="119366DF" w14:textId="5F0C097D" w:rsidR="00F451D0" w:rsidRPr="00B031A2" w:rsidRDefault="00933281" w:rsidP="00F451D0">
            <w:pPr>
              <w:widowControl w:val="0"/>
              <w:autoSpaceDE w:val="0"/>
              <w:autoSpaceDN w:val="0"/>
              <w:adjustRightInd w:val="0"/>
              <w:jc w:val="center"/>
              <w:rPr>
                <w:lang w:val="uk-UA"/>
              </w:rPr>
            </w:pPr>
            <w:r w:rsidRPr="00B031A2">
              <w:rPr>
                <w:lang w:val="uk-UA"/>
              </w:rPr>
              <w:t>27</w:t>
            </w:r>
          </w:p>
        </w:tc>
        <w:tc>
          <w:tcPr>
            <w:tcW w:w="2694" w:type="dxa"/>
            <w:vAlign w:val="center"/>
          </w:tcPr>
          <w:p w14:paraId="5EDE2A9D" w14:textId="77777777" w:rsidR="00F451D0" w:rsidRPr="00B031A2" w:rsidRDefault="00F451D0" w:rsidP="00F451D0">
            <w:pPr>
              <w:widowControl w:val="0"/>
              <w:autoSpaceDE w:val="0"/>
              <w:autoSpaceDN w:val="0"/>
              <w:adjustRightInd w:val="0"/>
              <w:jc w:val="center"/>
              <w:rPr>
                <w:lang w:val="uk-UA"/>
              </w:rPr>
            </w:pPr>
            <w:r w:rsidRPr="00B031A2">
              <w:rPr>
                <w:lang w:val="uk-UA"/>
              </w:rPr>
              <w:t>Скоби № 24/6</w:t>
            </w:r>
          </w:p>
        </w:tc>
        <w:tc>
          <w:tcPr>
            <w:tcW w:w="905" w:type="dxa"/>
            <w:vAlign w:val="center"/>
          </w:tcPr>
          <w:p w14:paraId="0C15AC52"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vAlign w:val="center"/>
          </w:tcPr>
          <w:p w14:paraId="36806CC1" w14:textId="26E40D17" w:rsidR="00F451D0" w:rsidRPr="00B031A2" w:rsidRDefault="00F451D0" w:rsidP="00F451D0">
            <w:pPr>
              <w:widowControl w:val="0"/>
              <w:autoSpaceDE w:val="0"/>
              <w:autoSpaceDN w:val="0"/>
              <w:adjustRightInd w:val="0"/>
              <w:jc w:val="center"/>
              <w:rPr>
                <w:lang w:val="uk-UA"/>
              </w:rPr>
            </w:pPr>
            <w:r w:rsidRPr="00B031A2">
              <w:rPr>
                <w:lang w:val="uk-UA"/>
              </w:rPr>
              <w:t>250</w:t>
            </w:r>
          </w:p>
        </w:tc>
        <w:tc>
          <w:tcPr>
            <w:tcW w:w="4712" w:type="dxa"/>
            <w:vAlign w:val="center"/>
          </w:tcPr>
          <w:p w14:paraId="77D8ECF8" w14:textId="77777777" w:rsidR="00F451D0" w:rsidRPr="00B031A2" w:rsidRDefault="00F451D0" w:rsidP="00F451D0">
            <w:pPr>
              <w:shd w:val="clear" w:color="auto" w:fill="FFFFFF"/>
              <w:rPr>
                <w:lang w:val="uk-UA"/>
              </w:rPr>
            </w:pPr>
            <w:r w:rsidRPr="00B031A2">
              <w:rPr>
                <w:lang w:val="uk-UA"/>
              </w:rPr>
              <w:t>Скоба № 24/6 металева в картонній коробці 1000 шт. Скріпляє не менше 30арк.</w:t>
            </w:r>
          </w:p>
        </w:tc>
        <w:tc>
          <w:tcPr>
            <w:tcW w:w="1450" w:type="dxa"/>
          </w:tcPr>
          <w:p w14:paraId="5807E386" w14:textId="77777777" w:rsidR="00F451D0" w:rsidRPr="00B031A2" w:rsidRDefault="00F451D0" w:rsidP="00F451D0">
            <w:pPr>
              <w:widowControl w:val="0"/>
              <w:autoSpaceDE w:val="0"/>
              <w:autoSpaceDN w:val="0"/>
              <w:adjustRightInd w:val="0"/>
              <w:jc w:val="both"/>
              <w:rPr>
                <w:lang w:val="uk-UA"/>
              </w:rPr>
            </w:pPr>
          </w:p>
        </w:tc>
        <w:tc>
          <w:tcPr>
            <w:tcW w:w="3461" w:type="dxa"/>
          </w:tcPr>
          <w:p w14:paraId="41B06837" w14:textId="77777777" w:rsidR="00F451D0" w:rsidRPr="00B031A2" w:rsidRDefault="00F451D0" w:rsidP="00F451D0">
            <w:pPr>
              <w:widowControl w:val="0"/>
              <w:autoSpaceDE w:val="0"/>
              <w:autoSpaceDN w:val="0"/>
              <w:adjustRightInd w:val="0"/>
              <w:jc w:val="both"/>
              <w:rPr>
                <w:lang w:val="uk-UA"/>
              </w:rPr>
            </w:pPr>
          </w:p>
        </w:tc>
      </w:tr>
      <w:tr w:rsidR="00F451D0" w:rsidRPr="00B031A2" w14:paraId="25E69FBC" w14:textId="77777777" w:rsidTr="00C46C67">
        <w:trPr>
          <w:trHeight w:val="20"/>
        </w:trPr>
        <w:tc>
          <w:tcPr>
            <w:tcW w:w="562" w:type="dxa"/>
            <w:vAlign w:val="center"/>
          </w:tcPr>
          <w:p w14:paraId="7D69575C" w14:textId="6465E5A3" w:rsidR="00F451D0" w:rsidRPr="00B031A2" w:rsidRDefault="00933281" w:rsidP="00F451D0">
            <w:pPr>
              <w:widowControl w:val="0"/>
              <w:autoSpaceDE w:val="0"/>
              <w:autoSpaceDN w:val="0"/>
              <w:adjustRightInd w:val="0"/>
              <w:jc w:val="center"/>
              <w:rPr>
                <w:lang w:val="uk-UA"/>
              </w:rPr>
            </w:pPr>
            <w:r w:rsidRPr="00B031A2">
              <w:rPr>
                <w:lang w:val="uk-UA"/>
              </w:rPr>
              <w:t>28</w:t>
            </w:r>
          </w:p>
        </w:tc>
        <w:tc>
          <w:tcPr>
            <w:tcW w:w="2694" w:type="dxa"/>
            <w:vAlign w:val="center"/>
          </w:tcPr>
          <w:p w14:paraId="4D49667F" w14:textId="77777777" w:rsidR="00F451D0" w:rsidRPr="00B031A2" w:rsidRDefault="00F451D0" w:rsidP="00F451D0">
            <w:pPr>
              <w:widowControl w:val="0"/>
              <w:autoSpaceDE w:val="0"/>
              <w:autoSpaceDN w:val="0"/>
              <w:adjustRightInd w:val="0"/>
              <w:jc w:val="center"/>
              <w:rPr>
                <w:lang w:val="uk-UA"/>
              </w:rPr>
            </w:pPr>
            <w:r w:rsidRPr="00B031A2">
              <w:rPr>
                <w:lang w:val="uk-UA"/>
              </w:rPr>
              <w:t>Файл для документів формат А4</w:t>
            </w:r>
          </w:p>
        </w:tc>
        <w:tc>
          <w:tcPr>
            <w:tcW w:w="905" w:type="dxa"/>
            <w:vAlign w:val="center"/>
          </w:tcPr>
          <w:p w14:paraId="13EDFC91"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vAlign w:val="center"/>
          </w:tcPr>
          <w:p w14:paraId="2BFF05C4" w14:textId="73881F15" w:rsidR="00F451D0" w:rsidRPr="00B031A2" w:rsidRDefault="00F451D0" w:rsidP="00F451D0">
            <w:pPr>
              <w:widowControl w:val="0"/>
              <w:autoSpaceDE w:val="0"/>
              <w:autoSpaceDN w:val="0"/>
              <w:adjustRightInd w:val="0"/>
              <w:jc w:val="center"/>
              <w:rPr>
                <w:lang w:val="uk-UA"/>
              </w:rPr>
            </w:pPr>
            <w:r w:rsidRPr="00B031A2">
              <w:rPr>
                <w:lang w:val="uk-UA"/>
              </w:rPr>
              <w:t>85</w:t>
            </w:r>
          </w:p>
        </w:tc>
        <w:tc>
          <w:tcPr>
            <w:tcW w:w="4712" w:type="dxa"/>
            <w:vAlign w:val="center"/>
          </w:tcPr>
          <w:p w14:paraId="718D07CB" w14:textId="77777777" w:rsidR="00F451D0" w:rsidRPr="00B031A2" w:rsidRDefault="00F451D0" w:rsidP="00F451D0">
            <w:pPr>
              <w:shd w:val="clear" w:color="auto" w:fill="FFFFFF"/>
              <w:rPr>
                <w:lang w:val="uk-UA"/>
              </w:rPr>
            </w:pPr>
            <w:r w:rsidRPr="00B031A2">
              <w:rPr>
                <w:lang w:val="uk-UA"/>
              </w:rPr>
              <w:t xml:space="preserve">Матеріал – поліпропілен,  товщиною 40 </w:t>
            </w:r>
            <w:proofErr w:type="spellStart"/>
            <w:r w:rsidRPr="00B031A2">
              <w:rPr>
                <w:lang w:val="uk-UA"/>
              </w:rPr>
              <w:t>мкм</w:t>
            </w:r>
            <w:proofErr w:type="spellEnd"/>
            <w:r w:rsidRPr="00B031A2">
              <w:rPr>
                <w:lang w:val="uk-UA"/>
              </w:rPr>
              <w:t>, формат А4+, розмір 235х305 мм. Фактура глянцева, колір прозорий. Має кольоровий корінець. В упаковці 100 шт.</w:t>
            </w:r>
          </w:p>
        </w:tc>
        <w:tc>
          <w:tcPr>
            <w:tcW w:w="1450" w:type="dxa"/>
          </w:tcPr>
          <w:p w14:paraId="4A70DD8C" w14:textId="77777777" w:rsidR="00F451D0" w:rsidRPr="00B031A2" w:rsidRDefault="00F451D0" w:rsidP="00F451D0">
            <w:pPr>
              <w:widowControl w:val="0"/>
              <w:autoSpaceDE w:val="0"/>
              <w:autoSpaceDN w:val="0"/>
              <w:adjustRightInd w:val="0"/>
              <w:jc w:val="both"/>
              <w:rPr>
                <w:lang w:val="uk-UA"/>
              </w:rPr>
            </w:pPr>
          </w:p>
        </w:tc>
        <w:tc>
          <w:tcPr>
            <w:tcW w:w="3461" w:type="dxa"/>
          </w:tcPr>
          <w:p w14:paraId="66F025CA" w14:textId="77777777" w:rsidR="00F451D0" w:rsidRPr="00B031A2" w:rsidRDefault="00F451D0" w:rsidP="00F451D0">
            <w:pPr>
              <w:widowControl w:val="0"/>
              <w:autoSpaceDE w:val="0"/>
              <w:autoSpaceDN w:val="0"/>
              <w:adjustRightInd w:val="0"/>
              <w:jc w:val="both"/>
              <w:rPr>
                <w:lang w:val="uk-UA"/>
              </w:rPr>
            </w:pPr>
          </w:p>
        </w:tc>
      </w:tr>
      <w:tr w:rsidR="00F451D0" w:rsidRPr="00B031A2" w14:paraId="0BAA606D" w14:textId="77777777" w:rsidTr="00C46C67">
        <w:trPr>
          <w:trHeight w:val="20"/>
        </w:trPr>
        <w:tc>
          <w:tcPr>
            <w:tcW w:w="562" w:type="dxa"/>
            <w:vAlign w:val="center"/>
          </w:tcPr>
          <w:p w14:paraId="1B8AB19C" w14:textId="6D6E5221" w:rsidR="00F451D0" w:rsidRPr="00B031A2" w:rsidRDefault="00933281" w:rsidP="00F451D0">
            <w:pPr>
              <w:widowControl w:val="0"/>
              <w:autoSpaceDE w:val="0"/>
              <w:autoSpaceDN w:val="0"/>
              <w:adjustRightInd w:val="0"/>
              <w:jc w:val="center"/>
              <w:rPr>
                <w:lang w:val="uk-UA"/>
              </w:rPr>
            </w:pPr>
            <w:r w:rsidRPr="00B031A2">
              <w:rPr>
                <w:lang w:val="uk-UA"/>
              </w:rPr>
              <w:t>29</w:t>
            </w:r>
          </w:p>
        </w:tc>
        <w:tc>
          <w:tcPr>
            <w:tcW w:w="2694" w:type="dxa"/>
            <w:vAlign w:val="center"/>
          </w:tcPr>
          <w:p w14:paraId="32CC7DFF" w14:textId="77777777" w:rsidR="00F451D0" w:rsidRPr="00B031A2" w:rsidRDefault="00F451D0" w:rsidP="00F451D0">
            <w:pPr>
              <w:widowControl w:val="0"/>
              <w:autoSpaceDE w:val="0"/>
              <w:autoSpaceDN w:val="0"/>
              <w:adjustRightInd w:val="0"/>
              <w:jc w:val="center"/>
              <w:rPr>
                <w:lang w:val="uk-UA"/>
              </w:rPr>
            </w:pPr>
            <w:r w:rsidRPr="00B031A2">
              <w:rPr>
                <w:lang w:val="uk-UA"/>
              </w:rPr>
              <w:t>Файл для документів формат А5</w:t>
            </w:r>
          </w:p>
        </w:tc>
        <w:tc>
          <w:tcPr>
            <w:tcW w:w="905" w:type="dxa"/>
            <w:vAlign w:val="center"/>
          </w:tcPr>
          <w:p w14:paraId="6A0A6EAF"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vAlign w:val="center"/>
          </w:tcPr>
          <w:p w14:paraId="2D45219E" w14:textId="3ED45140" w:rsidR="00F451D0" w:rsidRPr="00B031A2" w:rsidRDefault="00F451D0" w:rsidP="00F451D0">
            <w:pPr>
              <w:widowControl w:val="0"/>
              <w:autoSpaceDE w:val="0"/>
              <w:autoSpaceDN w:val="0"/>
              <w:adjustRightInd w:val="0"/>
              <w:jc w:val="center"/>
              <w:rPr>
                <w:lang w:val="uk-UA"/>
              </w:rPr>
            </w:pPr>
            <w:r w:rsidRPr="00B031A2">
              <w:rPr>
                <w:lang w:val="uk-UA"/>
              </w:rPr>
              <w:t>3</w:t>
            </w:r>
          </w:p>
        </w:tc>
        <w:tc>
          <w:tcPr>
            <w:tcW w:w="4712" w:type="dxa"/>
            <w:vAlign w:val="center"/>
          </w:tcPr>
          <w:p w14:paraId="50276F68" w14:textId="77777777" w:rsidR="00F451D0" w:rsidRPr="00B031A2" w:rsidRDefault="00F451D0" w:rsidP="00F451D0">
            <w:pPr>
              <w:shd w:val="clear" w:color="auto" w:fill="FFFFFF"/>
              <w:rPr>
                <w:lang w:val="uk-UA"/>
              </w:rPr>
            </w:pPr>
            <w:r w:rsidRPr="00B031A2">
              <w:rPr>
                <w:lang w:val="uk-UA"/>
              </w:rPr>
              <w:t xml:space="preserve">Матеріал – поліпропілен,  товщиною 40 </w:t>
            </w:r>
            <w:proofErr w:type="spellStart"/>
            <w:r w:rsidRPr="00B031A2">
              <w:rPr>
                <w:lang w:val="uk-UA"/>
              </w:rPr>
              <w:t>мкм</w:t>
            </w:r>
            <w:proofErr w:type="spellEnd"/>
            <w:r w:rsidRPr="00B031A2">
              <w:rPr>
                <w:lang w:val="uk-UA"/>
              </w:rPr>
              <w:t xml:space="preserve">, формат А5+, розмір </w:t>
            </w:r>
            <w:r w:rsidRPr="00B031A2">
              <w:rPr>
                <w:color w:val="202124"/>
                <w:shd w:val="clear" w:color="auto" w:fill="FFFFFF"/>
                <w:lang w:val="uk-UA"/>
              </w:rPr>
              <w:t>148 × 210</w:t>
            </w:r>
            <w:r w:rsidRPr="00B031A2">
              <w:rPr>
                <w:lang w:val="uk-UA"/>
              </w:rPr>
              <w:t>. Фактура глянцева, колір прозорий. Має кольоровий корінець. В упаковці 100 шт.</w:t>
            </w:r>
          </w:p>
        </w:tc>
        <w:tc>
          <w:tcPr>
            <w:tcW w:w="1450" w:type="dxa"/>
          </w:tcPr>
          <w:p w14:paraId="13E9CDCA" w14:textId="77777777" w:rsidR="00F451D0" w:rsidRPr="00B031A2" w:rsidRDefault="00F451D0" w:rsidP="00F451D0">
            <w:pPr>
              <w:widowControl w:val="0"/>
              <w:autoSpaceDE w:val="0"/>
              <w:autoSpaceDN w:val="0"/>
              <w:adjustRightInd w:val="0"/>
              <w:jc w:val="both"/>
              <w:rPr>
                <w:lang w:val="uk-UA"/>
              </w:rPr>
            </w:pPr>
          </w:p>
        </w:tc>
        <w:tc>
          <w:tcPr>
            <w:tcW w:w="3461" w:type="dxa"/>
          </w:tcPr>
          <w:p w14:paraId="0B886C2B" w14:textId="77777777" w:rsidR="00F451D0" w:rsidRPr="00B031A2" w:rsidRDefault="00F451D0" w:rsidP="00F451D0">
            <w:pPr>
              <w:widowControl w:val="0"/>
              <w:autoSpaceDE w:val="0"/>
              <w:autoSpaceDN w:val="0"/>
              <w:adjustRightInd w:val="0"/>
              <w:jc w:val="both"/>
              <w:rPr>
                <w:lang w:val="uk-UA"/>
              </w:rPr>
            </w:pPr>
          </w:p>
        </w:tc>
      </w:tr>
      <w:tr w:rsidR="00F451D0" w:rsidRPr="00B031A2" w14:paraId="61D242DB" w14:textId="77777777" w:rsidTr="00C46C67">
        <w:trPr>
          <w:trHeight w:val="20"/>
        </w:trPr>
        <w:tc>
          <w:tcPr>
            <w:tcW w:w="562" w:type="dxa"/>
            <w:vAlign w:val="center"/>
          </w:tcPr>
          <w:p w14:paraId="2241EEEC" w14:textId="245D5031" w:rsidR="00F451D0" w:rsidRPr="00B031A2" w:rsidRDefault="00933281" w:rsidP="00F451D0">
            <w:pPr>
              <w:widowControl w:val="0"/>
              <w:autoSpaceDE w:val="0"/>
              <w:autoSpaceDN w:val="0"/>
              <w:adjustRightInd w:val="0"/>
              <w:jc w:val="center"/>
              <w:rPr>
                <w:lang w:val="uk-UA"/>
              </w:rPr>
            </w:pPr>
            <w:r w:rsidRPr="00B031A2">
              <w:rPr>
                <w:lang w:val="uk-UA"/>
              </w:rPr>
              <w:t>30</w:t>
            </w:r>
          </w:p>
        </w:tc>
        <w:tc>
          <w:tcPr>
            <w:tcW w:w="2694" w:type="dxa"/>
            <w:vAlign w:val="center"/>
          </w:tcPr>
          <w:p w14:paraId="5677857C" w14:textId="77777777" w:rsidR="00F451D0" w:rsidRPr="00B031A2" w:rsidRDefault="00F451D0" w:rsidP="00F451D0">
            <w:pPr>
              <w:widowControl w:val="0"/>
              <w:autoSpaceDE w:val="0"/>
              <w:autoSpaceDN w:val="0"/>
              <w:adjustRightInd w:val="0"/>
              <w:jc w:val="center"/>
              <w:rPr>
                <w:lang w:val="uk-UA"/>
              </w:rPr>
            </w:pPr>
            <w:r w:rsidRPr="00B031A2">
              <w:rPr>
                <w:lang w:val="uk-UA"/>
              </w:rPr>
              <w:t>Скріпки канцелярські 28мм</w:t>
            </w:r>
          </w:p>
        </w:tc>
        <w:tc>
          <w:tcPr>
            <w:tcW w:w="905" w:type="dxa"/>
            <w:vAlign w:val="center"/>
          </w:tcPr>
          <w:p w14:paraId="4248D744"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vAlign w:val="center"/>
          </w:tcPr>
          <w:p w14:paraId="7F7710C9" w14:textId="6624729F" w:rsidR="00F451D0" w:rsidRPr="00B031A2" w:rsidRDefault="00F451D0" w:rsidP="00F451D0">
            <w:pPr>
              <w:widowControl w:val="0"/>
              <w:autoSpaceDE w:val="0"/>
              <w:autoSpaceDN w:val="0"/>
              <w:adjustRightInd w:val="0"/>
              <w:jc w:val="center"/>
              <w:rPr>
                <w:lang w:val="uk-UA"/>
              </w:rPr>
            </w:pPr>
            <w:r w:rsidRPr="00B031A2">
              <w:rPr>
                <w:lang w:val="uk-UA"/>
              </w:rPr>
              <w:t>600</w:t>
            </w:r>
          </w:p>
        </w:tc>
        <w:tc>
          <w:tcPr>
            <w:tcW w:w="4712" w:type="dxa"/>
            <w:vAlign w:val="center"/>
          </w:tcPr>
          <w:p w14:paraId="15CBDAFE" w14:textId="77777777" w:rsidR="00F451D0" w:rsidRPr="00B031A2" w:rsidRDefault="00F451D0" w:rsidP="00F451D0">
            <w:pPr>
              <w:shd w:val="clear" w:color="auto" w:fill="FFFFFF"/>
              <w:rPr>
                <w:lang w:val="uk-UA"/>
              </w:rPr>
            </w:pPr>
            <w:r w:rsidRPr="00B031A2">
              <w:rPr>
                <w:shd w:val="clear" w:color="auto" w:fill="FFFFFF"/>
                <w:lang w:val="uk-UA"/>
              </w:rPr>
              <w:t>Скріпки трикутні, нікельовані. Розмір 28 мм. У картонній упаковці 100 шт.</w:t>
            </w:r>
          </w:p>
        </w:tc>
        <w:tc>
          <w:tcPr>
            <w:tcW w:w="1450" w:type="dxa"/>
          </w:tcPr>
          <w:p w14:paraId="489D125F" w14:textId="77777777" w:rsidR="00F451D0" w:rsidRPr="00B031A2" w:rsidRDefault="00F451D0" w:rsidP="00F451D0">
            <w:pPr>
              <w:widowControl w:val="0"/>
              <w:autoSpaceDE w:val="0"/>
              <w:autoSpaceDN w:val="0"/>
              <w:adjustRightInd w:val="0"/>
              <w:jc w:val="both"/>
              <w:rPr>
                <w:lang w:val="uk-UA"/>
              </w:rPr>
            </w:pPr>
          </w:p>
        </w:tc>
        <w:tc>
          <w:tcPr>
            <w:tcW w:w="3461" w:type="dxa"/>
          </w:tcPr>
          <w:p w14:paraId="4CD6A705" w14:textId="77777777" w:rsidR="00F451D0" w:rsidRPr="00B031A2" w:rsidRDefault="00F451D0" w:rsidP="00F451D0">
            <w:pPr>
              <w:widowControl w:val="0"/>
              <w:autoSpaceDE w:val="0"/>
              <w:autoSpaceDN w:val="0"/>
              <w:adjustRightInd w:val="0"/>
              <w:jc w:val="both"/>
              <w:rPr>
                <w:lang w:val="uk-UA"/>
              </w:rPr>
            </w:pPr>
          </w:p>
        </w:tc>
      </w:tr>
      <w:tr w:rsidR="00F451D0" w:rsidRPr="00B031A2" w14:paraId="4AE826EF" w14:textId="77777777" w:rsidTr="00C46C67">
        <w:trPr>
          <w:trHeight w:val="20"/>
        </w:trPr>
        <w:tc>
          <w:tcPr>
            <w:tcW w:w="562" w:type="dxa"/>
            <w:vAlign w:val="center"/>
          </w:tcPr>
          <w:p w14:paraId="5A5BB5CE" w14:textId="0E0D10AE" w:rsidR="00F451D0" w:rsidRPr="00B031A2" w:rsidRDefault="00933281" w:rsidP="00F451D0">
            <w:pPr>
              <w:widowControl w:val="0"/>
              <w:autoSpaceDE w:val="0"/>
              <w:autoSpaceDN w:val="0"/>
              <w:adjustRightInd w:val="0"/>
              <w:jc w:val="center"/>
              <w:rPr>
                <w:lang w:val="uk-UA"/>
              </w:rPr>
            </w:pPr>
            <w:r w:rsidRPr="00B031A2">
              <w:rPr>
                <w:lang w:val="uk-UA"/>
              </w:rPr>
              <w:t>31</w:t>
            </w:r>
          </w:p>
        </w:tc>
        <w:tc>
          <w:tcPr>
            <w:tcW w:w="2694" w:type="dxa"/>
            <w:vAlign w:val="center"/>
          </w:tcPr>
          <w:p w14:paraId="0B5A8F68" w14:textId="77777777" w:rsidR="00F451D0" w:rsidRPr="00B031A2" w:rsidRDefault="00F451D0" w:rsidP="00F451D0">
            <w:pPr>
              <w:widowControl w:val="0"/>
              <w:autoSpaceDE w:val="0"/>
              <w:autoSpaceDN w:val="0"/>
              <w:adjustRightInd w:val="0"/>
              <w:jc w:val="center"/>
              <w:rPr>
                <w:lang w:val="uk-UA"/>
              </w:rPr>
            </w:pPr>
            <w:r w:rsidRPr="00B031A2">
              <w:rPr>
                <w:lang w:val="uk-UA"/>
              </w:rPr>
              <w:t>Скріпки канцелярські 50мм</w:t>
            </w:r>
          </w:p>
        </w:tc>
        <w:tc>
          <w:tcPr>
            <w:tcW w:w="905" w:type="dxa"/>
            <w:vAlign w:val="center"/>
          </w:tcPr>
          <w:p w14:paraId="2C3C4E04"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1187" w:type="dxa"/>
            <w:vAlign w:val="center"/>
          </w:tcPr>
          <w:p w14:paraId="2089C300" w14:textId="2579C8F6" w:rsidR="00F451D0" w:rsidRPr="00B031A2" w:rsidRDefault="00F451D0" w:rsidP="00F451D0">
            <w:pPr>
              <w:widowControl w:val="0"/>
              <w:autoSpaceDE w:val="0"/>
              <w:autoSpaceDN w:val="0"/>
              <w:adjustRightInd w:val="0"/>
              <w:jc w:val="center"/>
              <w:rPr>
                <w:lang w:val="uk-UA"/>
              </w:rPr>
            </w:pPr>
            <w:r w:rsidRPr="00B031A2">
              <w:rPr>
                <w:lang w:val="uk-UA"/>
              </w:rPr>
              <w:t>280</w:t>
            </w:r>
          </w:p>
        </w:tc>
        <w:tc>
          <w:tcPr>
            <w:tcW w:w="4712" w:type="dxa"/>
            <w:vAlign w:val="center"/>
          </w:tcPr>
          <w:p w14:paraId="600A9EC8" w14:textId="77777777" w:rsidR="00F451D0" w:rsidRPr="00B031A2" w:rsidRDefault="00F451D0" w:rsidP="00F451D0">
            <w:pPr>
              <w:shd w:val="clear" w:color="auto" w:fill="FFFFFF"/>
              <w:rPr>
                <w:lang w:val="uk-UA"/>
              </w:rPr>
            </w:pPr>
            <w:r w:rsidRPr="00B031A2">
              <w:rPr>
                <w:shd w:val="clear" w:color="auto" w:fill="FFFFFF"/>
                <w:lang w:val="uk-UA"/>
              </w:rPr>
              <w:t>Скріпки круглі, нікельовані. Розмір 50 мм.</w:t>
            </w:r>
            <w:r w:rsidRPr="00B031A2">
              <w:rPr>
                <w:lang w:val="uk-UA"/>
              </w:rPr>
              <w:br/>
            </w:r>
            <w:r w:rsidRPr="00B031A2">
              <w:rPr>
                <w:shd w:val="clear" w:color="auto" w:fill="FFFFFF"/>
                <w:lang w:val="uk-UA"/>
              </w:rPr>
              <w:t>У картонній упаковці 100 шт.</w:t>
            </w:r>
          </w:p>
        </w:tc>
        <w:tc>
          <w:tcPr>
            <w:tcW w:w="1450" w:type="dxa"/>
          </w:tcPr>
          <w:p w14:paraId="127A38F3" w14:textId="77777777" w:rsidR="00F451D0" w:rsidRPr="00B031A2" w:rsidRDefault="00F451D0" w:rsidP="00F451D0">
            <w:pPr>
              <w:widowControl w:val="0"/>
              <w:autoSpaceDE w:val="0"/>
              <w:autoSpaceDN w:val="0"/>
              <w:adjustRightInd w:val="0"/>
              <w:jc w:val="both"/>
              <w:rPr>
                <w:lang w:val="uk-UA"/>
              </w:rPr>
            </w:pPr>
          </w:p>
        </w:tc>
        <w:tc>
          <w:tcPr>
            <w:tcW w:w="3461" w:type="dxa"/>
          </w:tcPr>
          <w:p w14:paraId="75E77108" w14:textId="77777777" w:rsidR="00F451D0" w:rsidRPr="00B031A2" w:rsidRDefault="00F451D0" w:rsidP="00F451D0">
            <w:pPr>
              <w:widowControl w:val="0"/>
              <w:autoSpaceDE w:val="0"/>
              <w:autoSpaceDN w:val="0"/>
              <w:adjustRightInd w:val="0"/>
              <w:jc w:val="both"/>
              <w:rPr>
                <w:lang w:val="uk-UA"/>
              </w:rPr>
            </w:pPr>
          </w:p>
        </w:tc>
      </w:tr>
      <w:tr w:rsidR="00F451D0" w:rsidRPr="00B031A2" w14:paraId="7F1686A0" w14:textId="77777777" w:rsidTr="00C46C67">
        <w:trPr>
          <w:trHeight w:val="20"/>
        </w:trPr>
        <w:tc>
          <w:tcPr>
            <w:tcW w:w="562" w:type="dxa"/>
            <w:vAlign w:val="center"/>
          </w:tcPr>
          <w:p w14:paraId="472A6F5F" w14:textId="59E02B02" w:rsidR="00F451D0" w:rsidRPr="00B031A2" w:rsidRDefault="00933281" w:rsidP="00F451D0">
            <w:pPr>
              <w:widowControl w:val="0"/>
              <w:autoSpaceDE w:val="0"/>
              <w:autoSpaceDN w:val="0"/>
              <w:adjustRightInd w:val="0"/>
              <w:jc w:val="center"/>
              <w:rPr>
                <w:lang w:val="uk-UA"/>
              </w:rPr>
            </w:pPr>
            <w:r w:rsidRPr="00B031A2">
              <w:rPr>
                <w:lang w:val="uk-UA"/>
              </w:rPr>
              <w:lastRenderedPageBreak/>
              <w:t>32</w:t>
            </w:r>
          </w:p>
        </w:tc>
        <w:tc>
          <w:tcPr>
            <w:tcW w:w="2694" w:type="dxa"/>
            <w:vAlign w:val="center"/>
          </w:tcPr>
          <w:p w14:paraId="41FF7377"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Степлер</w:t>
            </w:r>
            <w:proofErr w:type="spellEnd"/>
            <w:r w:rsidRPr="00B031A2">
              <w:rPr>
                <w:lang w:val="uk-UA"/>
              </w:rPr>
              <w:t xml:space="preserve">  №10</w:t>
            </w:r>
          </w:p>
        </w:tc>
        <w:tc>
          <w:tcPr>
            <w:tcW w:w="905" w:type="dxa"/>
            <w:vAlign w:val="center"/>
          </w:tcPr>
          <w:p w14:paraId="7FFD81E8"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3B6D8DC7" w14:textId="77777777" w:rsidR="00F451D0" w:rsidRPr="00B031A2" w:rsidRDefault="00F451D0" w:rsidP="00F451D0">
            <w:pPr>
              <w:widowControl w:val="0"/>
              <w:autoSpaceDE w:val="0"/>
              <w:autoSpaceDN w:val="0"/>
              <w:adjustRightInd w:val="0"/>
              <w:jc w:val="center"/>
              <w:rPr>
                <w:lang w:val="uk-UA"/>
              </w:rPr>
            </w:pPr>
            <w:r w:rsidRPr="00B031A2">
              <w:rPr>
                <w:lang w:val="uk-UA"/>
              </w:rPr>
              <w:t>30</w:t>
            </w:r>
          </w:p>
        </w:tc>
        <w:tc>
          <w:tcPr>
            <w:tcW w:w="4712" w:type="dxa"/>
          </w:tcPr>
          <w:p w14:paraId="74E4E5BA" w14:textId="77777777" w:rsidR="00F451D0" w:rsidRPr="00B031A2" w:rsidRDefault="00F451D0" w:rsidP="00F451D0">
            <w:pPr>
              <w:shd w:val="clear" w:color="auto" w:fill="FFFFFF"/>
              <w:rPr>
                <w:lang w:val="uk-UA"/>
              </w:rPr>
            </w:pPr>
            <w:r w:rsidRPr="00B031A2">
              <w:rPr>
                <w:shd w:val="clear" w:color="auto" w:fill="FFFFFF"/>
                <w:lang w:val="uk-UA"/>
              </w:rPr>
              <w:t xml:space="preserve">Тип </w:t>
            </w:r>
            <w:proofErr w:type="spellStart"/>
            <w:r w:rsidRPr="00B031A2">
              <w:rPr>
                <w:shd w:val="clear" w:color="auto" w:fill="FFFFFF"/>
                <w:lang w:val="uk-UA"/>
              </w:rPr>
              <w:t>степлера</w:t>
            </w:r>
            <w:proofErr w:type="spellEnd"/>
            <w:r w:rsidRPr="00B031A2">
              <w:rPr>
                <w:shd w:val="clear" w:color="auto" w:fill="FFFFFF"/>
                <w:lang w:val="uk-UA"/>
              </w:rPr>
              <w:t xml:space="preserve"> автоматичний, матеріал </w:t>
            </w:r>
            <w:proofErr w:type="spellStart"/>
            <w:r w:rsidRPr="00B031A2">
              <w:rPr>
                <w:shd w:val="clear" w:color="auto" w:fill="FFFFFF"/>
                <w:lang w:val="uk-UA"/>
              </w:rPr>
              <w:t>корпуса</w:t>
            </w:r>
            <w:proofErr w:type="spellEnd"/>
            <w:r w:rsidRPr="00B031A2">
              <w:rPr>
                <w:shd w:val="clear" w:color="auto" w:fill="FFFFFF"/>
                <w:lang w:val="uk-UA"/>
              </w:rPr>
              <w:t xml:space="preserve"> пластмасовий, тип скоби № 10, максимальна кількість </w:t>
            </w:r>
            <w:proofErr w:type="spellStart"/>
            <w:r w:rsidRPr="00B031A2">
              <w:rPr>
                <w:shd w:val="clear" w:color="auto" w:fill="FFFFFF"/>
                <w:lang w:val="uk-UA"/>
              </w:rPr>
              <w:t>скріплюваних</w:t>
            </w:r>
            <w:proofErr w:type="spellEnd"/>
            <w:r w:rsidRPr="00B031A2">
              <w:rPr>
                <w:shd w:val="clear" w:color="auto" w:fill="FFFFFF"/>
                <w:lang w:val="uk-UA"/>
              </w:rPr>
              <w:t xml:space="preserve"> аркушів 20 шт., підошва прогумована</w:t>
            </w:r>
          </w:p>
        </w:tc>
        <w:tc>
          <w:tcPr>
            <w:tcW w:w="1450" w:type="dxa"/>
          </w:tcPr>
          <w:p w14:paraId="0C4E19FE" w14:textId="77777777" w:rsidR="00F451D0" w:rsidRPr="00B031A2" w:rsidRDefault="00F451D0" w:rsidP="00F451D0">
            <w:pPr>
              <w:widowControl w:val="0"/>
              <w:autoSpaceDE w:val="0"/>
              <w:autoSpaceDN w:val="0"/>
              <w:adjustRightInd w:val="0"/>
              <w:jc w:val="both"/>
              <w:rPr>
                <w:lang w:val="uk-UA"/>
              </w:rPr>
            </w:pPr>
          </w:p>
        </w:tc>
        <w:tc>
          <w:tcPr>
            <w:tcW w:w="3461" w:type="dxa"/>
          </w:tcPr>
          <w:p w14:paraId="2B47DDD9" w14:textId="77777777" w:rsidR="00F451D0" w:rsidRPr="00B031A2" w:rsidRDefault="00F451D0" w:rsidP="00F451D0">
            <w:pPr>
              <w:widowControl w:val="0"/>
              <w:autoSpaceDE w:val="0"/>
              <w:autoSpaceDN w:val="0"/>
              <w:adjustRightInd w:val="0"/>
              <w:jc w:val="both"/>
              <w:rPr>
                <w:lang w:val="uk-UA"/>
              </w:rPr>
            </w:pPr>
          </w:p>
        </w:tc>
      </w:tr>
      <w:tr w:rsidR="00F451D0" w:rsidRPr="00B031A2" w14:paraId="77290EB0" w14:textId="77777777" w:rsidTr="00C46C67">
        <w:trPr>
          <w:trHeight w:val="20"/>
        </w:trPr>
        <w:tc>
          <w:tcPr>
            <w:tcW w:w="562" w:type="dxa"/>
            <w:vAlign w:val="center"/>
          </w:tcPr>
          <w:p w14:paraId="1E379C31" w14:textId="0BAF566D" w:rsidR="00F451D0" w:rsidRPr="00B031A2" w:rsidRDefault="00933281" w:rsidP="00F451D0">
            <w:pPr>
              <w:widowControl w:val="0"/>
              <w:autoSpaceDE w:val="0"/>
              <w:autoSpaceDN w:val="0"/>
              <w:adjustRightInd w:val="0"/>
              <w:jc w:val="center"/>
              <w:rPr>
                <w:lang w:val="uk-UA"/>
              </w:rPr>
            </w:pPr>
            <w:r w:rsidRPr="00B031A2">
              <w:rPr>
                <w:lang w:val="uk-UA"/>
              </w:rPr>
              <w:t>33</w:t>
            </w:r>
          </w:p>
        </w:tc>
        <w:tc>
          <w:tcPr>
            <w:tcW w:w="2694" w:type="dxa"/>
            <w:vAlign w:val="center"/>
          </w:tcPr>
          <w:p w14:paraId="566FC536"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Степлер</w:t>
            </w:r>
            <w:proofErr w:type="spellEnd"/>
            <w:r w:rsidRPr="00B031A2">
              <w:rPr>
                <w:lang w:val="uk-UA"/>
              </w:rPr>
              <w:t xml:space="preserve"> №24</w:t>
            </w:r>
          </w:p>
        </w:tc>
        <w:tc>
          <w:tcPr>
            <w:tcW w:w="905" w:type="dxa"/>
            <w:vAlign w:val="center"/>
          </w:tcPr>
          <w:p w14:paraId="18ED986A"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6DFCCE48" w14:textId="0AB74C22" w:rsidR="00F451D0" w:rsidRPr="00B031A2" w:rsidRDefault="00F451D0" w:rsidP="00F451D0">
            <w:pPr>
              <w:widowControl w:val="0"/>
              <w:autoSpaceDE w:val="0"/>
              <w:autoSpaceDN w:val="0"/>
              <w:adjustRightInd w:val="0"/>
              <w:jc w:val="center"/>
              <w:rPr>
                <w:lang w:val="uk-UA"/>
              </w:rPr>
            </w:pPr>
            <w:r w:rsidRPr="00B031A2">
              <w:rPr>
                <w:lang w:val="uk-UA"/>
              </w:rPr>
              <w:t>60</w:t>
            </w:r>
          </w:p>
        </w:tc>
        <w:tc>
          <w:tcPr>
            <w:tcW w:w="4712" w:type="dxa"/>
          </w:tcPr>
          <w:p w14:paraId="16828DB4" w14:textId="77777777" w:rsidR="00F451D0" w:rsidRPr="00B031A2" w:rsidRDefault="00F451D0" w:rsidP="00F451D0">
            <w:pPr>
              <w:shd w:val="clear" w:color="auto" w:fill="FFFFFF"/>
              <w:rPr>
                <w:lang w:val="uk-UA"/>
              </w:rPr>
            </w:pPr>
            <w:r w:rsidRPr="00B031A2">
              <w:rPr>
                <w:lang w:val="uk-UA"/>
              </w:rPr>
              <w:t xml:space="preserve">Кількість </w:t>
            </w:r>
            <w:proofErr w:type="spellStart"/>
            <w:r w:rsidRPr="00B031A2">
              <w:rPr>
                <w:lang w:val="uk-UA"/>
              </w:rPr>
              <w:t>скріплюваних</w:t>
            </w:r>
            <w:proofErr w:type="spellEnd"/>
            <w:r w:rsidRPr="00B031A2">
              <w:rPr>
                <w:lang w:val="uk-UA"/>
              </w:rPr>
              <w:t xml:space="preserve"> аркушів: 25. Глибина скріплення, мм: 60 Матеріал </w:t>
            </w:r>
            <w:proofErr w:type="spellStart"/>
            <w:r w:rsidRPr="00B031A2">
              <w:rPr>
                <w:lang w:val="uk-UA"/>
              </w:rPr>
              <w:t>корпуса</w:t>
            </w:r>
            <w:proofErr w:type="spellEnd"/>
            <w:r w:rsidRPr="00B031A2">
              <w:rPr>
                <w:lang w:val="uk-UA"/>
              </w:rPr>
              <w:t xml:space="preserve">: метал </w:t>
            </w:r>
            <w:r w:rsidRPr="00B031A2">
              <w:rPr>
                <w:shd w:val="clear" w:color="auto" w:fill="FFFFFF"/>
                <w:lang w:val="uk-UA"/>
              </w:rPr>
              <w:t>тип скоби № 24/6</w:t>
            </w:r>
          </w:p>
        </w:tc>
        <w:tc>
          <w:tcPr>
            <w:tcW w:w="1450" w:type="dxa"/>
          </w:tcPr>
          <w:p w14:paraId="2982FB73" w14:textId="77777777" w:rsidR="00F451D0" w:rsidRPr="00B031A2" w:rsidRDefault="00F451D0" w:rsidP="00F451D0">
            <w:pPr>
              <w:widowControl w:val="0"/>
              <w:autoSpaceDE w:val="0"/>
              <w:autoSpaceDN w:val="0"/>
              <w:adjustRightInd w:val="0"/>
              <w:jc w:val="both"/>
              <w:rPr>
                <w:lang w:val="uk-UA"/>
              </w:rPr>
            </w:pPr>
          </w:p>
        </w:tc>
        <w:tc>
          <w:tcPr>
            <w:tcW w:w="3461" w:type="dxa"/>
          </w:tcPr>
          <w:p w14:paraId="20F52214" w14:textId="77777777" w:rsidR="00F451D0" w:rsidRPr="00B031A2" w:rsidRDefault="00F451D0" w:rsidP="00F451D0">
            <w:pPr>
              <w:widowControl w:val="0"/>
              <w:autoSpaceDE w:val="0"/>
              <w:autoSpaceDN w:val="0"/>
              <w:adjustRightInd w:val="0"/>
              <w:jc w:val="both"/>
              <w:rPr>
                <w:lang w:val="uk-UA"/>
              </w:rPr>
            </w:pPr>
          </w:p>
        </w:tc>
      </w:tr>
      <w:tr w:rsidR="00F451D0" w:rsidRPr="00B031A2" w14:paraId="3A1851F9" w14:textId="77777777" w:rsidTr="00C46C67">
        <w:trPr>
          <w:trHeight w:val="20"/>
        </w:trPr>
        <w:tc>
          <w:tcPr>
            <w:tcW w:w="562" w:type="dxa"/>
            <w:vAlign w:val="center"/>
          </w:tcPr>
          <w:p w14:paraId="7D256354" w14:textId="0B1DAC78" w:rsidR="00F451D0" w:rsidRPr="00B031A2" w:rsidRDefault="00933281" w:rsidP="00F451D0">
            <w:pPr>
              <w:widowControl w:val="0"/>
              <w:autoSpaceDE w:val="0"/>
              <w:autoSpaceDN w:val="0"/>
              <w:adjustRightInd w:val="0"/>
              <w:jc w:val="center"/>
              <w:rPr>
                <w:lang w:val="uk-UA"/>
              </w:rPr>
            </w:pPr>
            <w:r w:rsidRPr="00B031A2">
              <w:rPr>
                <w:lang w:val="uk-UA"/>
              </w:rPr>
              <w:t>34</w:t>
            </w:r>
          </w:p>
        </w:tc>
        <w:tc>
          <w:tcPr>
            <w:tcW w:w="2694" w:type="dxa"/>
            <w:vAlign w:val="center"/>
          </w:tcPr>
          <w:p w14:paraId="1E609537" w14:textId="77777777" w:rsidR="00F451D0" w:rsidRPr="00B031A2" w:rsidRDefault="00F451D0" w:rsidP="00F451D0">
            <w:pPr>
              <w:widowControl w:val="0"/>
              <w:autoSpaceDE w:val="0"/>
              <w:autoSpaceDN w:val="0"/>
              <w:adjustRightInd w:val="0"/>
              <w:jc w:val="center"/>
              <w:rPr>
                <w:lang w:val="uk-UA"/>
              </w:rPr>
            </w:pPr>
            <w:r w:rsidRPr="00B031A2">
              <w:rPr>
                <w:lang w:val="uk-UA"/>
              </w:rPr>
              <w:t>Чинка з контейнером</w:t>
            </w:r>
          </w:p>
        </w:tc>
        <w:tc>
          <w:tcPr>
            <w:tcW w:w="905" w:type="dxa"/>
            <w:vAlign w:val="center"/>
          </w:tcPr>
          <w:p w14:paraId="7A4910A8" w14:textId="77777777" w:rsidR="00F451D0" w:rsidRPr="00B031A2" w:rsidRDefault="00F451D0" w:rsidP="00F451D0">
            <w:pPr>
              <w:widowControl w:val="0"/>
              <w:autoSpaceDE w:val="0"/>
              <w:autoSpaceDN w:val="0"/>
              <w:adjustRightInd w:val="0"/>
              <w:jc w:val="center"/>
              <w:rPr>
                <w:lang w:val="uk-UA"/>
              </w:rPr>
            </w:pPr>
            <w:r w:rsidRPr="00B031A2">
              <w:rPr>
                <w:lang w:val="uk-UA"/>
              </w:rPr>
              <w:t>шт.</w:t>
            </w:r>
          </w:p>
        </w:tc>
        <w:tc>
          <w:tcPr>
            <w:tcW w:w="1187" w:type="dxa"/>
            <w:vAlign w:val="center"/>
          </w:tcPr>
          <w:p w14:paraId="6010E747" w14:textId="22EA5BD2" w:rsidR="00F451D0" w:rsidRPr="00B031A2" w:rsidRDefault="00F451D0" w:rsidP="00F451D0">
            <w:pPr>
              <w:widowControl w:val="0"/>
              <w:autoSpaceDE w:val="0"/>
              <w:autoSpaceDN w:val="0"/>
              <w:adjustRightInd w:val="0"/>
              <w:jc w:val="center"/>
              <w:rPr>
                <w:lang w:val="uk-UA"/>
              </w:rPr>
            </w:pPr>
            <w:r w:rsidRPr="00B031A2">
              <w:rPr>
                <w:lang w:val="uk-UA"/>
              </w:rPr>
              <w:t>150</w:t>
            </w:r>
          </w:p>
        </w:tc>
        <w:tc>
          <w:tcPr>
            <w:tcW w:w="4712" w:type="dxa"/>
            <w:vAlign w:val="center"/>
          </w:tcPr>
          <w:p w14:paraId="03857E84" w14:textId="77777777" w:rsidR="00F451D0" w:rsidRPr="00B031A2" w:rsidRDefault="00F451D0" w:rsidP="00F451D0">
            <w:pPr>
              <w:shd w:val="clear" w:color="auto" w:fill="FFFFFF"/>
              <w:rPr>
                <w:lang w:val="uk-UA"/>
              </w:rPr>
            </w:pPr>
            <w:r w:rsidRPr="00B031A2">
              <w:rPr>
                <w:lang w:val="uk-UA"/>
              </w:rPr>
              <w:t>Пластикова чинка з містким контейнером. Лезо з нержавіючої сталі. Колір чинки: асорті</w:t>
            </w:r>
          </w:p>
        </w:tc>
        <w:tc>
          <w:tcPr>
            <w:tcW w:w="1450" w:type="dxa"/>
          </w:tcPr>
          <w:p w14:paraId="33533AC3" w14:textId="77777777" w:rsidR="00F451D0" w:rsidRPr="00B031A2" w:rsidRDefault="00F451D0" w:rsidP="00F451D0">
            <w:pPr>
              <w:widowControl w:val="0"/>
              <w:autoSpaceDE w:val="0"/>
              <w:autoSpaceDN w:val="0"/>
              <w:adjustRightInd w:val="0"/>
              <w:jc w:val="both"/>
              <w:rPr>
                <w:lang w:val="uk-UA"/>
              </w:rPr>
            </w:pPr>
          </w:p>
        </w:tc>
        <w:tc>
          <w:tcPr>
            <w:tcW w:w="3461" w:type="dxa"/>
          </w:tcPr>
          <w:p w14:paraId="1B021625" w14:textId="77777777" w:rsidR="00F451D0" w:rsidRPr="00B031A2" w:rsidRDefault="00F451D0" w:rsidP="00F451D0">
            <w:pPr>
              <w:widowControl w:val="0"/>
              <w:autoSpaceDE w:val="0"/>
              <w:autoSpaceDN w:val="0"/>
              <w:adjustRightInd w:val="0"/>
              <w:jc w:val="both"/>
              <w:rPr>
                <w:lang w:val="uk-UA"/>
              </w:rPr>
            </w:pPr>
          </w:p>
        </w:tc>
      </w:tr>
      <w:tr w:rsidR="00F451D0" w:rsidRPr="00B031A2" w14:paraId="559F879B" w14:textId="77777777" w:rsidTr="00C46C67">
        <w:trPr>
          <w:trHeight w:val="20"/>
        </w:trPr>
        <w:tc>
          <w:tcPr>
            <w:tcW w:w="562" w:type="dxa"/>
            <w:vAlign w:val="center"/>
          </w:tcPr>
          <w:p w14:paraId="5D51CBB4" w14:textId="797A0314" w:rsidR="00F451D0" w:rsidRPr="00B031A2" w:rsidRDefault="00933281" w:rsidP="00F451D0">
            <w:pPr>
              <w:widowControl w:val="0"/>
              <w:autoSpaceDE w:val="0"/>
              <w:autoSpaceDN w:val="0"/>
              <w:adjustRightInd w:val="0"/>
              <w:jc w:val="center"/>
              <w:rPr>
                <w:lang w:val="uk-UA"/>
              </w:rPr>
            </w:pPr>
            <w:r w:rsidRPr="00B031A2">
              <w:rPr>
                <w:lang w:val="uk-UA"/>
              </w:rPr>
              <w:t>35</w:t>
            </w:r>
          </w:p>
        </w:tc>
        <w:tc>
          <w:tcPr>
            <w:tcW w:w="2694" w:type="dxa"/>
            <w:vAlign w:val="center"/>
          </w:tcPr>
          <w:p w14:paraId="2600A497" w14:textId="77777777" w:rsidR="00F451D0" w:rsidRPr="00B031A2" w:rsidRDefault="00F451D0" w:rsidP="00F451D0">
            <w:pPr>
              <w:widowControl w:val="0"/>
              <w:autoSpaceDE w:val="0"/>
              <w:autoSpaceDN w:val="0"/>
              <w:adjustRightInd w:val="0"/>
              <w:jc w:val="center"/>
              <w:rPr>
                <w:lang w:val="uk-UA"/>
              </w:rPr>
            </w:pPr>
            <w:r w:rsidRPr="00B031A2">
              <w:rPr>
                <w:lang w:val="uk-UA"/>
              </w:rPr>
              <w:t>Коректор-ручка</w:t>
            </w:r>
          </w:p>
        </w:tc>
        <w:tc>
          <w:tcPr>
            <w:tcW w:w="905" w:type="dxa"/>
            <w:vAlign w:val="center"/>
          </w:tcPr>
          <w:p w14:paraId="01B6F36D"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62A54369" w14:textId="71DA6954" w:rsidR="00F451D0" w:rsidRPr="00B031A2" w:rsidRDefault="00F451D0" w:rsidP="00F451D0">
            <w:pPr>
              <w:widowControl w:val="0"/>
              <w:autoSpaceDE w:val="0"/>
              <w:autoSpaceDN w:val="0"/>
              <w:adjustRightInd w:val="0"/>
              <w:jc w:val="center"/>
              <w:rPr>
                <w:lang w:val="uk-UA"/>
              </w:rPr>
            </w:pPr>
            <w:r w:rsidRPr="00B031A2">
              <w:rPr>
                <w:lang w:val="uk-UA"/>
              </w:rPr>
              <w:t>125</w:t>
            </w:r>
          </w:p>
        </w:tc>
        <w:tc>
          <w:tcPr>
            <w:tcW w:w="4712" w:type="dxa"/>
          </w:tcPr>
          <w:p w14:paraId="7917F06E" w14:textId="77777777" w:rsidR="00F451D0" w:rsidRPr="00B031A2" w:rsidRDefault="00F451D0" w:rsidP="00F451D0">
            <w:pPr>
              <w:pStyle w:val="afff1"/>
              <w:rPr>
                <w:rFonts w:ascii="Times New Roman" w:hAnsi="Times New Roman"/>
                <w:lang w:val="uk-UA"/>
              </w:rPr>
            </w:pPr>
            <w:r w:rsidRPr="00B031A2">
              <w:rPr>
                <w:rFonts w:ascii="Times New Roman" w:hAnsi="Times New Roman"/>
                <w:bdr w:val="none" w:sz="0" w:space="0" w:color="auto" w:frame="1"/>
                <w:lang w:val="uk-UA"/>
              </w:rPr>
              <w:t>Тип коректора</w:t>
            </w:r>
            <w:r w:rsidRPr="00B031A2">
              <w:rPr>
                <w:rFonts w:ascii="Times New Roman" w:hAnsi="Times New Roman"/>
                <w:lang w:val="uk-UA"/>
              </w:rPr>
              <w:t>: </w:t>
            </w:r>
            <w:r w:rsidRPr="00B031A2">
              <w:rPr>
                <w:rFonts w:ascii="Times New Roman" w:hAnsi="Times New Roman"/>
                <w:bdr w:val="none" w:sz="0" w:space="0" w:color="auto" w:frame="1"/>
                <w:lang w:val="uk-UA"/>
              </w:rPr>
              <w:t>коректор-ручка</w:t>
            </w:r>
          </w:p>
          <w:p w14:paraId="266FA246" w14:textId="77777777" w:rsidR="00F451D0" w:rsidRPr="00B031A2" w:rsidRDefault="00F451D0" w:rsidP="00F451D0">
            <w:pPr>
              <w:pStyle w:val="afff1"/>
              <w:rPr>
                <w:rFonts w:ascii="Times New Roman" w:hAnsi="Times New Roman"/>
                <w:lang w:val="uk-UA"/>
              </w:rPr>
            </w:pPr>
            <w:r w:rsidRPr="00B031A2">
              <w:rPr>
                <w:rFonts w:ascii="Times New Roman" w:hAnsi="Times New Roman"/>
                <w:bdr w:val="none" w:sz="0" w:space="0" w:color="auto" w:frame="1"/>
                <w:lang w:val="uk-UA"/>
              </w:rPr>
              <w:t>Об'єм коректора</w:t>
            </w:r>
            <w:r w:rsidRPr="00B031A2">
              <w:rPr>
                <w:rFonts w:ascii="Times New Roman" w:hAnsi="Times New Roman"/>
                <w:lang w:val="uk-UA"/>
              </w:rPr>
              <w:t>: </w:t>
            </w:r>
            <w:r w:rsidRPr="00B031A2">
              <w:rPr>
                <w:rFonts w:ascii="Times New Roman" w:hAnsi="Times New Roman"/>
                <w:bdr w:val="none" w:sz="0" w:space="0" w:color="auto" w:frame="1"/>
                <w:lang w:val="uk-UA"/>
              </w:rPr>
              <w:t>8 мл</w:t>
            </w:r>
          </w:p>
          <w:p w14:paraId="23B12A14" w14:textId="77777777" w:rsidR="00F451D0" w:rsidRPr="00B031A2" w:rsidRDefault="00F451D0" w:rsidP="00F451D0">
            <w:pPr>
              <w:pStyle w:val="afff1"/>
              <w:rPr>
                <w:rFonts w:ascii="Times New Roman" w:hAnsi="Times New Roman"/>
                <w:color w:val="000000"/>
                <w:lang w:val="uk-UA"/>
              </w:rPr>
            </w:pPr>
            <w:r w:rsidRPr="00B031A2">
              <w:rPr>
                <w:rFonts w:ascii="Times New Roman" w:hAnsi="Times New Roman"/>
                <w:color w:val="000000"/>
                <w:lang w:val="uk-UA"/>
              </w:rPr>
              <w:t>Додаткові характеристики</w:t>
            </w:r>
          </w:p>
          <w:p w14:paraId="5EA80227" w14:textId="77777777" w:rsidR="00F451D0" w:rsidRPr="00B031A2" w:rsidRDefault="00F451D0" w:rsidP="00F451D0">
            <w:pPr>
              <w:shd w:val="clear" w:color="auto" w:fill="FFFFFF"/>
              <w:rPr>
                <w:lang w:val="uk-UA"/>
              </w:rPr>
            </w:pPr>
            <w:r w:rsidRPr="00B031A2">
              <w:rPr>
                <w:bdr w:val="none" w:sz="0" w:space="0" w:color="auto" w:frame="1"/>
                <w:lang w:val="uk-UA"/>
              </w:rPr>
              <w:t>Тип аплікатору</w:t>
            </w:r>
            <w:r w:rsidRPr="00B031A2">
              <w:rPr>
                <w:lang w:val="uk-UA"/>
              </w:rPr>
              <w:t>: </w:t>
            </w:r>
            <w:r w:rsidRPr="00B031A2">
              <w:rPr>
                <w:bdr w:val="none" w:sz="0" w:space="0" w:color="auto" w:frame="1"/>
                <w:lang w:val="uk-UA"/>
              </w:rPr>
              <w:t>металевий дозатор</w:t>
            </w:r>
          </w:p>
        </w:tc>
        <w:tc>
          <w:tcPr>
            <w:tcW w:w="1450" w:type="dxa"/>
          </w:tcPr>
          <w:p w14:paraId="6E67778B" w14:textId="77777777" w:rsidR="00F451D0" w:rsidRPr="00B031A2" w:rsidRDefault="00F451D0" w:rsidP="00F451D0">
            <w:pPr>
              <w:widowControl w:val="0"/>
              <w:autoSpaceDE w:val="0"/>
              <w:autoSpaceDN w:val="0"/>
              <w:adjustRightInd w:val="0"/>
              <w:jc w:val="both"/>
              <w:rPr>
                <w:lang w:val="uk-UA"/>
              </w:rPr>
            </w:pPr>
          </w:p>
        </w:tc>
        <w:tc>
          <w:tcPr>
            <w:tcW w:w="3461" w:type="dxa"/>
          </w:tcPr>
          <w:p w14:paraId="1262067C" w14:textId="77777777" w:rsidR="00F451D0" w:rsidRPr="00B031A2" w:rsidRDefault="00F451D0" w:rsidP="00F451D0">
            <w:pPr>
              <w:widowControl w:val="0"/>
              <w:autoSpaceDE w:val="0"/>
              <w:autoSpaceDN w:val="0"/>
              <w:adjustRightInd w:val="0"/>
              <w:jc w:val="both"/>
              <w:rPr>
                <w:lang w:val="uk-UA"/>
              </w:rPr>
            </w:pPr>
          </w:p>
        </w:tc>
      </w:tr>
      <w:tr w:rsidR="00F451D0" w:rsidRPr="00B031A2" w14:paraId="41B13435" w14:textId="77777777" w:rsidTr="00C46C67">
        <w:trPr>
          <w:trHeight w:val="20"/>
        </w:trPr>
        <w:tc>
          <w:tcPr>
            <w:tcW w:w="562" w:type="dxa"/>
            <w:vAlign w:val="center"/>
          </w:tcPr>
          <w:p w14:paraId="642226DD" w14:textId="011C734F" w:rsidR="00F451D0" w:rsidRPr="00B031A2" w:rsidRDefault="00933281" w:rsidP="00F451D0">
            <w:pPr>
              <w:widowControl w:val="0"/>
              <w:autoSpaceDE w:val="0"/>
              <w:autoSpaceDN w:val="0"/>
              <w:adjustRightInd w:val="0"/>
              <w:jc w:val="center"/>
              <w:rPr>
                <w:lang w:val="uk-UA"/>
              </w:rPr>
            </w:pPr>
            <w:r w:rsidRPr="00B031A2">
              <w:rPr>
                <w:lang w:val="uk-UA"/>
              </w:rPr>
              <w:t>36</w:t>
            </w:r>
          </w:p>
        </w:tc>
        <w:tc>
          <w:tcPr>
            <w:tcW w:w="2694" w:type="dxa"/>
            <w:vAlign w:val="center"/>
          </w:tcPr>
          <w:p w14:paraId="0D39D929" w14:textId="77777777" w:rsidR="00F451D0" w:rsidRPr="00B031A2" w:rsidRDefault="00F451D0" w:rsidP="00F451D0">
            <w:pPr>
              <w:pStyle w:val="1"/>
              <w:shd w:val="clear" w:color="auto" w:fill="FFFFFF"/>
              <w:outlineLvl w:val="0"/>
              <w:rPr>
                <w:rFonts w:ascii="Times New Roman" w:hAnsi="Times New Roman" w:cs="Times New Roman"/>
                <w:sz w:val="24"/>
                <w:szCs w:val="24"/>
                <w:lang w:val="uk-UA"/>
              </w:rPr>
            </w:pPr>
            <w:r w:rsidRPr="00B031A2">
              <w:rPr>
                <w:rFonts w:ascii="Times New Roman" w:hAnsi="Times New Roman" w:cs="Times New Roman"/>
                <w:b w:val="0"/>
                <w:sz w:val="24"/>
                <w:szCs w:val="24"/>
                <w:lang w:val="uk-UA"/>
              </w:rPr>
              <w:t>Коректор стрічковий</w:t>
            </w:r>
          </w:p>
        </w:tc>
        <w:tc>
          <w:tcPr>
            <w:tcW w:w="905" w:type="dxa"/>
            <w:vAlign w:val="center"/>
          </w:tcPr>
          <w:p w14:paraId="7F4CAA72"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3B33CC3A" w14:textId="6B0F78C0" w:rsidR="00F451D0" w:rsidRPr="00B031A2" w:rsidRDefault="00F451D0" w:rsidP="00F451D0">
            <w:pPr>
              <w:widowControl w:val="0"/>
              <w:autoSpaceDE w:val="0"/>
              <w:autoSpaceDN w:val="0"/>
              <w:adjustRightInd w:val="0"/>
              <w:jc w:val="center"/>
              <w:rPr>
                <w:lang w:val="uk-UA"/>
              </w:rPr>
            </w:pPr>
            <w:r w:rsidRPr="00B031A2">
              <w:rPr>
                <w:lang w:val="uk-UA"/>
              </w:rPr>
              <w:t>301</w:t>
            </w:r>
          </w:p>
        </w:tc>
        <w:tc>
          <w:tcPr>
            <w:tcW w:w="4712" w:type="dxa"/>
          </w:tcPr>
          <w:p w14:paraId="4D2EADCD" w14:textId="77777777" w:rsidR="00F451D0" w:rsidRPr="00B031A2" w:rsidRDefault="00F451D0" w:rsidP="00F451D0">
            <w:pPr>
              <w:rPr>
                <w:shd w:val="clear" w:color="auto" w:fill="FFFFFF"/>
                <w:lang w:val="uk-UA"/>
              </w:rPr>
            </w:pPr>
            <w:r w:rsidRPr="00B031A2">
              <w:rPr>
                <w:shd w:val="clear" w:color="auto" w:fill="FFFFFF"/>
                <w:lang w:val="uk-UA"/>
              </w:rPr>
              <w:t>Коректор стрічковий, колір корпусу асорті.</w:t>
            </w:r>
            <w:r w:rsidRPr="00B031A2">
              <w:rPr>
                <w:lang w:val="uk-UA"/>
              </w:rPr>
              <w:t xml:space="preserve"> </w:t>
            </w:r>
            <w:r w:rsidRPr="00B031A2">
              <w:rPr>
                <w:shd w:val="clear" w:color="auto" w:fill="FFFFFF"/>
                <w:lang w:val="uk-UA"/>
              </w:rPr>
              <w:t>Стрічка призначена для корекції прямих ліній будь-якої довжини.</w:t>
            </w:r>
          </w:p>
          <w:p w14:paraId="12CE7E6C" w14:textId="77777777" w:rsidR="00F451D0" w:rsidRPr="00B031A2" w:rsidRDefault="00F451D0" w:rsidP="00F451D0">
            <w:pPr>
              <w:rPr>
                <w:lang w:val="uk-UA"/>
              </w:rPr>
            </w:pPr>
            <w:r w:rsidRPr="00B031A2">
              <w:rPr>
                <w:shd w:val="clear" w:color="auto" w:fill="FFFFFF"/>
                <w:lang w:val="uk-UA"/>
              </w:rPr>
              <w:t>Головними особливостями цієї стрічки є:</w:t>
            </w:r>
          </w:p>
          <w:p w14:paraId="16D4ACC2" w14:textId="77777777" w:rsidR="00F451D0" w:rsidRPr="00B031A2" w:rsidRDefault="00F451D0" w:rsidP="00F451D0">
            <w:pPr>
              <w:rPr>
                <w:shd w:val="clear" w:color="auto" w:fill="FFFFFF"/>
                <w:lang w:val="uk-UA"/>
              </w:rPr>
            </w:pPr>
            <w:r w:rsidRPr="00B031A2">
              <w:rPr>
                <w:shd w:val="clear" w:color="auto" w:fill="FFFFFF"/>
                <w:lang w:val="uk-UA"/>
              </w:rPr>
              <w:t>1). Гладка поверхня після нанесення.</w:t>
            </w:r>
            <w:r w:rsidRPr="00B031A2">
              <w:rPr>
                <w:lang w:val="uk-UA"/>
              </w:rPr>
              <w:t xml:space="preserve"> </w:t>
            </w:r>
            <w:r w:rsidRPr="00B031A2">
              <w:rPr>
                <w:shd w:val="clear" w:color="auto" w:fill="FFFFFF"/>
                <w:lang w:val="uk-UA"/>
              </w:rPr>
              <w:t>Стрічка створена на основі поліефірної плівки. Вона тонка і гладка, і в</w:t>
            </w:r>
            <w:r w:rsidRPr="00B031A2">
              <w:rPr>
                <w:lang w:val="uk-UA"/>
              </w:rPr>
              <w:t xml:space="preserve"> </w:t>
            </w:r>
            <w:r w:rsidRPr="00B031A2">
              <w:rPr>
                <w:shd w:val="clear" w:color="auto" w:fill="FFFFFF"/>
                <w:lang w:val="uk-UA"/>
              </w:rPr>
              <w:t>той же час щільна і міцна, тому шар стрічки не тріскається і не деформує папір.</w:t>
            </w:r>
          </w:p>
          <w:p w14:paraId="77F458CD" w14:textId="77777777" w:rsidR="00F451D0" w:rsidRPr="00B031A2" w:rsidRDefault="00F451D0" w:rsidP="00F451D0">
            <w:pPr>
              <w:rPr>
                <w:lang w:val="uk-UA"/>
              </w:rPr>
            </w:pPr>
            <w:r w:rsidRPr="00B031A2">
              <w:rPr>
                <w:shd w:val="clear" w:color="auto" w:fill="FFFFFF"/>
                <w:lang w:val="uk-UA"/>
              </w:rPr>
              <w:t>2). Оптимальна ширина стрічки - 4,2 мм, довжина – 8м.</w:t>
            </w:r>
          </w:p>
          <w:p w14:paraId="73FFB7DE" w14:textId="77777777" w:rsidR="00F451D0" w:rsidRPr="00B031A2" w:rsidRDefault="00F451D0" w:rsidP="00F451D0">
            <w:pPr>
              <w:shd w:val="clear" w:color="auto" w:fill="FFFFFF"/>
              <w:rPr>
                <w:lang w:val="uk-UA"/>
              </w:rPr>
            </w:pPr>
            <w:r w:rsidRPr="00B031A2">
              <w:rPr>
                <w:shd w:val="clear" w:color="auto" w:fill="FFFFFF"/>
                <w:lang w:val="uk-UA"/>
              </w:rPr>
              <w:t>3). Компактний корпус ергономічної форми.</w:t>
            </w:r>
            <w:r w:rsidRPr="00B031A2">
              <w:rPr>
                <w:lang w:val="uk-UA"/>
              </w:rPr>
              <w:t xml:space="preserve"> </w:t>
            </w:r>
            <w:r w:rsidRPr="00B031A2">
              <w:rPr>
                <w:shd w:val="clear" w:color="auto" w:fill="FFFFFF"/>
                <w:lang w:val="uk-UA"/>
              </w:rPr>
              <w:t>Округла форма корпусу ідеально лягає у долоню.</w:t>
            </w:r>
            <w:r w:rsidRPr="00B031A2">
              <w:rPr>
                <w:lang w:val="uk-UA"/>
              </w:rPr>
              <w:t xml:space="preserve"> </w:t>
            </w:r>
            <w:r w:rsidRPr="00B031A2">
              <w:rPr>
                <w:shd w:val="clear" w:color="auto" w:fill="FFFFFF"/>
                <w:lang w:val="uk-UA"/>
              </w:rPr>
              <w:t xml:space="preserve">Має зручні </w:t>
            </w:r>
            <w:proofErr w:type="spellStart"/>
            <w:r w:rsidRPr="00B031A2">
              <w:rPr>
                <w:shd w:val="clear" w:color="auto" w:fill="FFFFFF"/>
                <w:lang w:val="uk-UA"/>
              </w:rPr>
              <w:t>колесики</w:t>
            </w:r>
            <w:proofErr w:type="spellEnd"/>
            <w:r w:rsidRPr="00B031A2">
              <w:rPr>
                <w:shd w:val="clear" w:color="auto" w:fill="FFFFFF"/>
                <w:lang w:val="uk-UA"/>
              </w:rPr>
              <w:t xml:space="preserve"> (рівна чітка лінія).</w:t>
            </w:r>
          </w:p>
        </w:tc>
        <w:tc>
          <w:tcPr>
            <w:tcW w:w="1450" w:type="dxa"/>
          </w:tcPr>
          <w:p w14:paraId="343DA22E" w14:textId="77777777" w:rsidR="00F451D0" w:rsidRPr="00B031A2" w:rsidRDefault="00F451D0" w:rsidP="00F451D0">
            <w:pPr>
              <w:widowControl w:val="0"/>
              <w:autoSpaceDE w:val="0"/>
              <w:autoSpaceDN w:val="0"/>
              <w:adjustRightInd w:val="0"/>
              <w:jc w:val="both"/>
              <w:rPr>
                <w:lang w:val="uk-UA"/>
              </w:rPr>
            </w:pPr>
          </w:p>
        </w:tc>
        <w:tc>
          <w:tcPr>
            <w:tcW w:w="3461" w:type="dxa"/>
          </w:tcPr>
          <w:p w14:paraId="3B839328" w14:textId="77777777" w:rsidR="00F451D0" w:rsidRPr="00B031A2" w:rsidRDefault="00F451D0" w:rsidP="00F451D0">
            <w:pPr>
              <w:widowControl w:val="0"/>
              <w:autoSpaceDE w:val="0"/>
              <w:autoSpaceDN w:val="0"/>
              <w:adjustRightInd w:val="0"/>
              <w:jc w:val="both"/>
              <w:rPr>
                <w:lang w:val="uk-UA"/>
              </w:rPr>
            </w:pPr>
          </w:p>
        </w:tc>
      </w:tr>
      <w:tr w:rsidR="00F451D0" w:rsidRPr="00B031A2" w14:paraId="6EEF84CE" w14:textId="77777777" w:rsidTr="00C46C67">
        <w:trPr>
          <w:trHeight w:val="20"/>
        </w:trPr>
        <w:tc>
          <w:tcPr>
            <w:tcW w:w="562" w:type="dxa"/>
            <w:vAlign w:val="center"/>
          </w:tcPr>
          <w:p w14:paraId="462CA474" w14:textId="442A235C" w:rsidR="00F451D0" w:rsidRPr="00B031A2" w:rsidRDefault="00933281" w:rsidP="00F451D0">
            <w:pPr>
              <w:widowControl w:val="0"/>
              <w:autoSpaceDE w:val="0"/>
              <w:autoSpaceDN w:val="0"/>
              <w:adjustRightInd w:val="0"/>
              <w:jc w:val="center"/>
              <w:rPr>
                <w:lang w:val="uk-UA"/>
              </w:rPr>
            </w:pPr>
            <w:r w:rsidRPr="00B031A2">
              <w:rPr>
                <w:lang w:val="uk-UA"/>
              </w:rPr>
              <w:t>37</w:t>
            </w:r>
          </w:p>
        </w:tc>
        <w:tc>
          <w:tcPr>
            <w:tcW w:w="2694" w:type="dxa"/>
            <w:vAlign w:val="center"/>
          </w:tcPr>
          <w:p w14:paraId="39ADCFC1" w14:textId="77777777" w:rsidR="00F451D0" w:rsidRPr="00B031A2" w:rsidRDefault="00F451D0" w:rsidP="00F451D0">
            <w:pPr>
              <w:widowControl w:val="0"/>
              <w:autoSpaceDE w:val="0"/>
              <w:autoSpaceDN w:val="0"/>
              <w:adjustRightInd w:val="0"/>
              <w:jc w:val="center"/>
              <w:rPr>
                <w:lang w:val="uk-UA"/>
              </w:rPr>
            </w:pPr>
            <w:r w:rsidRPr="00B031A2">
              <w:rPr>
                <w:lang w:val="uk-UA"/>
              </w:rPr>
              <w:t>Коректор з пензликом</w:t>
            </w:r>
          </w:p>
        </w:tc>
        <w:tc>
          <w:tcPr>
            <w:tcW w:w="905" w:type="dxa"/>
            <w:vAlign w:val="center"/>
          </w:tcPr>
          <w:p w14:paraId="5C08023E"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3A4AEA47" w14:textId="1C482BDE" w:rsidR="00F451D0" w:rsidRPr="00B031A2" w:rsidRDefault="00F451D0" w:rsidP="00F451D0">
            <w:pPr>
              <w:widowControl w:val="0"/>
              <w:autoSpaceDE w:val="0"/>
              <w:autoSpaceDN w:val="0"/>
              <w:adjustRightInd w:val="0"/>
              <w:jc w:val="center"/>
              <w:rPr>
                <w:lang w:val="uk-UA"/>
              </w:rPr>
            </w:pPr>
            <w:r w:rsidRPr="00B031A2">
              <w:rPr>
                <w:lang w:val="uk-UA"/>
              </w:rPr>
              <w:t>10</w:t>
            </w:r>
          </w:p>
        </w:tc>
        <w:tc>
          <w:tcPr>
            <w:tcW w:w="4712" w:type="dxa"/>
          </w:tcPr>
          <w:p w14:paraId="670A72E4" w14:textId="77777777" w:rsidR="00F451D0" w:rsidRPr="00B031A2" w:rsidRDefault="00F451D0" w:rsidP="00F451D0">
            <w:pPr>
              <w:rPr>
                <w:lang w:val="uk-UA"/>
              </w:rPr>
            </w:pPr>
            <w:r w:rsidRPr="00B031A2">
              <w:rPr>
                <w:lang w:val="uk-UA"/>
              </w:rPr>
              <w:t>Коректор на масляній основі</w:t>
            </w:r>
          </w:p>
          <w:p w14:paraId="16E69183" w14:textId="77777777" w:rsidR="00F451D0" w:rsidRPr="00B031A2" w:rsidRDefault="00F451D0" w:rsidP="00F451D0">
            <w:pPr>
              <w:rPr>
                <w:lang w:val="uk-UA"/>
              </w:rPr>
            </w:pPr>
            <w:r w:rsidRPr="00B031A2">
              <w:rPr>
                <w:lang w:val="uk-UA"/>
              </w:rPr>
              <w:t>з пензликом</w:t>
            </w:r>
          </w:p>
          <w:p w14:paraId="26690BA9" w14:textId="77777777" w:rsidR="00F451D0" w:rsidRPr="00B031A2" w:rsidRDefault="00F451D0" w:rsidP="00F451D0">
            <w:pPr>
              <w:rPr>
                <w:lang w:val="uk-UA"/>
              </w:rPr>
            </w:pPr>
            <w:r w:rsidRPr="00B031A2">
              <w:rPr>
                <w:lang w:val="uk-UA"/>
              </w:rPr>
              <w:t>Об'єм: 20 мл</w:t>
            </w:r>
          </w:p>
          <w:p w14:paraId="26F1074C" w14:textId="77777777" w:rsidR="00F451D0" w:rsidRPr="00B031A2" w:rsidRDefault="00F451D0" w:rsidP="00F451D0">
            <w:pPr>
              <w:shd w:val="clear" w:color="auto" w:fill="FFFFFF"/>
              <w:rPr>
                <w:lang w:val="uk-UA"/>
              </w:rPr>
            </w:pPr>
            <w:r w:rsidRPr="00B031A2">
              <w:rPr>
                <w:lang w:val="uk-UA"/>
              </w:rPr>
              <w:t>Всередині флакону - кулька-</w:t>
            </w:r>
            <w:proofErr w:type="spellStart"/>
            <w:r w:rsidRPr="00B031A2">
              <w:rPr>
                <w:lang w:val="uk-UA"/>
              </w:rPr>
              <w:t>шейкер</w:t>
            </w:r>
            <w:proofErr w:type="spellEnd"/>
          </w:p>
        </w:tc>
        <w:tc>
          <w:tcPr>
            <w:tcW w:w="1450" w:type="dxa"/>
          </w:tcPr>
          <w:p w14:paraId="07B1AB3B" w14:textId="77777777" w:rsidR="00F451D0" w:rsidRPr="00B031A2" w:rsidRDefault="00F451D0" w:rsidP="00F451D0">
            <w:pPr>
              <w:widowControl w:val="0"/>
              <w:autoSpaceDE w:val="0"/>
              <w:autoSpaceDN w:val="0"/>
              <w:adjustRightInd w:val="0"/>
              <w:jc w:val="both"/>
              <w:rPr>
                <w:lang w:val="uk-UA"/>
              </w:rPr>
            </w:pPr>
          </w:p>
        </w:tc>
        <w:tc>
          <w:tcPr>
            <w:tcW w:w="3461" w:type="dxa"/>
          </w:tcPr>
          <w:p w14:paraId="4602A7E3" w14:textId="77777777" w:rsidR="00F451D0" w:rsidRPr="00B031A2" w:rsidRDefault="00F451D0" w:rsidP="00F451D0">
            <w:pPr>
              <w:widowControl w:val="0"/>
              <w:autoSpaceDE w:val="0"/>
              <w:autoSpaceDN w:val="0"/>
              <w:adjustRightInd w:val="0"/>
              <w:jc w:val="both"/>
              <w:rPr>
                <w:lang w:val="uk-UA"/>
              </w:rPr>
            </w:pPr>
          </w:p>
        </w:tc>
      </w:tr>
      <w:tr w:rsidR="00F451D0" w:rsidRPr="00B031A2" w14:paraId="6D06330C" w14:textId="77777777" w:rsidTr="00C46C67">
        <w:trPr>
          <w:trHeight w:val="20"/>
        </w:trPr>
        <w:tc>
          <w:tcPr>
            <w:tcW w:w="562" w:type="dxa"/>
            <w:vAlign w:val="center"/>
          </w:tcPr>
          <w:p w14:paraId="3995D9AC" w14:textId="234D6BC2" w:rsidR="00F451D0" w:rsidRPr="00B031A2" w:rsidRDefault="00933281" w:rsidP="00F451D0">
            <w:pPr>
              <w:widowControl w:val="0"/>
              <w:autoSpaceDE w:val="0"/>
              <w:autoSpaceDN w:val="0"/>
              <w:adjustRightInd w:val="0"/>
              <w:jc w:val="center"/>
              <w:rPr>
                <w:lang w:val="uk-UA"/>
              </w:rPr>
            </w:pPr>
            <w:r w:rsidRPr="00B031A2">
              <w:rPr>
                <w:lang w:val="uk-UA"/>
              </w:rPr>
              <w:t>38</w:t>
            </w:r>
          </w:p>
        </w:tc>
        <w:tc>
          <w:tcPr>
            <w:tcW w:w="2694" w:type="dxa"/>
            <w:vAlign w:val="center"/>
          </w:tcPr>
          <w:p w14:paraId="44CC703A" w14:textId="77777777" w:rsidR="00F451D0" w:rsidRPr="00B031A2" w:rsidRDefault="00F451D0" w:rsidP="00F451D0">
            <w:pPr>
              <w:widowControl w:val="0"/>
              <w:autoSpaceDE w:val="0"/>
              <w:autoSpaceDN w:val="0"/>
              <w:adjustRightInd w:val="0"/>
              <w:jc w:val="center"/>
              <w:rPr>
                <w:lang w:val="uk-UA"/>
              </w:rPr>
            </w:pPr>
            <w:r w:rsidRPr="00B031A2">
              <w:rPr>
                <w:lang w:val="uk-UA"/>
              </w:rPr>
              <w:t>Ділова книга в клітинку А4</w:t>
            </w:r>
          </w:p>
        </w:tc>
        <w:tc>
          <w:tcPr>
            <w:tcW w:w="905" w:type="dxa"/>
            <w:vAlign w:val="center"/>
          </w:tcPr>
          <w:p w14:paraId="71FA4B9E"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2A33D17A" w14:textId="2D7C5D2B" w:rsidR="00F451D0" w:rsidRPr="00B031A2" w:rsidRDefault="00F451D0" w:rsidP="00F451D0">
            <w:pPr>
              <w:widowControl w:val="0"/>
              <w:autoSpaceDE w:val="0"/>
              <w:autoSpaceDN w:val="0"/>
              <w:adjustRightInd w:val="0"/>
              <w:jc w:val="center"/>
              <w:rPr>
                <w:lang w:val="uk-UA"/>
              </w:rPr>
            </w:pPr>
            <w:r w:rsidRPr="00B031A2">
              <w:rPr>
                <w:lang w:val="uk-UA"/>
              </w:rPr>
              <w:t>40</w:t>
            </w:r>
          </w:p>
        </w:tc>
        <w:tc>
          <w:tcPr>
            <w:tcW w:w="4712" w:type="dxa"/>
            <w:vAlign w:val="center"/>
          </w:tcPr>
          <w:p w14:paraId="20F81083" w14:textId="77777777" w:rsidR="00F451D0" w:rsidRPr="00B031A2" w:rsidRDefault="00F451D0" w:rsidP="00F451D0">
            <w:pPr>
              <w:shd w:val="clear" w:color="auto" w:fill="FFFFFF"/>
              <w:rPr>
                <w:lang w:val="uk-UA"/>
              </w:rPr>
            </w:pPr>
            <w:r w:rsidRPr="00B031A2">
              <w:rPr>
                <w:color w:val="01011B"/>
                <w:shd w:val="clear" w:color="auto" w:fill="FFFFFF"/>
                <w:lang w:val="uk-UA"/>
              </w:rPr>
              <w:t xml:space="preserve">Ділова книга у твердому перепльоті. Формат А4, 96 аркушів, блок офсет білий, </w:t>
            </w:r>
            <w:r w:rsidRPr="00B031A2">
              <w:rPr>
                <w:color w:val="01011B"/>
                <w:shd w:val="clear" w:color="auto" w:fill="FFFFFF"/>
                <w:lang w:val="uk-UA"/>
              </w:rPr>
              <w:lastRenderedPageBreak/>
              <w:t>щільність 60 грам, клітинка, обкладинка картон з матовою ламінацією</w:t>
            </w:r>
          </w:p>
        </w:tc>
        <w:tc>
          <w:tcPr>
            <w:tcW w:w="1450" w:type="dxa"/>
          </w:tcPr>
          <w:p w14:paraId="679E273D" w14:textId="77777777" w:rsidR="00F451D0" w:rsidRPr="00B031A2" w:rsidRDefault="00F451D0" w:rsidP="00F451D0">
            <w:pPr>
              <w:widowControl w:val="0"/>
              <w:autoSpaceDE w:val="0"/>
              <w:autoSpaceDN w:val="0"/>
              <w:adjustRightInd w:val="0"/>
              <w:jc w:val="both"/>
              <w:rPr>
                <w:lang w:val="uk-UA"/>
              </w:rPr>
            </w:pPr>
          </w:p>
        </w:tc>
        <w:tc>
          <w:tcPr>
            <w:tcW w:w="3461" w:type="dxa"/>
          </w:tcPr>
          <w:p w14:paraId="39542B19" w14:textId="77777777" w:rsidR="00F451D0" w:rsidRPr="00B031A2" w:rsidRDefault="00F451D0" w:rsidP="00F451D0">
            <w:pPr>
              <w:widowControl w:val="0"/>
              <w:autoSpaceDE w:val="0"/>
              <w:autoSpaceDN w:val="0"/>
              <w:adjustRightInd w:val="0"/>
              <w:jc w:val="both"/>
              <w:rPr>
                <w:lang w:val="uk-UA"/>
              </w:rPr>
            </w:pPr>
          </w:p>
        </w:tc>
      </w:tr>
      <w:tr w:rsidR="00F451D0" w:rsidRPr="00B031A2" w14:paraId="06F94EC5" w14:textId="77777777" w:rsidTr="00C46C67">
        <w:trPr>
          <w:trHeight w:val="20"/>
        </w:trPr>
        <w:tc>
          <w:tcPr>
            <w:tcW w:w="562" w:type="dxa"/>
            <w:vAlign w:val="center"/>
          </w:tcPr>
          <w:p w14:paraId="182BD79D" w14:textId="65634845" w:rsidR="00F451D0" w:rsidRPr="00B031A2" w:rsidRDefault="00933281" w:rsidP="00F451D0">
            <w:pPr>
              <w:widowControl w:val="0"/>
              <w:autoSpaceDE w:val="0"/>
              <w:autoSpaceDN w:val="0"/>
              <w:adjustRightInd w:val="0"/>
              <w:jc w:val="center"/>
              <w:rPr>
                <w:lang w:val="uk-UA"/>
              </w:rPr>
            </w:pPr>
            <w:r w:rsidRPr="00B031A2">
              <w:rPr>
                <w:lang w:val="uk-UA"/>
              </w:rPr>
              <w:lastRenderedPageBreak/>
              <w:t>39</w:t>
            </w:r>
          </w:p>
        </w:tc>
        <w:tc>
          <w:tcPr>
            <w:tcW w:w="2694" w:type="dxa"/>
            <w:vAlign w:val="center"/>
          </w:tcPr>
          <w:p w14:paraId="183A7DB5" w14:textId="2BA4BDC8" w:rsidR="00F451D0" w:rsidRPr="00B031A2" w:rsidRDefault="00F451D0" w:rsidP="00F451D0">
            <w:pPr>
              <w:widowControl w:val="0"/>
              <w:autoSpaceDE w:val="0"/>
              <w:autoSpaceDN w:val="0"/>
              <w:adjustRightInd w:val="0"/>
              <w:jc w:val="center"/>
              <w:rPr>
                <w:lang w:val="uk-UA"/>
              </w:rPr>
            </w:pPr>
            <w:r w:rsidRPr="00B031A2">
              <w:rPr>
                <w:lang w:val="uk-UA"/>
              </w:rPr>
              <w:t xml:space="preserve">Пружина пластикова для зшивання </w:t>
            </w:r>
          </w:p>
        </w:tc>
        <w:tc>
          <w:tcPr>
            <w:tcW w:w="905" w:type="dxa"/>
            <w:vAlign w:val="center"/>
          </w:tcPr>
          <w:p w14:paraId="16F535B7"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w:t>
            </w:r>
            <w:proofErr w:type="spellEnd"/>
          </w:p>
        </w:tc>
        <w:tc>
          <w:tcPr>
            <w:tcW w:w="1187" w:type="dxa"/>
            <w:vAlign w:val="center"/>
          </w:tcPr>
          <w:p w14:paraId="581A605B" w14:textId="77777777" w:rsidR="00F451D0" w:rsidRPr="00B031A2" w:rsidRDefault="00F451D0" w:rsidP="00F451D0">
            <w:pPr>
              <w:widowControl w:val="0"/>
              <w:autoSpaceDE w:val="0"/>
              <w:autoSpaceDN w:val="0"/>
              <w:adjustRightInd w:val="0"/>
              <w:jc w:val="center"/>
              <w:rPr>
                <w:lang w:val="uk-UA"/>
              </w:rPr>
            </w:pPr>
            <w:r w:rsidRPr="00B031A2">
              <w:rPr>
                <w:lang w:val="uk-UA"/>
              </w:rPr>
              <w:t>2</w:t>
            </w:r>
          </w:p>
        </w:tc>
        <w:tc>
          <w:tcPr>
            <w:tcW w:w="4712" w:type="dxa"/>
            <w:vAlign w:val="center"/>
          </w:tcPr>
          <w:p w14:paraId="06EF69B7" w14:textId="38532C89" w:rsidR="00F451D0" w:rsidRPr="00B031A2" w:rsidRDefault="00F451D0" w:rsidP="00F451D0">
            <w:pPr>
              <w:shd w:val="clear" w:color="auto" w:fill="FFFFFF"/>
              <w:rPr>
                <w:lang w:val="uk-UA"/>
              </w:rPr>
            </w:pPr>
            <w:r w:rsidRPr="00B031A2">
              <w:rPr>
                <w:lang w:val="uk-UA"/>
              </w:rPr>
              <w:t>Діаметр – 19 мм, колір - чорний</w:t>
            </w:r>
          </w:p>
        </w:tc>
        <w:tc>
          <w:tcPr>
            <w:tcW w:w="1450" w:type="dxa"/>
          </w:tcPr>
          <w:p w14:paraId="29B73F1D" w14:textId="77777777" w:rsidR="00F451D0" w:rsidRPr="00B031A2" w:rsidRDefault="00F451D0" w:rsidP="00F451D0">
            <w:pPr>
              <w:widowControl w:val="0"/>
              <w:autoSpaceDE w:val="0"/>
              <w:autoSpaceDN w:val="0"/>
              <w:adjustRightInd w:val="0"/>
              <w:jc w:val="both"/>
              <w:rPr>
                <w:lang w:val="uk-UA"/>
              </w:rPr>
            </w:pPr>
          </w:p>
        </w:tc>
        <w:tc>
          <w:tcPr>
            <w:tcW w:w="3461" w:type="dxa"/>
          </w:tcPr>
          <w:p w14:paraId="75FD06C3" w14:textId="77777777" w:rsidR="00F451D0" w:rsidRPr="00B031A2" w:rsidRDefault="00F451D0" w:rsidP="00F451D0">
            <w:pPr>
              <w:widowControl w:val="0"/>
              <w:autoSpaceDE w:val="0"/>
              <w:autoSpaceDN w:val="0"/>
              <w:adjustRightInd w:val="0"/>
              <w:jc w:val="both"/>
              <w:rPr>
                <w:lang w:val="uk-UA"/>
              </w:rPr>
            </w:pPr>
          </w:p>
        </w:tc>
      </w:tr>
      <w:tr w:rsidR="00F451D0" w:rsidRPr="00B031A2" w14:paraId="5C959A71" w14:textId="77777777" w:rsidTr="00C46C67">
        <w:trPr>
          <w:trHeight w:val="20"/>
        </w:trPr>
        <w:tc>
          <w:tcPr>
            <w:tcW w:w="562" w:type="dxa"/>
            <w:vAlign w:val="center"/>
          </w:tcPr>
          <w:p w14:paraId="5F38F413" w14:textId="07275C4C" w:rsidR="00F451D0" w:rsidRPr="00B031A2" w:rsidRDefault="00933281" w:rsidP="00F451D0">
            <w:pPr>
              <w:widowControl w:val="0"/>
              <w:autoSpaceDE w:val="0"/>
              <w:autoSpaceDN w:val="0"/>
              <w:adjustRightInd w:val="0"/>
              <w:jc w:val="center"/>
              <w:rPr>
                <w:lang w:val="uk-UA"/>
              </w:rPr>
            </w:pPr>
            <w:r w:rsidRPr="00B031A2">
              <w:rPr>
                <w:lang w:val="uk-UA"/>
              </w:rPr>
              <w:t>40</w:t>
            </w:r>
          </w:p>
        </w:tc>
        <w:tc>
          <w:tcPr>
            <w:tcW w:w="2694" w:type="dxa"/>
            <w:vAlign w:val="center"/>
          </w:tcPr>
          <w:p w14:paraId="26F85C97" w14:textId="16E73926" w:rsidR="00F451D0" w:rsidRPr="00B031A2" w:rsidRDefault="00E4212C" w:rsidP="00F451D0">
            <w:pPr>
              <w:widowControl w:val="0"/>
              <w:autoSpaceDE w:val="0"/>
              <w:autoSpaceDN w:val="0"/>
              <w:adjustRightInd w:val="0"/>
              <w:jc w:val="center"/>
              <w:rPr>
                <w:lang w:val="uk-UA"/>
              </w:rPr>
            </w:pPr>
            <w:r w:rsidRPr="00B031A2">
              <w:rPr>
                <w:lang w:val="uk-UA"/>
              </w:rPr>
              <w:t>Підставка для ручок</w:t>
            </w:r>
          </w:p>
        </w:tc>
        <w:tc>
          <w:tcPr>
            <w:tcW w:w="905" w:type="dxa"/>
            <w:vAlign w:val="center"/>
          </w:tcPr>
          <w:p w14:paraId="2104D59D"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5183A9D2" w14:textId="31CB6A6F" w:rsidR="00F451D0" w:rsidRPr="00B031A2" w:rsidRDefault="00E4212C" w:rsidP="00F451D0">
            <w:pPr>
              <w:widowControl w:val="0"/>
              <w:autoSpaceDE w:val="0"/>
              <w:autoSpaceDN w:val="0"/>
              <w:adjustRightInd w:val="0"/>
              <w:jc w:val="center"/>
              <w:rPr>
                <w:lang w:val="uk-UA"/>
              </w:rPr>
            </w:pPr>
            <w:r w:rsidRPr="00B031A2">
              <w:rPr>
                <w:lang w:val="uk-UA"/>
              </w:rPr>
              <w:t>3</w:t>
            </w:r>
          </w:p>
        </w:tc>
        <w:tc>
          <w:tcPr>
            <w:tcW w:w="4712" w:type="dxa"/>
            <w:vAlign w:val="center"/>
          </w:tcPr>
          <w:p w14:paraId="1392058B" w14:textId="5DBCA17F" w:rsidR="00F451D0" w:rsidRPr="00B031A2" w:rsidRDefault="00E4212C" w:rsidP="00F451D0">
            <w:pPr>
              <w:shd w:val="clear" w:color="auto" w:fill="FFFFFF"/>
              <w:rPr>
                <w:lang w:val="uk-UA"/>
              </w:rPr>
            </w:pPr>
            <w:r w:rsidRPr="00B031A2">
              <w:rPr>
                <w:lang w:val="uk-UA"/>
              </w:rPr>
              <w:t>кругла 90х98мм, металева, чорна</w:t>
            </w:r>
          </w:p>
        </w:tc>
        <w:tc>
          <w:tcPr>
            <w:tcW w:w="1450" w:type="dxa"/>
          </w:tcPr>
          <w:p w14:paraId="63EB6076" w14:textId="77777777" w:rsidR="00F451D0" w:rsidRPr="00B031A2" w:rsidRDefault="00F451D0" w:rsidP="00F451D0">
            <w:pPr>
              <w:widowControl w:val="0"/>
              <w:autoSpaceDE w:val="0"/>
              <w:autoSpaceDN w:val="0"/>
              <w:adjustRightInd w:val="0"/>
              <w:jc w:val="both"/>
              <w:rPr>
                <w:lang w:val="uk-UA"/>
              </w:rPr>
            </w:pPr>
          </w:p>
        </w:tc>
        <w:tc>
          <w:tcPr>
            <w:tcW w:w="3461" w:type="dxa"/>
          </w:tcPr>
          <w:p w14:paraId="57E08D32" w14:textId="77777777" w:rsidR="00F451D0" w:rsidRPr="00B031A2" w:rsidRDefault="00F451D0" w:rsidP="00F451D0">
            <w:pPr>
              <w:widowControl w:val="0"/>
              <w:autoSpaceDE w:val="0"/>
              <w:autoSpaceDN w:val="0"/>
              <w:adjustRightInd w:val="0"/>
              <w:jc w:val="both"/>
              <w:rPr>
                <w:lang w:val="uk-UA"/>
              </w:rPr>
            </w:pPr>
          </w:p>
        </w:tc>
      </w:tr>
      <w:tr w:rsidR="00F451D0" w:rsidRPr="00B031A2" w14:paraId="2F8D02DB" w14:textId="77777777" w:rsidTr="00C46C67">
        <w:trPr>
          <w:trHeight w:val="20"/>
        </w:trPr>
        <w:tc>
          <w:tcPr>
            <w:tcW w:w="562" w:type="dxa"/>
            <w:vAlign w:val="center"/>
          </w:tcPr>
          <w:p w14:paraId="7252D4BD" w14:textId="558C85FE" w:rsidR="00F451D0" w:rsidRPr="00B031A2" w:rsidRDefault="00933281" w:rsidP="00F451D0">
            <w:pPr>
              <w:widowControl w:val="0"/>
              <w:autoSpaceDE w:val="0"/>
              <w:autoSpaceDN w:val="0"/>
              <w:adjustRightInd w:val="0"/>
              <w:jc w:val="center"/>
              <w:rPr>
                <w:lang w:val="uk-UA"/>
              </w:rPr>
            </w:pPr>
            <w:r w:rsidRPr="00B031A2">
              <w:rPr>
                <w:lang w:val="uk-UA"/>
              </w:rPr>
              <w:t>41</w:t>
            </w:r>
          </w:p>
        </w:tc>
        <w:tc>
          <w:tcPr>
            <w:tcW w:w="2694" w:type="dxa"/>
            <w:vAlign w:val="center"/>
          </w:tcPr>
          <w:p w14:paraId="6EB841E1" w14:textId="056DE11C" w:rsidR="00F451D0" w:rsidRPr="00B031A2" w:rsidRDefault="007A6DF9" w:rsidP="00F451D0">
            <w:pPr>
              <w:widowControl w:val="0"/>
              <w:autoSpaceDE w:val="0"/>
              <w:autoSpaceDN w:val="0"/>
              <w:adjustRightInd w:val="0"/>
              <w:jc w:val="center"/>
              <w:rPr>
                <w:lang w:val="uk-UA"/>
              </w:rPr>
            </w:pPr>
            <w:r w:rsidRPr="00B031A2">
              <w:rPr>
                <w:lang w:val="uk-UA"/>
              </w:rPr>
              <w:t>Ватман А4</w:t>
            </w:r>
          </w:p>
        </w:tc>
        <w:tc>
          <w:tcPr>
            <w:tcW w:w="905" w:type="dxa"/>
            <w:vAlign w:val="center"/>
          </w:tcPr>
          <w:p w14:paraId="2DC4523F"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w:t>
            </w:r>
            <w:proofErr w:type="spellEnd"/>
          </w:p>
        </w:tc>
        <w:tc>
          <w:tcPr>
            <w:tcW w:w="1187" w:type="dxa"/>
            <w:vAlign w:val="center"/>
          </w:tcPr>
          <w:p w14:paraId="5F93F7F4" w14:textId="37515BE3" w:rsidR="00F451D0" w:rsidRPr="00B031A2" w:rsidRDefault="007A6DF9" w:rsidP="00F451D0">
            <w:pPr>
              <w:widowControl w:val="0"/>
              <w:autoSpaceDE w:val="0"/>
              <w:autoSpaceDN w:val="0"/>
              <w:adjustRightInd w:val="0"/>
              <w:jc w:val="center"/>
              <w:rPr>
                <w:lang w:val="uk-UA"/>
              </w:rPr>
            </w:pPr>
            <w:r w:rsidRPr="00B031A2">
              <w:rPr>
                <w:lang w:val="uk-UA"/>
              </w:rPr>
              <w:t>2</w:t>
            </w:r>
          </w:p>
        </w:tc>
        <w:tc>
          <w:tcPr>
            <w:tcW w:w="4712" w:type="dxa"/>
            <w:vAlign w:val="center"/>
          </w:tcPr>
          <w:p w14:paraId="4A9C26E7" w14:textId="4FB2BD25" w:rsidR="00F451D0" w:rsidRPr="00B031A2" w:rsidRDefault="007A6DF9" w:rsidP="007A6DF9">
            <w:pPr>
              <w:shd w:val="clear" w:color="auto" w:fill="FFFFFF"/>
              <w:rPr>
                <w:lang w:val="uk-UA"/>
              </w:rPr>
            </w:pPr>
            <w:r w:rsidRPr="00B031A2">
              <w:rPr>
                <w:color w:val="221F1F"/>
                <w:lang w:val="uk-UA"/>
              </w:rPr>
              <w:t>250</w:t>
            </w:r>
            <w:r w:rsidR="00F451D0" w:rsidRPr="00B031A2">
              <w:rPr>
                <w:color w:val="221F1F"/>
                <w:lang w:val="uk-UA"/>
              </w:rPr>
              <w:t xml:space="preserve"> г/м2</w:t>
            </w:r>
            <w:r w:rsidRPr="00B031A2">
              <w:rPr>
                <w:color w:val="221F1F"/>
                <w:lang w:val="uk-UA"/>
              </w:rPr>
              <w:t> </w:t>
            </w:r>
            <w:r w:rsidR="00F451D0" w:rsidRPr="00B031A2">
              <w:rPr>
                <w:color w:val="221F1F"/>
                <w:lang w:val="uk-UA"/>
              </w:rPr>
              <w:t>100</w:t>
            </w:r>
            <w:r w:rsidRPr="00B031A2">
              <w:rPr>
                <w:color w:val="221F1F"/>
                <w:lang w:val="uk-UA"/>
              </w:rPr>
              <w:t xml:space="preserve"> </w:t>
            </w:r>
            <w:proofErr w:type="spellStart"/>
            <w:r w:rsidR="00F451D0" w:rsidRPr="00B031A2">
              <w:rPr>
                <w:color w:val="221F1F"/>
                <w:lang w:val="uk-UA"/>
              </w:rPr>
              <w:t>ар</w:t>
            </w:r>
            <w:r w:rsidRPr="00B031A2">
              <w:rPr>
                <w:color w:val="221F1F"/>
                <w:lang w:val="uk-UA"/>
              </w:rPr>
              <w:t>к</w:t>
            </w:r>
            <w:proofErr w:type="spellEnd"/>
            <w:r w:rsidR="00F451D0" w:rsidRPr="00B031A2">
              <w:rPr>
                <w:color w:val="221F1F"/>
                <w:lang w:val="uk-UA"/>
              </w:rPr>
              <w:t>.</w:t>
            </w:r>
          </w:p>
        </w:tc>
        <w:tc>
          <w:tcPr>
            <w:tcW w:w="1450" w:type="dxa"/>
          </w:tcPr>
          <w:p w14:paraId="638D4EE5" w14:textId="77777777" w:rsidR="00F451D0" w:rsidRPr="00B031A2" w:rsidRDefault="00F451D0" w:rsidP="00F451D0">
            <w:pPr>
              <w:widowControl w:val="0"/>
              <w:autoSpaceDE w:val="0"/>
              <w:autoSpaceDN w:val="0"/>
              <w:adjustRightInd w:val="0"/>
              <w:jc w:val="both"/>
              <w:rPr>
                <w:lang w:val="uk-UA"/>
              </w:rPr>
            </w:pPr>
          </w:p>
        </w:tc>
        <w:tc>
          <w:tcPr>
            <w:tcW w:w="3461" w:type="dxa"/>
          </w:tcPr>
          <w:p w14:paraId="3F18A55F" w14:textId="77777777" w:rsidR="00F451D0" w:rsidRPr="00B031A2" w:rsidRDefault="00F451D0" w:rsidP="00F451D0">
            <w:pPr>
              <w:widowControl w:val="0"/>
              <w:autoSpaceDE w:val="0"/>
              <w:autoSpaceDN w:val="0"/>
              <w:adjustRightInd w:val="0"/>
              <w:jc w:val="both"/>
              <w:rPr>
                <w:lang w:val="uk-UA"/>
              </w:rPr>
            </w:pPr>
          </w:p>
        </w:tc>
      </w:tr>
      <w:tr w:rsidR="00F451D0" w:rsidRPr="00B031A2" w14:paraId="15C0C85D" w14:textId="77777777" w:rsidTr="00C46C67">
        <w:trPr>
          <w:trHeight w:val="20"/>
        </w:trPr>
        <w:tc>
          <w:tcPr>
            <w:tcW w:w="562" w:type="dxa"/>
            <w:vAlign w:val="center"/>
          </w:tcPr>
          <w:p w14:paraId="4FB36120" w14:textId="48A5A072" w:rsidR="00F451D0" w:rsidRPr="00B031A2" w:rsidRDefault="00933281" w:rsidP="00933281">
            <w:pPr>
              <w:widowControl w:val="0"/>
              <w:autoSpaceDE w:val="0"/>
              <w:autoSpaceDN w:val="0"/>
              <w:adjustRightInd w:val="0"/>
              <w:jc w:val="center"/>
              <w:rPr>
                <w:lang w:val="uk-UA"/>
              </w:rPr>
            </w:pPr>
            <w:r w:rsidRPr="00B031A2">
              <w:rPr>
                <w:lang w:val="uk-UA"/>
              </w:rPr>
              <w:t>42</w:t>
            </w:r>
          </w:p>
        </w:tc>
        <w:tc>
          <w:tcPr>
            <w:tcW w:w="2694" w:type="dxa"/>
            <w:vAlign w:val="center"/>
          </w:tcPr>
          <w:p w14:paraId="2FA1F319" w14:textId="4E0C2779" w:rsidR="00F451D0" w:rsidRPr="00B031A2" w:rsidRDefault="003D0E89" w:rsidP="00F451D0">
            <w:pPr>
              <w:widowControl w:val="0"/>
              <w:autoSpaceDE w:val="0"/>
              <w:autoSpaceDN w:val="0"/>
              <w:adjustRightInd w:val="0"/>
              <w:jc w:val="center"/>
              <w:rPr>
                <w:lang w:val="uk-UA"/>
              </w:rPr>
            </w:pPr>
            <w:r w:rsidRPr="00B031A2">
              <w:rPr>
                <w:lang w:val="uk-UA"/>
              </w:rPr>
              <w:t>Обкладинки для зшивання А4</w:t>
            </w:r>
          </w:p>
        </w:tc>
        <w:tc>
          <w:tcPr>
            <w:tcW w:w="905" w:type="dxa"/>
            <w:vAlign w:val="center"/>
          </w:tcPr>
          <w:p w14:paraId="72F7E430"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w:t>
            </w:r>
            <w:proofErr w:type="spellEnd"/>
          </w:p>
        </w:tc>
        <w:tc>
          <w:tcPr>
            <w:tcW w:w="1187" w:type="dxa"/>
            <w:vAlign w:val="center"/>
          </w:tcPr>
          <w:p w14:paraId="2AFA0B09" w14:textId="23D01B73" w:rsidR="00F451D0" w:rsidRPr="00B031A2" w:rsidRDefault="003D0E89" w:rsidP="00F451D0">
            <w:pPr>
              <w:widowControl w:val="0"/>
              <w:autoSpaceDE w:val="0"/>
              <w:autoSpaceDN w:val="0"/>
              <w:adjustRightInd w:val="0"/>
              <w:jc w:val="center"/>
              <w:rPr>
                <w:lang w:val="uk-UA"/>
              </w:rPr>
            </w:pPr>
            <w:r w:rsidRPr="00B031A2">
              <w:rPr>
                <w:lang w:val="uk-UA"/>
              </w:rPr>
              <w:t>3</w:t>
            </w:r>
          </w:p>
        </w:tc>
        <w:tc>
          <w:tcPr>
            <w:tcW w:w="4712" w:type="dxa"/>
            <w:vAlign w:val="center"/>
          </w:tcPr>
          <w:p w14:paraId="55862D03" w14:textId="7E56591F" w:rsidR="00F451D0" w:rsidRPr="00B031A2" w:rsidRDefault="003D0E89" w:rsidP="00F451D0">
            <w:pPr>
              <w:shd w:val="clear" w:color="auto" w:fill="FFFFFF"/>
              <w:rPr>
                <w:lang w:val="uk-UA"/>
              </w:rPr>
            </w:pPr>
            <w:r w:rsidRPr="00B031A2">
              <w:rPr>
                <w:lang w:val="uk-UA"/>
              </w:rPr>
              <w:t>пластикові прозорі, 150мкм, 100шт</w:t>
            </w:r>
          </w:p>
        </w:tc>
        <w:tc>
          <w:tcPr>
            <w:tcW w:w="1450" w:type="dxa"/>
          </w:tcPr>
          <w:p w14:paraId="1779B6A4" w14:textId="77777777" w:rsidR="00F451D0" w:rsidRPr="00B031A2" w:rsidRDefault="00F451D0" w:rsidP="00F451D0">
            <w:pPr>
              <w:widowControl w:val="0"/>
              <w:autoSpaceDE w:val="0"/>
              <w:autoSpaceDN w:val="0"/>
              <w:adjustRightInd w:val="0"/>
              <w:jc w:val="both"/>
              <w:rPr>
                <w:lang w:val="uk-UA"/>
              </w:rPr>
            </w:pPr>
          </w:p>
        </w:tc>
        <w:tc>
          <w:tcPr>
            <w:tcW w:w="3461" w:type="dxa"/>
          </w:tcPr>
          <w:p w14:paraId="3360704B" w14:textId="77777777" w:rsidR="00F451D0" w:rsidRPr="00B031A2" w:rsidRDefault="00F451D0" w:rsidP="00F451D0">
            <w:pPr>
              <w:widowControl w:val="0"/>
              <w:autoSpaceDE w:val="0"/>
              <w:autoSpaceDN w:val="0"/>
              <w:adjustRightInd w:val="0"/>
              <w:jc w:val="both"/>
              <w:rPr>
                <w:lang w:val="uk-UA"/>
              </w:rPr>
            </w:pPr>
          </w:p>
        </w:tc>
      </w:tr>
      <w:tr w:rsidR="00F451D0" w:rsidRPr="00B031A2" w14:paraId="4313CBD3" w14:textId="77777777" w:rsidTr="00C46C67">
        <w:trPr>
          <w:trHeight w:val="20"/>
        </w:trPr>
        <w:tc>
          <w:tcPr>
            <w:tcW w:w="562" w:type="dxa"/>
            <w:vAlign w:val="center"/>
          </w:tcPr>
          <w:p w14:paraId="1FD34678" w14:textId="391F20B3" w:rsidR="00F451D0" w:rsidRPr="00B031A2" w:rsidRDefault="00933281" w:rsidP="00F451D0">
            <w:pPr>
              <w:widowControl w:val="0"/>
              <w:autoSpaceDE w:val="0"/>
              <w:autoSpaceDN w:val="0"/>
              <w:adjustRightInd w:val="0"/>
              <w:jc w:val="center"/>
              <w:rPr>
                <w:lang w:val="uk-UA"/>
              </w:rPr>
            </w:pPr>
            <w:r w:rsidRPr="00B031A2">
              <w:rPr>
                <w:lang w:val="uk-UA"/>
              </w:rPr>
              <w:t>43</w:t>
            </w:r>
          </w:p>
        </w:tc>
        <w:tc>
          <w:tcPr>
            <w:tcW w:w="2694" w:type="dxa"/>
            <w:vAlign w:val="center"/>
          </w:tcPr>
          <w:p w14:paraId="0743234B" w14:textId="77777777" w:rsidR="00F451D0" w:rsidRPr="00B031A2" w:rsidRDefault="00F451D0" w:rsidP="00F451D0">
            <w:pPr>
              <w:widowControl w:val="0"/>
              <w:autoSpaceDE w:val="0"/>
              <w:autoSpaceDN w:val="0"/>
              <w:adjustRightInd w:val="0"/>
              <w:jc w:val="center"/>
              <w:rPr>
                <w:lang w:val="uk-UA"/>
              </w:rPr>
            </w:pPr>
            <w:r w:rsidRPr="00B031A2">
              <w:rPr>
                <w:lang w:val="uk-UA"/>
              </w:rPr>
              <w:t>Папір формату А3</w:t>
            </w:r>
          </w:p>
        </w:tc>
        <w:tc>
          <w:tcPr>
            <w:tcW w:w="905" w:type="dxa"/>
            <w:vAlign w:val="center"/>
          </w:tcPr>
          <w:p w14:paraId="35ADA27A"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w:t>
            </w:r>
            <w:proofErr w:type="spellEnd"/>
          </w:p>
        </w:tc>
        <w:tc>
          <w:tcPr>
            <w:tcW w:w="1187" w:type="dxa"/>
            <w:vAlign w:val="center"/>
          </w:tcPr>
          <w:p w14:paraId="613EFEEE" w14:textId="77777777" w:rsidR="00F451D0" w:rsidRPr="00B031A2" w:rsidRDefault="00F451D0" w:rsidP="00F451D0">
            <w:pPr>
              <w:widowControl w:val="0"/>
              <w:autoSpaceDE w:val="0"/>
              <w:autoSpaceDN w:val="0"/>
              <w:adjustRightInd w:val="0"/>
              <w:jc w:val="center"/>
              <w:rPr>
                <w:lang w:val="uk-UA"/>
              </w:rPr>
            </w:pPr>
            <w:r w:rsidRPr="00B031A2">
              <w:rPr>
                <w:lang w:val="uk-UA"/>
              </w:rPr>
              <w:t>1</w:t>
            </w:r>
          </w:p>
        </w:tc>
        <w:tc>
          <w:tcPr>
            <w:tcW w:w="4712" w:type="dxa"/>
            <w:vAlign w:val="center"/>
          </w:tcPr>
          <w:p w14:paraId="48C6DDC8" w14:textId="77777777" w:rsidR="00F451D0" w:rsidRPr="00B031A2" w:rsidRDefault="00F451D0" w:rsidP="00F451D0">
            <w:pPr>
              <w:shd w:val="clear" w:color="auto" w:fill="FFFFFF"/>
              <w:rPr>
                <w:lang w:val="uk-UA"/>
              </w:rPr>
            </w:pPr>
            <w:r w:rsidRPr="00B031A2">
              <w:rPr>
                <w:shd w:val="clear" w:color="auto" w:fill="FFFFFF"/>
                <w:lang w:val="uk-UA"/>
              </w:rPr>
              <w:t>Щільність: 90 г / м2</w:t>
            </w:r>
            <w:r w:rsidRPr="00B031A2">
              <w:rPr>
                <w:lang w:val="uk-UA"/>
              </w:rPr>
              <w:br/>
            </w:r>
            <w:r w:rsidRPr="00B031A2">
              <w:rPr>
                <w:shd w:val="clear" w:color="auto" w:fill="FFFFFF"/>
                <w:lang w:val="uk-UA"/>
              </w:rPr>
              <w:t>Формат: A3</w:t>
            </w:r>
            <w:r w:rsidRPr="00B031A2">
              <w:rPr>
                <w:lang w:val="uk-UA"/>
              </w:rPr>
              <w:br/>
            </w:r>
            <w:r w:rsidRPr="00B031A2">
              <w:rPr>
                <w:shd w:val="clear" w:color="auto" w:fill="FFFFFF"/>
                <w:lang w:val="uk-UA"/>
              </w:rPr>
              <w:t>Кількість листів: 500</w:t>
            </w:r>
            <w:r w:rsidRPr="00B031A2">
              <w:rPr>
                <w:lang w:val="uk-UA"/>
              </w:rPr>
              <w:br/>
            </w:r>
            <w:r w:rsidRPr="00B031A2">
              <w:rPr>
                <w:shd w:val="clear" w:color="auto" w:fill="FFFFFF"/>
                <w:lang w:val="uk-UA"/>
              </w:rPr>
              <w:t>CIE білизни: 90%</w:t>
            </w:r>
            <w:r w:rsidRPr="00B031A2">
              <w:rPr>
                <w:lang w:val="uk-UA"/>
              </w:rPr>
              <w:br/>
            </w:r>
            <w:r w:rsidRPr="00B031A2">
              <w:rPr>
                <w:shd w:val="clear" w:color="auto" w:fill="FFFFFF"/>
                <w:lang w:val="uk-UA"/>
              </w:rPr>
              <w:t>Колір: білий</w:t>
            </w:r>
          </w:p>
        </w:tc>
        <w:tc>
          <w:tcPr>
            <w:tcW w:w="1450" w:type="dxa"/>
          </w:tcPr>
          <w:p w14:paraId="10371C06" w14:textId="77777777" w:rsidR="00F451D0" w:rsidRPr="00B031A2" w:rsidRDefault="00F451D0" w:rsidP="00F451D0">
            <w:pPr>
              <w:widowControl w:val="0"/>
              <w:autoSpaceDE w:val="0"/>
              <w:autoSpaceDN w:val="0"/>
              <w:adjustRightInd w:val="0"/>
              <w:jc w:val="both"/>
              <w:rPr>
                <w:lang w:val="uk-UA"/>
              </w:rPr>
            </w:pPr>
          </w:p>
        </w:tc>
        <w:tc>
          <w:tcPr>
            <w:tcW w:w="3461" w:type="dxa"/>
          </w:tcPr>
          <w:p w14:paraId="2D3AC7E8" w14:textId="77777777" w:rsidR="00F451D0" w:rsidRPr="00B031A2" w:rsidRDefault="00F451D0" w:rsidP="00F451D0">
            <w:pPr>
              <w:widowControl w:val="0"/>
              <w:autoSpaceDE w:val="0"/>
              <w:autoSpaceDN w:val="0"/>
              <w:adjustRightInd w:val="0"/>
              <w:jc w:val="both"/>
              <w:rPr>
                <w:lang w:val="uk-UA"/>
              </w:rPr>
            </w:pPr>
          </w:p>
        </w:tc>
      </w:tr>
      <w:tr w:rsidR="00F451D0" w:rsidRPr="00B031A2" w14:paraId="2BCA8E12" w14:textId="77777777" w:rsidTr="00C46C67">
        <w:trPr>
          <w:trHeight w:val="20"/>
        </w:trPr>
        <w:tc>
          <w:tcPr>
            <w:tcW w:w="562" w:type="dxa"/>
            <w:vAlign w:val="center"/>
          </w:tcPr>
          <w:p w14:paraId="3F2142ED" w14:textId="0C8C5C3A" w:rsidR="00F451D0" w:rsidRPr="00B031A2" w:rsidRDefault="00933281" w:rsidP="00F451D0">
            <w:pPr>
              <w:widowControl w:val="0"/>
              <w:autoSpaceDE w:val="0"/>
              <w:autoSpaceDN w:val="0"/>
              <w:adjustRightInd w:val="0"/>
              <w:jc w:val="center"/>
              <w:rPr>
                <w:lang w:val="uk-UA"/>
              </w:rPr>
            </w:pPr>
            <w:r w:rsidRPr="00B031A2">
              <w:rPr>
                <w:lang w:val="uk-UA"/>
              </w:rPr>
              <w:t>44</w:t>
            </w:r>
          </w:p>
        </w:tc>
        <w:tc>
          <w:tcPr>
            <w:tcW w:w="2694" w:type="dxa"/>
            <w:vAlign w:val="center"/>
          </w:tcPr>
          <w:p w14:paraId="7A116426" w14:textId="1A8D0BF0" w:rsidR="00F451D0" w:rsidRPr="00B031A2" w:rsidRDefault="00F451D0" w:rsidP="00F451D0">
            <w:pPr>
              <w:widowControl w:val="0"/>
              <w:autoSpaceDE w:val="0"/>
              <w:autoSpaceDN w:val="0"/>
              <w:adjustRightInd w:val="0"/>
              <w:jc w:val="center"/>
              <w:rPr>
                <w:lang w:val="uk-UA"/>
              </w:rPr>
            </w:pPr>
            <w:proofErr w:type="spellStart"/>
            <w:r w:rsidRPr="00B031A2">
              <w:rPr>
                <w:lang w:val="uk-UA"/>
              </w:rPr>
              <w:t>Антистеплер</w:t>
            </w:r>
            <w:proofErr w:type="spellEnd"/>
          </w:p>
        </w:tc>
        <w:tc>
          <w:tcPr>
            <w:tcW w:w="905" w:type="dxa"/>
            <w:vAlign w:val="center"/>
          </w:tcPr>
          <w:p w14:paraId="083BFA3F"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7FFC00D9" w14:textId="147152A2" w:rsidR="00F451D0" w:rsidRPr="00B031A2" w:rsidRDefault="00F451D0" w:rsidP="00F451D0">
            <w:pPr>
              <w:widowControl w:val="0"/>
              <w:autoSpaceDE w:val="0"/>
              <w:autoSpaceDN w:val="0"/>
              <w:adjustRightInd w:val="0"/>
              <w:jc w:val="center"/>
              <w:rPr>
                <w:lang w:val="uk-UA"/>
              </w:rPr>
            </w:pPr>
            <w:r w:rsidRPr="00B031A2">
              <w:rPr>
                <w:lang w:val="uk-UA"/>
              </w:rPr>
              <w:t>86</w:t>
            </w:r>
          </w:p>
        </w:tc>
        <w:tc>
          <w:tcPr>
            <w:tcW w:w="4712" w:type="dxa"/>
            <w:vAlign w:val="center"/>
          </w:tcPr>
          <w:p w14:paraId="01B98D5B" w14:textId="2369990E" w:rsidR="00F451D0" w:rsidRPr="00B031A2" w:rsidRDefault="00F451D0" w:rsidP="00F451D0">
            <w:pPr>
              <w:shd w:val="clear" w:color="auto" w:fill="FFFFFF"/>
              <w:rPr>
                <w:lang w:val="uk-UA"/>
              </w:rPr>
            </w:pPr>
            <w:proofErr w:type="spellStart"/>
            <w:r w:rsidRPr="00B031A2">
              <w:rPr>
                <w:lang w:val="uk-UA"/>
              </w:rPr>
              <w:t>Антизшивач</w:t>
            </w:r>
            <w:proofErr w:type="spellEnd"/>
            <w:r w:rsidRPr="00B031A2">
              <w:rPr>
                <w:lang w:val="uk-UA"/>
              </w:rPr>
              <w:t xml:space="preserve"> (</w:t>
            </w:r>
            <w:proofErr w:type="spellStart"/>
            <w:r w:rsidRPr="00B031A2">
              <w:rPr>
                <w:lang w:val="uk-UA"/>
              </w:rPr>
              <w:t>дестеплер</w:t>
            </w:r>
            <w:proofErr w:type="spellEnd"/>
            <w:r w:rsidRPr="00B031A2">
              <w:rPr>
                <w:lang w:val="uk-UA"/>
              </w:rPr>
              <w:t>) з фіксатором для скоб №10, 24/6, 26/6</w:t>
            </w:r>
          </w:p>
        </w:tc>
        <w:tc>
          <w:tcPr>
            <w:tcW w:w="1450" w:type="dxa"/>
          </w:tcPr>
          <w:p w14:paraId="46708DBC" w14:textId="77777777" w:rsidR="00F451D0" w:rsidRPr="00B031A2" w:rsidRDefault="00F451D0" w:rsidP="00F451D0">
            <w:pPr>
              <w:widowControl w:val="0"/>
              <w:autoSpaceDE w:val="0"/>
              <w:autoSpaceDN w:val="0"/>
              <w:adjustRightInd w:val="0"/>
              <w:jc w:val="both"/>
              <w:rPr>
                <w:lang w:val="uk-UA"/>
              </w:rPr>
            </w:pPr>
          </w:p>
        </w:tc>
        <w:tc>
          <w:tcPr>
            <w:tcW w:w="3461" w:type="dxa"/>
          </w:tcPr>
          <w:p w14:paraId="66FA4F8C" w14:textId="77777777" w:rsidR="00F451D0" w:rsidRPr="00B031A2" w:rsidRDefault="00F451D0" w:rsidP="00F451D0">
            <w:pPr>
              <w:widowControl w:val="0"/>
              <w:autoSpaceDE w:val="0"/>
              <w:autoSpaceDN w:val="0"/>
              <w:adjustRightInd w:val="0"/>
              <w:jc w:val="both"/>
              <w:rPr>
                <w:lang w:val="uk-UA"/>
              </w:rPr>
            </w:pPr>
          </w:p>
        </w:tc>
      </w:tr>
      <w:tr w:rsidR="00F451D0" w:rsidRPr="00B031A2" w14:paraId="4BFC70D1" w14:textId="77777777" w:rsidTr="00C46C67">
        <w:trPr>
          <w:trHeight w:val="20"/>
        </w:trPr>
        <w:tc>
          <w:tcPr>
            <w:tcW w:w="562" w:type="dxa"/>
            <w:vAlign w:val="center"/>
          </w:tcPr>
          <w:p w14:paraId="14B904B6" w14:textId="3BB469FB" w:rsidR="00F451D0" w:rsidRPr="00B031A2" w:rsidRDefault="00933281" w:rsidP="00F451D0">
            <w:pPr>
              <w:widowControl w:val="0"/>
              <w:autoSpaceDE w:val="0"/>
              <w:autoSpaceDN w:val="0"/>
              <w:adjustRightInd w:val="0"/>
              <w:jc w:val="center"/>
              <w:rPr>
                <w:lang w:val="uk-UA"/>
              </w:rPr>
            </w:pPr>
            <w:r w:rsidRPr="00B031A2">
              <w:rPr>
                <w:lang w:val="uk-UA"/>
              </w:rPr>
              <w:t>45</w:t>
            </w:r>
          </w:p>
        </w:tc>
        <w:tc>
          <w:tcPr>
            <w:tcW w:w="2694" w:type="dxa"/>
            <w:vAlign w:val="center"/>
          </w:tcPr>
          <w:p w14:paraId="18F66820" w14:textId="62513B1A" w:rsidR="00F451D0" w:rsidRPr="00B031A2" w:rsidRDefault="00F451D0" w:rsidP="00F451D0">
            <w:pPr>
              <w:widowControl w:val="0"/>
              <w:autoSpaceDE w:val="0"/>
              <w:autoSpaceDN w:val="0"/>
              <w:adjustRightInd w:val="0"/>
              <w:jc w:val="center"/>
              <w:rPr>
                <w:lang w:val="uk-UA"/>
              </w:rPr>
            </w:pPr>
            <w:r w:rsidRPr="00B031A2">
              <w:rPr>
                <w:lang w:val="uk-UA"/>
              </w:rPr>
              <w:t>Кнопки</w:t>
            </w:r>
          </w:p>
        </w:tc>
        <w:tc>
          <w:tcPr>
            <w:tcW w:w="905" w:type="dxa"/>
            <w:vAlign w:val="center"/>
          </w:tcPr>
          <w:p w14:paraId="40055B55"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уп</w:t>
            </w:r>
            <w:proofErr w:type="spellEnd"/>
          </w:p>
        </w:tc>
        <w:tc>
          <w:tcPr>
            <w:tcW w:w="1187" w:type="dxa"/>
            <w:vAlign w:val="center"/>
          </w:tcPr>
          <w:p w14:paraId="288D9F33" w14:textId="2ECD8CB5" w:rsidR="00F451D0" w:rsidRPr="00B031A2" w:rsidRDefault="00F451D0" w:rsidP="00F451D0">
            <w:pPr>
              <w:widowControl w:val="0"/>
              <w:autoSpaceDE w:val="0"/>
              <w:autoSpaceDN w:val="0"/>
              <w:adjustRightInd w:val="0"/>
              <w:jc w:val="center"/>
              <w:rPr>
                <w:lang w:val="uk-UA"/>
              </w:rPr>
            </w:pPr>
            <w:r w:rsidRPr="00B031A2">
              <w:rPr>
                <w:lang w:val="uk-UA"/>
              </w:rPr>
              <w:t>5</w:t>
            </w:r>
          </w:p>
        </w:tc>
        <w:tc>
          <w:tcPr>
            <w:tcW w:w="4712" w:type="dxa"/>
            <w:vAlign w:val="center"/>
          </w:tcPr>
          <w:p w14:paraId="5C2140C4" w14:textId="77777777" w:rsidR="00F451D0" w:rsidRPr="00B031A2" w:rsidRDefault="00F451D0" w:rsidP="00F451D0">
            <w:pPr>
              <w:shd w:val="clear" w:color="auto" w:fill="FFFFFF"/>
              <w:rPr>
                <w:lang w:val="uk-UA"/>
              </w:rPr>
            </w:pPr>
            <w:r w:rsidRPr="00B031A2">
              <w:rPr>
                <w:color w:val="01011B"/>
                <w:shd w:val="clear" w:color="auto" w:fill="FFFFFF"/>
                <w:lang w:val="uk-UA"/>
              </w:rPr>
              <w:t xml:space="preserve">Канцелярські кнопки виготовлені з нікельованого металу в класичної круглої форми. Використовуються у діловодстві для прикріплення документів і паперів до вертикальних поверхонь: корковим, дерев'яних, картонних і </w:t>
            </w:r>
            <w:proofErr w:type="spellStart"/>
            <w:r w:rsidRPr="00B031A2">
              <w:rPr>
                <w:color w:val="01011B"/>
                <w:shd w:val="clear" w:color="auto" w:fill="FFFFFF"/>
                <w:lang w:val="uk-UA"/>
              </w:rPr>
              <w:t>тд</w:t>
            </w:r>
            <w:proofErr w:type="spellEnd"/>
            <w:r w:rsidRPr="00B031A2">
              <w:rPr>
                <w:color w:val="01011B"/>
                <w:shd w:val="clear" w:color="auto" w:fill="FFFFFF"/>
                <w:lang w:val="uk-UA"/>
              </w:rPr>
              <w:t>.</w:t>
            </w:r>
          </w:p>
        </w:tc>
        <w:tc>
          <w:tcPr>
            <w:tcW w:w="1450" w:type="dxa"/>
          </w:tcPr>
          <w:p w14:paraId="02BE85DC" w14:textId="77777777" w:rsidR="00F451D0" w:rsidRPr="00B031A2" w:rsidRDefault="00F451D0" w:rsidP="00F451D0">
            <w:pPr>
              <w:widowControl w:val="0"/>
              <w:autoSpaceDE w:val="0"/>
              <w:autoSpaceDN w:val="0"/>
              <w:adjustRightInd w:val="0"/>
              <w:jc w:val="both"/>
              <w:rPr>
                <w:lang w:val="uk-UA"/>
              </w:rPr>
            </w:pPr>
          </w:p>
        </w:tc>
        <w:tc>
          <w:tcPr>
            <w:tcW w:w="3461" w:type="dxa"/>
          </w:tcPr>
          <w:p w14:paraId="6221F68D" w14:textId="77777777" w:rsidR="00F451D0" w:rsidRPr="00B031A2" w:rsidRDefault="00F451D0" w:rsidP="00F451D0">
            <w:pPr>
              <w:widowControl w:val="0"/>
              <w:autoSpaceDE w:val="0"/>
              <w:autoSpaceDN w:val="0"/>
              <w:adjustRightInd w:val="0"/>
              <w:jc w:val="both"/>
              <w:rPr>
                <w:lang w:val="uk-UA"/>
              </w:rPr>
            </w:pPr>
          </w:p>
        </w:tc>
      </w:tr>
      <w:tr w:rsidR="00F451D0" w:rsidRPr="00B031A2" w14:paraId="3B9584FF" w14:textId="77777777" w:rsidTr="00C46C67">
        <w:trPr>
          <w:trHeight w:val="20"/>
        </w:trPr>
        <w:tc>
          <w:tcPr>
            <w:tcW w:w="562" w:type="dxa"/>
            <w:vAlign w:val="center"/>
          </w:tcPr>
          <w:p w14:paraId="2E80DA7E" w14:textId="6429D8FC" w:rsidR="00F451D0" w:rsidRPr="00B031A2" w:rsidRDefault="00933281" w:rsidP="00F451D0">
            <w:pPr>
              <w:widowControl w:val="0"/>
              <w:autoSpaceDE w:val="0"/>
              <w:autoSpaceDN w:val="0"/>
              <w:adjustRightInd w:val="0"/>
              <w:jc w:val="center"/>
              <w:rPr>
                <w:lang w:val="uk-UA"/>
              </w:rPr>
            </w:pPr>
            <w:r w:rsidRPr="00B031A2">
              <w:rPr>
                <w:lang w:val="uk-UA"/>
              </w:rPr>
              <w:t>46</w:t>
            </w:r>
          </w:p>
        </w:tc>
        <w:tc>
          <w:tcPr>
            <w:tcW w:w="2694" w:type="dxa"/>
            <w:vAlign w:val="center"/>
          </w:tcPr>
          <w:p w14:paraId="204AE213" w14:textId="4C845B5B" w:rsidR="00F451D0" w:rsidRPr="00B031A2" w:rsidRDefault="00F451D0" w:rsidP="00F451D0">
            <w:pPr>
              <w:widowControl w:val="0"/>
              <w:autoSpaceDE w:val="0"/>
              <w:autoSpaceDN w:val="0"/>
              <w:adjustRightInd w:val="0"/>
              <w:jc w:val="center"/>
              <w:rPr>
                <w:lang w:val="uk-UA"/>
              </w:rPr>
            </w:pPr>
            <w:r w:rsidRPr="00B031A2">
              <w:rPr>
                <w:lang w:val="uk-UA"/>
              </w:rPr>
              <w:t>Конверти С4</w:t>
            </w:r>
          </w:p>
        </w:tc>
        <w:tc>
          <w:tcPr>
            <w:tcW w:w="905" w:type="dxa"/>
            <w:vAlign w:val="center"/>
          </w:tcPr>
          <w:p w14:paraId="73CFC59F"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04DD52FC" w14:textId="18368F56" w:rsidR="00F451D0" w:rsidRPr="00B031A2" w:rsidRDefault="00F451D0" w:rsidP="00F451D0">
            <w:pPr>
              <w:widowControl w:val="0"/>
              <w:autoSpaceDE w:val="0"/>
              <w:autoSpaceDN w:val="0"/>
              <w:adjustRightInd w:val="0"/>
              <w:jc w:val="center"/>
              <w:rPr>
                <w:lang w:val="uk-UA"/>
              </w:rPr>
            </w:pPr>
            <w:r w:rsidRPr="00B031A2">
              <w:rPr>
                <w:lang w:val="uk-UA"/>
              </w:rPr>
              <w:t>4130</w:t>
            </w:r>
          </w:p>
        </w:tc>
        <w:tc>
          <w:tcPr>
            <w:tcW w:w="4712" w:type="dxa"/>
            <w:vAlign w:val="center"/>
          </w:tcPr>
          <w:p w14:paraId="39C54884" w14:textId="601DA44A" w:rsidR="00F451D0" w:rsidRPr="00B031A2" w:rsidRDefault="00F451D0" w:rsidP="00F451D0">
            <w:pPr>
              <w:pStyle w:val="1"/>
              <w:shd w:val="clear" w:color="auto" w:fill="FFFFFF"/>
              <w:spacing w:before="150" w:after="150"/>
              <w:outlineLvl w:val="0"/>
              <w:rPr>
                <w:rFonts w:ascii="Times New Roman" w:hAnsi="Times New Roman" w:cs="Times New Roman"/>
                <w:sz w:val="24"/>
                <w:szCs w:val="24"/>
                <w:lang w:val="uk-UA"/>
              </w:rPr>
            </w:pPr>
            <w:r w:rsidRPr="00B031A2">
              <w:rPr>
                <w:rFonts w:ascii="Times New Roman" w:hAnsi="Times New Roman" w:cs="Times New Roman"/>
                <w:b w:val="0"/>
                <w:color w:val="191919"/>
                <w:sz w:val="24"/>
                <w:szCs w:val="24"/>
                <w:lang w:val="uk-UA"/>
              </w:rPr>
              <w:t xml:space="preserve">Пакет С4 (229 х 324 мм) </w:t>
            </w:r>
            <w:proofErr w:type="spellStart"/>
            <w:r w:rsidRPr="00B031A2">
              <w:rPr>
                <w:rFonts w:ascii="Times New Roman" w:hAnsi="Times New Roman" w:cs="Times New Roman"/>
                <w:b w:val="0"/>
                <w:color w:val="191919"/>
                <w:sz w:val="24"/>
                <w:szCs w:val="24"/>
                <w:lang w:val="uk-UA"/>
              </w:rPr>
              <w:t>крафтовий</w:t>
            </w:r>
            <w:proofErr w:type="spellEnd"/>
            <w:r w:rsidRPr="00B031A2">
              <w:rPr>
                <w:rFonts w:ascii="Times New Roman" w:hAnsi="Times New Roman" w:cs="Times New Roman"/>
                <w:b w:val="0"/>
                <w:color w:val="191919"/>
                <w:sz w:val="24"/>
                <w:szCs w:val="24"/>
                <w:lang w:val="uk-UA"/>
              </w:rPr>
              <w:t xml:space="preserve">, 90 г/м </w:t>
            </w:r>
            <w:proofErr w:type="spellStart"/>
            <w:r w:rsidRPr="00B031A2">
              <w:rPr>
                <w:rFonts w:ascii="Times New Roman" w:hAnsi="Times New Roman" w:cs="Times New Roman"/>
                <w:b w:val="0"/>
                <w:color w:val="191919"/>
                <w:sz w:val="24"/>
                <w:szCs w:val="24"/>
                <w:lang w:val="uk-UA"/>
              </w:rPr>
              <w:t>кв</w:t>
            </w:r>
            <w:proofErr w:type="spellEnd"/>
          </w:p>
        </w:tc>
        <w:tc>
          <w:tcPr>
            <w:tcW w:w="1450" w:type="dxa"/>
          </w:tcPr>
          <w:p w14:paraId="607BC7EB" w14:textId="77777777" w:rsidR="00F451D0" w:rsidRPr="00B031A2" w:rsidRDefault="00F451D0" w:rsidP="00F451D0">
            <w:pPr>
              <w:widowControl w:val="0"/>
              <w:autoSpaceDE w:val="0"/>
              <w:autoSpaceDN w:val="0"/>
              <w:adjustRightInd w:val="0"/>
              <w:jc w:val="both"/>
              <w:rPr>
                <w:lang w:val="uk-UA"/>
              </w:rPr>
            </w:pPr>
          </w:p>
        </w:tc>
        <w:tc>
          <w:tcPr>
            <w:tcW w:w="3461" w:type="dxa"/>
          </w:tcPr>
          <w:p w14:paraId="07B165A8" w14:textId="77777777" w:rsidR="00F451D0" w:rsidRPr="00B031A2" w:rsidRDefault="00F451D0" w:rsidP="00F451D0">
            <w:pPr>
              <w:widowControl w:val="0"/>
              <w:autoSpaceDE w:val="0"/>
              <w:autoSpaceDN w:val="0"/>
              <w:adjustRightInd w:val="0"/>
              <w:jc w:val="both"/>
              <w:rPr>
                <w:lang w:val="uk-UA"/>
              </w:rPr>
            </w:pPr>
          </w:p>
        </w:tc>
      </w:tr>
      <w:tr w:rsidR="00F451D0" w:rsidRPr="00B031A2" w14:paraId="1A4594D6" w14:textId="77777777" w:rsidTr="00C46C67">
        <w:trPr>
          <w:trHeight w:val="20"/>
        </w:trPr>
        <w:tc>
          <w:tcPr>
            <w:tcW w:w="562" w:type="dxa"/>
            <w:vAlign w:val="center"/>
          </w:tcPr>
          <w:p w14:paraId="721BEF7E" w14:textId="36AB48C0" w:rsidR="00F451D0" w:rsidRPr="00B031A2" w:rsidRDefault="00933281" w:rsidP="00F451D0">
            <w:pPr>
              <w:widowControl w:val="0"/>
              <w:autoSpaceDE w:val="0"/>
              <w:autoSpaceDN w:val="0"/>
              <w:adjustRightInd w:val="0"/>
              <w:jc w:val="center"/>
              <w:rPr>
                <w:lang w:val="uk-UA"/>
              </w:rPr>
            </w:pPr>
            <w:r w:rsidRPr="00B031A2">
              <w:rPr>
                <w:lang w:val="uk-UA"/>
              </w:rPr>
              <w:t>47</w:t>
            </w:r>
          </w:p>
        </w:tc>
        <w:tc>
          <w:tcPr>
            <w:tcW w:w="2694" w:type="dxa"/>
            <w:vAlign w:val="center"/>
          </w:tcPr>
          <w:p w14:paraId="34BFB234" w14:textId="57614E3C" w:rsidR="00F451D0" w:rsidRPr="00B031A2" w:rsidRDefault="00F451D0" w:rsidP="00F451D0">
            <w:pPr>
              <w:widowControl w:val="0"/>
              <w:autoSpaceDE w:val="0"/>
              <w:autoSpaceDN w:val="0"/>
              <w:adjustRightInd w:val="0"/>
              <w:jc w:val="center"/>
              <w:rPr>
                <w:lang w:val="uk-UA"/>
              </w:rPr>
            </w:pPr>
            <w:r w:rsidRPr="00B031A2">
              <w:rPr>
                <w:lang w:val="uk-UA"/>
              </w:rPr>
              <w:t>Конверт С4 білий бічний клапан</w:t>
            </w:r>
          </w:p>
        </w:tc>
        <w:tc>
          <w:tcPr>
            <w:tcW w:w="905" w:type="dxa"/>
            <w:vAlign w:val="center"/>
          </w:tcPr>
          <w:p w14:paraId="3924516E"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4154A8F3" w14:textId="716AC08C" w:rsidR="00F451D0" w:rsidRPr="00B031A2" w:rsidRDefault="00F451D0" w:rsidP="00F451D0">
            <w:pPr>
              <w:widowControl w:val="0"/>
              <w:autoSpaceDE w:val="0"/>
              <w:autoSpaceDN w:val="0"/>
              <w:adjustRightInd w:val="0"/>
              <w:jc w:val="center"/>
              <w:rPr>
                <w:lang w:val="uk-UA"/>
              </w:rPr>
            </w:pPr>
            <w:r w:rsidRPr="00B031A2">
              <w:rPr>
                <w:lang w:val="uk-UA"/>
              </w:rPr>
              <w:t>2250</w:t>
            </w:r>
          </w:p>
        </w:tc>
        <w:tc>
          <w:tcPr>
            <w:tcW w:w="4712" w:type="dxa"/>
            <w:vAlign w:val="center"/>
          </w:tcPr>
          <w:p w14:paraId="67E250C3" w14:textId="629B123D" w:rsidR="00F451D0" w:rsidRPr="00B031A2" w:rsidRDefault="00F451D0" w:rsidP="00F451D0">
            <w:pPr>
              <w:pStyle w:val="1"/>
              <w:shd w:val="clear" w:color="auto" w:fill="FFFFFF"/>
              <w:spacing w:before="150" w:after="150"/>
              <w:outlineLvl w:val="0"/>
              <w:rPr>
                <w:rFonts w:ascii="Times New Roman" w:hAnsi="Times New Roman" w:cs="Times New Roman"/>
                <w:sz w:val="24"/>
                <w:szCs w:val="24"/>
                <w:lang w:val="uk-UA"/>
              </w:rPr>
            </w:pPr>
            <w:r w:rsidRPr="00B031A2">
              <w:rPr>
                <w:rFonts w:ascii="Times New Roman" w:hAnsi="Times New Roman" w:cs="Times New Roman"/>
                <w:b w:val="0"/>
                <w:color w:val="191919"/>
                <w:sz w:val="24"/>
                <w:szCs w:val="24"/>
                <w:lang w:val="uk-UA"/>
              </w:rPr>
              <w:t>Пакет С4 (229 х 324 мм) білий</w:t>
            </w:r>
            <w:r w:rsidRPr="00B031A2">
              <w:rPr>
                <w:rFonts w:ascii="Times New Roman" w:hAnsi="Times New Roman" w:cs="Times New Roman"/>
                <w:sz w:val="24"/>
                <w:szCs w:val="24"/>
                <w:lang w:val="uk-UA"/>
              </w:rPr>
              <w:t xml:space="preserve"> </w:t>
            </w:r>
            <w:r w:rsidRPr="00B031A2">
              <w:rPr>
                <w:rFonts w:ascii="Times New Roman" w:hAnsi="Times New Roman" w:cs="Times New Roman"/>
                <w:b w:val="0"/>
                <w:color w:val="191919"/>
                <w:sz w:val="24"/>
                <w:szCs w:val="24"/>
                <w:lang w:val="uk-UA"/>
              </w:rPr>
              <w:t>бічний клапан</w:t>
            </w:r>
          </w:p>
        </w:tc>
        <w:tc>
          <w:tcPr>
            <w:tcW w:w="1450" w:type="dxa"/>
          </w:tcPr>
          <w:p w14:paraId="7041248D" w14:textId="77777777" w:rsidR="00F451D0" w:rsidRPr="00B031A2" w:rsidRDefault="00F451D0" w:rsidP="00F451D0">
            <w:pPr>
              <w:widowControl w:val="0"/>
              <w:autoSpaceDE w:val="0"/>
              <w:autoSpaceDN w:val="0"/>
              <w:adjustRightInd w:val="0"/>
              <w:jc w:val="both"/>
              <w:rPr>
                <w:lang w:val="uk-UA"/>
              </w:rPr>
            </w:pPr>
          </w:p>
        </w:tc>
        <w:tc>
          <w:tcPr>
            <w:tcW w:w="3461" w:type="dxa"/>
          </w:tcPr>
          <w:p w14:paraId="0E241BA7" w14:textId="77777777" w:rsidR="00F451D0" w:rsidRPr="00B031A2" w:rsidRDefault="00F451D0" w:rsidP="00F451D0">
            <w:pPr>
              <w:widowControl w:val="0"/>
              <w:autoSpaceDE w:val="0"/>
              <w:autoSpaceDN w:val="0"/>
              <w:adjustRightInd w:val="0"/>
              <w:jc w:val="both"/>
              <w:rPr>
                <w:lang w:val="uk-UA"/>
              </w:rPr>
            </w:pPr>
          </w:p>
        </w:tc>
      </w:tr>
      <w:tr w:rsidR="00F451D0" w:rsidRPr="00B031A2" w14:paraId="5ABD02CE" w14:textId="77777777" w:rsidTr="00C46C67">
        <w:trPr>
          <w:trHeight w:val="20"/>
        </w:trPr>
        <w:tc>
          <w:tcPr>
            <w:tcW w:w="562" w:type="dxa"/>
            <w:vAlign w:val="center"/>
          </w:tcPr>
          <w:p w14:paraId="1DDF7DEF" w14:textId="3F0CC2B3" w:rsidR="00F451D0" w:rsidRPr="00B031A2" w:rsidRDefault="00933281" w:rsidP="00F451D0">
            <w:pPr>
              <w:widowControl w:val="0"/>
              <w:autoSpaceDE w:val="0"/>
              <w:autoSpaceDN w:val="0"/>
              <w:adjustRightInd w:val="0"/>
              <w:jc w:val="center"/>
              <w:rPr>
                <w:lang w:val="uk-UA"/>
              </w:rPr>
            </w:pPr>
            <w:r w:rsidRPr="00B031A2">
              <w:rPr>
                <w:lang w:val="uk-UA"/>
              </w:rPr>
              <w:t>48</w:t>
            </w:r>
          </w:p>
        </w:tc>
        <w:tc>
          <w:tcPr>
            <w:tcW w:w="2694" w:type="dxa"/>
            <w:vAlign w:val="center"/>
          </w:tcPr>
          <w:p w14:paraId="21EEFDC9" w14:textId="3E460528" w:rsidR="00F451D0" w:rsidRPr="00B031A2" w:rsidRDefault="00F451D0" w:rsidP="00F451D0">
            <w:pPr>
              <w:widowControl w:val="0"/>
              <w:autoSpaceDE w:val="0"/>
              <w:autoSpaceDN w:val="0"/>
              <w:adjustRightInd w:val="0"/>
              <w:jc w:val="center"/>
              <w:rPr>
                <w:lang w:val="uk-UA"/>
              </w:rPr>
            </w:pPr>
            <w:r w:rsidRPr="00B031A2">
              <w:rPr>
                <w:lang w:val="uk-UA"/>
              </w:rPr>
              <w:t>Конверти С4</w:t>
            </w:r>
            <w:r w:rsidR="004B24B6">
              <w:rPr>
                <w:lang w:val="uk-UA"/>
              </w:rPr>
              <w:t xml:space="preserve"> </w:t>
            </w:r>
            <w:proofErr w:type="spellStart"/>
            <w:r w:rsidR="004B24B6" w:rsidRPr="004B24B6">
              <w:rPr>
                <w:rStyle w:val="stagstrong"/>
                <w:lang w:val="uk-UA"/>
              </w:rPr>
              <w:t>крафтовий</w:t>
            </w:r>
            <w:proofErr w:type="spellEnd"/>
            <w:r w:rsidR="004B24B6" w:rsidRPr="004B24B6">
              <w:rPr>
                <w:rStyle w:val="stagstrong"/>
                <w:shd w:val="clear" w:color="auto" w:fill="FFFFFF"/>
                <w:lang w:val="uk-UA"/>
              </w:rPr>
              <w:t xml:space="preserve"> бічний клапан з</w:t>
            </w:r>
            <w:r w:rsidR="004B24B6" w:rsidRPr="004B24B6">
              <w:rPr>
                <w:rStyle w:val="stagstrong"/>
                <w:color w:val="191919"/>
                <w:shd w:val="clear" w:color="auto" w:fill="FFFFFF"/>
                <w:lang w:val="uk-UA"/>
              </w:rPr>
              <w:t xml:space="preserve"> р</w:t>
            </w:r>
            <w:r w:rsidR="004B24B6" w:rsidRPr="004B24B6">
              <w:rPr>
                <w:rStyle w:val="stagstrong"/>
                <w:shd w:val="clear" w:color="auto" w:fill="FFFFFF"/>
                <w:lang w:val="uk-UA"/>
              </w:rPr>
              <w:t>озширенням</w:t>
            </w:r>
          </w:p>
        </w:tc>
        <w:tc>
          <w:tcPr>
            <w:tcW w:w="905" w:type="dxa"/>
            <w:vAlign w:val="center"/>
          </w:tcPr>
          <w:p w14:paraId="688AD831"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3194B747" w14:textId="7B7ED18A" w:rsidR="00F451D0" w:rsidRPr="00B031A2" w:rsidRDefault="00F451D0" w:rsidP="00F451D0">
            <w:pPr>
              <w:widowControl w:val="0"/>
              <w:autoSpaceDE w:val="0"/>
              <w:autoSpaceDN w:val="0"/>
              <w:adjustRightInd w:val="0"/>
              <w:jc w:val="center"/>
              <w:rPr>
                <w:lang w:val="uk-UA"/>
              </w:rPr>
            </w:pPr>
            <w:r w:rsidRPr="00B031A2">
              <w:rPr>
                <w:lang w:val="uk-UA"/>
              </w:rPr>
              <w:t>2000</w:t>
            </w:r>
          </w:p>
        </w:tc>
        <w:tc>
          <w:tcPr>
            <w:tcW w:w="4712" w:type="dxa"/>
            <w:vAlign w:val="center"/>
          </w:tcPr>
          <w:p w14:paraId="3147F2B7" w14:textId="041FCAE4" w:rsidR="00F451D0" w:rsidRPr="00B031A2" w:rsidRDefault="00F451D0" w:rsidP="00F451D0">
            <w:pPr>
              <w:pStyle w:val="1"/>
              <w:textAlignment w:val="baseline"/>
              <w:outlineLvl w:val="0"/>
              <w:rPr>
                <w:rStyle w:val="stagstrong"/>
                <w:rFonts w:ascii="Times New Roman" w:hAnsi="Times New Roman" w:cs="Times New Roman"/>
                <w:b w:val="0"/>
                <w:bCs/>
                <w:sz w:val="24"/>
                <w:szCs w:val="24"/>
                <w:shd w:val="clear" w:color="auto" w:fill="FFFFFF"/>
                <w:lang w:val="uk-UA"/>
              </w:rPr>
            </w:pPr>
            <w:r w:rsidRPr="00B031A2">
              <w:rPr>
                <w:rStyle w:val="stagstrong"/>
                <w:rFonts w:ascii="Times New Roman" w:hAnsi="Times New Roman" w:cs="Times New Roman"/>
                <w:b w:val="0"/>
                <w:color w:val="191919"/>
                <w:sz w:val="24"/>
                <w:szCs w:val="24"/>
                <w:shd w:val="clear" w:color="auto" w:fill="FFFFFF"/>
                <w:lang w:val="uk-UA"/>
              </w:rPr>
              <w:t>П</w:t>
            </w:r>
            <w:r w:rsidRPr="00B031A2">
              <w:rPr>
                <w:rStyle w:val="stagstrong"/>
                <w:rFonts w:ascii="Times New Roman" w:hAnsi="Times New Roman" w:cs="Times New Roman"/>
                <w:b w:val="0"/>
                <w:sz w:val="24"/>
                <w:szCs w:val="24"/>
                <w:shd w:val="clear" w:color="auto" w:fill="FFFFFF"/>
                <w:lang w:val="uk-UA"/>
              </w:rPr>
              <w:t>акет С</w:t>
            </w:r>
            <w:r w:rsidRPr="00B031A2">
              <w:rPr>
                <w:rStyle w:val="stagstrong"/>
                <w:rFonts w:ascii="Times New Roman" w:hAnsi="Times New Roman" w:cs="Times New Roman"/>
                <w:b w:val="0"/>
                <w:color w:val="191919"/>
                <w:sz w:val="24"/>
                <w:szCs w:val="24"/>
                <w:shd w:val="clear" w:color="auto" w:fill="FFFFFF"/>
                <w:lang w:val="uk-UA"/>
              </w:rPr>
              <w:t xml:space="preserve">4 </w:t>
            </w:r>
            <w:proofErr w:type="spellStart"/>
            <w:r w:rsidRPr="00B031A2">
              <w:rPr>
                <w:rStyle w:val="stagstrong"/>
                <w:rFonts w:ascii="Times New Roman" w:hAnsi="Times New Roman" w:cs="Times New Roman"/>
                <w:b w:val="0"/>
                <w:color w:val="191919"/>
                <w:sz w:val="24"/>
                <w:szCs w:val="24"/>
                <w:shd w:val="clear" w:color="auto" w:fill="FFFFFF"/>
                <w:lang w:val="uk-UA"/>
              </w:rPr>
              <w:t>с</w:t>
            </w:r>
            <w:r w:rsidRPr="00B031A2">
              <w:rPr>
                <w:rStyle w:val="stagstrong"/>
                <w:rFonts w:ascii="Times New Roman" w:hAnsi="Times New Roman" w:cs="Times New Roman"/>
                <w:b w:val="0"/>
                <w:sz w:val="24"/>
                <w:szCs w:val="24"/>
                <w:shd w:val="clear" w:color="auto" w:fill="FFFFFF"/>
                <w:lang w:val="uk-UA"/>
              </w:rPr>
              <w:t>амоклей</w:t>
            </w:r>
            <w:proofErr w:type="spellEnd"/>
            <w:r w:rsidRPr="00B031A2">
              <w:rPr>
                <w:rStyle w:val="stagstrong"/>
                <w:rFonts w:ascii="Times New Roman" w:hAnsi="Times New Roman" w:cs="Times New Roman"/>
                <w:b w:val="0"/>
                <w:sz w:val="24"/>
                <w:szCs w:val="24"/>
                <w:shd w:val="clear" w:color="auto" w:fill="FFFFFF"/>
                <w:lang w:val="uk-UA"/>
              </w:rPr>
              <w:t xml:space="preserve"> </w:t>
            </w:r>
            <w:proofErr w:type="spellStart"/>
            <w:r w:rsidRPr="00B031A2">
              <w:rPr>
                <w:rStyle w:val="stagstrong"/>
                <w:rFonts w:ascii="Times New Roman" w:hAnsi="Times New Roman" w:cs="Times New Roman"/>
                <w:b w:val="0"/>
                <w:sz w:val="24"/>
                <w:szCs w:val="24"/>
                <w:lang w:val="uk-UA"/>
              </w:rPr>
              <w:t>крафтовий</w:t>
            </w:r>
            <w:proofErr w:type="spellEnd"/>
            <w:r w:rsidRPr="00B031A2">
              <w:rPr>
                <w:rStyle w:val="stagstrong"/>
                <w:rFonts w:ascii="Times New Roman" w:hAnsi="Times New Roman" w:cs="Times New Roman"/>
                <w:b w:val="0"/>
                <w:sz w:val="24"/>
                <w:szCs w:val="24"/>
                <w:shd w:val="clear" w:color="auto" w:fill="FFFFFF"/>
                <w:lang w:val="uk-UA"/>
              </w:rPr>
              <w:t xml:space="preserve"> бічний клапан з</w:t>
            </w:r>
            <w:r w:rsidRPr="00B031A2">
              <w:rPr>
                <w:rStyle w:val="stagstrong"/>
                <w:rFonts w:ascii="Times New Roman" w:hAnsi="Times New Roman" w:cs="Times New Roman"/>
                <w:b w:val="0"/>
                <w:color w:val="191919"/>
                <w:sz w:val="24"/>
                <w:szCs w:val="24"/>
                <w:shd w:val="clear" w:color="auto" w:fill="FFFFFF"/>
                <w:lang w:val="uk-UA"/>
              </w:rPr>
              <w:t xml:space="preserve"> р</w:t>
            </w:r>
            <w:r w:rsidRPr="00B031A2">
              <w:rPr>
                <w:rStyle w:val="stagstrong"/>
                <w:rFonts w:ascii="Times New Roman" w:hAnsi="Times New Roman" w:cs="Times New Roman"/>
                <w:b w:val="0"/>
                <w:sz w:val="24"/>
                <w:szCs w:val="24"/>
                <w:shd w:val="clear" w:color="auto" w:fill="FFFFFF"/>
                <w:lang w:val="uk-UA"/>
              </w:rPr>
              <w:t>озширенням</w:t>
            </w:r>
          </w:p>
          <w:p w14:paraId="30371ABE" w14:textId="75CF7ACA" w:rsidR="00F451D0" w:rsidRPr="00B031A2" w:rsidRDefault="00F451D0" w:rsidP="00F451D0">
            <w:pPr>
              <w:shd w:val="clear" w:color="auto" w:fill="FFFFFF"/>
              <w:rPr>
                <w:lang w:val="uk-UA"/>
              </w:rPr>
            </w:pPr>
            <w:r w:rsidRPr="00B031A2">
              <w:rPr>
                <w:rStyle w:val="stagstrong"/>
                <w:color w:val="191919"/>
                <w:shd w:val="clear" w:color="auto" w:fill="FFFFFF"/>
                <w:lang w:val="uk-UA"/>
              </w:rPr>
              <w:t>Р</w:t>
            </w:r>
            <w:r w:rsidRPr="00B031A2">
              <w:rPr>
                <w:rStyle w:val="stagstrong"/>
                <w:shd w:val="clear" w:color="auto" w:fill="FFFFFF"/>
                <w:lang w:val="uk-UA"/>
              </w:rPr>
              <w:t>озмір</w:t>
            </w:r>
            <w:r w:rsidRPr="00B031A2">
              <w:rPr>
                <w:rStyle w:val="stagstrong"/>
                <w:color w:val="191919"/>
                <w:shd w:val="clear" w:color="auto" w:fill="FFFFFF"/>
                <w:lang w:val="uk-UA"/>
              </w:rPr>
              <w:t>:</w:t>
            </w:r>
            <w:r w:rsidRPr="00B031A2">
              <w:rPr>
                <w:color w:val="191919"/>
                <w:shd w:val="clear" w:color="auto" w:fill="FFFFFF"/>
                <w:lang w:val="uk-UA"/>
              </w:rPr>
              <w:t> 229 х 324 мм</w:t>
            </w:r>
            <w:r w:rsidRPr="00B031A2">
              <w:rPr>
                <w:color w:val="191919"/>
                <w:lang w:val="uk-UA"/>
              </w:rPr>
              <w:br/>
            </w:r>
            <w:r w:rsidRPr="00B031A2">
              <w:rPr>
                <w:color w:val="191919"/>
                <w:shd w:val="clear" w:color="auto" w:fill="FFFFFF"/>
                <w:lang w:val="uk-UA"/>
              </w:rPr>
              <w:t>розширення по боках 38 мм</w:t>
            </w:r>
          </w:p>
        </w:tc>
        <w:tc>
          <w:tcPr>
            <w:tcW w:w="1450" w:type="dxa"/>
          </w:tcPr>
          <w:p w14:paraId="4D09B0B5" w14:textId="77777777" w:rsidR="00F451D0" w:rsidRPr="00B031A2" w:rsidRDefault="00F451D0" w:rsidP="00F451D0">
            <w:pPr>
              <w:widowControl w:val="0"/>
              <w:autoSpaceDE w:val="0"/>
              <w:autoSpaceDN w:val="0"/>
              <w:adjustRightInd w:val="0"/>
              <w:jc w:val="both"/>
              <w:rPr>
                <w:lang w:val="uk-UA"/>
              </w:rPr>
            </w:pPr>
          </w:p>
        </w:tc>
        <w:tc>
          <w:tcPr>
            <w:tcW w:w="3461" w:type="dxa"/>
          </w:tcPr>
          <w:p w14:paraId="07CCE6C0" w14:textId="77777777" w:rsidR="00F451D0" w:rsidRPr="00B031A2" w:rsidRDefault="00F451D0" w:rsidP="00F451D0">
            <w:pPr>
              <w:widowControl w:val="0"/>
              <w:autoSpaceDE w:val="0"/>
              <w:autoSpaceDN w:val="0"/>
              <w:adjustRightInd w:val="0"/>
              <w:jc w:val="both"/>
              <w:rPr>
                <w:lang w:val="uk-UA"/>
              </w:rPr>
            </w:pPr>
          </w:p>
        </w:tc>
      </w:tr>
      <w:tr w:rsidR="00F451D0" w:rsidRPr="00B031A2" w14:paraId="1A0B2BF3" w14:textId="77777777" w:rsidTr="00C46C67">
        <w:trPr>
          <w:trHeight w:val="20"/>
        </w:trPr>
        <w:tc>
          <w:tcPr>
            <w:tcW w:w="562" w:type="dxa"/>
            <w:vAlign w:val="center"/>
          </w:tcPr>
          <w:p w14:paraId="20217560" w14:textId="08019171" w:rsidR="00F451D0" w:rsidRPr="00B031A2" w:rsidRDefault="00933281" w:rsidP="00F451D0">
            <w:pPr>
              <w:widowControl w:val="0"/>
              <w:autoSpaceDE w:val="0"/>
              <w:autoSpaceDN w:val="0"/>
              <w:adjustRightInd w:val="0"/>
              <w:jc w:val="center"/>
              <w:rPr>
                <w:lang w:val="uk-UA"/>
              </w:rPr>
            </w:pPr>
            <w:r w:rsidRPr="00B031A2">
              <w:rPr>
                <w:lang w:val="uk-UA"/>
              </w:rPr>
              <w:lastRenderedPageBreak/>
              <w:t>49</w:t>
            </w:r>
          </w:p>
        </w:tc>
        <w:tc>
          <w:tcPr>
            <w:tcW w:w="2694" w:type="dxa"/>
            <w:vAlign w:val="center"/>
          </w:tcPr>
          <w:p w14:paraId="3EA0A3DD" w14:textId="77777777" w:rsidR="00F451D0" w:rsidRPr="00B031A2" w:rsidRDefault="00F451D0" w:rsidP="00F451D0">
            <w:pPr>
              <w:widowControl w:val="0"/>
              <w:autoSpaceDE w:val="0"/>
              <w:autoSpaceDN w:val="0"/>
              <w:adjustRightInd w:val="0"/>
              <w:jc w:val="center"/>
              <w:rPr>
                <w:lang w:val="uk-UA"/>
              </w:rPr>
            </w:pPr>
            <w:r w:rsidRPr="00B031A2">
              <w:rPr>
                <w:lang w:val="uk-UA"/>
              </w:rPr>
              <w:t xml:space="preserve">Конверти С5 </w:t>
            </w:r>
          </w:p>
        </w:tc>
        <w:tc>
          <w:tcPr>
            <w:tcW w:w="905" w:type="dxa"/>
            <w:vAlign w:val="center"/>
          </w:tcPr>
          <w:p w14:paraId="33BB33C5"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2FBDE848" w14:textId="41E60DBA" w:rsidR="00F451D0" w:rsidRPr="00B031A2" w:rsidRDefault="00F451D0" w:rsidP="00F451D0">
            <w:pPr>
              <w:widowControl w:val="0"/>
              <w:autoSpaceDE w:val="0"/>
              <w:autoSpaceDN w:val="0"/>
              <w:adjustRightInd w:val="0"/>
              <w:jc w:val="center"/>
              <w:rPr>
                <w:lang w:val="uk-UA"/>
              </w:rPr>
            </w:pPr>
            <w:r w:rsidRPr="00B031A2">
              <w:rPr>
                <w:lang w:val="uk-UA"/>
              </w:rPr>
              <w:t>5000</w:t>
            </w:r>
          </w:p>
        </w:tc>
        <w:tc>
          <w:tcPr>
            <w:tcW w:w="4712" w:type="dxa"/>
            <w:vAlign w:val="center"/>
          </w:tcPr>
          <w:p w14:paraId="2384D239" w14:textId="3E485630" w:rsidR="00F451D0" w:rsidRPr="00B031A2" w:rsidRDefault="00F451D0" w:rsidP="00F451D0">
            <w:pPr>
              <w:pStyle w:val="1"/>
              <w:textAlignment w:val="baseline"/>
              <w:outlineLvl w:val="0"/>
              <w:rPr>
                <w:rStyle w:val="stagstrong"/>
                <w:rFonts w:ascii="Times New Roman" w:hAnsi="Times New Roman" w:cs="Times New Roman"/>
                <w:b w:val="0"/>
                <w:bCs/>
                <w:color w:val="191919"/>
                <w:sz w:val="24"/>
                <w:szCs w:val="24"/>
                <w:shd w:val="clear" w:color="auto" w:fill="FFFFFF"/>
                <w:lang w:val="uk-UA"/>
              </w:rPr>
            </w:pPr>
            <w:r w:rsidRPr="00B031A2">
              <w:rPr>
                <w:rStyle w:val="stagstrong"/>
                <w:rFonts w:ascii="Times New Roman" w:hAnsi="Times New Roman" w:cs="Times New Roman"/>
                <w:b w:val="0"/>
                <w:color w:val="191919"/>
                <w:sz w:val="24"/>
                <w:szCs w:val="24"/>
                <w:shd w:val="clear" w:color="auto" w:fill="FFFFFF"/>
                <w:lang w:val="uk-UA"/>
              </w:rPr>
              <w:t>п</w:t>
            </w:r>
            <w:r w:rsidRPr="00B031A2">
              <w:rPr>
                <w:rStyle w:val="stagstrong"/>
                <w:rFonts w:ascii="Times New Roman" w:hAnsi="Times New Roman" w:cs="Times New Roman"/>
                <w:b w:val="0"/>
                <w:sz w:val="24"/>
                <w:szCs w:val="24"/>
                <w:lang w:val="uk-UA"/>
              </w:rPr>
              <w:t>акет</w:t>
            </w:r>
            <w:r w:rsidRPr="00B031A2">
              <w:rPr>
                <w:rStyle w:val="stagstrong"/>
                <w:rFonts w:ascii="Times New Roman" w:hAnsi="Times New Roman" w:cs="Times New Roman"/>
                <w:b w:val="0"/>
                <w:color w:val="191919"/>
                <w:sz w:val="24"/>
                <w:szCs w:val="24"/>
                <w:shd w:val="clear" w:color="auto" w:fill="FFFFFF"/>
                <w:lang w:val="uk-UA"/>
              </w:rPr>
              <w:t xml:space="preserve"> С5 білий, </w:t>
            </w:r>
            <w:proofErr w:type="spellStart"/>
            <w:r w:rsidRPr="00B031A2">
              <w:rPr>
                <w:rStyle w:val="stagstrong"/>
                <w:rFonts w:ascii="Times New Roman" w:hAnsi="Times New Roman" w:cs="Times New Roman"/>
                <w:b w:val="0"/>
                <w:color w:val="191919"/>
                <w:sz w:val="24"/>
                <w:szCs w:val="24"/>
                <w:shd w:val="clear" w:color="auto" w:fill="FFFFFF"/>
                <w:lang w:val="uk-UA"/>
              </w:rPr>
              <w:t>самоклей</w:t>
            </w:r>
            <w:proofErr w:type="spellEnd"/>
            <w:r w:rsidRPr="00B031A2">
              <w:rPr>
                <w:rStyle w:val="stagstrong"/>
                <w:rFonts w:ascii="Times New Roman" w:hAnsi="Times New Roman" w:cs="Times New Roman"/>
                <w:b w:val="0"/>
                <w:color w:val="191919"/>
                <w:sz w:val="24"/>
                <w:szCs w:val="24"/>
                <w:shd w:val="clear" w:color="auto" w:fill="FFFFFF"/>
                <w:lang w:val="uk-UA"/>
              </w:rPr>
              <w:t xml:space="preserve"> з відривною стрічкою</w:t>
            </w:r>
          </w:p>
          <w:p w14:paraId="398193CC" w14:textId="77777777" w:rsidR="00F451D0" w:rsidRPr="00B031A2" w:rsidRDefault="00F451D0" w:rsidP="00F451D0">
            <w:pPr>
              <w:shd w:val="clear" w:color="auto" w:fill="FFFFFF"/>
              <w:rPr>
                <w:lang w:val="uk-UA"/>
              </w:rPr>
            </w:pPr>
            <w:r w:rsidRPr="00B031A2">
              <w:rPr>
                <w:rStyle w:val="stagstrong"/>
                <w:color w:val="191919"/>
                <w:shd w:val="clear" w:color="auto" w:fill="FFFFFF"/>
                <w:lang w:val="uk-UA"/>
              </w:rPr>
              <w:t>Розмір:</w:t>
            </w:r>
            <w:r w:rsidRPr="00B031A2">
              <w:rPr>
                <w:color w:val="191919"/>
                <w:shd w:val="clear" w:color="auto" w:fill="FFFFFF"/>
                <w:lang w:val="uk-UA"/>
              </w:rPr>
              <w:t> 162 х 229 мм.</w:t>
            </w:r>
          </w:p>
        </w:tc>
        <w:tc>
          <w:tcPr>
            <w:tcW w:w="1450" w:type="dxa"/>
          </w:tcPr>
          <w:p w14:paraId="3B0FD0B4" w14:textId="77777777" w:rsidR="00F451D0" w:rsidRPr="00B031A2" w:rsidRDefault="00F451D0" w:rsidP="00F451D0">
            <w:pPr>
              <w:widowControl w:val="0"/>
              <w:autoSpaceDE w:val="0"/>
              <w:autoSpaceDN w:val="0"/>
              <w:adjustRightInd w:val="0"/>
              <w:jc w:val="both"/>
              <w:rPr>
                <w:lang w:val="uk-UA"/>
              </w:rPr>
            </w:pPr>
          </w:p>
        </w:tc>
        <w:tc>
          <w:tcPr>
            <w:tcW w:w="3461" w:type="dxa"/>
          </w:tcPr>
          <w:p w14:paraId="68C649D4" w14:textId="77777777" w:rsidR="00F451D0" w:rsidRPr="00B031A2" w:rsidRDefault="00F451D0" w:rsidP="00F451D0">
            <w:pPr>
              <w:widowControl w:val="0"/>
              <w:autoSpaceDE w:val="0"/>
              <w:autoSpaceDN w:val="0"/>
              <w:adjustRightInd w:val="0"/>
              <w:jc w:val="both"/>
              <w:rPr>
                <w:lang w:val="uk-UA"/>
              </w:rPr>
            </w:pPr>
          </w:p>
        </w:tc>
      </w:tr>
      <w:tr w:rsidR="00F451D0" w:rsidRPr="00B031A2" w14:paraId="78A10B51" w14:textId="77777777" w:rsidTr="00C46C67">
        <w:trPr>
          <w:trHeight w:val="20"/>
        </w:trPr>
        <w:tc>
          <w:tcPr>
            <w:tcW w:w="562" w:type="dxa"/>
            <w:vAlign w:val="center"/>
          </w:tcPr>
          <w:p w14:paraId="39A1CC44" w14:textId="7CF92B89" w:rsidR="00F451D0" w:rsidRPr="00B031A2" w:rsidRDefault="00933281" w:rsidP="00F451D0">
            <w:pPr>
              <w:widowControl w:val="0"/>
              <w:autoSpaceDE w:val="0"/>
              <w:autoSpaceDN w:val="0"/>
              <w:adjustRightInd w:val="0"/>
              <w:jc w:val="center"/>
              <w:rPr>
                <w:lang w:val="uk-UA"/>
              </w:rPr>
            </w:pPr>
            <w:r w:rsidRPr="00B031A2">
              <w:rPr>
                <w:lang w:val="uk-UA"/>
              </w:rPr>
              <w:t>50</w:t>
            </w:r>
          </w:p>
        </w:tc>
        <w:tc>
          <w:tcPr>
            <w:tcW w:w="2694" w:type="dxa"/>
            <w:vAlign w:val="center"/>
          </w:tcPr>
          <w:p w14:paraId="0F260F05" w14:textId="77777777" w:rsidR="00F451D0" w:rsidRPr="00B031A2" w:rsidRDefault="00F451D0" w:rsidP="00F451D0">
            <w:pPr>
              <w:widowControl w:val="0"/>
              <w:autoSpaceDE w:val="0"/>
              <w:autoSpaceDN w:val="0"/>
              <w:adjustRightInd w:val="0"/>
              <w:jc w:val="center"/>
              <w:rPr>
                <w:lang w:val="uk-UA"/>
              </w:rPr>
            </w:pPr>
            <w:r w:rsidRPr="00B031A2">
              <w:rPr>
                <w:lang w:val="uk-UA"/>
              </w:rPr>
              <w:t>Конверти С6</w:t>
            </w:r>
          </w:p>
        </w:tc>
        <w:tc>
          <w:tcPr>
            <w:tcW w:w="905" w:type="dxa"/>
            <w:vAlign w:val="center"/>
          </w:tcPr>
          <w:p w14:paraId="421ADCC7"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1B948D58" w14:textId="3B2DA97E" w:rsidR="00F451D0" w:rsidRPr="00B031A2" w:rsidRDefault="00F451D0" w:rsidP="00F451D0">
            <w:pPr>
              <w:widowControl w:val="0"/>
              <w:autoSpaceDE w:val="0"/>
              <w:autoSpaceDN w:val="0"/>
              <w:adjustRightInd w:val="0"/>
              <w:jc w:val="center"/>
              <w:rPr>
                <w:lang w:val="uk-UA"/>
              </w:rPr>
            </w:pPr>
            <w:r w:rsidRPr="00B031A2">
              <w:rPr>
                <w:lang w:val="uk-UA"/>
              </w:rPr>
              <w:t>7200</w:t>
            </w:r>
          </w:p>
        </w:tc>
        <w:tc>
          <w:tcPr>
            <w:tcW w:w="4712" w:type="dxa"/>
            <w:vAlign w:val="center"/>
          </w:tcPr>
          <w:p w14:paraId="2CFF34A6" w14:textId="77777777" w:rsidR="00F451D0" w:rsidRPr="00B031A2" w:rsidRDefault="00F451D0" w:rsidP="00F451D0">
            <w:pPr>
              <w:shd w:val="clear" w:color="auto" w:fill="FFFFFF"/>
              <w:rPr>
                <w:lang w:val="uk-UA"/>
              </w:rPr>
            </w:pPr>
            <w:r w:rsidRPr="00B031A2">
              <w:rPr>
                <w:color w:val="01011B"/>
                <w:shd w:val="clear" w:color="auto" w:fill="FFFFFF"/>
                <w:lang w:val="uk-UA"/>
              </w:rPr>
              <w:t xml:space="preserve">Пакет С6 білий, </w:t>
            </w:r>
            <w:proofErr w:type="spellStart"/>
            <w:r w:rsidRPr="00B031A2">
              <w:rPr>
                <w:color w:val="01011B"/>
                <w:shd w:val="clear" w:color="auto" w:fill="FFFFFF"/>
                <w:lang w:val="uk-UA"/>
              </w:rPr>
              <w:t>самоклей</w:t>
            </w:r>
            <w:proofErr w:type="spellEnd"/>
            <w:r w:rsidRPr="00B031A2">
              <w:rPr>
                <w:color w:val="01011B"/>
                <w:shd w:val="clear" w:color="auto" w:fill="FFFFFF"/>
                <w:lang w:val="uk-UA"/>
              </w:rPr>
              <w:t>, розмір 1</w:t>
            </w:r>
            <w:r w:rsidRPr="00B031A2">
              <w:rPr>
                <w:color w:val="191919"/>
                <w:shd w:val="clear" w:color="auto" w:fill="FFFFFF"/>
                <w:lang w:val="uk-UA"/>
              </w:rPr>
              <w:t>14 х 162 мм</w:t>
            </w:r>
          </w:p>
        </w:tc>
        <w:tc>
          <w:tcPr>
            <w:tcW w:w="1450" w:type="dxa"/>
          </w:tcPr>
          <w:p w14:paraId="55938950" w14:textId="77777777" w:rsidR="00F451D0" w:rsidRPr="00B031A2" w:rsidRDefault="00F451D0" w:rsidP="00F451D0">
            <w:pPr>
              <w:widowControl w:val="0"/>
              <w:autoSpaceDE w:val="0"/>
              <w:autoSpaceDN w:val="0"/>
              <w:adjustRightInd w:val="0"/>
              <w:jc w:val="both"/>
              <w:rPr>
                <w:lang w:val="uk-UA"/>
              </w:rPr>
            </w:pPr>
          </w:p>
        </w:tc>
        <w:tc>
          <w:tcPr>
            <w:tcW w:w="3461" w:type="dxa"/>
          </w:tcPr>
          <w:p w14:paraId="1807A712" w14:textId="77777777" w:rsidR="00F451D0" w:rsidRPr="00B031A2" w:rsidRDefault="00F451D0" w:rsidP="00F451D0">
            <w:pPr>
              <w:widowControl w:val="0"/>
              <w:autoSpaceDE w:val="0"/>
              <w:autoSpaceDN w:val="0"/>
              <w:adjustRightInd w:val="0"/>
              <w:jc w:val="both"/>
              <w:rPr>
                <w:lang w:val="uk-UA"/>
              </w:rPr>
            </w:pPr>
          </w:p>
        </w:tc>
      </w:tr>
      <w:tr w:rsidR="00F451D0" w:rsidRPr="00B031A2" w14:paraId="5FEFAE39" w14:textId="77777777" w:rsidTr="00C46C67">
        <w:trPr>
          <w:trHeight w:val="20"/>
        </w:trPr>
        <w:tc>
          <w:tcPr>
            <w:tcW w:w="562" w:type="dxa"/>
            <w:vAlign w:val="center"/>
          </w:tcPr>
          <w:p w14:paraId="553C21F4" w14:textId="1B1F20F2" w:rsidR="00F451D0" w:rsidRPr="00B031A2" w:rsidRDefault="00933281" w:rsidP="00F451D0">
            <w:pPr>
              <w:widowControl w:val="0"/>
              <w:autoSpaceDE w:val="0"/>
              <w:autoSpaceDN w:val="0"/>
              <w:adjustRightInd w:val="0"/>
              <w:jc w:val="center"/>
              <w:rPr>
                <w:lang w:val="uk-UA"/>
              </w:rPr>
            </w:pPr>
            <w:r w:rsidRPr="00B031A2">
              <w:rPr>
                <w:lang w:val="uk-UA"/>
              </w:rPr>
              <w:t>51</w:t>
            </w:r>
          </w:p>
        </w:tc>
        <w:tc>
          <w:tcPr>
            <w:tcW w:w="2694" w:type="dxa"/>
            <w:vAlign w:val="center"/>
          </w:tcPr>
          <w:p w14:paraId="7EEF6D78" w14:textId="424B3993" w:rsidR="00F451D0" w:rsidRPr="00B031A2" w:rsidRDefault="00F451D0" w:rsidP="00F451D0">
            <w:pPr>
              <w:widowControl w:val="0"/>
              <w:autoSpaceDE w:val="0"/>
              <w:autoSpaceDN w:val="0"/>
              <w:adjustRightInd w:val="0"/>
              <w:jc w:val="center"/>
              <w:rPr>
                <w:lang w:val="uk-UA"/>
              </w:rPr>
            </w:pPr>
            <w:r w:rsidRPr="00B031A2">
              <w:rPr>
                <w:lang w:val="uk-UA"/>
              </w:rPr>
              <w:t>Конверти Е65</w:t>
            </w:r>
          </w:p>
        </w:tc>
        <w:tc>
          <w:tcPr>
            <w:tcW w:w="905" w:type="dxa"/>
            <w:vAlign w:val="center"/>
          </w:tcPr>
          <w:p w14:paraId="4247A102" w14:textId="77777777" w:rsidR="00F451D0" w:rsidRPr="00B031A2" w:rsidRDefault="00F451D0"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50F8B2DA" w14:textId="617EED08" w:rsidR="00F451D0" w:rsidRPr="00B031A2" w:rsidRDefault="00F451D0" w:rsidP="00F451D0">
            <w:pPr>
              <w:widowControl w:val="0"/>
              <w:autoSpaceDE w:val="0"/>
              <w:autoSpaceDN w:val="0"/>
              <w:adjustRightInd w:val="0"/>
              <w:jc w:val="center"/>
              <w:rPr>
                <w:lang w:val="uk-UA"/>
              </w:rPr>
            </w:pPr>
            <w:r w:rsidRPr="00B031A2">
              <w:rPr>
                <w:lang w:val="uk-UA"/>
              </w:rPr>
              <w:t>1000</w:t>
            </w:r>
          </w:p>
        </w:tc>
        <w:tc>
          <w:tcPr>
            <w:tcW w:w="4712" w:type="dxa"/>
            <w:vAlign w:val="center"/>
          </w:tcPr>
          <w:p w14:paraId="6FF228F6" w14:textId="59475932" w:rsidR="00F451D0" w:rsidRPr="00B031A2" w:rsidRDefault="00F451D0" w:rsidP="00F451D0">
            <w:pPr>
              <w:shd w:val="clear" w:color="auto" w:fill="FFFFFF"/>
              <w:rPr>
                <w:lang w:val="uk-UA"/>
              </w:rPr>
            </w:pPr>
            <w:r w:rsidRPr="00B031A2">
              <w:rPr>
                <w:color w:val="01011B"/>
                <w:shd w:val="clear" w:color="auto" w:fill="FFFFFF"/>
                <w:lang w:val="uk-UA"/>
              </w:rPr>
              <w:t xml:space="preserve">Пакет Е65 білий, </w:t>
            </w:r>
            <w:proofErr w:type="spellStart"/>
            <w:r w:rsidRPr="00B031A2">
              <w:rPr>
                <w:color w:val="01011B"/>
                <w:shd w:val="clear" w:color="auto" w:fill="FFFFFF"/>
                <w:lang w:val="uk-UA"/>
              </w:rPr>
              <w:t>самоклей</w:t>
            </w:r>
            <w:proofErr w:type="spellEnd"/>
            <w:r w:rsidRPr="00B031A2">
              <w:rPr>
                <w:color w:val="01011B"/>
                <w:shd w:val="clear" w:color="auto" w:fill="FFFFFF"/>
                <w:lang w:val="uk-UA"/>
              </w:rPr>
              <w:t xml:space="preserve">, розмір </w:t>
            </w:r>
            <w:r w:rsidRPr="00B031A2">
              <w:rPr>
                <w:color w:val="191919"/>
                <w:shd w:val="clear" w:color="auto" w:fill="FFFFFF"/>
                <w:lang w:val="uk-UA"/>
              </w:rPr>
              <w:t>110 х 220 мм.</w:t>
            </w:r>
          </w:p>
        </w:tc>
        <w:tc>
          <w:tcPr>
            <w:tcW w:w="1450" w:type="dxa"/>
          </w:tcPr>
          <w:p w14:paraId="381A686B" w14:textId="77777777" w:rsidR="00F451D0" w:rsidRPr="00B031A2" w:rsidRDefault="00F451D0" w:rsidP="00F451D0">
            <w:pPr>
              <w:widowControl w:val="0"/>
              <w:autoSpaceDE w:val="0"/>
              <w:autoSpaceDN w:val="0"/>
              <w:adjustRightInd w:val="0"/>
              <w:jc w:val="both"/>
              <w:rPr>
                <w:lang w:val="uk-UA"/>
              </w:rPr>
            </w:pPr>
          </w:p>
        </w:tc>
        <w:tc>
          <w:tcPr>
            <w:tcW w:w="3461" w:type="dxa"/>
          </w:tcPr>
          <w:p w14:paraId="68249EDF" w14:textId="77777777" w:rsidR="00F451D0" w:rsidRPr="00B031A2" w:rsidRDefault="00F451D0" w:rsidP="00F451D0">
            <w:pPr>
              <w:widowControl w:val="0"/>
              <w:autoSpaceDE w:val="0"/>
              <w:autoSpaceDN w:val="0"/>
              <w:adjustRightInd w:val="0"/>
              <w:jc w:val="both"/>
              <w:rPr>
                <w:lang w:val="uk-UA"/>
              </w:rPr>
            </w:pPr>
          </w:p>
        </w:tc>
      </w:tr>
      <w:tr w:rsidR="00AF43D7" w:rsidRPr="00B031A2" w14:paraId="69A08D5C" w14:textId="77777777" w:rsidTr="00C46C67">
        <w:trPr>
          <w:trHeight w:val="20"/>
        </w:trPr>
        <w:tc>
          <w:tcPr>
            <w:tcW w:w="562" w:type="dxa"/>
            <w:vAlign w:val="center"/>
          </w:tcPr>
          <w:p w14:paraId="15822726" w14:textId="6979C826" w:rsidR="00AF43D7" w:rsidRPr="00B031A2" w:rsidRDefault="00933281" w:rsidP="00F451D0">
            <w:pPr>
              <w:widowControl w:val="0"/>
              <w:autoSpaceDE w:val="0"/>
              <w:autoSpaceDN w:val="0"/>
              <w:adjustRightInd w:val="0"/>
              <w:jc w:val="center"/>
              <w:rPr>
                <w:lang w:val="uk-UA"/>
              </w:rPr>
            </w:pPr>
            <w:r w:rsidRPr="00B031A2">
              <w:rPr>
                <w:lang w:val="uk-UA"/>
              </w:rPr>
              <w:t>52</w:t>
            </w:r>
          </w:p>
        </w:tc>
        <w:tc>
          <w:tcPr>
            <w:tcW w:w="2694" w:type="dxa"/>
            <w:vAlign w:val="center"/>
          </w:tcPr>
          <w:p w14:paraId="3D248797" w14:textId="3342CAB4" w:rsidR="00AF43D7" w:rsidRPr="00B031A2" w:rsidRDefault="00AF43D7" w:rsidP="00F451D0">
            <w:pPr>
              <w:widowControl w:val="0"/>
              <w:autoSpaceDE w:val="0"/>
              <w:autoSpaceDN w:val="0"/>
              <w:adjustRightInd w:val="0"/>
              <w:jc w:val="center"/>
              <w:rPr>
                <w:lang w:val="uk-UA"/>
              </w:rPr>
            </w:pPr>
            <w:r w:rsidRPr="00B031A2">
              <w:rPr>
                <w:lang w:val="uk-UA"/>
              </w:rPr>
              <w:t>Портфель</w:t>
            </w:r>
          </w:p>
        </w:tc>
        <w:tc>
          <w:tcPr>
            <w:tcW w:w="905" w:type="dxa"/>
            <w:vAlign w:val="center"/>
          </w:tcPr>
          <w:p w14:paraId="3D727AD5" w14:textId="24DC9C58" w:rsidR="00AF43D7" w:rsidRPr="00B031A2" w:rsidRDefault="00AF43D7" w:rsidP="00F451D0">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6BDF0216" w14:textId="3E66949D" w:rsidR="00AF43D7" w:rsidRPr="00B031A2" w:rsidRDefault="00AF43D7" w:rsidP="00F451D0">
            <w:pPr>
              <w:widowControl w:val="0"/>
              <w:autoSpaceDE w:val="0"/>
              <w:autoSpaceDN w:val="0"/>
              <w:adjustRightInd w:val="0"/>
              <w:jc w:val="center"/>
              <w:rPr>
                <w:lang w:val="uk-UA"/>
              </w:rPr>
            </w:pPr>
            <w:r w:rsidRPr="00B031A2">
              <w:rPr>
                <w:lang w:val="uk-UA"/>
              </w:rPr>
              <w:t>2</w:t>
            </w:r>
          </w:p>
        </w:tc>
        <w:tc>
          <w:tcPr>
            <w:tcW w:w="4712" w:type="dxa"/>
            <w:vAlign w:val="center"/>
          </w:tcPr>
          <w:p w14:paraId="655FF57C" w14:textId="5C994DA0" w:rsidR="00AF43D7" w:rsidRPr="00B031A2" w:rsidRDefault="00AF43D7" w:rsidP="00733727">
            <w:pPr>
              <w:shd w:val="clear" w:color="auto" w:fill="FFFFFF"/>
              <w:rPr>
                <w:color w:val="01011B"/>
                <w:shd w:val="clear" w:color="auto" w:fill="FFFFFF"/>
                <w:lang w:val="uk-UA"/>
              </w:rPr>
            </w:pPr>
            <w:r w:rsidRPr="00B031A2">
              <w:rPr>
                <w:color w:val="01011B"/>
                <w:shd w:val="clear" w:color="auto" w:fill="FFFFFF"/>
                <w:lang w:val="uk-UA"/>
              </w:rPr>
              <w:t>на 3 відділення, чорний</w:t>
            </w:r>
            <w:r w:rsidR="00733727" w:rsidRPr="00B031A2">
              <w:rPr>
                <w:color w:val="01011B"/>
                <w:shd w:val="clear" w:color="auto" w:fill="FFFFFF"/>
                <w:lang w:val="uk-UA"/>
              </w:rPr>
              <w:t>, пластиковий</w:t>
            </w:r>
          </w:p>
        </w:tc>
        <w:tc>
          <w:tcPr>
            <w:tcW w:w="1450" w:type="dxa"/>
          </w:tcPr>
          <w:p w14:paraId="2D597AAD" w14:textId="77777777" w:rsidR="00AF43D7" w:rsidRPr="00B031A2" w:rsidRDefault="00AF43D7" w:rsidP="00F451D0">
            <w:pPr>
              <w:widowControl w:val="0"/>
              <w:autoSpaceDE w:val="0"/>
              <w:autoSpaceDN w:val="0"/>
              <w:adjustRightInd w:val="0"/>
              <w:jc w:val="both"/>
              <w:rPr>
                <w:lang w:val="uk-UA"/>
              </w:rPr>
            </w:pPr>
          </w:p>
        </w:tc>
        <w:tc>
          <w:tcPr>
            <w:tcW w:w="3461" w:type="dxa"/>
          </w:tcPr>
          <w:p w14:paraId="5CC41683" w14:textId="77777777" w:rsidR="00AF43D7" w:rsidRPr="00B031A2" w:rsidRDefault="00AF43D7" w:rsidP="00F451D0">
            <w:pPr>
              <w:widowControl w:val="0"/>
              <w:autoSpaceDE w:val="0"/>
              <w:autoSpaceDN w:val="0"/>
              <w:adjustRightInd w:val="0"/>
              <w:jc w:val="both"/>
              <w:rPr>
                <w:lang w:val="uk-UA"/>
              </w:rPr>
            </w:pPr>
          </w:p>
        </w:tc>
      </w:tr>
      <w:tr w:rsidR="00733727" w:rsidRPr="00B031A2" w14:paraId="4A018E27" w14:textId="77777777" w:rsidTr="00C46C67">
        <w:trPr>
          <w:trHeight w:val="20"/>
        </w:trPr>
        <w:tc>
          <w:tcPr>
            <w:tcW w:w="562" w:type="dxa"/>
            <w:vAlign w:val="center"/>
          </w:tcPr>
          <w:p w14:paraId="388383D0" w14:textId="26D4E40F" w:rsidR="00733727" w:rsidRPr="00B031A2" w:rsidRDefault="00933281" w:rsidP="00733727">
            <w:pPr>
              <w:widowControl w:val="0"/>
              <w:autoSpaceDE w:val="0"/>
              <w:autoSpaceDN w:val="0"/>
              <w:adjustRightInd w:val="0"/>
              <w:jc w:val="center"/>
              <w:rPr>
                <w:lang w:val="uk-UA"/>
              </w:rPr>
            </w:pPr>
            <w:r w:rsidRPr="00B031A2">
              <w:rPr>
                <w:lang w:val="uk-UA"/>
              </w:rPr>
              <w:t>53</w:t>
            </w:r>
          </w:p>
        </w:tc>
        <w:tc>
          <w:tcPr>
            <w:tcW w:w="2694" w:type="dxa"/>
            <w:vAlign w:val="center"/>
          </w:tcPr>
          <w:p w14:paraId="2864A7CB" w14:textId="2840C2EB" w:rsidR="00733727" w:rsidRPr="00B031A2" w:rsidRDefault="00733727" w:rsidP="00733727">
            <w:pPr>
              <w:widowControl w:val="0"/>
              <w:autoSpaceDE w:val="0"/>
              <w:autoSpaceDN w:val="0"/>
              <w:adjustRightInd w:val="0"/>
              <w:jc w:val="center"/>
              <w:rPr>
                <w:lang w:val="uk-UA"/>
              </w:rPr>
            </w:pPr>
            <w:r w:rsidRPr="00B031A2">
              <w:rPr>
                <w:lang w:val="uk-UA"/>
              </w:rPr>
              <w:t>Діркопробивач</w:t>
            </w:r>
          </w:p>
        </w:tc>
        <w:tc>
          <w:tcPr>
            <w:tcW w:w="905" w:type="dxa"/>
            <w:vAlign w:val="center"/>
          </w:tcPr>
          <w:p w14:paraId="3885D96F" w14:textId="09C7C7F3" w:rsidR="00733727" w:rsidRPr="00B031A2" w:rsidRDefault="00733727" w:rsidP="00733727">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01F34421" w14:textId="64619DD2" w:rsidR="00733727" w:rsidRPr="00B031A2" w:rsidRDefault="00733727" w:rsidP="00733727">
            <w:pPr>
              <w:widowControl w:val="0"/>
              <w:autoSpaceDE w:val="0"/>
              <w:autoSpaceDN w:val="0"/>
              <w:adjustRightInd w:val="0"/>
              <w:jc w:val="center"/>
              <w:rPr>
                <w:lang w:val="uk-UA"/>
              </w:rPr>
            </w:pPr>
            <w:r w:rsidRPr="00B031A2">
              <w:rPr>
                <w:lang w:val="uk-UA"/>
              </w:rPr>
              <w:t>2</w:t>
            </w:r>
            <w:r w:rsidRPr="00B031A2">
              <w:rPr>
                <w:lang w:val="uk-UA"/>
              </w:rPr>
              <w:t>3</w:t>
            </w:r>
          </w:p>
        </w:tc>
        <w:tc>
          <w:tcPr>
            <w:tcW w:w="4712" w:type="dxa"/>
            <w:vAlign w:val="center"/>
          </w:tcPr>
          <w:p w14:paraId="6C89606E" w14:textId="77BD01B5" w:rsidR="00733727" w:rsidRPr="00B031A2" w:rsidRDefault="00F2632D" w:rsidP="00733727">
            <w:pPr>
              <w:shd w:val="clear" w:color="auto" w:fill="FFFFFF"/>
              <w:rPr>
                <w:lang w:val="uk-UA"/>
              </w:rPr>
            </w:pPr>
            <w:proofErr w:type="spellStart"/>
            <w:r w:rsidRPr="00B031A2">
              <w:rPr>
                <w:lang w:val="uk-UA"/>
              </w:rPr>
              <w:t>Скріплюваних</w:t>
            </w:r>
            <w:proofErr w:type="spellEnd"/>
            <w:r w:rsidRPr="00B031A2">
              <w:rPr>
                <w:lang w:val="uk-UA"/>
              </w:rPr>
              <w:t xml:space="preserve"> аркушів - 70</w:t>
            </w:r>
            <w:r w:rsidRPr="00B031A2">
              <w:rPr>
                <w:lang w:val="uk-UA"/>
              </w:rPr>
              <w:t xml:space="preserve"> </w:t>
            </w:r>
            <w:proofErr w:type="spellStart"/>
            <w:r w:rsidRPr="00B031A2">
              <w:rPr>
                <w:lang w:val="uk-UA"/>
              </w:rPr>
              <w:t>шт</w:t>
            </w:r>
            <w:proofErr w:type="spellEnd"/>
            <w:r w:rsidRPr="00B031A2">
              <w:rPr>
                <w:lang w:val="uk-UA"/>
              </w:rPr>
              <w:t xml:space="preserve">, </w:t>
            </w:r>
            <w:r w:rsidRPr="00B031A2">
              <w:rPr>
                <w:lang w:val="uk-UA"/>
              </w:rPr>
              <w:t>Матеріал корпусу</w:t>
            </w:r>
            <w:r w:rsidRPr="00B031A2">
              <w:rPr>
                <w:lang w:val="uk-UA"/>
              </w:rPr>
              <w:t xml:space="preserve"> – </w:t>
            </w:r>
            <w:r w:rsidR="00733727" w:rsidRPr="00B031A2">
              <w:rPr>
                <w:lang w:val="uk-UA"/>
              </w:rPr>
              <w:t>металевий</w:t>
            </w:r>
            <w:r w:rsidRPr="00B031A2">
              <w:rPr>
                <w:lang w:val="uk-UA"/>
              </w:rPr>
              <w:t xml:space="preserve">, </w:t>
            </w:r>
            <w:r w:rsidRPr="00B031A2">
              <w:rPr>
                <w:lang w:val="uk-UA"/>
              </w:rPr>
              <w:t>Колір корпусу</w:t>
            </w:r>
            <w:r w:rsidRPr="00B031A2">
              <w:rPr>
                <w:lang w:val="uk-UA"/>
              </w:rPr>
              <w:t xml:space="preserve"> - чорний</w:t>
            </w:r>
          </w:p>
        </w:tc>
        <w:tc>
          <w:tcPr>
            <w:tcW w:w="1450" w:type="dxa"/>
          </w:tcPr>
          <w:p w14:paraId="6D454FE0" w14:textId="77777777" w:rsidR="00733727" w:rsidRPr="00B031A2" w:rsidRDefault="00733727" w:rsidP="00733727">
            <w:pPr>
              <w:widowControl w:val="0"/>
              <w:autoSpaceDE w:val="0"/>
              <w:autoSpaceDN w:val="0"/>
              <w:adjustRightInd w:val="0"/>
              <w:jc w:val="both"/>
              <w:rPr>
                <w:lang w:val="uk-UA"/>
              </w:rPr>
            </w:pPr>
          </w:p>
        </w:tc>
        <w:tc>
          <w:tcPr>
            <w:tcW w:w="3461" w:type="dxa"/>
          </w:tcPr>
          <w:p w14:paraId="17163525" w14:textId="77777777" w:rsidR="00733727" w:rsidRPr="00B031A2" w:rsidRDefault="00733727" w:rsidP="00733727">
            <w:pPr>
              <w:widowControl w:val="0"/>
              <w:autoSpaceDE w:val="0"/>
              <w:autoSpaceDN w:val="0"/>
              <w:adjustRightInd w:val="0"/>
              <w:jc w:val="both"/>
              <w:rPr>
                <w:lang w:val="uk-UA"/>
              </w:rPr>
            </w:pPr>
          </w:p>
        </w:tc>
      </w:tr>
      <w:tr w:rsidR="00F2632D" w:rsidRPr="00B031A2" w14:paraId="2C6DA262" w14:textId="77777777" w:rsidTr="00C46C67">
        <w:trPr>
          <w:trHeight w:val="20"/>
        </w:trPr>
        <w:tc>
          <w:tcPr>
            <w:tcW w:w="562" w:type="dxa"/>
            <w:vAlign w:val="center"/>
          </w:tcPr>
          <w:p w14:paraId="4F5F4E99" w14:textId="6ED6FC9A" w:rsidR="00F2632D" w:rsidRPr="00B031A2" w:rsidRDefault="00933281" w:rsidP="00F2632D">
            <w:pPr>
              <w:widowControl w:val="0"/>
              <w:autoSpaceDE w:val="0"/>
              <w:autoSpaceDN w:val="0"/>
              <w:adjustRightInd w:val="0"/>
              <w:jc w:val="center"/>
              <w:rPr>
                <w:lang w:val="uk-UA"/>
              </w:rPr>
            </w:pPr>
            <w:r w:rsidRPr="00B031A2">
              <w:rPr>
                <w:lang w:val="uk-UA"/>
              </w:rPr>
              <w:t>54</w:t>
            </w:r>
          </w:p>
        </w:tc>
        <w:tc>
          <w:tcPr>
            <w:tcW w:w="2694" w:type="dxa"/>
            <w:vAlign w:val="center"/>
          </w:tcPr>
          <w:p w14:paraId="16571ABA" w14:textId="4FDDE69D" w:rsidR="00F2632D" w:rsidRPr="00B031A2" w:rsidRDefault="00F2632D" w:rsidP="00F2632D">
            <w:pPr>
              <w:widowControl w:val="0"/>
              <w:autoSpaceDE w:val="0"/>
              <w:autoSpaceDN w:val="0"/>
              <w:adjustRightInd w:val="0"/>
              <w:jc w:val="center"/>
              <w:rPr>
                <w:lang w:val="uk-UA"/>
              </w:rPr>
            </w:pPr>
            <w:r w:rsidRPr="00B031A2">
              <w:rPr>
                <w:lang w:val="uk-UA"/>
              </w:rPr>
              <w:t>Діркопробивач</w:t>
            </w:r>
          </w:p>
        </w:tc>
        <w:tc>
          <w:tcPr>
            <w:tcW w:w="905" w:type="dxa"/>
            <w:vAlign w:val="center"/>
          </w:tcPr>
          <w:p w14:paraId="26A90E90" w14:textId="7E064C0E" w:rsidR="00F2632D" w:rsidRPr="00B031A2" w:rsidRDefault="00F2632D" w:rsidP="00F2632D">
            <w:pPr>
              <w:widowControl w:val="0"/>
              <w:autoSpaceDE w:val="0"/>
              <w:autoSpaceDN w:val="0"/>
              <w:adjustRightInd w:val="0"/>
              <w:jc w:val="center"/>
              <w:rPr>
                <w:lang w:val="uk-UA"/>
              </w:rPr>
            </w:pPr>
            <w:proofErr w:type="spellStart"/>
            <w:r w:rsidRPr="00B031A2">
              <w:rPr>
                <w:lang w:val="uk-UA"/>
              </w:rPr>
              <w:t>шт</w:t>
            </w:r>
            <w:proofErr w:type="spellEnd"/>
          </w:p>
        </w:tc>
        <w:tc>
          <w:tcPr>
            <w:tcW w:w="1187" w:type="dxa"/>
            <w:vAlign w:val="center"/>
          </w:tcPr>
          <w:p w14:paraId="3EA07E9B" w14:textId="16586591" w:rsidR="00F2632D" w:rsidRPr="00B031A2" w:rsidRDefault="00F2632D" w:rsidP="00F2632D">
            <w:pPr>
              <w:widowControl w:val="0"/>
              <w:autoSpaceDE w:val="0"/>
              <w:autoSpaceDN w:val="0"/>
              <w:adjustRightInd w:val="0"/>
              <w:jc w:val="center"/>
              <w:rPr>
                <w:lang w:val="uk-UA"/>
              </w:rPr>
            </w:pPr>
            <w:r w:rsidRPr="00B031A2">
              <w:rPr>
                <w:lang w:val="uk-UA"/>
              </w:rPr>
              <w:t>7</w:t>
            </w:r>
          </w:p>
        </w:tc>
        <w:tc>
          <w:tcPr>
            <w:tcW w:w="4712" w:type="dxa"/>
            <w:vAlign w:val="center"/>
          </w:tcPr>
          <w:p w14:paraId="2E25E769" w14:textId="4DFBD8AF" w:rsidR="00F2632D" w:rsidRPr="00B031A2" w:rsidRDefault="00F2632D" w:rsidP="00F2632D">
            <w:pPr>
              <w:shd w:val="clear" w:color="auto" w:fill="FFFFFF"/>
              <w:rPr>
                <w:lang w:val="uk-UA"/>
              </w:rPr>
            </w:pPr>
            <w:proofErr w:type="spellStart"/>
            <w:r w:rsidRPr="00B031A2">
              <w:rPr>
                <w:lang w:val="uk-UA"/>
              </w:rPr>
              <w:t>Скріплюваних</w:t>
            </w:r>
            <w:proofErr w:type="spellEnd"/>
            <w:r w:rsidRPr="00B031A2">
              <w:rPr>
                <w:lang w:val="uk-UA"/>
              </w:rPr>
              <w:t xml:space="preserve"> аркушів - </w:t>
            </w:r>
            <w:r w:rsidRPr="00B031A2">
              <w:rPr>
                <w:lang w:val="uk-UA"/>
              </w:rPr>
              <w:t>2</w:t>
            </w:r>
            <w:r w:rsidRPr="00B031A2">
              <w:rPr>
                <w:lang w:val="uk-UA"/>
              </w:rPr>
              <w:t xml:space="preserve">0 </w:t>
            </w:r>
            <w:proofErr w:type="spellStart"/>
            <w:r w:rsidRPr="00B031A2">
              <w:rPr>
                <w:lang w:val="uk-UA"/>
              </w:rPr>
              <w:t>шт</w:t>
            </w:r>
            <w:proofErr w:type="spellEnd"/>
            <w:r w:rsidRPr="00B031A2">
              <w:rPr>
                <w:lang w:val="uk-UA"/>
              </w:rPr>
              <w:t xml:space="preserve">, Матеріал корпусу – металевий, Колір корпусу - </w:t>
            </w:r>
            <w:r w:rsidRPr="00B031A2">
              <w:rPr>
                <w:lang w:val="uk-UA"/>
              </w:rPr>
              <w:t>синій</w:t>
            </w:r>
          </w:p>
        </w:tc>
        <w:tc>
          <w:tcPr>
            <w:tcW w:w="1450" w:type="dxa"/>
          </w:tcPr>
          <w:p w14:paraId="7F2B7E95" w14:textId="77777777" w:rsidR="00F2632D" w:rsidRPr="00B031A2" w:rsidRDefault="00F2632D" w:rsidP="00F2632D">
            <w:pPr>
              <w:widowControl w:val="0"/>
              <w:autoSpaceDE w:val="0"/>
              <w:autoSpaceDN w:val="0"/>
              <w:adjustRightInd w:val="0"/>
              <w:jc w:val="both"/>
              <w:rPr>
                <w:lang w:val="uk-UA"/>
              </w:rPr>
            </w:pPr>
          </w:p>
        </w:tc>
        <w:tc>
          <w:tcPr>
            <w:tcW w:w="3461" w:type="dxa"/>
          </w:tcPr>
          <w:p w14:paraId="42A4195B" w14:textId="77777777" w:rsidR="00F2632D" w:rsidRPr="00B031A2" w:rsidRDefault="00F2632D" w:rsidP="00F2632D">
            <w:pPr>
              <w:widowControl w:val="0"/>
              <w:autoSpaceDE w:val="0"/>
              <w:autoSpaceDN w:val="0"/>
              <w:adjustRightInd w:val="0"/>
              <w:jc w:val="both"/>
              <w:rPr>
                <w:lang w:val="uk-UA"/>
              </w:rPr>
            </w:pPr>
          </w:p>
        </w:tc>
      </w:tr>
    </w:tbl>
    <w:p w14:paraId="08FB990D" w14:textId="77777777" w:rsidR="007F40F1" w:rsidRPr="00B031A2" w:rsidRDefault="007F40F1" w:rsidP="007F40F1">
      <w:pPr>
        <w:tabs>
          <w:tab w:val="left" w:pos="1134"/>
        </w:tabs>
        <w:autoSpaceDE w:val="0"/>
        <w:autoSpaceDN w:val="0"/>
        <w:ind w:right="-36"/>
        <w:jc w:val="both"/>
        <w:rPr>
          <w:rFonts w:eastAsia="Times New Roman"/>
          <w:b/>
          <w:i/>
          <w:sz w:val="22"/>
          <w:szCs w:val="22"/>
          <w:u w:val="single"/>
          <w:lang w:val="uk-UA" w:eastAsia="ar-SA"/>
        </w:rPr>
      </w:pPr>
    </w:p>
    <w:p w14:paraId="372B411E" w14:textId="77777777" w:rsidR="007F40F1" w:rsidRPr="00B031A2" w:rsidRDefault="007F40F1" w:rsidP="007F40F1">
      <w:pPr>
        <w:tabs>
          <w:tab w:val="left" w:pos="1134"/>
        </w:tabs>
        <w:autoSpaceDE w:val="0"/>
        <w:autoSpaceDN w:val="0"/>
        <w:ind w:right="-36" w:firstLine="567"/>
        <w:jc w:val="both"/>
        <w:rPr>
          <w:rFonts w:eastAsia="Times New Roman"/>
          <w:b/>
          <w:i/>
          <w:sz w:val="22"/>
          <w:szCs w:val="22"/>
          <w:u w:val="single"/>
          <w:lang w:val="uk-UA" w:eastAsia="ar-SA"/>
        </w:rPr>
      </w:pPr>
      <w:r w:rsidRPr="00B031A2">
        <w:rPr>
          <w:rFonts w:eastAsia="Times New Roman"/>
          <w:b/>
          <w:i/>
          <w:sz w:val="22"/>
          <w:szCs w:val="22"/>
          <w:u w:val="single"/>
          <w:lang w:val="uk-UA" w:eastAsia="ar-SA"/>
        </w:rPr>
        <w:t>У складі тендерної пропозиції учасник повинен надати:</w:t>
      </w:r>
    </w:p>
    <w:p w14:paraId="35A6288D" w14:textId="77777777" w:rsidR="00A55F70" w:rsidRPr="008E4A9C" w:rsidRDefault="00A55F70" w:rsidP="00A55F70">
      <w:pPr>
        <w:numPr>
          <w:ilvl w:val="0"/>
          <w:numId w:val="1"/>
        </w:numPr>
        <w:tabs>
          <w:tab w:val="left" w:pos="452"/>
        </w:tabs>
        <w:ind w:left="0" w:right="2" w:firstLine="709"/>
        <w:jc w:val="both"/>
        <w:rPr>
          <w:rFonts w:eastAsia="Calibri"/>
          <w:sz w:val="22"/>
          <w:szCs w:val="22"/>
          <w:lang w:val="uk-UA"/>
        </w:rPr>
      </w:pPr>
      <w:r w:rsidRPr="008E4A9C">
        <w:rPr>
          <w:rFonts w:eastAsia="Calibri"/>
          <w:sz w:val="22"/>
          <w:szCs w:val="22"/>
          <w:lang w:val="uk-UA"/>
        </w:rPr>
        <w:t xml:space="preserve">інформацію про необхідні технічні, якісні та кількісні характеристики предмета закупівлі, а саме: </w:t>
      </w:r>
      <w:r w:rsidRPr="008E4A9C">
        <w:rPr>
          <w:rFonts w:eastAsia="Calibri"/>
          <w:b/>
          <w:bCs/>
          <w:i/>
          <w:iCs/>
          <w:sz w:val="22"/>
          <w:szCs w:val="22"/>
          <w:u w:val="single"/>
          <w:lang w:val="uk-UA"/>
        </w:rPr>
        <w:t xml:space="preserve">лист -згода з умовами та вимогами, які визначені у технічній специфікації та вимогах до Учасника процедури закупівлі </w:t>
      </w:r>
      <w:r w:rsidRPr="008E4A9C">
        <w:rPr>
          <w:rFonts w:eastAsia="Calibri"/>
          <w:b/>
          <w:bCs/>
          <w:i/>
          <w:iCs/>
          <w:sz w:val="22"/>
          <w:szCs w:val="22"/>
          <w:u w:val="single"/>
          <w:shd w:val="clear" w:color="auto" w:fill="FFFFFF"/>
          <w:lang w:val="uk-UA"/>
        </w:rPr>
        <w:t>додатку 3 до тендерної документації</w:t>
      </w:r>
      <w:r w:rsidRPr="008E4A9C">
        <w:rPr>
          <w:rFonts w:eastAsia="Calibri"/>
          <w:b/>
          <w:bCs/>
          <w:i/>
          <w:iCs/>
          <w:sz w:val="22"/>
          <w:szCs w:val="22"/>
          <w:u w:val="single"/>
          <w:lang w:val="uk-UA"/>
        </w:rPr>
        <w:t xml:space="preserve"> та гарантування їх виконання у вигляді підписаного уповноваженою особою листа з переліком усіх умов, вимог та характеристи</w:t>
      </w:r>
      <w:r w:rsidRPr="008E4A9C">
        <w:rPr>
          <w:rFonts w:eastAsia="Calibri"/>
          <w:sz w:val="22"/>
          <w:szCs w:val="22"/>
          <w:lang w:val="uk-UA"/>
        </w:rPr>
        <w:t>к</w:t>
      </w:r>
      <w:r w:rsidRPr="008E4A9C">
        <w:rPr>
          <w:rFonts w:eastAsia="Calibri"/>
          <w:sz w:val="22"/>
          <w:szCs w:val="22"/>
          <w:shd w:val="clear" w:color="auto" w:fill="FFFFFF"/>
          <w:lang w:val="uk-UA"/>
        </w:rPr>
        <w:t>.</w:t>
      </w:r>
    </w:p>
    <w:p w14:paraId="426E7BB8" w14:textId="77777777" w:rsidR="00A55F70" w:rsidRPr="008E4A9C" w:rsidRDefault="00A55F70" w:rsidP="00A55F70">
      <w:pPr>
        <w:numPr>
          <w:ilvl w:val="0"/>
          <w:numId w:val="1"/>
        </w:numPr>
        <w:tabs>
          <w:tab w:val="left" w:pos="452"/>
        </w:tabs>
        <w:ind w:left="0" w:right="2" w:firstLine="709"/>
        <w:jc w:val="both"/>
        <w:rPr>
          <w:rFonts w:eastAsia="Calibri"/>
          <w:sz w:val="22"/>
          <w:szCs w:val="22"/>
          <w:lang w:val="uk-UA"/>
        </w:rPr>
      </w:pPr>
      <w:r w:rsidRPr="008E4A9C">
        <w:rPr>
          <w:rFonts w:eastAsia="Times New Roman"/>
          <w:sz w:val="22"/>
          <w:szCs w:val="22"/>
          <w:lang w:val="uk-UA"/>
        </w:rPr>
        <w:t xml:space="preserve">Лист-згоду про можливе застосування </w:t>
      </w:r>
      <w:proofErr w:type="spellStart"/>
      <w:r w:rsidRPr="008E4A9C">
        <w:rPr>
          <w:rFonts w:eastAsia="Times New Roman"/>
          <w:sz w:val="22"/>
          <w:szCs w:val="22"/>
          <w:lang w:val="uk-UA"/>
        </w:rPr>
        <w:t>оперативно</w:t>
      </w:r>
      <w:proofErr w:type="spellEnd"/>
      <w:r w:rsidRPr="008E4A9C">
        <w:rPr>
          <w:rFonts w:eastAsia="Times New Roman"/>
          <w:sz w:val="22"/>
          <w:szCs w:val="22"/>
          <w:lang w:val="uk-UA"/>
        </w:rPr>
        <w:t>-господарських санкцій у разі невиконання або ж неналежного виконання умов договору про закупівлю, зокрема, надання послуг з порушення строків визначених Договором та недотримання інших взятих на себе зобов`язань відповідно до ст. ст. 217, 235 та п. 4 ч. 1 ст. 236 господарського кодексу України.</w:t>
      </w:r>
    </w:p>
    <w:p w14:paraId="62F39E7C" w14:textId="77777777" w:rsidR="007F40F1" w:rsidRPr="00B031A2" w:rsidRDefault="007F40F1" w:rsidP="007F40F1">
      <w:pPr>
        <w:widowControl w:val="0"/>
        <w:autoSpaceDE w:val="0"/>
        <w:autoSpaceDN w:val="0"/>
        <w:adjustRightInd w:val="0"/>
        <w:jc w:val="both"/>
        <w:rPr>
          <w:sz w:val="22"/>
          <w:szCs w:val="22"/>
          <w:lang w:val="uk-UA"/>
        </w:rPr>
      </w:pPr>
    </w:p>
    <w:tbl>
      <w:tblPr>
        <w:tblW w:w="5000" w:type="pct"/>
        <w:jc w:val="center"/>
        <w:tblBorders>
          <w:top w:val="nil"/>
          <w:left w:val="nil"/>
          <w:bottom w:val="nil"/>
          <w:right w:val="nil"/>
          <w:insideH w:val="nil"/>
          <w:insideV w:val="nil"/>
        </w:tblBorders>
        <w:tblLayout w:type="fixed"/>
        <w:tblLook w:val="0400" w:firstRow="0" w:lastRow="0" w:firstColumn="0" w:lastColumn="0" w:noHBand="0" w:noVBand="1"/>
      </w:tblPr>
      <w:tblGrid>
        <w:gridCol w:w="5236"/>
        <w:gridCol w:w="5234"/>
        <w:gridCol w:w="5234"/>
      </w:tblGrid>
      <w:tr w:rsidR="007F40F1" w:rsidRPr="00B031A2" w14:paraId="26A59E23" w14:textId="77777777" w:rsidTr="007F40F1">
        <w:trPr>
          <w:jc w:val="center"/>
        </w:trPr>
        <w:tc>
          <w:tcPr>
            <w:tcW w:w="3342" w:type="dxa"/>
          </w:tcPr>
          <w:p w14:paraId="3713DCD4" w14:textId="77777777" w:rsidR="007F40F1" w:rsidRPr="00B031A2" w:rsidRDefault="007F40F1" w:rsidP="007F40F1">
            <w:pPr>
              <w:jc w:val="center"/>
              <w:rPr>
                <w:rFonts w:eastAsia="Times New Roman"/>
                <w:b/>
                <w:bCs/>
                <w:sz w:val="22"/>
                <w:szCs w:val="22"/>
                <w:lang w:val="uk-UA" w:eastAsia="uk-UA"/>
              </w:rPr>
            </w:pPr>
            <w:r w:rsidRPr="00B031A2">
              <w:rPr>
                <w:rFonts w:eastAsia="Times New Roman"/>
                <w:b/>
                <w:bCs/>
                <w:sz w:val="22"/>
                <w:szCs w:val="22"/>
                <w:lang w:val="uk-UA" w:eastAsia="uk-UA"/>
              </w:rPr>
              <w:br w:type="page"/>
              <w:t>_____________________</w:t>
            </w:r>
          </w:p>
          <w:p w14:paraId="100B8C6E" w14:textId="77777777" w:rsidR="007F40F1" w:rsidRPr="00B031A2" w:rsidRDefault="007F40F1" w:rsidP="007F40F1">
            <w:pPr>
              <w:jc w:val="center"/>
              <w:rPr>
                <w:rFonts w:eastAsia="Times New Roman"/>
                <w:b/>
                <w:bCs/>
                <w:sz w:val="22"/>
                <w:szCs w:val="22"/>
                <w:lang w:val="uk-UA" w:eastAsia="uk-UA"/>
              </w:rPr>
            </w:pPr>
          </w:p>
        </w:tc>
        <w:tc>
          <w:tcPr>
            <w:tcW w:w="3341" w:type="dxa"/>
          </w:tcPr>
          <w:p w14:paraId="26172284" w14:textId="77777777" w:rsidR="007F40F1" w:rsidRPr="00B031A2" w:rsidRDefault="007F40F1" w:rsidP="007F40F1">
            <w:pPr>
              <w:jc w:val="center"/>
              <w:rPr>
                <w:rFonts w:eastAsia="Times New Roman"/>
                <w:b/>
                <w:bCs/>
                <w:sz w:val="22"/>
                <w:szCs w:val="22"/>
                <w:lang w:val="uk-UA" w:eastAsia="uk-UA"/>
              </w:rPr>
            </w:pPr>
            <w:r w:rsidRPr="00B031A2">
              <w:rPr>
                <w:rFonts w:eastAsia="Times New Roman"/>
                <w:b/>
                <w:bCs/>
                <w:sz w:val="22"/>
                <w:szCs w:val="22"/>
                <w:lang w:val="uk-UA" w:eastAsia="uk-UA"/>
              </w:rPr>
              <w:t>________________________</w:t>
            </w:r>
          </w:p>
        </w:tc>
        <w:tc>
          <w:tcPr>
            <w:tcW w:w="3341" w:type="dxa"/>
          </w:tcPr>
          <w:p w14:paraId="6093F186" w14:textId="77777777" w:rsidR="007F40F1" w:rsidRPr="00B031A2" w:rsidRDefault="007F40F1" w:rsidP="007F40F1">
            <w:pPr>
              <w:jc w:val="center"/>
              <w:rPr>
                <w:rFonts w:eastAsia="Times New Roman"/>
                <w:b/>
                <w:bCs/>
                <w:sz w:val="22"/>
                <w:szCs w:val="22"/>
                <w:lang w:val="uk-UA" w:eastAsia="uk-UA"/>
              </w:rPr>
            </w:pPr>
            <w:r w:rsidRPr="00B031A2">
              <w:rPr>
                <w:rFonts w:eastAsia="Times New Roman"/>
                <w:b/>
                <w:bCs/>
                <w:sz w:val="22"/>
                <w:szCs w:val="22"/>
                <w:lang w:val="uk-UA" w:eastAsia="uk-UA"/>
              </w:rPr>
              <w:t>________________________</w:t>
            </w:r>
          </w:p>
        </w:tc>
      </w:tr>
      <w:tr w:rsidR="007F40F1" w:rsidRPr="00B031A2" w14:paraId="638555C1" w14:textId="77777777" w:rsidTr="007F40F1">
        <w:trPr>
          <w:jc w:val="center"/>
        </w:trPr>
        <w:tc>
          <w:tcPr>
            <w:tcW w:w="3342" w:type="dxa"/>
          </w:tcPr>
          <w:p w14:paraId="3AB0733E" w14:textId="77777777" w:rsidR="007F40F1" w:rsidRPr="00B031A2" w:rsidRDefault="007F40F1" w:rsidP="007F40F1">
            <w:pPr>
              <w:jc w:val="center"/>
              <w:rPr>
                <w:rFonts w:eastAsia="Times New Roman"/>
                <w:b/>
                <w:bCs/>
                <w:sz w:val="20"/>
                <w:szCs w:val="20"/>
                <w:lang w:val="uk-UA" w:eastAsia="uk-UA"/>
              </w:rPr>
            </w:pPr>
            <w:r w:rsidRPr="00B031A2">
              <w:rPr>
                <w:rFonts w:eastAsia="Times New Roman"/>
                <w:b/>
                <w:bCs/>
                <w:i/>
                <w:sz w:val="20"/>
                <w:szCs w:val="20"/>
                <w:lang w:val="uk-UA" w:eastAsia="uk-UA"/>
              </w:rPr>
              <w:t>посада уповноваженої особи учасника</w:t>
            </w:r>
          </w:p>
        </w:tc>
        <w:tc>
          <w:tcPr>
            <w:tcW w:w="3341" w:type="dxa"/>
          </w:tcPr>
          <w:p w14:paraId="1E41D2CA" w14:textId="77777777" w:rsidR="007F40F1" w:rsidRPr="00B031A2" w:rsidRDefault="007F40F1" w:rsidP="007F40F1">
            <w:pPr>
              <w:jc w:val="center"/>
              <w:rPr>
                <w:rFonts w:eastAsia="Times New Roman"/>
                <w:b/>
                <w:bCs/>
                <w:sz w:val="20"/>
                <w:szCs w:val="20"/>
                <w:lang w:val="uk-UA" w:eastAsia="uk-UA"/>
              </w:rPr>
            </w:pPr>
            <w:r w:rsidRPr="00B031A2">
              <w:rPr>
                <w:rFonts w:eastAsia="Times New Roman"/>
                <w:b/>
                <w:bCs/>
                <w:i/>
                <w:sz w:val="20"/>
                <w:szCs w:val="20"/>
                <w:lang w:val="uk-UA" w:eastAsia="uk-UA"/>
              </w:rPr>
              <w:t>підпис та печатка (за наявності)</w:t>
            </w:r>
          </w:p>
        </w:tc>
        <w:tc>
          <w:tcPr>
            <w:tcW w:w="3341" w:type="dxa"/>
          </w:tcPr>
          <w:p w14:paraId="5E404AE0" w14:textId="77777777" w:rsidR="007F40F1" w:rsidRPr="00B031A2" w:rsidRDefault="007F40F1" w:rsidP="007F40F1">
            <w:pPr>
              <w:jc w:val="center"/>
              <w:rPr>
                <w:rFonts w:eastAsia="Times New Roman"/>
                <w:b/>
                <w:bCs/>
                <w:sz w:val="20"/>
                <w:szCs w:val="20"/>
                <w:lang w:val="uk-UA" w:eastAsia="uk-UA"/>
              </w:rPr>
            </w:pPr>
            <w:r w:rsidRPr="00B031A2">
              <w:rPr>
                <w:rFonts w:eastAsia="Times New Roman"/>
                <w:b/>
                <w:bCs/>
                <w:i/>
                <w:sz w:val="20"/>
                <w:szCs w:val="20"/>
                <w:lang w:val="uk-UA" w:eastAsia="uk-UA"/>
              </w:rPr>
              <w:t>прізвище, ініціали</w:t>
            </w:r>
          </w:p>
        </w:tc>
      </w:tr>
    </w:tbl>
    <w:p w14:paraId="0D37B9EA" w14:textId="77777777" w:rsidR="007F40F1" w:rsidRPr="00B031A2" w:rsidRDefault="007F40F1" w:rsidP="007F40F1">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14:paraId="2DE3EF98" w14:textId="77777777" w:rsidR="007F40F1" w:rsidRPr="00B031A2" w:rsidRDefault="007F40F1" w:rsidP="007F40F1">
      <w:pPr>
        <w:widowControl w:val="0"/>
        <w:ind w:right="-2" w:firstLine="708"/>
        <w:jc w:val="both"/>
        <w:rPr>
          <w:rFonts w:eastAsia="Times New Roman"/>
          <w:i/>
          <w:sz w:val="22"/>
          <w:szCs w:val="22"/>
          <w:lang w:val="uk-UA" w:eastAsia="uk-UA"/>
        </w:rPr>
      </w:pPr>
    </w:p>
    <w:p w14:paraId="1C6B6CCB" w14:textId="77777777" w:rsidR="007F40F1" w:rsidRPr="00B031A2" w:rsidRDefault="007F40F1" w:rsidP="007F40F1">
      <w:pPr>
        <w:shd w:val="clear" w:color="auto" w:fill="FFFFFF"/>
        <w:ind w:firstLine="567"/>
        <w:jc w:val="both"/>
        <w:rPr>
          <w:rFonts w:eastAsia="Times New Roman"/>
          <w:i/>
          <w:sz w:val="16"/>
          <w:szCs w:val="16"/>
          <w:lang w:val="uk-UA"/>
        </w:rPr>
      </w:pPr>
      <w:r w:rsidRPr="00B031A2">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031A2">
        <w:rPr>
          <w:rFonts w:eastAsia="Times New Roman"/>
          <w:i/>
          <w:sz w:val="16"/>
          <w:szCs w:val="16"/>
          <w:u w:val="single"/>
          <w:lang w:val="uk-UA"/>
        </w:rPr>
        <w:t>Після кожного такого посилання слід вважати наявний вираз «або еквівалент».</w:t>
      </w:r>
      <w:r w:rsidRPr="00B031A2">
        <w:rPr>
          <w:rFonts w:eastAsia="Times New Roman"/>
          <w:i/>
          <w:sz w:val="16"/>
          <w:szCs w:val="16"/>
          <w:lang w:val="uk-UA"/>
        </w:rPr>
        <w:t xml:space="preserve"> </w:t>
      </w:r>
    </w:p>
    <w:p w14:paraId="603961AA" w14:textId="77777777" w:rsidR="007F40F1" w:rsidRPr="00B031A2" w:rsidRDefault="007F40F1" w:rsidP="007F40F1">
      <w:pPr>
        <w:shd w:val="clear" w:color="auto" w:fill="FFFFFF"/>
        <w:ind w:firstLine="567"/>
        <w:jc w:val="both"/>
        <w:rPr>
          <w:rFonts w:eastAsia="Times New Roman"/>
          <w:i/>
          <w:sz w:val="16"/>
          <w:szCs w:val="16"/>
          <w:u w:val="single"/>
          <w:lang w:val="uk-UA"/>
        </w:rPr>
      </w:pPr>
      <w:r w:rsidRPr="00B031A2">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031A2">
        <w:rPr>
          <w:rFonts w:eastAsia="Times New Roman"/>
          <w:i/>
          <w:sz w:val="16"/>
          <w:szCs w:val="16"/>
          <w:u w:val="single"/>
          <w:lang w:val="uk-UA"/>
        </w:rPr>
        <w:t xml:space="preserve">Після кожного такого посилання слід вважати наявний вираз «або еквівалент». </w:t>
      </w:r>
    </w:p>
    <w:p w14:paraId="1464A043" w14:textId="77777777" w:rsidR="007F40F1" w:rsidRPr="00B031A2" w:rsidRDefault="007F40F1" w:rsidP="007F40F1">
      <w:pPr>
        <w:contextualSpacing/>
        <w:jc w:val="center"/>
        <w:rPr>
          <w:b/>
          <w:sz w:val="22"/>
          <w:szCs w:val="22"/>
          <w:lang w:val="uk-UA"/>
        </w:rPr>
      </w:pPr>
    </w:p>
    <w:p w14:paraId="1CC78729" w14:textId="77777777" w:rsidR="008D069D" w:rsidRPr="00B031A2" w:rsidRDefault="008D069D" w:rsidP="005B641F">
      <w:pPr>
        <w:spacing w:after="160" w:line="259" w:lineRule="auto"/>
        <w:jc w:val="right"/>
        <w:rPr>
          <w:b/>
          <w:i/>
          <w:sz w:val="22"/>
          <w:szCs w:val="22"/>
          <w:lang w:val="uk-UA"/>
        </w:rPr>
        <w:sectPr w:rsidR="008D069D" w:rsidRPr="00B031A2" w:rsidSect="008D069D">
          <w:pgSz w:w="16838" w:h="11906" w:orient="landscape" w:code="9"/>
          <w:pgMar w:top="1276" w:right="567" w:bottom="709" w:left="567" w:header="709" w:footer="709" w:gutter="0"/>
          <w:pgNumType w:start="1"/>
          <w:cols w:space="708"/>
          <w:titlePg/>
          <w:docGrid w:linePitch="360"/>
        </w:sectPr>
      </w:pPr>
    </w:p>
    <w:p w14:paraId="21C93895" w14:textId="61DAAA63" w:rsidR="007F40F1" w:rsidRPr="00B031A2" w:rsidRDefault="007F40F1" w:rsidP="005B641F">
      <w:pPr>
        <w:spacing w:after="160" w:line="259" w:lineRule="auto"/>
        <w:jc w:val="right"/>
        <w:rPr>
          <w:b/>
          <w:i/>
          <w:sz w:val="22"/>
          <w:szCs w:val="22"/>
          <w:lang w:val="uk-UA"/>
        </w:rPr>
      </w:pPr>
    </w:p>
    <w:p w14:paraId="2ABEC65F" w14:textId="52C36A07" w:rsidR="005B641F" w:rsidRPr="00B031A2" w:rsidRDefault="005B641F" w:rsidP="005B641F">
      <w:pPr>
        <w:spacing w:after="160" w:line="259" w:lineRule="auto"/>
        <w:jc w:val="right"/>
        <w:rPr>
          <w:b/>
          <w:i/>
          <w:sz w:val="22"/>
          <w:szCs w:val="22"/>
          <w:lang w:val="uk-UA"/>
        </w:rPr>
      </w:pPr>
      <w:r w:rsidRPr="00B031A2">
        <w:rPr>
          <w:b/>
          <w:i/>
          <w:sz w:val="22"/>
          <w:szCs w:val="22"/>
          <w:lang w:val="uk-UA"/>
        </w:rPr>
        <w:t>Додаток 4 до тендерної документації</w:t>
      </w:r>
    </w:p>
    <w:p w14:paraId="73CD0459" w14:textId="77777777" w:rsidR="005B641F" w:rsidRPr="00B031A2" w:rsidRDefault="005B641F" w:rsidP="005B641F">
      <w:pPr>
        <w:jc w:val="center"/>
        <w:rPr>
          <w:rFonts w:eastAsia="Times New Roman"/>
          <w:b/>
          <w:sz w:val="22"/>
          <w:szCs w:val="22"/>
          <w:lang w:val="uk-UA" w:eastAsia="uk-UA"/>
        </w:rPr>
      </w:pPr>
    </w:p>
    <w:p w14:paraId="1B2CC25F" w14:textId="77777777" w:rsidR="005B641F" w:rsidRPr="00B031A2" w:rsidRDefault="005B641F" w:rsidP="005B641F">
      <w:pPr>
        <w:ind w:firstLine="567"/>
        <w:jc w:val="center"/>
        <w:rPr>
          <w:rFonts w:eastAsia="Calibri"/>
          <w:b/>
          <w:kern w:val="1"/>
          <w:sz w:val="22"/>
          <w:szCs w:val="22"/>
          <w:lang w:val="uk-UA" w:eastAsia="hi-IN" w:bidi="hi-IN"/>
        </w:rPr>
      </w:pPr>
      <w:r w:rsidRPr="00B031A2">
        <w:rPr>
          <w:rFonts w:eastAsia="Calibri"/>
          <w:b/>
          <w:kern w:val="1"/>
          <w:sz w:val="22"/>
          <w:szCs w:val="22"/>
          <w:lang w:val="uk-UA" w:eastAsia="hi-IN" w:bidi="hi-IN"/>
        </w:rPr>
        <w:t xml:space="preserve">ПРОЄКТ ДОГОВОРУ ПРО ЗАКУПІВЛЮ </w:t>
      </w:r>
    </w:p>
    <w:p w14:paraId="1F2969B1" w14:textId="77777777" w:rsidR="005B641F" w:rsidRPr="00B031A2" w:rsidRDefault="005B641F" w:rsidP="005B641F">
      <w:pPr>
        <w:ind w:firstLine="567"/>
        <w:jc w:val="center"/>
        <w:rPr>
          <w:rFonts w:eastAsia="Calibri"/>
          <w:b/>
          <w:kern w:val="1"/>
          <w:sz w:val="22"/>
          <w:szCs w:val="22"/>
          <w:lang w:val="uk-UA" w:eastAsia="hi-IN" w:bidi="hi-IN"/>
        </w:rPr>
      </w:pPr>
      <w:r w:rsidRPr="00B031A2">
        <w:rPr>
          <w:rFonts w:eastAsia="Calibri"/>
          <w:b/>
          <w:kern w:val="1"/>
          <w:sz w:val="22"/>
          <w:szCs w:val="22"/>
          <w:lang w:val="uk-UA" w:eastAsia="hi-IN" w:bidi="hi-IN"/>
        </w:rPr>
        <w:t>ІЗ ЗАЗНАЧЕННЯМ ПОРЯДКУ ЗМІН ЙОГО УМОВ</w:t>
      </w:r>
    </w:p>
    <w:p w14:paraId="12C8611A" w14:textId="77777777" w:rsidR="005B641F" w:rsidRPr="00B031A2" w:rsidRDefault="005B641F" w:rsidP="005B641F">
      <w:pPr>
        <w:contextualSpacing/>
        <w:rPr>
          <w:rFonts w:eastAsia="Times New Roman"/>
          <w:b/>
          <w:sz w:val="22"/>
          <w:szCs w:val="22"/>
          <w:lang w:val="uk-UA" w:eastAsia="uk-UA"/>
        </w:rPr>
      </w:pPr>
    </w:p>
    <w:p w14:paraId="30824BC0" w14:textId="77777777" w:rsidR="00AD0111" w:rsidRPr="00B031A2" w:rsidRDefault="00AD0111" w:rsidP="00AD0111">
      <w:pPr>
        <w:jc w:val="center"/>
        <w:rPr>
          <w:rFonts w:eastAsia="Times New Roman"/>
          <w:b/>
          <w:lang w:val="uk-UA" w:eastAsia="uk-UA"/>
        </w:rPr>
      </w:pPr>
      <w:r w:rsidRPr="00B031A2">
        <w:rPr>
          <w:rFonts w:eastAsia="Times New Roman"/>
          <w:b/>
          <w:lang w:val="uk-UA" w:eastAsia="uk-UA"/>
        </w:rPr>
        <w:t>ДОГОВІР №</w:t>
      </w:r>
    </w:p>
    <w:p w14:paraId="11A0D680" w14:textId="77777777" w:rsidR="00AD0111" w:rsidRPr="00B031A2" w:rsidRDefault="00AD0111" w:rsidP="00AD0111">
      <w:pPr>
        <w:jc w:val="center"/>
        <w:rPr>
          <w:rFonts w:eastAsia="Times New Roman"/>
          <w:b/>
          <w:lang w:val="uk-UA" w:eastAsia="uk-UA"/>
        </w:rPr>
      </w:pPr>
      <w:bookmarkStart w:id="49" w:name="_Hlk70086628"/>
      <w:r w:rsidRPr="00B031A2">
        <w:rPr>
          <w:rFonts w:eastAsia="Times New Roman"/>
          <w:b/>
          <w:lang w:val="uk-UA" w:eastAsia="uk-UA"/>
        </w:rPr>
        <w:t>про закупівлю товарів за державні кошти</w:t>
      </w:r>
      <w:bookmarkEnd w:id="49"/>
    </w:p>
    <w:p w14:paraId="6251A67E" w14:textId="77777777" w:rsidR="00AD0111" w:rsidRPr="00B031A2" w:rsidRDefault="00AD0111" w:rsidP="00AD0111">
      <w:pPr>
        <w:jc w:val="both"/>
        <w:rPr>
          <w:bCs/>
          <w:lang w:val="uk-UA" w:eastAsia="uk-UA"/>
        </w:rPr>
      </w:pPr>
    </w:p>
    <w:p w14:paraId="716D203D" w14:textId="64692308" w:rsidR="00AD0111" w:rsidRPr="00B031A2" w:rsidRDefault="00AD0111" w:rsidP="00AD0111">
      <w:pPr>
        <w:jc w:val="both"/>
        <w:rPr>
          <w:lang w:val="uk-UA"/>
        </w:rPr>
      </w:pPr>
      <w:r w:rsidRPr="00B031A2">
        <w:rPr>
          <w:lang w:val="uk-UA"/>
        </w:rPr>
        <w:t>м. Кропивницький                                                                      «        » _____________ 2023 року</w:t>
      </w:r>
    </w:p>
    <w:p w14:paraId="027AB6A8" w14:textId="77777777" w:rsidR="00AD0111" w:rsidRPr="00B031A2" w:rsidRDefault="00AD0111" w:rsidP="00AD0111">
      <w:pPr>
        <w:jc w:val="both"/>
        <w:rPr>
          <w:lang w:val="uk-UA"/>
        </w:rPr>
      </w:pPr>
    </w:p>
    <w:p w14:paraId="38BDED20" w14:textId="77777777" w:rsidR="00AD0111" w:rsidRPr="00B031A2" w:rsidRDefault="00AD0111" w:rsidP="00AD0111">
      <w:pPr>
        <w:jc w:val="both"/>
        <w:rPr>
          <w:lang w:val="uk-UA"/>
        </w:rPr>
      </w:pPr>
      <w:r w:rsidRPr="00B031A2">
        <w:rPr>
          <w:lang w:val="uk-UA"/>
        </w:rPr>
        <w:t xml:space="preserve">Замовник: </w:t>
      </w:r>
      <w:r w:rsidRPr="00B031A2">
        <w:rPr>
          <w:b/>
          <w:lang w:val="uk-UA"/>
        </w:rPr>
        <w:t xml:space="preserve">Кіровоградська обласна прокуратура </w:t>
      </w:r>
      <w:r w:rsidRPr="00B031A2">
        <w:rPr>
          <w:lang w:val="uk-UA"/>
        </w:rPr>
        <w:t xml:space="preserve">в особі ___________________________, що діє на підставі ЗУ «Про прокуратуру» з однієї сторони, та </w:t>
      </w:r>
    </w:p>
    <w:p w14:paraId="693EB0E7" w14:textId="77777777" w:rsidR="00AD0111" w:rsidRPr="00B031A2" w:rsidRDefault="00AD0111" w:rsidP="00AD0111">
      <w:pPr>
        <w:widowControl w:val="0"/>
        <w:suppressAutoHyphens/>
        <w:autoSpaceDE w:val="0"/>
        <w:jc w:val="both"/>
        <w:rPr>
          <w:lang w:val="uk-UA" w:eastAsia="ar-SA"/>
        </w:rPr>
      </w:pPr>
      <w:r w:rsidRPr="00B031A2">
        <w:rPr>
          <w:lang w:val="uk-UA"/>
        </w:rPr>
        <w:t>Постачальник: _____________________________________________________________________ в особі ___________________________________________________________________________, що діє на підставі __________________________________________________________ з іншої сторони, разом іменовані - Сторони</w:t>
      </w:r>
      <w:r w:rsidRPr="00B031A2">
        <w:rPr>
          <w:lang w:val="uk-UA" w:eastAsia="ar-SA"/>
        </w:rPr>
        <w:t>, з іншої Сторони, в подальшому іменовані Сторони, а кожна окремо Сторона, уклали цей договір</w:t>
      </w:r>
      <w:r w:rsidRPr="00B031A2">
        <w:rPr>
          <w:lang w:val="uk-UA"/>
        </w:rPr>
        <w:t xml:space="preserve"> </w:t>
      </w:r>
      <w:r w:rsidRPr="00B031A2">
        <w:rPr>
          <w:lang w:val="uk-UA" w:eastAsia="ar-SA"/>
        </w:rPr>
        <w:t xml:space="preserve">на закупівлю товару за державні кошти (далі – Договір) про наступне: </w:t>
      </w:r>
    </w:p>
    <w:p w14:paraId="25157B51" w14:textId="77777777" w:rsidR="00AD0111" w:rsidRPr="00B031A2" w:rsidRDefault="00AD0111" w:rsidP="00AD0111">
      <w:pPr>
        <w:widowControl w:val="0"/>
        <w:tabs>
          <w:tab w:val="left" w:pos="5851"/>
        </w:tabs>
        <w:suppressAutoHyphens/>
        <w:autoSpaceDE w:val="0"/>
        <w:jc w:val="both"/>
        <w:rPr>
          <w:kern w:val="2"/>
          <w:lang w:val="uk-UA" w:eastAsia="zh-CN"/>
        </w:rPr>
      </w:pPr>
    </w:p>
    <w:p w14:paraId="44288D65" w14:textId="77777777" w:rsidR="00AD0111" w:rsidRPr="00B031A2" w:rsidRDefault="00AD0111" w:rsidP="00AD0111">
      <w:pPr>
        <w:widowControl w:val="0"/>
        <w:tabs>
          <w:tab w:val="left" w:pos="5851"/>
        </w:tabs>
        <w:autoSpaceDE w:val="0"/>
        <w:jc w:val="center"/>
        <w:outlineLvl w:val="0"/>
        <w:rPr>
          <w:b/>
          <w:lang w:val="uk-UA" w:eastAsia="ar-SA"/>
        </w:rPr>
      </w:pPr>
      <w:r w:rsidRPr="00B031A2">
        <w:rPr>
          <w:b/>
          <w:lang w:val="uk-UA" w:eastAsia="ar-SA"/>
        </w:rPr>
        <w:t>1. Предмет договору</w:t>
      </w:r>
    </w:p>
    <w:p w14:paraId="62C533A8" w14:textId="77777777" w:rsidR="00AD0111" w:rsidRPr="00B031A2" w:rsidRDefault="00AD0111" w:rsidP="00AD0111">
      <w:pPr>
        <w:widowControl w:val="0"/>
        <w:suppressAutoHyphens/>
        <w:autoSpaceDE w:val="0"/>
        <w:ind w:firstLine="709"/>
        <w:jc w:val="both"/>
        <w:rPr>
          <w:lang w:val="uk-UA" w:eastAsia="ar-SA"/>
        </w:rPr>
      </w:pPr>
      <w:r w:rsidRPr="00B031A2">
        <w:rPr>
          <w:lang w:val="uk-UA" w:eastAsia="ar-SA"/>
        </w:rPr>
        <w:t>1.1. Постачальник зобов’язується поставити Замовнику канцелярські товари за ДК 021:2015-30190000-7 «Офісне устаткування та приладдя різне» (далі – Товар), а Замовник – прийняти та оплатити Товар на умовах та в порядку, визначених цим Договором.</w:t>
      </w:r>
    </w:p>
    <w:p w14:paraId="425B9750" w14:textId="77777777" w:rsidR="00AD0111" w:rsidRPr="00B031A2" w:rsidRDefault="00AD0111" w:rsidP="00AD0111">
      <w:pPr>
        <w:widowControl w:val="0"/>
        <w:suppressAutoHyphens/>
        <w:autoSpaceDE w:val="0"/>
        <w:ind w:firstLine="709"/>
        <w:jc w:val="both"/>
        <w:rPr>
          <w:lang w:val="uk-UA" w:eastAsia="ar-SA"/>
        </w:rPr>
      </w:pPr>
      <w:r w:rsidRPr="00B031A2">
        <w:rPr>
          <w:lang w:val="uk-UA" w:eastAsia="ar-SA"/>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14:paraId="4EC8A563" w14:textId="77777777" w:rsidR="00AD0111" w:rsidRPr="00B031A2" w:rsidRDefault="00AD0111" w:rsidP="00AD0111">
      <w:pPr>
        <w:widowControl w:val="0"/>
        <w:suppressAutoHyphens/>
        <w:autoSpaceDE w:val="0"/>
        <w:ind w:firstLine="709"/>
        <w:jc w:val="both"/>
        <w:rPr>
          <w:lang w:val="uk-UA" w:eastAsia="ar-SA"/>
        </w:rPr>
      </w:pPr>
      <w:r w:rsidRPr="00B031A2">
        <w:rPr>
          <w:lang w:val="uk-UA" w:eastAsia="ar-SA"/>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027DB231" w14:textId="77777777" w:rsidR="00AD0111" w:rsidRPr="00B031A2" w:rsidRDefault="00AD0111" w:rsidP="00AD0111">
      <w:pPr>
        <w:widowControl w:val="0"/>
        <w:suppressAutoHyphens/>
        <w:autoSpaceDE w:val="0"/>
        <w:ind w:firstLine="709"/>
        <w:jc w:val="both"/>
        <w:rPr>
          <w:lang w:val="uk-UA" w:eastAsia="ar-SA"/>
        </w:rPr>
      </w:pPr>
      <w:r w:rsidRPr="00B031A2">
        <w:rPr>
          <w:lang w:val="uk-UA" w:eastAsia="ar-S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2B29B281" w14:textId="77777777" w:rsidR="00AD0111" w:rsidRPr="00B031A2" w:rsidRDefault="00AD0111" w:rsidP="00AD0111">
      <w:pPr>
        <w:widowControl w:val="0"/>
        <w:suppressAutoHyphens/>
        <w:autoSpaceDE w:val="0"/>
        <w:ind w:firstLine="709"/>
        <w:jc w:val="both"/>
        <w:rPr>
          <w:lang w:val="uk-UA" w:eastAsia="ar-SA"/>
        </w:rPr>
      </w:pPr>
      <w:r w:rsidRPr="00B031A2">
        <w:rPr>
          <w:lang w:val="uk-UA" w:eastAsia="ar-SA"/>
        </w:rPr>
        <w:t>1.5. Обсяг закупівлі Товару може бути зменшений залежно від реального фінансування видатків та потреб Замовника шляхом укладення відповідної додаткової угоди.</w:t>
      </w:r>
    </w:p>
    <w:p w14:paraId="79B1DB40" w14:textId="77777777" w:rsidR="00AD0111" w:rsidRPr="00B031A2" w:rsidRDefault="00AD0111" w:rsidP="00AD0111">
      <w:pPr>
        <w:widowControl w:val="0"/>
        <w:suppressAutoHyphens/>
        <w:autoSpaceDE w:val="0"/>
        <w:ind w:firstLine="709"/>
        <w:jc w:val="both"/>
        <w:rPr>
          <w:lang w:val="uk-UA" w:eastAsia="ar-SA"/>
        </w:rPr>
      </w:pPr>
    </w:p>
    <w:p w14:paraId="373515AB" w14:textId="77777777" w:rsidR="00AD0111" w:rsidRPr="00B031A2" w:rsidRDefault="00AD0111" w:rsidP="00AD0111">
      <w:pPr>
        <w:ind w:right="-1"/>
        <w:contextualSpacing/>
        <w:jc w:val="center"/>
        <w:rPr>
          <w:b/>
          <w:snapToGrid w:val="0"/>
          <w:lang w:val="uk-UA"/>
        </w:rPr>
      </w:pPr>
      <w:r w:rsidRPr="00B031A2">
        <w:rPr>
          <w:b/>
          <w:snapToGrid w:val="0"/>
          <w:lang w:val="uk-UA"/>
        </w:rPr>
        <w:t>2. ЯКІСТЬ ТОВАРУ</w:t>
      </w:r>
    </w:p>
    <w:p w14:paraId="0A8D1EDC" w14:textId="77777777" w:rsidR="00AD0111" w:rsidRPr="00B031A2" w:rsidRDefault="00AD0111" w:rsidP="00AD0111">
      <w:pPr>
        <w:ind w:right="-1" w:firstLine="709"/>
        <w:contextualSpacing/>
        <w:jc w:val="both"/>
        <w:rPr>
          <w:snapToGrid w:val="0"/>
          <w:lang w:val="uk-UA"/>
        </w:rPr>
      </w:pPr>
      <w:r w:rsidRPr="00B031A2">
        <w:rPr>
          <w:snapToGrid w:val="0"/>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62E59A50" w14:textId="77777777" w:rsidR="00AD0111" w:rsidRPr="00B031A2" w:rsidRDefault="00AD0111" w:rsidP="00AD0111">
      <w:pPr>
        <w:ind w:right="-1" w:firstLine="709"/>
        <w:contextualSpacing/>
        <w:jc w:val="both"/>
        <w:rPr>
          <w:snapToGrid w:val="0"/>
          <w:lang w:val="uk-UA"/>
        </w:rPr>
      </w:pPr>
      <w:r w:rsidRPr="00B031A2">
        <w:rPr>
          <w:snapToGrid w:val="0"/>
          <w:lang w:val="uk-UA"/>
        </w:rPr>
        <w:t>2.2. Постачальник дає гарантію, що весь Товар не має дефектів, пов’язаних з матеріалом, з якого виготовлений.</w:t>
      </w:r>
    </w:p>
    <w:p w14:paraId="1D5DD857" w14:textId="77777777" w:rsidR="00AD0111" w:rsidRPr="00B031A2" w:rsidRDefault="00AD0111" w:rsidP="00AD0111">
      <w:pPr>
        <w:ind w:right="-1" w:firstLine="709"/>
        <w:contextualSpacing/>
        <w:jc w:val="both"/>
        <w:rPr>
          <w:snapToGrid w:val="0"/>
          <w:lang w:val="uk-UA"/>
        </w:rPr>
      </w:pPr>
      <w:r w:rsidRPr="00B031A2">
        <w:rPr>
          <w:snapToGrid w:val="0"/>
          <w:lang w:val="uk-UA"/>
        </w:rPr>
        <w:t xml:space="preserve">2.3. </w:t>
      </w:r>
      <w:r w:rsidRPr="00B031A2">
        <w:rPr>
          <w:lang w:val="uk-UA"/>
        </w:rPr>
        <w:t>Замовник</w:t>
      </w:r>
      <w:r w:rsidRPr="00B031A2">
        <w:rPr>
          <w:snapToGrid w:val="0"/>
          <w:lang w:val="uk-UA"/>
        </w:rPr>
        <w:t xml:space="preserve">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34413CF3" w14:textId="77777777" w:rsidR="00AD0111" w:rsidRPr="00B031A2" w:rsidRDefault="00AD0111" w:rsidP="00AD0111">
      <w:pPr>
        <w:ind w:right="-1" w:firstLine="709"/>
        <w:contextualSpacing/>
        <w:jc w:val="both"/>
        <w:rPr>
          <w:snapToGrid w:val="0"/>
          <w:lang w:val="uk-UA"/>
        </w:rPr>
      </w:pPr>
      <w:r w:rsidRPr="00B031A2">
        <w:rPr>
          <w:snapToGrid w:val="0"/>
          <w:lang w:val="uk-UA"/>
        </w:rPr>
        <w:t xml:space="preserve">2.4. У разі виявлення таких недоліків Товару </w:t>
      </w:r>
      <w:r w:rsidRPr="00B031A2">
        <w:rPr>
          <w:lang w:val="uk-UA"/>
        </w:rPr>
        <w:t>Замовник</w:t>
      </w:r>
      <w:r w:rsidRPr="00B031A2">
        <w:rPr>
          <w:snapToGrid w:val="0"/>
          <w:lang w:val="uk-UA"/>
        </w:rPr>
        <w:t xml:space="preserve">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w:t>
      </w:r>
      <w:r w:rsidRPr="00B031A2">
        <w:rPr>
          <w:lang w:val="uk-UA"/>
        </w:rPr>
        <w:t>Замовника</w:t>
      </w:r>
      <w:r w:rsidRPr="00B031A2">
        <w:rPr>
          <w:snapToGrid w:val="0"/>
          <w:lang w:val="uk-UA"/>
        </w:rPr>
        <w:t xml:space="preserve"> протягом 2 (двох) робочих днів з моменту отримання сповіщення для огляду Товару та складання двостороннього </w:t>
      </w:r>
      <w:proofErr w:type="spellStart"/>
      <w:r w:rsidRPr="00B031A2">
        <w:rPr>
          <w:snapToGrid w:val="0"/>
          <w:lang w:val="uk-UA"/>
        </w:rPr>
        <w:t>Акта</w:t>
      </w:r>
      <w:proofErr w:type="spellEnd"/>
      <w:r w:rsidRPr="00B031A2">
        <w:rPr>
          <w:snapToGrid w:val="0"/>
          <w:lang w:val="uk-UA"/>
        </w:rPr>
        <w:t xml:space="preserve"> виявлених недоліків (далі – Акт).</w:t>
      </w:r>
    </w:p>
    <w:p w14:paraId="45CC0AB9" w14:textId="77777777" w:rsidR="00AD0111" w:rsidRPr="00B031A2" w:rsidRDefault="00AD0111" w:rsidP="00AD0111">
      <w:pPr>
        <w:ind w:right="-1" w:firstLine="709"/>
        <w:contextualSpacing/>
        <w:jc w:val="both"/>
        <w:rPr>
          <w:snapToGrid w:val="0"/>
          <w:lang w:val="uk-UA"/>
        </w:rPr>
      </w:pPr>
      <w:r w:rsidRPr="00B031A2">
        <w:rPr>
          <w:snapToGrid w:val="0"/>
          <w:lang w:val="uk-UA"/>
        </w:rPr>
        <w:t xml:space="preserve">У разі неявки представника Постачальника у встановлений строк, </w:t>
      </w:r>
      <w:r w:rsidRPr="00B031A2">
        <w:rPr>
          <w:lang w:val="uk-UA"/>
        </w:rPr>
        <w:t>Замовник</w:t>
      </w:r>
      <w:r w:rsidRPr="00B031A2">
        <w:rPr>
          <w:snapToGrid w:val="0"/>
          <w:lang w:val="uk-UA"/>
        </w:rPr>
        <w:t xml:space="preserve"> має право скласти Акт в односторонньому порядку. Акт буде мати доказове значення та повну юридичну силу.</w:t>
      </w:r>
    </w:p>
    <w:p w14:paraId="3FC429E2" w14:textId="77777777" w:rsidR="00AD0111" w:rsidRPr="00B031A2" w:rsidRDefault="00AD0111" w:rsidP="00AD0111">
      <w:pPr>
        <w:ind w:right="-1" w:firstLine="709"/>
        <w:contextualSpacing/>
        <w:jc w:val="both"/>
        <w:rPr>
          <w:snapToGrid w:val="0"/>
          <w:lang w:val="uk-UA"/>
        </w:rPr>
      </w:pPr>
      <w:r w:rsidRPr="00B031A2">
        <w:rPr>
          <w:snapToGrid w:val="0"/>
          <w:lang w:val="uk-UA"/>
        </w:rPr>
        <w:t xml:space="preserve">2.5. Постачальник зобов’язаний протягом 7 (семи) календарних днів після дати отримання </w:t>
      </w:r>
      <w:proofErr w:type="spellStart"/>
      <w:r w:rsidRPr="00B031A2">
        <w:rPr>
          <w:snapToGrid w:val="0"/>
          <w:lang w:val="uk-UA"/>
        </w:rPr>
        <w:t>Акта</w:t>
      </w:r>
      <w:proofErr w:type="spellEnd"/>
      <w:r w:rsidRPr="00B031A2">
        <w:rPr>
          <w:snapToGrid w:val="0"/>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6387924D" w14:textId="77777777" w:rsidR="00AD0111" w:rsidRPr="00B031A2" w:rsidRDefault="00AD0111" w:rsidP="00AD0111">
      <w:pPr>
        <w:ind w:right="-1" w:firstLine="709"/>
        <w:contextualSpacing/>
        <w:jc w:val="both"/>
        <w:rPr>
          <w:snapToGrid w:val="0"/>
          <w:lang w:val="uk-UA"/>
        </w:rPr>
      </w:pPr>
    </w:p>
    <w:p w14:paraId="63046D96" w14:textId="77777777" w:rsidR="00AD0111" w:rsidRPr="00B031A2" w:rsidRDefault="00AD0111" w:rsidP="00AD0111">
      <w:pPr>
        <w:widowControl w:val="0"/>
        <w:ind w:right="-1"/>
        <w:contextualSpacing/>
        <w:jc w:val="center"/>
        <w:rPr>
          <w:b/>
          <w:snapToGrid w:val="0"/>
          <w:lang w:val="uk-UA"/>
        </w:rPr>
      </w:pPr>
      <w:r w:rsidRPr="00B031A2">
        <w:rPr>
          <w:b/>
          <w:snapToGrid w:val="0"/>
          <w:lang w:val="uk-UA"/>
        </w:rPr>
        <w:t>3. СУМА ДОГОВОРУ</w:t>
      </w:r>
    </w:p>
    <w:p w14:paraId="3BECF69F" w14:textId="77777777" w:rsidR="00AD0111" w:rsidRPr="00B031A2" w:rsidRDefault="00AD0111" w:rsidP="00AD0111">
      <w:pPr>
        <w:ind w:firstLine="709"/>
        <w:contextualSpacing/>
        <w:jc w:val="both"/>
        <w:rPr>
          <w:rFonts w:eastAsia="Times New Roman"/>
          <w:bCs/>
          <w:snapToGrid w:val="0"/>
          <w:lang w:val="uk-UA"/>
        </w:rPr>
      </w:pPr>
      <w:r w:rsidRPr="00B031A2">
        <w:rPr>
          <w:bCs/>
          <w:snapToGrid w:val="0"/>
          <w:lang w:val="uk-UA"/>
        </w:rPr>
        <w:t xml:space="preserve">3.1. </w:t>
      </w:r>
      <w:r w:rsidRPr="00B031A2">
        <w:rPr>
          <w:rFonts w:eastAsia="Times New Roman"/>
          <w:lang w:val="uk-UA"/>
        </w:rPr>
        <w:t xml:space="preserve">Загальна сума цього Договору визначається на підставі Специфікації (Додаток № 1) та становить </w:t>
      </w:r>
      <w:r w:rsidRPr="00B031A2">
        <w:rPr>
          <w:rFonts w:eastAsia="Times New Roman"/>
          <w:b/>
          <w:lang w:val="uk-UA"/>
        </w:rPr>
        <w:t xml:space="preserve">__________________________ </w:t>
      </w:r>
      <w:r w:rsidRPr="00B031A2">
        <w:rPr>
          <w:rFonts w:eastAsia="Times New Roman"/>
          <w:lang w:val="uk-UA"/>
        </w:rPr>
        <w:t>грн (</w:t>
      </w:r>
      <w:r w:rsidRPr="00B031A2">
        <w:rPr>
          <w:rFonts w:eastAsia="Times New Roman"/>
          <w:i/>
          <w:lang w:val="uk-UA"/>
        </w:rPr>
        <w:t>_____сума прописом____</w:t>
      </w:r>
      <w:r w:rsidRPr="00B031A2">
        <w:rPr>
          <w:rFonts w:eastAsia="Times New Roman"/>
          <w:lang w:val="uk-UA"/>
        </w:rPr>
        <w:t>)</w:t>
      </w:r>
      <w:r w:rsidRPr="00B031A2">
        <w:rPr>
          <w:rFonts w:eastAsia="Times New Roman"/>
          <w:bCs/>
          <w:snapToGrid w:val="0"/>
          <w:lang w:val="uk-UA"/>
        </w:rPr>
        <w:t>, у тому числі ПДВ – ______________________</w:t>
      </w:r>
      <w:r w:rsidRPr="00B031A2">
        <w:rPr>
          <w:rFonts w:eastAsia="Times New Roman"/>
          <w:b/>
          <w:bCs/>
          <w:snapToGrid w:val="0"/>
          <w:lang w:val="uk-UA"/>
        </w:rPr>
        <w:t xml:space="preserve"> </w:t>
      </w:r>
      <w:r w:rsidRPr="00B031A2">
        <w:rPr>
          <w:rFonts w:eastAsia="Times New Roman"/>
          <w:bCs/>
          <w:snapToGrid w:val="0"/>
          <w:lang w:val="uk-UA"/>
        </w:rPr>
        <w:t>грн (_________</w:t>
      </w:r>
      <w:r w:rsidRPr="00B031A2">
        <w:rPr>
          <w:rFonts w:eastAsia="Times New Roman"/>
          <w:bCs/>
          <w:i/>
          <w:snapToGrid w:val="0"/>
          <w:lang w:val="uk-UA"/>
        </w:rPr>
        <w:t>сума прописом</w:t>
      </w:r>
      <w:r w:rsidRPr="00B031A2">
        <w:rPr>
          <w:rFonts w:eastAsia="Times New Roman"/>
          <w:bCs/>
          <w:snapToGrid w:val="0"/>
          <w:lang w:val="uk-UA"/>
        </w:rPr>
        <w:t>____).</w:t>
      </w:r>
      <w:r w:rsidRPr="00B031A2">
        <w:rPr>
          <w:rFonts w:eastAsia="Times New Roman"/>
          <w:lang w:val="uk-UA" w:eastAsia="uk-UA"/>
        </w:rPr>
        <w:t xml:space="preserve"> </w:t>
      </w:r>
    </w:p>
    <w:p w14:paraId="0CBE1785" w14:textId="77777777" w:rsidR="00AD0111" w:rsidRPr="00B031A2" w:rsidRDefault="00AD0111" w:rsidP="00AD0111">
      <w:pPr>
        <w:widowControl w:val="0"/>
        <w:ind w:right="-1" w:firstLine="720"/>
        <w:contextualSpacing/>
        <w:jc w:val="both"/>
        <w:rPr>
          <w:bCs/>
          <w:snapToGrid w:val="0"/>
          <w:lang w:val="uk-UA"/>
        </w:rPr>
      </w:pPr>
      <w:r w:rsidRPr="00B031A2">
        <w:rPr>
          <w:bCs/>
          <w:snapToGrid w:val="0"/>
          <w:lang w:val="uk-UA"/>
        </w:rPr>
        <w:t>3.2. Сума цього Договору може бути зменшена за взаємною згодою Сторін.</w:t>
      </w:r>
    </w:p>
    <w:p w14:paraId="7398F00D" w14:textId="29060A8A" w:rsidR="00AD0111" w:rsidRPr="00B031A2" w:rsidRDefault="00AD0111" w:rsidP="00AD0111">
      <w:pPr>
        <w:widowControl w:val="0"/>
        <w:ind w:right="-1" w:firstLine="720"/>
        <w:contextualSpacing/>
        <w:jc w:val="both"/>
        <w:rPr>
          <w:lang w:val="uk-UA"/>
        </w:rPr>
      </w:pPr>
      <w:r w:rsidRPr="00B031A2">
        <w:rPr>
          <w:lang w:val="uk-UA"/>
        </w:rPr>
        <w:t>3.3. Бюджетні зобов’язання Замовника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наданий Товар здійснюється протягом 5 (п’яти) робочих днів з дати отримання відповідного бюджетного фінансування.</w:t>
      </w:r>
    </w:p>
    <w:p w14:paraId="4D3E1F67" w14:textId="77777777" w:rsidR="00AD0111" w:rsidRPr="00B031A2" w:rsidRDefault="00AD0111" w:rsidP="00AD0111">
      <w:pPr>
        <w:widowControl w:val="0"/>
        <w:ind w:right="-1" w:firstLine="720"/>
        <w:contextualSpacing/>
        <w:jc w:val="both"/>
        <w:rPr>
          <w:snapToGrid w:val="0"/>
          <w:lang w:val="uk-UA"/>
        </w:rPr>
      </w:pPr>
      <w:r w:rsidRPr="00B031A2">
        <w:rPr>
          <w:snapToGrid w:val="0"/>
          <w:lang w:val="uk-UA"/>
        </w:rPr>
        <w:t>3.4. Зміна суми Договору в сторону збільшення не допускається.</w:t>
      </w:r>
    </w:p>
    <w:p w14:paraId="634795D9" w14:textId="77777777" w:rsidR="00AD0111" w:rsidRPr="00B031A2" w:rsidRDefault="00AD0111" w:rsidP="00AD0111">
      <w:pPr>
        <w:widowControl w:val="0"/>
        <w:ind w:right="-1" w:firstLine="720"/>
        <w:contextualSpacing/>
        <w:jc w:val="both"/>
        <w:rPr>
          <w:lang w:val="uk-UA"/>
        </w:rPr>
      </w:pPr>
    </w:p>
    <w:p w14:paraId="4C4C8118" w14:textId="77777777" w:rsidR="00AD0111" w:rsidRPr="00B031A2" w:rsidRDefault="00AD0111" w:rsidP="00AD0111">
      <w:pPr>
        <w:widowControl w:val="0"/>
        <w:ind w:right="-1"/>
        <w:contextualSpacing/>
        <w:jc w:val="center"/>
        <w:rPr>
          <w:b/>
          <w:bCs/>
          <w:snapToGrid w:val="0"/>
          <w:lang w:val="uk-UA"/>
        </w:rPr>
      </w:pPr>
      <w:r w:rsidRPr="00B031A2">
        <w:rPr>
          <w:b/>
          <w:bCs/>
          <w:snapToGrid w:val="0"/>
          <w:lang w:val="uk-UA"/>
        </w:rPr>
        <w:t>4. ПОРЯДОК ЗДІЙСНЕННЯ ОПЛАТИ</w:t>
      </w:r>
    </w:p>
    <w:p w14:paraId="2E0158B3" w14:textId="77777777" w:rsidR="00AD0111" w:rsidRPr="00B031A2" w:rsidRDefault="00AD0111" w:rsidP="00AD0111">
      <w:pPr>
        <w:widowControl w:val="0"/>
        <w:ind w:right="-1" w:firstLine="720"/>
        <w:contextualSpacing/>
        <w:jc w:val="both"/>
        <w:rPr>
          <w:bCs/>
          <w:snapToGrid w:val="0"/>
          <w:lang w:val="uk-UA"/>
        </w:rPr>
      </w:pPr>
      <w:r w:rsidRPr="00B031A2">
        <w:rPr>
          <w:bCs/>
          <w:snapToGrid w:val="0"/>
          <w:lang w:val="uk-UA"/>
        </w:rPr>
        <w:t>4.1. Розрахунки за Договором здійснюються Замовником за фактично поставлений Товар після завершення поставки.</w:t>
      </w:r>
    </w:p>
    <w:p w14:paraId="04B4A2D9" w14:textId="77777777" w:rsidR="00AD0111" w:rsidRPr="00B031A2" w:rsidRDefault="00AD0111" w:rsidP="00AD0111">
      <w:pPr>
        <w:widowControl w:val="0"/>
        <w:ind w:right="-1" w:firstLine="720"/>
        <w:contextualSpacing/>
        <w:jc w:val="both"/>
        <w:rPr>
          <w:bCs/>
          <w:snapToGrid w:val="0"/>
          <w:lang w:val="uk-UA"/>
        </w:rPr>
      </w:pPr>
      <w:r w:rsidRPr="00B031A2">
        <w:rPr>
          <w:bCs/>
          <w:snapToGrid w:val="0"/>
          <w:lang w:val="uk-UA"/>
        </w:rPr>
        <w:t>4.2. Оплата вартості поставленого Товару здійснюється Замовником протягом 7 (семи) робочих днів з моменту передачі йому у власність Товару на підставі рахунку та підписаної Сторонами видаткової накладної.</w:t>
      </w:r>
    </w:p>
    <w:p w14:paraId="20D80DD0" w14:textId="77777777" w:rsidR="00AD0111" w:rsidRPr="00B031A2" w:rsidRDefault="00AD0111" w:rsidP="00AD0111">
      <w:pPr>
        <w:widowControl w:val="0"/>
        <w:ind w:right="-1" w:firstLine="720"/>
        <w:contextualSpacing/>
        <w:jc w:val="both"/>
        <w:rPr>
          <w:bCs/>
          <w:snapToGrid w:val="0"/>
          <w:lang w:val="uk-UA"/>
        </w:rPr>
      </w:pPr>
      <w:r w:rsidRPr="00B031A2">
        <w:rPr>
          <w:bCs/>
          <w:snapToGrid w:val="0"/>
          <w:lang w:val="uk-UA"/>
        </w:rPr>
        <w:t xml:space="preserve">4.3. </w:t>
      </w:r>
      <w:r w:rsidRPr="00B031A2">
        <w:rPr>
          <w:lang w:val="uk-UA"/>
        </w:rPr>
        <w:t xml:space="preserve">Замовник </w:t>
      </w:r>
      <w:r w:rsidRPr="00B031A2">
        <w:rPr>
          <w:bCs/>
          <w:snapToGrid w:val="0"/>
          <w:lang w:val="uk-UA"/>
        </w:rPr>
        <w:t>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1B96BA22" w14:textId="77777777" w:rsidR="00AD0111" w:rsidRPr="00B031A2" w:rsidRDefault="00AD0111" w:rsidP="00AD0111">
      <w:pPr>
        <w:widowControl w:val="0"/>
        <w:ind w:right="-1" w:firstLine="720"/>
        <w:contextualSpacing/>
        <w:jc w:val="both"/>
        <w:rPr>
          <w:bCs/>
          <w:snapToGrid w:val="0"/>
          <w:lang w:val="uk-UA"/>
        </w:rPr>
      </w:pPr>
      <w:r w:rsidRPr="00B031A2">
        <w:rPr>
          <w:bCs/>
          <w:snapToGrid w:val="0"/>
          <w:lang w:val="uk-UA"/>
        </w:rPr>
        <w:t xml:space="preserve">4.4. Для здійснення оплати рахунок та видаткова накладна, що надаються Постачальником </w:t>
      </w:r>
      <w:r w:rsidRPr="00B031A2">
        <w:rPr>
          <w:lang w:val="uk-UA"/>
        </w:rPr>
        <w:t>Замовнику</w:t>
      </w:r>
      <w:r w:rsidRPr="00B031A2">
        <w:rPr>
          <w:bCs/>
          <w:snapToGrid w:val="0"/>
          <w:lang w:val="uk-UA"/>
        </w:rPr>
        <w:t>, повинні бути належним чином оформлені.</w:t>
      </w:r>
    </w:p>
    <w:p w14:paraId="006F6E77" w14:textId="77777777" w:rsidR="00AD0111" w:rsidRPr="00B031A2" w:rsidRDefault="00AD0111" w:rsidP="00AD0111">
      <w:pPr>
        <w:widowControl w:val="0"/>
        <w:ind w:right="-1" w:firstLine="720"/>
        <w:contextualSpacing/>
        <w:jc w:val="both"/>
        <w:rPr>
          <w:bCs/>
          <w:snapToGrid w:val="0"/>
          <w:lang w:val="uk-UA"/>
        </w:rPr>
      </w:pPr>
      <w:r w:rsidRPr="00B031A2">
        <w:rPr>
          <w:bCs/>
          <w:snapToGrid w:val="0"/>
          <w:lang w:val="uk-UA"/>
        </w:rPr>
        <w:t xml:space="preserve">4.5. </w:t>
      </w:r>
      <w:r w:rsidRPr="00B031A2">
        <w:rPr>
          <w:lang w:val="uk-UA"/>
        </w:rPr>
        <w:t>Замовник</w:t>
      </w:r>
      <w:r w:rsidRPr="00B031A2">
        <w:rPr>
          <w:bCs/>
          <w:snapToGrid w:val="0"/>
          <w:lang w:val="uk-UA"/>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4DED82FA" w14:textId="77777777" w:rsidR="00AD0111" w:rsidRPr="00B031A2" w:rsidRDefault="00AD0111" w:rsidP="00AD0111">
      <w:pPr>
        <w:widowControl w:val="0"/>
        <w:ind w:right="-1" w:firstLine="720"/>
        <w:contextualSpacing/>
        <w:jc w:val="both"/>
        <w:rPr>
          <w:bCs/>
          <w:snapToGrid w:val="0"/>
          <w:lang w:val="uk-UA"/>
        </w:rPr>
      </w:pPr>
    </w:p>
    <w:p w14:paraId="2BC6900F" w14:textId="77777777" w:rsidR="00AD0111" w:rsidRPr="00B031A2" w:rsidRDefault="00AD0111" w:rsidP="00AD0111">
      <w:pPr>
        <w:keepNext/>
        <w:widowControl w:val="0"/>
        <w:ind w:right="-1"/>
        <w:contextualSpacing/>
        <w:jc w:val="center"/>
        <w:rPr>
          <w:b/>
          <w:bCs/>
          <w:snapToGrid w:val="0"/>
          <w:lang w:val="uk-UA"/>
        </w:rPr>
      </w:pPr>
      <w:r w:rsidRPr="00B031A2">
        <w:rPr>
          <w:b/>
          <w:bCs/>
          <w:snapToGrid w:val="0"/>
          <w:lang w:val="uk-UA"/>
        </w:rPr>
        <w:t>5. ПОСТАВКА ТОВАРУ</w:t>
      </w:r>
    </w:p>
    <w:p w14:paraId="7B914937" w14:textId="4B0BB87C" w:rsidR="00AD0111" w:rsidRPr="00B031A2" w:rsidRDefault="00AD0111" w:rsidP="00AD0111">
      <w:pPr>
        <w:keepNext/>
        <w:widowControl w:val="0"/>
        <w:autoSpaceDE w:val="0"/>
        <w:autoSpaceDN w:val="0"/>
        <w:adjustRightInd w:val="0"/>
        <w:ind w:firstLine="709"/>
        <w:contextualSpacing/>
        <w:jc w:val="both"/>
        <w:rPr>
          <w:lang w:val="uk-UA"/>
        </w:rPr>
      </w:pPr>
      <w:r w:rsidRPr="00B031A2">
        <w:rPr>
          <w:lang w:val="uk-UA"/>
        </w:rPr>
        <w:t xml:space="preserve">5.1. Строк поставки Товару – </w:t>
      </w:r>
      <w:r w:rsidRPr="00B031A2">
        <w:rPr>
          <w:b/>
          <w:lang w:val="uk-UA"/>
        </w:rPr>
        <w:t>до 15 грудня 2023 року</w:t>
      </w:r>
      <w:r w:rsidRPr="00B031A2">
        <w:rPr>
          <w:lang w:val="uk-UA"/>
        </w:rPr>
        <w:t>.</w:t>
      </w:r>
    </w:p>
    <w:p w14:paraId="0FB2C4E9" w14:textId="77777777" w:rsidR="00AD0111" w:rsidRPr="00B031A2" w:rsidRDefault="00AD0111" w:rsidP="00AD0111">
      <w:pPr>
        <w:widowControl w:val="0"/>
        <w:autoSpaceDE w:val="0"/>
        <w:autoSpaceDN w:val="0"/>
        <w:adjustRightInd w:val="0"/>
        <w:ind w:firstLine="709"/>
        <w:contextualSpacing/>
        <w:jc w:val="both"/>
        <w:rPr>
          <w:lang w:val="uk-UA"/>
        </w:rPr>
      </w:pPr>
      <w:r w:rsidRPr="00B031A2">
        <w:rPr>
          <w:lang w:val="uk-UA"/>
        </w:rPr>
        <w:t>5.2. Умови поставки – протягом 2 (двох) робочих днів з дня подання заявки від Замовника.</w:t>
      </w:r>
    </w:p>
    <w:p w14:paraId="5838D0EC" w14:textId="77777777" w:rsidR="00AD0111" w:rsidRPr="00B031A2" w:rsidRDefault="00AD0111" w:rsidP="00AD0111">
      <w:pPr>
        <w:widowControl w:val="0"/>
        <w:autoSpaceDE w:val="0"/>
        <w:autoSpaceDN w:val="0"/>
        <w:adjustRightInd w:val="0"/>
        <w:ind w:firstLine="709"/>
        <w:contextualSpacing/>
        <w:jc w:val="both"/>
        <w:rPr>
          <w:lang w:val="uk-UA"/>
        </w:rPr>
      </w:pPr>
      <w:r w:rsidRPr="00B031A2">
        <w:rPr>
          <w:lang w:val="uk-UA"/>
        </w:rPr>
        <w:t>5.3. Право власності на Товар переходить від Постачальника до Замовника в момент його передачі згідно з видатковою накладною.</w:t>
      </w:r>
    </w:p>
    <w:p w14:paraId="16B3C301" w14:textId="77777777" w:rsidR="00AD0111" w:rsidRPr="00B031A2" w:rsidRDefault="00AD0111" w:rsidP="00AD0111">
      <w:pPr>
        <w:widowControl w:val="0"/>
        <w:autoSpaceDE w:val="0"/>
        <w:autoSpaceDN w:val="0"/>
        <w:adjustRightInd w:val="0"/>
        <w:ind w:firstLine="709"/>
        <w:contextualSpacing/>
        <w:jc w:val="both"/>
        <w:rPr>
          <w:lang w:val="uk-UA"/>
        </w:rPr>
      </w:pPr>
      <w:r w:rsidRPr="00B031A2">
        <w:rPr>
          <w:lang w:val="uk-UA"/>
        </w:rPr>
        <w:t>5.4. Приймання Товару проводиться за кількістю та якістю згідно з товаросупроводжувальними документами.</w:t>
      </w:r>
    </w:p>
    <w:p w14:paraId="094CCBF7" w14:textId="77777777" w:rsidR="00AD0111" w:rsidRPr="00B031A2" w:rsidRDefault="00AD0111" w:rsidP="00AD0111">
      <w:pPr>
        <w:widowControl w:val="0"/>
        <w:autoSpaceDE w:val="0"/>
        <w:autoSpaceDN w:val="0"/>
        <w:adjustRightInd w:val="0"/>
        <w:ind w:firstLine="709"/>
        <w:contextualSpacing/>
        <w:jc w:val="both"/>
        <w:rPr>
          <w:lang w:val="uk-UA"/>
        </w:rPr>
      </w:pPr>
      <w:r w:rsidRPr="00B031A2">
        <w:rPr>
          <w:lang w:val="uk-UA"/>
        </w:rPr>
        <w:t>5.5. Ризик випадкового псування відчужуваного Товару переходить від Постачальника до Замовника одночасно з виникненням у останнього права власності.</w:t>
      </w:r>
    </w:p>
    <w:p w14:paraId="62398AF6" w14:textId="778F4A2F" w:rsidR="00AD0111" w:rsidRPr="00B031A2" w:rsidRDefault="00AD0111" w:rsidP="00AD0111">
      <w:pPr>
        <w:tabs>
          <w:tab w:val="left" w:pos="5505"/>
        </w:tabs>
        <w:ind w:firstLine="709"/>
        <w:contextualSpacing/>
        <w:jc w:val="both"/>
        <w:rPr>
          <w:b/>
          <w:lang w:val="uk-UA"/>
        </w:rPr>
      </w:pPr>
      <w:r w:rsidRPr="00B031A2">
        <w:rPr>
          <w:lang w:val="uk-UA"/>
        </w:rPr>
        <w:t xml:space="preserve">5.6. </w:t>
      </w:r>
      <w:r w:rsidRPr="00B031A2">
        <w:rPr>
          <w:lang w:val="uk-UA" w:eastAsia="zh-CN"/>
        </w:rPr>
        <w:t xml:space="preserve">Поставка, </w:t>
      </w:r>
      <w:r w:rsidRPr="00B031A2">
        <w:rPr>
          <w:lang w:val="uk-UA"/>
        </w:rPr>
        <w:t xml:space="preserve">розвантаження та занесення Товару на склад Замовника здійснюється транспортом, силами та за рахунок Постачальника за </w:t>
      </w:r>
      <w:proofErr w:type="spellStart"/>
      <w:r w:rsidRPr="00B031A2">
        <w:rPr>
          <w:lang w:val="uk-UA"/>
        </w:rPr>
        <w:t>адресою</w:t>
      </w:r>
      <w:proofErr w:type="spellEnd"/>
      <w:r w:rsidRPr="00B031A2">
        <w:rPr>
          <w:lang w:val="uk-UA"/>
        </w:rPr>
        <w:t xml:space="preserve">: </w:t>
      </w:r>
      <w:r w:rsidRPr="00B031A2">
        <w:rPr>
          <w:b/>
          <w:iCs/>
          <w:lang w:val="uk-UA"/>
        </w:rPr>
        <w:t xml:space="preserve">25006, Україна, Кіровоградська область, м. Кропивницький, </w:t>
      </w:r>
      <w:r w:rsidR="00D7592F" w:rsidRPr="00B031A2">
        <w:rPr>
          <w:b/>
          <w:iCs/>
          <w:lang w:val="uk-UA"/>
        </w:rPr>
        <w:t>пр-т Європейський</w:t>
      </w:r>
      <w:r w:rsidRPr="00B031A2">
        <w:rPr>
          <w:b/>
          <w:iCs/>
          <w:lang w:val="uk-UA"/>
        </w:rPr>
        <w:t>, 4</w:t>
      </w:r>
      <w:r w:rsidRPr="00B031A2">
        <w:rPr>
          <w:rFonts w:eastAsia="Times New Roman"/>
          <w:b/>
          <w:lang w:val="uk-UA"/>
        </w:rPr>
        <w:t>.</w:t>
      </w:r>
    </w:p>
    <w:p w14:paraId="5494DD1A" w14:textId="77777777" w:rsidR="00AD0111" w:rsidRPr="00B031A2" w:rsidRDefault="00AD0111" w:rsidP="00AD0111">
      <w:pPr>
        <w:widowControl w:val="0"/>
        <w:autoSpaceDE w:val="0"/>
        <w:autoSpaceDN w:val="0"/>
        <w:adjustRightInd w:val="0"/>
        <w:ind w:firstLine="709"/>
        <w:contextualSpacing/>
        <w:jc w:val="both"/>
        <w:rPr>
          <w:lang w:val="uk-UA"/>
        </w:rPr>
      </w:pPr>
      <w:r w:rsidRPr="00B031A2">
        <w:rPr>
          <w:lang w:val="uk-UA"/>
        </w:rPr>
        <w:t>5.7. Товар має бути упакований таким чином, щоб виключити можливість псування або знищення його під час транспортування.</w:t>
      </w:r>
    </w:p>
    <w:p w14:paraId="6DF31133" w14:textId="77777777" w:rsidR="00AD0111" w:rsidRPr="00B031A2" w:rsidRDefault="00AD0111" w:rsidP="00AD0111">
      <w:pPr>
        <w:widowControl w:val="0"/>
        <w:autoSpaceDE w:val="0"/>
        <w:autoSpaceDN w:val="0"/>
        <w:adjustRightInd w:val="0"/>
        <w:ind w:firstLine="709"/>
        <w:contextualSpacing/>
        <w:jc w:val="both"/>
        <w:rPr>
          <w:lang w:val="uk-UA"/>
        </w:rPr>
      </w:pPr>
      <w:r w:rsidRPr="00B031A2">
        <w:rPr>
          <w:lang w:val="uk-UA"/>
        </w:rPr>
        <w:t>5.8. Вартість тари та пакування входить до ціни Товару.</w:t>
      </w:r>
    </w:p>
    <w:p w14:paraId="20E7BACE" w14:textId="77777777" w:rsidR="00AD0111" w:rsidRPr="00B031A2" w:rsidRDefault="00AD0111" w:rsidP="00AD0111">
      <w:pPr>
        <w:widowControl w:val="0"/>
        <w:ind w:right="-1"/>
        <w:contextualSpacing/>
        <w:jc w:val="both"/>
        <w:rPr>
          <w:bCs/>
          <w:snapToGrid w:val="0"/>
          <w:lang w:val="uk-UA"/>
        </w:rPr>
      </w:pPr>
    </w:p>
    <w:p w14:paraId="74F62C40" w14:textId="77777777" w:rsidR="00AD0111" w:rsidRPr="00B031A2" w:rsidRDefault="00AD0111" w:rsidP="00AD0111">
      <w:pPr>
        <w:widowControl w:val="0"/>
        <w:ind w:right="-1"/>
        <w:contextualSpacing/>
        <w:jc w:val="center"/>
        <w:rPr>
          <w:b/>
          <w:bCs/>
          <w:snapToGrid w:val="0"/>
          <w:lang w:val="uk-UA"/>
        </w:rPr>
      </w:pPr>
      <w:r w:rsidRPr="00B031A2">
        <w:rPr>
          <w:b/>
          <w:bCs/>
          <w:snapToGrid w:val="0"/>
          <w:lang w:val="uk-UA"/>
        </w:rPr>
        <w:t>6. ПРАВА ТА ОБОВ’ЯЗКИ СТОРІН</w:t>
      </w:r>
    </w:p>
    <w:p w14:paraId="230C9507" w14:textId="77777777" w:rsidR="00AD0111" w:rsidRPr="00B031A2" w:rsidRDefault="00AD0111" w:rsidP="00AD0111">
      <w:pPr>
        <w:ind w:right="-1" w:firstLine="720"/>
        <w:contextualSpacing/>
        <w:jc w:val="both"/>
        <w:rPr>
          <w:b/>
          <w:snapToGrid w:val="0"/>
          <w:lang w:val="uk-UA"/>
        </w:rPr>
      </w:pPr>
      <w:r w:rsidRPr="00B031A2">
        <w:rPr>
          <w:b/>
          <w:snapToGrid w:val="0"/>
          <w:lang w:val="uk-UA"/>
        </w:rPr>
        <w:t xml:space="preserve">6.1. </w:t>
      </w:r>
      <w:r w:rsidRPr="00B031A2">
        <w:rPr>
          <w:b/>
          <w:lang w:val="uk-UA"/>
        </w:rPr>
        <w:t>Замовник</w:t>
      </w:r>
      <w:r w:rsidRPr="00B031A2">
        <w:rPr>
          <w:b/>
          <w:snapToGrid w:val="0"/>
          <w:lang w:val="uk-UA"/>
        </w:rPr>
        <w:t xml:space="preserve"> зобов’язаний:</w:t>
      </w:r>
    </w:p>
    <w:p w14:paraId="34BDF819" w14:textId="77777777" w:rsidR="00AD0111" w:rsidRPr="00B031A2" w:rsidRDefault="00AD0111" w:rsidP="00AD0111">
      <w:pPr>
        <w:ind w:right="-1" w:firstLine="720"/>
        <w:contextualSpacing/>
        <w:jc w:val="both"/>
        <w:rPr>
          <w:snapToGrid w:val="0"/>
          <w:lang w:val="uk-UA"/>
        </w:rPr>
      </w:pPr>
      <w:r w:rsidRPr="00B031A2">
        <w:rPr>
          <w:snapToGrid w:val="0"/>
          <w:lang w:val="uk-UA"/>
        </w:rPr>
        <w:t xml:space="preserve">6.1.1. Своєчасно та в повному обсязі сплачувати </w:t>
      </w:r>
      <w:r w:rsidRPr="00B031A2">
        <w:rPr>
          <w:lang w:val="uk-UA"/>
        </w:rPr>
        <w:t>(за наявності бюджетного фінансування)</w:t>
      </w:r>
      <w:r w:rsidRPr="00B031A2">
        <w:rPr>
          <w:snapToGrid w:val="0"/>
          <w:lang w:val="uk-UA"/>
        </w:rPr>
        <w:t xml:space="preserve"> за поставлений Товар.</w:t>
      </w:r>
    </w:p>
    <w:p w14:paraId="76E3A6A7" w14:textId="77777777" w:rsidR="00AD0111" w:rsidRPr="00B031A2" w:rsidRDefault="00AD0111" w:rsidP="00AD0111">
      <w:pPr>
        <w:ind w:right="-1" w:firstLine="720"/>
        <w:contextualSpacing/>
        <w:jc w:val="both"/>
        <w:rPr>
          <w:snapToGrid w:val="0"/>
          <w:lang w:val="uk-UA"/>
        </w:rPr>
      </w:pPr>
      <w:r w:rsidRPr="00B031A2">
        <w:rPr>
          <w:snapToGrid w:val="0"/>
          <w:lang w:val="uk-UA"/>
        </w:rPr>
        <w:t>6.1.2. Приймати поставлений Товар відповідно до видаткової накладної.</w:t>
      </w:r>
    </w:p>
    <w:p w14:paraId="167D5120" w14:textId="77777777" w:rsidR="00AD0111" w:rsidRPr="00B031A2" w:rsidRDefault="00AD0111" w:rsidP="00AD0111">
      <w:pPr>
        <w:ind w:right="-1" w:firstLine="720"/>
        <w:contextualSpacing/>
        <w:jc w:val="both"/>
        <w:rPr>
          <w:b/>
          <w:snapToGrid w:val="0"/>
          <w:lang w:val="uk-UA"/>
        </w:rPr>
      </w:pPr>
      <w:r w:rsidRPr="00B031A2">
        <w:rPr>
          <w:b/>
          <w:snapToGrid w:val="0"/>
          <w:lang w:val="uk-UA"/>
        </w:rPr>
        <w:t xml:space="preserve">6.2. </w:t>
      </w:r>
      <w:r w:rsidRPr="00B031A2">
        <w:rPr>
          <w:b/>
          <w:lang w:val="uk-UA"/>
        </w:rPr>
        <w:t>Замовник</w:t>
      </w:r>
      <w:r w:rsidRPr="00B031A2">
        <w:rPr>
          <w:b/>
          <w:snapToGrid w:val="0"/>
          <w:lang w:val="uk-UA"/>
        </w:rPr>
        <w:t xml:space="preserve"> має право:</w:t>
      </w:r>
    </w:p>
    <w:p w14:paraId="609E0739" w14:textId="77777777" w:rsidR="00AD0111" w:rsidRPr="00B031A2" w:rsidRDefault="00AD0111" w:rsidP="00AD0111">
      <w:pPr>
        <w:ind w:right="-1" w:firstLine="720"/>
        <w:contextualSpacing/>
        <w:jc w:val="both"/>
        <w:rPr>
          <w:snapToGrid w:val="0"/>
          <w:lang w:val="uk-UA"/>
        </w:rPr>
      </w:pPr>
      <w:r w:rsidRPr="00B031A2">
        <w:rPr>
          <w:snapToGrid w:val="0"/>
          <w:lang w:val="uk-UA"/>
        </w:rPr>
        <w:t xml:space="preserve">6.2.1. </w:t>
      </w:r>
      <w:r w:rsidRPr="00B031A2">
        <w:rPr>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14:paraId="2988044E" w14:textId="77777777" w:rsidR="00AD0111" w:rsidRPr="00B031A2" w:rsidRDefault="00AD0111" w:rsidP="00AD0111">
      <w:pPr>
        <w:ind w:right="-1" w:firstLine="720"/>
        <w:contextualSpacing/>
        <w:jc w:val="both"/>
        <w:rPr>
          <w:snapToGrid w:val="0"/>
          <w:lang w:val="uk-UA"/>
        </w:rPr>
      </w:pPr>
      <w:r w:rsidRPr="00B031A2">
        <w:rPr>
          <w:snapToGrid w:val="0"/>
          <w:lang w:val="uk-UA"/>
        </w:rPr>
        <w:t>6.2.2. Контролювати поставку Товару у строки, встановлені цим Договором.</w:t>
      </w:r>
    </w:p>
    <w:p w14:paraId="6219DBB5" w14:textId="77777777" w:rsidR="00AD0111" w:rsidRPr="00B031A2" w:rsidRDefault="00AD0111" w:rsidP="00AD0111">
      <w:pPr>
        <w:ind w:right="-1" w:firstLine="720"/>
        <w:contextualSpacing/>
        <w:jc w:val="both"/>
        <w:rPr>
          <w:snapToGrid w:val="0"/>
          <w:lang w:val="uk-UA"/>
        </w:rPr>
      </w:pPr>
      <w:r w:rsidRPr="00B031A2">
        <w:rPr>
          <w:snapToGrid w:val="0"/>
          <w:lang w:val="uk-UA"/>
        </w:rPr>
        <w:lastRenderedPageBreak/>
        <w:t xml:space="preserve">6.2.3. </w:t>
      </w:r>
      <w:r w:rsidRPr="00B031A2">
        <w:rPr>
          <w:lang w:val="uk-UA"/>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150E9183" w14:textId="77777777" w:rsidR="00AD0111" w:rsidRPr="00B031A2" w:rsidRDefault="00AD0111" w:rsidP="00AD0111">
      <w:pPr>
        <w:ind w:right="-1" w:firstLine="720"/>
        <w:contextualSpacing/>
        <w:jc w:val="both"/>
        <w:rPr>
          <w:lang w:val="uk-UA"/>
        </w:rPr>
      </w:pPr>
      <w:r w:rsidRPr="00B031A2">
        <w:rPr>
          <w:lang w:val="uk-U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6AF11180" w14:textId="77777777" w:rsidR="00AD0111" w:rsidRPr="00B031A2" w:rsidRDefault="00AD0111" w:rsidP="00AD0111">
      <w:pPr>
        <w:ind w:right="-1" w:firstLine="720"/>
        <w:contextualSpacing/>
        <w:jc w:val="both"/>
        <w:rPr>
          <w:b/>
          <w:lang w:val="uk-UA"/>
        </w:rPr>
      </w:pPr>
      <w:r w:rsidRPr="00B031A2">
        <w:rPr>
          <w:b/>
          <w:lang w:val="uk-UA"/>
        </w:rPr>
        <w:t>6.3. Постачальник зобов’язаний:</w:t>
      </w:r>
    </w:p>
    <w:p w14:paraId="3D393D35" w14:textId="77777777" w:rsidR="00AD0111" w:rsidRPr="00B031A2" w:rsidRDefault="00AD0111" w:rsidP="00AD0111">
      <w:pPr>
        <w:ind w:right="-1" w:firstLine="720"/>
        <w:contextualSpacing/>
        <w:jc w:val="both"/>
        <w:rPr>
          <w:lang w:val="uk-UA"/>
        </w:rPr>
      </w:pPr>
      <w:r w:rsidRPr="00B031A2">
        <w:rPr>
          <w:lang w:val="uk-UA"/>
        </w:rPr>
        <w:t>6.3.1. Забезпечити поставку Товару у строки, встановлені цим Договором.</w:t>
      </w:r>
    </w:p>
    <w:p w14:paraId="57EDEEB2" w14:textId="77777777" w:rsidR="00AD0111" w:rsidRPr="00B031A2" w:rsidRDefault="00AD0111" w:rsidP="00AD0111">
      <w:pPr>
        <w:ind w:right="-1" w:firstLine="720"/>
        <w:contextualSpacing/>
        <w:jc w:val="both"/>
        <w:rPr>
          <w:lang w:val="uk-UA"/>
        </w:rPr>
      </w:pPr>
      <w:r w:rsidRPr="00B031A2">
        <w:rPr>
          <w:lang w:val="uk-UA"/>
        </w:rPr>
        <w:t>6.3.2. Забезпечити поставку Товару, якість якого відповідає умовам, установленим розділом 2 цього Договору.</w:t>
      </w:r>
    </w:p>
    <w:p w14:paraId="5DEB17B3" w14:textId="77777777" w:rsidR="00AD0111" w:rsidRPr="00B031A2" w:rsidRDefault="00AD0111" w:rsidP="00AD0111">
      <w:pPr>
        <w:ind w:right="-1" w:firstLine="720"/>
        <w:contextualSpacing/>
        <w:jc w:val="both"/>
        <w:rPr>
          <w:b/>
          <w:lang w:val="uk-UA"/>
        </w:rPr>
      </w:pPr>
      <w:r w:rsidRPr="00B031A2">
        <w:rPr>
          <w:b/>
          <w:lang w:val="uk-UA"/>
        </w:rPr>
        <w:t>6.4. Постачальник має право:</w:t>
      </w:r>
    </w:p>
    <w:p w14:paraId="1EF92398" w14:textId="77777777" w:rsidR="00AD0111" w:rsidRPr="00B031A2" w:rsidRDefault="00AD0111" w:rsidP="00AD0111">
      <w:pPr>
        <w:ind w:right="-1" w:firstLine="720"/>
        <w:contextualSpacing/>
        <w:jc w:val="both"/>
        <w:rPr>
          <w:lang w:val="uk-UA"/>
        </w:rPr>
      </w:pPr>
      <w:r w:rsidRPr="00B031A2">
        <w:rPr>
          <w:lang w:val="uk-UA"/>
        </w:rPr>
        <w:t>6.4.1. Своєчасно та в повному обсязі отримувати плату за поставлений Товар.</w:t>
      </w:r>
    </w:p>
    <w:p w14:paraId="56D73178" w14:textId="77777777" w:rsidR="00AD0111" w:rsidRPr="00B031A2" w:rsidRDefault="00AD0111" w:rsidP="00AD0111">
      <w:pPr>
        <w:ind w:right="-1" w:firstLine="720"/>
        <w:contextualSpacing/>
        <w:jc w:val="both"/>
        <w:rPr>
          <w:lang w:val="uk-UA"/>
        </w:rPr>
      </w:pPr>
      <w:r w:rsidRPr="00B031A2">
        <w:rPr>
          <w:lang w:val="uk-UA"/>
        </w:rPr>
        <w:t>6.4.2. На дострокову поставку Товару за письмовим погодженням Замовника.</w:t>
      </w:r>
    </w:p>
    <w:p w14:paraId="1891ABBA" w14:textId="77777777" w:rsidR="00AD0111" w:rsidRPr="00B031A2" w:rsidRDefault="00AD0111" w:rsidP="00AD0111">
      <w:pPr>
        <w:ind w:right="-1" w:firstLine="720"/>
        <w:contextualSpacing/>
        <w:jc w:val="both"/>
        <w:rPr>
          <w:snapToGrid w:val="0"/>
          <w:lang w:val="uk-UA"/>
        </w:rPr>
      </w:pPr>
      <w:r w:rsidRPr="00B031A2">
        <w:rPr>
          <w:lang w:val="uk-UA"/>
        </w:rPr>
        <w:t>6.4.3. Достроково розірвати цей Договір у разі невиконання зобов’язань Замовником, повідомивши його про це за 20 (двадцять) календарних днів до дати припинення дії цього Договору</w:t>
      </w:r>
      <w:r w:rsidRPr="00B031A2">
        <w:rPr>
          <w:snapToGrid w:val="0"/>
          <w:lang w:val="uk-UA"/>
        </w:rPr>
        <w:t>.</w:t>
      </w:r>
    </w:p>
    <w:p w14:paraId="2775BDF6" w14:textId="77777777" w:rsidR="00AD0111" w:rsidRPr="00B031A2" w:rsidRDefault="00AD0111" w:rsidP="00AD0111">
      <w:pPr>
        <w:widowControl w:val="0"/>
        <w:ind w:right="-1" w:firstLine="720"/>
        <w:contextualSpacing/>
        <w:jc w:val="both"/>
        <w:rPr>
          <w:bCs/>
          <w:snapToGrid w:val="0"/>
          <w:lang w:val="uk-UA"/>
        </w:rPr>
      </w:pPr>
    </w:p>
    <w:p w14:paraId="6B055377" w14:textId="77777777" w:rsidR="00AD0111" w:rsidRPr="00B031A2" w:rsidRDefault="00AD0111" w:rsidP="00AD0111">
      <w:pPr>
        <w:widowControl w:val="0"/>
        <w:ind w:right="-1"/>
        <w:contextualSpacing/>
        <w:jc w:val="center"/>
        <w:rPr>
          <w:b/>
          <w:bCs/>
          <w:snapToGrid w:val="0"/>
          <w:lang w:val="uk-UA"/>
        </w:rPr>
      </w:pPr>
      <w:r w:rsidRPr="00B031A2">
        <w:rPr>
          <w:b/>
          <w:bCs/>
          <w:snapToGrid w:val="0"/>
          <w:lang w:val="uk-UA"/>
        </w:rPr>
        <w:t>7. ВІДПОВІДАЛЬНІСТЬ СТОРІН</w:t>
      </w:r>
    </w:p>
    <w:p w14:paraId="465FF8E9" w14:textId="77777777" w:rsidR="00AD0111" w:rsidRPr="00B031A2" w:rsidRDefault="00AD0111" w:rsidP="00AD0111">
      <w:pPr>
        <w:ind w:right="-1" w:firstLine="720"/>
        <w:contextualSpacing/>
        <w:jc w:val="both"/>
        <w:rPr>
          <w:lang w:val="uk-UA"/>
        </w:rPr>
      </w:pPr>
      <w:r w:rsidRPr="00B031A2">
        <w:rPr>
          <w:lang w:val="uk-UA"/>
        </w:rPr>
        <w:t>7.1. У випадках, не передбачених цим Договором, Сторони несуть відповідальність, передбачену чинним законодавством України.</w:t>
      </w:r>
    </w:p>
    <w:p w14:paraId="6ADCE612" w14:textId="77777777" w:rsidR="00AD0111" w:rsidRPr="00B031A2" w:rsidRDefault="00AD0111" w:rsidP="00AD0111">
      <w:pPr>
        <w:ind w:right="-1" w:firstLine="720"/>
        <w:contextualSpacing/>
        <w:jc w:val="both"/>
        <w:rPr>
          <w:lang w:val="uk-UA"/>
        </w:rPr>
      </w:pPr>
      <w:r w:rsidRPr="00B031A2">
        <w:rPr>
          <w:lang w:val="uk-UA"/>
        </w:rPr>
        <w:t xml:space="preserve">7.2. За несвоєчасне постачання Товару Постачальник сплачує Замовнику пеню у розмірі подвійної облікової ставки НБУ від вартості несвоєчасно поставленого Товару за кожний день такого прострочення. </w:t>
      </w:r>
    </w:p>
    <w:p w14:paraId="3773422A" w14:textId="77777777" w:rsidR="00AD0111" w:rsidRPr="00B031A2" w:rsidRDefault="00AD0111" w:rsidP="00AD0111">
      <w:pPr>
        <w:ind w:right="-1" w:firstLine="720"/>
        <w:contextualSpacing/>
        <w:jc w:val="both"/>
        <w:rPr>
          <w:lang w:val="uk-UA"/>
        </w:rPr>
      </w:pPr>
      <w:r w:rsidRPr="00B031A2">
        <w:rPr>
          <w:lang w:val="uk-UA"/>
        </w:rPr>
        <w:t>7.3. У випадку відмови Постачальника від поставки Товару або недопоставки чи порушення термінів поставки Товару Постачальник сплачує Замовнику неустойку у розмірі подвійної облікової ставки НБУ від суми недопоставленого Товару за кожний день прострочення поставки, а Замовник має право припинити оплату.</w:t>
      </w:r>
    </w:p>
    <w:p w14:paraId="5BBE2863" w14:textId="77777777" w:rsidR="00AD0111" w:rsidRPr="00B031A2" w:rsidRDefault="00AD0111" w:rsidP="00AD0111">
      <w:pPr>
        <w:ind w:right="-1" w:firstLine="720"/>
        <w:contextualSpacing/>
        <w:jc w:val="both"/>
        <w:rPr>
          <w:lang w:val="uk-UA"/>
        </w:rPr>
      </w:pPr>
      <w:r w:rsidRPr="00B031A2">
        <w:rPr>
          <w:lang w:val="uk-UA"/>
        </w:rPr>
        <w:t>7.4. Сплата штрафних санкцій не звільняє Сторони від виконання взятих на себе зобов’язань.</w:t>
      </w:r>
    </w:p>
    <w:p w14:paraId="292043B8" w14:textId="77777777" w:rsidR="00AD0111" w:rsidRPr="00B031A2" w:rsidRDefault="00AD0111" w:rsidP="00AD0111">
      <w:pPr>
        <w:ind w:right="-1" w:firstLine="720"/>
        <w:contextualSpacing/>
        <w:jc w:val="both"/>
        <w:rPr>
          <w:lang w:val="uk-UA"/>
        </w:rPr>
      </w:pPr>
      <w:r w:rsidRPr="00B031A2">
        <w:rPr>
          <w:lang w:val="uk-UA"/>
        </w:rPr>
        <w:t>7.5. У разі прострочення виконання Постачальником своїх зобов’язань більш ніж на 10 (десять) календарних днів, останній сплачує Замовнику штраф у розмірі 10% від загальної суми Договору.</w:t>
      </w:r>
    </w:p>
    <w:p w14:paraId="55D2B6F2" w14:textId="77777777" w:rsidR="00AD0111" w:rsidRPr="00B031A2" w:rsidRDefault="00AD0111" w:rsidP="00AD0111">
      <w:pPr>
        <w:widowControl w:val="0"/>
        <w:ind w:right="-1"/>
        <w:contextualSpacing/>
        <w:jc w:val="both"/>
        <w:rPr>
          <w:bCs/>
          <w:snapToGrid w:val="0"/>
          <w:lang w:val="uk-UA"/>
        </w:rPr>
      </w:pPr>
    </w:p>
    <w:p w14:paraId="0FC1383C" w14:textId="77777777" w:rsidR="00AD0111" w:rsidRPr="00B031A2" w:rsidRDefault="00AD0111" w:rsidP="00AD0111">
      <w:pPr>
        <w:ind w:right="-1"/>
        <w:contextualSpacing/>
        <w:jc w:val="center"/>
        <w:rPr>
          <w:b/>
          <w:lang w:val="uk-UA"/>
        </w:rPr>
      </w:pPr>
      <w:r w:rsidRPr="00B031A2">
        <w:rPr>
          <w:b/>
          <w:snapToGrid w:val="0"/>
          <w:lang w:val="uk-UA"/>
        </w:rPr>
        <w:t>8. О</w:t>
      </w:r>
      <w:r w:rsidRPr="00B031A2">
        <w:rPr>
          <w:b/>
          <w:lang w:val="uk-UA"/>
        </w:rPr>
        <w:t>БСТАВИНИ НЕПЕРЕБОРНОЇ СИЛИ</w:t>
      </w:r>
    </w:p>
    <w:p w14:paraId="029712DE" w14:textId="77777777" w:rsidR="00AD0111" w:rsidRPr="00B031A2" w:rsidRDefault="00AD0111" w:rsidP="00AD0111">
      <w:pPr>
        <w:tabs>
          <w:tab w:val="left" w:pos="5505"/>
        </w:tabs>
        <w:ind w:firstLine="567"/>
        <w:contextualSpacing/>
        <w:jc w:val="both"/>
        <w:rPr>
          <w:lang w:val="uk-UA" w:eastAsia="uk-UA"/>
        </w:rPr>
      </w:pPr>
      <w:r w:rsidRPr="00B031A2">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78BB838B" w14:textId="77777777" w:rsidR="00AD0111" w:rsidRPr="00B031A2" w:rsidRDefault="00AD0111" w:rsidP="00AD0111">
      <w:pPr>
        <w:tabs>
          <w:tab w:val="left" w:pos="5505"/>
        </w:tabs>
        <w:ind w:firstLine="567"/>
        <w:contextualSpacing/>
        <w:jc w:val="both"/>
        <w:rPr>
          <w:lang w:val="uk-UA" w:eastAsia="uk-UA"/>
        </w:rPr>
      </w:pPr>
      <w:r w:rsidRPr="00B031A2">
        <w:rPr>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4CB274D7" w14:textId="77777777" w:rsidR="00AD0111" w:rsidRPr="00B031A2" w:rsidRDefault="00AD0111" w:rsidP="00AD0111">
      <w:pPr>
        <w:tabs>
          <w:tab w:val="left" w:pos="5505"/>
        </w:tabs>
        <w:ind w:firstLine="567"/>
        <w:contextualSpacing/>
        <w:jc w:val="both"/>
        <w:rPr>
          <w:lang w:val="uk-UA" w:eastAsia="uk-UA"/>
        </w:rPr>
      </w:pPr>
      <w:r w:rsidRPr="00B031A2">
        <w:rPr>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75394AEC" w14:textId="77777777" w:rsidR="00AD0111" w:rsidRPr="00B031A2" w:rsidRDefault="00AD0111" w:rsidP="00AD0111">
      <w:pPr>
        <w:tabs>
          <w:tab w:val="left" w:pos="5505"/>
        </w:tabs>
        <w:ind w:firstLine="567"/>
        <w:contextualSpacing/>
        <w:jc w:val="both"/>
        <w:rPr>
          <w:lang w:val="uk-UA" w:eastAsia="uk-UA"/>
        </w:rPr>
      </w:pPr>
      <w:r w:rsidRPr="00B031A2">
        <w:rPr>
          <w:lang w:val="uk-UA" w:eastAsia="uk-UA"/>
        </w:rPr>
        <w:t xml:space="preserve">8.4. Строки виконання зобов’язань за цим Договором відкладаються відповідно часу дії обставин непереборної сили. </w:t>
      </w:r>
    </w:p>
    <w:p w14:paraId="31FC3260" w14:textId="77777777" w:rsidR="00AD0111" w:rsidRPr="00B031A2" w:rsidRDefault="00AD0111" w:rsidP="00AD0111">
      <w:pPr>
        <w:tabs>
          <w:tab w:val="left" w:pos="5505"/>
        </w:tabs>
        <w:ind w:firstLine="567"/>
        <w:contextualSpacing/>
        <w:jc w:val="both"/>
        <w:rPr>
          <w:lang w:val="uk-UA" w:eastAsia="uk-UA"/>
        </w:rPr>
      </w:pPr>
      <w:r w:rsidRPr="00B031A2">
        <w:rPr>
          <w:lang w:val="uk-UA" w:eastAsia="uk-UA"/>
        </w:rPr>
        <w:t>8.5.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3325636B" w14:textId="77777777" w:rsidR="00AD0111" w:rsidRPr="00B031A2" w:rsidRDefault="00AD0111" w:rsidP="00AD0111">
      <w:pPr>
        <w:tabs>
          <w:tab w:val="left" w:pos="5505"/>
        </w:tabs>
        <w:ind w:firstLine="567"/>
        <w:contextualSpacing/>
        <w:jc w:val="both"/>
        <w:rPr>
          <w:lang w:val="uk-UA" w:eastAsia="uk-UA"/>
        </w:rPr>
      </w:pPr>
    </w:p>
    <w:p w14:paraId="3C63D1D8" w14:textId="77777777" w:rsidR="00AD0111" w:rsidRPr="00B031A2" w:rsidRDefault="00AD0111" w:rsidP="00AD011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86" w:right="-2"/>
        <w:contextualSpacing/>
        <w:jc w:val="center"/>
        <w:textAlignment w:val="baseline"/>
        <w:rPr>
          <w:b/>
          <w:lang w:val="uk-UA" w:eastAsia="uk-UA"/>
        </w:rPr>
      </w:pPr>
      <w:r w:rsidRPr="00B031A2">
        <w:rPr>
          <w:b/>
          <w:lang w:val="uk-UA" w:eastAsia="uk-UA"/>
        </w:rPr>
        <w:t>9. АНТИКОРУПЦІЙНІ ЗАСТЕРЕЖЕННЯ</w:t>
      </w:r>
    </w:p>
    <w:p w14:paraId="5C761A5E" w14:textId="77777777" w:rsidR="00AD0111" w:rsidRPr="00B031A2" w:rsidRDefault="00AD0111" w:rsidP="00AD011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lang w:val="uk-UA" w:eastAsia="uk-UA"/>
        </w:rPr>
      </w:pPr>
      <w:r w:rsidRPr="00B031A2">
        <w:rPr>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39DE6C41" w14:textId="77777777" w:rsidR="00AD0111" w:rsidRPr="00B031A2" w:rsidRDefault="00AD0111" w:rsidP="00AD011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709"/>
        <w:contextualSpacing/>
        <w:jc w:val="both"/>
        <w:textAlignment w:val="baseline"/>
        <w:rPr>
          <w:lang w:val="uk-UA" w:eastAsia="uk-UA"/>
        </w:rPr>
      </w:pPr>
      <w:r w:rsidRPr="00B031A2">
        <w:rPr>
          <w:lang w:val="uk-UA" w:eastAsia="uk-UA"/>
        </w:rPr>
        <w:lastRenderedPageBreak/>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4EBC6DE" w14:textId="77777777" w:rsidR="00AD0111" w:rsidRPr="00B031A2" w:rsidRDefault="00AD0111" w:rsidP="00AD0111">
      <w:pPr>
        <w:ind w:right="-1" w:firstLine="709"/>
        <w:contextualSpacing/>
        <w:jc w:val="both"/>
        <w:rPr>
          <w:b/>
          <w:lang w:val="uk-UA"/>
        </w:rPr>
      </w:pPr>
      <w:r w:rsidRPr="00B031A2">
        <w:rPr>
          <w:lang w:val="uk-UA" w:eastAsia="uk-UA"/>
        </w:rPr>
        <w:t>9.3. Сторони зобов’язуються дотримуватися антикорупційного законодавства України.</w:t>
      </w:r>
    </w:p>
    <w:p w14:paraId="0438F08B" w14:textId="77777777" w:rsidR="00AD0111" w:rsidRPr="00B031A2" w:rsidRDefault="00AD0111" w:rsidP="00AD0111">
      <w:pPr>
        <w:ind w:right="-1"/>
        <w:contextualSpacing/>
        <w:jc w:val="center"/>
        <w:rPr>
          <w:b/>
          <w:lang w:val="uk-UA"/>
        </w:rPr>
      </w:pPr>
    </w:p>
    <w:p w14:paraId="1770B953" w14:textId="77777777" w:rsidR="00AD0111" w:rsidRPr="00B031A2" w:rsidRDefault="00AD0111" w:rsidP="00AD0111">
      <w:pPr>
        <w:ind w:right="-1"/>
        <w:contextualSpacing/>
        <w:jc w:val="center"/>
        <w:rPr>
          <w:b/>
          <w:lang w:val="uk-UA"/>
        </w:rPr>
      </w:pPr>
      <w:r w:rsidRPr="00B031A2">
        <w:rPr>
          <w:b/>
          <w:lang w:val="uk-UA"/>
        </w:rPr>
        <w:t>10. ВИРІШЕННЯ СПОРІВ</w:t>
      </w:r>
    </w:p>
    <w:p w14:paraId="5A825ACD" w14:textId="77777777" w:rsidR="00AD0111" w:rsidRPr="00B031A2" w:rsidRDefault="00AD0111" w:rsidP="00AD0111">
      <w:pPr>
        <w:ind w:right="-1" w:firstLine="720"/>
        <w:contextualSpacing/>
        <w:jc w:val="both"/>
        <w:rPr>
          <w:lang w:val="uk-UA"/>
        </w:rPr>
      </w:pPr>
      <w:r w:rsidRPr="00B031A2">
        <w:rPr>
          <w:lang w:val="uk-UA"/>
        </w:rPr>
        <w:t>10.1. У разі виникнення спорів або розбіжностей Сторони зобов’язуються вирішувати їх шляхом взаємних переговорів та консультацій.</w:t>
      </w:r>
    </w:p>
    <w:p w14:paraId="55E24669" w14:textId="77777777" w:rsidR="00AD0111" w:rsidRPr="00B031A2" w:rsidRDefault="00AD0111" w:rsidP="00AD0111">
      <w:pPr>
        <w:ind w:right="-1" w:firstLine="720"/>
        <w:contextualSpacing/>
        <w:jc w:val="both"/>
        <w:rPr>
          <w:lang w:val="uk-UA"/>
        </w:rPr>
      </w:pPr>
      <w:r w:rsidRPr="00B031A2">
        <w:rPr>
          <w:lang w:val="uk-UA"/>
        </w:rPr>
        <w:t>10.2. У разі недосягнення Сторонами згоди спори вирішуються в судовому порядку.</w:t>
      </w:r>
    </w:p>
    <w:p w14:paraId="64B3FF1C" w14:textId="77777777" w:rsidR="00AD0111" w:rsidRPr="00B031A2" w:rsidRDefault="00AD0111" w:rsidP="00AD0111">
      <w:pPr>
        <w:ind w:right="-1"/>
        <w:contextualSpacing/>
        <w:jc w:val="center"/>
        <w:rPr>
          <w:b/>
          <w:lang w:val="uk-UA"/>
        </w:rPr>
      </w:pPr>
    </w:p>
    <w:p w14:paraId="684ED49F" w14:textId="77777777" w:rsidR="00AD0111" w:rsidRPr="00B031A2" w:rsidRDefault="00AD0111" w:rsidP="00AD0111">
      <w:pPr>
        <w:keepNext/>
        <w:tabs>
          <w:tab w:val="left" w:pos="5505"/>
        </w:tabs>
        <w:ind w:firstLine="567"/>
        <w:contextualSpacing/>
        <w:jc w:val="center"/>
        <w:rPr>
          <w:b/>
          <w:lang w:val="uk-UA" w:eastAsia="uk-UA"/>
        </w:rPr>
      </w:pPr>
      <w:r w:rsidRPr="00B031A2">
        <w:rPr>
          <w:b/>
          <w:lang w:val="uk-UA" w:eastAsia="uk-UA"/>
        </w:rPr>
        <w:t>11. СТРОК ДІЇ ДОГОВОРУ</w:t>
      </w:r>
    </w:p>
    <w:p w14:paraId="333FD6D7" w14:textId="3792D213" w:rsidR="00AD0111" w:rsidRPr="00B031A2" w:rsidRDefault="00AD0111" w:rsidP="00AD0111">
      <w:pPr>
        <w:keepNext/>
        <w:tabs>
          <w:tab w:val="left" w:pos="559"/>
          <w:tab w:val="left" w:pos="840"/>
        </w:tabs>
        <w:ind w:firstLine="560"/>
        <w:contextualSpacing/>
        <w:jc w:val="both"/>
        <w:rPr>
          <w:lang w:val="uk-UA"/>
        </w:rPr>
      </w:pPr>
      <w:r w:rsidRPr="00B031A2">
        <w:rPr>
          <w:lang w:val="uk-UA"/>
        </w:rPr>
        <w:t>11.1. Цей Договір набирає чинності з моменту його підписання і діє до 31.12.202</w:t>
      </w:r>
      <w:r w:rsidR="00B20BE8" w:rsidRPr="00B031A2">
        <w:rPr>
          <w:lang w:val="uk-UA"/>
        </w:rPr>
        <w:t>3</w:t>
      </w:r>
      <w:r w:rsidRPr="00B031A2">
        <w:rPr>
          <w:lang w:val="uk-UA"/>
        </w:rPr>
        <w:t xml:space="preserve">, а </w:t>
      </w:r>
      <w:r w:rsidRPr="00B031A2">
        <w:rPr>
          <w:lang w:val="uk-UA" w:eastAsia="uk-UA"/>
        </w:rPr>
        <w:t>в частині розрахунків – до повного їх виконання</w:t>
      </w:r>
      <w:r w:rsidRPr="00B031A2">
        <w:rPr>
          <w:lang w:val="uk-UA"/>
        </w:rPr>
        <w:t>.</w:t>
      </w:r>
    </w:p>
    <w:p w14:paraId="3321D258" w14:textId="77777777" w:rsidR="00AD0111" w:rsidRPr="00B031A2" w:rsidRDefault="00AD0111" w:rsidP="00AD0111">
      <w:pPr>
        <w:tabs>
          <w:tab w:val="left" w:pos="559"/>
          <w:tab w:val="left" w:pos="840"/>
        </w:tabs>
        <w:ind w:firstLine="560"/>
        <w:contextualSpacing/>
        <w:jc w:val="both"/>
        <w:rPr>
          <w:lang w:val="uk-UA"/>
        </w:rPr>
      </w:pPr>
      <w:r w:rsidRPr="00B031A2">
        <w:rPr>
          <w:lang w:val="uk-UA"/>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338F4473" w14:textId="77777777" w:rsidR="00AD0111" w:rsidRPr="00B031A2" w:rsidRDefault="00AD0111" w:rsidP="00AD0111">
      <w:pPr>
        <w:tabs>
          <w:tab w:val="left" w:pos="559"/>
          <w:tab w:val="left" w:pos="840"/>
        </w:tabs>
        <w:ind w:firstLine="560"/>
        <w:contextualSpacing/>
        <w:jc w:val="both"/>
        <w:rPr>
          <w:lang w:val="uk-UA"/>
        </w:rPr>
      </w:pPr>
      <w:r w:rsidRPr="00B031A2">
        <w:rPr>
          <w:lang w:val="uk-UA"/>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1A41B863" w14:textId="77777777" w:rsidR="00AD0111" w:rsidRPr="00B031A2" w:rsidRDefault="00AD0111" w:rsidP="00AD0111">
      <w:pPr>
        <w:shd w:val="clear" w:color="auto" w:fill="FFFFFF"/>
        <w:tabs>
          <w:tab w:val="left" w:pos="559"/>
          <w:tab w:val="left" w:pos="840"/>
          <w:tab w:val="left" w:pos="998"/>
        </w:tabs>
        <w:ind w:firstLine="560"/>
        <w:contextualSpacing/>
        <w:jc w:val="both"/>
        <w:rPr>
          <w:lang w:val="uk-UA"/>
        </w:rPr>
      </w:pPr>
      <w:r w:rsidRPr="00B031A2">
        <w:rPr>
          <w:bCs/>
          <w:spacing w:val="-8"/>
          <w:lang w:val="uk-UA"/>
        </w:rPr>
        <w:t>11.4.</w:t>
      </w:r>
      <w:r w:rsidRPr="00B031A2">
        <w:rPr>
          <w:spacing w:val="6"/>
          <w:lang w:val="uk-UA"/>
        </w:rPr>
        <w:t xml:space="preserve">Договір може бути розірваний за невиконання зобов’язань однією із Сторін за цим Договором або за взаємною згодою, </w:t>
      </w:r>
      <w:r w:rsidRPr="00B031A2">
        <w:rPr>
          <w:lang w:val="uk-UA"/>
        </w:rPr>
        <w:t xml:space="preserve">письмово повідомивши про це іншу Сторону за </w:t>
      </w:r>
      <w:r w:rsidRPr="00B031A2">
        <w:rPr>
          <w:bCs/>
          <w:lang w:val="uk-UA"/>
        </w:rPr>
        <w:t>20 (двадцять) календарних днів</w:t>
      </w:r>
      <w:r w:rsidRPr="00B031A2">
        <w:rPr>
          <w:lang w:val="uk-UA"/>
        </w:rPr>
        <w:t>.</w:t>
      </w:r>
    </w:p>
    <w:p w14:paraId="664B61D0" w14:textId="77777777" w:rsidR="00AD0111" w:rsidRPr="00B031A2" w:rsidRDefault="00AD0111" w:rsidP="00AD0111">
      <w:pPr>
        <w:tabs>
          <w:tab w:val="left" w:pos="840"/>
        </w:tabs>
        <w:ind w:firstLine="840"/>
        <w:contextualSpacing/>
        <w:jc w:val="center"/>
        <w:rPr>
          <w:b/>
          <w:lang w:val="uk-UA"/>
        </w:rPr>
      </w:pPr>
    </w:p>
    <w:p w14:paraId="74F45D13" w14:textId="77777777" w:rsidR="00AD0111" w:rsidRPr="00B031A2" w:rsidRDefault="00AD0111" w:rsidP="00AD0111">
      <w:pPr>
        <w:tabs>
          <w:tab w:val="left" w:pos="840"/>
        </w:tabs>
        <w:ind w:firstLine="840"/>
        <w:contextualSpacing/>
        <w:jc w:val="center"/>
        <w:rPr>
          <w:b/>
          <w:lang w:val="uk-UA"/>
        </w:rPr>
      </w:pPr>
      <w:r w:rsidRPr="00B031A2">
        <w:rPr>
          <w:b/>
          <w:lang w:val="uk-UA"/>
        </w:rPr>
        <w:t>12. ІНШІ УМОВИ ДОГОВОРУ</w:t>
      </w:r>
    </w:p>
    <w:p w14:paraId="5DA38D0C" w14:textId="77777777" w:rsidR="00AD0111" w:rsidRPr="00B031A2" w:rsidRDefault="00AD0111" w:rsidP="00AD0111">
      <w:pPr>
        <w:ind w:firstLine="567"/>
        <w:contextualSpacing/>
        <w:jc w:val="both"/>
        <w:rPr>
          <w:lang w:val="uk-UA"/>
        </w:rPr>
      </w:pPr>
      <w:r w:rsidRPr="00B031A2">
        <w:rPr>
          <w:lang w:val="uk-UA"/>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666FBF8" w14:textId="77777777" w:rsidR="00AD0111" w:rsidRPr="00B031A2" w:rsidRDefault="00AD0111" w:rsidP="00AD0111">
      <w:pPr>
        <w:ind w:firstLine="567"/>
        <w:contextualSpacing/>
        <w:jc w:val="both"/>
        <w:rPr>
          <w:lang w:val="uk-UA"/>
        </w:rPr>
      </w:pPr>
      <w:r w:rsidRPr="00B031A2">
        <w:rPr>
          <w:lang w:val="uk-UA"/>
        </w:rPr>
        <w:t>12.2. У випадках, не передбачених цим Договором, Сторони керуються чинним законодавством України.</w:t>
      </w:r>
    </w:p>
    <w:p w14:paraId="17DD478A" w14:textId="77777777" w:rsidR="00AD0111" w:rsidRPr="00B031A2" w:rsidRDefault="00AD0111" w:rsidP="00AD0111">
      <w:pPr>
        <w:ind w:firstLine="567"/>
        <w:contextualSpacing/>
        <w:jc w:val="both"/>
        <w:rPr>
          <w:lang w:val="uk-UA"/>
        </w:rPr>
      </w:pPr>
      <w:r w:rsidRPr="00B031A2">
        <w:rPr>
          <w:lang w:val="uk-UA"/>
        </w:rPr>
        <w:t>12.3.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1F0E48EF" w14:textId="77777777" w:rsidR="00AD0111" w:rsidRPr="00B031A2" w:rsidRDefault="00AD0111" w:rsidP="00AD0111">
      <w:pPr>
        <w:ind w:firstLine="567"/>
        <w:contextualSpacing/>
        <w:jc w:val="both"/>
        <w:rPr>
          <w:lang w:val="uk-UA"/>
        </w:rPr>
      </w:pPr>
      <w:r w:rsidRPr="00B031A2">
        <w:rPr>
          <w:lang w:val="uk-UA"/>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0210BD76" w14:textId="77777777" w:rsidR="00AD0111" w:rsidRPr="00B031A2" w:rsidRDefault="00AD0111" w:rsidP="00AD0111">
      <w:pPr>
        <w:ind w:firstLine="567"/>
        <w:contextualSpacing/>
        <w:jc w:val="both"/>
        <w:rPr>
          <w:lang w:val="uk-UA"/>
        </w:rPr>
      </w:pPr>
      <w:r w:rsidRPr="00B031A2">
        <w:rPr>
          <w:lang w:val="uk-UA"/>
        </w:rPr>
        <w:t>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57411A07" w14:textId="77777777" w:rsidR="00AD0111" w:rsidRPr="00B031A2" w:rsidRDefault="00AD0111" w:rsidP="00AD0111">
      <w:pPr>
        <w:ind w:firstLine="567"/>
        <w:contextualSpacing/>
        <w:jc w:val="both"/>
        <w:rPr>
          <w:lang w:val="uk-UA"/>
        </w:rPr>
      </w:pPr>
      <w:r w:rsidRPr="00B031A2">
        <w:rPr>
          <w:lang w:val="uk-UA"/>
        </w:rPr>
        <w:t>12.5. У разі зміни свого місцезнаходження Постачальник зобов’язаний у строк до 5 (п’яти) календарних днів з дати такої зміни письмово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7790674B" w14:textId="0BF1B29D" w:rsidR="00AD0111" w:rsidRPr="00B031A2" w:rsidRDefault="00AD0111" w:rsidP="00AD0111">
      <w:pPr>
        <w:ind w:firstLine="567"/>
        <w:contextualSpacing/>
        <w:jc w:val="both"/>
        <w:rPr>
          <w:rFonts w:eastAsia="Times New Roman"/>
          <w:lang w:val="uk-UA" w:eastAsia="uk-UA"/>
        </w:rPr>
      </w:pPr>
      <w:r w:rsidRPr="00B031A2">
        <w:rPr>
          <w:lang w:val="uk-UA"/>
        </w:rPr>
        <w:t xml:space="preserve">12.6. </w:t>
      </w:r>
      <w:r w:rsidRPr="00B031A2">
        <w:rPr>
          <w:rFonts w:eastAsia="Times New Roman"/>
          <w:lang w:val="uk-UA" w:eastAsia="uk-UA"/>
        </w:rPr>
        <w:t>Умови цього Договору не повинні відрізнятися від змісту тендерної пропозиції за результатами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9D7968A" w14:textId="77777777" w:rsidR="00AD0111" w:rsidRPr="00B031A2" w:rsidRDefault="00AD0111" w:rsidP="00AD0111">
      <w:pPr>
        <w:ind w:firstLine="567"/>
        <w:contextualSpacing/>
        <w:jc w:val="both"/>
        <w:rPr>
          <w:rFonts w:eastAsia="Times New Roman"/>
          <w:lang w:val="uk-UA" w:eastAsia="uk-UA"/>
        </w:rPr>
      </w:pPr>
      <w:r w:rsidRPr="00B031A2">
        <w:rPr>
          <w:rFonts w:eastAsia="Times New Roman"/>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w:t>
      </w:r>
      <w:r w:rsidRPr="00B031A2">
        <w:rPr>
          <w:rFonts w:eastAsia="Times New Roman"/>
          <w:lang w:val="uk-UA"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B7145B" w14:textId="77777777" w:rsidR="00AD0111" w:rsidRPr="00B031A2" w:rsidRDefault="00AD0111" w:rsidP="00AD0111">
      <w:pPr>
        <w:ind w:firstLine="567"/>
        <w:contextualSpacing/>
        <w:jc w:val="both"/>
        <w:rPr>
          <w:lang w:val="uk-UA"/>
        </w:rPr>
      </w:pPr>
      <w:r w:rsidRPr="00B031A2">
        <w:rPr>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094DA60" w14:textId="77777777" w:rsidR="00AD0111" w:rsidRPr="00B031A2" w:rsidRDefault="00AD0111" w:rsidP="00AD0111">
      <w:pPr>
        <w:ind w:firstLine="567"/>
        <w:contextualSpacing/>
        <w:jc w:val="both"/>
        <w:rPr>
          <w:lang w:val="uk-UA"/>
        </w:rPr>
      </w:pPr>
      <w:r w:rsidRPr="00B031A2">
        <w:rPr>
          <w:lang w:val="uk-UA"/>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598A5D41" w14:textId="77777777" w:rsidR="00AD0111" w:rsidRPr="00B031A2" w:rsidRDefault="00AD0111" w:rsidP="00AD0111">
      <w:pPr>
        <w:autoSpaceDE w:val="0"/>
        <w:autoSpaceDN w:val="0"/>
        <w:adjustRightInd w:val="0"/>
        <w:ind w:firstLine="567"/>
        <w:contextualSpacing/>
        <w:jc w:val="both"/>
        <w:rPr>
          <w:lang w:val="uk-UA"/>
        </w:rPr>
      </w:pPr>
      <w:r w:rsidRPr="00B031A2">
        <w:rPr>
          <w:lang w:val="uk-UA"/>
        </w:rPr>
        <w:t>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2C287249" w14:textId="77777777" w:rsidR="00AD0111" w:rsidRPr="00B031A2" w:rsidRDefault="00AD0111" w:rsidP="00AD0111">
      <w:pPr>
        <w:ind w:right="-1" w:firstLine="567"/>
        <w:contextualSpacing/>
        <w:jc w:val="both"/>
        <w:rPr>
          <w:bCs/>
          <w:lang w:val="uk-UA"/>
        </w:rPr>
      </w:pPr>
      <w:r w:rsidRPr="00B031A2">
        <w:rPr>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6B53509" w14:textId="77777777" w:rsidR="00AD0111" w:rsidRPr="00B031A2" w:rsidRDefault="00AD0111" w:rsidP="00AD0111">
      <w:pPr>
        <w:widowControl w:val="0"/>
        <w:tabs>
          <w:tab w:val="left" w:pos="5851"/>
        </w:tabs>
        <w:autoSpaceDE w:val="0"/>
        <w:ind w:firstLine="709"/>
        <w:jc w:val="center"/>
        <w:outlineLvl w:val="0"/>
        <w:rPr>
          <w:b/>
          <w:lang w:val="uk-UA" w:eastAsia="ar-SA"/>
        </w:rPr>
      </w:pPr>
    </w:p>
    <w:p w14:paraId="10C05DEF" w14:textId="77777777" w:rsidR="00AD0111" w:rsidRPr="00B031A2" w:rsidRDefault="00AD0111" w:rsidP="00AD0111">
      <w:pPr>
        <w:widowControl w:val="0"/>
        <w:tabs>
          <w:tab w:val="left" w:pos="5851"/>
        </w:tabs>
        <w:autoSpaceDE w:val="0"/>
        <w:jc w:val="center"/>
        <w:outlineLvl w:val="0"/>
        <w:rPr>
          <w:b/>
          <w:lang w:val="uk-UA" w:eastAsia="ar-SA"/>
        </w:rPr>
      </w:pPr>
      <w:r w:rsidRPr="00B031A2">
        <w:rPr>
          <w:b/>
          <w:lang w:val="uk-UA" w:eastAsia="ar-SA"/>
        </w:rPr>
        <w:t>13. ДОДАТКИ</w:t>
      </w:r>
    </w:p>
    <w:p w14:paraId="3EE04E20" w14:textId="77777777" w:rsidR="00AD0111" w:rsidRPr="00B031A2" w:rsidRDefault="00AD0111" w:rsidP="00AD0111">
      <w:pPr>
        <w:widowControl w:val="0"/>
        <w:suppressAutoHyphens/>
        <w:autoSpaceDE w:val="0"/>
        <w:ind w:firstLine="567"/>
        <w:jc w:val="both"/>
        <w:rPr>
          <w:lang w:val="uk-UA" w:eastAsia="ar-SA"/>
        </w:rPr>
      </w:pPr>
      <w:r w:rsidRPr="00B031A2">
        <w:rPr>
          <w:lang w:val="uk-UA" w:eastAsia="ar-SA"/>
        </w:rPr>
        <w:t>13.1 Додатками до Договору, що є невід’ємною його частиною, є такі документи:</w:t>
      </w:r>
    </w:p>
    <w:p w14:paraId="3E21F339" w14:textId="77777777" w:rsidR="00AD0111" w:rsidRPr="00B031A2" w:rsidRDefault="00AD0111" w:rsidP="00AD0111">
      <w:pPr>
        <w:widowControl w:val="0"/>
        <w:tabs>
          <w:tab w:val="left" w:pos="5851"/>
        </w:tabs>
        <w:autoSpaceDE w:val="0"/>
        <w:ind w:firstLine="567"/>
        <w:jc w:val="both"/>
        <w:outlineLvl w:val="0"/>
        <w:rPr>
          <w:bCs/>
          <w:i/>
          <w:iCs/>
          <w:lang w:val="uk-UA" w:eastAsia="zh-CN"/>
        </w:rPr>
      </w:pPr>
      <w:r w:rsidRPr="00B031A2">
        <w:rPr>
          <w:i/>
          <w:iCs/>
          <w:lang w:val="uk-UA" w:eastAsia="ar-SA"/>
        </w:rPr>
        <w:t>-</w:t>
      </w:r>
      <w:r w:rsidRPr="00B031A2">
        <w:rPr>
          <w:bCs/>
          <w:i/>
          <w:iCs/>
          <w:lang w:val="uk-UA" w:eastAsia="zh-CN"/>
        </w:rPr>
        <w:t xml:space="preserve"> Специфікація Товару (Додаток 1 до Договору).</w:t>
      </w:r>
    </w:p>
    <w:p w14:paraId="377CA421" w14:textId="77777777" w:rsidR="00AD0111" w:rsidRPr="00B031A2" w:rsidRDefault="00AD0111" w:rsidP="00AD0111">
      <w:pPr>
        <w:widowControl w:val="0"/>
        <w:tabs>
          <w:tab w:val="left" w:pos="5851"/>
        </w:tabs>
        <w:autoSpaceDE w:val="0"/>
        <w:ind w:firstLine="567"/>
        <w:jc w:val="center"/>
        <w:outlineLvl w:val="0"/>
        <w:rPr>
          <w:b/>
          <w:lang w:val="uk-UA" w:eastAsia="ar-SA"/>
        </w:rPr>
      </w:pPr>
    </w:p>
    <w:p w14:paraId="43B15856" w14:textId="77777777" w:rsidR="00AD0111" w:rsidRPr="00B031A2" w:rsidRDefault="00AD0111" w:rsidP="00AD0111">
      <w:pPr>
        <w:widowControl w:val="0"/>
        <w:tabs>
          <w:tab w:val="left" w:pos="5851"/>
        </w:tabs>
        <w:autoSpaceDE w:val="0"/>
        <w:jc w:val="center"/>
        <w:outlineLvl w:val="0"/>
        <w:rPr>
          <w:b/>
          <w:lang w:val="uk-UA" w:eastAsia="ar-SA"/>
        </w:rPr>
      </w:pPr>
      <w:r w:rsidRPr="00B031A2">
        <w:rPr>
          <w:b/>
          <w:lang w:val="uk-UA" w:eastAsia="ar-SA"/>
        </w:rPr>
        <w:t>14. МІСЦЕЗНАХОДЖЕННЯ І БАНКІВСЬКІ РЕКВІЗИТИ СТОРІН</w:t>
      </w:r>
    </w:p>
    <w:p w14:paraId="0596A6A0" w14:textId="77777777" w:rsidR="00AD0111" w:rsidRPr="00B031A2" w:rsidRDefault="00AD0111" w:rsidP="00AD0111">
      <w:pPr>
        <w:jc w:val="center"/>
        <w:rPr>
          <w:i/>
          <w:lang w:val="uk-UA" w:eastAsia="zh-CN"/>
        </w:rPr>
      </w:pPr>
    </w:p>
    <w:tbl>
      <w:tblPr>
        <w:tblW w:w="10607" w:type="dxa"/>
        <w:tblLayout w:type="fixed"/>
        <w:tblLook w:val="0000" w:firstRow="0" w:lastRow="0" w:firstColumn="0" w:lastColumn="0" w:noHBand="0" w:noVBand="0"/>
      </w:tblPr>
      <w:tblGrid>
        <w:gridCol w:w="4751"/>
        <w:gridCol w:w="5856"/>
      </w:tblGrid>
      <w:tr w:rsidR="00AD0111" w:rsidRPr="00B031A2" w14:paraId="0D96CFB9" w14:textId="77777777" w:rsidTr="00BE7DE9">
        <w:trPr>
          <w:trHeight w:val="2630"/>
        </w:trPr>
        <w:tc>
          <w:tcPr>
            <w:tcW w:w="4751" w:type="dxa"/>
            <w:shd w:val="clear" w:color="auto" w:fill="auto"/>
          </w:tcPr>
          <w:p w14:paraId="7F82F142" w14:textId="77777777" w:rsidR="00AD0111" w:rsidRPr="00B031A2" w:rsidRDefault="00AD0111" w:rsidP="00BE7DE9">
            <w:pPr>
              <w:suppressAutoHyphens/>
              <w:ind w:right="109" w:firstLine="567"/>
              <w:rPr>
                <w:b/>
                <w:u w:val="single"/>
                <w:lang w:val="uk-UA" w:eastAsia="ar-SA"/>
              </w:rPr>
            </w:pPr>
            <w:r w:rsidRPr="00B031A2">
              <w:rPr>
                <w:b/>
                <w:u w:val="single"/>
                <w:lang w:val="uk-UA" w:eastAsia="ar-SA"/>
              </w:rPr>
              <w:t xml:space="preserve">ЗАМОВНИК: </w:t>
            </w:r>
          </w:p>
          <w:p w14:paraId="5D6E6676" w14:textId="77777777" w:rsidR="00AD0111" w:rsidRPr="00B031A2" w:rsidRDefault="00AD0111" w:rsidP="00BE7DE9">
            <w:pPr>
              <w:suppressAutoHyphens/>
              <w:ind w:right="109" w:firstLine="567"/>
              <w:rPr>
                <w:b/>
                <w:u w:val="single"/>
                <w:lang w:val="uk-UA" w:eastAsia="ar-SA"/>
              </w:rPr>
            </w:pPr>
          </w:p>
          <w:tbl>
            <w:tblPr>
              <w:tblW w:w="9923" w:type="dxa"/>
              <w:tblLayout w:type="fixed"/>
              <w:tblLook w:val="0000" w:firstRow="0" w:lastRow="0" w:firstColumn="0" w:lastColumn="0" w:noHBand="0" w:noVBand="0"/>
            </w:tblPr>
            <w:tblGrid>
              <w:gridCol w:w="9923"/>
            </w:tblGrid>
            <w:tr w:rsidR="00AD0111" w:rsidRPr="00B031A2" w14:paraId="02C7DD43" w14:textId="77777777" w:rsidTr="00BE7DE9">
              <w:tc>
                <w:tcPr>
                  <w:tcW w:w="4962" w:type="dxa"/>
                  <w:shd w:val="clear" w:color="auto" w:fill="auto"/>
                </w:tcPr>
                <w:p w14:paraId="6F5DB5E0" w14:textId="77777777" w:rsidR="00AD0111" w:rsidRPr="00B031A2" w:rsidRDefault="00AD0111" w:rsidP="00BE7DE9">
                  <w:pPr>
                    <w:pStyle w:val="afff1"/>
                    <w:rPr>
                      <w:rFonts w:ascii="Times New Roman" w:hAnsi="Times New Roman"/>
                      <w:b/>
                      <w:bCs/>
                      <w:sz w:val="24"/>
                      <w:szCs w:val="24"/>
                      <w:lang w:val="uk-UA"/>
                    </w:rPr>
                  </w:pPr>
                  <w:r w:rsidRPr="00B031A2">
                    <w:rPr>
                      <w:rFonts w:ascii="Times New Roman" w:hAnsi="Times New Roman"/>
                      <w:b/>
                      <w:bCs/>
                      <w:sz w:val="24"/>
                      <w:szCs w:val="24"/>
                      <w:lang w:val="uk-UA"/>
                    </w:rPr>
                    <w:t>Кіровоградська обласна прокуратура</w:t>
                  </w:r>
                </w:p>
                <w:p w14:paraId="7917399F" w14:textId="77777777" w:rsidR="00AD0111" w:rsidRPr="00B031A2" w:rsidRDefault="00AD0111" w:rsidP="00BE7DE9">
                  <w:pPr>
                    <w:pStyle w:val="afff1"/>
                    <w:rPr>
                      <w:rFonts w:ascii="Times New Roman" w:hAnsi="Times New Roman"/>
                      <w:sz w:val="24"/>
                      <w:szCs w:val="24"/>
                      <w:lang w:val="uk-UA"/>
                    </w:rPr>
                  </w:pPr>
                </w:p>
                <w:p w14:paraId="0B0A94A8" w14:textId="77777777" w:rsidR="00AD0111" w:rsidRPr="00B031A2" w:rsidRDefault="00AD0111" w:rsidP="00BE7DE9">
                  <w:pPr>
                    <w:pStyle w:val="afff1"/>
                    <w:rPr>
                      <w:rFonts w:ascii="Times New Roman" w:hAnsi="Times New Roman"/>
                      <w:sz w:val="24"/>
                      <w:szCs w:val="24"/>
                      <w:lang w:val="uk-UA"/>
                    </w:rPr>
                  </w:pPr>
                  <w:smartTag w:uri="urn:schemas-microsoft-com:office:smarttags" w:element="metricconverter">
                    <w:smartTagPr>
                      <w:attr w:name="ProductID" w:val="25006, м"/>
                    </w:smartTagPr>
                    <w:r w:rsidRPr="00B031A2">
                      <w:rPr>
                        <w:rFonts w:ascii="Times New Roman" w:hAnsi="Times New Roman"/>
                        <w:sz w:val="24"/>
                        <w:szCs w:val="24"/>
                        <w:lang w:val="uk-UA"/>
                      </w:rPr>
                      <w:t xml:space="preserve">25006, м. </w:t>
                    </w:r>
                  </w:smartTag>
                  <w:r w:rsidRPr="00B031A2">
                    <w:rPr>
                      <w:rFonts w:ascii="Times New Roman" w:hAnsi="Times New Roman"/>
                      <w:sz w:val="24"/>
                      <w:szCs w:val="24"/>
                      <w:lang w:val="uk-UA"/>
                    </w:rPr>
                    <w:t>Кропивницький</w:t>
                  </w:r>
                </w:p>
                <w:p w14:paraId="2FF5A94E" w14:textId="51D2F21E"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вул. </w:t>
                  </w:r>
                  <w:r w:rsidR="00D7592F" w:rsidRPr="00B031A2">
                    <w:rPr>
                      <w:rFonts w:ascii="Times New Roman" w:hAnsi="Times New Roman"/>
                      <w:sz w:val="24"/>
                      <w:szCs w:val="24"/>
                      <w:lang w:val="uk-UA"/>
                    </w:rPr>
                    <w:t>пр-т Європейський</w:t>
                  </w:r>
                  <w:r w:rsidRPr="00B031A2">
                    <w:rPr>
                      <w:rFonts w:ascii="Times New Roman" w:hAnsi="Times New Roman"/>
                      <w:sz w:val="24"/>
                      <w:szCs w:val="24"/>
                      <w:lang w:val="uk-UA"/>
                    </w:rPr>
                    <w:t>, 4</w:t>
                  </w:r>
                </w:p>
                <w:p w14:paraId="7E6CD89E"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р/р UA848201720343100001000004600</w:t>
                  </w:r>
                </w:p>
                <w:p w14:paraId="30BF29F3"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Державна казначейська служба</w:t>
                  </w:r>
                </w:p>
                <w:p w14:paraId="30B90F31"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України м. Києва</w:t>
                  </w:r>
                </w:p>
                <w:p w14:paraId="4688A251"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код ЄДРПОУ 02910025 </w:t>
                  </w:r>
                </w:p>
              </w:tc>
            </w:tr>
            <w:tr w:rsidR="00AD0111" w:rsidRPr="00B031A2" w14:paraId="2FD8F262" w14:textId="77777777" w:rsidTr="00BE7DE9">
              <w:tc>
                <w:tcPr>
                  <w:tcW w:w="4962" w:type="dxa"/>
                  <w:shd w:val="clear" w:color="auto" w:fill="auto"/>
                </w:tcPr>
                <w:p w14:paraId="48801307"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Заступник керівника </w:t>
                  </w:r>
                </w:p>
                <w:p w14:paraId="7466DC84"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Кіровоградської обласної прокуратури</w:t>
                  </w:r>
                </w:p>
                <w:p w14:paraId="2926B727" w14:textId="77777777" w:rsidR="00AD0111" w:rsidRPr="00B031A2" w:rsidRDefault="00AD0111" w:rsidP="00BE7DE9">
                  <w:pPr>
                    <w:pStyle w:val="afff1"/>
                    <w:rPr>
                      <w:rFonts w:ascii="Times New Roman" w:hAnsi="Times New Roman"/>
                      <w:sz w:val="24"/>
                      <w:szCs w:val="24"/>
                      <w:highlight w:val="yellow"/>
                      <w:lang w:val="uk-UA"/>
                    </w:rPr>
                  </w:pPr>
                </w:p>
                <w:p w14:paraId="4D4D2F1B"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__________________  </w:t>
                  </w:r>
                  <w:r w:rsidRPr="00B031A2">
                    <w:rPr>
                      <w:rFonts w:ascii="Times New Roman" w:hAnsi="Times New Roman"/>
                      <w:b/>
                      <w:bCs/>
                      <w:sz w:val="24"/>
                      <w:szCs w:val="24"/>
                      <w:lang w:val="uk-UA"/>
                    </w:rPr>
                    <w:t>_______________</w:t>
                  </w:r>
                  <w:r w:rsidRPr="00B031A2">
                    <w:rPr>
                      <w:rFonts w:ascii="Times New Roman" w:hAnsi="Times New Roman"/>
                      <w:sz w:val="24"/>
                      <w:szCs w:val="24"/>
                      <w:lang w:val="uk-UA"/>
                    </w:rPr>
                    <w:t xml:space="preserve"> </w:t>
                  </w:r>
                </w:p>
                <w:p w14:paraId="2514F3C7"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i/>
                      <w:sz w:val="24"/>
                      <w:szCs w:val="24"/>
                      <w:lang w:val="uk-UA" w:eastAsia="uk-UA"/>
                    </w:rPr>
                    <w:t>М.П.</w:t>
                  </w:r>
                </w:p>
              </w:tc>
            </w:tr>
          </w:tbl>
          <w:p w14:paraId="30D77251" w14:textId="77777777" w:rsidR="00AD0111" w:rsidRPr="00B031A2" w:rsidRDefault="00AD0111" w:rsidP="00BE7DE9">
            <w:pPr>
              <w:suppressAutoHyphens/>
              <w:rPr>
                <w:lang w:val="uk-UA" w:eastAsia="ar-SA"/>
              </w:rPr>
            </w:pPr>
          </w:p>
        </w:tc>
        <w:tc>
          <w:tcPr>
            <w:tcW w:w="5856" w:type="dxa"/>
            <w:shd w:val="clear" w:color="auto" w:fill="auto"/>
          </w:tcPr>
          <w:p w14:paraId="544969A9" w14:textId="77777777" w:rsidR="00AD0111" w:rsidRPr="00B031A2" w:rsidRDefault="00AD0111" w:rsidP="00BE7DE9">
            <w:pPr>
              <w:suppressAutoHyphens/>
              <w:autoSpaceDE w:val="0"/>
              <w:ind w:firstLine="34"/>
              <w:jc w:val="center"/>
              <w:rPr>
                <w:b/>
                <w:bCs/>
                <w:u w:val="single"/>
                <w:lang w:val="uk-UA" w:eastAsia="ar-SA"/>
              </w:rPr>
            </w:pPr>
            <w:r w:rsidRPr="00B031A2">
              <w:rPr>
                <w:b/>
                <w:bCs/>
                <w:u w:val="single"/>
                <w:lang w:val="uk-UA" w:eastAsia="ar-SA"/>
              </w:rPr>
              <w:t>ПОСТАЧАЛЬНИК:</w:t>
            </w:r>
          </w:p>
          <w:p w14:paraId="1F67693D" w14:textId="77777777" w:rsidR="00AD0111" w:rsidRPr="00B031A2" w:rsidRDefault="00AD0111" w:rsidP="00BE7DE9">
            <w:pPr>
              <w:suppressAutoHyphens/>
              <w:autoSpaceDE w:val="0"/>
              <w:ind w:firstLine="34"/>
              <w:jc w:val="center"/>
              <w:rPr>
                <w:b/>
                <w:bCs/>
                <w:u w:val="single"/>
                <w:lang w:val="uk-UA" w:eastAsia="ar-SA"/>
              </w:rPr>
            </w:pPr>
          </w:p>
          <w:p w14:paraId="5D3D11C4" w14:textId="77777777" w:rsidR="00AD0111" w:rsidRPr="00B031A2" w:rsidRDefault="00AD0111" w:rsidP="00BE7DE9">
            <w:pPr>
              <w:suppressAutoHyphens/>
              <w:autoSpaceDE w:val="0"/>
              <w:rPr>
                <w:b/>
                <w:bCs/>
                <w:lang w:val="uk-UA"/>
              </w:rPr>
            </w:pPr>
            <w:r w:rsidRPr="00B031A2">
              <w:rPr>
                <w:b/>
                <w:bCs/>
                <w:lang w:val="uk-UA"/>
              </w:rPr>
              <w:t xml:space="preserve">                             Від Постачальника</w:t>
            </w:r>
          </w:p>
          <w:p w14:paraId="0ADF666C" w14:textId="77777777" w:rsidR="00AD0111" w:rsidRPr="00B031A2" w:rsidRDefault="00AD0111" w:rsidP="00BE7DE9">
            <w:pPr>
              <w:rPr>
                <w:b/>
                <w:lang w:val="uk-UA"/>
              </w:rPr>
            </w:pPr>
            <w:r w:rsidRPr="00B031A2">
              <w:rPr>
                <w:b/>
                <w:lang w:val="uk-UA"/>
              </w:rPr>
              <w:t xml:space="preserve">                                ______________</w:t>
            </w:r>
          </w:p>
          <w:p w14:paraId="3768E506" w14:textId="77777777" w:rsidR="00AD0111" w:rsidRPr="00B031A2" w:rsidRDefault="00AD0111" w:rsidP="00BE7DE9">
            <w:pPr>
              <w:rPr>
                <w:b/>
                <w:lang w:val="uk-UA"/>
              </w:rPr>
            </w:pPr>
            <w:r w:rsidRPr="00B031A2">
              <w:rPr>
                <w:lang w:val="uk-UA"/>
              </w:rPr>
              <w:t xml:space="preserve">                                                            (посада)</w:t>
            </w:r>
          </w:p>
          <w:p w14:paraId="4E26DBF7" w14:textId="77777777" w:rsidR="00AD0111" w:rsidRPr="00B031A2" w:rsidRDefault="00AD0111" w:rsidP="00BE7DE9">
            <w:pPr>
              <w:rPr>
                <w:b/>
                <w:lang w:val="uk-UA"/>
              </w:rPr>
            </w:pPr>
            <w:r w:rsidRPr="00B031A2">
              <w:rPr>
                <w:b/>
                <w:lang w:val="uk-UA"/>
              </w:rPr>
              <w:t xml:space="preserve">                    __________ _________________ </w:t>
            </w:r>
            <w:r w:rsidRPr="00B031A2">
              <w:rPr>
                <w:b/>
                <w:u w:val="single"/>
                <w:lang w:val="uk-UA"/>
              </w:rPr>
              <w:t xml:space="preserve"> </w:t>
            </w:r>
            <w:r w:rsidRPr="00B031A2">
              <w:rPr>
                <w:b/>
                <w:lang w:val="uk-UA"/>
              </w:rPr>
              <w:t xml:space="preserve">        </w:t>
            </w:r>
          </w:p>
          <w:p w14:paraId="43D162D4" w14:textId="77777777" w:rsidR="00AD0111" w:rsidRPr="00B031A2" w:rsidRDefault="00AD0111" w:rsidP="00BE7DE9">
            <w:pPr>
              <w:rPr>
                <w:b/>
                <w:u w:val="single"/>
                <w:lang w:val="uk-UA"/>
              </w:rPr>
            </w:pPr>
            <w:r w:rsidRPr="00B031A2">
              <w:rPr>
                <w:b/>
                <w:lang w:val="uk-UA"/>
              </w:rPr>
              <w:t xml:space="preserve">                          </w:t>
            </w:r>
            <w:r w:rsidRPr="00B031A2">
              <w:rPr>
                <w:lang w:val="uk-UA"/>
              </w:rPr>
              <w:t>(підпис)             М.П.    ПІБ</w:t>
            </w:r>
          </w:p>
          <w:p w14:paraId="52C93F86" w14:textId="77777777" w:rsidR="00AD0111" w:rsidRPr="00B031A2" w:rsidRDefault="00AD0111" w:rsidP="00BE7DE9">
            <w:pPr>
              <w:suppressAutoHyphens/>
              <w:autoSpaceDE w:val="0"/>
              <w:jc w:val="both"/>
              <w:rPr>
                <w:b/>
                <w:bCs/>
                <w:lang w:val="uk-UA"/>
              </w:rPr>
            </w:pPr>
          </w:p>
        </w:tc>
      </w:tr>
    </w:tbl>
    <w:p w14:paraId="6DABB017" w14:textId="77777777" w:rsidR="00AD0111" w:rsidRPr="00B031A2" w:rsidRDefault="00AD0111" w:rsidP="00AD0111">
      <w:pPr>
        <w:widowControl w:val="0"/>
        <w:suppressAutoHyphens/>
        <w:autoSpaceDE w:val="0"/>
        <w:jc w:val="right"/>
        <w:rPr>
          <w:b/>
          <w:bCs/>
          <w:lang w:val="uk-UA" w:eastAsia="zh-CN"/>
        </w:rPr>
      </w:pPr>
    </w:p>
    <w:p w14:paraId="6E8F51EC" w14:textId="77777777" w:rsidR="00AD0111" w:rsidRPr="00B031A2" w:rsidRDefault="00AD0111" w:rsidP="00AD0111">
      <w:pPr>
        <w:widowControl w:val="0"/>
        <w:suppressAutoHyphens/>
        <w:autoSpaceDE w:val="0"/>
        <w:jc w:val="right"/>
        <w:rPr>
          <w:b/>
          <w:bCs/>
          <w:lang w:val="uk-UA" w:eastAsia="zh-CN"/>
        </w:rPr>
      </w:pPr>
    </w:p>
    <w:p w14:paraId="0B46B669" w14:textId="77777777" w:rsidR="00AD0111" w:rsidRPr="00B031A2" w:rsidRDefault="00AD0111" w:rsidP="00AD0111">
      <w:pPr>
        <w:widowControl w:val="0"/>
        <w:suppressAutoHyphens/>
        <w:autoSpaceDE w:val="0"/>
        <w:jc w:val="right"/>
        <w:rPr>
          <w:b/>
          <w:bCs/>
          <w:lang w:val="uk-UA" w:eastAsia="zh-CN"/>
        </w:rPr>
      </w:pPr>
    </w:p>
    <w:p w14:paraId="01642C3D" w14:textId="77777777" w:rsidR="00774C03" w:rsidRDefault="00774C03" w:rsidP="00AD0111">
      <w:pPr>
        <w:widowControl w:val="0"/>
        <w:suppressAutoHyphens/>
        <w:autoSpaceDE w:val="0"/>
        <w:jc w:val="right"/>
        <w:rPr>
          <w:b/>
          <w:bCs/>
          <w:lang w:val="uk-UA" w:eastAsia="zh-CN"/>
        </w:rPr>
      </w:pPr>
    </w:p>
    <w:p w14:paraId="1276CAFE" w14:textId="77777777" w:rsidR="00774C03" w:rsidRDefault="00774C03" w:rsidP="00AD0111">
      <w:pPr>
        <w:widowControl w:val="0"/>
        <w:suppressAutoHyphens/>
        <w:autoSpaceDE w:val="0"/>
        <w:jc w:val="right"/>
        <w:rPr>
          <w:b/>
          <w:bCs/>
          <w:lang w:val="uk-UA" w:eastAsia="zh-CN"/>
        </w:rPr>
      </w:pPr>
    </w:p>
    <w:p w14:paraId="6DA28C0A" w14:textId="77777777" w:rsidR="00774C03" w:rsidRDefault="00774C03" w:rsidP="00AD0111">
      <w:pPr>
        <w:widowControl w:val="0"/>
        <w:suppressAutoHyphens/>
        <w:autoSpaceDE w:val="0"/>
        <w:jc w:val="right"/>
        <w:rPr>
          <w:b/>
          <w:bCs/>
          <w:lang w:val="uk-UA" w:eastAsia="zh-CN"/>
        </w:rPr>
      </w:pPr>
    </w:p>
    <w:p w14:paraId="2046F27E" w14:textId="77777777" w:rsidR="00774C03" w:rsidRDefault="00774C03" w:rsidP="00AD0111">
      <w:pPr>
        <w:widowControl w:val="0"/>
        <w:suppressAutoHyphens/>
        <w:autoSpaceDE w:val="0"/>
        <w:jc w:val="right"/>
        <w:rPr>
          <w:b/>
          <w:bCs/>
          <w:lang w:val="uk-UA" w:eastAsia="zh-CN"/>
        </w:rPr>
      </w:pPr>
    </w:p>
    <w:p w14:paraId="6D05A0AB" w14:textId="77777777" w:rsidR="00774C03" w:rsidRDefault="00774C03" w:rsidP="00AD0111">
      <w:pPr>
        <w:widowControl w:val="0"/>
        <w:suppressAutoHyphens/>
        <w:autoSpaceDE w:val="0"/>
        <w:jc w:val="right"/>
        <w:rPr>
          <w:b/>
          <w:bCs/>
          <w:lang w:val="uk-UA" w:eastAsia="zh-CN"/>
        </w:rPr>
      </w:pPr>
    </w:p>
    <w:p w14:paraId="32D08E5F" w14:textId="5CD185C4" w:rsidR="00AD0111" w:rsidRPr="00B031A2" w:rsidRDefault="00AD0111" w:rsidP="00AD0111">
      <w:pPr>
        <w:widowControl w:val="0"/>
        <w:suppressAutoHyphens/>
        <w:autoSpaceDE w:val="0"/>
        <w:jc w:val="right"/>
        <w:rPr>
          <w:b/>
          <w:bCs/>
          <w:lang w:val="uk-UA" w:eastAsia="zh-CN"/>
        </w:rPr>
      </w:pPr>
      <w:r w:rsidRPr="00B031A2">
        <w:rPr>
          <w:b/>
          <w:bCs/>
          <w:lang w:val="uk-UA" w:eastAsia="zh-CN"/>
        </w:rPr>
        <w:lastRenderedPageBreak/>
        <w:t>Додаток 1</w:t>
      </w:r>
    </w:p>
    <w:p w14:paraId="05F29D25" w14:textId="77777777" w:rsidR="00AD0111" w:rsidRPr="00B031A2" w:rsidRDefault="00AD0111" w:rsidP="00AD0111">
      <w:pPr>
        <w:pBdr>
          <w:bar w:val="single" w:sz="4" w:color="auto"/>
        </w:pBdr>
        <w:ind w:left="426" w:hanging="142"/>
        <w:jc w:val="right"/>
        <w:rPr>
          <w:lang w:val="uk-UA"/>
        </w:rPr>
      </w:pPr>
      <w:r w:rsidRPr="00B031A2">
        <w:rPr>
          <w:lang w:val="uk-UA"/>
        </w:rPr>
        <w:t>до договору № __________</w:t>
      </w:r>
    </w:p>
    <w:p w14:paraId="4783449F" w14:textId="77777777" w:rsidR="00AD0111" w:rsidRPr="00B031A2" w:rsidRDefault="00AD0111" w:rsidP="00AD0111">
      <w:pPr>
        <w:pBdr>
          <w:bar w:val="single" w:sz="4" w:color="auto"/>
        </w:pBdr>
        <w:ind w:left="426" w:hanging="142"/>
        <w:jc w:val="right"/>
        <w:rPr>
          <w:lang w:val="uk-UA"/>
        </w:rPr>
      </w:pPr>
      <w:r w:rsidRPr="00B031A2">
        <w:rPr>
          <w:lang w:val="uk-UA"/>
        </w:rPr>
        <w:t>на закупівлю товару за державні кошти</w:t>
      </w:r>
    </w:p>
    <w:p w14:paraId="11EC59BD" w14:textId="464CB924" w:rsidR="00AD0111" w:rsidRPr="00B031A2" w:rsidRDefault="00AD0111" w:rsidP="00AD0111">
      <w:pPr>
        <w:pBdr>
          <w:bar w:val="single" w:sz="4" w:color="auto"/>
        </w:pBdr>
        <w:ind w:left="426" w:hanging="142"/>
        <w:jc w:val="right"/>
        <w:rPr>
          <w:lang w:val="uk-UA"/>
        </w:rPr>
      </w:pPr>
      <w:r w:rsidRPr="00B031A2">
        <w:rPr>
          <w:lang w:val="uk-UA"/>
        </w:rPr>
        <w:t>від ____.__________. 202</w:t>
      </w:r>
      <w:r w:rsidR="00774C03">
        <w:rPr>
          <w:lang w:val="uk-UA"/>
        </w:rPr>
        <w:t>3</w:t>
      </w:r>
      <w:r w:rsidRPr="00B031A2">
        <w:rPr>
          <w:lang w:val="uk-UA"/>
        </w:rPr>
        <w:t xml:space="preserve"> року</w:t>
      </w:r>
    </w:p>
    <w:p w14:paraId="333B5033" w14:textId="77777777" w:rsidR="00AD0111" w:rsidRPr="00B031A2" w:rsidRDefault="00AD0111" w:rsidP="00AD0111">
      <w:pPr>
        <w:widowControl w:val="0"/>
        <w:tabs>
          <w:tab w:val="left" w:pos="5666"/>
          <w:tab w:val="left" w:pos="7761"/>
        </w:tabs>
        <w:suppressAutoHyphens/>
        <w:autoSpaceDE w:val="0"/>
        <w:rPr>
          <w:highlight w:val="yellow"/>
          <w:lang w:val="uk-UA" w:eastAsia="zh-CN"/>
        </w:rPr>
      </w:pPr>
    </w:p>
    <w:p w14:paraId="05807246" w14:textId="77777777" w:rsidR="00AD0111" w:rsidRPr="00B031A2" w:rsidRDefault="00AD0111" w:rsidP="00AD0111">
      <w:pPr>
        <w:widowControl w:val="0"/>
        <w:suppressAutoHyphens/>
        <w:autoSpaceDE w:val="0"/>
        <w:jc w:val="center"/>
        <w:rPr>
          <w:b/>
          <w:bCs/>
          <w:lang w:val="uk-UA" w:eastAsia="zh-CN"/>
        </w:rPr>
      </w:pPr>
      <w:r w:rsidRPr="00B031A2">
        <w:rPr>
          <w:b/>
          <w:bCs/>
          <w:lang w:val="uk-UA" w:eastAsia="zh-CN"/>
        </w:rPr>
        <w:t>Специфікація Товару</w:t>
      </w:r>
    </w:p>
    <w:p w14:paraId="2BAC8E52" w14:textId="77777777" w:rsidR="00AD0111" w:rsidRPr="00B031A2" w:rsidRDefault="00AD0111" w:rsidP="00AD0111">
      <w:pPr>
        <w:widowControl w:val="0"/>
        <w:suppressAutoHyphens/>
        <w:autoSpaceDE w:val="0"/>
        <w:autoSpaceDN w:val="0"/>
        <w:adjustRightInd w:val="0"/>
        <w:ind w:right="-365"/>
        <w:jc w:val="center"/>
        <w:rPr>
          <w:lang w:val="uk-UA" w:eastAsia="ar-SA"/>
        </w:rPr>
      </w:pPr>
      <w:r w:rsidRPr="00B031A2">
        <w:rPr>
          <w:lang w:val="uk-UA" w:eastAsia="ar-SA"/>
        </w:rPr>
        <w:t>канцелярські товари за ДК 021:2015-30190000-7 «Офісне устаткування та приладдя різне»</w:t>
      </w:r>
    </w:p>
    <w:p w14:paraId="15DC9DAF" w14:textId="77777777" w:rsidR="00AD0111" w:rsidRPr="00B031A2" w:rsidRDefault="00AD0111" w:rsidP="00AD0111">
      <w:pPr>
        <w:widowControl w:val="0"/>
        <w:suppressAutoHyphens/>
        <w:autoSpaceDE w:val="0"/>
        <w:autoSpaceDN w:val="0"/>
        <w:adjustRightInd w:val="0"/>
        <w:ind w:right="-365"/>
        <w:rPr>
          <w:b/>
          <w:bCs/>
          <w:i/>
          <w:iCs/>
          <w:lang w:val="uk-UA" w:eastAsia="zh-CN"/>
        </w:rPr>
      </w:pPr>
    </w:p>
    <w:tbl>
      <w:tblPr>
        <w:tblStyle w:val="affff8"/>
        <w:tblW w:w="9736" w:type="dxa"/>
        <w:tblLook w:val="04A0" w:firstRow="1" w:lastRow="0" w:firstColumn="1" w:lastColumn="0" w:noHBand="0" w:noVBand="1"/>
      </w:tblPr>
      <w:tblGrid>
        <w:gridCol w:w="546"/>
        <w:gridCol w:w="2851"/>
        <w:gridCol w:w="983"/>
        <w:gridCol w:w="816"/>
        <w:gridCol w:w="1147"/>
        <w:gridCol w:w="1147"/>
        <w:gridCol w:w="1123"/>
        <w:gridCol w:w="1123"/>
      </w:tblGrid>
      <w:tr w:rsidR="00AD0111" w:rsidRPr="00B031A2" w14:paraId="6F182766" w14:textId="77777777" w:rsidTr="00BE7DE9">
        <w:trPr>
          <w:trHeight w:val="517"/>
        </w:trPr>
        <w:tc>
          <w:tcPr>
            <w:tcW w:w="546" w:type="dxa"/>
            <w:vAlign w:val="center"/>
          </w:tcPr>
          <w:p w14:paraId="4B99F766" w14:textId="77777777" w:rsidR="00AD0111" w:rsidRPr="00B031A2" w:rsidRDefault="00AD0111" w:rsidP="00BE7DE9">
            <w:pPr>
              <w:widowControl w:val="0"/>
              <w:autoSpaceDE w:val="0"/>
              <w:autoSpaceDN w:val="0"/>
              <w:adjustRightInd w:val="0"/>
              <w:jc w:val="center"/>
              <w:rPr>
                <w:b/>
                <w:lang w:val="uk-UA"/>
              </w:rPr>
            </w:pPr>
            <w:r w:rsidRPr="00B031A2">
              <w:rPr>
                <w:b/>
                <w:lang w:val="uk-UA"/>
              </w:rPr>
              <w:t>№ з/п</w:t>
            </w:r>
          </w:p>
        </w:tc>
        <w:tc>
          <w:tcPr>
            <w:tcW w:w="2851" w:type="dxa"/>
            <w:vAlign w:val="center"/>
          </w:tcPr>
          <w:p w14:paraId="6CB4E010" w14:textId="77777777" w:rsidR="00AD0111" w:rsidRPr="00B031A2" w:rsidRDefault="00AD0111" w:rsidP="00BE7DE9">
            <w:pPr>
              <w:widowControl w:val="0"/>
              <w:autoSpaceDE w:val="0"/>
              <w:autoSpaceDN w:val="0"/>
              <w:adjustRightInd w:val="0"/>
              <w:jc w:val="center"/>
              <w:rPr>
                <w:b/>
                <w:lang w:val="uk-UA"/>
              </w:rPr>
            </w:pPr>
            <w:r w:rsidRPr="00B031A2">
              <w:rPr>
                <w:b/>
                <w:lang w:val="uk-UA"/>
              </w:rPr>
              <w:t>Найменування</w:t>
            </w:r>
          </w:p>
        </w:tc>
        <w:tc>
          <w:tcPr>
            <w:tcW w:w="983" w:type="dxa"/>
            <w:vAlign w:val="center"/>
          </w:tcPr>
          <w:p w14:paraId="7204C81C" w14:textId="77777777" w:rsidR="00AD0111" w:rsidRPr="00B031A2" w:rsidRDefault="00AD0111" w:rsidP="00BE7DE9">
            <w:pPr>
              <w:widowControl w:val="0"/>
              <w:autoSpaceDE w:val="0"/>
              <w:autoSpaceDN w:val="0"/>
              <w:adjustRightInd w:val="0"/>
              <w:jc w:val="center"/>
              <w:rPr>
                <w:b/>
                <w:lang w:val="uk-UA"/>
              </w:rPr>
            </w:pPr>
            <w:r w:rsidRPr="00B031A2">
              <w:rPr>
                <w:b/>
                <w:lang w:val="uk-UA"/>
              </w:rPr>
              <w:t>Од. виміру</w:t>
            </w:r>
          </w:p>
        </w:tc>
        <w:tc>
          <w:tcPr>
            <w:tcW w:w="816" w:type="dxa"/>
            <w:vAlign w:val="center"/>
          </w:tcPr>
          <w:p w14:paraId="3C7DD594" w14:textId="77777777" w:rsidR="00AD0111" w:rsidRPr="00B031A2" w:rsidRDefault="00AD0111" w:rsidP="00BE7DE9">
            <w:pPr>
              <w:widowControl w:val="0"/>
              <w:autoSpaceDE w:val="0"/>
              <w:autoSpaceDN w:val="0"/>
              <w:adjustRightInd w:val="0"/>
              <w:jc w:val="center"/>
              <w:rPr>
                <w:b/>
                <w:lang w:val="uk-UA"/>
              </w:rPr>
            </w:pPr>
            <w:r w:rsidRPr="00B031A2">
              <w:rPr>
                <w:b/>
                <w:lang w:val="uk-UA"/>
              </w:rPr>
              <w:t>Кіль-кість</w:t>
            </w:r>
          </w:p>
        </w:tc>
        <w:tc>
          <w:tcPr>
            <w:tcW w:w="1147" w:type="dxa"/>
            <w:vAlign w:val="center"/>
          </w:tcPr>
          <w:p w14:paraId="42776EE6" w14:textId="77777777" w:rsidR="00AD0111" w:rsidRPr="00B031A2" w:rsidRDefault="00AD0111" w:rsidP="00BE7DE9">
            <w:pPr>
              <w:ind w:left="-107" w:right="-108"/>
              <w:contextualSpacing/>
              <w:jc w:val="center"/>
              <w:rPr>
                <w:b/>
                <w:lang w:val="uk-UA"/>
              </w:rPr>
            </w:pPr>
            <w:r w:rsidRPr="00B031A2">
              <w:rPr>
                <w:b/>
                <w:lang w:val="uk-UA"/>
              </w:rPr>
              <w:t>Ціна за одиницю, грн,</w:t>
            </w:r>
          </w:p>
          <w:p w14:paraId="7AE6491D" w14:textId="77777777" w:rsidR="00AD0111" w:rsidRPr="00B031A2" w:rsidRDefault="00AD0111" w:rsidP="00BE7DE9">
            <w:pPr>
              <w:widowControl w:val="0"/>
              <w:autoSpaceDE w:val="0"/>
              <w:autoSpaceDN w:val="0"/>
              <w:adjustRightInd w:val="0"/>
              <w:jc w:val="center"/>
              <w:rPr>
                <w:b/>
                <w:lang w:val="uk-UA"/>
              </w:rPr>
            </w:pPr>
            <w:r w:rsidRPr="00B031A2">
              <w:rPr>
                <w:b/>
                <w:lang w:val="uk-UA"/>
              </w:rPr>
              <w:t>без ПДВ</w:t>
            </w:r>
          </w:p>
        </w:tc>
        <w:tc>
          <w:tcPr>
            <w:tcW w:w="1147" w:type="dxa"/>
            <w:vAlign w:val="center"/>
          </w:tcPr>
          <w:p w14:paraId="6F8FDC63" w14:textId="77777777" w:rsidR="00AD0111" w:rsidRPr="00B031A2" w:rsidRDefault="00AD0111" w:rsidP="00BE7DE9">
            <w:pPr>
              <w:ind w:left="-107" w:right="-108"/>
              <w:contextualSpacing/>
              <w:jc w:val="center"/>
              <w:rPr>
                <w:b/>
                <w:lang w:val="uk-UA"/>
              </w:rPr>
            </w:pPr>
            <w:r w:rsidRPr="00B031A2">
              <w:rPr>
                <w:b/>
                <w:lang w:val="uk-UA"/>
              </w:rPr>
              <w:t>Ціна за одиницю, грн,</w:t>
            </w:r>
          </w:p>
          <w:p w14:paraId="7D06AFBB" w14:textId="77777777" w:rsidR="00AD0111" w:rsidRPr="00B031A2" w:rsidRDefault="00AD0111" w:rsidP="00BE7DE9">
            <w:pPr>
              <w:widowControl w:val="0"/>
              <w:autoSpaceDE w:val="0"/>
              <w:autoSpaceDN w:val="0"/>
              <w:adjustRightInd w:val="0"/>
              <w:jc w:val="center"/>
              <w:rPr>
                <w:b/>
                <w:lang w:val="uk-UA"/>
              </w:rPr>
            </w:pPr>
            <w:r w:rsidRPr="00B031A2">
              <w:rPr>
                <w:b/>
                <w:lang w:val="uk-UA"/>
              </w:rPr>
              <w:t>з ПДВ</w:t>
            </w:r>
          </w:p>
        </w:tc>
        <w:tc>
          <w:tcPr>
            <w:tcW w:w="1123" w:type="dxa"/>
            <w:vAlign w:val="center"/>
          </w:tcPr>
          <w:p w14:paraId="04909D30" w14:textId="77777777" w:rsidR="00AD0111" w:rsidRPr="00B031A2" w:rsidRDefault="00AD0111" w:rsidP="00BE7DE9">
            <w:pPr>
              <w:ind w:left="-107" w:right="-108"/>
              <w:contextualSpacing/>
              <w:jc w:val="center"/>
              <w:rPr>
                <w:b/>
                <w:lang w:val="uk-UA"/>
              </w:rPr>
            </w:pPr>
            <w:r w:rsidRPr="00B031A2">
              <w:rPr>
                <w:b/>
                <w:lang w:val="uk-UA"/>
              </w:rPr>
              <w:t>Загальна вартість, грн,</w:t>
            </w:r>
          </w:p>
          <w:p w14:paraId="3AEADE7B" w14:textId="77777777" w:rsidR="00AD0111" w:rsidRPr="00B031A2" w:rsidRDefault="00AD0111" w:rsidP="00BE7DE9">
            <w:pPr>
              <w:widowControl w:val="0"/>
              <w:autoSpaceDE w:val="0"/>
              <w:autoSpaceDN w:val="0"/>
              <w:adjustRightInd w:val="0"/>
              <w:jc w:val="center"/>
              <w:rPr>
                <w:b/>
                <w:lang w:val="uk-UA"/>
              </w:rPr>
            </w:pPr>
            <w:r w:rsidRPr="00B031A2">
              <w:rPr>
                <w:b/>
                <w:lang w:val="uk-UA"/>
              </w:rPr>
              <w:t>без ПДВ</w:t>
            </w:r>
          </w:p>
        </w:tc>
        <w:tc>
          <w:tcPr>
            <w:tcW w:w="1123" w:type="dxa"/>
            <w:vAlign w:val="center"/>
          </w:tcPr>
          <w:p w14:paraId="5F65D652" w14:textId="77777777" w:rsidR="00AD0111" w:rsidRPr="00B031A2" w:rsidRDefault="00AD0111" w:rsidP="00BE7DE9">
            <w:pPr>
              <w:ind w:left="-107" w:right="-108"/>
              <w:contextualSpacing/>
              <w:jc w:val="center"/>
              <w:rPr>
                <w:b/>
                <w:lang w:val="uk-UA"/>
              </w:rPr>
            </w:pPr>
            <w:r w:rsidRPr="00B031A2">
              <w:rPr>
                <w:b/>
                <w:lang w:val="uk-UA"/>
              </w:rPr>
              <w:t>Загальна вартість, грн,</w:t>
            </w:r>
          </w:p>
          <w:p w14:paraId="60DBE61F" w14:textId="77777777" w:rsidR="00AD0111" w:rsidRPr="00B031A2" w:rsidRDefault="00AD0111" w:rsidP="00BE7DE9">
            <w:pPr>
              <w:widowControl w:val="0"/>
              <w:autoSpaceDE w:val="0"/>
              <w:autoSpaceDN w:val="0"/>
              <w:adjustRightInd w:val="0"/>
              <w:jc w:val="center"/>
              <w:rPr>
                <w:b/>
                <w:lang w:val="uk-UA"/>
              </w:rPr>
            </w:pPr>
            <w:r w:rsidRPr="00B031A2">
              <w:rPr>
                <w:b/>
                <w:lang w:val="uk-UA"/>
              </w:rPr>
              <w:t>з ПДВ</w:t>
            </w:r>
          </w:p>
        </w:tc>
      </w:tr>
      <w:tr w:rsidR="00774C03" w:rsidRPr="00B031A2" w14:paraId="57AF322A" w14:textId="77777777" w:rsidTr="00BE7DE9">
        <w:trPr>
          <w:trHeight w:val="20"/>
        </w:trPr>
        <w:tc>
          <w:tcPr>
            <w:tcW w:w="546" w:type="dxa"/>
            <w:vAlign w:val="center"/>
          </w:tcPr>
          <w:p w14:paraId="0CAC62BA" w14:textId="77777777" w:rsidR="00774C03" w:rsidRPr="00B031A2" w:rsidRDefault="00774C03" w:rsidP="00774C03">
            <w:pPr>
              <w:widowControl w:val="0"/>
              <w:autoSpaceDE w:val="0"/>
              <w:autoSpaceDN w:val="0"/>
              <w:adjustRightInd w:val="0"/>
              <w:jc w:val="center"/>
              <w:rPr>
                <w:lang w:val="uk-UA"/>
              </w:rPr>
            </w:pPr>
            <w:r w:rsidRPr="00B031A2">
              <w:rPr>
                <w:lang w:val="uk-UA"/>
              </w:rPr>
              <w:t>1.</w:t>
            </w:r>
          </w:p>
        </w:tc>
        <w:tc>
          <w:tcPr>
            <w:tcW w:w="2851" w:type="dxa"/>
            <w:tcBorders>
              <w:top w:val="single" w:sz="4" w:space="0" w:color="auto"/>
              <w:left w:val="single" w:sz="4" w:space="0" w:color="auto"/>
              <w:bottom w:val="single" w:sz="4" w:space="0" w:color="auto"/>
              <w:right w:val="single" w:sz="4" w:space="0" w:color="auto"/>
            </w:tcBorders>
            <w:vAlign w:val="center"/>
          </w:tcPr>
          <w:p w14:paraId="4C5437FC" w14:textId="7A42C39A" w:rsidR="00774C03" w:rsidRPr="00B031A2" w:rsidRDefault="00774C03" w:rsidP="00774C03">
            <w:pPr>
              <w:widowControl w:val="0"/>
              <w:autoSpaceDE w:val="0"/>
              <w:autoSpaceDN w:val="0"/>
              <w:adjustRightInd w:val="0"/>
              <w:jc w:val="center"/>
              <w:rPr>
                <w:lang w:val="uk-UA"/>
              </w:rPr>
            </w:pPr>
            <w:proofErr w:type="spellStart"/>
            <w:r w:rsidRPr="00B031A2">
              <w:rPr>
                <w:lang w:val="uk-UA"/>
              </w:rPr>
              <w:t>Біндер</w:t>
            </w:r>
            <w:proofErr w:type="spellEnd"/>
            <w:r w:rsidRPr="00B031A2">
              <w:rPr>
                <w:lang w:val="uk-UA"/>
              </w:rPr>
              <w:t xml:space="preserve"> для паперу 25 мм</w:t>
            </w:r>
          </w:p>
        </w:tc>
        <w:tc>
          <w:tcPr>
            <w:tcW w:w="983" w:type="dxa"/>
            <w:tcBorders>
              <w:top w:val="single" w:sz="4" w:space="0" w:color="auto"/>
              <w:left w:val="single" w:sz="4" w:space="0" w:color="auto"/>
              <w:bottom w:val="single" w:sz="4" w:space="0" w:color="auto"/>
              <w:right w:val="single" w:sz="4" w:space="0" w:color="auto"/>
            </w:tcBorders>
            <w:vAlign w:val="center"/>
          </w:tcPr>
          <w:p w14:paraId="55F4A426" w14:textId="16EF897C"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tcBorders>
              <w:top w:val="single" w:sz="4" w:space="0" w:color="auto"/>
              <w:left w:val="single" w:sz="4" w:space="0" w:color="auto"/>
              <w:bottom w:val="single" w:sz="4" w:space="0" w:color="auto"/>
              <w:right w:val="single" w:sz="4" w:space="0" w:color="auto"/>
            </w:tcBorders>
            <w:vAlign w:val="center"/>
          </w:tcPr>
          <w:p w14:paraId="254A2B56" w14:textId="2BAA9C40" w:rsidR="00774C03" w:rsidRPr="00B031A2" w:rsidRDefault="00774C03" w:rsidP="00774C03">
            <w:pPr>
              <w:widowControl w:val="0"/>
              <w:autoSpaceDE w:val="0"/>
              <w:autoSpaceDN w:val="0"/>
              <w:adjustRightInd w:val="0"/>
              <w:jc w:val="center"/>
              <w:rPr>
                <w:lang w:val="uk-UA"/>
              </w:rPr>
            </w:pPr>
            <w:r w:rsidRPr="00B031A2">
              <w:rPr>
                <w:lang w:val="uk-UA"/>
              </w:rPr>
              <w:t>40</w:t>
            </w:r>
          </w:p>
        </w:tc>
        <w:tc>
          <w:tcPr>
            <w:tcW w:w="1147" w:type="dxa"/>
            <w:tcBorders>
              <w:top w:val="single" w:sz="4" w:space="0" w:color="auto"/>
              <w:left w:val="single" w:sz="4" w:space="0" w:color="auto"/>
              <w:bottom w:val="single" w:sz="4" w:space="0" w:color="auto"/>
              <w:right w:val="single" w:sz="4" w:space="0" w:color="auto"/>
            </w:tcBorders>
            <w:vAlign w:val="center"/>
          </w:tcPr>
          <w:p w14:paraId="296D3A71"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5E67BD5E"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CD8A174"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DB6C4F8" w14:textId="77777777" w:rsidR="00774C03" w:rsidRPr="00B031A2" w:rsidRDefault="00774C03" w:rsidP="00774C03">
            <w:pPr>
              <w:widowControl w:val="0"/>
              <w:autoSpaceDE w:val="0"/>
              <w:autoSpaceDN w:val="0"/>
              <w:adjustRightInd w:val="0"/>
              <w:jc w:val="center"/>
              <w:rPr>
                <w:lang w:val="uk-UA"/>
              </w:rPr>
            </w:pPr>
          </w:p>
        </w:tc>
      </w:tr>
      <w:tr w:rsidR="00774C03" w:rsidRPr="00B031A2" w14:paraId="504B0BC5" w14:textId="77777777" w:rsidTr="00BE7DE9">
        <w:trPr>
          <w:trHeight w:val="20"/>
        </w:trPr>
        <w:tc>
          <w:tcPr>
            <w:tcW w:w="546" w:type="dxa"/>
            <w:vAlign w:val="center"/>
          </w:tcPr>
          <w:p w14:paraId="77244773" w14:textId="77777777" w:rsidR="00774C03" w:rsidRPr="00B031A2" w:rsidRDefault="00774C03" w:rsidP="00774C03">
            <w:pPr>
              <w:widowControl w:val="0"/>
              <w:autoSpaceDE w:val="0"/>
              <w:autoSpaceDN w:val="0"/>
              <w:adjustRightInd w:val="0"/>
              <w:jc w:val="center"/>
              <w:rPr>
                <w:lang w:val="uk-UA"/>
              </w:rPr>
            </w:pPr>
            <w:r w:rsidRPr="00B031A2">
              <w:rPr>
                <w:lang w:val="uk-UA"/>
              </w:rPr>
              <w:t>2.</w:t>
            </w:r>
          </w:p>
        </w:tc>
        <w:tc>
          <w:tcPr>
            <w:tcW w:w="2851" w:type="dxa"/>
            <w:tcBorders>
              <w:top w:val="single" w:sz="4" w:space="0" w:color="auto"/>
              <w:left w:val="single" w:sz="4" w:space="0" w:color="auto"/>
              <w:bottom w:val="single" w:sz="4" w:space="0" w:color="auto"/>
              <w:right w:val="single" w:sz="4" w:space="0" w:color="auto"/>
            </w:tcBorders>
            <w:vAlign w:val="center"/>
          </w:tcPr>
          <w:p w14:paraId="45D610F2" w14:textId="65BF73D3" w:rsidR="00774C03" w:rsidRPr="00B031A2" w:rsidRDefault="00774C03" w:rsidP="00774C03">
            <w:pPr>
              <w:jc w:val="center"/>
              <w:rPr>
                <w:rFonts w:eastAsia="Times New Roman"/>
                <w:lang w:val="uk-UA" w:eastAsia="uk-UA"/>
              </w:rPr>
            </w:pPr>
            <w:proofErr w:type="spellStart"/>
            <w:r w:rsidRPr="00B031A2">
              <w:rPr>
                <w:lang w:val="uk-UA"/>
              </w:rPr>
              <w:t>Біндер</w:t>
            </w:r>
            <w:proofErr w:type="spellEnd"/>
            <w:r w:rsidRPr="00B031A2">
              <w:rPr>
                <w:lang w:val="uk-UA"/>
              </w:rPr>
              <w:t xml:space="preserve"> для паперу 32 мм</w:t>
            </w:r>
          </w:p>
        </w:tc>
        <w:tc>
          <w:tcPr>
            <w:tcW w:w="983" w:type="dxa"/>
            <w:tcBorders>
              <w:top w:val="single" w:sz="4" w:space="0" w:color="auto"/>
              <w:left w:val="single" w:sz="4" w:space="0" w:color="auto"/>
              <w:bottom w:val="single" w:sz="4" w:space="0" w:color="auto"/>
              <w:right w:val="single" w:sz="4" w:space="0" w:color="auto"/>
            </w:tcBorders>
            <w:vAlign w:val="center"/>
          </w:tcPr>
          <w:p w14:paraId="4054EBA8" w14:textId="1D8BC839"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14E15A69" w14:textId="37645F5E" w:rsidR="00774C03" w:rsidRPr="00B031A2" w:rsidRDefault="00774C03" w:rsidP="00774C03">
            <w:pPr>
              <w:widowControl w:val="0"/>
              <w:autoSpaceDE w:val="0"/>
              <w:autoSpaceDN w:val="0"/>
              <w:adjustRightInd w:val="0"/>
              <w:jc w:val="center"/>
              <w:rPr>
                <w:lang w:val="uk-UA"/>
              </w:rPr>
            </w:pPr>
            <w:r w:rsidRPr="00B031A2">
              <w:rPr>
                <w:lang w:val="uk-UA"/>
              </w:rPr>
              <w:t>60</w:t>
            </w:r>
          </w:p>
        </w:tc>
        <w:tc>
          <w:tcPr>
            <w:tcW w:w="1147" w:type="dxa"/>
            <w:tcBorders>
              <w:top w:val="single" w:sz="4" w:space="0" w:color="auto"/>
              <w:left w:val="single" w:sz="4" w:space="0" w:color="auto"/>
              <w:bottom w:val="single" w:sz="4" w:space="0" w:color="auto"/>
              <w:right w:val="single" w:sz="4" w:space="0" w:color="auto"/>
            </w:tcBorders>
            <w:vAlign w:val="center"/>
          </w:tcPr>
          <w:p w14:paraId="24562179"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174EE2B2"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85B81EF"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9947B4C" w14:textId="77777777" w:rsidR="00774C03" w:rsidRPr="00B031A2" w:rsidRDefault="00774C03" w:rsidP="00774C03">
            <w:pPr>
              <w:widowControl w:val="0"/>
              <w:autoSpaceDE w:val="0"/>
              <w:autoSpaceDN w:val="0"/>
              <w:adjustRightInd w:val="0"/>
              <w:jc w:val="center"/>
              <w:rPr>
                <w:lang w:val="uk-UA"/>
              </w:rPr>
            </w:pPr>
          </w:p>
        </w:tc>
      </w:tr>
      <w:tr w:rsidR="00774C03" w:rsidRPr="00B031A2" w14:paraId="1E89D55A" w14:textId="77777777" w:rsidTr="00BE7DE9">
        <w:trPr>
          <w:trHeight w:val="20"/>
        </w:trPr>
        <w:tc>
          <w:tcPr>
            <w:tcW w:w="546" w:type="dxa"/>
            <w:vAlign w:val="center"/>
          </w:tcPr>
          <w:p w14:paraId="6A0F5377" w14:textId="77777777" w:rsidR="00774C03" w:rsidRPr="00B031A2" w:rsidRDefault="00774C03" w:rsidP="00774C03">
            <w:pPr>
              <w:widowControl w:val="0"/>
              <w:autoSpaceDE w:val="0"/>
              <w:autoSpaceDN w:val="0"/>
              <w:adjustRightInd w:val="0"/>
              <w:jc w:val="center"/>
              <w:rPr>
                <w:lang w:val="uk-UA"/>
              </w:rPr>
            </w:pPr>
            <w:r w:rsidRPr="00B031A2">
              <w:rPr>
                <w:lang w:val="uk-UA"/>
              </w:rPr>
              <w:t>3.</w:t>
            </w:r>
          </w:p>
        </w:tc>
        <w:tc>
          <w:tcPr>
            <w:tcW w:w="2851" w:type="dxa"/>
            <w:tcBorders>
              <w:top w:val="single" w:sz="4" w:space="0" w:color="auto"/>
              <w:left w:val="single" w:sz="4" w:space="0" w:color="auto"/>
              <w:bottom w:val="single" w:sz="4" w:space="0" w:color="auto"/>
              <w:right w:val="single" w:sz="4" w:space="0" w:color="auto"/>
            </w:tcBorders>
            <w:vAlign w:val="center"/>
          </w:tcPr>
          <w:p w14:paraId="6901E055" w14:textId="69BB045C" w:rsidR="00774C03" w:rsidRPr="00B031A2" w:rsidRDefault="00774C03" w:rsidP="00774C03">
            <w:pPr>
              <w:widowControl w:val="0"/>
              <w:autoSpaceDE w:val="0"/>
              <w:autoSpaceDN w:val="0"/>
              <w:adjustRightInd w:val="0"/>
              <w:jc w:val="center"/>
              <w:rPr>
                <w:lang w:val="uk-UA"/>
              </w:rPr>
            </w:pPr>
            <w:proofErr w:type="spellStart"/>
            <w:r w:rsidRPr="00B031A2">
              <w:rPr>
                <w:lang w:val="uk-UA"/>
              </w:rPr>
              <w:t>Біндер</w:t>
            </w:r>
            <w:proofErr w:type="spellEnd"/>
            <w:r w:rsidRPr="00B031A2">
              <w:rPr>
                <w:lang w:val="uk-UA"/>
              </w:rPr>
              <w:t xml:space="preserve"> для паперу 51 мм</w:t>
            </w:r>
          </w:p>
        </w:tc>
        <w:tc>
          <w:tcPr>
            <w:tcW w:w="983" w:type="dxa"/>
            <w:tcBorders>
              <w:top w:val="single" w:sz="4" w:space="0" w:color="auto"/>
              <w:left w:val="single" w:sz="4" w:space="0" w:color="auto"/>
              <w:bottom w:val="single" w:sz="4" w:space="0" w:color="auto"/>
              <w:right w:val="single" w:sz="4" w:space="0" w:color="auto"/>
            </w:tcBorders>
            <w:vAlign w:val="center"/>
          </w:tcPr>
          <w:p w14:paraId="0808107F" w14:textId="7CF09248"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386D9607" w14:textId="1A6B0192" w:rsidR="00774C03" w:rsidRPr="00B031A2" w:rsidRDefault="00774C03" w:rsidP="00774C03">
            <w:pPr>
              <w:widowControl w:val="0"/>
              <w:autoSpaceDE w:val="0"/>
              <w:autoSpaceDN w:val="0"/>
              <w:adjustRightInd w:val="0"/>
              <w:jc w:val="center"/>
              <w:rPr>
                <w:lang w:val="uk-UA"/>
              </w:rPr>
            </w:pPr>
            <w:r w:rsidRPr="00B031A2">
              <w:rPr>
                <w:lang w:val="uk-UA"/>
              </w:rPr>
              <w:t>75</w:t>
            </w:r>
          </w:p>
        </w:tc>
        <w:tc>
          <w:tcPr>
            <w:tcW w:w="1147" w:type="dxa"/>
            <w:tcBorders>
              <w:top w:val="single" w:sz="4" w:space="0" w:color="auto"/>
              <w:left w:val="single" w:sz="4" w:space="0" w:color="auto"/>
              <w:bottom w:val="single" w:sz="4" w:space="0" w:color="auto"/>
              <w:right w:val="single" w:sz="4" w:space="0" w:color="auto"/>
            </w:tcBorders>
            <w:vAlign w:val="center"/>
          </w:tcPr>
          <w:p w14:paraId="5F2165BB"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1F4892F3"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3E3A29DA"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5864652A" w14:textId="77777777" w:rsidR="00774C03" w:rsidRPr="00B031A2" w:rsidRDefault="00774C03" w:rsidP="00774C03">
            <w:pPr>
              <w:widowControl w:val="0"/>
              <w:autoSpaceDE w:val="0"/>
              <w:autoSpaceDN w:val="0"/>
              <w:adjustRightInd w:val="0"/>
              <w:jc w:val="center"/>
              <w:rPr>
                <w:lang w:val="uk-UA"/>
              </w:rPr>
            </w:pPr>
          </w:p>
        </w:tc>
      </w:tr>
      <w:tr w:rsidR="00774C03" w:rsidRPr="00B031A2" w14:paraId="6F943FF0" w14:textId="77777777" w:rsidTr="00BE7DE9">
        <w:trPr>
          <w:trHeight w:val="20"/>
        </w:trPr>
        <w:tc>
          <w:tcPr>
            <w:tcW w:w="546" w:type="dxa"/>
            <w:vAlign w:val="center"/>
          </w:tcPr>
          <w:p w14:paraId="28CA900D" w14:textId="77777777" w:rsidR="00774C03" w:rsidRPr="00B031A2" w:rsidRDefault="00774C03" w:rsidP="00774C03">
            <w:pPr>
              <w:widowControl w:val="0"/>
              <w:autoSpaceDE w:val="0"/>
              <w:autoSpaceDN w:val="0"/>
              <w:adjustRightInd w:val="0"/>
              <w:jc w:val="center"/>
              <w:rPr>
                <w:lang w:val="uk-UA"/>
              </w:rPr>
            </w:pPr>
            <w:r w:rsidRPr="00B031A2">
              <w:rPr>
                <w:lang w:val="uk-UA"/>
              </w:rPr>
              <w:t>4.</w:t>
            </w:r>
          </w:p>
        </w:tc>
        <w:tc>
          <w:tcPr>
            <w:tcW w:w="2851" w:type="dxa"/>
            <w:tcBorders>
              <w:top w:val="single" w:sz="4" w:space="0" w:color="auto"/>
              <w:left w:val="single" w:sz="4" w:space="0" w:color="auto"/>
              <w:bottom w:val="single" w:sz="4" w:space="0" w:color="auto"/>
              <w:right w:val="single" w:sz="4" w:space="0" w:color="auto"/>
            </w:tcBorders>
            <w:vAlign w:val="center"/>
          </w:tcPr>
          <w:p w14:paraId="7E04F898" w14:textId="19B0555B" w:rsidR="00774C03" w:rsidRPr="00B031A2" w:rsidRDefault="00774C03" w:rsidP="00774C03">
            <w:pPr>
              <w:widowControl w:val="0"/>
              <w:autoSpaceDE w:val="0"/>
              <w:autoSpaceDN w:val="0"/>
              <w:adjustRightInd w:val="0"/>
              <w:jc w:val="center"/>
              <w:rPr>
                <w:lang w:val="uk-UA"/>
              </w:rPr>
            </w:pPr>
            <w:r w:rsidRPr="00B031A2">
              <w:rPr>
                <w:lang w:val="uk-UA"/>
              </w:rPr>
              <w:t>Гумка для стирання</w:t>
            </w:r>
          </w:p>
        </w:tc>
        <w:tc>
          <w:tcPr>
            <w:tcW w:w="983" w:type="dxa"/>
            <w:tcBorders>
              <w:top w:val="single" w:sz="4" w:space="0" w:color="auto"/>
              <w:left w:val="single" w:sz="4" w:space="0" w:color="auto"/>
              <w:bottom w:val="single" w:sz="4" w:space="0" w:color="auto"/>
              <w:right w:val="single" w:sz="4" w:space="0" w:color="auto"/>
            </w:tcBorders>
            <w:vAlign w:val="center"/>
          </w:tcPr>
          <w:p w14:paraId="1FC1D010" w14:textId="2203706F"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tcBorders>
              <w:top w:val="single" w:sz="4" w:space="0" w:color="auto"/>
              <w:left w:val="single" w:sz="4" w:space="0" w:color="auto"/>
              <w:bottom w:val="single" w:sz="4" w:space="0" w:color="auto"/>
              <w:right w:val="single" w:sz="4" w:space="0" w:color="auto"/>
            </w:tcBorders>
            <w:vAlign w:val="center"/>
          </w:tcPr>
          <w:p w14:paraId="6957BE91" w14:textId="219D0F90" w:rsidR="00774C03" w:rsidRPr="00B031A2" w:rsidRDefault="00774C03" w:rsidP="00774C03">
            <w:pPr>
              <w:widowControl w:val="0"/>
              <w:autoSpaceDE w:val="0"/>
              <w:autoSpaceDN w:val="0"/>
              <w:adjustRightInd w:val="0"/>
              <w:jc w:val="center"/>
              <w:rPr>
                <w:lang w:val="uk-UA"/>
              </w:rPr>
            </w:pPr>
            <w:r w:rsidRPr="00B031A2">
              <w:rPr>
                <w:lang w:val="uk-UA"/>
              </w:rPr>
              <w:t>140</w:t>
            </w:r>
          </w:p>
        </w:tc>
        <w:tc>
          <w:tcPr>
            <w:tcW w:w="1147" w:type="dxa"/>
            <w:tcBorders>
              <w:top w:val="single" w:sz="4" w:space="0" w:color="auto"/>
              <w:left w:val="single" w:sz="4" w:space="0" w:color="auto"/>
              <w:bottom w:val="single" w:sz="4" w:space="0" w:color="auto"/>
              <w:right w:val="single" w:sz="4" w:space="0" w:color="auto"/>
            </w:tcBorders>
            <w:vAlign w:val="center"/>
          </w:tcPr>
          <w:p w14:paraId="6636A8D3"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59F792EC"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9CC53A2"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EB136E7" w14:textId="77777777" w:rsidR="00774C03" w:rsidRPr="00B031A2" w:rsidRDefault="00774C03" w:rsidP="00774C03">
            <w:pPr>
              <w:widowControl w:val="0"/>
              <w:autoSpaceDE w:val="0"/>
              <w:autoSpaceDN w:val="0"/>
              <w:adjustRightInd w:val="0"/>
              <w:jc w:val="center"/>
              <w:rPr>
                <w:lang w:val="uk-UA"/>
              </w:rPr>
            </w:pPr>
          </w:p>
        </w:tc>
      </w:tr>
      <w:tr w:rsidR="00774C03" w:rsidRPr="00B031A2" w14:paraId="615A4CA7" w14:textId="77777777" w:rsidTr="00BE7DE9">
        <w:trPr>
          <w:trHeight w:val="20"/>
        </w:trPr>
        <w:tc>
          <w:tcPr>
            <w:tcW w:w="546" w:type="dxa"/>
            <w:vAlign w:val="center"/>
          </w:tcPr>
          <w:p w14:paraId="2565DC7D" w14:textId="77777777" w:rsidR="00774C03" w:rsidRPr="00B031A2" w:rsidRDefault="00774C03" w:rsidP="00774C03">
            <w:pPr>
              <w:widowControl w:val="0"/>
              <w:autoSpaceDE w:val="0"/>
              <w:autoSpaceDN w:val="0"/>
              <w:adjustRightInd w:val="0"/>
              <w:jc w:val="center"/>
              <w:rPr>
                <w:lang w:val="uk-UA"/>
              </w:rPr>
            </w:pPr>
            <w:r w:rsidRPr="00B031A2">
              <w:rPr>
                <w:lang w:val="uk-UA"/>
              </w:rPr>
              <w:t>5.</w:t>
            </w:r>
          </w:p>
        </w:tc>
        <w:tc>
          <w:tcPr>
            <w:tcW w:w="2851" w:type="dxa"/>
            <w:tcBorders>
              <w:top w:val="single" w:sz="4" w:space="0" w:color="auto"/>
              <w:left w:val="single" w:sz="4" w:space="0" w:color="auto"/>
              <w:bottom w:val="single" w:sz="4" w:space="0" w:color="auto"/>
              <w:right w:val="single" w:sz="4" w:space="0" w:color="auto"/>
            </w:tcBorders>
            <w:vAlign w:val="center"/>
          </w:tcPr>
          <w:p w14:paraId="4FC87C74" w14:textId="1B15F4CF" w:rsidR="00774C03" w:rsidRPr="00B031A2" w:rsidRDefault="00774C03" w:rsidP="00774C03">
            <w:pPr>
              <w:widowControl w:val="0"/>
              <w:autoSpaceDE w:val="0"/>
              <w:autoSpaceDN w:val="0"/>
              <w:adjustRightInd w:val="0"/>
              <w:jc w:val="center"/>
              <w:rPr>
                <w:lang w:val="uk-UA"/>
              </w:rPr>
            </w:pPr>
            <w:r w:rsidRPr="00B031A2">
              <w:rPr>
                <w:lang w:val="uk-UA"/>
              </w:rPr>
              <w:t>Клейка стрічка (</w:t>
            </w:r>
            <w:proofErr w:type="spellStart"/>
            <w:r w:rsidRPr="00B031A2">
              <w:rPr>
                <w:lang w:val="uk-UA"/>
              </w:rPr>
              <w:t>скотч</w:t>
            </w:r>
            <w:proofErr w:type="spellEnd"/>
            <w:r w:rsidRPr="00B031A2">
              <w:rPr>
                <w:lang w:val="uk-UA"/>
              </w:rPr>
              <w:t>)</w:t>
            </w:r>
          </w:p>
        </w:tc>
        <w:tc>
          <w:tcPr>
            <w:tcW w:w="983" w:type="dxa"/>
            <w:tcBorders>
              <w:top w:val="single" w:sz="4" w:space="0" w:color="auto"/>
              <w:left w:val="single" w:sz="4" w:space="0" w:color="auto"/>
              <w:bottom w:val="single" w:sz="4" w:space="0" w:color="auto"/>
              <w:right w:val="single" w:sz="4" w:space="0" w:color="auto"/>
            </w:tcBorders>
            <w:vAlign w:val="center"/>
          </w:tcPr>
          <w:p w14:paraId="595B4E33" w14:textId="001D4378"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1ED3CF20" w14:textId="2F04D038" w:rsidR="00774C03" w:rsidRPr="00B031A2" w:rsidRDefault="00774C03" w:rsidP="00774C03">
            <w:pPr>
              <w:widowControl w:val="0"/>
              <w:autoSpaceDE w:val="0"/>
              <w:autoSpaceDN w:val="0"/>
              <w:adjustRightInd w:val="0"/>
              <w:jc w:val="center"/>
              <w:rPr>
                <w:lang w:val="uk-UA"/>
              </w:rPr>
            </w:pPr>
            <w:r w:rsidRPr="00B031A2">
              <w:rPr>
                <w:lang w:val="uk-UA"/>
              </w:rPr>
              <w:t>220</w:t>
            </w:r>
          </w:p>
        </w:tc>
        <w:tc>
          <w:tcPr>
            <w:tcW w:w="1147" w:type="dxa"/>
            <w:tcBorders>
              <w:top w:val="single" w:sz="4" w:space="0" w:color="auto"/>
              <w:left w:val="single" w:sz="4" w:space="0" w:color="auto"/>
              <w:bottom w:val="single" w:sz="4" w:space="0" w:color="auto"/>
              <w:right w:val="single" w:sz="4" w:space="0" w:color="auto"/>
            </w:tcBorders>
            <w:vAlign w:val="center"/>
          </w:tcPr>
          <w:p w14:paraId="3EBDB4E0"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0ED0BC56"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8D5E33D"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07B9D9C" w14:textId="77777777" w:rsidR="00774C03" w:rsidRPr="00B031A2" w:rsidRDefault="00774C03" w:rsidP="00774C03">
            <w:pPr>
              <w:widowControl w:val="0"/>
              <w:autoSpaceDE w:val="0"/>
              <w:autoSpaceDN w:val="0"/>
              <w:adjustRightInd w:val="0"/>
              <w:jc w:val="center"/>
              <w:rPr>
                <w:lang w:val="uk-UA"/>
              </w:rPr>
            </w:pPr>
          </w:p>
        </w:tc>
      </w:tr>
      <w:tr w:rsidR="00774C03" w:rsidRPr="00B031A2" w14:paraId="082DEF89" w14:textId="77777777" w:rsidTr="00BE7DE9">
        <w:trPr>
          <w:trHeight w:val="20"/>
        </w:trPr>
        <w:tc>
          <w:tcPr>
            <w:tcW w:w="546" w:type="dxa"/>
            <w:vAlign w:val="center"/>
          </w:tcPr>
          <w:p w14:paraId="603B7A7B" w14:textId="77777777" w:rsidR="00774C03" w:rsidRPr="00B031A2" w:rsidRDefault="00774C03" w:rsidP="00774C03">
            <w:pPr>
              <w:widowControl w:val="0"/>
              <w:autoSpaceDE w:val="0"/>
              <w:autoSpaceDN w:val="0"/>
              <w:adjustRightInd w:val="0"/>
              <w:jc w:val="center"/>
              <w:rPr>
                <w:lang w:val="uk-UA"/>
              </w:rPr>
            </w:pPr>
            <w:r w:rsidRPr="00B031A2">
              <w:rPr>
                <w:lang w:val="uk-UA"/>
              </w:rPr>
              <w:t>6.</w:t>
            </w:r>
          </w:p>
        </w:tc>
        <w:tc>
          <w:tcPr>
            <w:tcW w:w="2851" w:type="dxa"/>
            <w:tcBorders>
              <w:top w:val="single" w:sz="4" w:space="0" w:color="auto"/>
              <w:left w:val="single" w:sz="4" w:space="0" w:color="auto"/>
              <w:bottom w:val="single" w:sz="4" w:space="0" w:color="auto"/>
              <w:right w:val="single" w:sz="4" w:space="0" w:color="auto"/>
            </w:tcBorders>
            <w:vAlign w:val="center"/>
          </w:tcPr>
          <w:p w14:paraId="64D6BC63" w14:textId="3D3AA214" w:rsidR="00774C03" w:rsidRPr="00B031A2" w:rsidRDefault="00774C03" w:rsidP="00774C03">
            <w:pPr>
              <w:widowControl w:val="0"/>
              <w:autoSpaceDE w:val="0"/>
              <w:autoSpaceDN w:val="0"/>
              <w:adjustRightInd w:val="0"/>
              <w:jc w:val="center"/>
              <w:rPr>
                <w:lang w:val="uk-UA"/>
              </w:rPr>
            </w:pPr>
            <w:r w:rsidRPr="00B031A2">
              <w:rPr>
                <w:lang w:val="uk-UA"/>
              </w:rPr>
              <w:t xml:space="preserve">Маркер перманентний 1мм </w:t>
            </w:r>
            <w:proofErr w:type="spellStart"/>
            <w:r w:rsidRPr="00B031A2">
              <w:rPr>
                <w:lang w:val="uk-UA"/>
              </w:rPr>
              <w:t>кулевидний</w:t>
            </w:r>
            <w:proofErr w:type="spellEnd"/>
            <w:r w:rsidRPr="00B031A2">
              <w:rPr>
                <w:lang w:val="uk-UA"/>
              </w:rPr>
              <w:t xml:space="preserve"> чорний</w:t>
            </w:r>
          </w:p>
        </w:tc>
        <w:tc>
          <w:tcPr>
            <w:tcW w:w="983" w:type="dxa"/>
            <w:tcBorders>
              <w:top w:val="single" w:sz="4" w:space="0" w:color="auto"/>
              <w:left w:val="single" w:sz="4" w:space="0" w:color="auto"/>
              <w:bottom w:val="single" w:sz="4" w:space="0" w:color="auto"/>
              <w:right w:val="single" w:sz="4" w:space="0" w:color="auto"/>
            </w:tcBorders>
            <w:vAlign w:val="center"/>
          </w:tcPr>
          <w:p w14:paraId="1D061DE6" w14:textId="066C504F"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0EB5C4AB" w14:textId="4AE7B2C2" w:rsidR="00774C03" w:rsidRPr="00B031A2" w:rsidRDefault="00774C03" w:rsidP="00774C03">
            <w:pPr>
              <w:widowControl w:val="0"/>
              <w:autoSpaceDE w:val="0"/>
              <w:autoSpaceDN w:val="0"/>
              <w:adjustRightInd w:val="0"/>
              <w:jc w:val="center"/>
              <w:rPr>
                <w:lang w:val="uk-UA"/>
              </w:rPr>
            </w:pPr>
            <w:r w:rsidRPr="00B031A2">
              <w:rPr>
                <w:lang w:val="uk-UA"/>
              </w:rPr>
              <w:t>40</w:t>
            </w:r>
          </w:p>
        </w:tc>
        <w:tc>
          <w:tcPr>
            <w:tcW w:w="1147" w:type="dxa"/>
            <w:tcBorders>
              <w:top w:val="single" w:sz="4" w:space="0" w:color="auto"/>
              <w:left w:val="single" w:sz="4" w:space="0" w:color="auto"/>
              <w:bottom w:val="single" w:sz="4" w:space="0" w:color="auto"/>
              <w:right w:val="single" w:sz="4" w:space="0" w:color="auto"/>
            </w:tcBorders>
            <w:vAlign w:val="center"/>
          </w:tcPr>
          <w:p w14:paraId="6E468BDE"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2370A2E2"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33258CD9"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2992504" w14:textId="77777777" w:rsidR="00774C03" w:rsidRPr="00B031A2" w:rsidRDefault="00774C03" w:rsidP="00774C03">
            <w:pPr>
              <w:widowControl w:val="0"/>
              <w:autoSpaceDE w:val="0"/>
              <w:autoSpaceDN w:val="0"/>
              <w:adjustRightInd w:val="0"/>
              <w:jc w:val="center"/>
              <w:rPr>
                <w:lang w:val="uk-UA"/>
              </w:rPr>
            </w:pPr>
          </w:p>
        </w:tc>
      </w:tr>
      <w:tr w:rsidR="00774C03" w:rsidRPr="00B031A2" w14:paraId="2FF6FBFB" w14:textId="77777777" w:rsidTr="00BE7DE9">
        <w:trPr>
          <w:trHeight w:val="20"/>
        </w:trPr>
        <w:tc>
          <w:tcPr>
            <w:tcW w:w="546" w:type="dxa"/>
            <w:vAlign w:val="center"/>
          </w:tcPr>
          <w:p w14:paraId="654B0F84" w14:textId="77777777" w:rsidR="00774C03" w:rsidRPr="00B031A2" w:rsidRDefault="00774C03" w:rsidP="00774C03">
            <w:pPr>
              <w:widowControl w:val="0"/>
              <w:autoSpaceDE w:val="0"/>
              <w:autoSpaceDN w:val="0"/>
              <w:adjustRightInd w:val="0"/>
              <w:jc w:val="center"/>
              <w:rPr>
                <w:lang w:val="uk-UA"/>
              </w:rPr>
            </w:pPr>
            <w:r w:rsidRPr="00B031A2">
              <w:rPr>
                <w:lang w:val="uk-UA"/>
              </w:rPr>
              <w:t>7.</w:t>
            </w:r>
          </w:p>
        </w:tc>
        <w:tc>
          <w:tcPr>
            <w:tcW w:w="2851" w:type="dxa"/>
            <w:tcBorders>
              <w:top w:val="single" w:sz="4" w:space="0" w:color="auto"/>
              <w:left w:val="single" w:sz="4" w:space="0" w:color="auto"/>
              <w:bottom w:val="single" w:sz="4" w:space="0" w:color="auto"/>
              <w:right w:val="single" w:sz="4" w:space="0" w:color="auto"/>
            </w:tcBorders>
            <w:vAlign w:val="center"/>
          </w:tcPr>
          <w:p w14:paraId="0B9F365D" w14:textId="607C5E67" w:rsidR="00774C03" w:rsidRPr="00B031A2" w:rsidRDefault="00774C03" w:rsidP="00774C03">
            <w:pPr>
              <w:widowControl w:val="0"/>
              <w:autoSpaceDE w:val="0"/>
              <w:autoSpaceDN w:val="0"/>
              <w:adjustRightInd w:val="0"/>
              <w:jc w:val="center"/>
              <w:rPr>
                <w:lang w:val="uk-UA"/>
              </w:rPr>
            </w:pPr>
            <w:r w:rsidRPr="00B031A2">
              <w:rPr>
                <w:lang w:val="uk-UA"/>
              </w:rPr>
              <w:t>Маркер перманентний 2мм круглий чорний</w:t>
            </w:r>
          </w:p>
        </w:tc>
        <w:tc>
          <w:tcPr>
            <w:tcW w:w="983" w:type="dxa"/>
            <w:tcBorders>
              <w:top w:val="single" w:sz="4" w:space="0" w:color="auto"/>
              <w:left w:val="single" w:sz="4" w:space="0" w:color="auto"/>
              <w:bottom w:val="single" w:sz="4" w:space="0" w:color="auto"/>
              <w:right w:val="single" w:sz="4" w:space="0" w:color="auto"/>
            </w:tcBorders>
            <w:vAlign w:val="center"/>
          </w:tcPr>
          <w:p w14:paraId="75F5477A" w14:textId="60D993A0"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5DC40E47" w14:textId="47EF6B06" w:rsidR="00774C03" w:rsidRPr="00B031A2" w:rsidRDefault="00774C03" w:rsidP="00774C03">
            <w:pPr>
              <w:widowControl w:val="0"/>
              <w:autoSpaceDE w:val="0"/>
              <w:autoSpaceDN w:val="0"/>
              <w:adjustRightInd w:val="0"/>
              <w:jc w:val="center"/>
              <w:rPr>
                <w:lang w:val="uk-UA"/>
              </w:rPr>
            </w:pPr>
            <w:r w:rsidRPr="00B031A2">
              <w:rPr>
                <w:lang w:val="uk-UA"/>
              </w:rPr>
              <w:t>15</w:t>
            </w:r>
          </w:p>
        </w:tc>
        <w:tc>
          <w:tcPr>
            <w:tcW w:w="1147" w:type="dxa"/>
            <w:tcBorders>
              <w:top w:val="single" w:sz="4" w:space="0" w:color="auto"/>
              <w:left w:val="single" w:sz="4" w:space="0" w:color="auto"/>
              <w:bottom w:val="single" w:sz="4" w:space="0" w:color="auto"/>
              <w:right w:val="single" w:sz="4" w:space="0" w:color="auto"/>
            </w:tcBorders>
            <w:vAlign w:val="center"/>
          </w:tcPr>
          <w:p w14:paraId="4564967B"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3EEDBA9C"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11CC8EA"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8549579" w14:textId="77777777" w:rsidR="00774C03" w:rsidRPr="00B031A2" w:rsidRDefault="00774C03" w:rsidP="00774C03">
            <w:pPr>
              <w:widowControl w:val="0"/>
              <w:autoSpaceDE w:val="0"/>
              <w:autoSpaceDN w:val="0"/>
              <w:adjustRightInd w:val="0"/>
              <w:jc w:val="center"/>
              <w:rPr>
                <w:lang w:val="uk-UA"/>
              </w:rPr>
            </w:pPr>
          </w:p>
        </w:tc>
      </w:tr>
      <w:tr w:rsidR="00774C03" w:rsidRPr="00B031A2" w14:paraId="4481D3A1" w14:textId="77777777" w:rsidTr="00BE7DE9">
        <w:trPr>
          <w:trHeight w:val="20"/>
        </w:trPr>
        <w:tc>
          <w:tcPr>
            <w:tcW w:w="546" w:type="dxa"/>
            <w:vAlign w:val="center"/>
          </w:tcPr>
          <w:p w14:paraId="312D886D" w14:textId="77777777" w:rsidR="00774C03" w:rsidRPr="00B031A2" w:rsidRDefault="00774C03" w:rsidP="00774C03">
            <w:pPr>
              <w:widowControl w:val="0"/>
              <w:autoSpaceDE w:val="0"/>
              <w:autoSpaceDN w:val="0"/>
              <w:adjustRightInd w:val="0"/>
              <w:jc w:val="center"/>
              <w:rPr>
                <w:lang w:val="uk-UA"/>
              </w:rPr>
            </w:pPr>
            <w:r w:rsidRPr="00B031A2">
              <w:rPr>
                <w:lang w:val="uk-UA"/>
              </w:rPr>
              <w:t>8.</w:t>
            </w:r>
          </w:p>
        </w:tc>
        <w:tc>
          <w:tcPr>
            <w:tcW w:w="2851" w:type="dxa"/>
            <w:tcBorders>
              <w:top w:val="single" w:sz="4" w:space="0" w:color="auto"/>
              <w:left w:val="single" w:sz="4" w:space="0" w:color="auto"/>
              <w:bottom w:val="single" w:sz="4" w:space="0" w:color="auto"/>
              <w:right w:val="single" w:sz="4" w:space="0" w:color="auto"/>
            </w:tcBorders>
            <w:vAlign w:val="center"/>
          </w:tcPr>
          <w:p w14:paraId="3AD798F0" w14:textId="0B8094C0" w:rsidR="00774C03" w:rsidRPr="00B031A2" w:rsidRDefault="00774C03" w:rsidP="00774C03">
            <w:pPr>
              <w:widowControl w:val="0"/>
              <w:autoSpaceDE w:val="0"/>
              <w:autoSpaceDN w:val="0"/>
              <w:adjustRightInd w:val="0"/>
              <w:jc w:val="center"/>
              <w:rPr>
                <w:lang w:val="uk-UA"/>
              </w:rPr>
            </w:pPr>
            <w:r w:rsidRPr="00B031A2">
              <w:rPr>
                <w:lang w:val="uk-UA"/>
              </w:rPr>
              <w:t>Набір маркерів текстових</w:t>
            </w:r>
          </w:p>
        </w:tc>
        <w:tc>
          <w:tcPr>
            <w:tcW w:w="983" w:type="dxa"/>
            <w:tcBorders>
              <w:top w:val="single" w:sz="4" w:space="0" w:color="auto"/>
              <w:left w:val="single" w:sz="4" w:space="0" w:color="auto"/>
              <w:bottom w:val="single" w:sz="4" w:space="0" w:color="auto"/>
              <w:right w:val="single" w:sz="4" w:space="0" w:color="auto"/>
            </w:tcBorders>
            <w:vAlign w:val="center"/>
          </w:tcPr>
          <w:p w14:paraId="7C12F2C5" w14:textId="037F9E4C"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tcBorders>
              <w:top w:val="single" w:sz="4" w:space="0" w:color="auto"/>
              <w:left w:val="single" w:sz="4" w:space="0" w:color="auto"/>
              <w:bottom w:val="single" w:sz="4" w:space="0" w:color="auto"/>
              <w:right w:val="single" w:sz="4" w:space="0" w:color="auto"/>
            </w:tcBorders>
            <w:vAlign w:val="center"/>
          </w:tcPr>
          <w:p w14:paraId="7DF8699F" w14:textId="5E0552D2" w:rsidR="00774C03" w:rsidRPr="00B031A2" w:rsidRDefault="00774C03" w:rsidP="00774C03">
            <w:pPr>
              <w:widowControl w:val="0"/>
              <w:autoSpaceDE w:val="0"/>
              <w:autoSpaceDN w:val="0"/>
              <w:adjustRightInd w:val="0"/>
              <w:jc w:val="center"/>
              <w:rPr>
                <w:lang w:val="uk-UA"/>
              </w:rPr>
            </w:pPr>
            <w:r w:rsidRPr="00B031A2">
              <w:rPr>
                <w:lang w:val="uk-UA"/>
              </w:rPr>
              <w:t>175</w:t>
            </w:r>
          </w:p>
        </w:tc>
        <w:tc>
          <w:tcPr>
            <w:tcW w:w="1147" w:type="dxa"/>
            <w:tcBorders>
              <w:top w:val="single" w:sz="4" w:space="0" w:color="auto"/>
              <w:left w:val="single" w:sz="4" w:space="0" w:color="auto"/>
              <w:bottom w:val="single" w:sz="4" w:space="0" w:color="auto"/>
              <w:right w:val="single" w:sz="4" w:space="0" w:color="auto"/>
            </w:tcBorders>
            <w:vAlign w:val="center"/>
          </w:tcPr>
          <w:p w14:paraId="3DF8F4EB"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12D8B477"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E8FEB96"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24D8F5E" w14:textId="77777777" w:rsidR="00774C03" w:rsidRPr="00B031A2" w:rsidRDefault="00774C03" w:rsidP="00774C03">
            <w:pPr>
              <w:widowControl w:val="0"/>
              <w:autoSpaceDE w:val="0"/>
              <w:autoSpaceDN w:val="0"/>
              <w:adjustRightInd w:val="0"/>
              <w:jc w:val="center"/>
              <w:rPr>
                <w:lang w:val="uk-UA"/>
              </w:rPr>
            </w:pPr>
          </w:p>
        </w:tc>
      </w:tr>
      <w:tr w:rsidR="00774C03" w:rsidRPr="00B031A2" w14:paraId="566FC267" w14:textId="77777777" w:rsidTr="00BE7DE9">
        <w:trPr>
          <w:trHeight w:val="20"/>
        </w:trPr>
        <w:tc>
          <w:tcPr>
            <w:tcW w:w="546" w:type="dxa"/>
            <w:vAlign w:val="center"/>
          </w:tcPr>
          <w:p w14:paraId="43A09018" w14:textId="77777777" w:rsidR="00774C03" w:rsidRPr="00B031A2" w:rsidRDefault="00774C03" w:rsidP="00774C03">
            <w:pPr>
              <w:widowControl w:val="0"/>
              <w:autoSpaceDE w:val="0"/>
              <w:autoSpaceDN w:val="0"/>
              <w:adjustRightInd w:val="0"/>
              <w:jc w:val="center"/>
              <w:rPr>
                <w:lang w:val="uk-UA"/>
              </w:rPr>
            </w:pPr>
            <w:r w:rsidRPr="00B031A2">
              <w:rPr>
                <w:lang w:val="uk-UA"/>
              </w:rPr>
              <w:t>9.</w:t>
            </w:r>
          </w:p>
        </w:tc>
        <w:tc>
          <w:tcPr>
            <w:tcW w:w="2851" w:type="dxa"/>
            <w:tcBorders>
              <w:top w:val="single" w:sz="4" w:space="0" w:color="auto"/>
              <w:left w:val="single" w:sz="4" w:space="0" w:color="auto"/>
              <w:bottom w:val="single" w:sz="4" w:space="0" w:color="auto"/>
              <w:right w:val="single" w:sz="4" w:space="0" w:color="auto"/>
            </w:tcBorders>
            <w:vAlign w:val="center"/>
          </w:tcPr>
          <w:p w14:paraId="01C4C2F0" w14:textId="7C8D69F7" w:rsidR="00774C03" w:rsidRPr="00B031A2" w:rsidRDefault="00774C03" w:rsidP="00774C03">
            <w:pPr>
              <w:widowControl w:val="0"/>
              <w:autoSpaceDE w:val="0"/>
              <w:autoSpaceDN w:val="0"/>
              <w:adjustRightInd w:val="0"/>
              <w:jc w:val="center"/>
              <w:rPr>
                <w:lang w:val="uk-UA"/>
              </w:rPr>
            </w:pPr>
            <w:r w:rsidRPr="00B031A2">
              <w:rPr>
                <w:lang w:val="uk-UA"/>
              </w:rPr>
              <w:t>Маркер жовтий</w:t>
            </w:r>
          </w:p>
        </w:tc>
        <w:tc>
          <w:tcPr>
            <w:tcW w:w="983" w:type="dxa"/>
            <w:tcBorders>
              <w:top w:val="single" w:sz="4" w:space="0" w:color="auto"/>
              <w:left w:val="single" w:sz="4" w:space="0" w:color="auto"/>
              <w:bottom w:val="single" w:sz="4" w:space="0" w:color="auto"/>
              <w:right w:val="single" w:sz="4" w:space="0" w:color="auto"/>
            </w:tcBorders>
            <w:vAlign w:val="center"/>
          </w:tcPr>
          <w:p w14:paraId="747718F9" w14:textId="72DB593D"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1805F39C" w14:textId="40212554" w:rsidR="00774C03" w:rsidRPr="00B031A2" w:rsidRDefault="00774C03" w:rsidP="00774C03">
            <w:pPr>
              <w:widowControl w:val="0"/>
              <w:autoSpaceDE w:val="0"/>
              <w:autoSpaceDN w:val="0"/>
              <w:adjustRightInd w:val="0"/>
              <w:jc w:val="center"/>
              <w:rPr>
                <w:lang w:val="uk-UA"/>
              </w:rPr>
            </w:pPr>
            <w:r w:rsidRPr="00B031A2">
              <w:rPr>
                <w:lang w:val="uk-UA"/>
              </w:rPr>
              <w:t>25</w:t>
            </w:r>
          </w:p>
        </w:tc>
        <w:tc>
          <w:tcPr>
            <w:tcW w:w="1147" w:type="dxa"/>
            <w:tcBorders>
              <w:top w:val="single" w:sz="4" w:space="0" w:color="auto"/>
              <w:left w:val="single" w:sz="4" w:space="0" w:color="auto"/>
              <w:bottom w:val="single" w:sz="4" w:space="0" w:color="auto"/>
              <w:right w:val="single" w:sz="4" w:space="0" w:color="auto"/>
            </w:tcBorders>
            <w:vAlign w:val="center"/>
          </w:tcPr>
          <w:p w14:paraId="375F687C"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62383B74"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24DCC40"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DA17770" w14:textId="77777777" w:rsidR="00774C03" w:rsidRPr="00B031A2" w:rsidRDefault="00774C03" w:rsidP="00774C03">
            <w:pPr>
              <w:widowControl w:val="0"/>
              <w:autoSpaceDE w:val="0"/>
              <w:autoSpaceDN w:val="0"/>
              <w:adjustRightInd w:val="0"/>
              <w:jc w:val="center"/>
              <w:rPr>
                <w:lang w:val="uk-UA"/>
              </w:rPr>
            </w:pPr>
          </w:p>
        </w:tc>
      </w:tr>
      <w:tr w:rsidR="00774C03" w:rsidRPr="00B031A2" w14:paraId="55F5FBCB" w14:textId="77777777" w:rsidTr="00BE7DE9">
        <w:trPr>
          <w:trHeight w:val="20"/>
        </w:trPr>
        <w:tc>
          <w:tcPr>
            <w:tcW w:w="546" w:type="dxa"/>
            <w:vAlign w:val="center"/>
          </w:tcPr>
          <w:p w14:paraId="1881C489" w14:textId="77777777" w:rsidR="00774C03" w:rsidRPr="00B031A2" w:rsidRDefault="00774C03" w:rsidP="00774C03">
            <w:pPr>
              <w:widowControl w:val="0"/>
              <w:autoSpaceDE w:val="0"/>
              <w:autoSpaceDN w:val="0"/>
              <w:adjustRightInd w:val="0"/>
              <w:jc w:val="center"/>
              <w:rPr>
                <w:lang w:val="uk-UA"/>
              </w:rPr>
            </w:pPr>
            <w:r w:rsidRPr="00B031A2">
              <w:rPr>
                <w:lang w:val="uk-UA"/>
              </w:rPr>
              <w:t>10.</w:t>
            </w:r>
          </w:p>
        </w:tc>
        <w:tc>
          <w:tcPr>
            <w:tcW w:w="2851" w:type="dxa"/>
            <w:tcBorders>
              <w:top w:val="single" w:sz="4" w:space="0" w:color="auto"/>
              <w:left w:val="single" w:sz="4" w:space="0" w:color="auto"/>
              <w:bottom w:val="single" w:sz="4" w:space="0" w:color="auto"/>
              <w:right w:val="single" w:sz="4" w:space="0" w:color="auto"/>
            </w:tcBorders>
            <w:vAlign w:val="center"/>
          </w:tcPr>
          <w:p w14:paraId="455D6A73" w14:textId="29463B1A" w:rsidR="00774C03" w:rsidRPr="00B031A2" w:rsidRDefault="00774C03" w:rsidP="00774C03">
            <w:pPr>
              <w:widowControl w:val="0"/>
              <w:autoSpaceDE w:val="0"/>
              <w:autoSpaceDN w:val="0"/>
              <w:adjustRightInd w:val="0"/>
              <w:jc w:val="center"/>
              <w:rPr>
                <w:lang w:val="uk-UA"/>
              </w:rPr>
            </w:pPr>
            <w:r w:rsidRPr="00B031A2">
              <w:rPr>
                <w:lang w:val="uk-UA"/>
              </w:rPr>
              <w:t>Маркер рожевий</w:t>
            </w:r>
          </w:p>
        </w:tc>
        <w:tc>
          <w:tcPr>
            <w:tcW w:w="983" w:type="dxa"/>
            <w:tcBorders>
              <w:top w:val="single" w:sz="4" w:space="0" w:color="auto"/>
              <w:left w:val="single" w:sz="4" w:space="0" w:color="auto"/>
              <w:bottom w:val="single" w:sz="4" w:space="0" w:color="auto"/>
              <w:right w:val="single" w:sz="4" w:space="0" w:color="auto"/>
            </w:tcBorders>
            <w:vAlign w:val="center"/>
          </w:tcPr>
          <w:p w14:paraId="2BC99DD6" w14:textId="2E918DDD"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70B8EF55" w14:textId="037A26E2" w:rsidR="00774C03" w:rsidRPr="00B031A2" w:rsidRDefault="00774C03" w:rsidP="00774C03">
            <w:pPr>
              <w:widowControl w:val="0"/>
              <w:autoSpaceDE w:val="0"/>
              <w:autoSpaceDN w:val="0"/>
              <w:adjustRightInd w:val="0"/>
              <w:jc w:val="center"/>
              <w:rPr>
                <w:lang w:val="uk-UA"/>
              </w:rPr>
            </w:pPr>
            <w:r w:rsidRPr="00B031A2">
              <w:rPr>
                <w:lang w:val="uk-UA"/>
              </w:rPr>
              <w:t>15</w:t>
            </w:r>
          </w:p>
        </w:tc>
        <w:tc>
          <w:tcPr>
            <w:tcW w:w="1147" w:type="dxa"/>
            <w:tcBorders>
              <w:top w:val="single" w:sz="4" w:space="0" w:color="auto"/>
              <w:left w:val="single" w:sz="4" w:space="0" w:color="auto"/>
              <w:bottom w:val="single" w:sz="4" w:space="0" w:color="auto"/>
              <w:right w:val="single" w:sz="4" w:space="0" w:color="auto"/>
            </w:tcBorders>
            <w:vAlign w:val="center"/>
          </w:tcPr>
          <w:p w14:paraId="01C292DC"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2088A285"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34CF7C52"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6E12285" w14:textId="77777777" w:rsidR="00774C03" w:rsidRPr="00B031A2" w:rsidRDefault="00774C03" w:rsidP="00774C03">
            <w:pPr>
              <w:widowControl w:val="0"/>
              <w:autoSpaceDE w:val="0"/>
              <w:autoSpaceDN w:val="0"/>
              <w:adjustRightInd w:val="0"/>
              <w:jc w:val="center"/>
              <w:rPr>
                <w:lang w:val="uk-UA"/>
              </w:rPr>
            </w:pPr>
          </w:p>
        </w:tc>
      </w:tr>
      <w:tr w:rsidR="00774C03" w:rsidRPr="00B031A2" w14:paraId="11B3E5CE" w14:textId="77777777" w:rsidTr="00BE7DE9">
        <w:trPr>
          <w:trHeight w:val="20"/>
        </w:trPr>
        <w:tc>
          <w:tcPr>
            <w:tcW w:w="546" w:type="dxa"/>
            <w:vAlign w:val="center"/>
          </w:tcPr>
          <w:p w14:paraId="58C96C6B" w14:textId="77777777" w:rsidR="00774C03" w:rsidRPr="00B031A2" w:rsidRDefault="00774C03" w:rsidP="00774C03">
            <w:pPr>
              <w:widowControl w:val="0"/>
              <w:autoSpaceDE w:val="0"/>
              <w:autoSpaceDN w:val="0"/>
              <w:adjustRightInd w:val="0"/>
              <w:jc w:val="center"/>
              <w:rPr>
                <w:lang w:val="uk-UA"/>
              </w:rPr>
            </w:pPr>
            <w:r w:rsidRPr="00B031A2">
              <w:rPr>
                <w:lang w:val="uk-UA"/>
              </w:rPr>
              <w:t>11.</w:t>
            </w:r>
          </w:p>
        </w:tc>
        <w:tc>
          <w:tcPr>
            <w:tcW w:w="2851" w:type="dxa"/>
            <w:tcBorders>
              <w:top w:val="single" w:sz="4" w:space="0" w:color="auto"/>
              <w:left w:val="single" w:sz="4" w:space="0" w:color="auto"/>
              <w:bottom w:val="single" w:sz="4" w:space="0" w:color="auto"/>
              <w:right w:val="single" w:sz="4" w:space="0" w:color="auto"/>
            </w:tcBorders>
            <w:vAlign w:val="center"/>
          </w:tcPr>
          <w:p w14:paraId="42511E43" w14:textId="25F9F46A" w:rsidR="00774C03" w:rsidRPr="00B031A2" w:rsidRDefault="00774C03" w:rsidP="00774C03">
            <w:pPr>
              <w:widowControl w:val="0"/>
              <w:autoSpaceDE w:val="0"/>
              <w:autoSpaceDN w:val="0"/>
              <w:adjustRightInd w:val="0"/>
              <w:jc w:val="center"/>
              <w:rPr>
                <w:lang w:val="uk-UA"/>
              </w:rPr>
            </w:pPr>
            <w:r w:rsidRPr="00B031A2">
              <w:rPr>
                <w:lang w:val="uk-UA"/>
              </w:rPr>
              <w:t>Маркер зелений</w:t>
            </w:r>
          </w:p>
        </w:tc>
        <w:tc>
          <w:tcPr>
            <w:tcW w:w="983" w:type="dxa"/>
            <w:tcBorders>
              <w:top w:val="single" w:sz="4" w:space="0" w:color="auto"/>
              <w:left w:val="single" w:sz="4" w:space="0" w:color="auto"/>
              <w:bottom w:val="single" w:sz="4" w:space="0" w:color="auto"/>
              <w:right w:val="single" w:sz="4" w:space="0" w:color="auto"/>
            </w:tcBorders>
            <w:vAlign w:val="center"/>
          </w:tcPr>
          <w:p w14:paraId="3D02BE91" w14:textId="1E613BB2"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2D558C6E" w14:textId="7A104388" w:rsidR="00774C03" w:rsidRPr="00B031A2" w:rsidRDefault="00774C03" w:rsidP="00774C03">
            <w:pPr>
              <w:widowControl w:val="0"/>
              <w:autoSpaceDE w:val="0"/>
              <w:autoSpaceDN w:val="0"/>
              <w:adjustRightInd w:val="0"/>
              <w:jc w:val="center"/>
              <w:rPr>
                <w:lang w:val="uk-UA"/>
              </w:rPr>
            </w:pPr>
            <w:r w:rsidRPr="00B031A2">
              <w:rPr>
                <w:lang w:val="uk-UA"/>
              </w:rPr>
              <w:t>10</w:t>
            </w:r>
          </w:p>
        </w:tc>
        <w:tc>
          <w:tcPr>
            <w:tcW w:w="1147" w:type="dxa"/>
            <w:tcBorders>
              <w:top w:val="single" w:sz="4" w:space="0" w:color="auto"/>
              <w:left w:val="single" w:sz="4" w:space="0" w:color="auto"/>
              <w:bottom w:val="single" w:sz="4" w:space="0" w:color="auto"/>
              <w:right w:val="single" w:sz="4" w:space="0" w:color="auto"/>
            </w:tcBorders>
            <w:vAlign w:val="center"/>
          </w:tcPr>
          <w:p w14:paraId="45F923F0"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01E48F13"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38517A0F"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8C46719" w14:textId="77777777" w:rsidR="00774C03" w:rsidRPr="00B031A2" w:rsidRDefault="00774C03" w:rsidP="00774C03">
            <w:pPr>
              <w:widowControl w:val="0"/>
              <w:autoSpaceDE w:val="0"/>
              <w:autoSpaceDN w:val="0"/>
              <w:adjustRightInd w:val="0"/>
              <w:jc w:val="center"/>
              <w:rPr>
                <w:lang w:val="uk-UA"/>
              </w:rPr>
            </w:pPr>
          </w:p>
        </w:tc>
      </w:tr>
      <w:tr w:rsidR="00774C03" w:rsidRPr="00B031A2" w14:paraId="11BA8DDE" w14:textId="77777777" w:rsidTr="00BE7DE9">
        <w:trPr>
          <w:trHeight w:val="20"/>
        </w:trPr>
        <w:tc>
          <w:tcPr>
            <w:tcW w:w="546" w:type="dxa"/>
            <w:vAlign w:val="center"/>
          </w:tcPr>
          <w:p w14:paraId="3D83BA65" w14:textId="77777777" w:rsidR="00774C03" w:rsidRPr="00B031A2" w:rsidRDefault="00774C03" w:rsidP="00774C03">
            <w:pPr>
              <w:widowControl w:val="0"/>
              <w:autoSpaceDE w:val="0"/>
              <w:autoSpaceDN w:val="0"/>
              <w:adjustRightInd w:val="0"/>
              <w:jc w:val="center"/>
              <w:rPr>
                <w:lang w:val="uk-UA"/>
              </w:rPr>
            </w:pPr>
            <w:r w:rsidRPr="00B031A2">
              <w:rPr>
                <w:lang w:val="uk-UA"/>
              </w:rPr>
              <w:t>12.</w:t>
            </w:r>
          </w:p>
        </w:tc>
        <w:tc>
          <w:tcPr>
            <w:tcW w:w="2851" w:type="dxa"/>
            <w:tcBorders>
              <w:top w:val="single" w:sz="4" w:space="0" w:color="auto"/>
              <w:left w:val="single" w:sz="4" w:space="0" w:color="auto"/>
              <w:bottom w:val="single" w:sz="4" w:space="0" w:color="auto"/>
              <w:right w:val="single" w:sz="4" w:space="0" w:color="auto"/>
            </w:tcBorders>
            <w:vAlign w:val="center"/>
          </w:tcPr>
          <w:p w14:paraId="01929521" w14:textId="3DE7D156" w:rsidR="00774C03" w:rsidRPr="00B031A2" w:rsidRDefault="00774C03" w:rsidP="00774C03">
            <w:pPr>
              <w:widowControl w:val="0"/>
              <w:autoSpaceDE w:val="0"/>
              <w:autoSpaceDN w:val="0"/>
              <w:adjustRightInd w:val="0"/>
              <w:jc w:val="center"/>
              <w:rPr>
                <w:lang w:val="uk-UA"/>
              </w:rPr>
            </w:pPr>
            <w:r w:rsidRPr="00B031A2">
              <w:rPr>
                <w:lang w:val="uk-UA"/>
              </w:rPr>
              <w:t>Маркер для дисків</w:t>
            </w:r>
          </w:p>
        </w:tc>
        <w:tc>
          <w:tcPr>
            <w:tcW w:w="983" w:type="dxa"/>
            <w:tcBorders>
              <w:top w:val="single" w:sz="4" w:space="0" w:color="auto"/>
              <w:left w:val="single" w:sz="4" w:space="0" w:color="auto"/>
              <w:bottom w:val="single" w:sz="4" w:space="0" w:color="auto"/>
              <w:right w:val="single" w:sz="4" w:space="0" w:color="auto"/>
            </w:tcBorders>
            <w:vAlign w:val="center"/>
          </w:tcPr>
          <w:p w14:paraId="6F6FBDB2" w14:textId="759F4F99"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2CCD4409" w14:textId="346980C2" w:rsidR="00774C03" w:rsidRPr="00B031A2" w:rsidRDefault="00774C03" w:rsidP="00774C03">
            <w:pPr>
              <w:widowControl w:val="0"/>
              <w:autoSpaceDE w:val="0"/>
              <w:autoSpaceDN w:val="0"/>
              <w:adjustRightInd w:val="0"/>
              <w:jc w:val="center"/>
              <w:rPr>
                <w:lang w:val="uk-UA"/>
              </w:rPr>
            </w:pPr>
            <w:r w:rsidRPr="00B031A2">
              <w:rPr>
                <w:lang w:val="uk-UA"/>
              </w:rPr>
              <w:t>5</w:t>
            </w:r>
          </w:p>
        </w:tc>
        <w:tc>
          <w:tcPr>
            <w:tcW w:w="1147" w:type="dxa"/>
            <w:tcBorders>
              <w:top w:val="single" w:sz="4" w:space="0" w:color="auto"/>
              <w:left w:val="single" w:sz="4" w:space="0" w:color="auto"/>
              <w:bottom w:val="single" w:sz="4" w:space="0" w:color="auto"/>
              <w:right w:val="single" w:sz="4" w:space="0" w:color="auto"/>
            </w:tcBorders>
            <w:vAlign w:val="center"/>
          </w:tcPr>
          <w:p w14:paraId="59B7E1B6"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7E5AF827"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2EEE5BC"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1F010A0" w14:textId="77777777" w:rsidR="00774C03" w:rsidRPr="00B031A2" w:rsidRDefault="00774C03" w:rsidP="00774C03">
            <w:pPr>
              <w:widowControl w:val="0"/>
              <w:autoSpaceDE w:val="0"/>
              <w:autoSpaceDN w:val="0"/>
              <w:adjustRightInd w:val="0"/>
              <w:jc w:val="center"/>
              <w:rPr>
                <w:lang w:val="uk-UA"/>
              </w:rPr>
            </w:pPr>
          </w:p>
        </w:tc>
      </w:tr>
      <w:tr w:rsidR="00774C03" w:rsidRPr="00B031A2" w14:paraId="1096FFF9" w14:textId="77777777" w:rsidTr="00BE7DE9">
        <w:trPr>
          <w:trHeight w:val="20"/>
        </w:trPr>
        <w:tc>
          <w:tcPr>
            <w:tcW w:w="546" w:type="dxa"/>
            <w:vAlign w:val="center"/>
          </w:tcPr>
          <w:p w14:paraId="3CE1298F" w14:textId="77777777" w:rsidR="00774C03" w:rsidRPr="00B031A2" w:rsidRDefault="00774C03" w:rsidP="00774C03">
            <w:pPr>
              <w:widowControl w:val="0"/>
              <w:autoSpaceDE w:val="0"/>
              <w:autoSpaceDN w:val="0"/>
              <w:adjustRightInd w:val="0"/>
              <w:jc w:val="center"/>
              <w:rPr>
                <w:lang w:val="uk-UA"/>
              </w:rPr>
            </w:pPr>
            <w:r w:rsidRPr="00B031A2">
              <w:rPr>
                <w:lang w:val="uk-UA"/>
              </w:rPr>
              <w:t>13.</w:t>
            </w:r>
          </w:p>
        </w:tc>
        <w:tc>
          <w:tcPr>
            <w:tcW w:w="2851" w:type="dxa"/>
            <w:tcBorders>
              <w:top w:val="single" w:sz="4" w:space="0" w:color="auto"/>
              <w:left w:val="single" w:sz="4" w:space="0" w:color="auto"/>
              <w:bottom w:val="single" w:sz="4" w:space="0" w:color="auto"/>
              <w:right w:val="single" w:sz="4" w:space="0" w:color="auto"/>
            </w:tcBorders>
            <w:vAlign w:val="center"/>
          </w:tcPr>
          <w:p w14:paraId="2504175C" w14:textId="3B190376" w:rsidR="00774C03" w:rsidRPr="00B031A2" w:rsidRDefault="00774C03" w:rsidP="00774C03">
            <w:pPr>
              <w:widowControl w:val="0"/>
              <w:autoSpaceDE w:val="0"/>
              <w:autoSpaceDN w:val="0"/>
              <w:adjustRightInd w:val="0"/>
              <w:jc w:val="center"/>
              <w:rPr>
                <w:lang w:val="uk-UA"/>
              </w:rPr>
            </w:pPr>
            <w:r w:rsidRPr="00B031A2">
              <w:rPr>
                <w:lang w:val="uk-UA"/>
              </w:rPr>
              <w:t>Набір стікерів-</w:t>
            </w:r>
            <w:proofErr w:type="spellStart"/>
            <w:r w:rsidRPr="00B031A2">
              <w:rPr>
                <w:lang w:val="uk-UA"/>
              </w:rPr>
              <w:t>закладинок</w:t>
            </w:r>
            <w:proofErr w:type="spellEnd"/>
            <w:r w:rsidRPr="00B031A2">
              <w:rPr>
                <w:lang w:val="uk-UA"/>
              </w:rPr>
              <w:t xml:space="preserve"> з клейким шаром</w:t>
            </w:r>
          </w:p>
        </w:tc>
        <w:tc>
          <w:tcPr>
            <w:tcW w:w="983" w:type="dxa"/>
            <w:tcBorders>
              <w:top w:val="single" w:sz="4" w:space="0" w:color="auto"/>
              <w:left w:val="single" w:sz="4" w:space="0" w:color="auto"/>
              <w:bottom w:val="single" w:sz="4" w:space="0" w:color="auto"/>
              <w:right w:val="single" w:sz="4" w:space="0" w:color="auto"/>
            </w:tcBorders>
            <w:vAlign w:val="center"/>
          </w:tcPr>
          <w:p w14:paraId="2900F80B" w14:textId="19AE2464" w:rsidR="00774C03" w:rsidRPr="00B031A2" w:rsidRDefault="00774C03" w:rsidP="00774C03">
            <w:pPr>
              <w:widowControl w:val="0"/>
              <w:autoSpaceDE w:val="0"/>
              <w:autoSpaceDN w:val="0"/>
              <w:adjustRightInd w:val="0"/>
              <w:jc w:val="center"/>
              <w:rPr>
                <w:lang w:val="uk-UA"/>
              </w:rPr>
            </w:pPr>
            <w:r w:rsidRPr="00B031A2">
              <w:rPr>
                <w:lang w:val="uk-UA"/>
              </w:rPr>
              <w:t>набір</w:t>
            </w:r>
          </w:p>
        </w:tc>
        <w:tc>
          <w:tcPr>
            <w:tcW w:w="816" w:type="dxa"/>
            <w:tcBorders>
              <w:top w:val="single" w:sz="4" w:space="0" w:color="auto"/>
              <w:left w:val="single" w:sz="4" w:space="0" w:color="auto"/>
              <w:bottom w:val="single" w:sz="4" w:space="0" w:color="auto"/>
              <w:right w:val="single" w:sz="4" w:space="0" w:color="auto"/>
            </w:tcBorders>
            <w:vAlign w:val="center"/>
          </w:tcPr>
          <w:p w14:paraId="25388CBF" w14:textId="2A599B48" w:rsidR="00774C03" w:rsidRPr="00B031A2" w:rsidRDefault="00774C03" w:rsidP="00774C03">
            <w:pPr>
              <w:widowControl w:val="0"/>
              <w:autoSpaceDE w:val="0"/>
              <w:autoSpaceDN w:val="0"/>
              <w:adjustRightInd w:val="0"/>
              <w:jc w:val="center"/>
              <w:rPr>
                <w:lang w:val="uk-UA"/>
              </w:rPr>
            </w:pPr>
            <w:r w:rsidRPr="00B031A2">
              <w:rPr>
                <w:lang w:val="uk-UA"/>
              </w:rPr>
              <w:t>440</w:t>
            </w:r>
          </w:p>
        </w:tc>
        <w:tc>
          <w:tcPr>
            <w:tcW w:w="1147" w:type="dxa"/>
            <w:tcBorders>
              <w:top w:val="single" w:sz="4" w:space="0" w:color="auto"/>
              <w:left w:val="single" w:sz="4" w:space="0" w:color="auto"/>
              <w:bottom w:val="single" w:sz="4" w:space="0" w:color="auto"/>
              <w:right w:val="single" w:sz="4" w:space="0" w:color="auto"/>
            </w:tcBorders>
            <w:vAlign w:val="center"/>
          </w:tcPr>
          <w:p w14:paraId="057C518F"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0D518A15"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C2B04C6"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962DBCC" w14:textId="77777777" w:rsidR="00774C03" w:rsidRPr="00B031A2" w:rsidRDefault="00774C03" w:rsidP="00774C03">
            <w:pPr>
              <w:widowControl w:val="0"/>
              <w:autoSpaceDE w:val="0"/>
              <w:autoSpaceDN w:val="0"/>
              <w:adjustRightInd w:val="0"/>
              <w:jc w:val="center"/>
              <w:rPr>
                <w:lang w:val="uk-UA"/>
              </w:rPr>
            </w:pPr>
          </w:p>
        </w:tc>
      </w:tr>
      <w:tr w:rsidR="00774C03" w:rsidRPr="00B031A2" w14:paraId="690EA92E" w14:textId="77777777" w:rsidTr="00BE7DE9">
        <w:trPr>
          <w:trHeight w:val="20"/>
        </w:trPr>
        <w:tc>
          <w:tcPr>
            <w:tcW w:w="546" w:type="dxa"/>
            <w:vAlign w:val="center"/>
          </w:tcPr>
          <w:p w14:paraId="0BE6A54A" w14:textId="77777777" w:rsidR="00774C03" w:rsidRPr="00B031A2" w:rsidRDefault="00774C03" w:rsidP="00774C03">
            <w:pPr>
              <w:widowControl w:val="0"/>
              <w:autoSpaceDE w:val="0"/>
              <w:autoSpaceDN w:val="0"/>
              <w:adjustRightInd w:val="0"/>
              <w:jc w:val="center"/>
              <w:rPr>
                <w:lang w:val="uk-UA"/>
              </w:rPr>
            </w:pPr>
            <w:r w:rsidRPr="00B031A2">
              <w:rPr>
                <w:lang w:val="uk-UA"/>
              </w:rPr>
              <w:t>14.</w:t>
            </w:r>
          </w:p>
        </w:tc>
        <w:tc>
          <w:tcPr>
            <w:tcW w:w="2851" w:type="dxa"/>
            <w:tcBorders>
              <w:top w:val="single" w:sz="4" w:space="0" w:color="auto"/>
              <w:left w:val="single" w:sz="4" w:space="0" w:color="auto"/>
              <w:bottom w:val="single" w:sz="4" w:space="0" w:color="auto"/>
              <w:right w:val="single" w:sz="4" w:space="0" w:color="auto"/>
            </w:tcBorders>
            <w:vAlign w:val="center"/>
          </w:tcPr>
          <w:p w14:paraId="2A5FB358" w14:textId="7D7523F7" w:rsidR="00774C03" w:rsidRPr="00B031A2" w:rsidRDefault="00774C03" w:rsidP="00774C03">
            <w:pPr>
              <w:widowControl w:val="0"/>
              <w:autoSpaceDE w:val="0"/>
              <w:autoSpaceDN w:val="0"/>
              <w:adjustRightInd w:val="0"/>
              <w:jc w:val="center"/>
              <w:rPr>
                <w:lang w:val="uk-UA"/>
              </w:rPr>
            </w:pPr>
            <w:r w:rsidRPr="00B031A2">
              <w:rPr>
                <w:lang w:val="uk-UA"/>
              </w:rPr>
              <w:t>Олівець графітний</w:t>
            </w:r>
          </w:p>
        </w:tc>
        <w:tc>
          <w:tcPr>
            <w:tcW w:w="983" w:type="dxa"/>
            <w:tcBorders>
              <w:top w:val="single" w:sz="4" w:space="0" w:color="auto"/>
              <w:left w:val="single" w:sz="4" w:space="0" w:color="auto"/>
              <w:bottom w:val="single" w:sz="4" w:space="0" w:color="auto"/>
              <w:right w:val="single" w:sz="4" w:space="0" w:color="auto"/>
            </w:tcBorders>
            <w:vAlign w:val="center"/>
          </w:tcPr>
          <w:p w14:paraId="346FF7EF" w14:textId="02FBE4CC"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tcBorders>
              <w:top w:val="single" w:sz="4" w:space="0" w:color="auto"/>
              <w:left w:val="single" w:sz="4" w:space="0" w:color="auto"/>
              <w:bottom w:val="single" w:sz="4" w:space="0" w:color="auto"/>
              <w:right w:val="single" w:sz="4" w:space="0" w:color="auto"/>
            </w:tcBorders>
            <w:vAlign w:val="center"/>
          </w:tcPr>
          <w:p w14:paraId="468751CF" w14:textId="51923CE6" w:rsidR="00774C03" w:rsidRPr="00B031A2" w:rsidRDefault="00774C03" w:rsidP="00774C03">
            <w:pPr>
              <w:widowControl w:val="0"/>
              <w:autoSpaceDE w:val="0"/>
              <w:autoSpaceDN w:val="0"/>
              <w:adjustRightInd w:val="0"/>
              <w:jc w:val="center"/>
              <w:rPr>
                <w:lang w:val="uk-UA"/>
              </w:rPr>
            </w:pPr>
            <w:r w:rsidRPr="00B031A2">
              <w:rPr>
                <w:lang w:val="uk-UA"/>
              </w:rPr>
              <w:t>640</w:t>
            </w:r>
          </w:p>
        </w:tc>
        <w:tc>
          <w:tcPr>
            <w:tcW w:w="1147" w:type="dxa"/>
            <w:tcBorders>
              <w:top w:val="single" w:sz="4" w:space="0" w:color="auto"/>
              <w:left w:val="single" w:sz="4" w:space="0" w:color="auto"/>
              <w:bottom w:val="single" w:sz="4" w:space="0" w:color="auto"/>
              <w:right w:val="single" w:sz="4" w:space="0" w:color="auto"/>
            </w:tcBorders>
            <w:vAlign w:val="center"/>
          </w:tcPr>
          <w:p w14:paraId="505A3EB3"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31244453"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575E0230"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C86C3B4" w14:textId="77777777" w:rsidR="00774C03" w:rsidRPr="00B031A2" w:rsidRDefault="00774C03" w:rsidP="00774C03">
            <w:pPr>
              <w:widowControl w:val="0"/>
              <w:autoSpaceDE w:val="0"/>
              <w:autoSpaceDN w:val="0"/>
              <w:adjustRightInd w:val="0"/>
              <w:jc w:val="center"/>
              <w:rPr>
                <w:lang w:val="uk-UA"/>
              </w:rPr>
            </w:pPr>
          </w:p>
        </w:tc>
      </w:tr>
      <w:tr w:rsidR="00774C03" w:rsidRPr="00B031A2" w14:paraId="54330D22" w14:textId="77777777" w:rsidTr="00BE7DE9">
        <w:trPr>
          <w:trHeight w:val="20"/>
        </w:trPr>
        <w:tc>
          <w:tcPr>
            <w:tcW w:w="546" w:type="dxa"/>
            <w:vAlign w:val="center"/>
          </w:tcPr>
          <w:p w14:paraId="727D2CEA" w14:textId="77777777" w:rsidR="00774C03" w:rsidRPr="00B031A2" w:rsidRDefault="00774C03" w:rsidP="00774C03">
            <w:pPr>
              <w:widowControl w:val="0"/>
              <w:autoSpaceDE w:val="0"/>
              <w:autoSpaceDN w:val="0"/>
              <w:adjustRightInd w:val="0"/>
              <w:jc w:val="center"/>
              <w:rPr>
                <w:lang w:val="uk-UA"/>
              </w:rPr>
            </w:pPr>
            <w:r w:rsidRPr="00B031A2">
              <w:rPr>
                <w:lang w:val="uk-UA"/>
              </w:rPr>
              <w:t>15.</w:t>
            </w:r>
          </w:p>
        </w:tc>
        <w:tc>
          <w:tcPr>
            <w:tcW w:w="2851" w:type="dxa"/>
            <w:tcBorders>
              <w:top w:val="single" w:sz="4" w:space="0" w:color="auto"/>
              <w:left w:val="single" w:sz="4" w:space="0" w:color="auto"/>
              <w:bottom w:val="single" w:sz="4" w:space="0" w:color="auto"/>
              <w:right w:val="single" w:sz="4" w:space="0" w:color="auto"/>
            </w:tcBorders>
            <w:vAlign w:val="center"/>
          </w:tcPr>
          <w:p w14:paraId="4730F9BB" w14:textId="47AEBA85" w:rsidR="00774C03" w:rsidRPr="00B031A2" w:rsidRDefault="00774C03" w:rsidP="00774C03">
            <w:pPr>
              <w:widowControl w:val="0"/>
              <w:autoSpaceDE w:val="0"/>
              <w:autoSpaceDN w:val="0"/>
              <w:adjustRightInd w:val="0"/>
              <w:jc w:val="center"/>
              <w:rPr>
                <w:lang w:val="uk-UA"/>
              </w:rPr>
            </w:pPr>
            <w:r w:rsidRPr="00B031A2">
              <w:rPr>
                <w:lang w:val="uk-UA"/>
              </w:rPr>
              <w:t>Ручка кулькова синя</w:t>
            </w:r>
          </w:p>
        </w:tc>
        <w:tc>
          <w:tcPr>
            <w:tcW w:w="983" w:type="dxa"/>
            <w:tcBorders>
              <w:top w:val="single" w:sz="4" w:space="0" w:color="auto"/>
              <w:left w:val="single" w:sz="4" w:space="0" w:color="auto"/>
              <w:bottom w:val="single" w:sz="4" w:space="0" w:color="auto"/>
              <w:right w:val="single" w:sz="4" w:space="0" w:color="auto"/>
            </w:tcBorders>
            <w:vAlign w:val="center"/>
          </w:tcPr>
          <w:p w14:paraId="3CE943FD" w14:textId="5F059B08"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tcBorders>
              <w:top w:val="single" w:sz="4" w:space="0" w:color="auto"/>
              <w:left w:val="single" w:sz="4" w:space="0" w:color="auto"/>
              <w:bottom w:val="single" w:sz="4" w:space="0" w:color="auto"/>
              <w:right w:val="single" w:sz="4" w:space="0" w:color="auto"/>
            </w:tcBorders>
            <w:vAlign w:val="center"/>
          </w:tcPr>
          <w:p w14:paraId="5BE21E92" w14:textId="6C681773" w:rsidR="00774C03" w:rsidRPr="00B031A2" w:rsidRDefault="00774C03" w:rsidP="00774C03">
            <w:pPr>
              <w:widowControl w:val="0"/>
              <w:autoSpaceDE w:val="0"/>
              <w:autoSpaceDN w:val="0"/>
              <w:adjustRightInd w:val="0"/>
              <w:jc w:val="center"/>
              <w:rPr>
                <w:lang w:val="uk-UA"/>
              </w:rPr>
            </w:pPr>
            <w:r w:rsidRPr="00B031A2">
              <w:rPr>
                <w:lang w:val="uk-UA"/>
              </w:rPr>
              <w:t>500</w:t>
            </w:r>
          </w:p>
        </w:tc>
        <w:tc>
          <w:tcPr>
            <w:tcW w:w="1147" w:type="dxa"/>
            <w:tcBorders>
              <w:top w:val="single" w:sz="4" w:space="0" w:color="auto"/>
              <w:left w:val="single" w:sz="4" w:space="0" w:color="auto"/>
              <w:bottom w:val="single" w:sz="4" w:space="0" w:color="auto"/>
              <w:right w:val="single" w:sz="4" w:space="0" w:color="auto"/>
            </w:tcBorders>
            <w:vAlign w:val="center"/>
          </w:tcPr>
          <w:p w14:paraId="0CBBA2D4" w14:textId="77777777" w:rsidR="00774C03" w:rsidRPr="00B031A2" w:rsidRDefault="00774C03" w:rsidP="00774C03">
            <w:pPr>
              <w:widowControl w:val="0"/>
              <w:autoSpaceDE w:val="0"/>
              <w:autoSpaceDN w:val="0"/>
              <w:adjustRightInd w:val="0"/>
              <w:jc w:val="center"/>
              <w:rPr>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1562660D"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AF1BBB0" w14:textId="77777777" w:rsidR="00774C03" w:rsidRPr="00B031A2" w:rsidRDefault="00774C03" w:rsidP="00774C03">
            <w:pPr>
              <w:widowControl w:val="0"/>
              <w:autoSpaceDE w:val="0"/>
              <w:autoSpaceDN w:val="0"/>
              <w:adjustRightInd w:val="0"/>
              <w:jc w:val="center"/>
              <w:rPr>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6BA4D45" w14:textId="77777777" w:rsidR="00774C03" w:rsidRPr="00B031A2" w:rsidRDefault="00774C03" w:rsidP="00774C03">
            <w:pPr>
              <w:widowControl w:val="0"/>
              <w:autoSpaceDE w:val="0"/>
              <w:autoSpaceDN w:val="0"/>
              <w:adjustRightInd w:val="0"/>
              <w:jc w:val="center"/>
              <w:rPr>
                <w:lang w:val="uk-UA"/>
              </w:rPr>
            </w:pPr>
          </w:p>
        </w:tc>
      </w:tr>
      <w:tr w:rsidR="00774C03" w:rsidRPr="00B031A2" w14:paraId="4F33BBC9" w14:textId="77777777" w:rsidTr="00BE7DE9">
        <w:trPr>
          <w:trHeight w:val="20"/>
        </w:trPr>
        <w:tc>
          <w:tcPr>
            <w:tcW w:w="546" w:type="dxa"/>
            <w:vAlign w:val="center"/>
          </w:tcPr>
          <w:p w14:paraId="458BAC9D" w14:textId="77777777" w:rsidR="00774C03" w:rsidRPr="00B031A2" w:rsidRDefault="00774C03" w:rsidP="00774C03">
            <w:pPr>
              <w:widowControl w:val="0"/>
              <w:autoSpaceDE w:val="0"/>
              <w:autoSpaceDN w:val="0"/>
              <w:adjustRightInd w:val="0"/>
              <w:jc w:val="center"/>
              <w:rPr>
                <w:lang w:val="uk-UA"/>
              </w:rPr>
            </w:pPr>
            <w:r w:rsidRPr="00B031A2">
              <w:rPr>
                <w:lang w:val="uk-UA"/>
              </w:rPr>
              <w:t>16.</w:t>
            </w:r>
          </w:p>
        </w:tc>
        <w:tc>
          <w:tcPr>
            <w:tcW w:w="2851" w:type="dxa"/>
            <w:vAlign w:val="center"/>
          </w:tcPr>
          <w:p w14:paraId="1A69E605" w14:textId="0D609E14" w:rsidR="00774C03" w:rsidRPr="00B031A2" w:rsidRDefault="00774C03" w:rsidP="00774C03">
            <w:pPr>
              <w:widowControl w:val="0"/>
              <w:autoSpaceDE w:val="0"/>
              <w:autoSpaceDN w:val="0"/>
              <w:adjustRightInd w:val="0"/>
              <w:jc w:val="center"/>
              <w:rPr>
                <w:lang w:val="uk-UA"/>
              </w:rPr>
            </w:pPr>
            <w:r w:rsidRPr="00B031A2">
              <w:rPr>
                <w:lang w:val="uk-UA"/>
              </w:rPr>
              <w:t>Ручка кулькова чорна</w:t>
            </w:r>
          </w:p>
        </w:tc>
        <w:tc>
          <w:tcPr>
            <w:tcW w:w="983" w:type="dxa"/>
            <w:vAlign w:val="center"/>
          </w:tcPr>
          <w:p w14:paraId="6BA9FF44" w14:textId="7BBF8336"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73B2CF68" w14:textId="59FBE693" w:rsidR="00774C03" w:rsidRPr="00B031A2" w:rsidRDefault="00774C03" w:rsidP="00774C03">
            <w:pPr>
              <w:widowControl w:val="0"/>
              <w:autoSpaceDE w:val="0"/>
              <w:autoSpaceDN w:val="0"/>
              <w:adjustRightInd w:val="0"/>
              <w:jc w:val="center"/>
              <w:rPr>
                <w:lang w:val="uk-UA"/>
              </w:rPr>
            </w:pPr>
            <w:r w:rsidRPr="00B031A2">
              <w:rPr>
                <w:lang w:val="uk-UA"/>
              </w:rPr>
              <w:t>370</w:t>
            </w:r>
          </w:p>
        </w:tc>
        <w:tc>
          <w:tcPr>
            <w:tcW w:w="1147" w:type="dxa"/>
            <w:vAlign w:val="center"/>
          </w:tcPr>
          <w:p w14:paraId="2DCBC4CA"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7D494488"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ED71CB9"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D75E736" w14:textId="77777777" w:rsidR="00774C03" w:rsidRPr="00B031A2" w:rsidRDefault="00774C03" w:rsidP="00774C03">
            <w:pPr>
              <w:widowControl w:val="0"/>
              <w:autoSpaceDE w:val="0"/>
              <w:autoSpaceDN w:val="0"/>
              <w:adjustRightInd w:val="0"/>
              <w:jc w:val="center"/>
              <w:rPr>
                <w:lang w:val="uk-UA"/>
              </w:rPr>
            </w:pPr>
          </w:p>
        </w:tc>
      </w:tr>
      <w:tr w:rsidR="00774C03" w:rsidRPr="00B031A2" w14:paraId="776609E4" w14:textId="77777777" w:rsidTr="00BE7DE9">
        <w:trPr>
          <w:trHeight w:val="20"/>
        </w:trPr>
        <w:tc>
          <w:tcPr>
            <w:tcW w:w="546" w:type="dxa"/>
            <w:vAlign w:val="center"/>
          </w:tcPr>
          <w:p w14:paraId="0EB7FE91" w14:textId="77777777" w:rsidR="00774C03" w:rsidRPr="00B031A2" w:rsidRDefault="00774C03" w:rsidP="00774C03">
            <w:pPr>
              <w:widowControl w:val="0"/>
              <w:autoSpaceDE w:val="0"/>
              <w:autoSpaceDN w:val="0"/>
              <w:adjustRightInd w:val="0"/>
              <w:jc w:val="center"/>
              <w:rPr>
                <w:lang w:val="uk-UA"/>
              </w:rPr>
            </w:pPr>
            <w:r w:rsidRPr="00B031A2">
              <w:rPr>
                <w:lang w:val="uk-UA"/>
              </w:rPr>
              <w:t>17.</w:t>
            </w:r>
          </w:p>
        </w:tc>
        <w:tc>
          <w:tcPr>
            <w:tcW w:w="2851" w:type="dxa"/>
            <w:vAlign w:val="center"/>
          </w:tcPr>
          <w:p w14:paraId="43ADAD68" w14:textId="5ECBA309" w:rsidR="00774C03" w:rsidRPr="00B031A2" w:rsidRDefault="00774C03" w:rsidP="00774C03">
            <w:pPr>
              <w:widowControl w:val="0"/>
              <w:autoSpaceDE w:val="0"/>
              <w:autoSpaceDN w:val="0"/>
              <w:adjustRightInd w:val="0"/>
              <w:jc w:val="center"/>
              <w:rPr>
                <w:lang w:val="uk-UA"/>
              </w:rPr>
            </w:pPr>
            <w:r w:rsidRPr="00B031A2">
              <w:rPr>
                <w:lang w:val="uk-UA"/>
              </w:rPr>
              <w:t>Ручка кулькова червона</w:t>
            </w:r>
          </w:p>
        </w:tc>
        <w:tc>
          <w:tcPr>
            <w:tcW w:w="983" w:type="dxa"/>
            <w:vAlign w:val="center"/>
          </w:tcPr>
          <w:p w14:paraId="78E2597A" w14:textId="72244ADE"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1E8F9056" w14:textId="783A0AAE" w:rsidR="00774C03" w:rsidRPr="00B031A2" w:rsidRDefault="00774C03" w:rsidP="00774C03">
            <w:pPr>
              <w:widowControl w:val="0"/>
              <w:autoSpaceDE w:val="0"/>
              <w:autoSpaceDN w:val="0"/>
              <w:adjustRightInd w:val="0"/>
              <w:jc w:val="center"/>
              <w:rPr>
                <w:lang w:val="uk-UA"/>
              </w:rPr>
            </w:pPr>
            <w:r w:rsidRPr="00B031A2">
              <w:rPr>
                <w:lang w:val="uk-UA"/>
              </w:rPr>
              <w:t>10</w:t>
            </w:r>
          </w:p>
        </w:tc>
        <w:tc>
          <w:tcPr>
            <w:tcW w:w="1147" w:type="dxa"/>
            <w:vAlign w:val="center"/>
          </w:tcPr>
          <w:p w14:paraId="04A10631"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0773C33"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94D456B"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46D125B" w14:textId="77777777" w:rsidR="00774C03" w:rsidRPr="00B031A2" w:rsidRDefault="00774C03" w:rsidP="00774C03">
            <w:pPr>
              <w:widowControl w:val="0"/>
              <w:autoSpaceDE w:val="0"/>
              <w:autoSpaceDN w:val="0"/>
              <w:adjustRightInd w:val="0"/>
              <w:jc w:val="center"/>
              <w:rPr>
                <w:lang w:val="uk-UA"/>
              </w:rPr>
            </w:pPr>
          </w:p>
        </w:tc>
      </w:tr>
      <w:tr w:rsidR="00774C03" w:rsidRPr="00B031A2" w14:paraId="6DE18FD7" w14:textId="77777777" w:rsidTr="00BE7DE9">
        <w:trPr>
          <w:trHeight w:val="20"/>
        </w:trPr>
        <w:tc>
          <w:tcPr>
            <w:tcW w:w="546" w:type="dxa"/>
            <w:vAlign w:val="center"/>
          </w:tcPr>
          <w:p w14:paraId="2096720E" w14:textId="77777777" w:rsidR="00774C03" w:rsidRPr="00B031A2" w:rsidRDefault="00774C03" w:rsidP="00774C03">
            <w:pPr>
              <w:widowControl w:val="0"/>
              <w:autoSpaceDE w:val="0"/>
              <w:autoSpaceDN w:val="0"/>
              <w:adjustRightInd w:val="0"/>
              <w:jc w:val="center"/>
              <w:rPr>
                <w:lang w:val="uk-UA"/>
              </w:rPr>
            </w:pPr>
            <w:r w:rsidRPr="00B031A2">
              <w:rPr>
                <w:lang w:val="uk-UA"/>
              </w:rPr>
              <w:t>18.</w:t>
            </w:r>
          </w:p>
        </w:tc>
        <w:tc>
          <w:tcPr>
            <w:tcW w:w="2851" w:type="dxa"/>
            <w:vAlign w:val="center"/>
          </w:tcPr>
          <w:p w14:paraId="46A2513C" w14:textId="79D53819" w:rsidR="00774C03" w:rsidRPr="00B031A2" w:rsidRDefault="00774C03" w:rsidP="00774C03">
            <w:pPr>
              <w:widowControl w:val="0"/>
              <w:autoSpaceDE w:val="0"/>
              <w:autoSpaceDN w:val="0"/>
              <w:adjustRightInd w:val="0"/>
              <w:jc w:val="center"/>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синя</w:t>
            </w:r>
          </w:p>
        </w:tc>
        <w:tc>
          <w:tcPr>
            <w:tcW w:w="983" w:type="dxa"/>
            <w:vAlign w:val="center"/>
          </w:tcPr>
          <w:p w14:paraId="5C1355F1" w14:textId="44991C1A"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6CD4F503" w14:textId="3478D791" w:rsidR="00774C03" w:rsidRPr="00B031A2" w:rsidRDefault="00774C03" w:rsidP="00774C03">
            <w:pPr>
              <w:widowControl w:val="0"/>
              <w:autoSpaceDE w:val="0"/>
              <w:autoSpaceDN w:val="0"/>
              <w:adjustRightInd w:val="0"/>
              <w:jc w:val="center"/>
              <w:rPr>
                <w:lang w:val="uk-UA"/>
              </w:rPr>
            </w:pPr>
            <w:r w:rsidRPr="00B031A2">
              <w:rPr>
                <w:lang w:val="uk-UA"/>
              </w:rPr>
              <w:t>40</w:t>
            </w:r>
          </w:p>
        </w:tc>
        <w:tc>
          <w:tcPr>
            <w:tcW w:w="1147" w:type="dxa"/>
            <w:vAlign w:val="center"/>
          </w:tcPr>
          <w:p w14:paraId="40C85499"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6062499F"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5AF4303"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FAA934C" w14:textId="77777777" w:rsidR="00774C03" w:rsidRPr="00B031A2" w:rsidRDefault="00774C03" w:rsidP="00774C03">
            <w:pPr>
              <w:widowControl w:val="0"/>
              <w:autoSpaceDE w:val="0"/>
              <w:autoSpaceDN w:val="0"/>
              <w:adjustRightInd w:val="0"/>
              <w:jc w:val="center"/>
              <w:rPr>
                <w:lang w:val="uk-UA"/>
              </w:rPr>
            </w:pPr>
          </w:p>
        </w:tc>
      </w:tr>
      <w:tr w:rsidR="00774C03" w:rsidRPr="00B031A2" w14:paraId="420B3541" w14:textId="77777777" w:rsidTr="00BE7DE9">
        <w:trPr>
          <w:trHeight w:val="20"/>
        </w:trPr>
        <w:tc>
          <w:tcPr>
            <w:tcW w:w="546" w:type="dxa"/>
            <w:vAlign w:val="center"/>
          </w:tcPr>
          <w:p w14:paraId="01582505" w14:textId="77777777" w:rsidR="00774C03" w:rsidRPr="00B031A2" w:rsidRDefault="00774C03" w:rsidP="00774C03">
            <w:pPr>
              <w:widowControl w:val="0"/>
              <w:autoSpaceDE w:val="0"/>
              <w:autoSpaceDN w:val="0"/>
              <w:adjustRightInd w:val="0"/>
              <w:jc w:val="center"/>
              <w:rPr>
                <w:lang w:val="uk-UA"/>
              </w:rPr>
            </w:pPr>
            <w:r w:rsidRPr="00B031A2">
              <w:rPr>
                <w:lang w:val="uk-UA"/>
              </w:rPr>
              <w:t>19.</w:t>
            </w:r>
          </w:p>
        </w:tc>
        <w:tc>
          <w:tcPr>
            <w:tcW w:w="2851" w:type="dxa"/>
            <w:vAlign w:val="center"/>
          </w:tcPr>
          <w:p w14:paraId="2D90D250" w14:textId="68CEA8F2" w:rsidR="00774C03" w:rsidRPr="00B031A2" w:rsidRDefault="00774C03" w:rsidP="00774C03">
            <w:pPr>
              <w:widowControl w:val="0"/>
              <w:autoSpaceDE w:val="0"/>
              <w:autoSpaceDN w:val="0"/>
              <w:adjustRightInd w:val="0"/>
              <w:jc w:val="center"/>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чорна</w:t>
            </w:r>
          </w:p>
        </w:tc>
        <w:tc>
          <w:tcPr>
            <w:tcW w:w="983" w:type="dxa"/>
            <w:vAlign w:val="center"/>
          </w:tcPr>
          <w:p w14:paraId="27E101F6" w14:textId="7D8D2CC5"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7E14F080" w14:textId="692A25B2" w:rsidR="00774C03" w:rsidRPr="00B031A2" w:rsidRDefault="00774C03" w:rsidP="00774C03">
            <w:pPr>
              <w:widowControl w:val="0"/>
              <w:autoSpaceDE w:val="0"/>
              <w:autoSpaceDN w:val="0"/>
              <w:adjustRightInd w:val="0"/>
              <w:jc w:val="center"/>
              <w:rPr>
                <w:lang w:val="uk-UA"/>
              </w:rPr>
            </w:pPr>
            <w:r w:rsidRPr="00B031A2">
              <w:rPr>
                <w:lang w:val="uk-UA"/>
              </w:rPr>
              <w:t>50</w:t>
            </w:r>
          </w:p>
        </w:tc>
        <w:tc>
          <w:tcPr>
            <w:tcW w:w="1147" w:type="dxa"/>
            <w:vAlign w:val="center"/>
          </w:tcPr>
          <w:p w14:paraId="045B548E"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EC772A0"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4852FF5"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48D7697" w14:textId="77777777" w:rsidR="00774C03" w:rsidRPr="00B031A2" w:rsidRDefault="00774C03" w:rsidP="00774C03">
            <w:pPr>
              <w:widowControl w:val="0"/>
              <w:autoSpaceDE w:val="0"/>
              <w:autoSpaceDN w:val="0"/>
              <w:adjustRightInd w:val="0"/>
              <w:jc w:val="center"/>
              <w:rPr>
                <w:lang w:val="uk-UA"/>
              </w:rPr>
            </w:pPr>
          </w:p>
        </w:tc>
      </w:tr>
      <w:tr w:rsidR="00774C03" w:rsidRPr="00B031A2" w14:paraId="2F5A6A1C" w14:textId="77777777" w:rsidTr="00BE7DE9">
        <w:trPr>
          <w:trHeight w:val="20"/>
        </w:trPr>
        <w:tc>
          <w:tcPr>
            <w:tcW w:w="546" w:type="dxa"/>
            <w:vAlign w:val="center"/>
          </w:tcPr>
          <w:p w14:paraId="4306D382" w14:textId="77777777" w:rsidR="00774C03" w:rsidRPr="00B031A2" w:rsidRDefault="00774C03" w:rsidP="00774C03">
            <w:pPr>
              <w:widowControl w:val="0"/>
              <w:autoSpaceDE w:val="0"/>
              <w:autoSpaceDN w:val="0"/>
              <w:adjustRightInd w:val="0"/>
              <w:jc w:val="center"/>
              <w:rPr>
                <w:lang w:val="uk-UA"/>
              </w:rPr>
            </w:pPr>
            <w:r w:rsidRPr="00B031A2">
              <w:rPr>
                <w:lang w:val="uk-UA"/>
              </w:rPr>
              <w:t>20.</w:t>
            </w:r>
          </w:p>
        </w:tc>
        <w:tc>
          <w:tcPr>
            <w:tcW w:w="2851" w:type="dxa"/>
            <w:vAlign w:val="center"/>
          </w:tcPr>
          <w:p w14:paraId="77ECF458" w14:textId="23996114" w:rsidR="00774C03" w:rsidRPr="00B031A2" w:rsidRDefault="00774C03" w:rsidP="00774C03">
            <w:pPr>
              <w:widowControl w:val="0"/>
              <w:autoSpaceDE w:val="0"/>
              <w:autoSpaceDN w:val="0"/>
              <w:adjustRightInd w:val="0"/>
              <w:jc w:val="center"/>
              <w:rPr>
                <w:lang w:val="uk-UA"/>
              </w:rPr>
            </w:pPr>
            <w:r w:rsidRPr="00B031A2">
              <w:rPr>
                <w:lang w:val="uk-UA"/>
              </w:rPr>
              <w:t xml:space="preserve">Ручка </w:t>
            </w:r>
            <w:proofErr w:type="spellStart"/>
            <w:r w:rsidRPr="00B031A2">
              <w:rPr>
                <w:lang w:val="uk-UA"/>
              </w:rPr>
              <w:t>гелева</w:t>
            </w:r>
            <w:proofErr w:type="spellEnd"/>
            <w:r w:rsidRPr="00B031A2">
              <w:rPr>
                <w:lang w:val="uk-UA"/>
              </w:rPr>
              <w:t xml:space="preserve"> червона</w:t>
            </w:r>
          </w:p>
        </w:tc>
        <w:tc>
          <w:tcPr>
            <w:tcW w:w="983" w:type="dxa"/>
            <w:vAlign w:val="center"/>
          </w:tcPr>
          <w:p w14:paraId="5866D72B" w14:textId="53787C03"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7C59688E" w14:textId="6CD96CF2" w:rsidR="00774C03" w:rsidRPr="00B031A2" w:rsidRDefault="00774C03" w:rsidP="00774C03">
            <w:pPr>
              <w:widowControl w:val="0"/>
              <w:autoSpaceDE w:val="0"/>
              <w:autoSpaceDN w:val="0"/>
              <w:adjustRightInd w:val="0"/>
              <w:jc w:val="center"/>
              <w:rPr>
                <w:lang w:val="uk-UA"/>
              </w:rPr>
            </w:pPr>
            <w:r w:rsidRPr="00B031A2">
              <w:rPr>
                <w:lang w:val="uk-UA"/>
              </w:rPr>
              <w:t>10</w:t>
            </w:r>
          </w:p>
        </w:tc>
        <w:tc>
          <w:tcPr>
            <w:tcW w:w="1147" w:type="dxa"/>
            <w:vAlign w:val="center"/>
          </w:tcPr>
          <w:p w14:paraId="0D0D0AEC"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4868B29C"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398F15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D6ED125" w14:textId="77777777" w:rsidR="00774C03" w:rsidRPr="00B031A2" w:rsidRDefault="00774C03" w:rsidP="00774C03">
            <w:pPr>
              <w:widowControl w:val="0"/>
              <w:autoSpaceDE w:val="0"/>
              <w:autoSpaceDN w:val="0"/>
              <w:adjustRightInd w:val="0"/>
              <w:jc w:val="center"/>
              <w:rPr>
                <w:lang w:val="uk-UA"/>
              </w:rPr>
            </w:pPr>
          </w:p>
        </w:tc>
      </w:tr>
      <w:tr w:rsidR="00774C03" w:rsidRPr="00B031A2" w14:paraId="50FFC6D3" w14:textId="77777777" w:rsidTr="00BE7DE9">
        <w:trPr>
          <w:trHeight w:val="20"/>
        </w:trPr>
        <w:tc>
          <w:tcPr>
            <w:tcW w:w="546" w:type="dxa"/>
            <w:vAlign w:val="center"/>
          </w:tcPr>
          <w:p w14:paraId="3AA57CB4" w14:textId="77777777" w:rsidR="00774C03" w:rsidRPr="00B031A2" w:rsidRDefault="00774C03" w:rsidP="00774C03">
            <w:pPr>
              <w:widowControl w:val="0"/>
              <w:autoSpaceDE w:val="0"/>
              <w:autoSpaceDN w:val="0"/>
              <w:adjustRightInd w:val="0"/>
              <w:jc w:val="center"/>
              <w:rPr>
                <w:lang w:val="uk-UA"/>
              </w:rPr>
            </w:pPr>
            <w:r w:rsidRPr="00B031A2">
              <w:rPr>
                <w:lang w:val="uk-UA"/>
              </w:rPr>
              <w:t>21.</w:t>
            </w:r>
          </w:p>
        </w:tc>
        <w:tc>
          <w:tcPr>
            <w:tcW w:w="2851" w:type="dxa"/>
            <w:vAlign w:val="center"/>
          </w:tcPr>
          <w:p w14:paraId="79ADD8A2" w14:textId="5847D5B0" w:rsidR="00774C03" w:rsidRPr="00B031A2" w:rsidRDefault="00774C03" w:rsidP="00774C03">
            <w:pPr>
              <w:widowControl w:val="0"/>
              <w:autoSpaceDE w:val="0"/>
              <w:autoSpaceDN w:val="0"/>
              <w:adjustRightInd w:val="0"/>
              <w:jc w:val="center"/>
              <w:rPr>
                <w:lang w:val="uk-UA"/>
              </w:rPr>
            </w:pPr>
            <w:proofErr w:type="spellStart"/>
            <w:r w:rsidRPr="00B031A2">
              <w:rPr>
                <w:lang w:val="uk-UA"/>
              </w:rPr>
              <w:t>Мінідатер</w:t>
            </w:r>
            <w:proofErr w:type="spellEnd"/>
          </w:p>
        </w:tc>
        <w:tc>
          <w:tcPr>
            <w:tcW w:w="983" w:type="dxa"/>
            <w:vAlign w:val="center"/>
          </w:tcPr>
          <w:p w14:paraId="1D5CB77D" w14:textId="0D7F21DE"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08F7FAF9" w14:textId="6004E6D5" w:rsidR="00774C03" w:rsidRPr="00B031A2" w:rsidRDefault="00774C03" w:rsidP="00774C03">
            <w:pPr>
              <w:widowControl w:val="0"/>
              <w:autoSpaceDE w:val="0"/>
              <w:autoSpaceDN w:val="0"/>
              <w:adjustRightInd w:val="0"/>
              <w:jc w:val="center"/>
              <w:rPr>
                <w:lang w:val="uk-UA"/>
              </w:rPr>
            </w:pPr>
            <w:r w:rsidRPr="00B031A2">
              <w:rPr>
                <w:lang w:val="uk-UA"/>
              </w:rPr>
              <w:t>1</w:t>
            </w:r>
          </w:p>
        </w:tc>
        <w:tc>
          <w:tcPr>
            <w:tcW w:w="1147" w:type="dxa"/>
            <w:vAlign w:val="center"/>
          </w:tcPr>
          <w:p w14:paraId="2C63DDA7"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0E3B162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BCE9345"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EF46628" w14:textId="77777777" w:rsidR="00774C03" w:rsidRPr="00B031A2" w:rsidRDefault="00774C03" w:rsidP="00774C03">
            <w:pPr>
              <w:widowControl w:val="0"/>
              <w:autoSpaceDE w:val="0"/>
              <w:autoSpaceDN w:val="0"/>
              <w:adjustRightInd w:val="0"/>
              <w:jc w:val="center"/>
              <w:rPr>
                <w:lang w:val="uk-UA"/>
              </w:rPr>
            </w:pPr>
          </w:p>
        </w:tc>
      </w:tr>
      <w:tr w:rsidR="00774C03" w:rsidRPr="00B031A2" w14:paraId="07BAD4DD" w14:textId="77777777" w:rsidTr="00BE7DE9">
        <w:trPr>
          <w:trHeight w:val="20"/>
        </w:trPr>
        <w:tc>
          <w:tcPr>
            <w:tcW w:w="546" w:type="dxa"/>
            <w:vAlign w:val="center"/>
          </w:tcPr>
          <w:p w14:paraId="7F7B72A0" w14:textId="77777777" w:rsidR="00774C03" w:rsidRPr="00B031A2" w:rsidRDefault="00774C03" w:rsidP="00774C03">
            <w:pPr>
              <w:widowControl w:val="0"/>
              <w:autoSpaceDE w:val="0"/>
              <w:autoSpaceDN w:val="0"/>
              <w:adjustRightInd w:val="0"/>
              <w:jc w:val="center"/>
              <w:rPr>
                <w:lang w:val="uk-UA"/>
              </w:rPr>
            </w:pPr>
            <w:r w:rsidRPr="00B031A2">
              <w:rPr>
                <w:lang w:val="uk-UA"/>
              </w:rPr>
              <w:t>22.</w:t>
            </w:r>
          </w:p>
        </w:tc>
        <w:tc>
          <w:tcPr>
            <w:tcW w:w="2851" w:type="dxa"/>
            <w:vAlign w:val="center"/>
          </w:tcPr>
          <w:p w14:paraId="3DE96C7F" w14:textId="3BB057D8" w:rsidR="00774C03" w:rsidRPr="00B031A2" w:rsidRDefault="00774C03" w:rsidP="00774C03">
            <w:pPr>
              <w:widowControl w:val="0"/>
              <w:autoSpaceDE w:val="0"/>
              <w:autoSpaceDN w:val="0"/>
              <w:adjustRightInd w:val="0"/>
              <w:jc w:val="center"/>
              <w:rPr>
                <w:lang w:val="uk-UA"/>
              </w:rPr>
            </w:pPr>
            <w:r w:rsidRPr="00B031A2">
              <w:rPr>
                <w:shd w:val="clear" w:color="auto" w:fill="FFFFFF"/>
                <w:lang w:val="uk-UA"/>
              </w:rPr>
              <w:t>Стрижень до кулькової ручки (синій)</w:t>
            </w:r>
          </w:p>
        </w:tc>
        <w:tc>
          <w:tcPr>
            <w:tcW w:w="983" w:type="dxa"/>
            <w:vAlign w:val="center"/>
          </w:tcPr>
          <w:p w14:paraId="3EF40E17" w14:textId="25BF23CE"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33CD6CE9" w14:textId="5408941B" w:rsidR="00774C03" w:rsidRPr="00B031A2" w:rsidRDefault="00774C03" w:rsidP="00774C03">
            <w:pPr>
              <w:widowControl w:val="0"/>
              <w:autoSpaceDE w:val="0"/>
              <w:autoSpaceDN w:val="0"/>
              <w:adjustRightInd w:val="0"/>
              <w:jc w:val="center"/>
              <w:rPr>
                <w:lang w:val="uk-UA"/>
              </w:rPr>
            </w:pPr>
            <w:r w:rsidRPr="00B031A2">
              <w:rPr>
                <w:lang w:val="uk-UA"/>
              </w:rPr>
              <w:t>200</w:t>
            </w:r>
          </w:p>
        </w:tc>
        <w:tc>
          <w:tcPr>
            <w:tcW w:w="1147" w:type="dxa"/>
            <w:vAlign w:val="center"/>
          </w:tcPr>
          <w:p w14:paraId="6AD7F757"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7A38B67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CBE039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09BE55C" w14:textId="77777777" w:rsidR="00774C03" w:rsidRPr="00B031A2" w:rsidRDefault="00774C03" w:rsidP="00774C03">
            <w:pPr>
              <w:widowControl w:val="0"/>
              <w:autoSpaceDE w:val="0"/>
              <w:autoSpaceDN w:val="0"/>
              <w:adjustRightInd w:val="0"/>
              <w:jc w:val="center"/>
              <w:rPr>
                <w:lang w:val="uk-UA"/>
              </w:rPr>
            </w:pPr>
          </w:p>
        </w:tc>
      </w:tr>
      <w:tr w:rsidR="00774C03" w:rsidRPr="00B031A2" w14:paraId="3D5F2532" w14:textId="77777777" w:rsidTr="00BE7DE9">
        <w:trPr>
          <w:trHeight w:val="20"/>
        </w:trPr>
        <w:tc>
          <w:tcPr>
            <w:tcW w:w="546" w:type="dxa"/>
            <w:vAlign w:val="center"/>
          </w:tcPr>
          <w:p w14:paraId="2584DEFB" w14:textId="77777777" w:rsidR="00774C03" w:rsidRPr="00B031A2" w:rsidRDefault="00774C03" w:rsidP="00774C03">
            <w:pPr>
              <w:widowControl w:val="0"/>
              <w:autoSpaceDE w:val="0"/>
              <w:autoSpaceDN w:val="0"/>
              <w:adjustRightInd w:val="0"/>
              <w:jc w:val="center"/>
              <w:rPr>
                <w:lang w:val="uk-UA"/>
              </w:rPr>
            </w:pPr>
            <w:r w:rsidRPr="00B031A2">
              <w:rPr>
                <w:lang w:val="uk-UA"/>
              </w:rPr>
              <w:t>23.</w:t>
            </w:r>
          </w:p>
        </w:tc>
        <w:tc>
          <w:tcPr>
            <w:tcW w:w="2851" w:type="dxa"/>
            <w:vAlign w:val="center"/>
          </w:tcPr>
          <w:p w14:paraId="756AFB9A" w14:textId="2F104DED" w:rsidR="00774C03" w:rsidRPr="00B031A2" w:rsidRDefault="00774C03" w:rsidP="00774C03">
            <w:pPr>
              <w:widowControl w:val="0"/>
              <w:autoSpaceDE w:val="0"/>
              <w:autoSpaceDN w:val="0"/>
              <w:adjustRightInd w:val="0"/>
              <w:jc w:val="center"/>
              <w:rPr>
                <w:lang w:val="uk-UA"/>
              </w:rPr>
            </w:pPr>
            <w:r w:rsidRPr="00B031A2">
              <w:rPr>
                <w:lang w:val="uk-UA"/>
              </w:rPr>
              <w:t xml:space="preserve">Стержні до </w:t>
            </w:r>
            <w:proofErr w:type="spellStart"/>
            <w:r w:rsidRPr="00B031A2">
              <w:rPr>
                <w:lang w:val="uk-UA"/>
              </w:rPr>
              <w:t>гелевої</w:t>
            </w:r>
            <w:proofErr w:type="spellEnd"/>
            <w:r w:rsidRPr="00B031A2">
              <w:rPr>
                <w:lang w:val="uk-UA"/>
              </w:rPr>
              <w:t xml:space="preserve"> ручки (чорний)</w:t>
            </w:r>
          </w:p>
        </w:tc>
        <w:tc>
          <w:tcPr>
            <w:tcW w:w="983" w:type="dxa"/>
            <w:vAlign w:val="center"/>
          </w:tcPr>
          <w:p w14:paraId="24433A88" w14:textId="16282A0A"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42294959" w14:textId="6E873722" w:rsidR="00774C03" w:rsidRPr="00B031A2" w:rsidRDefault="00774C03" w:rsidP="00774C03">
            <w:pPr>
              <w:widowControl w:val="0"/>
              <w:autoSpaceDE w:val="0"/>
              <w:autoSpaceDN w:val="0"/>
              <w:adjustRightInd w:val="0"/>
              <w:jc w:val="center"/>
              <w:rPr>
                <w:lang w:val="uk-UA"/>
              </w:rPr>
            </w:pPr>
            <w:r w:rsidRPr="00B031A2">
              <w:rPr>
                <w:lang w:val="uk-UA"/>
              </w:rPr>
              <w:t>100</w:t>
            </w:r>
          </w:p>
        </w:tc>
        <w:tc>
          <w:tcPr>
            <w:tcW w:w="1147" w:type="dxa"/>
            <w:vAlign w:val="center"/>
          </w:tcPr>
          <w:p w14:paraId="44EFC249"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CFD3406"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8C1AB49"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8D4F8F2" w14:textId="77777777" w:rsidR="00774C03" w:rsidRPr="00B031A2" w:rsidRDefault="00774C03" w:rsidP="00774C03">
            <w:pPr>
              <w:widowControl w:val="0"/>
              <w:autoSpaceDE w:val="0"/>
              <w:autoSpaceDN w:val="0"/>
              <w:adjustRightInd w:val="0"/>
              <w:jc w:val="center"/>
              <w:rPr>
                <w:lang w:val="uk-UA"/>
              </w:rPr>
            </w:pPr>
          </w:p>
        </w:tc>
      </w:tr>
      <w:tr w:rsidR="00774C03" w:rsidRPr="00B031A2" w14:paraId="40158F26" w14:textId="77777777" w:rsidTr="00BE7DE9">
        <w:trPr>
          <w:trHeight w:val="20"/>
        </w:trPr>
        <w:tc>
          <w:tcPr>
            <w:tcW w:w="546" w:type="dxa"/>
            <w:vAlign w:val="center"/>
          </w:tcPr>
          <w:p w14:paraId="0622BB5F" w14:textId="77777777" w:rsidR="00774C03" w:rsidRPr="00B031A2" w:rsidRDefault="00774C03" w:rsidP="00774C03">
            <w:pPr>
              <w:widowControl w:val="0"/>
              <w:autoSpaceDE w:val="0"/>
              <w:autoSpaceDN w:val="0"/>
              <w:adjustRightInd w:val="0"/>
              <w:jc w:val="center"/>
              <w:rPr>
                <w:lang w:val="uk-UA"/>
              </w:rPr>
            </w:pPr>
            <w:r w:rsidRPr="00B031A2">
              <w:rPr>
                <w:lang w:val="uk-UA"/>
              </w:rPr>
              <w:t>24.</w:t>
            </w:r>
          </w:p>
        </w:tc>
        <w:tc>
          <w:tcPr>
            <w:tcW w:w="2851" w:type="dxa"/>
            <w:vAlign w:val="center"/>
          </w:tcPr>
          <w:p w14:paraId="7D7AD492" w14:textId="42BF9AB7" w:rsidR="00774C03" w:rsidRPr="00B031A2" w:rsidRDefault="00774C03" w:rsidP="00774C03">
            <w:pPr>
              <w:widowControl w:val="0"/>
              <w:autoSpaceDE w:val="0"/>
              <w:autoSpaceDN w:val="0"/>
              <w:adjustRightInd w:val="0"/>
              <w:jc w:val="center"/>
              <w:rPr>
                <w:lang w:val="uk-UA"/>
              </w:rPr>
            </w:pPr>
            <w:r w:rsidRPr="00B031A2">
              <w:rPr>
                <w:lang w:val="uk-UA"/>
              </w:rPr>
              <w:t xml:space="preserve">Стержні до </w:t>
            </w:r>
            <w:proofErr w:type="spellStart"/>
            <w:r w:rsidRPr="00B031A2">
              <w:rPr>
                <w:lang w:val="uk-UA"/>
              </w:rPr>
              <w:t>гелевої</w:t>
            </w:r>
            <w:proofErr w:type="spellEnd"/>
            <w:r w:rsidRPr="00B031A2">
              <w:rPr>
                <w:lang w:val="uk-UA"/>
              </w:rPr>
              <w:t xml:space="preserve"> ручки (синій)</w:t>
            </w:r>
          </w:p>
        </w:tc>
        <w:tc>
          <w:tcPr>
            <w:tcW w:w="983" w:type="dxa"/>
            <w:vAlign w:val="center"/>
          </w:tcPr>
          <w:p w14:paraId="6C39D38E" w14:textId="36BC0DE7"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0175EBCC" w14:textId="05B0DDED" w:rsidR="00774C03" w:rsidRPr="00B031A2" w:rsidRDefault="00774C03" w:rsidP="00774C03">
            <w:pPr>
              <w:widowControl w:val="0"/>
              <w:autoSpaceDE w:val="0"/>
              <w:autoSpaceDN w:val="0"/>
              <w:adjustRightInd w:val="0"/>
              <w:jc w:val="center"/>
              <w:rPr>
                <w:lang w:val="uk-UA"/>
              </w:rPr>
            </w:pPr>
            <w:r w:rsidRPr="00B031A2">
              <w:rPr>
                <w:lang w:val="uk-UA"/>
              </w:rPr>
              <w:t>25</w:t>
            </w:r>
          </w:p>
        </w:tc>
        <w:tc>
          <w:tcPr>
            <w:tcW w:w="1147" w:type="dxa"/>
            <w:vAlign w:val="center"/>
          </w:tcPr>
          <w:p w14:paraId="23E3924E"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6C707FB8"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2E0A2D4"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ED36D50" w14:textId="77777777" w:rsidR="00774C03" w:rsidRPr="00B031A2" w:rsidRDefault="00774C03" w:rsidP="00774C03">
            <w:pPr>
              <w:widowControl w:val="0"/>
              <w:autoSpaceDE w:val="0"/>
              <w:autoSpaceDN w:val="0"/>
              <w:adjustRightInd w:val="0"/>
              <w:jc w:val="center"/>
              <w:rPr>
                <w:lang w:val="uk-UA"/>
              </w:rPr>
            </w:pPr>
          </w:p>
        </w:tc>
      </w:tr>
      <w:tr w:rsidR="00774C03" w:rsidRPr="00B031A2" w14:paraId="4A8882FE" w14:textId="77777777" w:rsidTr="00BE7DE9">
        <w:trPr>
          <w:trHeight w:val="20"/>
        </w:trPr>
        <w:tc>
          <w:tcPr>
            <w:tcW w:w="546" w:type="dxa"/>
            <w:vAlign w:val="center"/>
          </w:tcPr>
          <w:p w14:paraId="16216CAA" w14:textId="77777777" w:rsidR="00774C03" w:rsidRPr="00B031A2" w:rsidRDefault="00774C03" w:rsidP="00774C03">
            <w:pPr>
              <w:widowControl w:val="0"/>
              <w:autoSpaceDE w:val="0"/>
              <w:autoSpaceDN w:val="0"/>
              <w:adjustRightInd w:val="0"/>
              <w:jc w:val="center"/>
              <w:rPr>
                <w:lang w:val="uk-UA"/>
              </w:rPr>
            </w:pPr>
            <w:r w:rsidRPr="00B031A2">
              <w:rPr>
                <w:lang w:val="uk-UA"/>
              </w:rPr>
              <w:t>25.</w:t>
            </w:r>
          </w:p>
        </w:tc>
        <w:tc>
          <w:tcPr>
            <w:tcW w:w="2851" w:type="dxa"/>
            <w:vAlign w:val="center"/>
          </w:tcPr>
          <w:p w14:paraId="1B5270A7" w14:textId="10088DE6" w:rsidR="00774C03" w:rsidRPr="00B031A2" w:rsidRDefault="00774C03" w:rsidP="00774C03">
            <w:pPr>
              <w:widowControl w:val="0"/>
              <w:autoSpaceDE w:val="0"/>
              <w:autoSpaceDN w:val="0"/>
              <w:adjustRightInd w:val="0"/>
              <w:jc w:val="center"/>
              <w:rPr>
                <w:lang w:val="uk-UA"/>
              </w:rPr>
            </w:pPr>
            <w:r w:rsidRPr="00B031A2">
              <w:rPr>
                <w:shd w:val="clear" w:color="auto" w:fill="FFFFFF"/>
                <w:lang w:val="uk-UA"/>
              </w:rPr>
              <w:t>Стрижень до кулькової ручки (червоний)</w:t>
            </w:r>
          </w:p>
        </w:tc>
        <w:tc>
          <w:tcPr>
            <w:tcW w:w="983" w:type="dxa"/>
            <w:vAlign w:val="center"/>
          </w:tcPr>
          <w:p w14:paraId="44B887AA" w14:textId="170605B3"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76396C28" w14:textId="188B2D5D" w:rsidR="00774C03" w:rsidRPr="00B031A2" w:rsidRDefault="00774C03" w:rsidP="00774C03">
            <w:pPr>
              <w:widowControl w:val="0"/>
              <w:autoSpaceDE w:val="0"/>
              <w:autoSpaceDN w:val="0"/>
              <w:adjustRightInd w:val="0"/>
              <w:jc w:val="center"/>
              <w:rPr>
                <w:lang w:val="uk-UA"/>
              </w:rPr>
            </w:pPr>
            <w:r w:rsidRPr="00B031A2">
              <w:rPr>
                <w:lang w:val="uk-UA"/>
              </w:rPr>
              <w:t>40</w:t>
            </w:r>
          </w:p>
        </w:tc>
        <w:tc>
          <w:tcPr>
            <w:tcW w:w="1147" w:type="dxa"/>
            <w:vAlign w:val="center"/>
          </w:tcPr>
          <w:p w14:paraId="13F72DD9"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0CA6A64B"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0463128"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FD8C849" w14:textId="77777777" w:rsidR="00774C03" w:rsidRPr="00B031A2" w:rsidRDefault="00774C03" w:rsidP="00774C03">
            <w:pPr>
              <w:widowControl w:val="0"/>
              <w:autoSpaceDE w:val="0"/>
              <w:autoSpaceDN w:val="0"/>
              <w:adjustRightInd w:val="0"/>
              <w:jc w:val="center"/>
              <w:rPr>
                <w:lang w:val="uk-UA"/>
              </w:rPr>
            </w:pPr>
          </w:p>
        </w:tc>
      </w:tr>
      <w:tr w:rsidR="00774C03" w:rsidRPr="00B031A2" w14:paraId="5548DD4B" w14:textId="77777777" w:rsidTr="00BE7DE9">
        <w:trPr>
          <w:trHeight w:val="20"/>
        </w:trPr>
        <w:tc>
          <w:tcPr>
            <w:tcW w:w="546" w:type="dxa"/>
            <w:vAlign w:val="center"/>
          </w:tcPr>
          <w:p w14:paraId="72162861" w14:textId="77777777" w:rsidR="00774C03" w:rsidRPr="00B031A2" w:rsidRDefault="00774C03" w:rsidP="00774C03">
            <w:pPr>
              <w:widowControl w:val="0"/>
              <w:autoSpaceDE w:val="0"/>
              <w:autoSpaceDN w:val="0"/>
              <w:adjustRightInd w:val="0"/>
              <w:jc w:val="center"/>
              <w:rPr>
                <w:lang w:val="uk-UA"/>
              </w:rPr>
            </w:pPr>
            <w:r w:rsidRPr="00B031A2">
              <w:rPr>
                <w:lang w:val="uk-UA"/>
              </w:rPr>
              <w:t>26.</w:t>
            </w:r>
          </w:p>
        </w:tc>
        <w:tc>
          <w:tcPr>
            <w:tcW w:w="2851" w:type="dxa"/>
            <w:vAlign w:val="center"/>
          </w:tcPr>
          <w:p w14:paraId="571816D6" w14:textId="01C898C1" w:rsidR="00774C03" w:rsidRPr="00B031A2" w:rsidRDefault="00774C03" w:rsidP="00774C03">
            <w:pPr>
              <w:widowControl w:val="0"/>
              <w:autoSpaceDE w:val="0"/>
              <w:autoSpaceDN w:val="0"/>
              <w:adjustRightInd w:val="0"/>
              <w:jc w:val="center"/>
              <w:rPr>
                <w:lang w:val="uk-UA"/>
              </w:rPr>
            </w:pPr>
            <w:r w:rsidRPr="00B031A2">
              <w:rPr>
                <w:lang w:val="uk-UA"/>
              </w:rPr>
              <w:t>Скоби № 10/5</w:t>
            </w:r>
          </w:p>
        </w:tc>
        <w:tc>
          <w:tcPr>
            <w:tcW w:w="983" w:type="dxa"/>
            <w:vAlign w:val="center"/>
          </w:tcPr>
          <w:p w14:paraId="5230E47C" w14:textId="0F5F78D7"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vAlign w:val="center"/>
          </w:tcPr>
          <w:p w14:paraId="38BA5398" w14:textId="3D30A651" w:rsidR="00774C03" w:rsidRPr="00B031A2" w:rsidRDefault="00774C03" w:rsidP="00774C03">
            <w:pPr>
              <w:widowControl w:val="0"/>
              <w:autoSpaceDE w:val="0"/>
              <w:autoSpaceDN w:val="0"/>
              <w:adjustRightInd w:val="0"/>
              <w:jc w:val="center"/>
              <w:rPr>
                <w:lang w:val="uk-UA"/>
              </w:rPr>
            </w:pPr>
            <w:r w:rsidRPr="00B031A2">
              <w:rPr>
                <w:lang w:val="uk-UA"/>
              </w:rPr>
              <w:t>350</w:t>
            </w:r>
          </w:p>
        </w:tc>
        <w:tc>
          <w:tcPr>
            <w:tcW w:w="1147" w:type="dxa"/>
            <w:vAlign w:val="center"/>
          </w:tcPr>
          <w:p w14:paraId="5F25D34C"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4927E5B9"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AA4BF41"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D49DA4F" w14:textId="77777777" w:rsidR="00774C03" w:rsidRPr="00B031A2" w:rsidRDefault="00774C03" w:rsidP="00774C03">
            <w:pPr>
              <w:widowControl w:val="0"/>
              <w:autoSpaceDE w:val="0"/>
              <w:autoSpaceDN w:val="0"/>
              <w:adjustRightInd w:val="0"/>
              <w:jc w:val="center"/>
              <w:rPr>
                <w:lang w:val="uk-UA"/>
              </w:rPr>
            </w:pPr>
          </w:p>
        </w:tc>
      </w:tr>
      <w:tr w:rsidR="00774C03" w:rsidRPr="00B031A2" w14:paraId="288AF8C8" w14:textId="77777777" w:rsidTr="00BE7DE9">
        <w:trPr>
          <w:trHeight w:val="20"/>
        </w:trPr>
        <w:tc>
          <w:tcPr>
            <w:tcW w:w="546" w:type="dxa"/>
            <w:vAlign w:val="center"/>
          </w:tcPr>
          <w:p w14:paraId="675E62DB" w14:textId="77777777" w:rsidR="00774C03" w:rsidRPr="00B031A2" w:rsidRDefault="00774C03" w:rsidP="00774C03">
            <w:pPr>
              <w:widowControl w:val="0"/>
              <w:autoSpaceDE w:val="0"/>
              <w:autoSpaceDN w:val="0"/>
              <w:adjustRightInd w:val="0"/>
              <w:jc w:val="center"/>
              <w:rPr>
                <w:lang w:val="uk-UA"/>
              </w:rPr>
            </w:pPr>
            <w:r w:rsidRPr="00B031A2">
              <w:rPr>
                <w:lang w:val="uk-UA"/>
              </w:rPr>
              <w:t>27.</w:t>
            </w:r>
          </w:p>
        </w:tc>
        <w:tc>
          <w:tcPr>
            <w:tcW w:w="2851" w:type="dxa"/>
            <w:vAlign w:val="center"/>
          </w:tcPr>
          <w:p w14:paraId="2B0358E1" w14:textId="759C425A" w:rsidR="00774C03" w:rsidRPr="00B031A2" w:rsidRDefault="00774C03" w:rsidP="00774C03">
            <w:pPr>
              <w:widowControl w:val="0"/>
              <w:autoSpaceDE w:val="0"/>
              <w:autoSpaceDN w:val="0"/>
              <w:adjustRightInd w:val="0"/>
              <w:jc w:val="center"/>
              <w:rPr>
                <w:lang w:val="uk-UA"/>
              </w:rPr>
            </w:pPr>
            <w:r w:rsidRPr="00B031A2">
              <w:rPr>
                <w:lang w:val="uk-UA"/>
              </w:rPr>
              <w:t>Скоби № 24/6</w:t>
            </w:r>
          </w:p>
        </w:tc>
        <w:tc>
          <w:tcPr>
            <w:tcW w:w="983" w:type="dxa"/>
            <w:vAlign w:val="center"/>
          </w:tcPr>
          <w:p w14:paraId="3A758A1A" w14:textId="5110F05F"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vAlign w:val="center"/>
          </w:tcPr>
          <w:p w14:paraId="4A3FE388" w14:textId="3304C199" w:rsidR="00774C03" w:rsidRPr="00B031A2" w:rsidRDefault="00774C03" w:rsidP="00774C03">
            <w:pPr>
              <w:widowControl w:val="0"/>
              <w:autoSpaceDE w:val="0"/>
              <w:autoSpaceDN w:val="0"/>
              <w:adjustRightInd w:val="0"/>
              <w:jc w:val="center"/>
              <w:rPr>
                <w:lang w:val="uk-UA"/>
              </w:rPr>
            </w:pPr>
            <w:r w:rsidRPr="00B031A2">
              <w:rPr>
                <w:lang w:val="uk-UA"/>
              </w:rPr>
              <w:t>250</w:t>
            </w:r>
          </w:p>
        </w:tc>
        <w:tc>
          <w:tcPr>
            <w:tcW w:w="1147" w:type="dxa"/>
            <w:vAlign w:val="center"/>
          </w:tcPr>
          <w:p w14:paraId="1008BB51"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A06BCE9"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F8A101C"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E98D75D" w14:textId="77777777" w:rsidR="00774C03" w:rsidRPr="00B031A2" w:rsidRDefault="00774C03" w:rsidP="00774C03">
            <w:pPr>
              <w:widowControl w:val="0"/>
              <w:autoSpaceDE w:val="0"/>
              <w:autoSpaceDN w:val="0"/>
              <w:adjustRightInd w:val="0"/>
              <w:jc w:val="center"/>
              <w:rPr>
                <w:lang w:val="uk-UA"/>
              </w:rPr>
            </w:pPr>
          </w:p>
        </w:tc>
      </w:tr>
      <w:tr w:rsidR="00774C03" w:rsidRPr="00B031A2" w14:paraId="03FAA334" w14:textId="77777777" w:rsidTr="00BE7DE9">
        <w:trPr>
          <w:trHeight w:val="20"/>
        </w:trPr>
        <w:tc>
          <w:tcPr>
            <w:tcW w:w="546" w:type="dxa"/>
            <w:vAlign w:val="center"/>
          </w:tcPr>
          <w:p w14:paraId="7676DD01" w14:textId="77777777" w:rsidR="00774C03" w:rsidRPr="00B031A2" w:rsidRDefault="00774C03" w:rsidP="00774C03">
            <w:pPr>
              <w:widowControl w:val="0"/>
              <w:autoSpaceDE w:val="0"/>
              <w:autoSpaceDN w:val="0"/>
              <w:adjustRightInd w:val="0"/>
              <w:jc w:val="center"/>
              <w:rPr>
                <w:lang w:val="uk-UA"/>
              </w:rPr>
            </w:pPr>
            <w:r w:rsidRPr="00B031A2">
              <w:rPr>
                <w:lang w:val="uk-UA"/>
              </w:rPr>
              <w:t>28.</w:t>
            </w:r>
          </w:p>
        </w:tc>
        <w:tc>
          <w:tcPr>
            <w:tcW w:w="2851" w:type="dxa"/>
            <w:vAlign w:val="center"/>
          </w:tcPr>
          <w:p w14:paraId="49097316" w14:textId="5571C554" w:rsidR="00774C03" w:rsidRPr="00B031A2" w:rsidRDefault="00774C03" w:rsidP="00774C03">
            <w:pPr>
              <w:widowControl w:val="0"/>
              <w:autoSpaceDE w:val="0"/>
              <w:autoSpaceDN w:val="0"/>
              <w:adjustRightInd w:val="0"/>
              <w:jc w:val="center"/>
              <w:rPr>
                <w:lang w:val="uk-UA"/>
              </w:rPr>
            </w:pPr>
            <w:r w:rsidRPr="00B031A2">
              <w:rPr>
                <w:lang w:val="uk-UA"/>
              </w:rPr>
              <w:t>Файл для документів формат А4</w:t>
            </w:r>
          </w:p>
        </w:tc>
        <w:tc>
          <w:tcPr>
            <w:tcW w:w="983" w:type="dxa"/>
            <w:vAlign w:val="center"/>
          </w:tcPr>
          <w:p w14:paraId="0A90F96C" w14:textId="4D5D47F5"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vAlign w:val="center"/>
          </w:tcPr>
          <w:p w14:paraId="76BD6352" w14:textId="6DE28BDE" w:rsidR="00774C03" w:rsidRPr="00B031A2" w:rsidRDefault="00774C03" w:rsidP="00774C03">
            <w:pPr>
              <w:widowControl w:val="0"/>
              <w:autoSpaceDE w:val="0"/>
              <w:autoSpaceDN w:val="0"/>
              <w:adjustRightInd w:val="0"/>
              <w:jc w:val="center"/>
              <w:rPr>
                <w:lang w:val="uk-UA"/>
              </w:rPr>
            </w:pPr>
            <w:r w:rsidRPr="00B031A2">
              <w:rPr>
                <w:lang w:val="uk-UA"/>
              </w:rPr>
              <w:t>85</w:t>
            </w:r>
          </w:p>
        </w:tc>
        <w:tc>
          <w:tcPr>
            <w:tcW w:w="1147" w:type="dxa"/>
            <w:vAlign w:val="center"/>
          </w:tcPr>
          <w:p w14:paraId="5A983EBE"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1DABE5E7"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69F9174"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29BF45F" w14:textId="77777777" w:rsidR="00774C03" w:rsidRPr="00B031A2" w:rsidRDefault="00774C03" w:rsidP="00774C03">
            <w:pPr>
              <w:widowControl w:val="0"/>
              <w:autoSpaceDE w:val="0"/>
              <w:autoSpaceDN w:val="0"/>
              <w:adjustRightInd w:val="0"/>
              <w:jc w:val="center"/>
              <w:rPr>
                <w:lang w:val="uk-UA"/>
              </w:rPr>
            </w:pPr>
          </w:p>
        </w:tc>
      </w:tr>
      <w:tr w:rsidR="00774C03" w:rsidRPr="00B031A2" w14:paraId="0540F3B9" w14:textId="77777777" w:rsidTr="00BE7DE9">
        <w:trPr>
          <w:trHeight w:val="20"/>
        </w:trPr>
        <w:tc>
          <w:tcPr>
            <w:tcW w:w="546" w:type="dxa"/>
            <w:vAlign w:val="center"/>
          </w:tcPr>
          <w:p w14:paraId="4153A854" w14:textId="77777777" w:rsidR="00774C03" w:rsidRPr="00B031A2" w:rsidRDefault="00774C03" w:rsidP="00774C03">
            <w:pPr>
              <w:widowControl w:val="0"/>
              <w:autoSpaceDE w:val="0"/>
              <w:autoSpaceDN w:val="0"/>
              <w:adjustRightInd w:val="0"/>
              <w:jc w:val="center"/>
              <w:rPr>
                <w:lang w:val="uk-UA"/>
              </w:rPr>
            </w:pPr>
            <w:r w:rsidRPr="00B031A2">
              <w:rPr>
                <w:lang w:val="uk-UA"/>
              </w:rPr>
              <w:t>29.</w:t>
            </w:r>
          </w:p>
        </w:tc>
        <w:tc>
          <w:tcPr>
            <w:tcW w:w="2851" w:type="dxa"/>
            <w:vAlign w:val="center"/>
          </w:tcPr>
          <w:p w14:paraId="416D7F53" w14:textId="1578752F" w:rsidR="00774C03" w:rsidRPr="00B031A2" w:rsidRDefault="00774C03" w:rsidP="00774C03">
            <w:pPr>
              <w:widowControl w:val="0"/>
              <w:autoSpaceDE w:val="0"/>
              <w:autoSpaceDN w:val="0"/>
              <w:adjustRightInd w:val="0"/>
              <w:jc w:val="center"/>
              <w:rPr>
                <w:lang w:val="uk-UA"/>
              </w:rPr>
            </w:pPr>
            <w:r w:rsidRPr="00B031A2">
              <w:rPr>
                <w:lang w:val="uk-UA"/>
              </w:rPr>
              <w:t>Файл для документів формат А5</w:t>
            </w:r>
          </w:p>
        </w:tc>
        <w:tc>
          <w:tcPr>
            <w:tcW w:w="983" w:type="dxa"/>
            <w:vAlign w:val="center"/>
          </w:tcPr>
          <w:p w14:paraId="20BA60B5" w14:textId="764B60D0"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vAlign w:val="center"/>
          </w:tcPr>
          <w:p w14:paraId="291CB328" w14:textId="2CA6B268" w:rsidR="00774C03" w:rsidRPr="00B031A2" w:rsidRDefault="00774C03" w:rsidP="00774C03">
            <w:pPr>
              <w:widowControl w:val="0"/>
              <w:autoSpaceDE w:val="0"/>
              <w:autoSpaceDN w:val="0"/>
              <w:adjustRightInd w:val="0"/>
              <w:jc w:val="center"/>
              <w:rPr>
                <w:lang w:val="uk-UA"/>
              </w:rPr>
            </w:pPr>
            <w:r w:rsidRPr="00B031A2">
              <w:rPr>
                <w:lang w:val="uk-UA"/>
              </w:rPr>
              <w:t>3</w:t>
            </w:r>
          </w:p>
        </w:tc>
        <w:tc>
          <w:tcPr>
            <w:tcW w:w="1147" w:type="dxa"/>
            <w:vAlign w:val="center"/>
          </w:tcPr>
          <w:p w14:paraId="4D11D03C"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F6E6B4F"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A17838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31E877F" w14:textId="77777777" w:rsidR="00774C03" w:rsidRPr="00B031A2" w:rsidRDefault="00774C03" w:rsidP="00774C03">
            <w:pPr>
              <w:widowControl w:val="0"/>
              <w:autoSpaceDE w:val="0"/>
              <w:autoSpaceDN w:val="0"/>
              <w:adjustRightInd w:val="0"/>
              <w:jc w:val="center"/>
              <w:rPr>
                <w:lang w:val="uk-UA"/>
              </w:rPr>
            </w:pPr>
          </w:p>
        </w:tc>
      </w:tr>
      <w:tr w:rsidR="00774C03" w:rsidRPr="00B031A2" w14:paraId="7B0A5D88" w14:textId="77777777" w:rsidTr="00BE7DE9">
        <w:trPr>
          <w:trHeight w:val="20"/>
        </w:trPr>
        <w:tc>
          <w:tcPr>
            <w:tcW w:w="546" w:type="dxa"/>
            <w:vAlign w:val="center"/>
          </w:tcPr>
          <w:p w14:paraId="27D2B8DB" w14:textId="77777777" w:rsidR="00774C03" w:rsidRPr="00B031A2" w:rsidRDefault="00774C03" w:rsidP="00774C03">
            <w:pPr>
              <w:widowControl w:val="0"/>
              <w:autoSpaceDE w:val="0"/>
              <w:autoSpaceDN w:val="0"/>
              <w:adjustRightInd w:val="0"/>
              <w:jc w:val="center"/>
              <w:rPr>
                <w:lang w:val="uk-UA"/>
              </w:rPr>
            </w:pPr>
            <w:r w:rsidRPr="00B031A2">
              <w:rPr>
                <w:lang w:val="uk-UA"/>
              </w:rPr>
              <w:t>30.</w:t>
            </w:r>
          </w:p>
        </w:tc>
        <w:tc>
          <w:tcPr>
            <w:tcW w:w="2851" w:type="dxa"/>
            <w:vAlign w:val="center"/>
          </w:tcPr>
          <w:p w14:paraId="5A0A6952" w14:textId="1958F04B" w:rsidR="00774C03" w:rsidRPr="00B031A2" w:rsidRDefault="00774C03" w:rsidP="00774C03">
            <w:pPr>
              <w:widowControl w:val="0"/>
              <w:autoSpaceDE w:val="0"/>
              <w:autoSpaceDN w:val="0"/>
              <w:adjustRightInd w:val="0"/>
              <w:jc w:val="center"/>
              <w:rPr>
                <w:lang w:val="uk-UA"/>
              </w:rPr>
            </w:pPr>
            <w:r w:rsidRPr="00B031A2">
              <w:rPr>
                <w:lang w:val="uk-UA"/>
              </w:rPr>
              <w:t xml:space="preserve">Скріпки канцелярські </w:t>
            </w:r>
            <w:r w:rsidRPr="00B031A2">
              <w:rPr>
                <w:lang w:val="uk-UA"/>
              </w:rPr>
              <w:lastRenderedPageBreak/>
              <w:t>28мм</w:t>
            </w:r>
          </w:p>
        </w:tc>
        <w:tc>
          <w:tcPr>
            <w:tcW w:w="983" w:type="dxa"/>
            <w:vAlign w:val="center"/>
          </w:tcPr>
          <w:p w14:paraId="5C775EBB" w14:textId="21510171" w:rsidR="00774C03" w:rsidRPr="00B031A2" w:rsidRDefault="00774C03" w:rsidP="00774C03">
            <w:pPr>
              <w:widowControl w:val="0"/>
              <w:autoSpaceDE w:val="0"/>
              <w:autoSpaceDN w:val="0"/>
              <w:adjustRightInd w:val="0"/>
              <w:jc w:val="center"/>
              <w:rPr>
                <w:lang w:val="uk-UA"/>
              </w:rPr>
            </w:pPr>
            <w:proofErr w:type="spellStart"/>
            <w:r w:rsidRPr="00B031A2">
              <w:rPr>
                <w:lang w:val="uk-UA"/>
              </w:rPr>
              <w:lastRenderedPageBreak/>
              <w:t>упак</w:t>
            </w:r>
            <w:proofErr w:type="spellEnd"/>
            <w:r w:rsidRPr="00B031A2">
              <w:rPr>
                <w:lang w:val="uk-UA"/>
              </w:rPr>
              <w:t>.</w:t>
            </w:r>
          </w:p>
        </w:tc>
        <w:tc>
          <w:tcPr>
            <w:tcW w:w="816" w:type="dxa"/>
            <w:vAlign w:val="center"/>
          </w:tcPr>
          <w:p w14:paraId="6A7A1402" w14:textId="111F4605" w:rsidR="00774C03" w:rsidRPr="00B031A2" w:rsidRDefault="00774C03" w:rsidP="00774C03">
            <w:pPr>
              <w:widowControl w:val="0"/>
              <w:autoSpaceDE w:val="0"/>
              <w:autoSpaceDN w:val="0"/>
              <w:adjustRightInd w:val="0"/>
              <w:jc w:val="center"/>
              <w:rPr>
                <w:lang w:val="uk-UA"/>
              </w:rPr>
            </w:pPr>
            <w:r w:rsidRPr="00B031A2">
              <w:rPr>
                <w:lang w:val="uk-UA"/>
              </w:rPr>
              <w:t>600</w:t>
            </w:r>
          </w:p>
        </w:tc>
        <w:tc>
          <w:tcPr>
            <w:tcW w:w="1147" w:type="dxa"/>
            <w:vAlign w:val="center"/>
          </w:tcPr>
          <w:p w14:paraId="685E7607"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0AE2DA90"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BE78EF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D658775" w14:textId="77777777" w:rsidR="00774C03" w:rsidRPr="00B031A2" w:rsidRDefault="00774C03" w:rsidP="00774C03">
            <w:pPr>
              <w:widowControl w:val="0"/>
              <w:autoSpaceDE w:val="0"/>
              <w:autoSpaceDN w:val="0"/>
              <w:adjustRightInd w:val="0"/>
              <w:jc w:val="center"/>
              <w:rPr>
                <w:lang w:val="uk-UA"/>
              </w:rPr>
            </w:pPr>
          </w:p>
        </w:tc>
      </w:tr>
      <w:tr w:rsidR="00774C03" w:rsidRPr="00B031A2" w14:paraId="6B168725" w14:textId="77777777" w:rsidTr="00BE7DE9">
        <w:trPr>
          <w:trHeight w:val="20"/>
        </w:trPr>
        <w:tc>
          <w:tcPr>
            <w:tcW w:w="546" w:type="dxa"/>
            <w:vAlign w:val="center"/>
          </w:tcPr>
          <w:p w14:paraId="57B315ED" w14:textId="77777777" w:rsidR="00774C03" w:rsidRPr="00B031A2" w:rsidRDefault="00774C03" w:rsidP="00774C03">
            <w:pPr>
              <w:widowControl w:val="0"/>
              <w:autoSpaceDE w:val="0"/>
              <w:autoSpaceDN w:val="0"/>
              <w:adjustRightInd w:val="0"/>
              <w:jc w:val="center"/>
              <w:rPr>
                <w:lang w:val="uk-UA"/>
              </w:rPr>
            </w:pPr>
            <w:r w:rsidRPr="00B031A2">
              <w:rPr>
                <w:lang w:val="uk-UA"/>
              </w:rPr>
              <w:lastRenderedPageBreak/>
              <w:t>31.</w:t>
            </w:r>
          </w:p>
        </w:tc>
        <w:tc>
          <w:tcPr>
            <w:tcW w:w="2851" w:type="dxa"/>
            <w:vAlign w:val="center"/>
          </w:tcPr>
          <w:p w14:paraId="0C5D181E" w14:textId="2FE43072" w:rsidR="00774C03" w:rsidRPr="00B031A2" w:rsidRDefault="00774C03" w:rsidP="00774C03">
            <w:pPr>
              <w:widowControl w:val="0"/>
              <w:autoSpaceDE w:val="0"/>
              <w:autoSpaceDN w:val="0"/>
              <w:adjustRightInd w:val="0"/>
              <w:jc w:val="center"/>
              <w:rPr>
                <w:lang w:val="uk-UA"/>
              </w:rPr>
            </w:pPr>
            <w:r w:rsidRPr="00B031A2">
              <w:rPr>
                <w:lang w:val="uk-UA"/>
              </w:rPr>
              <w:t>Скріпки канцелярські 50мм</w:t>
            </w:r>
          </w:p>
        </w:tc>
        <w:tc>
          <w:tcPr>
            <w:tcW w:w="983" w:type="dxa"/>
            <w:vAlign w:val="center"/>
          </w:tcPr>
          <w:p w14:paraId="6A72E367" w14:textId="469A22D7" w:rsidR="00774C03" w:rsidRPr="00B031A2" w:rsidRDefault="00774C03" w:rsidP="00774C03">
            <w:pPr>
              <w:widowControl w:val="0"/>
              <w:autoSpaceDE w:val="0"/>
              <w:autoSpaceDN w:val="0"/>
              <w:adjustRightInd w:val="0"/>
              <w:jc w:val="center"/>
              <w:rPr>
                <w:lang w:val="uk-UA"/>
              </w:rPr>
            </w:pPr>
            <w:proofErr w:type="spellStart"/>
            <w:r w:rsidRPr="00B031A2">
              <w:rPr>
                <w:lang w:val="uk-UA"/>
              </w:rPr>
              <w:t>упак</w:t>
            </w:r>
            <w:proofErr w:type="spellEnd"/>
            <w:r w:rsidRPr="00B031A2">
              <w:rPr>
                <w:lang w:val="uk-UA"/>
              </w:rPr>
              <w:t>.</w:t>
            </w:r>
          </w:p>
        </w:tc>
        <w:tc>
          <w:tcPr>
            <w:tcW w:w="816" w:type="dxa"/>
            <w:vAlign w:val="center"/>
          </w:tcPr>
          <w:p w14:paraId="548AE293" w14:textId="41B3C5EA" w:rsidR="00774C03" w:rsidRPr="00B031A2" w:rsidRDefault="00774C03" w:rsidP="00774C03">
            <w:pPr>
              <w:widowControl w:val="0"/>
              <w:autoSpaceDE w:val="0"/>
              <w:autoSpaceDN w:val="0"/>
              <w:adjustRightInd w:val="0"/>
              <w:jc w:val="center"/>
              <w:rPr>
                <w:lang w:val="uk-UA"/>
              </w:rPr>
            </w:pPr>
            <w:r w:rsidRPr="00B031A2">
              <w:rPr>
                <w:lang w:val="uk-UA"/>
              </w:rPr>
              <w:t>280</w:t>
            </w:r>
          </w:p>
        </w:tc>
        <w:tc>
          <w:tcPr>
            <w:tcW w:w="1147" w:type="dxa"/>
            <w:vAlign w:val="center"/>
          </w:tcPr>
          <w:p w14:paraId="6F22FA6A"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2BEDAC9F"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80409D4"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DFA0174" w14:textId="77777777" w:rsidR="00774C03" w:rsidRPr="00B031A2" w:rsidRDefault="00774C03" w:rsidP="00774C03">
            <w:pPr>
              <w:widowControl w:val="0"/>
              <w:autoSpaceDE w:val="0"/>
              <w:autoSpaceDN w:val="0"/>
              <w:adjustRightInd w:val="0"/>
              <w:jc w:val="center"/>
              <w:rPr>
                <w:lang w:val="uk-UA"/>
              </w:rPr>
            </w:pPr>
          </w:p>
        </w:tc>
      </w:tr>
      <w:tr w:rsidR="00774C03" w:rsidRPr="00B031A2" w14:paraId="40D4254A" w14:textId="77777777" w:rsidTr="00BE7DE9">
        <w:trPr>
          <w:trHeight w:val="20"/>
        </w:trPr>
        <w:tc>
          <w:tcPr>
            <w:tcW w:w="546" w:type="dxa"/>
            <w:vAlign w:val="center"/>
          </w:tcPr>
          <w:p w14:paraId="5A4B85A2" w14:textId="77777777" w:rsidR="00774C03" w:rsidRPr="00B031A2" w:rsidRDefault="00774C03" w:rsidP="00774C03">
            <w:pPr>
              <w:widowControl w:val="0"/>
              <w:autoSpaceDE w:val="0"/>
              <w:autoSpaceDN w:val="0"/>
              <w:adjustRightInd w:val="0"/>
              <w:jc w:val="center"/>
              <w:rPr>
                <w:lang w:val="uk-UA"/>
              </w:rPr>
            </w:pPr>
            <w:r w:rsidRPr="00B031A2">
              <w:rPr>
                <w:lang w:val="uk-UA"/>
              </w:rPr>
              <w:t>32.</w:t>
            </w:r>
          </w:p>
        </w:tc>
        <w:tc>
          <w:tcPr>
            <w:tcW w:w="2851" w:type="dxa"/>
            <w:vAlign w:val="center"/>
          </w:tcPr>
          <w:p w14:paraId="1E5286F9" w14:textId="641B6C27" w:rsidR="00774C03" w:rsidRPr="00B031A2" w:rsidRDefault="00774C03" w:rsidP="00774C03">
            <w:pPr>
              <w:widowControl w:val="0"/>
              <w:autoSpaceDE w:val="0"/>
              <w:autoSpaceDN w:val="0"/>
              <w:adjustRightInd w:val="0"/>
              <w:jc w:val="center"/>
              <w:rPr>
                <w:lang w:val="uk-UA"/>
              </w:rPr>
            </w:pPr>
            <w:proofErr w:type="spellStart"/>
            <w:r w:rsidRPr="00B031A2">
              <w:rPr>
                <w:lang w:val="uk-UA"/>
              </w:rPr>
              <w:t>Степлер</w:t>
            </w:r>
            <w:proofErr w:type="spellEnd"/>
            <w:r w:rsidRPr="00B031A2">
              <w:rPr>
                <w:lang w:val="uk-UA"/>
              </w:rPr>
              <w:t xml:space="preserve">  №10</w:t>
            </w:r>
          </w:p>
        </w:tc>
        <w:tc>
          <w:tcPr>
            <w:tcW w:w="983" w:type="dxa"/>
            <w:vAlign w:val="center"/>
          </w:tcPr>
          <w:p w14:paraId="5F10C03E" w14:textId="28E59695"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20ABF6CC" w14:textId="33973290" w:rsidR="00774C03" w:rsidRPr="00B031A2" w:rsidRDefault="00774C03" w:rsidP="00774C03">
            <w:pPr>
              <w:widowControl w:val="0"/>
              <w:autoSpaceDE w:val="0"/>
              <w:autoSpaceDN w:val="0"/>
              <w:adjustRightInd w:val="0"/>
              <w:jc w:val="center"/>
              <w:rPr>
                <w:lang w:val="uk-UA"/>
              </w:rPr>
            </w:pPr>
            <w:r w:rsidRPr="00B031A2">
              <w:rPr>
                <w:lang w:val="uk-UA"/>
              </w:rPr>
              <w:t>30</w:t>
            </w:r>
          </w:p>
        </w:tc>
        <w:tc>
          <w:tcPr>
            <w:tcW w:w="1147" w:type="dxa"/>
            <w:vAlign w:val="center"/>
          </w:tcPr>
          <w:p w14:paraId="0027B5A6"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0E704400"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3ED6B4D"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63A2CC4" w14:textId="77777777" w:rsidR="00774C03" w:rsidRPr="00B031A2" w:rsidRDefault="00774C03" w:rsidP="00774C03">
            <w:pPr>
              <w:widowControl w:val="0"/>
              <w:autoSpaceDE w:val="0"/>
              <w:autoSpaceDN w:val="0"/>
              <w:adjustRightInd w:val="0"/>
              <w:jc w:val="center"/>
              <w:rPr>
                <w:lang w:val="uk-UA"/>
              </w:rPr>
            </w:pPr>
          </w:p>
        </w:tc>
      </w:tr>
      <w:tr w:rsidR="00774C03" w:rsidRPr="00B031A2" w14:paraId="4AC92D69" w14:textId="77777777" w:rsidTr="00BE7DE9">
        <w:trPr>
          <w:trHeight w:val="20"/>
        </w:trPr>
        <w:tc>
          <w:tcPr>
            <w:tcW w:w="546" w:type="dxa"/>
            <w:vAlign w:val="center"/>
          </w:tcPr>
          <w:p w14:paraId="25A75BE1" w14:textId="77777777" w:rsidR="00774C03" w:rsidRPr="00B031A2" w:rsidRDefault="00774C03" w:rsidP="00774C03">
            <w:pPr>
              <w:widowControl w:val="0"/>
              <w:autoSpaceDE w:val="0"/>
              <w:autoSpaceDN w:val="0"/>
              <w:adjustRightInd w:val="0"/>
              <w:jc w:val="center"/>
              <w:rPr>
                <w:lang w:val="uk-UA"/>
              </w:rPr>
            </w:pPr>
            <w:r w:rsidRPr="00B031A2">
              <w:rPr>
                <w:lang w:val="uk-UA"/>
              </w:rPr>
              <w:t>33.</w:t>
            </w:r>
          </w:p>
        </w:tc>
        <w:tc>
          <w:tcPr>
            <w:tcW w:w="2851" w:type="dxa"/>
            <w:vAlign w:val="center"/>
          </w:tcPr>
          <w:p w14:paraId="207C91F8" w14:textId="011EB224" w:rsidR="00774C03" w:rsidRPr="00B031A2" w:rsidRDefault="00774C03" w:rsidP="00774C03">
            <w:pPr>
              <w:widowControl w:val="0"/>
              <w:autoSpaceDE w:val="0"/>
              <w:autoSpaceDN w:val="0"/>
              <w:adjustRightInd w:val="0"/>
              <w:jc w:val="center"/>
              <w:rPr>
                <w:lang w:val="uk-UA"/>
              </w:rPr>
            </w:pPr>
            <w:proofErr w:type="spellStart"/>
            <w:r w:rsidRPr="00B031A2">
              <w:rPr>
                <w:lang w:val="uk-UA"/>
              </w:rPr>
              <w:t>Степлер</w:t>
            </w:r>
            <w:proofErr w:type="spellEnd"/>
            <w:r w:rsidRPr="00B031A2">
              <w:rPr>
                <w:lang w:val="uk-UA"/>
              </w:rPr>
              <w:t xml:space="preserve"> №24</w:t>
            </w:r>
          </w:p>
        </w:tc>
        <w:tc>
          <w:tcPr>
            <w:tcW w:w="983" w:type="dxa"/>
            <w:vAlign w:val="center"/>
          </w:tcPr>
          <w:p w14:paraId="65F898A7" w14:textId="760B32D0"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0D053C67" w14:textId="466AC329" w:rsidR="00774C03" w:rsidRPr="00B031A2" w:rsidRDefault="00774C03" w:rsidP="00774C03">
            <w:pPr>
              <w:widowControl w:val="0"/>
              <w:autoSpaceDE w:val="0"/>
              <w:autoSpaceDN w:val="0"/>
              <w:adjustRightInd w:val="0"/>
              <w:jc w:val="center"/>
              <w:rPr>
                <w:lang w:val="uk-UA"/>
              </w:rPr>
            </w:pPr>
            <w:r w:rsidRPr="00B031A2">
              <w:rPr>
                <w:lang w:val="uk-UA"/>
              </w:rPr>
              <w:t>60</w:t>
            </w:r>
          </w:p>
        </w:tc>
        <w:tc>
          <w:tcPr>
            <w:tcW w:w="1147" w:type="dxa"/>
            <w:vAlign w:val="center"/>
          </w:tcPr>
          <w:p w14:paraId="1CEAE6F4"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7AAAE69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95C5745"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68C98A8" w14:textId="77777777" w:rsidR="00774C03" w:rsidRPr="00B031A2" w:rsidRDefault="00774C03" w:rsidP="00774C03">
            <w:pPr>
              <w:widowControl w:val="0"/>
              <w:autoSpaceDE w:val="0"/>
              <w:autoSpaceDN w:val="0"/>
              <w:adjustRightInd w:val="0"/>
              <w:jc w:val="center"/>
              <w:rPr>
                <w:lang w:val="uk-UA"/>
              </w:rPr>
            </w:pPr>
          </w:p>
        </w:tc>
      </w:tr>
      <w:tr w:rsidR="00774C03" w:rsidRPr="00B031A2" w14:paraId="0E7E54F2" w14:textId="77777777" w:rsidTr="00BE7DE9">
        <w:trPr>
          <w:trHeight w:val="20"/>
        </w:trPr>
        <w:tc>
          <w:tcPr>
            <w:tcW w:w="546" w:type="dxa"/>
            <w:vAlign w:val="center"/>
          </w:tcPr>
          <w:p w14:paraId="22E000D2" w14:textId="77777777" w:rsidR="00774C03" w:rsidRPr="00B031A2" w:rsidRDefault="00774C03" w:rsidP="00774C03">
            <w:pPr>
              <w:widowControl w:val="0"/>
              <w:autoSpaceDE w:val="0"/>
              <w:autoSpaceDN w:val="0"/>
              <w:adjustRightInd w:val="0"/>
              <w:jc w:val="center"/>
              <w:rPr>
                <w:lang w:val="uk-UA"/>
              </w:rPr>
            </w:pPr>
            <w:r w:rsidRPr="00B031A2">
              <w:rPr>
                <w:lang w:val="uk-UA"/>
              </w:rPr>
              <w:t>34.</w:t>
            </w:r>
          </w:p>
        </w:tc>
        <w:tc>
          <w:tcPr>
            <w:tcW w:w="2851" w:type="dxa"/>
            <w:vAlign w:val="center"/>
          </w:tcPr>
          <w:p w14:paraId="068C2C71" w14:textId="5A7C4B41" w:rsidR="00774C03" w:rsidRPr="00B031A2" w:rsidRDefault="00774C03" w:rsidP="00774C03">
            <w:pPr>
              <w:widowControl w:val="0"/>
              <w:autoSpaceDE w:val="0"/>
              <w:autoSpaceDN w:val="0"/>
              <w:adjustRightInd w:val="0"/>
              <w:jc w:val="center"/>
              <w:rPr>
                <w:lang w:val="uk-UA"/>
              </w:rPr>
            </w:pPr>
            <w:r w:rsidRPr="00B031A2">
              <w:rPr>
                <w:lang w:val="uk-UA"/>
              </w:rPr>
              <w:t>Чинка з контейнером</w:t>
            </w:r>
          </w:p>
        </w:tc>
        <w:tc>
          <w:tcPr>
            <w:tcW w:w="983" w:type="dxa"/>
            <w:vAlign w:val="center"/>
          </w:tcPr>
          <w:p w14:paraId="4A91AEB6" w14:textId="11CF8503" w:rsidR="00774C03" w:rsidRPr="00B031A2" w:rsidRDefault="00774C03" w:rsidP="00774C03">
            <w:pPr>
              <w:widowControl w:val="0"/>
              <w:autoSpaceDE w:val="0"/>
              <w:autoSpaceDN w:val="0"/>
              <w:adjustRightInd w:val="0"/>
              <w:jc w:val="center"/>
              <w:rPr>
                <w:lang w:val="uk-UA"/>
              </w:rPr>
            </w:pPr>
            <w:r w:rsidRPr="00B031A2">
              <w:rPr>
                <w:lang w:val="uk-UA"/>
              </w:rPr>
              <w:t>шт.</w:t>
            </w:r>
          </w:p>
        </w:tc>
        <w:tc>
          <w:tcPr>
            <w:tcW w:w="816" w:type="dxa"/>
            <w:vAlign w:val="center"/>
          </w:tcPr>
          <w:p w14:paraId="51E856C8" w14:textId="50B8EFCF" w:rsidR="00774C03" w:rsidRPr="00B031A2" w:rsidRDefault="00774C03" w:rsidP="00774C03">
            <w:pPr>
              <w:widowControl w:val="0"/>
              <w:autoSpaceDE w:val="0"/>
              <w:autoSpaceDN w:val="0"/>
              <w:adjustRightInd w:val="0"/>
              <w:jc w:val="center"/>
              <w:rPr>
                <w:lang w:val="uk-UA"/>
              </w:rPr>
            </w:pPr>
            <w:r w:rsidRPr="00B031A2">
              <w:rPr>
                <w:lang w:val="uk-UA"/>
              </w:rPr>
              <w:t>150</w:t>
            </w:r>
          </w:p>
        </w:tc>
        <w:tc>
          <w:tcPr>
            <w:tcW w:w="1147" w:type="dxa"/>
            <w:vAlign w:val="center"/>
          </w:tcPr>
          <w:p w14:paraId="59560840"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54877809"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C14C39D"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3A14FC6" w14:textId="77777777" w:rsidR="00774C03" w:rsidRPr="00B031A2" w:rsidRDefault="00774C03" w:rsidP="00774C03">
            <w:pPr>
              <w:widowControl w:val="0"/>
              <w:autoSpaceDE w:val="0"/>
              <w:autoSpaceDN w:val="0"/>
              <w:adjustRightInd w:val="0"/>
              <w:jc w:val="center"/>
              <w:rPr>
                <w:lang w:val="uk-UA"/>
              </w:rPr>
            </w:pPr>
          </w:p>
        </w:tc>
      </w:tr>
      <w:tr w:rsidR="00774C03" w:rsidRPr="00B031A2" w14:paraId="496FF783" w14:textId="77777777" w:rsidTr="00BE7DE9">
        <w:trPr>
          <w:trHeight w:val="20"/>
        </w:trPr>
        <w:tc>
          <w:tcPr>
            <w:tcW w:w="546" w:type="dxa"/>
            <w:vAlign w:val="center"/>
          </w:tcPr>
          <w:p w14:paraId="1F8D7EB0" w14:textId="77777777" w:rsidR="00774C03" w:rsidRPr="00B031A2" w:rsidRDefault="00774C03" w:rsidP="00774C03">
            <w:pPr>
              <w:widowControl w:val="0"/>
              <w:autoSpaceDE w:val="0"/>
              <w:autoSpaceDN w:val="0"/>
              <w:adjustRightInd w:val="0"/>
              <w:jc w:val="center"/>
              <w:rPr>
                <w:lang w:val="uk-UA"/>
              </w:rPr>
            </w:pPr>
            <w:r w:rsidRPr="00B031A2">
              <w:rPr>
                <w:lang w:val="uk-UA"/>
              </w:rPr>
              <w:t>35.</w:t>
            </w:r>
          </w:p>
        </w:tc>
        <w:tc>
          <w:tcPr>
            <w:tcW w:w="2851" w:type="dxa"/>
            <w:vAlign w:val="center"/>
          </w:tcPr>
          <w:p w14:paraId="1241F750" w14:textId="3A42DE56" w:rsidR="00774C03" w:rsidRPr="00B031A2" w:rsidRDefault="00774C03" w:rsidP="00774C03">
            <w:pPr>
              <w:widowControl w:val="0"/>
              <w:autoSpaceDE w:val="0"/>
              <w:autoSpaceDN w:val="0"/>
              <w:adjustRightInd w:val="0"/>
              <w:jc w:val="center"/>
              <w:rPr>
                <w:lang w:val="uk-UA"/>
              </w:rPr>
            </w:pPr>
            <w:r w:rsidRPr="00B031A2">
              <w:rPr>
                <w:lang w:val="uk-UA"/>
              </w:rPr>
              <w:t>Коректор-ручка</w:t>
            </w:r>
          </w:p>
        </w:tc>
        <w:tc>
          <w:tcPr>
            <w:tcW w:w="983" w:type="dxa"/>
            <w:vAlign w:val="center"/>
          </w:tcPr>
          <w:p w14:paraId="07B97595" w14:textId="0370B338"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70E08D79" w14:textId="084AAB4F" w:rsidR="00774C03" w:rsidRPr="00B031A2" w:rsidRDefault="00774C03" w:rsidP="00774C03">
            <w:pPr>
              <w:widowControl w:val="0"/>
              <w:autoSpaceDE w:val="0"/>
              <w:autoSpaceDN w:val="0"/>
              <w:adjustRightInd w:val="0"/>
              <w:jc w:val="center"/>
              <w:rPr>
                <w:lang w:val="uk-UA"/>
              </w:rPr>
            </w:pPr>
            <w:r w:rsidRPr="00B031A2">
              <w:rPr>
                <w:lang w:val="uk-UA"/>
              </w:rPr>
              <w:t>125</w:t>
            </w:r>
          </w:p>
        </w:tc>
        <w:tc>
          <w:tcPr>
            <w:tcW w:w="1147" w:type="dxa"/>
            <w:vAlign w:val="center"/>
          </w:tcPr>
          <w:p w14:paraId="71A04B92"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2D80208B"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76D3BC1"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49A2AFD" w14:textId="77777777" w:rsidR="00774C03" w:rsidRPr="00B031A2" w:rsidRDefault="00774C03" w:rsidP="00774C03">
            <w:pPr>
              <w:widowControl w:val="0"/>
              <w:autoSpaceDE w:val="0"/>
              <w:autoSpaceDN w:val="0"/>
              <w:adjustRightInd w:val="0"/>
              <w:jc w:val="center"/>
              <w:rPr>
                <w:lang w:val="uk-UA"/>
              </w:rPr>
            </w:pPr>
          </w:p>
        </w:tc>
      </w:tr>
      <w:tr w:rsidR="00774C03" w:rsidRPr="00B031A2" w14:paraId="3F5F20D7" w14:textId="77777777" w:rsidTr="00BE7DE9">
        <w:trPr>
          <w:trHeight w:val="20"/>
        </w:trPr>
        <w:tc>
          <w:tcPr>
            <w:tcW w:w="546" w:type="dxa"/>
            <w:vAlign w:val="center"/>
          </w:tcPr>
          <w:p w14:paraId="677740FE" w14:textId="77777777" w:rsidR="00774C03" w:rsidRPr="00B031A2" w:rsidRDefault="00774C03" w:rsidP="00774C03">
            <w:pPr>
              <w:widowControl w:val="0"/>
              <w:autoSpaceDE w:val="0"/>
              <w:autoSpaceDN w:val="0"/>
              <w:adjustRightInd w:val="0"/>
              <w:jc w:val="center"/>
              <w:rPr>
                <w:lang w:val="uk-UA"/>
              </w:rPr>
            </w:pPr>
            <w:r w:rsidRPr="00B031A2">
              <w:rPr>
                <w:lang w:val="uk-UA"/>
              </w:rPr>
              <w:t>36.</w:t>
            </w:r>
          </w:p>
        </w:tc>
        <w:tc>
          <w:tcPr>
            <w:tcW w:w="2851" w:type="dxa"/>
            <w:vAlign w:val="center"/>
          </w:tcPr>
          <w:p w14:paraId="65053965" w14:textId="500B2D00" w:rsidR="00774C03" w:rsidRPr="00B031A2" w:rsidRDefault="00774C03" w:rsidP="00774C03">
            <w:pPr>
              <w:widowControl w:val="0"/>
              <w:autoSpaceDE w:val="0"/>
              <w:autoSpaceDN w:val="0"/>
              <w:adjustRightInd w:val="0"/>
              <w:jc w:val="center"/>
              <w:rPr>
                <w:lang w:val="uk-UA"/>
              </w:rPr>
            </w:pPr>
            <w:r w:rsidRPr="00774C03">
              <w:rPr>
                <w:lang w:val="uk-UA"/>
              </w:rPr>
              <w:t>Коректор стрічковий</w:t>
            </w:r>
          </w:p>
        </w:tc>
        <w:tc>
          <w:tcPr>
            <w:tcW w:w="983" w:type="dxa"/>
            <w:vAlign w:val="center"/>
          </w:tcPr>
          <w:p w14:paraId="1477D1D4" w14:textId="04F01E0E"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53B96856" w14:textId="2A21D3DE" w:rsidR="00774C03" w:rsidRPr="00B031A2" w:rsidRDefault="00774C03" w:rsidP="00774C03">
            <w:pPr>
              <w:widowControl w:val="0"/>
              <w:autoSpaceDE w:val="0"/>
              <w:autoSpaceDN w:val="0"/>
              <w:adjustRightInd w:val="0"/>
              <w:jc w:val="center"/>
              <w:rPr>
                <w:lang w:val="uk-UA"/>
              </w:rPr>
            </w:pPr>
            <w:r w:rsidRPr="00B031A2">
              <w:rPr>
                <w:lang w:val="uk-UA"/>
              </w:rPr>
              <w:t>301</w:t>
            </w:r>
          </w:p>
        </w:tc>
        <w:tc>
          <w:tcPr>
            <w:tcW w:w="1147" w:type="dxa"/>
            <w:vAlign w:val="center"/>
          </w:tcPr>
          <w:p w14:paraId="0AE49F89"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7FC8FAA5"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C448EC4"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D25D4BC" w14:textId="77777777" w:rsidR="00774C03" w:rsidRPr="00B031A2" w:rsidRDefault="00774C03" w:rsidP="00774C03">
            <w:pPr>
              <w:widowControl w:val="0"/>
              <w:autoSpaceDE w:val="0"/>
              <w:autoSpaceDN w:val="0"/>
              <w:adjustRightInd w:val="0"/>
              <w:jc w:val="center"/>
              <w:rPr>
                <w:lang w:val="uk-UA"/>
              </w:rPr>
            </w:pPr>
          </w:p>
        </w:tc>
      </w:tr>
      <w:tr w:rsidR="00774C03" w:rsidRPr="00B031A2" w14:paraId="537313D0" w14:textId="77777777" w:rsidTr="00BE7DE9">
        <w:trPr>
          <w:trHeight w:val="20"/>
        </w:trPr>
        <w:tc>
          <w:tcPr>
            <w:tcW w:w="546" w:type="dxa"/>
            <w:vAlign w:val="center"/>
          </w:tcPr>
          <w:p w14:paraId="3F7BAB34" w14:textId="77777777" w:rsidR="00774C03" w:rsidRPr="00B031A2" w:rsidRDefault="00774C03" w:rsidP="00774C03">
            <w:pPr>
              <w:widowControl w:val="0"/>
              <w:autoSpaceDE w:val="0"/>
              <w:autoSpaceDN w:val="0"/>
              <w:adjustRightInd w:val="0"/>
              <w:jc w:val="center"/>
              <w:rPr>
                <w:lang w:val="uk-UA"/>
              </w:rPr>
            </w:pPr>
            <w:r w:rsidRPr="00B031A2">
              <w:rPr>
                <w:lang w:val="uk-UA"/>
              </w:rPr>
              <w:t>37.</w:t>
            </w:r>
          </w:p>
        </w:tc>
        <w:tc>
          <w:tcPr>
            <w:tcW w:w="2851" w:type="dxa"/>
            <w:vAlign w:val="center"/>
          </w:tcPr>
          <w:p w14:paraId="0663AE3B" w14:textId="4920D254" w:rsidR="00774C03" w:rsidRPr="00B031A2" w:rsidRDefault="00774C03" w:rsidP="00774C03">
            <w:pPr>
              <w:widowControl w:val="0"/>
              <w:autoSpaceDE w:val="0"/>
              <w:autoSpaceDN w:val="0"/>
              <w:adjustRightInd w:val="0"/>
              <w:jc w:val="center"/>
              <w:rPr>
                <w:lang w:val="uk-UA"/>
              </w:rPr>
            </w:pPr>
            <w:r w:rsidRPr="00B031A2">
              <w:rPr>
                <w:lang w:val="uk-UA"/>
              </w:rPr>
              <w:t>Коректор з пензликом</w:t>
            </w:r>
          </w:p>
        </w:tc>
        <w:tc>
          <w:tcPr>
            <w:tcW w:w="983" w:type="dxa"/>
            <w:vAlign w:val="center"/>
          </w:tcPr>
          <w:p w14:paraId="391FB3B9" w14:textId="1005ECDE"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103E9315" w14:textId="585C9FEE" w:rsidR="00774C03" w:rsidRPr="00B031A2" w:rsidRDefault="00774C03" w:rsidP="00774C03">
            <w:pPr>
              <w:widowControl w:val="0"/>
              <w:autoSpaceDE w:val="0"/>
              <w:autoSpaceDN w:val="0"/>
              <w:adjustRightInd w:val="0"/>
              <w:jc w:val="center"/>
              <w:rPr>
                <w:lang w:val="uk-UA"/>
              </w:rPr>
            </w:pPr>
            <w:r w:rsidRPr="00B031A2">
              <w:rPr>
                <w:lang w:val="uk-UA"/>
              </w:rPr>
              <w:t>10</w:t>
            </w:r>
          </w:p>
        </w:tc>
        <w:tc>
          <w:tcPr>
            <w:tcW w:w="1147" w:type="dxa"/>
            <w:vAlign w:val="center"/>
          </w:tcPr>
          <w:p w14:paraId="4B9D3C0F"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6A15E476"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4EA7AFA"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27CA92E" w14:textId="77777777" w:rsidR="00774C03" w:rsidRPr="00B031A2" w:rsidRDefault="00774C03" w:rsidP="00774C03">
            <w:pPr>
              <w:widowControl w:val="0"/>
              <w:autoSpaceDE w:val="0"/>
              <w:autoSpaceDN w:val="0"/>
              <w:adjustRightInd w:val="0"/>
              <w:jc w:val="center"/>
              <w:rPr>
                <w:lang w:val="uk-UA"/>
              </w:rPr>
            </w:pPr>
          </w:p>
        </w:tc>
      </w:tr>
      <w:tr w:rsidR="00774C03" w:rsidRPr="00B031A2" w14:paraId="1667FFC6" w14:textId="77777777" w:rsidTr="00BE7DE9">
        <w:trPr>
          <w:trHeight w:val="20"/>
        </w:trPr>
        <w:tc>
          <w:tcPr>
            <w:tcW w:w="546" w:type="dxa"/>
            <w:vAlign w:val="center"/>
          </w:tcPr>
          <w:p w14:paraId="00CC050F" w14:textId="77777777" w:rsidR="00774C03" w:rsidRPr="00B031A2" w:rsidRDefault="00774C03" w:rsidP="00774C03">
            <w:pPr>
              <w:widowControl w:val="0"/>
              <w:autoSpaceDE w:val="0"/>
              <w:autoSpaceDN w:val="0"/>
              <w:adjustRightInd w:val="0"/>
              <w:jc w:val="center"/>
              <w:rPr>
                <w:lang w:val="uk-UA"/>
              </w:rPr>
            </w:pPr>
            <w:r w:rsidRPr="00B031A2">
              <w:rPr>
                <w:lang w:val="uk-UA"/>
              </w:rPr>
              <w:t>38.</w:t>
            </w:r>
          </w:p>
        </w:tc>
        <w:tc>
          <w:tcPr>
            <w:tcW w:w="2851" w:type="dxa"/>
            <w:vAlign w:val="center"/>
          </w:tcPr>
          <w:p w14:paraId="2DEAB28B" w14:textId="13FE948B" w:rsidR="00774C03" w:rsidRPr="00B031A2" w:rsidRDefault="00774C03" w:rsidP="00774C03">
            <w:pPr>
              <w:widowControl w:val="0"/>
              <w:autoSpaceDE w:val="0"/>
              <w:autoSpaceDN w:val="0"/>
              <w:adjustRightInd w:val="0"/>
              <w:jc w:val="center"/>
              <w:rPr>
                <w:lang w:val="uk-UA"/>
              </w:rPr>
            </w:pPr>
            <w:r w:rsidRPr="00B031A2">
              <w:rPr>
                <w:lang w:val="uk-UA"/>
              </w:rPr>
              <w:t>Ділова книга в клітинку А4</w:t>
            </w:r>
          </w:p>
        </w:tc>
        <w:tc>
          <w:tcPr>
            <w:tcW w:w="983" w:type="dxa"/>
            <w:vAlign w:val="center"/>
          </w:tcPr>
          <w:p w14:paraId="1FD04AC7" w14:textId="024B643D"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14D16FD4" w14:textId="3F85BA9A" w:rsidR="00774C03" w:rsidRPr="00B031A2" w:rsidRDefault="00774C03" w:rsidP="00774C03">
            <w:pPr>
              <w:widowControl w:val="0"/>
              <w:autoSpaceDE w:val="0"/>
              <w:autoSpaceDN w:val="0"/>
              <w:adjustRightInd w:val="0"/>
              <w:jc w:val="center"/>
              <w:rPr>
                <w:lang w:val="uk-UA"/>
              </w:rPr>
            </w:pPr>
            <w:r w:rsidRPr="00B031A2">
              <w:rPr>
                <w:lang w:val="uk-UA"/>
              </w:rPr>
              <w:t>40</w:t>
            </w:r>
          </w:p>
        </w:tc>
        <w:tc>
          <w:tcPr>
            <w:tcW w:w="1147" w:type="dxa"/>
            <w:vAlign w:val="center"/>
          </w:tcPr>
          <w:p w14:paraId="41BBC456"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5B67EECB"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3D40D848"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BB629A1" w14:textId="77777777" w:rsidR="00774C03" w:rsidRPr="00B031A2" w:rsidRDefault="00774C03" w:rsidP="00774C03">
            <w:pPr>
              <w:widowControl w:val="0"/>
              <w:autoSpaceDE w:val="0"/>
              <w:autoSpaceDN w:val="0"/>
              <w:adjustRightInd w:val="0"/>
              <w:jc w:val="center"/>
              <w:rPr>
                <w:lang w:val="uk-UA"/>
              </w:rPr>
            </w:pPr>
          </w:p>
        </w:tc>
      </w:tr>
      <w:tr w:rsidR="00774C03" w:rsidRPr="00B031A2" w14:paraId="209BB2B0" w14:textId="77777777" w:rsidTr="00BE7DE9">
        <w:trPr>
          <w:trHeight w:val="20"/>
        </w:trPr>
        <w:tc>
          <w:tcPr>
            <w:tcW w:w="546" w:type="dxa"/>
            <w:vAlign w:val="center"/>
          </w:tcPr>
          <w:p w14:paraId="2ECC1331" w14:textId="77777777" w:rsidR="00774C03" w:rsidRPr="00B031A2" w:rsidRDefault="00774C03" w:rsidP="00774C03">
            <w:pPr>
              <w:widowControl w:val="0"/>
              <w:autoSpaceDE w:val="0"/>
              <w:autoSpaceDN w:val="0"/>
              <w:adjustRightInd w:val="0"/>
              <w:jc w:val="center"/>
              <w:rPr>
                <w:lang w:val="uk-UA"/>
              </w:rPr>
            </w:pPr>
            <w:r w:rsidRPr="00B031A2">
              <w:rPr>
                <w:lang w:val="uk-UA"/>
              </w:rPr>
              <w:t>39.</w:t>
            </w:r>
          </w:p>
        </w:tc>
        <w:tc>
          <w:tcPr>
            <w:tcW w:w="2851" w:type="dxa"/>
            <w:vAlign w:val="center"/>
          </w:tcPr>
          <w:p w14:paraId="6609047B" w14:textId="29785911" w:rsidR="00774C03" w:rsidRPr="00B031A2" w:rsidRDefault="00774C03" w:rsidP="00774C03">
            <w:pPr>
              <w:widowControl w:val="0"/>
              <w:autoSpaceDE w:val="0"/>
              <w:autoSpaceDN w:val="0"/>
              <w:adjustRightInd w:val="0"/>
              <w:jc w:val="center"/>
              <w:rPr>
                <w:lang w:val="uk-UA"/>
              </w:rPr>
            </w:pPr>
            <w:r w:rsidRPr="00B031A2">
              <w:rPr>
                <w:lang w:val="uk-UA"/>
              </w:rPr>
              <w:t xml:space="preserve">Пружина пластикова для зшивання </w:t>
            </w:r>
          </w:p>
        </w:tc>
        <w:tc>
          <w:tcPr>
            <w:tcW w:w="983" w:type="dxa"/>
            <w:vAlign w:val="center"/>
          </w:tcPr>
          <w:p w14:paraId="02FDE00B" w14:textId="092D37EE" w:rsidR="00774C03" w:rsidRPr="00B031A2" w:rsidRDefault="00774C03" w:rsidP="00774C03">
            <w:pPr>
              <w:widowControl w:val="0"/>
              <w:autoSpaceDE w:val="0"/>
              <w:autoSpaceDN w:val="0"/>
              <w:adjustRightInd w:val="0"/>
              <w:jc w:val="center"/>
              <w:rPr>
                <w:lang w:val="uk-UA"/>
              </w:rPr>
            </w:pPr>
            <w:proofErr w:type="spellStart"/>
            <w:r w:rsidRPr="00B031A2">
              <w:rPr>
                <w:lang w:val="uk-UA"/>
              </w:rPr>
              <w:t>уп</w:t>
            </w:r>
            <w:proofErr w:type="spellEnd"/>
          </w:p>
        </w:tc>
        <w:tc>
          <w:tcPr>
            <w:tcW w:w="816" w:type="dxa"/>
            <w:vAlign w:val="center"/>
          </w:tcPr>
          <w:p w14:paraId="6088B50D" w14:textId="499A5620" w:rsidR="00774C03" w:rsidRPr="00B031A2" w:rsidRDefault="00774C03" w:rsidP="00774C03">
            <w:pPr>
              <w:widowControl w:val="0"/>
              <w:autoSpaceDE w:val="0"/>
              <w:autoSpaceDN w:val="0"/>
              <w:adjustRightInd w:val="0"/>
              <w:jc w:val="center"/>
              <w:rPr>
                <w:lang w:val="uk-UA"/>
              </w:rPr>
            </w:pPr>
            <w:r w:rsidRPr="00B031A2">
              <w:rPr>
                <w:lang w:val="uk-UA"/>
              </w:rPr>
              <w:t>2</w:t>
            </w:r>
          </w:p>
        </w:tc>
        <w:tc>
          <w:tcPr>
            <w:tcW w:w="1147" w:type="dxa"/>
            <w:vAlign w:val="center"/>
          </w:tcPr>
          <w:p w14:paraId="77969042"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66293154"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5565F5F"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D95A304" w14:textId="77777777" w:rsidR="00774C03" w:rsidRPr="00B031A2" w:rsidRDefault="00774C03" w:rsidP="00774C03">
            <w:pPr>
              <w:widowControl w:val="0"/>
              <w:autoSpaceDE w:val="0"/>
              <w:autoSpaceDN w:val="0"/>
              <w:adjustRightInd w:val="0"/>
              <w:jc w:val="center"/>
              <w:rPr>
                <w:lang w:val="uk-UA"/>
              </w:rPr>
            </w:pPr>
          </w:p>
        </w:tc>
      </w:tr>
      <w:tr w:rsidR="00774C03" w:rsidRPr="00B031A2" w14:paraId="0C3C5E58" w14:textId="77777777" w:rsidTr="00BE7DE9">
        <w:trPr>
          <w:trHeight w:val="20"/>
        </w:trPr>
        <w:tc>
          <w:tcPr>
            <w:tcW w:w="546" w:type="dxa"/>
            <w:vAlign w:val="center"/>
          </w:tcPr>
          <w:p w14:paraId="1022C283" w14:textId="77777777" w:rsidR="00774C03" w:rsidRPr="00B031A2" w:rsidRDefault="00774C03" w:rsidP="00774C03">
            <w:pPr>
              <w:widowControl w:val="0"/>
              <w:autoSpaceDE w:val="0"/>
              <w:autoSpaceDN w:val="0"/>
              <w:adjustRightInd w:val="0"/>
              <w:jc w:val="center"/>
              <w:rPr>
                <w:lang w:val="uk-UA"/>
              </w:rPr>
            </w:pPr>
            <w:r w:rsidRPr="00B031A2">
              <w:rPr>
                <w:lang w:val="uk-UA"/>
              </w:rPr>
              <w:t>40.</w:t>
            </w:r>
          </w:p>
        </w:tc>
        <w:tc>
          <w:tcPr>
            <w:tcW w:w="2851" w:type="dxa"/>
            <w:vAlign w:val="center"/>
          </w:tcPr>
          <w:p w14:paraId="208CD463" w14:textId="751B791D" w:rsidR="00774C03" w:rsidRPr="00B031A2" w:rsidRDefault="00774C03" w:rsidP="00774C03">
            <w:pPr>
              <w:widowControl w:val="0"/>
              <w:autoSpaceDE w:val="0"/>
              <w:autoSpaceDN w:val="0"/>
              <w:adjustRightInd w:val="0"/>
              <w:jc w:val="center"/>
              <w:rPr>
                <w:lang w:val="uk-UA"/>
              </w:rPr>
            </w:pPr>
            <w:r w:rsidRPr="00B031A2">
              <w:rPr>
                <w:lang w:val="uk-UA"/>
              </w:rPr>
              <w:t>Підставка для ручок</w:t>
            </w:r>
          </w:p>
        </w:tc>
        <w:tc>
          <w:tcPr>
            <w:tcW w:w="983" w:type="dxa"/>
            <w:vAlign w:val="center"/>
          </w:tcPr>
          <w:p w14:paraId="55BCA7AA" w14:textId="05813C95"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41790C75" w14:textId="275E6D7E" w:rsidR="00774C03" w:rsidRPr="00B031A2" w:rsidRDefault="00774C03" w:rsidP="00774C03">
            <w:pPr>
              <w:widowControl w:val="0"/>
              <w:autoSpaceDE w:val="0"/>
              <w:autoSpaceDN w:val="0"/>
              <w:adjustRightInd w:val="0"/>
              <w:jc w:val="center"/>
              <w:rPr>
                <w:lang w:val="uk-UA"/>
              </w:rPr>
            </w:pPr>
            <w:r w:rsidRPr="00B031A2">
              <w:rPr>
                <w:lang w:val="uk-UA"/>
              </w:rPr>
              <w:t>3</w:t>
            </w:r>
          </w:p>
        </w:tc>
        <w:tc>
          <w:tcPr>
            <w:tcW w:w="1147" w:type="dxa"/>
            <w:vAlign w:val="center"/>
          </w:tcPr>
          <w:p w14:paraId="5BDFCD54" w14:textId="77777777" w:rsidR="00774C03" w:rsidRPr="00B031A2" w:rsidRDefault="00774C03" w:rsidP="00774C03">
            <w:pPr>
              <w:widowControl w:val="0"/>
              <w:autoSpaceDE w:val="0"/>
              <w:autoSpaceDN w:val="0"/>
              <w:adjustRightInd w:val="0"/>
              <w:jc w:val="center"/>
              <w:rPr>
                <w:shd w:val="clear" w:color="auto" w:fill="FFFFFF"/>
                <w:lang w:val="uk-UA"/>
              </w:rPr>
            </w:pPr>
          </w:p>
        </w:tc>
        <w:tc>
          <w:tcPr>
            <w:tcW w:w="1147" w:type="dxa"/>
            <w:vAlign w:val="center"/>
          </w:tcPr>
          <w:p w14:paraId="33D4EDC7" w14:textId="77777777" w:rsidR="00774C03" w:rsidRPr="00B031A2" w:rsidRDefault="00774C03" w:rsidP="00774C03">
            <w:pPr>
              <w:widowControl w:val="0"/>
              <w:autoSpaceDE w:val="0"/>
              <w:autoSpaceDN w:val="0"/>
              <w:adjustRightInd w:val="0"/>
              <w:jc w:val="center"/>
              <w:rPr>
                <w:shd w:val="clear" w:color="auto" w:fill="FFFFFF"/>
                <w:lang w:val="uk-UA"/>
              </w:rPr>
            </w:pPr>
          </w:p>
        </w:tc>
        <w:tc>
          <w:tcPr>
            <w:tcW w:w="1123" w:type="dxa"/>
            <w:vAlign w:val="center"/>
          </w:tcPr>
          <w:p w14:paraId="0AB2B21B" w14:textId="77777777" w:rsidR="00774C03" w:rsidRPr="00B031A2" w:rsidRDefault="00774C03" w:rsidP="00774C03">
            <w:pPr>
              <w:widowControl w:val="0"/>
              <w:autoSpaceDE w:val="0"/>
              <w:autoSpaceDN w:val="0"/>
              <w:adjustRightInd w:val="0"/>
              <w:jc w:val="center"/>
              <w:rPr>
                <w:shd w:val="clear" w:color="auto" w:fill="FFFFFF"/>
                <w:lang w:val="uk-UA"/>
              </w:rPr>
            </w:pPr>
          </w:p>
        </w:tc>
        <w:tc>
          <w:tcPr>
            <w:tcW w:w="1123" w:type="dxa"/>
            <w:vAlign w:val="center"/>
          </w:tcPr>
          <w:p w14:paraId="04675BE0" w14:textId="77777777" w:rsidR="00774C03" w:rsidRPr="00B031A2" w:rsidRDefault="00774C03" w:rsidP="00774C03">
            <w:pPr>
              <w:widowControl w:val="0"/>
              <w:autoSpaceDE w:val="0"/>
              <w:autoSpaceDN w:val="0"/>
              <w:adjustRightInd w:val="0"/>
              <w:jc w:val="center"/>
              <w:rPr>
                <w:shd w:val="clear" w:color="auto" w:fill="FFFFFF"/>
                <w:lang w:val="uk-UA"/>
              </w:rPr>
            </w:pPr>
          </w:p>
        </w:tc>
      </w:tr>
      <w:tr w:rsidR="00774C03" w:rsidRPr="00B031A2" w14:paraId="7010C4F4" w14:textId="77777777" w:rsidTr="00BE7DE9">
        <w:trPr>
          <w:trHeight w:val="20"/>
        </w:trPr>
        <w:tc>
          <w:tcPr>
            <w:tcW w:w="546" w:type="dxa"/>
            <w:vAlign w:val="center"/>
          </w:tcPr>
          <w:p w14:paraId="02FC11C4" w14:textId="77777777" w:rsidR="00774C03" w:rsidRPr="00B031A2" w:rsidRDefault="00774C03" w:rsidP="00774C03">
            <w:pPr>
              <w:widowControl w:val="0"/>
              <w:autoSpaceDE w:val="0"/>
              <w:autoSpaceDN w:val="0"/>
              <w:adjustRightInd w:val="0"/>
              <w:jc w:val="center"/>
              <w:rPr>
                <w:lang w:val="uk-UA"/>
              </w:rPr>
            </w:pPr>
            <w:r w:rsidRPr="00B031A2">
              <w:rPr>
                <w:lang w:val="uk-UA"/>
              </w:rPr>
              <w:t>41.</w:t>
            </w:r>
          </w:p>
        </w:tc>
        <w:tc>
          <w:tcPr>
            <w:tcW w:w="2851" w:type="dxa"/>
            <w:vAlign w:val="center"/>
          </w:tcPr>
          <w:p w14:paraId="1B423DBC" w14:textId="1E183C10" w:rsidR="00774C03" w:rsidRPr="00B031A2" w:rsidRDefault="00774C03" w:rsidP="00774C03">
            <w:pPr>
              <w:widowControl w:val="0"/>
              <w:autoSpaceDE w:val="0"/>
              <w:autoSpaceDN w:val="0"/>
              <w:adjustRightInd w:val="0"/>
              <w:jc w:val="center"/>
              <w:rPr>
                <w:lang w:val="uk-UA"/>
              </w:rPr>
            </w:pPr>
            <w:r w:rsidRPr="00B031A2">
              <w:rPr>
                <w:lang w:val="uk-UA"/>
              </w:rPr>
              <w:t>Ватман А4</w:t>
            </w:r>
          </w:p>
        </w:tc>
        <w:tc>
          <w:tcPr>
            <w:tcW w:w="983" w:type="dxa"/>
            <w:vAlign w:val="center"/>
          </w:tcPr>
          <w:p w14:paraId="57470B3F" w14:textId="7937FB8C" w:rsidR="00774C03" w:rsidRPr="00B031A2" w:rsidRDefault="00774C03" w:rsidP="00774C03">
            <w:pPr>
              <w:widowControl w:val="0"/>
              <w:autoSpaceDE w:val="0"/>
              <w:autoSpaceDN w:val="0"/>
              <w:adjustRightInd w:val="0"/>
              <w:jc w:val="center"/>
              <w:rPr>
                <w:lang w:val="uk-UA"/>
              </w:rPr>
            </w:pPr>
            <w:proofErr w:type="spellStart"/>
            <w:r w:rsidRPr="00B031A2">
              <w:rPr>
                <w:lang w:val="uk-UA"/>
              </w:rPr>
              <w:t>уп</w:t>
            </w:r>
            <w:proofErr w:type="spellEnd"/>
          </w:p>
        </w:tc>
        <w:tc>
          <w:tcPr>
            <w:tcW w:w="816" w:type="dxa"/>
            <w:vAlign w:val="center"/>
          </w:tcPr>
          <w:p w14:paraId="5B875856" w14:textId="484E3529" w:rsidR="00774C03" w:rsidRPr="00B031A2" w:rsidRDefault="00774C03" w:rsidP="00774C03">
            <w:pPr>
              <w:widowControl w:val="0"/>
              <w:autoSpaceDE w:val="0"/>
              <w:autoSpaceDN w:val="0"/>
              <w:adjustRightInd w:val="0"/>
              <w:jc w:val="center"/>
              <w:rPr>
                <w:lang w:val="uk-UA"/>
              </w:rPr>
            </w:pPr>
            <w:r w:rsidRPr="00B031A2">
              <w:rPr>
                <w:lang w:val="uk-UA"/>
              </w:rPr>
              <w:t>2</w:t>
            </w:r>
          </w:p>
        </w:tc>
        <w:tc>
          <w:tcPr>
            <w:tcW w:w="1147" w:type="dxa"/>
            <w:vAlign w:val="center"/>
          </w:tcPr>
          <w:p w14:paraId="7254BD05"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7E46A98"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0DA13C6"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9356281" w14:textId="77777777" w:rsidR="00774C03" w:rsidRPr="00B031A2" w:rsidRDefault="00774C03" w:rsidP="00774C03">
            <w:pPr>
              <w:widowControl w:val="0"/>
              <w:autoSpaceDE w:val="0"/>
              <w:autoSpaceDN w:val="0"/>
              <w:adjustRightInd w:val="0"/>
              <w:jc w:val="center"/>
              <w:rPr>
                <w:lang w:val="uk-UA"/>
              </w:rPr>
            </w:pPr>
          </w:p>
        </w:tc>
      </w:tr>
      <w:tr w:rsidR="00774C03" w:rsidRPr="00B031A2" w14:paraId="2815CA9C" w14:textId="77777777" w:rsidTr="00BE7DE9">
        <w:trPr>
          <w:trHeight w:val="20"/>
        </w:trPr>
        <w:tc>
          <w:tcPr>
            <w:tcW w:w="546" w:type="dxa"/>
            <w:vAlign w:val="center"/>
          </w:tcPr>
          <w:p w14:paraId="4E60B987" w14:textId="77777777" w:rsidR="00774C03" w:rsidRPr="00B031A2" w:rsidRDefault="00774C03" w:rsidP="00774C03">
            <w:pPr>
              <w:widowControl w:val="0"/>
              <w:autoSpaceDE w:val="0"/>
              <w:autoSpaceDN w:val="0"/>
              <w:adjustRightInd w:val="0"/>
              <w:jc w:val="center"/>
              <w:rPr>
                <w:lang w:val="uk-UA"/>
              </w:rPr>
            </w:pPr>
            <w:r w:rsidRPr="00B031A2">
              <w:rPr>
                <w:lang w:val="uk-UA"/>
              </w:rPr>
              <w:t>42.</w:t>
            </w:r>
          </w:p>
        </w:tc>
        <w:tc>
          <w:tcPr>
            <w:tcW w:w="2851" w:type="dxa"/>
            <w:vAlign w:val="center"/>
          </w:tcPr>
          <w:p w14:paraId="6FBA57AB" w14:textId="53487E91" w:rsidR="00774C03" w:rsidRPr="00B031A2" w:rsidRDefault="00774C03" w:rsidP="00774C03">
            <w:pPr>
              <w:widowControl w:val="0"/>
              <w:autoSpaceDE w:val="0"/>
              <w:autoSpaceDN w:val="0"/>
              <w:adjustRightInd w:val="0"/>
              <w:jc w:val="center"/>
              <w:rPr>
                <w:lang w:val="uk-UA"/>
              </w:rPr>
            </w:pPr>
            <w:r w:rsidRPr="00B031A2">
              <w:rPr>
                <w:lang w:val="uk-UA"/>
              </w:rPr>
              <w:t>Обкладинки для зшивання А4</w:t>
            </w:r>
          </w:p>
        </w:tc>
        <w:tc>
          <w:tcPr>
            <w:tcW w:w="983" w:type="dxa"/>
            <w:vAlign w:val="center"/>
          </w:tcPr>
          <w:p w14:paraId="5AC21CFA" w14:textId="05FAB036" w:rsidR="00774C03" w:rsidRPr="00B031A2" w:rsidRDefault="00774C03" w:rsidP="00774C03">
            <w:pPr>
              <w:widowControl w:val="0"/>
              <w:autoSpaceDE w:val="0"/>
              <w:autoSpaceDN w:val="0"/>
              <w:adjustRightInd w:val="0"/>
              <w:jc w:val="center"/>
              <w:rPr>
                <w:lang w:val="uk-UA"/>
              </w:rPr>
            </w:pPr>
            <w:proofErr w:type="spellStart"/>
            <w:r w:rsidRPr="00B031A2">
              <w:rPr>
                <w:lang w:val="uk-UA"/>
              </w:rPr>
              <w:t>уп</w:t>
            </w:r>
            <w:proofErr w:type="spellEnd"/>
          </w:p>
        </w:tc>
        <w:tc>
          <w:tcPr>
            <w:tcW w:w="816" w:type="dxa"/>
            <w:vAlign w:val="center"/>
          </w:tcPr>
          <w:p w14:paraId="63DE8559" w14:textId="1EC08B2B" w:rsidR="00774C03" w:rsidRPr="00B031A2" w:rsidRDefault="00774C03" w:rsidP="00774C03">
            <w:pPr>
              <w:widowControl w:val="0"/>
              <w:autoSpaceDE w:val="0"/>
              <w:autoSpaceDN w:val="0"/>
              <w:adjustRightInd w:val="0"/>
              <w:jc w:val="center"/>
              <w:rPr>
                <w:lang w:val="uk-UA"/>
              </w:rPr>
            </w:pPr>
            <w:r w:rsidRPr="00B031A2">
              <w:rPr>
                <w:lang w:val="uk-UA"/>
              </w:rPr>
              <w:t>3</w:t>
            </w:r>
          </w:p>
        </w:tc>
        <w:tc>
          <w:tcPr>
            <w:tcW w:w="1147" w:type="dxa"/>
            <w:vAlign w:val="center"/>
          </w:tcPr>
          <w:p w14:paraId="6AAEA210"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488C2DE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4C90A6C"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FA1AA79" w14:textId="77777777" w:rsidR="00774C03" w:rsidRPr="00B031A2" w:rsidRDefault="00774C03" w:rsidP="00774C03">
            <w:pPr>
              <w:widowControl w:val="0"/>
              <w:autoSpaceDE w:val="0"/>
              <w:autoSpaceDN w:val="0"/>
              <w:adjustRightInd w:val="0"/>
              <w:jc w:val="center"/>
              <w:rPr>
                <w:lang w:val="uk-UA"/>
              </w:rPr>
            </w:pPr>
          </w:p>
        </w:tc>
      </w:tr>
      <w:tr w:rsidR="00774C03" w:rsidRPr="00B031A2" w14:paraId="3ABC822D" w14:textId="77777777" w:rsidTr="00BE7DE9">
        <w:trPr>
          <w:trHeight w:val="20"/>
        </w:trPr>
        <w:tc>
          <w:tcPr>
            <w:tcW w:w="546" w:type="dxa"/>
            <w:vAlign w:val="center"/>
          </w:tcPr>
          <w:p w14:paraId="670A96D0" w14:textId="77777777" w:rsidR="00774C03" w:rsidRPr="00B031A2" w:rsidRDefault="00774C03" w:rsidP="00774C03">
            <w:pPr>
              <w:widowControl w:val="0"/>
              <w:autoSpaceDE w:val="0"/>
              <w:autoSpaceDN w:val="0"/>
              <w:adjustRightInd w:val="0"/>
              <w:jc w:val="center"/>
              <w:rPr>
                <w:lang w:val="uk-UA"/>
              </w:rPr>
            </w:pPr>
            <w:r w:rsidRPr="00B031A2">
              <w:rPr>
                <w:lang w:val="uk-UA"/>
              </w:rPr>
              <w:t>43.</w:t>
            </w:r>
          </w:p>
        </w:tc>
        <w:tc>
          <w:tcPr>
            <w:tcW w:w="2851" w:type="dxa"/>
            <w:vAlign w:val="center"/>
          </w:tcPr>
          <w:p w14:paraId="1C48A918" w14:textId="4A4C195F" w:rsidR="00774C03" w:rsidRPr="00B031A2" w:rsidRDefault="00774C03" w:rsidP="00774C03">
            <w:pPr>
              <w:widowControl w:val="0"/>
              <w:autoSpaceDE w:val="0"/>
              <w:autoSpaceDN w:val="0"/>
              <w:adjustRightInd w:val="0"/>
              <w:jc w:val="center"/>
              <w:rPr>
                <w:lang w:val="uk-UA"/>
              </w:rPr>
            </w:pPr>
            <w:r w:rsidRPr="00B031A2">
              <w:rPr>
                <w:lang w:val="uk-UA"/>
              </w:rPr>
              <w:t>Папір формату А3</w:t>
            </w:r>
          </w:p>
        </w:tc>
        <w:tc>
          <w:tcPr>
            <w:tcW w:w="983" w:type="dxa"/>
            <w:vAlign w:val="center"/>
          </w:tcPr>
          <w:p w14:paraId="2A8BB70A" w14:textId="277D89EF" w:rsidR="00774C03" w:rsidRPr="00B031A2" w:rsidRDefault="00774C03" w:rsidP="00774C03">
            <w:pPr>
              <w:widowControl w:val="0"/>
              <w:autoSpaceDE w:val="0"/>
              <w:autoSpaceDN w:val="0"/>
              <w:adjustRightInd w:val="0"/>
              <w:jc w:val="center"/>
              <w:rPr>
                <w:lang w:val="uk-UA"/>
              </w:rPr>
            </w:pPr>
            <w:proofErr w:type="spellStart"/>
            <w:r w:rsidRPr="00B031A2">
              <w:rPr>
                <w:lang w:val="uk-UA"/>
              </w:rPr>
              <w:t>уп</w:t>
            </w:r>
            <w:proofErr w:type="spellEnd"/>
          </w:p>
        </w:tc>
        <w:tc>
          <w:tcPr>
            <w:tcW w:w="816" w:type="dxa"/>
            <w:vAlign w:val="center"/>
          </w:tcPr>
          <w:p w14:paraId="4CF9D2BF" w14:textId="19363BEB" w:rsidR="00774C03" w:rsidRPr="00B031A2" w:rsidRDefault="00774C03" w:rsidP="00774C03">
            <w:pPr>
              <w:widowControl w:val="0"/>
              <w:autoSpaceDE w:val="0"/>
              <w:autoSpaceDN w:val="0"/>
              <w:adjustRightInd w:val="0"/>
              <w:jc w:val="center"/>
              <w:rPr>
                <w:lang w:val="uk-UA"/>
              </w:rPr>
            </w:pPr>
            <w:r w:rsidRPr="00B031A2">
              <w:rPr>
                <w:lang w:val="uk-UA"/>
              </w:rPr>
              <w:t>1</w:t>
            </w:r>
          </w:p>
        </w:tc>
        <w:tc>
          <w:tcPr>
            <w:tcW w:w="1147" w:type="dxa"/>
            <w:vAlign w:val="center"/>
          </w:tcPr>
          <w:p w14:paraId="2716DA9B"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32CD3165"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4ECB54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7F41B00" w14:textId="77777777" w:rsidR="00774C03" w:rsidRPr="00B031A2" w:rsidRDefault="00774C03" w:rsidP="00774C03">
            <w:pPr>
              <w:widowControl w:val="0"/>
              <w:autoSpaceDE w:val="0"/>
              <w:autoSpaceDN w:val="0"/>
              <w:adjustRightInd w:val="0"/>
              <w:jc w:val="center"/>
              <w:rPr>
                <w:lang w:val="uk-UA"/>
              </w:rPr>
            </w:pPr>
          </w:p>
        </w:tc>
      </w:tr>
      <w:tr w:rsidR="00774C03" w:rsidRPr="00B031A2" w14:paraId="5606087F" w14:textId="77777777" w:rsidTr="00BE7DE9">
        <w:trPr>
          <w:trHeight w:val="20"/>
        </w:trPr>
        <w:tc>
          <w:tcPr>
            <w:tcW w:w="546" w:type="dxa"/>
            <w:vAlign w:val="center"/>
          </w:tcPr>
          <w:p w14:paraId="6CDAD482" w14:textId="77777777" w:rsidR="00774C03" w:rsidRPr="00B031A2" w:rsidRDefault="00774C03" w:rsidP="00774C03">
            <w:pPr>
              <w:widowControl w:val="0"/>
              <w:autoSpaceDE w:val="0"/>
              <w:autoSpaceDN w:val="0"/>
              <w:adjustRightInd w:val="0"/>
              <w:jc w:val="center"/>
              <w:rPr>
                <w:lang w:val="uk-UA"/>
              </w:rPr>
            </w:pPr>
            <w:r w:rsidRPr="00B031A2">
              <w:rPr>
                <w:lang w:val="uk-UA"/>
              </w:rPr>
              <w:t>44.</w:t>
            </w:r>
          </w:p>
        </w:tc>
        <w:tc>
          <w:tcPr>
            <w:tcW w:w="2851" w:type="dxa"/>
            <w:vAlign w:val="center"/>
          </w:tcPr>
          <w:p w14:paraId="2217691A" w14:textId="7537CBB0" w:rsidR="00774C03" w:rsidRPr="00B031A2" w:rsidRDefault="00774C03" w:rsidP="00774C03">
            <w:pPr>
              <w:widowControl w:val="0"/>
              <w:autoSpaceDE w:val="0"/>
              <w:autoSpaceDN w:val="0"/>
              <w:adjustRightInd w:val="0"/>
              <w:jc w:val="center"/>
              <w:rPr>
                <w:lang w:val="uk-UA"/>
              </w:rPr>
            </w:pPr>
            <w:proofErr w:type="spellStart"/>
            <w:r w:rsidRPr="00B031A2">
              <w:rPr>
                <w:lang w:val="uk-UA"/>
              </w:rPr>
              <w:t>Антистеплер</w:t>
            </w:r>
            <w:proofErr w:type="spellEnd"/>
          </w:p>
        </w:tc>
        <w:tc>
          <w:tcPr>
            <w:tcW w:w="983" w:type="dxa"/>
            <w:vAlign w:val="center"/>
          </w:tcPr>
          <w:p w14:paraId="7727D73E" w14:textId="7CC996CA"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4E796CB2" w14:textId="1F7713B9" w:rsidR="00774C03" w:rsidRPr="00B031A2" w:rsidRDefault="00774C03" w:rsidP="00774C03">
            <w:pPr>
              <w:widowControl w:val="0"/>
              <w:autoSpaceDE w:val="0"/>
              <w:autoSpaceDN w:val="0"/>
              <w:adjustRightInd w:val="0"/>
              <w:jc w:val="center"/>
              <w:rPr>
                <w:lang w:val="uk-UA"/>
              </w:rPr>
            </w:pPr>
            <w:r w:rsidRPr="00B031A2">
              <w:rPr>
                <w:lang w:val="uk-UA"/>
              </w:rPr>
              <w:t>86</w:t>
            </w:r>
          </w:p>
        </w:tc>
        <w:tc>
          <w:tcPr>
            <w:tcW w:w="1147" w:type="dxa"/>
            <w:vAlign w:val="center"/>
          </w:tcPr>
          <w:p w14:paraId="234BB638"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2A9A35BF"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90CAB16"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60C6EDD" w14:textId="77777777" w:rsidR="00774C03" w:rsidRPr="00B031A2" w:rsidRDefault="00774C03" w:rsidP="00774C03">
            <w:pPr>
              <w:widowControl w:val="0"/>
              <w:autoSpaceDE w:val="0"/>
              <w:autoSpaceDN w:val="0"/>
              <w:adjustRightInd w:val="0"/>
              <w:jc w:val="center"/>
              <w:rPr>
                <w:lang w:val="uk-UA"/>
              </w:rPr>
            </w:pPr>
          </w:p>
        </w:tc>
      </w:tr>
      <w:tr w:rsidR="00774C03" w:rsidRPr="00B031A2" w14:paraId="139084AD" w14:textId="77777777" w:rsidTr="00BE7DE9">
        <w:trPr>
          <w:trHeight w:val="20"/>
        </w:trPr>
        <w:tc>
          <w:tcPr>
            <w:tcW w:w="546" w:type="dxa"/>
            <w:vAlign w:val="center"/>
          </w:tcPr>
          <w:p w14:paraId="4080E5D9" w14:textId="77777777" w:rsidR="00774C03" w:rsidRPr="00B031A2" w:rsidRDefault="00774C03" w:rsidP="00774C03">
            <w:pPr>
              <w:widowControl w:val="0"/>
              <w:autoSpaceDE w:val="0"/>
              <w:autoSpaceDN w:val="0"/>
              <w:adjustRightInd w:val="0"/>
              <w:jc w:val="center"/>
              <w:rPr>
                <w:lang w:val="uk-UA"/>
              </w:rPr>
            </w:pPr>
            <w:r w:rsidRPr="00B031A2">
              <w:rPr>
                <w:lang w:val="uk-UA"/>
              </w:rPr>
              <w:t>45.</w:t>
            </w:r>
          </w:p>
        </w:tc>
        <w:tc>
          <w:tcPr>
            <w:tcW w:w="2851" w:type="dxa"/>
            <w:vAlign w:val="center"/>
          </w:tcPr>
          <w:p w14:paraId="61E8937D" w14:textId="44FE3FC1" w:rsidR="00774C03" w:rsidRPr="00B031A2" w:rsidRDefault="00774C03" w:rsidP="00774C03">
            <w:pPr>
              <w:widowControl w:val="0"/>
              <w:autoSpaceDE w:val="0"/>
              <w:autoSpaceDN w:val="0"/>
              <w:adjustRightInd w:val="0"/>
              <w:jc w:val="center"/>
              <w:rPr>
                <w:lang w:val="uk-UA"/>
              </w:rPr>
            </w:pPr>
            <w:r w:rsidRPr="00B031A2">
              <w:rPr>
                <w:lang w:val="uk-UA"/>
              </w:rPr>
              <w:t>Кнопки</w:t>
            </w:r>
          </w:p>
        </w:tc>
        <w:tc>
          <w:tcPr>
            <w:tcW w:w="983" w:type="dxa"/>
            <w:vAlign w:val="center"/>
          </w:tcPr>
          <w:p w14:paraId="326F08EA" w14:textId="0B996304" w:rsidR="00774C03" w:rsidRPr="00B031A2" w:rsidRDefault="00774C03" w:rsidP="00774C03">
            <w:pPr>
              <w:widowControl w:val="0"/>
              <w:autoSpaceDE w:val="0"/>
              <w:autoSpaceDN w:val="0"/>
              <w:adjustRightInd w:val="0"/>
              <w:jc w:val="center"/>
              <w:rPr>
                <w:lang w:val="uk-UA"/>
              </w:rPr>
            </w:pPr>
            <w:proofErr w:type="spellStart"/>
            <w:r w:rsidRPr="00B031A2">
              <w:rPr>
                <w:lang w:val="uk-UA"/>
              </w:rPr>
              <w:t>уп</w:t>
            </w:r>
            <w:proofErr w:type="spellEnd"/>
          </w:p>
        </w:tc>
        <w:tc>
          <w:tcPr>
            <w:tcW w:w="816" w:type="dxa"/>
            <w:vAlign w:val="center"/>
          </w:tcPr>
          <w:p w14:paraId="68B5BF10" w14:textId="21BB51A4" w:rsidR="00774C03" w:rsidRPr="00B031A2" w:rsidRDefault="00774C03" w:rsidP="00774C03">
            <w:pPr>
              <w:widowControl w:val="0"/>
              <w:autoSpaceDE w:val="0"/>
              <w:autoSpaceDN w:val="0"/>
              <w:adjustRightInd w:val="0"/>
              <w:jc w:val="center"/>
              <w:rPr>
                <w:lang w:val="uk-UA"/>
              </w:rPr>
            </w:pPr>
            <w:r w:rsidRPr="00B031A2">
              <w:rPr>
                <w:lang w:val="uk-UA"/>
              </w:rPr>
              <w:t>5</w:t>
            </w:r>
          </w:p>
        </w:tc>
        <w:tc>
          <w:tcPr>
            <w:tcW w:w="1147" w:type="dxa"/>
            <w:vAlign w:val="center"/>
          </w:tcPr>
          <w:p w14:paraId="1F6FC2A6"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1D8B1B1F"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C9C2C4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E5CA772" w14:textId="77777777" w:rsidR="00774C03" w:rsidRPr="00B031A2" w:rsidRDefault="00774C03" w:rsidP="00774C03">
            <w:pPr>
              <w:widowControl w:val="0"/>
              <w:autoSpaceDE w:val="0"/>
              <w:autoSpaceDN w:val="0"/>
              <w:adjustRightInd w:val="0"/>
              <w:jc w:val="center"/>
              <w:rPr>
                <w:lang w:val="uk-UA"/>
              </w:rPr>
            </w:pPr>
          </w:p>
        </w:tc>
      </w:tr>
      <w:tr w:rsidR="00774C03" w:rsidRPr="00B031A2" w14:paraId="0A953580" w14:textId="77777777" w:rsidTr="00BE7DE9">
        <w:trPr>
          <w:trHeight w:val="20"/>
        </w:trPr>
        <w:tc>
          <w:tcPr>
            <w:tcW w:w="546" w:type="dxa"/>
            <w:vAlign w:val="center"/>
          </w:tcPr>
          <w:p w14:paraId="2A3EA688" w14:textId="77777777" w:rsidR="00774C03" w:rsidRPr="00B031A2" w:rsidRDefault="00774C03" w:rsidP="00774C03">
            <w:pPr>
              <w:widowControl w:val="0"/>
              <w:autoSpaceDE w:val="0"/>
              <w:autoSpaceDN w:val="0"/>
              <w:adjustRightInd w:val="0"/>
              <w:jc w:val="center"/>
              <w:rPr>
                <w:lang w:val="uk-UA"/>
              </w:rPr>
            </w:pPr>
            <w:r w:rsidRPr="00B031A2">
              <w:rPr>
                <w:lang w:val="uk-UA"/>
              </w:rPr>
              <w:t>46.</w:t>
            </w:r>
          </w:p>
        </w:tc>
        <w:tc>
          <w:tcPr>
            <w:tcW w:w="2851" w:type="dxa"/>
            <w:vAlign w:val="center"/>
          </w:tcPr>
          <w:p w14:paraId="40878666" w14:textId="36F7A3C4" w:rsidR="00774C03" w:rsidRPr="00B031A2" w:rsidRDefault="00774C03" w:rsidP="00774C03">
            <w:pPr>
              <w:widowControl w:val="0"/>
              <w:autoSpaceDE w:val="0"/>
              <w:autoSpaceDN w:val="0"/>
              <w:adjustRightInd w:val="0"/>
              <w:jc w:val="center"/>
              <w:rPr>
                <w:lang w:val="uk-UA"/>
              </w:rPr>
            </w:pPr>
            <w:r w:rsidRPr="00B031A2">
              <w:rPr>
                <w:lang w:val="uk-UA"/>
              </w:rPr>
              <w:t>Конверти С4</w:t>
            </w:r>
          </w:p>
        </w:tc>
        <w:tc>
          <w:tcPr>
            <w:tcW w:w="983" w:type="dxa"/>
            <w:vAlign w:val="center"/>
          </w:tcPr>
          <w:p w14:paraId="2A3BCC79" w14:textId="55CF511C"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53201A7E" w14:textId="54A02503" w:rsidR="00774C03" w:rsidRPr="00B031A2" w:rsidRDefault="00774C03" w:rsidP="00774C03">
            <w:pPr>
              <w:widowControl w:val="0"/>
              <w:autoSpaceDE w:val="0"/>
              <w:autoSpaceDN w:val="0"/>
              <w:adjustRightInd w:val="0"/>
              <w:jc w:val="center"/>
              <w:rPr>
                <w:lang w:val="uk-UA"/>
              </w:rPr>
            </w:pPr>
            <w:r w:rsidRPr="00B031A2">
              <w:rPr>
                <w:lang w:val="uk-UA"/>
              </w:rPr>
              <w:t>4130</w:t>
            </w:r>
          </w:p>
        </w:tc>
        <w:tc>
          <w:tcPr>
            <w:tcW w:w="1147" w:type="dxa"/>
            <w:vAlign w:val="center"/>
          </w:tcPr>
          <w:p w14:paraId="11A53A21"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0AB3BC1D"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C4459E3"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5391987" w14:textId="77777777" w:rsidR="00774C03" w:rsidRPr="00B031A2" w:rsidRDefault="00774C03" w:rsidP="00774C03">
            <w:pPr>
              <w:widowControl w:val="0"/>
              <w:autoSpaceDE w:val="0"/>
              <w:autoSpaceDN w:val="0"/>
              <w:adjustRightInd w:val="0"/>
              <w:jc w:val="center"/>
              <w:rPr>
                <w:lang w:val="uk-UA"/>
              </w:rPr>
            </w:pPr>
          </w:p>
        </w:tc>
      </w:tr>
      <w:tr w:rsidR="00774C03" w:rsidRPr="00B031A2" w14:paraId="281CC5B8" w14:textId="77777777" w:rsidTr="00BE7DE9">
        <w:trPr>
          <w:trHeight w:val="20"/>
        </w:trPr>
        <w:tc>
          <w:tcPr>
            <w:tcW w:w="546" w:type="dxa"/>
            <w:vAlign w:val="center"/>
          </w:tcPr>
          <w:p w14:paraId="193220BB" w14:textId="77777777" w:rsidR="00774C03" w:rsidRPr="00B031A2" w:rsidRDefault="00774C03" w:rsidP="00774C03">
            <w:pPr>
              <w:widowControl w:val="0"/>
              <w:autoSpaceDE w:val="0"/>
              <w:autoSpaceDN w:val="0"/>
              <w:adjustRightInd w:val="0"/>
              <w:jc w:val="center"/>
              <w:rPr>
                <w:lang w:val="uk-UA"/>
              </w:rPr>
            </w:pPr>
            <w:r w:rsidRPr="00B031A2">
              <w:rPr>
                <w:lang w:val="uk-UA"/>
              </w:rPr>
              <w:t>47.</w:t>
            </w:r>
          </w:p>
        </w:tc>
        <w:tc>
          <w:tcPr>
            <w:tcW w:w="2851" w:type="dxa"/>
            <w:vAlign w:val="center"/>
          </w:tcPr>
          <w:p w14:paraId="331E665F" w14:textId="3246AF05" w:rsidR="00774C03" w:rsidRPr="00B031A2" w:rsidRDefault="00774C03" w:rsidP="00774C03">
            <w:pPr>
              <w:widowControl w:val="0"/>
              <w:autoSpaceDE w:val="0"/>
              <w:autoSpaceDN w:val="0"/>
              <w:adjustRightInd w:val="0"/>
              <w:jc w:val="center"/>
              <w:rPr>
                <w:lang w:val="uk-UA"/>
              </w:rPr>
            </w:pPr>
            <w:r w:rsidRPr="00B031A2">
              <w:rPr>
                <w:lang w:val="uk-UA"/>
              </w:rPr>
              <w:t>Конверт С4 білий бічний клапан</w:t>
            </w:r>
          </w:p>
        </w:tc>
        <w:tc>
          <w:tcPr>
            <w:tcW w:w="983" w:type="dxa"/>
            <w:vAlign w:val="center"/>
          </w:tcPr>
          <w:p w14:paraId="304A2C72" w14:textId="2B4E73EC"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2897D467" w14:textId="5BF14357" w:rsidR="00774C03" w:rsidRPr="00B031A2" w:rsidRDefault="00774C03" w:rsidP="00774C03">
            <w:pPr>
              <w:widowControl w:val="0"/>
              <w:autoSpaceDE w:val="0"/>
              <w:autoSpaceDN w:val="0"/>
              <w:adjustRightInd w:val="0"/>
              <w:jc w:val="center"/>
              <w:rPr>
                <w:lang w:val="uk-UA"/>
              </w:rPr>
            </w:pPr>
            <w:r w:rsidRPr="00B031A2">
              <w:rPr>
                <w:lang w:val="uk-UA"/>
              </w:rPr>
              <w:t>2250</w:t>
            </w:r>
          </w:p>
        </w:tc>
        <w:tc>
          <w:tcPr>
            <w:tcW w:w="1147" w:type="dxa"/>
            <w:vAlign w:val="center"/>
          </w:tcPr>
          <w:p w14:paraId="63BC35BA"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4666174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5970E06"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1F01EE39" w14:textId="77777777" w:rsidR="00774C03" w:rsidRPr="00B031A2" w:rsidRDefault="00774C03" w:rsidP="00774C03">
            <w:pPr>
              <w:widowControl w:val="0"/>
              <w:autoSpaceDE w:val="0"/>
              <w:autoSpaceDN w:val="0"/>
              <w:adjustRightInd w:val="0"/>
              <w:jc w:val="center"/>
              <w:rPr>
                <w:lang w:val="uk-UA"/>
              </w:rPr>
            </w:pPr>
          </w:p>
        </w:tc>
      </w:tr>
      <w:tr w:rsidR="00774C03" w:rsidRPr="00B031A2" w14:paraId="089DAD0D" w14:textId="77777777" w:rsidTr="00BE7DE9">
        <w:trPr>
          <w:trHeight w:val="20"/>
        </w:trPr>
        <w:tc>
          <w:tcPr>
            <w:tcW w:w="546" w:type="dxa"/>
            <w:vAlign w:val="center"/>
          </w:tcPr>
          <w:p w14:paraId="72D9E27B" w14:textId="77777777" w:rsidR="00774C03" w:rsidRPr="00B031A2" w:rsidRDefault="00774C03" w:rsidP="00774C03">
            <w:pPr>
              <w:widowControl w:val="0"/>
              <w:autoSpaceDE w:val="0"/>
              <w:autoSpaceDN w:val="0"/>
              <w:adjustRightInd w:val="0"/>
              <w:jc w:val="center"/>
              <w:rPr>
                <w:lang w:val="uk-UA"/>
              </w:rPr>
            </w:pPr>
            <w:r w:rsidRPr="00B031A2">
              <w:rPr>
                <w:lang w:val="uk-UA"/>
              </w:rPr>
              <w:t>48.</w:t>
            </w:r>
          </w:p>
        </w:tc>
        <w:tc>
          <w:tcPr>
            <w:tcW w:w="2851" w:type="dxa"/>
            <w:vAlign w:val="center"/>
          </w:tcPr>
          <w:p w14:paraId="2BD28331" w14:textId="1A2F95A7" w:rsidR="00774C03" w:rsidRPr="00B031A2" w:rsidRDefault="00774C03" w:rsidP="00774C03">
            <w:pPr>
              <w:widowControl w:val="0"/>
              <w:autoSpaceDE w:val="0"/>
              <w:autoSpaceDN w:val="0"/>
              <w:adjustRightInd w:val="0"/>
              <w:jc w:val="center"/>
              <w:rPr>
                <w:lang w:val="uk-UA"/>
              </w:rPr>
            </w:pPr>
            <w:r w:rsidRPr="00B031A2">
              <w:rPr>
                <w:lang w:val="uk-UA"/>
              </w:rPr>
              <w:t>Конверти С4</w:t>
            </w:r>
          </w:p>
        </w:tc>
        <w:tc>
          <w:tcPr>
            <w:tcW w:w="983" w:type="dxa"/>
            <w:vAlign w:val="center"/>
          </w:tcPr>
          <w:p w14:paraId="45FFC80A" w14:textId="6FF04762"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00AA0E4A" w14:textId="4E4A64FC" w:rsidR="00774C03" w:rsidRPr="00B031A2" w:rsidRDefault="00774C03" w:rsidP="00774C03">
            <w:pPr>
              <w:widowControl w:val="0"/>
              <w:autoSpaceDE w:val="0"/>
              <w:autoSpaceDN w:val="0"/>
              <w:adjustRightInd w:val="0"/>
              <w:jc w:val="center"/>
              <w:rPr>
                <w:lang w:val="uk-UA"/>
              </w:rPr>
            </w:pPr>
            <w:r w:rsidRPr="00B031A2">
              <w:rPr>
                <w:lang w:val="uk-UA"/>
              </w:rPr>
              <w:t>2000</w:t>
            </w:r>
          </w:p>
        </w:tc>
        <w:tc>
          <w:tcPr>
            <w:tcW w:w="1147" w:type="dxa"/>
            <w:vAlign w:val="center"/>
          </w:tcPr>
          <w:p w14:paraId="16F2DA84"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7DB5C52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15A6923"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48049D8" w14:textId="77777777" w:rsidR="00774C03" w:rsidRPr="00B031A2" w:rsidRDefault="00774C03" w:rsidP="00774C03">
            <w:pPr>
              <w:widowControl w:val="0"/>
              <w:autoSpaceDE w:val="0"/>
              <w:autoSpaceDN w:val="0"/>
              <w:adjustRightInd w:val="0"/>
              <w:jc w:val="center"/>
              <w:rPr>
                <w:lang w:val="uk-UA"/>
              </w:rPr>
            </w:pPr>
          </w:p>
        </w:tc>
      </w:tr>
      <w:tr w:rsidR="00774C03" w:rsidRPr="00B031A2" w14:paraId="5ADF5916" w14:textId="77777777" w:rsidTr="00BE7DE9">
        <w:trPr>
          <w:trHeight w:val="20"/>
        </w:trPr>
        <w:tc>
          <w:tcPr>
            <w:tcW w:w="546" w:type="dxa"/>
            <w:vAlign w:val="center"/>
          </w:tcPr>
          <w:p w14:paraId="24048D70" w14:textId="77777777" w:rsidR="00774C03" w:rsidRPr="00B031A2" w:rsidRDefault="00774C03" w:rsidP="00774C03">
            <w:pPr>
              <w:widowControl w:val="0"/>
              <w:autoSpaceDE w:val="0"/>
              <w:autoSpaceDN w:val="0"/>
              <w:adjustRightInd w:val="0"/>
              <w:jc w:val="center"/>
              <w:rPr>
                <w:lang w:val="uk-UA"/>
              </w:rPr>
            </w:pPr>
            <w:r w:rsidRPr="00B031A2">
              <w:rPr>
                <w:lang w:val="uk-UA"/>
              </w:rPr>
              <w:t>49.</w:t>
            </w:r>
          </w:p>
        </w:tc>
        <w:tc>
          <w:tcPr>
            <w:tcW w:w="2851" w:type="dxa"/>
            <w:vAlign w:val="center"/>
          </w:tcPr>
          <w:p w14:paraId="5DB2C0A0" w14:textId="7E938572" w:rsidR="00774C03" w:rsidRPr="00B031A2" w:rsidRDefault="00774C03" w:rsidP="00774C03">
            <w:pPr>
              <w:widowControl w:val="0"/>
              <w:autoSpaceDE w:val="0"/>
              <w:autoSpaceDN w:val="0"/>
              <w:adjustRightInd w:val="0"/>
              <w:jc w:val="center"/>
              <w:rPr>
                <w:lang w:val="uk-UA"/>
              </w:rPr>
            </w:pPr>
            <w:r w:rsidRPr="00B031A2">
              <w:rPr>
                <w:lang w:val="uk-UA"/>
              </w:rPr>
              <w:t xml:space="preserve">Конверти С5 </w:t>
            </w:r>
          </w:p>
        </w:tc>
        <w:tc>
          <w:tcPr>
            <w:tcW w:w="983" w:type="dxa"/>
            <w:vAlign w:val="center"/>
          </w:tcPr>
          <w:p w14:paraId="2D94AA25" w14:textId="71EF903F"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3B50161F" w14:textId="07F571A9" w:rsidR="00774C03" w:rsidRPr="00B031A2" w:rsidRDefault="00774C03" w:rsidP="00774C03">
            <w:pPr>
              <w:widowControl w:val="0"/>
              <w:autoSpaceDE w:val="0"/>
              <w:autoSpaceDN w:val="0"/>
              <w:adjustRightInd w:val="0"/>
              <w:jc w:val="center"/>
              <w:rPr>
                <w:lang w:val="uk-UA"/>
              </w:rPr>
            </w:pPr>
            <w:r w:rsidRPr="00B031A2">
              <w:rPr>
                <w:lang w:val="uk-UA"/>
              </w:rPr>
              <w:t>5000</w:t>
            </w:r>
          </w:p>
        </w:tc>
        <w:tc>
          <w:tcPr>
            <w:tcW w:w="1147" w:type="dxa"/>
            <w:vAlign w:val="center"/>
          </w:tcPr>
          <w:p w14:paraId="0A6D8473"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267ED37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6A82819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BB1B0FB" w14:textId="77777777" w:rsidR="00774C03" w:rsidRPr="00B031A2" w:rsidRDefault="00774C03" w:rsidP="00774C03">
            <w:pPr>
              <w:widowControl w:val="0"/>
              <w:autoSpaceDE w:val="0"/>
              <w:autoSpaceDN w:val="0"/>
              <w:adjustRightInd w:val="0"/>
              <w:jc w:val="center"/>
              <w:rPr>
                <w:lang w:val="uk-UA"/>
              </w:rPr>
            </w:pPr>
          </w:p>
        </w:tc>
      </w:tr>
      <w:tr w:rsidR="00774C03" w:rsidRPr="00B031A2" w14:paraId="2068D325" w14:textId="77777777" w:rsidTr="00BE7DE9">
        <w:trPr>
          <w:trHeight w:val="20"/>
        </w:trPr>
        <w:tc>
          <w:tcPr>
            <w:tcW w:w="546" w:type="dxa"/>
            <w:vAlign w:val="center"/>
          </w:tcPr>
          <w:p w14:paraId="45697AE8" w14:textId="77777777" w:rsidR="00774C03" w:rsidRPr="00B031A2" w:rsidRDefault="00774C03" w:rsidP="00774C03">
            <w:pPr>
              <w:widowControl w:val="0"/>
              <w:autoSpaceDE w:val="0"/>
              <w:autoSpaceDN w:val="0"/>
              <w:adjustRightInd w:val="0"/>
              <w:jc w:val="center"/>
              <w:rPr>
                <w:lang w:val="uk-UA"/>
              </w:rPr>
            </w:pPr>
            <w:r w:rsidRPr="00B031A2">
              <w:rPr>
                <w:lang w:val="uk-UA"/>
              </w:rPr>
              <w:t>50.</w:t>
            </w:r>
          </w:p>
        </w:tc>
        <w:tc>
          <w:tcPr>
            <w:tcW w:w="2851" w:type="dxa"/>
            <w:vAlign w:val="center"/>
          </w:tcPr>
          <w:p w14:paraId="7A9CEEEB" w14:textId="5F8F48FC" w:rsidR="00774C03" w:rsidRPr="00B031A2" w:rsidRDefault="00774C03" w:rsidP="00774C03">
            <w:pPr>
              <w:widowControl w:val="0"/>
              <w:autoSpaceDE w:val="0"/>
              <w:autoSpaceDN w:val="0"/>
              <w:adjustRightInd w:val="0"/>
              <w:jc w:val="center"/>
              <w:rPr>
                <w:lang w:val="uk-UA"/>
              </w:rPr>
            </w:pPr>
            <w:r w:rsidRPr="00B031A2">
              <w:rPr>
                <w:lang w:val="uk-UA"/>
              </w:rPr>
              <w:t>Конверти С6</w:t>
            </w:r>
          </w:p>
        </w:tc>
        <w:tc>
          <w:tcPr>
            <w:tcW w:w="983" w:type="dxa"/>
            <w:vAlign w:val="center"/>
          </w:tcPr>
          <w:p w14:paraId="7186A900" w14:textId="09B8DE84"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560E5A1D" w14:textId="09E1B77F" w:rsidR="00774C03" w:rsidRPr="00B031A2" w:rsidRDefault="00774C03" w:rsidP="00774C03">
            <w:pPr>
              <w:widowControl w:val="0"/>
              <w:autoSpaceDE w:val="0"/>
              <w:autoSpaceDN w:val="0"/>
              <w:adjustRightInd w:val="0"/>
              <w:jc w:val="center"/>
              <w:rPr>
                <w:lang w:val="uk-UA"/>
              </w:rPr>
            </w:pPr>
            <w:r w:rsidRPr="00B031A2">
              <w:rPr>
                <w:lang w:val="uk-UA"/>
              </w:rPr>
              <w:t>7200</w:t>
            </w:r>
          </w:p>
        </w:tc>
        <w:tc>
          <w:tcPr>
            <w:tcW w:w="1147" w:type="dxa"/>
            <w:vAlign w:val="center"/>
          </w:tcPr>
          <w:p w14:paraId="7FA3E0C6"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4CF30EC1"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389E1A6"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BA2677B" w14:textId="77777777" w:rsidR="00774C03" w:rsidRPr="00B031A2" w:rsidRDefault="00774C03" w:rsidP="00774C03">
            <w:pPr>
              <w:widowControl w:val="0"/>
              <w:autoSpaceDE w:val="0"/>
              <w:autoSpaceDN w:val="0"/>
              <w:adjustRightInd w:val="0"/>
              <w:jc w:val="center"/>
              <w:rPr>
                <w:lang w:val="uk-UA"/>
              </w:rPr>
            </w:pPr>
          </w:p>
        </w:tc>
      </w:tr>
      <w:tr w:rsidR="00774C03" w:rsidRPr="00B031A2" w14:paraId="5A2DC66F" w14:textId="77777777" w:rsidTr="00BE7DE9">
        <w:trPr>
          <w:trHeight w:val="20"/>
        </w:trPr>
        <w:tc>
          <w:tcPr>
            <w:tcW w:w="546" w:type="dxa"/>
            <w:vAlign w:val="center"/>
          </w:tcPr>
          <w:p w14:paraId="7078F6D9" w14:textId="77777777" w:rsidR="00774C03" w:rsidRPr="00B031A2" w:rsidRDefault="00774C03" w:rsidP="00774C03">
            <w:pPr>
              <w:widowControl w:val="0"/>
              <w:autoSpaceDE w:val="0"/>
              <w:autoSpaceDN w:val="0"/>
              <w:adjustRightInd w:val="0"/>
              <w:jc w:val="center"/>
              <w:rPr>
                <w:lang w:val="uk-UA"/>
              </w:rPr>
            </w:pPr>
            <w:r w:rsidRPr="00B031A2">
              <w:rPr>
                <w:lang w:val="uk-UA"/>
              </w:rPr>
              <w:t>51.</w:t>
            </w:r>
          </w:p>
        </w:tc>
        <w:tc>
          <w:tcPr>
            <w:tcW w:w="2851" w:type="dxa"/>
            <w:vAlign w:val="center"/>
          </w:tcPr>
          <w:p w14:paraId="6BA2DCD0" w14:textId="1B4530C3" w:rsidR="00774C03" w:rsidRPr="00B031A2" w:rsidRDefault="00774C03" w:rsidP="00774C03">
            <w:pPr>
              <w:widowControl w:val="0"/>
              <w:autoSpaceDE w:val="0"/>
              <w:autoSpaceDN w:val="0"/>
              <w:adjustRightInd w:val="0"/>
              <w:jc w:val="center"/>
              <w:rPr>
                <w:lang w:val="uk-UA"/>
              </w:rPr>
            </w:pPr>
            <w:r w:rsidRPr="00B031A2">
              <w:rPr>
                <w:lang w:val="uk-UA"/>
              </w:rPr>
              <w:t>Конверти Е65</w:t>
            </w:r>
          </w:p>
        </w:tc>
        <w:tc>
          <w:tcPr>
            <w:tcW w:w="983" w:type="dxa"/>
            <w:vAlign w:val="center"/>
          </w:tcPr>
          <w:p w14:paraId="61FE0CAC" w14:textId="00635DFF"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6A391F16" w14:textId="1A54D60D" w:rsidR="00774C03" w:rsidRPr="00B031A2" w:rsidRDefault="00774C03" w:rsidP="00774C03">
            <w:pPr>
              <w:widowControl w:val="0"/>
              <w:autoSpaceDE w:val="0"/>
              <w:autoSpaceDN w:val="0"/>
              <w:adjustRightInd w:val="0"/>
              <w:jc w:val="center"/>
              <w:rPr>
                <w:lang w:val="uk-UA"/>
              </w:rPr>
            </w:pPr>
            <w:r w:rsidRPr="00B031A2">
              <w:rPr>
                <w:lang w:val="uk-UA"/>
              </w:rPr>
              <w:t>1000</w:t>
            </w:r>
          </w:p>
        </w:tc>
        <w:tc>
          <w:tcPr>
            <w:tcW w:w="1147" w:type="dxa"/>
            <w:vAlign w:val="center"/>
          </w:tcPr>
          <w:p w14:paraId="2C6A91D2"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0F68DE50"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5255F4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5C60EAC" w14:textId="77777777" w:rsidR="00774C03" w:rsidRPr="00B031A2" w:rsidRDefault="00774C03" w:rsidP="00774C03">
            <w:pPr>
              <w:widowControl w:val="0"/>
              <w:autoSpaceDE w:val="0"/>
              <w:autoSpaceDN w:val="0"/>
              <w:adjustRightInd w:val="0"/>
              <w:jc w:val="center"/>
              <w:rPr>
                <w:lang w:val="uk-UA"/>
              </w:rPr>
            </w:pPr>
          </w:p>
        </w:tc>
      </w:tr>
      <w:tr w:rsidR="00774C03" w:rsidRPr="00B031A2" w14:paraId="0A67AD9F" w14:textId="77777777" w:rsidTr="00BE7DE9">
        <w:trPr>
          <w:trHeight w:val="20"/>
        </w:trPr>
        <w:tc>
          <w:tcPr>
            <w:tcW w:w="546" w:type="dxa"/>
            <w:vAlign w:val="center"/>
          </w:tcPr>
          <w:p w14:paraId="29226405" w14:textId="77777777" w:rsidR="00774C03" w:rsidRPr="00B031A2" w:rsidRDefault="00774C03" w:rsidP="00774C03">
            <w:pPr>
              <w:widowControl w:val="0"/>
              <w:autoSpaceDE w:val="0"/>
              <w:autoSpaceDN w:val="0"/>
              <w:adjustRightInd w:val="0"/>
              <w:jc w:val="center"/>
              <w:rPr>
                <w:lang w:val="uk-UA"/>
              </w:rPr>
            </w:pPr>
            <w:r w:rsidRPr="00B031A2">
              <w:rPr>
                <w:lang w:val="uk-UA"/>
              </w:rPr>
              <w:t>52.</w:t>
            </w:r>
          </w:p>
        </w:tc>
        <w:tc>
          <w:tcPr>
            <w:tcW w:w="2851" w:type="dxa"/>
            <w:vAlign w:val="center"/>
          </w:tcPr>
          <w:p w14:paraId="2763E989" w14:textId="194514EB" w:rsidR="00774C03" w:rsidRPr="00B031A2" w:rsidRDefault="00774C03" w:rsidP="00774C03">
            <w:pPr>
              <w:widowControl w:val="0"/>
              <w:autoSpaceDE w:val="0"/>
              <w:autoSpaceDN w:val="0"/>
              <w:adjustRightInd w:val="0"/>
              <w:jc w:val="center"/>
              <w:rPr>
                <w:lang w:val="uk-UA"/>
              </w:rPr>
            </w:pPr>
            <w:r w:rsidRPr="00B031A2">
              <w:rPr>
                <w:lang w:val="uk-UA"/>
              </w:rPr>
              <w:t>Портфель</w:t>
            </w:r>
          </w:p>
        </w:tc>
        <w:tc>
          <w:tcPr>
            <w:tcW w:w="983" w:type="dxa"/>
            <w:vAlign w:val="center"/>
          </w:tcPr>
          <w:p w14:paraId="3F02FED1" w14:textId="5F851C22"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70F66DCA" w14:textId="485FD9AC" w:rsidR="00774C03" w:rsidRPr="00B031A2" w:rsidRDefault="00774C03" w:rsidP="00774C03">
            <w:pPr>
              <w:widowControl w:val="0"/>
              <w:autoSpaceDE w:val="0"/>
              <w:autoSpaceDN w:val="0"/>
              <w:adjustRightInd w:val="0"/>
              <w:jc w:val="center"/>
              <w:rPr>
                <w:lang w:val="uk-UA"/>
              </w:rPr>
            </w:pPr>
            <w:r w:rsidRPr="00B031A2">
              <w:rPr>
                <w:lang w:val="uk-UA"/>
              </w:rPr>
              <w:t>2</w:t>
            </w:r>
          </w:p>
        </w:tc>
        <w:tc>
          <w:tcPr>
            <w:tcW w:w="1147" w:type="dxa"/>
            <w:vAlign w:val="center"/>
          </w:tcPr>
          <w:p w14:paraId="38DEE4BB"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59F9A7A2"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59A0D98D"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AC6DF0D" w14:textId="77777777" w:rsidR="00774C03" w:rsidRPr="00B031A2" w:rsidRDefault="00774C03" w:rsidP="00774C03">
            <w:pPr>
              <w:widowControl w:val="0"/>
              <w:autoSpaceDE w:val="0"/>
              <w:autoSpaceDN w:val="0"/>
              <w:adjustRightInd w:val="0"/>
              <w:jc w:val="center"/>
              <w:rPr>
                <w:lang w:val="uk-UA"/>
              </w:rPr>
            </w:pPr>
          </w:p>
        </w:tc>
      </w:tr>
      <w:tr w:rsidR="00774C03" w:rsidRPr="00B031A2" w14:paraId="194B5AA1" w14:textId="77777777" w:rsidTr="00BE7DE9">
        <w:trPr>
          <w:trHeight w:val="20"/>
        </w:trPr>
        <w:tc>
          <w:tcPr>
            <w:tcW w:w="546" w:type="dxa"/>
            <w:vAlign w:val="center"/>
          </w:tcPr>
          <w:p w14:paraId="467C7392" w14:textId="77777777" w:rsidR="00774C03" w:rsidRPr="00B031A2" w:rsidRDefault="00774C03" w:rsidP="00774C03">
            <w:pPr>
              <w:widowControl w:val="0"/>
              <w:autoSpaceDE w:val="0"/>
              <w:autoSpaceDN w:val="0"/>
              <w:adjustRightInd w:val="0"/>
              <w:jc w:val="center"/>
              <w:rPr>
                <w:lang w:val="uk-UA"/>
              </w:rPr>
            </w:pPr>
            <w:r w:rsidRPr="00B031A2">
              <w:rPr>
                <w:lang w:val="uk-UA"/>
              </w:rPr>
              <w:t>53.</w:t>
            </w:r>
          </w:p>
        </w:tc>
        <w:tc>
          <w:tcPr>
            <w:tcW w:w="2851" w:type="dxa"/>
            <w:vAlign w:val="center"/>
          </w:tcPr>
          <w:p w14:paraId="2F6A7478" w14:textId="77B17B87" w:rsidR="00774C03" w:rsidRPr="00B031A2" w:rsidRDefault="00774C03" w:rsidP="00774C03">
            <w:pPr>
              <w:widowControl w:val="0"/>
              <w:autoSpaceDE w:val="0"/>
              <w:autoSpaceDN w:val="0"/>
              <w:adjustRightInd w:val="0"/>
              <w:jc w:val="center"/>
              <w:rPr>
                <w:lang w:val="uk-UA"/>
              </w:rPr>
            </w:pPr>
            <w:r w:rsidRPr="00B031A2">
              <w:rPr>
                <w:lang w:val="uk-UA"/>
              </w:rPr>
              <w:t>Діркопробивач</w:t>
            </w:r>
            <w:r w:rsidR="004D6C9E">
              <w:rPr>
                <w:lang w:val="uk-UA"/>
              </w:rPr>
              <w:t xml:space="preserve"> на 70 </w:t>
            </w:r>
            <w:proofErr w:type="spellStart"/>
            <w:r w:rsidR="004D6C9E">
              <w:rPr>
                <w:lang w:val="uk-UA"/>
              </w:rPr>
              <w:t>арк</w:t>
            </w:r>
            <w:proofErr w:type="spellEnd"/>
            <w:r w:rsidR="004D6C9E">
              <w:rPr>
                <w:lang w:val="uk-UA"/>
              </w:rPr>
              <w:t>.</w:t>
            </w:r>
          </w:p>
        </w:tc>
        <w:tc>
          <w:tcPr>
            <w:tcW w:w="983" w:type="dxa"/>
            <w:vAlign w:val="center"/>
          </w:tcPr>
          <w:p w14:paraId="2202DD90" w14:textId="560F9D72"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62FA991A" w14:textId="2575C670" w:rsidR="00774C03" w:rsidRPr="00B031A2" w:rsidRDefault="00774C03" w:rsidP="00774C03">
            <w:pPr>
              <w:widowControl w:val="0"/>
              <w:autoSpaceDE w:val="0"/>
              <w:autoSpaceDN w:val="0"/>
              <w:adjustRightInd w:val="0"/>
              <w:jc w:val="center"/>
              <w:rPr>
                <w:lang w:val="uk-UA"/>
              </w:rPr>
            </w:pPr>
            <w:r w:rsidRPr="00B031A2">
              <w:rPr>
                <w:lang w:val="uk-UA"/>
              </w:rPr>
              <w:t>23</w:t>
            </w:r>
          </w:p>
        </w:tc>
        <w:tc>
          <w:tcPr>
            <w:tcW w:w="1147" w:type="dxa"/>
            <w:vAlign w:val="center"/>
          </w:tcPr>
          <w:p w14:paraId="42D078B3"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52B34757"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42C4A60D"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0D232B93" w14:textId="77777777" w:rsidR="00774C03" w:rsidRPr="00B031A2" w:rsidRDefault="00774C03" w:rsidP="00774C03">
            <w:pPr>
              <w:widowControl w:val="0"/>
              <w:autoSpaceDE w:val="0"/>
              <w:autoSpaceDN w:val="0"/>
              <w:adjustRightInd w:val="0"/>
              <w:jc w:val="center"/>
              <w:rPr>
                <w:lang w:val="uk-UA"/>
              </w:rPr>
            </w:pPr>
          </w:p>
        </w:tc>
      </w:tr>
      <w:tr w:rsidR="00774C03" w:rsidRPr="00B031A2" w14:paraId="129E3B30" w14:textId="77777777" w:rsidTr="00BE7DE9">
        <w:trPr>
          <w:trHeight w:val="20"/>
        </w:trPr>
        <w:tc>
          <w:tcPr>
            <w:tcW w:w="546" w:type="dxa"/>
            <w:vAlign w:val="center"/>
          </w:tcPr>
          <w:p w14:paraId="7AE09D1D" w14:textId="77777777" w:rsidR="00774C03" w:rsidRPr="00B031A2" w:rsidRDefault="00774C03" w:rsidP="00774C03">
            <w:pPr>
              <w:widowControl w:val="0"/>
              <w:autoSpaceDE w:val="0"/>
              <w:autoSpaceDN w:val="0"/>
              <w:adjustRightInd w:val="0"/>
              <w:jc w:val="center"/>
              <w:rPr>
                <w:lang w:val="uk-UA"/>
              </w:rPr>
            </w:pPr>
            <w:r w:rsidRPr="00B031A2">
              <w:rPr>
                <w:lang w:val="uk-UA"/>
              </w:rPr>
              <w:t>54.</w:t>
            </w:r>
          </w:p>
        </w:tc>
        <w:tc>
          <w:tcPr>
            <w:tcW w:w="2851" w:type="dxa"/>
            <w:vAlign w:val="center"/>
          </w:tcPr>
          <w:p w14:paraId="15F85E72" w14:textId="436D79A8" w:rsidR="00774C03" w:rsidRPr="00B031A2" w:rsidRDefault="00774C03" w:rsidP="00774C03">
            <w:pPr>
              <w:widowControl w:val="0"/>
              <w:autoSpaceDE w:val="0"/>
              <w:autoSpaceDN w:val="0"/>
              <w:adjustRightInd w:val="0"/>
              <w:jc w:val="center"/>
              <w:rPr>
                <w:lang w:val="uk-UA"/>
              </w:rPr>
            </w:pPr>
            <w:r w:rsidRPr="00B031A2">
              <w:rPr>
                <w:lang w:val="uk-UA"/>
              </w:rPr>
              <w:t>Діркопробивач</w:t>
            </w:r>
            <w:r w:rsidR="004D6C9E">
              <w:rPr>
                <w:lang w:val="uk-UA"/>
              </w:rPr>
              <w:t xml:space="preserve"> на 20 </w:t>
            </w:r>
            <w:proofErr w:type="spellStart"/>
            <w:r w:rsidR="004D6C9E">
              <w:rPr>
                <w:lang w:val="uk-UA"/>
              </w:rPr>
              <w:t>арк</w:t>
            </w:r>
            <w:proofErr w:type="spellEnd"/>
            <w:r w:rsidR="004D6C9E">
              <w:rPr>
                <w:lang w:val="uk-UA"/>
              </w:rPr>
              <w:t>.</w:t>
            </w:r>
          </w:p>
        </w:tc>
        <w:tc>
          <w:tcPr>
            <w:tcW w:w="983" w:type="dxa"/>
            <w:vAlign w:val="center"/>
          </w:tcPr>
          <w:p w14:paraId="744BE718" w14:textId="1080E77F" w:rsidR="00774C03" w:rsidRPr="00B031A2" w:rsidRDefault="00774C03" w:rsidP="00774C03">
            <w:pPr>
              <w:widowControl w:val="0"/>
              <w:autoSpaceDE w:val="0"/>
              <w:autoSpaceDN w:val="0"/>
              <w:adjustRightInd w:val="0"/>
              <w:jc w:val="center"/>
              <w:rPr>
                <w:lang w:val="uk-UA"/>
              </w:rPr>
            </w:pPr>
            <w:proofErr w:type="spellStart"/>
            <w:r w:rsidRPr="00B031A2">
              <w:rPr>
                <w:lang w:val="uk-UA"/>
              </w:rPr>
              <w:t>шт</w:t>
            </w:r>
            <w:proofErr w:type="spellEnd"/>
          </w:p>
        </w:tc>
        <w:tc>
          <w:tcPr>
            <w:tcW w:w="816" w:type="dxa"/>
            <w:vAlign w:val="center"/>
          </w:tcPr>
          <w:p w14:paraId="1EED7FF4" w14:textId="22D79619" w:rsidR="00774C03" w:rsidRPr="00B031A2" w:rsidRDefault="00774C03" w:rsidP="00774C03">
            <w:pPr>
              <w:widowControl w:val="0"/>
              <w:autoSpaceDE w:val="0"/>
              <w:autoSpaceDN w:val="0"/>
              <w:adjustRightInd w:val="0"/>
              <w:jc w:val="center"/>
              <w:rPr>
                <w:lang w:val="uk-UA"/>
              </w:rPr>
            </w:pPr>
            <w:r w:rsidRPr="00B031A2">
              <w:rPr>
                <w:lang w:val="uk-UA"/>
              </w:rPr>
              <w:t>7</w:t>
            </w:r>
          </w:p>
        </w:tc>
        <w:tc>
          <w:tcPr>
            <w:tcW w:w="1147" w:type="dxa"/>
            <w:vAlign w:val="center"/>
          </w:tcPr>
          <w:p w14:paraId="18526D6A" w14:textId="77777777" w:rsidR="00774C03" w:rsidRPr="00B031A2" w:rsidRDefault="00774C03" w:rsidP="00774C03">
            <w:pPr>
              <w:widowControl w:val="0"/>
              <w:autoSpaceDE w:val="0"/>
              <w:autoSpaceDN w:val="0"/>
              <w:adjustRightInd w:val="0"/>
              <w:jc w:val="center"/>
              <w:rPr>
                <w:lang w:val="uk-UA"/>
              </w:rPr>
            </w:pPr>
          </w:p>
        </w:tc>
        <w:tc>
          <w:tcPr>
            <w:tcW w:w="1147" w:type="dxa"/>
            <w:vAlign w:val="center"/>
          </w:tcPr>
          <w:p w14:paraId="2D3C30B5"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7925683E" w14:textId="77777777" w:rsidR="00774C03" w:rsidRPr="00B031A2" w:rsidRDefault="00774C03" w:rsidP="00774C03">
            <w:pPr>
              <w:widowControl w:val="0"/>
              <w:autoSpaceDE w:val="0"/>
              <w:autoSpaceDN w:val="0"/>
              <w:adjustRightInd w:val="0"/>
              <w:jc w:val="center"/>
              <w:rPr>
                <w:lang w:val="uk-UA"/>
              </w:rPr>
            </w:pPr>
          </w:p>
        </w:tc>
        <w:tc>
          <w:tcPr>
            <w:tcW w:w="1123" w:type="dxa"/>
            <w:vAlign w:val="center"/>
          </w:tcPr>
          <w:p w14:paraId="2B1D0038" w14:textId="77777777" w:rsidR="00774C03" w:rsidRPr="00B031A2" w:rsidRDefault="00774C03" w:rsidP="00774C03">
            <w:pPr>
              <w:widowControl w:val="0"/>
              <w:autoSpaceDE w:val="0"/>
              <w:autoSpaceDN w:val="0"/>
              <w:adjustRightInd w:val="0"/>
              <w:jc w:val="center"/>
              <w:rPr>
                <w:lang w:val="uk-UA"/>
              </w:rPr>
            </w:pPr>
          </w:p>
        </w:tc>
      </w:tr>
    </w:tbl>
    <w:tbl>
      <w:tblPr>
        <w:tblStyle w:val="2f8"/>
        <w:tblW w:w="9776" w:type="dxa"/>
        <w:tblLayout w:type="fixed"/>
        <w:tblLook w:val="04A0" w:firstRow="1" w:lastRow="0" w:firstColumn="1" w:lastColumn="0" w:noHBand="0" w:noVBand="1"/>
      </w:tblPr>
      <w:tblGrid>
        <w:gridCol w:w="7508"/>
        <w:gridCol w:w="2268"/>
      </w:tblGrid>
      <w:tr w:rsidR="00AD0111" w:rsidRPr="00B031A2" w14:paraId="3642B8B3" w14:textId="77777777" w:rsidTr="00BE7DE9">
        <w:trPr>
          <w:trHeight w:val="283"/>
        </w:trPr>
        <w:tc>
          <w:tcPr>
            <w:tcW w:w="7508" w:type="dxa"/>
          </w:tcPr>
          <w:p w14:paraId="612DE151" w14:textId="77777777" w:rsidR="00AD0111" w:rsidRPr="00B031A2" w:rsidRDefault="00AD0111" w:rsidP="00BE7DE9">
            <w:pPr>
              <w:ind w:right="95"/>
              <w:contextualSpacing/>
              <w:jc w:val="right"/>
              <w:rPr>
                <w:b/>
                <w:lang w:val="uk-UA"/>
              </w:rPr>
            </w:pPr>
            <w:r w:rsidRPr="00B031A2">
              <w:rPr>
                <w:b/>
                <w:lang w:val="uk-UA"/>
              </w:rPr>
              <w:t>Всього без ПДВ:</w:t>
            </w:r>
          </w:p>
        </w:tc>
        <w:tc>
          <w:tcPr>
            <w:tcW w:w="2268" w:type="dxa"/>
            <w:vAlign w:val="center"/>
          </w:tcPr>
          <w:p w14:paraId="3829CA4D" w14:textId="77777777" w:rsidR="00AD0111" w:rsidRPr="00B031A2" w:rsidRDefault="00AD0111" w:rsidP="00BE7DE9">
            <w:pPr>
              <w:jc w:val="right"/>
              <w:rPr>
                <w:b/>
                <w:color w:val="000000"/>
                <w:lang w:val="uk-UA"/>
              </w:rPr>
            </w:pPr>
          </w:p>
        </w:tc>
      </w:tr>
      <w:tr w:rsidR="00AD0111" w:rsidRPr="00B031A2" w14:paraId="194AC52E" w14:textId="77777777" w:rsidTr="00BE7DE9">
        <w:trPr>
          <w:trHeight w:val="283"/>
        </w:trPr>
        <w:tc>
          <w:tcPr>
            <w:tcW w:w="7508" w:type="dxa"/>
          </w:tcPr>
          <w:p w14:paraId="38B484DE" w14:textId="77777777" w:rsidR="00AD0111" w:rsidRPr="00B031A2" w:rsidRDefault="00AD0111" w:rsidP="00BE7DE9">
            <w:pPr>
              <w:ind w:right="95"/>
              <w:contextualSpacing/>
              <w:jc w:val="right"/>
              <w:rPr>
                <w:b/>
                <w:lang w:val="uk-UA"/>
              </w:rPr>
            </w:pPr>
            <w:r w:rsidRPr="00B031A2">
              <w:rPr>
                <w:b/>
                <w:lang w:val="uk-UA"/>
              </w:rPr>
              <w:t>ПДВ:</w:t>
            </w:r>
          </w:p>
        </w:tc>
        <w:tc>
          <w:tcPr>
            <w:tcW w:w="2268" w:type="dxa"/>
            <w:vAlign w:val="center"/>
          </w:tcPr>
          <w:p w14:paraId="005A0A53" w14:textId="77777777" w:rsidR="00AD0111" w:rsidRPr="00B031A2" w:rsidRDefault="00AD0111" w:rsidP="00BE7DE9">
            <w:pPr>
              <w:jc w:val="right"/>
              <w:rPr>
                <w:b/>
                <w:color w:val="000000"/>
                <w:lang w:val="uk-UA"/>
              </w:rPr>
            </w:pPr>
          </w:p>
        </w:tc>
      </w:tr>
      <w:tr w:rsidR="00AD0111" w:rsidRPr="00B031A2" w14:paraId="1D192DC0" w14:textId="77777777" w:rsidTr="00BE7DE9">
        <w:trPr>
          <w:trHeight w:val="283"/>
        </w:trPr>
        <w:tc>
          <w:tcPr>
            <w:tcW w:w="7508" w:type="dxa"/>
          </w:tcPr>
          <w:p w14:paraId="647B43F0" w14:textId="77777777" w:rsidR="00AD0111" w:rsidRPr="00B031A2" w:rsidRDefault="00AD0111" w:rsidP="00BE7DE9">
            <w:pPr>
              <w:ind w:right="95"/>
              <w:contextualSpacing/>
              <w:jc w:val="right"/>
              <w:rPr>
                <w:b/>
                <w:lang w:val="uk-UA"/>
              </w:rPr>
            </w:pPr>
            <w:r w:rsidRPr="00B031A2">
              <w:rPr>
                <w:b/>
                <w:lang w:val="uk-UA"/>
              </w:rPr>
              <w:t>Всього з ПДВ:</w:t>
            </w:r>
          </w:p>
        </w:tc>
        <w:tc>
          <w:tcPr>
            <w:tcW w:w="2268" w:type="dxa"/>
            <w:vAlign w:val="center"/>
          </w:tcPr>
          <w:p w14:paraId="67EA284E" w14:textId="77777777" w:rsidR="00AD0111" w:rsidRPr="00B031A2" w:rsidRDefault="00AD0111" w:rsidP="00BE7DE9">
            <w:pPr>
              <w:jc w:val="right"/>
              <w:rPr>
                <w:b/>
                <w:color w:val="000000"/>
                <w:lang w:val="uk-UA"/>
              </w:rPr>
            </w:pPr>
          </w:p>
        </w:tc>
      </w:tr>
    </w:tbl>
    <w:p w14:paraId="69FCEA6D" w14:textId="77777777" w:rsidR="00AD0111" w:rsidRPr="00B031A2" w:rsidRDefault="00AD0111" w:rsidP="00AD0111">
      <w:pPr>
        <w:widowControl w:val="0"/>
        <w:suppressAutoHyphens/>
        <w:autoSpaceDE w:val="0"/>
        <w:autoSpaceDN w:val="0"/>
        <w:adjustRightInd w:val="0"/>
        <w:ind w:right="-365"/>
        <w:rPr>
          <w:b/>
          <w:bCs/>
          <w:i/>
          <w:iCs/>
          <w:lang w:val="uk-UA" w:eastAsia="zh-CN"/>
        </w:rPr>
      </w:pPr>
    </w:p>
    <w:p w14:paraId="2BA321CD" w14:textId="77777777" w:rsidR="00AD0111" w:rsidRPr="00B031A2" w:rsidRDefault="00AD0111" w:rsidP="00AD0111">
      <w:pPr>
        <w:ind w:firstLine="567"/>
        <w:contextualSpacing/>
        <w:jc w:val="both"/>
        <w:rPr>
          <w:b/>
          <w:bCs/>
          <w:snapToGrid w:val="0"/>
          <w:lang w:val="uk-UA"/>
        </w:rPr>
      </w:pPr>
      <w:r w:rsidRPr="00B031A2">
        <w:rPr>
          <w:b/>
          <w:color w:val="000000"/>
          <w:lang w:val="uk-UA"/>
        </w:rPr>
        <w:t>Загальна вартість становить</w:t>
      </w:r>
      <w:r w:rsidRPr="00B031A2">
        <w:rPr>
          <w:lang w:val="uk-UA" w:eastAsia="uk-UA"/>
        </w:rPr>
        <w:t xml:space="preserve"> </w:t>
      </w:r>
      <w:r w:rsidRPr="00B031A2">
        <w:rPr>
          <w:b/>
          <w:color w:val="000000"/>
          <w:lang w:val="uk-UA"/>
        </w:rPr>
        <w:t>____________</w:t>
      </w:r>
      <w:r w:rsidRPr="00B031A2">
        <w:rPr>
          <w:b/>
          <w:bCs/>
          <w:snapToGrid w:val="0"/>
          <w:lang w:val="uk-UA"/>
        </w:rPr>
        <w:t xml:space="preserve"> грн (________________грн ___ коп.), у тому числі ПДВ ____________ грн (__________________________ грн ____ коп.).</w:t>
      </w:r>
    </w:p>
    <w:p w14:paraId="40CBDB9A" w14:textId="77777777" w:rsidR="00AD0111" w:rsidRPr="00B031A2" w:rsidRDefault="00AD0111" w:rsidP="00AD0111">
      <w:pPr>
        <w:jc w:val="center"/>
        <w:rPr>
          <w:i/>
          <w:lang w:val="uk-UA" w:eastAsia="zh-CN"/>
        </w:rPr>
      </w:pPr>
    </w:p>
    <w:tbl>
      <w:tblPr>
        <w:tblW w:w="10607" w:type="dxa"/>
        <w:tblLayout w:type="fixed"/>
        <w:tblLook w:val="0000" w:firstRow="0" w:lastRow="0" w:firstColumn="0" w:lastColumn="0" w:noHBand="0" w:noVBand="0"/>
      </w:tblPr>
      <w:tblGrid>
        <w:gridCol w:w="4751"/>
        <w:gridCol w:w="5856"/>
      </w:tblGrid>
      <w:tr w:rsidR="00AD0111" w:rsidRPr="00B031A2" w14:paraId="5310F0F7" w14:textId="77777777" w:rsidTr="00BE7DE9">
        <w:trPr>
          <w:trHeight w:val="2630"/>
        </w:trPr>
        <w:tc>
          <w:tcPr>
            <w:tcW w:w="4751" w:type="dxa"/>
            <w:shd w:val="clear" w:color="auto" w:fill="auto"/>
          </w:tcPr>
          <w:p w14:paraId="67B4688D" w14:textId="77777777" w:rsidR="00AD0111" w:rsidRPr="00B031A2" w:rsidRDefault="00AD0111" w:rsidP="00BE7DE9">
            <w:pPr>
              <w:suppressAutoHyphens/>
              <w:ind w:right="109" w:firstLine="1313"/>
              <w:rPr>
                <w:b/>
                <w:u w:val="single"/>
                <w:lang w:val="uk-UA" w:eastAsia="ar-SA"/>
              </w:rPr>
            </w:pPr>
            <w:r w:rsidRPr="00B031A2">
              <w:rPr>
                <w:b/>
                <w:u w:val="single"/>
                <w:lang w:val="uk-UA" w:eastAsia="ar-SA"/>
              </w:rPr>
              <w:t xml:space="preserve">ЗАМОВНИК: </w:t>
            </w:r>
          </w:p>
          <w:p w14:paraId="0F1BDF9D" w14:textId="77777777" w:rsidR="00AD0111" w:rsidRPr="00B031A2" w:rsidRDefault="00AD0111" w:rsidP="00BE7DE9">
            <w:pPr>
              <w:suppressAutoHyphens/>
              <w:ind w:right="109" w:firstLine="567"/>
              <w:rPr>
                <w:b/>
                <w:u w:val="single"/>
                <w:lang w:val="uk-UA" w:eastAsia="ar-SA"/>
              </w:rPr>
            </w:pPr>
          </w:p>
          <w:tbl>
            <w:tblPr>
              <w:tblW w:w="9923" w:type="dxa"/>
              <w:tblLayout w:type="fixed"/>
              <w:tblLook w:val="0000" w:firstRow="0" w:lastRow="0" w:firstColumn="0" w:lastColumn="0" w:noHBand="0" w:noVBand="0"/>
            </w:tblPr>
            <w:tblGrid>
              <w:gridCol w:w="9923"/>
            </w:tblGrid>
            <w:tr w:rsidR="00AD0111" w:rsidRPr="00B031A2" w14:paraId="26504491" w14:textId="77777777" w:rsidTr="00BE7DE9">
              <w:tc>
                <w:tcPr>
                  <w:tcW w:w="4962" w:type="dxa"/>
                  <w:shd w:val="clear" w:color="auto" w:fill="auto"/>
                </w:tcPr>
                <w:p w14:paraId="3B5E3D36" w14:textId="77777777" w:rsidR="00AD0111" w:rsidRPr="00B031A2" w:rsidRDefault="00AD0111" w:rsidP="00BE7DE9">
                  <w:pPr>
                    <w:pStyle w:val="afff1"/>
                    <w:rPr>
                      <w:rFonts w:ascii="Times New Roman" w:hAnsi="Times New Roman"/>
                      <w:b/>
                      <w:bCs/>
                      <w:sz w:val="24"/>
                      <w:szCs w:val="24"/>
                      <w:lang w:val="uk-UA"/>
                    </w:rPr>
                  </w:pPr>
                  <w:r w:rsidRPr="00B031A2">
                    <w:rPr>
                      <w:rFonts w:ascii="Times New Roman" w:hAnsi="Times New Roman"/>
                      <w:b/>
                      <w:bCs/>
                      <w:sz w:val="24"/>
                      <w:szCs w:val="24"/>
                      <w:lang w:val="uk-UA"/>
                    </w:rPr>
                    <w:t>Кіровоградська обласна прокуратура</w:t>
                  </w:r>
                </w:p>
                <w:p w14:paraId="295F1CC8" w14:textId="77777777" w:rsidR="00AD0111" w:rsidRPr="00B031A2" w:rsidRDefault="00AD0111" w:rsidP="00BE7DE9">
                  <w:pPr>
                    <w:pStyle w:val="afff1"/>
                    <w:rPr>
                      <w:rFonts w:ascii="Times New Roman" w:hAnsi="Times New Roman"/>
                      <w:sz w:val="24"/>
                      <w:szCs w:val="24"/>
                      <w:lang w:val="uk-UA"/>
                    </w:rPr>
                  </w:pPr>
                </w:p>
                <w:p w14:paraId="40DFE82B" w14:textId="77777777" w:rsidR="00AD0111" w:rsidRPr="00B031A2" w:rsidRDefault="00AD0111" w:rsidP="00BE7DE9">
                  <w:pPr>
                    <w:pStyle w:val="afff1"/>
                    <w:rPr>
                      <w:rFonts w:ascii="Times New Roman" w:hAnsi="Times New Roman"/>
                      <w:sz w:val="24"/>
                      <w:szCs w:val="24"/>
                      <w:lang w:val="uk-UA"/>
                    </w:rPr>
                  </w:pPr>
                  <w:smartTag w:uri="urn:schemas-microsoft-com:office:smarttags" w:element="metricconverter">
                    <w:smartTagPr>
                      <w:attr w:name="ProductID" w:val="25006, м"/>
                    </w:smartTagPr>
                    <w:r w:rsidRPr="00B031A2">
                      <w:rPr>
                        <w:rFonts w:ascii="Times New Roman" w:hAnsi="Times New Roman"/>
                        <w:sz w:val="24"/>
                        <w:szCs w:val="24"/>
                        <w:lang w:val="uk-UA"/>
                      </w:rPr>
                      <w:t xml:space="preserve">25006, м. </w:t>
                    </w:r>
                  </w:smartTag>
                  <w:r w:rsidRPr="00B031A2">
                    <w:rPr>
                      <w:rFonts w:ascii="Times New Roman" w:hAnsi="Times New Roman"/>
                      <w:sz w:val="24"/>
                      <w:szCs w:val="24"/>
                      <w:lang w:val="uk-UA"/>
                    </w:rPr>
                    <w:t>Кропивницький</w:t>
                  </w:r>
                </w:p>
                <w:p w14:paraId="68DA8658" w14:textId="7ADA0C00"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вул. </w:t>
                  </w:r>
                  <w:r w:rsidR="00D7592F" w:rsidRPr="00B031A2">
                    <w:rPr>
                      <w:rFonts w:ascii="Times New Roman" w:hAnsi="Times New Roman"/>
                      <w:sz w:val="24"/>
                      <w:szCs w:val="24"/>
                      <w:lang w:val="uk-UA"/>
                    </w:rPr>
                    <w:t>пр-т Європейський</w:t>
                  </w:r>
                  <w:r w:rsidRPr="00B031A2">
                    <w:rPr>
                      <w:rFonts w:ascii="Times New Roman" w:hAnsi="Times New Roman"/>
                      <w:sz w:val="24"/>
                      <w:szCs w:val="24"/>
                      <w:lang w:val="uk-UA"/>
                    </w:rPr>
                    <w:t>, 4</w:t>
                  </w:r>
                </w:p>
                <w:p w14:paraId="2260DE2C"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р/р UA848201720343100001000004600</w:t>
                  </w:r>
                </w:p>
                <w:p w14:paraId="79380FA7"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Державна казначейська служба</w:t>
                  </w:r>
                </w:p>
                <w:p w14:paraId="76BD796B"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України м. Києва</w:t>
                  </w:r>
                </w:p>
                <w:p w14:paraId="5DE7F288"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код ЄДРПОУ 02910025 </w:t>
                  </w:r>
                </w:p>
              </w:tc>
            </w:tr>
            <w:tr w:rsidR="00AD0111" w:rsidRPr="00B031A2" w14:paraId="10D2EC2B" w14:textId="77777777" w:rsidTr="00BE7DE9">
              <w:tc>
                <w:tcPr>
                  <w:tcW w:w="4962" w:type="dxa"/>
                  <w:shd w:val="clear" w:color="auto" w:fill="auto"/>
                </w:tcPr>
                <w:p w14:paraId="70633D7F"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Заступник керівника </w:t>
                  </w:r>
                </w:p>
                <w:p w14:paraId="2A3B34A3"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Кіровоградської обласної прокуратури</w:t>
                  </w:r>
                </w:p>
                <w:p w14:paraId="3C5F22AA" w14:textId="77777777" w:rsidR="00AD0111" w:rsidRPr="00B031A2" w:rsidRDefault="00AD0111" w:rsidP="00BE7DE9">
                  <w:pPr>
                    <w:pStyle w:val="afff1"/>
                    <w:rPr>
                      <w:rFonts w:ascii="Times New Roman" w:hAnsi="Times New Roman"/>
                      <w:sz w:val="24"/>
                      <w:szCs w:val="24"/>
                      <w:highlight w:val="yellow"/>
                      <w:lang w:val="uk-UA"/>
                    </w:rPr>
                  </w:pPr>
                </w:p>
                <w:p w14:paraId="28C1983E"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sz w:val="24"/>
                      <w:szCs w:val="24"/>
                      <w:lang w:val="uk-UA"/>
                    </w:rPr>
                    <w:t xml:space="preserve">__________________  </w:t>
                  </w:r>
                  <w:r w:rsidRPr="00B031A2">
                    <w:rPr>
                      <w:rFonts w:ascii="Times New Roman" w:hAnsi="Times New Roman"/>
                      <w:b/>
                      <w:bCs/>
                      <w:sz w:val="24"/>
                      <w:szCs w:val="24"/>
                      <w:lang w:val="uk-UA"/>
                    </w:rPr>
                    <w:t>_______________</w:t>
                  </w:r>
                  <w:r w:rsidRPr="00B031A2">
                    <w:rPr>
                      <w:rFonts w:ascii="Times New Roman" w:hAnsi="Times New Roman"/>
                      <w:sz w:val="24"/>
                      <w:szCs w:val="24"/>
                      <w:lang w:val="uk-UA"/>
                    </w:rPr>
                    <w:t xml:space="preserve"> </w:t>
                  </w:r>
                </w:p>
                <w:p w14:paraId="25FA5D1D" w14:textId="77777777" w:rsidR="00AD0111" w:rsidRPr="00B031A2" w:rsidRDefault="00AD0111" w:rsidP="00BE7DE9">
                  <w:pPr>
                    <w:pStyle w:val="afff1"/>
                    <w:rPr>
                      <w:rFonts w:ascii="Times New Roman" w:hAnsi="Times New Roman"/>
                      <w:sz w:val="24"/>
                      <w:szCs w:val="24"/>
                      <w:lang w:val="uk-UA"/>
                    </w:rPr>
                  </w:pPr>
                  <w:r w:rsidRPr="00B031A2">
                    <w:rPr>
                      <w:rFonts w:ascii="Times New Roman" w:hAnsi="Times New Roman"/>
                      <w:i/>
                      <w:sz w:val="24"/>
                      <w:szCs w:val="24"/>
                      <w:lang w:val="uk-UA" w:eastAsia="uk-UA"/>
                    </w:rPr>
                    <w:t>М.П.</w:t>
                  </w:r>
                </w:p>
              </w:tc>
            </w:tr>
          </w:tbl>
          <w:p w14:paraId="06BADDCE" w14:textId="77777777" w:rsidR="00AD0111" w:rsidRPr="00B031A2" w:rsidRDefault="00AD0111" w:rsidP="00BE7DE9">
            <w:pPr>
              <w:suppressAutoHyphens/>
              <w:ind w:right="109" w:firstLine="567"/>
              <w:rPr>
                <w:b/>
                <w:u w:val="single"/>
                <w:lang w:val="uk-UA" w:eastAsia="ar-SA"/>
              </w:rPr>
            </w:pPr>
          </w:p>
        </w:tc>
        <w:tc>
          <w:tcPr>
            <w:tcW w:w="5856" w:type="dxa"/>
            <w:shd w:val="clear" w:color="auto" w:fill="auto"/>
          </w:tcPr>
          <w:p w14:paraId="49DBD372" w14:textId="77777777" w:rsidR="00AD0111" w:rsidRPr="00B031A2" w:rsidRDefault="00AD0111" w:rsidP="00BE7DE9">
            <w:pPr>
              <w:suppressAutoHyphens/>
              <w:autoSpaceDE w:val="0"/>
              <w:ind w:firstLine="34"/>
              <w:jc w:val="center"/>
              <w:rPr>
                <w:b/>
                <w:bCs/>
                <w:u w:val="single"/>
                <w:lang w:val="uk-UA" w:eastAsia="ar-SA"/>
              </w:rPr>
            </w:pPr>
            <w:r w:rsidRPr="00B031A2">
              <w:rPr>
                <w:b/>
                <w:bCs/>
                <w:u w:val="single"/>
                <w:lang w:val="uk-UA" w:eastAsia="ar-SA"/>
              </w:rPr>
              <w:t>ПОСТАЧАЛЬНИК:</w:t>
            </w:r>
          </w:p>
          <w:p w14:paraId="114B8B51" w14:textId="77777777" w:rsidR="00AD0111" w:rsidRPr="00B031A2" w:rsidRDefault="00AD0111" w:rsidP="00BE7DE9">
            <w:pPr>
              <w:suppressAutoHyphens/>
              <w:autoSpaceDE w:val="0"/>
              <w:ind w:firstLine="34"/>
              <w:jc w:val="center"/>
              <w:rPr>
                <w:b/>
                <w:bCs/>
                <w:u w:val="single"/>
                <w:lang w:val="uk-UA" w:eastAsia="ar-SA"/>
              </w:rPr>
            </w:pPr>
          </w:p>
          <w:p w14:paraId="1A2C602B" w14:textId="77777777" w:rsidR="00AD0111" w:rsidRPr="00B031A2" w:rsidRDefault="00AD0111" w:rsidP="00BE7DE9">
            <w:pPr>
              <w:suppressAutoHyphens/>
              <w:autoSpaceDE w:val="0"/>
              <w:rPr>
                <w:b/>
                <w:bCs/>
                <w:lang w:val="uk-UA"/>
              </w:rPr>
            </w:pPr>
            <w:r w:rsidRPr="00B031A2">
              <w:rPr>
                <w:b/>
                <w:bCs/>
                <w:lang w:val="uk-UA"/>
              </w:rPr>
              <w:t xml:space="preserve">                             Від Постачальника</w:t>
            </w:r>
          </w:p>
          <w:p w14:paraId="33721EE0" w14:textId="77777777" w:rsidR="00AD0111" w:rsidRPr="00B031A2" w:rsidRDefault="00AD0111" w:rsidP="00BE7DE9">
            <w:pPr>
              <w:rPr>
                <w:b/>
                <w:lang w:val="uk-UA"/>
              </w:rPr>
            </w:pPr>
            <w:r w:rsidRPr="00B031A2">
              <w:rPr>
                <w:b/>
                <w:lang w:val="uk-UA"/>
              </w:rPr>
              <w:t xml:space="preserve">                                ______________</w:t>
            </w:r>
          </w:p>
          <w:p w14:paraId="3C173544" w14:textId="77777777" w:rsidR="00AD0111" w:rsidRPr="00B031A2" w:rsidRDefault="00AD0111" w:rsidP="00BE7DE9">
            <w:pPr>
              <w:rPr>
                <w:b/>
                <w:lang w:val="uk-UA"/>
              </w:rPr>
            </w:pPr>
            <w:r w:rsidRPr="00B031A2">
              <w:rPr>
                <w:lang w:val="uk-UA"/>
              </w:rPr>
              <w:t xml:space="preserve">                                                            (посада)</w:t>
            </w:r>
          </w:p>
          <w:p w14:paraId="61634CE4" w14:textId="77777777" w:rsidR="00AD0111" w:rsidRPr="00B031A2" w:rsidRDefault="00AD0111" w:rsidP="00BE7DE9">
            <w:pPr>
              <w:rPr>
                <w:b/>
                <w:lang w:val="uk-UA"/>
              </w:rPr>
            </w:pPr>
            <w:r w:rsidRPr="00B031A2">
              <w:rPr>
                <w:b/>
                <w:lang w:val="uk-UA"/>
              </w:rPr>
              <w:t xml:space="preserve">                    __________ _________________ </w:t>
            </w:r>
          </w:p>
          <w:p w14:paraId="3989A2D7" w14:textId="77777777" w:rsidR="00AD0111" w:rsidRPr="00B031A2" w:rsidRDefault="00AD0111" w:rsidP="00BE7DE9">
            <w:pPr>
              <w:rPr>
                <w:b/>
                <w:u w:val="single"/>
                <w:lang w:val="uk-UA"/>
              </w:rPr>
            </w:pPr>
            <w:r w:rsidRPr="00B031A2">
              <w:rPr>
                <w:b/>
                <w:lang w:val="uk-UA"/>
              </w:rPr>
              <w:t xml:space="preserve">                          </w:t>
            </w:r>
            <w:r w:rsidRPr="00B031A2">
              <w:rPr>
                <w:lang w:val="uk-UA"/>
              </w:rPr>
              <w:t>(підпис)             М.П.    ПІБ</w:t>
            </w:r>
          </w:p>
          <w:p w14:paraId="7038EE0A" w14:textId="77777777" w:rsidR="00AD0111" w:rsidRPr="00B031A2" w:rsidRDefault="00AD0111" w:rsidP="00BE7DE9">
            <w:pPr>
              <w:suppressAutoHyphens/>
              <w:autoSpaceDE w:val="0"/>
              <w:jc w:val="both"/>
              <w:rPr>
                <w:b/>
                <w:bCs/>
                <w:lang w:val="uk-UA"/>
              </w:rPr>
            </w:pPr>
          </w:p>
        </w:tc>
      </w:tr>
    </w:tbl>
    <w:p w14:paraId="24D97974" w14:textId="77777777" w:rsidR="008E4A9C" w:rsidRPr="00B031A2" w:rsidRDefault="008E4A9C" w:rsidP="008E4A9C">
      <w:pPr>
        <w:spacing w:line="259" w:lineRule="auto"/>
        <w:jc w:val="center"/>
        <w:rPr>
          <w:b/>
          <w:sz w:val="14"/>
          <w:szCs w:val="14"/>
          <w:lang w:val="uk-UA" w:eastAsia="en-US"/>
        </w:rPr>
      </w:pPr>
    </w:p>
    <w:p w14:paraId="2418D2C6" w14:textId="150ED55E" w:rsidR="00600DEA" w:rsidRPr="00B031A2" w:rsidRDefault="005B641F" w:rsidP="004D6C9E">
      <w:pPr>
        <w:spacing w:line="276" w:lineRule="auto"/>
        <w:jc w:val="center"/>
        <w:rPr>
          <w:rFonts w:eastAsia="Times New Roman"/>
          <w:b/>
          <w:sz w:val="22"/>
          <w:szCs w:val="22"/>
          <w:lang w:val="uk-UA" w:eastAsia="uk-UA"/>
        </w:rPr>
      </w:pPr>
      <w:bookmarkStart w:id="50" w:name="_Hlk144802606"/>
      <w:r w:rsidRPr="00B031A2">
        <w:rPr>
          <w:rFonts w:eastAsia="Times New Roman"/>
          <w:bCs/>
          <w:i/>
          <w:iCs/>
          <w:sz w:val="22"/>
          <w:szCs w:val="22"/>
          <w:u w:val="single"/>
          <w:lang w:val="uk-UA" w:eastAsia="uk-UA"/>
        </w:rPr>
        <w:t>За результатами закупівлі цей проект договору про закупівлю може бути змінений, але в будь-якому випадку без зміни істотних умов договору</w:t>
      </w:r>
      <w:bookmarkEnd w:id="50"/>
    </w:p>
    <w:p w14:paraId="4033BD7C" w14:textId="73E144C9" w:rsidR="00440C74" w:rsidRPr="00B031A2" w:rsidRDefault="00440C74" w:rsidP="00440C74">
      <w:pPr>
        <w:spacing w:line="276" w:lineRule="auto"/>
        <w:jc w:val="center"/>
        <w:rPr>
          <w:rFonts w:eastAsia="Times New Roman"/>
          <w:b/>
          <w:sz w:val="22"/>
          <w:szCs w:val="22"/>
          <w:lang w:val="uk-UA" w:eastAsia="uk-UA"/>
        </w:rPr>
      </w:pPr>
      <w:bookmarkStart w:id="51" w:name="_Hlk144802636"/>
      <w:r w:rsidRPr="00B031A2">
        <w:rPr>
          <w:rFonts w:eastAsia="Times New Roman"/>
          <w:b/>
          <w:sz w:val="22"/>
          <w:szCs w:val="22"/>
          <w:lang w:val="uk-UA" w:eastAsia="uk-UA"/>
        </w:rPr>
        <w:lastRenderedPageBreak/>
        <w:t>ПОРЯДОК ЗМІНИ УМОВ ДОГОВОРУ</w:t>
      </w:r>
    </w:p>
    <w:p w14:paraId="1BF90D79" w14:textId="77777777" w:rsidR="00440C74" w:rsidRPr="00B031A2" w:rsidRDefault="00440C74" w:rsidP="00440C74">
      <w:pPr>
        <w:ind w:firstLine="709"/>
        <w:contextualSpacing/>
        <w:jc w:val="both"/>
        <w:rPr>
          <w:rFonts w:eastAsia="Times New Roman"/>
          <w:sz w:val="22"/>
          <w:szCs w:val="22"/>
          <w:lang w:val="uk-UA" w:eastAsia="uk-UA"/>
        </w:rPr>
      </w:pPr>
      <w:r w:rsidRPr="00B031A2">
        <w:rPr>
          <w:rFonts w:eastAsia="Times New Roman"/>
          <w:sz w:val="22"/>
          <w:szCs w:val="22"/>
          <w:lang w:val="uk-UA" w:eastAsia="uk-UA"/>
        </w:rPr>
        <w:t xml:space="preserve">     </w:t>
      </w:r>
    </w:p>
    <w:p w14:paraId="6D6004FE" w14:textId="77777777" w:rsidR="00792336" w:rsidRPr="00B031A2" w:rsidRDefault="00792336" w:rsidP="00792336">
      <w:pPr>
        <w:ind w:firstLine="426"/>
        <w:jc w:val="both"/>
        <w:rPr>
          <w:rFonts w:eastAsia="Times New Roman"/>
          <w:sz w:val="22"/>
          <w:szCs w:val="22"/>
          <w:lang w:val="uk-UA" w:eastAsia="uk-UA"/>
        </w:rPr>
      </w:pPr>
      <w:bookmarkStart w:id="52" w:name="_Hlk136343963"/>
      <w:r w:rsidRPr="00B031A2">
        <w:rPr>
          <w:rFonts w:eastAsia="Times New Roman"/>
          <w:sz w:val="22"/>
          <w:szCs w:val="22"/>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52"/>
    <w:p w14:paraId="17AC660F"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BD40293" w14:textId="77777777" w:rsidR="00792336" w:rsidRPr="00B031A2" w:rsidRDefault="00792336" w:rsidP="00792336">
      <w:pPr>
        <w:ind w:firstLine="426"/>
        <w:jc w:val="both"/>
        <w:rPr>
          <w:rFonts w:eastAsia="Times New Roman"/>
          <w:sz w:val="22"/>
          <w:szCs w:val="22"/>
          <w:lang w:val="uk-UA" w:eastAsia="uk-UA"/>
        </w:rPr>
      </w:pPr>
      <w:bookmarkStart w:id="53" w:name="_Hlk136343999"/>
      <w:r w:rsidRPr="00B031A2">
        <w:rPr>
          <w:rFonts w:eastAsia="Times New Roman"/>
          <w:sz w:val="22"/>
          <w:szCs w:val="22"/>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End w:id="53"/>
    <w:p w14:paraId="1F7392ED"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D8598D"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визначення грошового еквівалента зобов’язання в іноземній валюті;</w:t>
      </w:r>
    </w:p>
    <w:p w14:paraId="19F04CB1"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перерахунку ціни в бік зменшення ціни тендерної пропозиції переможця без зменшення обсягів закупівлі;</w:t>
      </w:r>
    </w:p>
    <w:p w14:paraId="32BAED4E"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482E9C5B"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3132CA"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1) зменшення обсягів закупівлі, зокрема з урахуванням фактичного обсягу видатків замовника;</w:t>
      </w:r>
    </w:p>
    <w:p w14:paraId="5D764027" w14:textId="77777777" w:rsidR="00792336" w:rsidRPr="00B031A2" w:rsidRDefault="00792336" w:rsidP="00792336">
      <w:pPr>
        <w:ind w:firstLine="426"/>
        <w:jc w:val="both"/>
        <w:rPr>
          <w:rFonts w:eastAsia="Times New Roman"/>
          <w:sz w:val="22"/>
          <w:szCs w:val="22"/>
          <w:lang w:val="uk-UA" w:eastAsia="uk-UA"/>
        </w:rPr>
      </w:pPr>
      <w:bookmarkStart w:id="54" w:name="n511"/>
      <w:bookmarkEnd w:id="54"/>
      <w:r w:rsidRPr="00B031A2">
        <w:rPr>
          <w:rFonts w:eastAsia="Times New Roman"/>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31A2">
        <w:rPr>
          <w:rFonts w:eastAsia="Times New Roman"/>
          <w:sz w:val="22"/>
          <w:szCs w:val="22"/>
          <w:lang w:val="uk-UA" w:eastAsia="uk-UA"/>
        </w:rPr>
        <w:t>пропорційно</w:t>
      </w:r>
      <w:proofErr w:type="spellEnd"/>
      <w:r w:rsidRPr="00B031A2">
        <w:rPr>
          <w:rFonts w:eastAsia="Times New Roman"/>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881108" w14:textId="77777777" w:rsidR="00792336" w:rsidRPr="00B031A2" w:rsidRDefault="00792336" w:rsidP="00792336">
      <w:pPr>
        <w:ind w:firstLine="426"/>
        <w:jc w:val="both"/>
        <w:rPr>
          <w:rFonts w:eastAsia="Times New Roman"/>
          <w:sz w:val="22"/>
          <w:szCs w:val="22"/>
          <w:lang w:val="uk-UA" w:eastAsia="uk-UA"/>
        </w:rPr>
      </w:pPr>
      <w:bookmarkStart w:id="55" w:name="n512"/>
      <w:bookmarkEnd w:id="55"/>
      <w:r w:rsidRPr="00B031A2">
        <w:rPr>
          <w:rFonts w:eastAsia="Times New Roman"/>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B0212DC" w14:textId="77777777" w:rsidR="00792336" w:rsidRPr="00B031A2" w:rsidRDefault="00792336" w:rsidP="00792336">
      <w:pPr>
        <w:ind w:firstLine="426"/>
        <w:jc w:val="both"/>
        <w:rPr>
          <w:rFonts w:eastAsia="Times New Roman"/>
          <w:sz w:val="22"/>
          <w:szCs w:val="22"/>
          <w:lang w:val="uk-UA" w:eastAsia="uk-UA"/>
        </w:rPr>
      </w:pPr>
      <w:bookmarkStart w:id="56" w:name="n513"/>
      <w:bookmarkEnd w:id="56"/>
      <w:r w:rsidRPr="00B031A2">
        <w:rPr>
          <w:rFonts w:eastAsia="Times New Roman"/>
          <w:sz w:val="22"/>
          <w:szCs w:val="22"/>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9A492F" w14:textId="77777777" w:rsidR="00792336" w:rsidRPr="00B031A2" w:rsidRDefault="00792336" w:rsidP="00792336">
      <w:pPr>
        <w:ind w:firstLine="426"/>
        <w:jc w:val="both"/>
        <w:rPr>
          <w:rFonts w:eastAsia="Times New Roman"/>
          <w:sz w:val="22"/>
          <w:szCs w:val="22"/>
          <w:lang w:val="uk-UA" w:eastAsia="uk-UA"/>
        </w:rPr>
      </w:pPr>
      <w:bookmarkStart w:id="57" w:name="n514"/>
      <w:bookmarkEnd w:id="57"/>
      <w:r w:rsidRPr="00B031A2">
        <w:rPr>
          <w:rFonts w:eastAsia="Times New Roman"/>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7EF63995" w14:textId="77777777" w:rsidR="00792336" w:rsidRPr="00B031A2" w:rsidRDefault="00792336" w:rsidP="00792336">
      <w:pPr>
        <w:ind w:firstLine="426"/>
        <w:jc w:val="both"/>
        <w:rPr>
          <w:rFonts w:eastAsia="Times New Roman"/>
          <w:sz w:val="22"/>
          <w:szCs w:val="22"/>
          <w:lang w:val="uk-UA" w:eastAsia="uk-UA"/>
        </w:rPr>
      </w:pPr>
      <w:bookmarkStart w:id="58" w:name="n515"/>
      <w:bookmarkEnd w:id="58"/>
      <w:r w:rsidRPr="00B031A2">
        <w:rPr>
          <w:rFonts w:eastAsia="Times New Roman"/>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31A2">
        <w:rPr>
          <w:rFonts w:eastAsia="Times New Roman"/>
          <w:sz w:val="22"/>
          <w:szCs w:val="22"/>
          <w:lang w:val="uk-UA" w:eastAsia="uk-UA"/>
        </w:rPr>
        <w:t>пропорційно</w:t>
      </w:r>
      <w:proofErr w:type="spellEnd"/>
      <w:r w:rsidRPr="00B031A2">
        <w:rPr>
          <w:rFonts w:eastAsia="Times New Roman"/>
          <w:sz w:val="22"/>
          <w:szCs w:val="22"/>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B031A2">
        <w:rPr>
          <w:rFonts w:eastAsia="Times New Roman"/>
          <w:sz w:val="22"/>
          <w:szCs w:val="22"/>
          <w:lang w:val="uk-UA" w:eastAsia="uk-UA"/>
        </w:rPr>
        <w:t>пропорційно</w:t>
      </w:r>
      <w:proofErr w:type="spellEnd"/>
      <w:r w:rsidRPr="00B031A2">
        <w:rPr>
          <w:rFonts w:eastAsia="Times New Roman"/>
          <w:sz w:val="22"/>
          <w:szCs w:val="22"/>
          <w:lang w:val="uk-UA" w:eastAsia="uk-UA"/>
        </w:rPr>
        <w:t xml:space="preserve"> до зміни податкового навантаження внаслідок зміни системи оподаткування;</w:t>
      </w:r>
    </w:p>
    <w:p w14:paraId="470BFB18" w14:textId="77777777" w:rsidR="00792336" w:rsidRPr="00B031A2" w:rsidRDefault="00792336" w:rsidP="00792336">
      <w:pPr>
        <w:ind w:firstLine="426"/>
        <w:jc w:val="both"/>
        <w:rPr>
          <w:rFonts w:eastAsia="Times New Roman"/>
          <w:sz w:val="22"/>
          <w:szCs w:val="22"/>
          <w:lang w:val="uk-UA" w:eastAsia="uk-UA"/>
        </w:rPr>
      </w:pPr>
      <w:bookmarkStart w:id="59" w:name="n516"/>
      <w:bookmarkEnd w:id="59"/>
      <w:r w:rsidRPr="00B031A2">
        <w:rPr>
          <w:rFonts w:eastAsia="Times New Roman"/>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31A2">
        <w:rPr>
          <w:rFonts w:eastAsia="Times New Roman"/>
          <w:sz w:val="22"/>
          <w:szCs w:val="22"/>
          <w:lang w:val="uk-UA" w:eastAsia="uk-UA"/>
        </w:rPr>
        <w:t>Platts</w:t>
      </w:r>
      <w:proofErr w:type="spellEnd"/>
      <w:r w:rsidRPr="00B031A2">
        <w:rPr>
          <w:rFonts w:eastAsia="Times New Roman"/>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ACAC33" w14:textId="77777777" w:rsidR="00792336" w:rsidRPr="00B031A2" w:rsidRDefault="00792336" w:rsidP="00792336">
      <w:pPr>
        <w:ind w:firstLine="426"/>
        <w:jc w:val="both"/>
        <w:rPr>
          <w:rFonts w:eastAsia="Times New Roman"/>
          <w:sz w:val="22"/>
          <w:szCs w:val="22"/>
          <w:lang w:val="uk-UA" w:eastAsia="uk-UA"/>
        </w:rPr>
      </w:pPr>
      <w:bookmarkStart w:id="60" w:name="n517"/>
      <w:bookmarkEnd w:id="60"/>
      <w:r w:rsidRPr="00B031A2">
        <w:rPr>
          <w:rFonts w:eastAsia="Times New Roman"/>
          <w:sz w:val="22"/>
          <w:szCs w:val="22"/>
          <w:lang w:val="uk-UA" w:eastAsia="uk-UA"/>
        </w:rPr>
        <w:t>8) зміни умов у зв’язку із застосуванням положень </w:t>
      </w:r>
      <w:hyperlink r:id="rId84" w:anchor="n1778" w:tgtFrame="_blank" w:history="1">
        <w:r w:rsidRPr="00B031A2">
          <w:rPr>
            <w:rFonts w:eastAsia="Times New Roman"/>
            <w:sz w:val="22"/>
            <w:szCs w:val="22"/>
            <w:lang w:val="uk-UA" w:eastAsia="uk-UA"/>
          </w:rPr>
          <w:t>частини шостої</w:t>
        </w:r>
      </w:hyperlink>
      <w:r w:rsidRPr="00B031A2">
        <w:rPr>
          <w:rFonts w:eastAsia="Times New Roman"/>
          <w:sz w:val="22"/>
          <w:szCs w:val="22"/>
          <w:lang w:val="uk-UA" w:eastAsia="uk-UA"/>
        </w:rPr>
        <w:t> статті 41 Закону.</w:t>
      </w:r>
    </w:p>
    <w:p w14:paraId="4856EA42" w14:textId="77777777" w:rsidR="00792336" w:rsidRPr="00B031A2" w:rsidRDefault="00792336" w:rsidP="00792336">
      <w:pPr>
        <w:ind w:firstLine="426"/>
        <w:jc w:val="both"/>
        <w:rPr>
          <w:rFonts w:eastAsia="Times New Roman"/>
          <w:sz w:val="22"/>
          <w:szCs w:val="22"/>
          <w:lang w:val="uk-UA" w:eastAsia="uk-UA"/>
        </w:rPr>
      </w:pPr>
      <w:bookmarkStart w:id="61" w:name="n518"/>
      <w:bookmarkEnd w:id="61"/>
      <w:r w:rsidRPr="00B031A2">
        <w:rPr>
          <w:rFonts w:eastAsia="Times New Roman"/>
          <w:sz w:val="22"/>
          <w:szCs w:val="22"/>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5" w:tgtFrame="_blank" w:history="1">
        <w:r w:rsidRPr="00B031A2">
          <w:rPr>
            <w:rFonts w:eastAsia="Times New Roman"/>
            <w:sz w:val="22"/>
            <w:szCs w:val="22"/>
            <w:lang w:val="uk-UA" w:eastAsia="uk-UA"/>
          </w:rPr>
          <w:t>Закону</w:t>
        </w:r>
      </w:hyperlink>
      <w:r w:rsidRPr="00B031A2">
        <w:rPr>
          <w:rFonts w:eastAsia="Times New Roman"/>
          <w:sz w:val="22"/>
          <w:szCs w:val="22"/>
          <w:lang w:val="uk-UA" w:eastAsia="uk-UA"/>
        </w:rPr>
        <w:t> з урахуванням Особливостей.</w:t>
      </w:r>
    </w:p>
    <w:p w14:paraId="4965B5A0"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DF5982F" w14:textId="77777777" w:rsidR="00792336" w:rsidRPr="00B031A2" w:rsidRDefault="00792336" w:rsidP="00792336">
      <w:pPr>
        <w:ind w:firstLine="426"/>
        <w:jc w:val="both"/>
        <w:rPr>
          <w:rFonts w:eastAsia="Times New Roman"/>
          <w:sz w:val="22"/>
          <w:szCs w:val="22"/>
          <w:lang w:val="uk-UA" w:eastAsia="uk-UA"/>
        </w:rPr>
      </w:pPr>
      <w:r w:rsidRPr="00B031A2">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541E5C37" w14:textId="31DC33D8" w:rsidR="00440C74" w:rsidRPr="00B031A2" w:rsidRDefault="00792336" w:rsidP="00792336">
      <w:pPr>
        <w:jc w:val="both"/>
        <w:rPr>
          <w:rFonts w:eastAsia="Times New Roman"/>
          <w:bCs/>
          <w:i/>
          <w:iCs/>
          <w:sz w:val="22"/>
          <w:szCs w:val="22"/>
          <w:u w:val="single"/>
          <w:lang w:val="uk-UA" w:eastAsia="uk-UA"/>
        </w:rPr>
      </w:pPr>
      <w:r w:rsidRPr="00B031A2">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bookmarkEnd w:id="47"/>
    <w:bookmarkEnd w:id="48"/>
    <w:bookmarkEnd w:id="51"/>
    <w:p w14:paraId="484160BF" w14:textId="3560ECA4" w:rsidR="00A20D27" w:rsidRPr="00B031A2" w:rsidRDefault="00A20D27" w:rsidP="00440C74">
      <w:pPr>
        <w:contextualSpacing/>
        <w:jc w:val="both"/>
        <w:rPr>
          <w:rFonts w:eastAsia="Times New Roman"/>
          <w:sz w:val="22"/>
          <w:szCs w:val="22"/>
          <w:lang w:val="uk-UA" w:eastAsia="uk-UA"/>
        </w:rPr>
        <w:sectPr w:rsidR="00A20D27" w:rsidRPr="00B031A2" w:rsidSect="00807492">
          <w:pgSz w:w="11906" w:h="16838"/>
          <w:pgMar w:top="709" w:right="707" w:bottom="709" w:left="1560" w:header="708" w:footer="708" w:gutter="0"/>
          <w:cols w:space="708"/>
          <w:docGrid w:linePitch="360"/>
        </w:sectPr>
      </w:pPr>
    </w:p>
    <w:bookmarkEnd w:id="46"/>
    <w:p w14:paraId="0C644017" w14:textId="256DB171" w:rsidR="00E01C0E" w:rsidRPr="00B031A2" w:rsidRDefault="00E01C0E" w:rsidP="00E01C0E">
      <w:pPr>
        <w:ind w:firstLine="567"/>
        <w:jc w:val="both"/>
        <w:rPr>
          <w:sz w:val="22"/>
          <w:szCs w:val="22"/>
          <w:lang w:val="uk-UA"/>
        </w:rPr>
      </w:pPr>
    </w:p>
    <w:p w14:paraId="6DF8775F" w14:textId="77777777" w:rsidR="00D33BDA" w:rsidRPr="00B031A2" w:rsidRDefault="00D33BDA" w:rsidP="00E01C0E">
      <w:pPr>
        <w:rPr>
          <w:sz w:val="22"/>
          <w:szCs w:val="22"/>
          <w:lang w:val="uk-UA"/>
        </w:rPr>
      </w:pPr>
    </w:p>
    <w:p w14:paraId="19D859BF" w14:textId="5B9078CC" w:rsidR="0018770D" w:rsidRPr="00B031A2" w:rsidRDefault="0018770D" w:rsidP="00BF4EAC">
      <w:pPr>
        <w:spacing w:line="276" w:lineRule="auto"/>
        <w:jc w:val="right"/>
        <w:rPr>
          <w:b/>
          <w:i/>
          <w:sz w:val="22"/>
          <w:szCs w:val="22"/>
          <w:lang w:val="uk-UA"/>
        </w:rPr>
      </w:pPr>
      <w:r w:rsidRPr="00B031A2">
        <w:rPr>
          <w:b/>
          <w:i/>
          <w:sz w:val="22"/>
          <w:szCs w:val="22"/>
          <w:lang w:val="uk-UA"/>
        </w:rPr>
        <w:t>Додаток 5 до тендерної документації</w:t>
      </w:r>
    </w:p>
    <w:p w14:paraId="1BF7AD2F" w14:textId="77777777" w:rsidR="0018770D" w:rsidRPr="00B031A2" w:rsidRDefault="0018770D" w:rsidP="0018770D">
      <w:pPr>
        <w:spacing w:line="276" w:lineRule="auto"/>
        <w:jc w:val="right"/>
        <w:rPr>
          <w:b/>
          <w:i/>
          <w:sz w:val="22"/>
          <w:szCs w:val="22"/>
          <w:lang w:val="uk-UA"/>
        </w:rPr>
      </w:pPr>
    </w:p>
    <w:p w14:paraId="07BBB1C7" w14:textId="77777777" w:rsidR="0018770D" w:rsidRPr="00B031A2" w:rsidRDefault="0018770D" w:rsidP="0018770D">
      <w:pPr>
        <w:spacing w:line="276" w:lineRule="auto"/>
        <w:jc w:val="right"/>
        <w:rPr>
          <w:rFonts w:eastAsia="Times New Roman"/>
          <w:b/>
          <w:sz w:val="22"/>
          <w:szCs w:val="22"/>
          <w:lang w:val="uk-UA" w:eastAsia="en-US"/>
        </w:rPr>
      </w:pPr>
    </w:p>
    <w:p w14:paraId="469FE0A1" w14:textId="10B96F54" w:rsidR="0018770D" w:rsidRPr="00B031A2" w:rsidRDefault="0018770D" w:rsidP="0018770D">
      <w:pPr>
        <w:spacing w:line="276" w:lineRule="auto"/>
        <w:rPr>
          <w:rFonts w:eastAsia="Times New Roman"/>
          <w:sz w:val="22"/>
          <w:szCs w:val="22"/>
          <w:lang w:val="uk-UA" w:eastAsia="uk-UA"/>
        </w:rPr>
      </w:pPr>
      <w:r w:rsidRPr="00B031A2">
        <w:rPr>
          <w:rFonts w:eastAsia="Times New Roman"/>
          <w:sz w:val="22"/>
          <w:szCs w:val="22"/>
          <w:lang w:val="uk-UA" w:eastAsia="uk-UA"/>
        </w:rPr>
        <w:t>___.___.202</w:t>
      </w:r>
      <w:r w:rsidR="00E72CC3" w:rsidRPr="00B031A2">
        <w:rPr>
          <w:rFonts w:eastAsia="Times New Roman"/>
          <w:sz w:val="22"/>
          <w:szCs w:val="22"/>
          <w:lang w:val="uk-UA" w:eastAsia="uk-UA"/>
        </w:rPr>
        <w:t>3</w:t>
      </w:r>
      <w:r w:rsidRPr="00B031A2">
        <w:rPr>
          <w:rFonts w:eastAsia="Times New Roman"/>
          <w:sz w:val="22"/>
          <w:szCs w:val="22"/>
          <w:lang w:val="uk-UA" w:eastAsia="uk-UA"/>
        </w:rPr>
        <w:t xml:space="preserve"> № ________</w:t>
      </w:r>
    </w:p>
    <w:p w14:paraId="7E79694F" w14:textId="77777777" w:rsidR="0018770D" w:rsidRPr="00B031A2" w:rsidRDefault="0018770D" w:rsidP="0018770D">
      <w:pPr>
        <w:spacing w:line="276" w:lineRule="auto"/>
        <w:rPr>
          <w:rFonts w:eastAsia="Times New Roman"/>
          <w:sz w:val="22"/>
          <w:szCs w:val="22"/>
          <w:lang w:val="uk-UA" w:eastAsia="uk-UA"/>
        </w:rPr>
      </w:pPr>
    </w:p>
    <w:p w14:paraId="12CA0053" w14:textId="77777777" w:rsidR="0018770D" w:rsidRPr="00B031A2" w:rsidRDefault="0018770D" w:rsidP="0018770D">
      <w:pPr>
        <w:spacing w:line="276" w:lineRule="auto"/>
        <w:rPr>
          <w:rFonts w:eastAsia="Times New Roman"/>
          <w:sz w:val="22"/>
          <w:szCs w:val="22"/>
          <w:lang w:val="uk-UA" w:eastAsia="uk-UA"/>
        </w:rPr>
      </w:pPr>
    </w:p>
    <w:p w14:paraId="6A7B371B" w14:textId="77777777" w:rsidR="0018770D" w:rsidRPr="00B031A2" w:rsidRDefault="0018770D" w:rsidP="0018770D">
      <w:pPr>
        <w:spacing w:line="276" w:lineRule="auto"/>
        <w:rPr>
          <w:rFonts w:eastAsia="Times New Roman"/>
          <w:sz w:val="22"/>
          <w:szCs w:val="22"/>
          <w:lang w:val="uk-UA" w:eastAsia="uk-UA"/>
        </w:rPr>
      </w:pPr>
    </w:p>
    <w:p w14:paraId="13FE078A" w14:textId="77777777" w:rsidR="0018770D" w:rsidRPr="00B031A2" w:rsidRDefault="0018770D" w:rsidP="0018770D">
      <w:pPr>
        <w:spacing w:line="276" w:lineRule="auto"/>
        <w:jc w:val="center"/>
        <w:rPr>
          <w:rFonts w:eastAsia="Times New Roman"/>
          <w:sz w:val="22"/>
          <w:szCs w:val="22"/>
          <w:lang w:val="uk-UA" w:eastAsia="uk-UA"/>
        </w:rPr>
      </w:pPr>
      <w:r w:rsidRPr="00B031A2">
        <w:rPr>
          <w:rFonts w:eastAsia="Times New Roman"/>
          <w:b/>
          <w:sz w:val="22"/>
          <w:szCs w:val="22"/>
          <w:lang w:val="uk-UA" w:eastAsia="uk-UA"/>
        </w:rPr>
        <w:t xml:space="preserve">Лист-згода з </w:t>
      </w:r>
      <w:proofErr w:type="spellStart"/>
      <w:r w:rsidRPr="00B031A2">
        <w:rPr>
          <w:rFonts w:eastAsia="Times New Roman"/>
          <w:b/>
          <w:sz w:val="22"/>
          <w:szCs w:val="22"/>
          <w:lang w:val="uk-UA" w:eastAsia="uk-UA"/>
        </w:rPr>
        <w:t>проєктом</w:t>
      </w:r>
      <w:proofErr w:type="spellEnd"/>
      <w:r w:rsidRPr="00B031A2">
        <w:rPr>
          <w:rFonts w:eastAsia="Times New Roman"/>
          <w:b/>
          <w:sz w:val="22"/>
          <w:szCs w:val="22"/>
          <w:lang w:val="uk-UA" w:eastAsia="uk-UA"/>
        </w:rPr>
        <w:t xml:space="preserve"> договору</w:t>
      </w:r>
    </w:p>
    <w:p w14:paraId="1373EEDC" w14:textId="77777777" w:rsidR="0018770D" w:rsidRPr="00B031A2" w:rsidRDefault="0018770D" w:rsidP="0018770D">
      <w:pPr>
        <w:spacing w:line="276" w:lineRule="auto"/>
        <w:rPr>
          <w:rFonts w:eastAsia="Times New Roman"/>
          <w:sz w:val="22"/>
          <w:szCs w:val="22"/>
          <w:lang w:val="uk-UA" w:eastAsia="uk-UA"/>
        </w:rPr>
      </w:pPr>
    </w:p>
    <w:p w14:paraId="619F2A76" w14:textId="3610E19E" w:rsidR="0018770D" w:rsidRPr="00B031A2" w:rsidRDefault="0018770D" w:rsidP="0018770D">
      <w:pPr>
        <w:spacing w:line="276" w:lineRule="auto"/>
        <w:ind w:firstLine="720"/>
        <w:jc w:val="both"/>
        <w:rPr>
          <w:rFonts w:eastAsia="Times New Roman"/>
          <w:sz w:val="22"/>
          <w:szCs w:val="22"/>
          <w:lang w:val="uk-UA" w:eastAsia="uk-UA"/>
        </w:rPr>
      </w:pPr>
      <w:r w:rsidRPr="00B031A2">
        <w:rPr>
          <w:rFonts w:eastAsia="Times New Roman"/>
          <w:b/>
          <w:bCs/>
          <w:i/>
          <w:sz w:val="22"/>
          <w:szCs w:val="22"/>
          <w:u w:val="single"/>
          <w:lang w:val="uk-UA" w:eastAsia="uk-UA"/>
        </w:rPr>
        <w:t>[Найменування учасника</w:t>
      </w:r>
      <w:r w:rsidRPr="00B031A2">
        <w:rPr>
          <w:rFonts w:eastAsia="Times New Roman"/>
          <w:b/>
          <w:bCs/>
          <w:i/>
          <w:sz w:val="22"/>
          <w:szCs w:val="22"/>
          <w:lang w:val="uk-UA" w:eastAsia="uk-UA"/>
        </w:rPr>
        <w:t>]</w:t>
      </w:r>
      <w:r w:rsidRPr="00B031A2">
        <w:rPr>
          <w:rFonts w:eastAsia="Times New Roman"/>
          <w:sz w:val="22"/>
          <w:szCs w:val="22"/>
          <w:lang w:val="uk-UA" w:eastAsia="uk-UA"/>
        </w:rPr>
        <w:t xml:space="preserve"> ознайомилося з </w:t>
      </w:r>
      <w:proofErr w:type="spellStart"/>
      <w:r w:rsidRPr="00B031A2">
        <w:rPr>
          <w:rFonts w:eastAsia="Times New Roman"/>
          <w:sz w:val="22"/>
          <w:szCs w:val="22"/>
          <w:lang w:val="uk-UA" w:eastAsia="uk-UA"/>
        </w:rPr>
        <w:t>проєктом</w:t>
      </w:r>
      <w:proofErr w:type="spellEnd"/>
      <w:r w:rsidRPr="00B031A2">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B031A2">
          <w:rPr>
            <w:rFonts w:eastAsia="Times New Roman"/>
            <w:b/>
            <w:bCs/>
            <w:sz w:val="22"/>
            <w:szCs w:val="22"/>
            <w:lang w:val="uk-UA" w:eastAsia="uk-UA"/>
          </w:rPr>
          <w:t>Додатку</w:t>
        </w:r>
      </w:hyperlink>
      <w:r w:rsidRPr="00B031A2">
        <w:rPr>
          <w:rFonts w:eastAsia="Times New Roman"/>
          <w:b/>
          <w:bCs/>
          <w:sz w:val="22"/>
          <w:szCs w:val="22"/>
          <w:lang w:val="uk-UA" w:eastAsia="uk-UA"/>
        </w:rPr>
        <w:t xml:space="preserve"> 4</w:t>
      </w:r>
      <w:r w:rsidRPr="00B031A2">
        <w:rPr>
          <w:rFonts w:eastAsia="Times New Roman"/>
          <w:sz w:val="22"/>
          <w:szCs w:val="22"/>
          <w:lang w:val="uk-UA" w:eastAsia="uk-UA"/>
        </w:rPr>
        <w:t xml:space="preserve"> тендерної документації закупівлі </w:t>
      </w:r>
      <w:r w:rsidRPr="00B031A2">
        <w:rPr>
          <w:rFonts w:eastAsia="Times New Roman"/>
          <w:b/>
          <w:bCs/>
          <w:i/>
          <w:sz w:val="22"/>
          <w:szCs w:val="22"/>
          <w:lang w:val="uk-UA" w:eastAsia="uk-UA"/>
        </w:rPr>
        <w:t>№ </w:t>
      </w:r>
      <w:r w:rsidRPr="00B031A2">
        <w:rPr>
          <w:rFonts w:eastAsia="Times New Roman"/>
          <w:b/>
          <w:bCs/>
          <w:i/>
          <w:sz w:val="22"/>
          <w:szCs w:val="22"/>
          <w:u w:val="single"/>
          <w:lang w:val="uk-UA" w:eastAsia="uk-UA"/>
        </w:rPr>
        <w:t>[</w:t>
      </w:r>
      <w:r w:rsidR="00807492" w:rsidRPr="00B031A2">
        <w:rPr>
          <w:rFonts w:eastAsia="Times New Roman"/>
          <w:b/>
          <w:bCs/>
          <w:i/>
          <w:sz w:val="22"/>
          <w:szCs w:val="22"/>
          <w:u w:val="single"/>
          <w:lang w:val="uk-UA" w:eastAsia="uk-UA"/>
        </w:rPr>
        <w:t xml:space="preserve">номер ідентифікатора закупівлі </w:t>
      </w:r>
      <w:r w:rsidRPr="00B031A2">
        <w:rPr>
          <w:rFonts w:eastAsia="Times New Roman"/>
          <w:b/>
          <w:bCs/>
          <w:i/>
          <w:sz w:val="22"/>
          <w:szCs w:val="22"/>
          <w:u w:val="single"/>
          <w:lang w:val="uk-UA" w:eastAsia="uk-UA"/>
        </w:rPr>
        <w:t xml:space="preserve">у електронній системі </w:t>
      </w:r>
      <w:r w:rsidR="002A048F" w:rsidRPr="00B031A2">
        <w:rPr>
          <w:rFonts w:eastAsia="Times New Roman"/>
          <w:b/>
          <w:bCs/>
          <w:i/>
          <w:sz w:val="22"/>
          <w:szCs w:val="22"/>
          <w:u w:val="single"/>
          <w:lang w:val="uk-UA" w:eastAsia="uk-UA"/>
        </w:rPr>
        <w:t>«</w:t>
      </w:r>
      <w:proofErr w:type="spellStart"/>
      <w:r w:rsidRPr="00B031A2">
        <w:rPr>
          <w:rFonts w:eastAsia="Times New Roman"/>
          <w:b/>
          <w:bCs/>
          <w:i/>
          <w:sz w:val="22"/>
          <w:szCs w:val="22"/>
          <w:u w:val="single"/>
          <w:lang w:val="uk-UA" w:eastAsia="uk-UA"/>
        </w:rPr>
        <w:t>Prozorro</w:t>
      </w:r>
      <w:proofErr w:type="spellEnd"/>
      <w:r w:rsidR="002A048F" w:rsidRPr="00B031A2">
        <w:rPr>
          <w:rFonts w:eastAsia="Times New Roman"/>
          <w:b/>
          <w:bCs/>
          <w:i/>
          <w:sz w:val="22"/>
          <w:szCs w:val="22"/>
          <w:u w:val="single"/>
          <w:lang w:val="uk-UA" w:eastAsia="uk-UA"/>
        </w:rPr>
        <w:t>»</w:t>
      </w:r>
      <w:r w:rsidRPr="00B031A2">
        <w:rPr>
          <w:rFonts w:eastAsia="Times New Roman"/>
          <w:b/>
          <w:bCs/>
          <w:i/>
          <w:sz w:val="22"/>
          <w:szCs w:val="22"/>
          <w:lang w:val="uk-UA" w:eastAsia="uk-UA"/>
        </w:rPr>
        <w:t>]</w:t>
      </w:r>
      <w:r w:rsidRPr="00B031A2">
        <w:rPr>
          <w:rFonts w:eastAsia="Times New Roman"/>
          <w:sz w:val="22"/>
          <w:szCs w:val="22"/>
          <w:lang w:val="uk-UA" w:eastAsia="uk-UA"/>
        </w:rPr>
        <w:t xml:space="preserve"> та погоджується укласти договір у наведеній редакції, запропонованій </w:t>
      </w:r>
      <w:r w:rsidR="00D37998" w:rsidRPr="00B031A2">
        <w:rPr>
          <w:rFonts w:eastAsia="Times New Roman"/>
          <w:sz w:val="22"/>
          <w:szCs w:val="22"/>
          <w:lang w:val="uk-UA" w:eastAsia="uk-UA"/>
        </w:rPr>
        <w:t>З</w:t>
      </w:r>
      <w:r w:rsidRPr="00B031A2">
        <w:rPr>
          <w:rFonts w:eastAsia="Times New Roman"/>
          <w:sz w:val="22"/>
          <w:szCs w:val="22"/>
          <w:lang w:val="uk-UA" w:eastAsia="uk-UA"/>
        </w:rPr>
        <w:t>амовником, та зобов’язується виконати такий договір.</w:t>
      </w:r>
    </w:p>
    <w:p w14:paraId="6E847B20" w14:textId="77777777" w:rsidR="0018770D" w:rsidRPr="00B031A2"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18770D" w:rsidRPr="00B031A2" w14:paraId="6C4ABA81" w14:textId="77777777" w:rsidTr="00CD688D">
        <w:trPr>
          <w:jc w:val="center"/>
        </w:trPr>
        <w:tc>
          <w:tcPr>
            <w:tcW w:w="3342" w:type="dxa"/>
          </w:tcPr>
          <w:p w14:paraId="6B7468B1"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sz w:val="20"/>
                <w:szCs w:val="20"/>
                <w:lang w:val="uk-UA" w:eastAsia="uk-UA"/>
              </w:rPr>
              <w:br w:type="page"/>
              <w:t>________________________</w:t>
            </w:r>
          </w:p>
        </w:tc>
        <w:tc>
          <w:tcPr>
            <w:tcW w:w="3341" w:type="dxa"/>
          </w:tcPr>
          <w:p w14:paraId="6BE1480F"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sz w:val="20"/>
                <w:szCs w:val="20"/>
                <w:lang w:val="uk-UA" w:eastAsia="uk-UA"/>
              </w:rPr>
              <w:t>________________________</w:t>
            </w:r>
          </w:p>
        </w:tc>
        <w:tc>
          <w:tcPr>
            <w:tcW w:w="3341" w:type="dxa"/>
          </w:tcPr>
          <w:p w14:paraId="3C9647BC" w14:textId="77777777" w:rsidR="0018770D" w:rsidRPr="00B031A2" w:rsidRDefault="0018770D" w:rsidP="00CD688D">
            <w:pPr>
              <w:jc w:val="center"/>
              <w:rPr>
                <w:rFonts w:eastAsia="Times New Roman"/>
                <w:b/>
                <w:bCs/>
                <w:sz w:val="20"/>
                <w:szCs w:val="20"/>
                <w:lang w:val="uk-UA" w:eastAsia="uk-UA"/>
              </w:rPr>
            </w:pPr>
            <w:r w:rsidRPr="00B031A2">
              <w:rPr>
                <w:rFonts w:eastAsia="Times New Roman"/>
                <w:b/>
                <w:bCs/>
                <w:sz w:val="20"/>
                <w:szCs w:val="20"/>
                <w:lang w:val="uk-UA" w:eastAsia="uk-UA"/>
              </w:rPr>
              <w:t>________________________</w:t>
            </w:r>
          </w:p>
        </w:tc>
      </w:tr>
      <w:tr w:rsidR="0018770D" w:rsidRPr="00B031A2" w14:paraId="4FB00FD6" w14:textId="77777777" w:rsidTr="00CD688D">
        <w:trPr>
          <w:jc w:val="center"/>
        </w:trPr>
        <w:tc>
          <w:tcPr>
            <w:tcW w:w="3342" w:type="dxa"/>
          </w:tcPr>
          <w:p w14:paraId="09E1E472" w14:textId="77777777" w:rsidR="0018770D" w:rsidRPr="00B031A2" w:rsidRDefault="0018770D" w:rsidP="00CD688D">
            <w:pPr>
              <w:jc w:val="center"/>
              <w:rPr>
                <w:rFonts w:eastAsia="Times New Roman"/>
                <w:b/>
                <w:bCs/>
                <w:sz w:val="20"/>
                <w:szCs w:val="20"/>
                <w:lang w:val="uk-UA" w:eastAsia="uk-UA"/>
              </w:rPr>
            </w:pPr>
          </w:p>
        </w:tc>
        <w:tc>
          <w:tcPr>
            <w:tcW w:w="3341" w:type="dxa"/>
          </w:tcPr>
          <w:p w14:paraId="3A05AD60" w14:textId="77777777" w:rsidR="0018770D" w:rsidRPr="00B031A2" w:rsidRDefault="0018770D" w:rsidP="00CD688D">
            <w:pPr>
              <w:jc w:val="center"/>
              <w:rPr>
                <w:rFonts w:eastAsia="Times New Roman"/>
                <w:b/>
                <w:bCs/>
                <w:sz w:val="20"/>
                <w:szCs w:val="20"/>
                <w:lang w:val="uk-UA" w:eastAsia="uk-UA"/>
              </w:rPr>
            </w:pPr>
          </w:p>
        </w:tc>
        <w:tc>
          <w:tcPr>
            <w:tcW w:w="3341" w:type="dxa"/>
          </w:tcPr>
          <w:p w14:paraId="06D90C0D" w14:textId="77777777" w:rsidR="0018770D" w:rsidRPr="00B031A2" w:rsidRDefault="0018770D" w:rsidP="00CD688D">
            <w:pPr>
              <w:jc w:val="center"/>
              <w:rPr>
                <w:rFonts w:eastAsia="Times New Roman"/>
                <w:b/>
                <w:bCs/>
                <w:sz w:val="20"/>
                <w:szCs w:val="20"/>
                <w:lang w:val="uk-UA" w:eastAsia="uk-UA"/>
              </w:rPr>
            </w:pPr>
          </w:p>
        </w:tc>
      </w:tr>
      <w:tr w:rsidR="0018770D" w:rsidRPr="00B031A2" w14:paraId="5E21BC7E" w14:textId="77777777" w:rsidTr="00CD688D">
        <w:trPr>
          <w:jc w:val="center"/>
        </w:trPr>
        <w:tc>
          <w:tcPr>
            <w:tcW w:w="3342" w:type="dxa"/>
          </w:tcPr>
          <w:p w14:paraId="305C58AA" w14:textId="77777777" w:rsidR="0018770D" w:rsidRPr="00B031A2" w:rsidRDefault="0018770D" w:rsidP="00CD688D">
            <w:pPr>
              <w:jc w:val="center"/>
              <w:rPr>
                <w:rFonts w:eastAsia="Times New Roman"/>
                <w:b/>
                <w:bCs/>
                <w:sz w:val="18"/>
                <w:szCs w:val="18"/>
                <w:lang w:val="uk-UA" w:eastAsia="uk-UA"/>
              </w:rPr>
            </w:pPr>
            <w:r w:rsidRPr="00B031A2">
              <w:rPr>
                <w:rFonts w:eastAsia="Times New Roman"/>
                <w:b/>
                <w:bCs/>
                <w:i/>
                <w:sz w:val="18"/>
                <w:szCs w:val="18"/>
                <w:lang w:val="uk-UA" w:eastAsia="uk-UA"/>
              </w:rPr>
              <w:t>посада уповноваженої особи учасника</w:t>
            </w:r>
          </w:p>
        </w:tc>
        <w:tc>
          <w:tcPr>
            <w:tcW w:w="3341" w:type="dxa"/>
          </w:tcPr>
          <w:p w14:paraId="61C23604" w14:textId="77777777" w:rsidR="0018770D" w:rsidRPr="00B031A2" w:rsidRDefault="0018770D" w:rsidP="00CD688D">
            <w:pPr>
              <w:jc w:val="center"/>
              <w:rPr>
                <w:rFonts w:eastAsia="Times New Roman"/>
                <w:b/>
                <w:bCs/>
                <w:sz w:val="18"/>
                <w:szCs w:val="18"/>
                <w:lang w:val="uk-UA" w:eastAsia="uk-UA"/>
              </w:rPr>
            </w:pPr>
            <w:r w:rsidRPr="00B031A2">
              <w:rPr>
                <w:rFonts w:eastAsia="Times New Roman"/>
                <w:b/>
                <w:bCs/>
                <w:i/>
                <w:sz w:val="18"/>
                <w:szCs w:val="18"/>
                <w:lang w:val="uk-UA" w:eastAsia="uk-UA"/>
              </w:rPr>
              <w:t>підпис та печатка (за наявності)</w:t>
            </w:r>
          </w:p>
        </w:tc>
        <w:tc>
          <w:tcPr>
            <w:tcW w:w="3341" w:type="dxa"/>
          </w:tcPr>
          <w:p w14:paraId="729F237F" w14:textId="77777777" w:rsidR="0018770D" w:rsidRPr="00B031A2" w:rsidRDefault="0018770D" w:rsidP="00CD688D">
            <w:pPr>
              <w:jc w:val="center"/>
              <w:rPr>
                <w:rFonts w:eastAsia="Times New Roman"/>
                <w:b/>
                <w:bCs/>
                <w:sz w:val="18"/>
                <w:szCs w:val="18"/>
                <w:lang w:val="uk-UA" w:eastAsia="uk-UA"/>
              </w:rPr>
            </w:pPr>
            <w:r w:rsidRPr="00B031A2">
              <w:rPr>
                <w:rFonts w:eastAsia="Times New Roman"/>
                <w:b/>
                <w:bCs/>
                <w:i/>
                <w:sz w:val="18"/>
                <w:szCs w:val="18"/>
                <w:lang w:val="uk-UA" w:eastAsia="uk-UA"/>
              </w:rPr>
              <w:t>прізвище, ініціали</w:t>
            </w:r>
          </w:p>
        </w:tc>
      </w:tr>
    </w:tbl>
    <w:p w14:paraId="4F490344" w14:textId="77777777" w:rsidR="0018770D" w:rsidRPr="00B031A2" w:rsidRDefault="0018770D" w:rsidP="0018770D">
      <w:pPr>
        <w:ind w:left="709"/>
        <w:rPr>
          <w:rFonts w:eastAsia="Times New Roman"/>
          <w:sz w:val="22"/>
          <w:szCs w:val="22"/>
          <w:lang w:val="uk-UA" w:eastAsia="uk-UA"/>
        </w:rPr>
      </w:pPr>
    </w:p>
    <w:p w14:paraId="3F0F2B35" w14:textId="77777777" w:rsidR="0018770D" w:rsidRPr="00B031A2" w:rsidRDefault="0018770D" w:rsidP="0018770D">
      <w:pPr>
        <w:rPr>
          <w:lang w:val="uk-UA"/>
        </w:rPr>
      </w:pPr>
    </w:p>
    <w:p w14:paraId="119B8432" w14:textId="77777777" w:rsidR="0018770D" w:rsidRPr="00B031A2" w:rsidRDefault="0018770D">
      <w:pPr>
        <w:rPr>
          <w:lang w:val="uk-UA"/>
        </w:rPr>
      </w:pPr>
    </w:p>
    <w:sectPr w:rsidR="0018770D" w:rsidRPr="00B031A2" w:rsidSect="00807492">
      <w:headerReference w:type="default" r:id="rId86"/>
      <w:pgSz w:w="11909" w:h="16834"/>
      <w:pgMar w:top="756" w:right="710" w:bottom="426" w:left="1134" w:header="14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3982" w14:textId="77777777" w:rsidR="00E7185B" w:rsidRDefault="00E7185B">
      <w:r>
        <w:separator/>
      </w:r>
    </w:p>
  </w:endnote>
  <w:endnote w:type="continuationSeparator" w:id="0">
    <w:p w14:paraId="06D52622" w14:textId="77777777" w:rsidR="00E7185B" w:rsidRDefault="00E7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Lohit Devanaga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3886" w14:textId="77777777" w:rsidR="00E7185B" w:rsidRDefault="00E7185B">
      <w:r>
        <w:separator/>
      </w:r>
    </w:p>
  </w:footnote>
  <w:footnote w:type="continuationSeparator" w:id="0">
    <w:p w14:paraId="20C30673" w14:textId="77777777" w:rsidR="00E7185B" w:rsidRDefault="00E71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A44C" w14:textId="2E07549E" w:rsidR="00BE7DE9" w:rsidRDefault="00BE7DE9">
    <w:pPr>
      <w:pStyle w:val="afff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CD9E" w14:textId="4489976B" w:rsidR="00BE7DE9" w:rsidRPr="00041F2B" w:rsidRDefault="00BE7DE9" w:rsidP="006C1DAA">
    <w:pPr>
      <w:pStyle w:val="afff9"/>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D"/>
    <w:rsid w:val="00001D96"/>
    <w:rsid w:val="00002C6A"/>
    <w:rsid w:val="00007D5E"/>
    <w:rsid w:val="0002051B"/>
    <w:rsid w:val="00021432"/>
    <w:rsid w:val="00021775"/>
    <w:rsid w:val="00023065"/>
    <w:rsid w:val="00023CAD"/>
    <w:rsid w:val="00024013"/>
    <w:rsid w:val="00025EB3"/>
    <w:rsid w:val="0002605C"/>
    <w:rsid w:val="0003166C"/>
    <w:rsid w:val="00034263"/>
    <w:rsid w:val="00034E29"/>
    <w:rsid w:val="00037BD6"/>
    <w:rsid w:val="00041F2B"/>
    <w:rsid w:val="0005163C"/>
    <w:rsid w:val="000548A0"/>
    <w:rsid w:val="00054C63"/>
    <w:rsid w:val="00060179"/>
    <w:rsid w:val="00062E11"/>
    <w:rsid w:val="0006788D"/>
    <w:rsid w:val="00072D6D"/>
    <w:rsid w:val="000757AB"/>
    <w:rsid w:val="00076131"/>
    <w:rsid w:val="000761A1"/>
    <w:rsid w:val="00076D57"/>
    <w:rsid w:val="0007751B"/>
    <w:rsid w:val="00077C40"/>
    <w:rsid w:val="00083601"/>
    <w:rsid w:val="00083A02"/>
    <w:rsid w:val="00084023"/>
    <w:rsid w:val="00084321"/>
    <w:rsid w:val="0009715B"/>
    <w:rsid w:val="000A003F"/>
    <w:rsid w:val="000A1780"/>
    <w:rsid w:val="000A616A"/>
    <w:rsid w:val="000A75EF"/>
    <w:rsid w:val="000B2806"/>
    <w:rsid w:val="000B2B02"/>
    <w:rsid w:val="000B3A81"/>
    <w:rsid w:val="000B435E"/>
    <w:rsid w:val="000B6E04"/>
    <w:rsid w:val="000B77DF"/>
    <w:rsid w:val="000C0AC0"/>
    <w:rsid w:val="000C4465"/>
    <w:rsid w:val="000D05F6"/>
    <w:rsid w:val="000D0A26"/>
    <w:rsid w:val="000D1A63"/>
    <w:rsid w:val="000D268E"/>
    <w:rsid w:val="000D2F05"/>
    <w:rsid w:val="000D43A8"/>
    <w:rsid w:val="000D57F0"/>
    <w:rsid w:val="000D5CFB"/>
    <w:rsid w:val="000D7841"/>
    <w:rsid w:val="000E6B5F"/>
    <w:rsid w:val="000F057F"/>
    <w:rsid w:val="000F43DA"/>
    <w:rsid w:val="000F79DC"/>
    <w:rsid w:val="00100131"/>
    <w:rsid w:val="00100882"/>
    <w:rsid w:val="00101C31"/>
    <w:rsid w:val="00101E5F"/>
    <w:rsid w:val="001022DA"/>
    <w:rsid w:val="00105F3A"/>
    <w:rsid w:val="00107CFE"/>
    <w:rsid w:val="00111A5C"/>
    <w:rsid w:val="00117E7A"/>
    <w:rsid w:val="0012209E"/>
    <w:rsid w:val="001234D8"/>
    <w:rsid w:val="00126AC3"/>
    <w:rsid w:val="00127A81"/>
    <w:rsid w:val="00131A00"/>
    <w:rsid w:val="001334D0"/>
    <w:rsid w:val="00133911"/>
    <w:rsid w:val="00134DDE"/>
    <w:rsid w:val="001350F0"/>
    <w:rsid w:val="0014456F"/>
    <w:rsid w:val="00144D68"/>
    <w:rsid w:val="001467D6"/>
    <w:rsid w:val="0014751B"/>
    <w:rsid w:val="00153F56"/>
    <w:rsid w:val="00157B2F"/>
    <w:rsid w:val="0016142F"/>
    <w:rsid w:val="0017266C"/>
    <w:rsid w:val="00172851"/>
    <w:rsid w:val="00176982"/>
    <w:rsid w:val="00177BE3"/>
    <w:rsid w:val="00182EFA"/>
    <w:rsid w:val="00184CB2"/>
    <w:rsid w:val="0018770D"/>
    <w:rsid w:val="00191D99"/>
    <w:rsid w:val="00192CBB"/>
    <w:rsid w:val="00194CCC"/>
    <w:rsid w:val="001A0752"/>
    <w:rsid w:val="001A07D3"/>
    <w:rsid w:val="001A0C97"/>
    <w:rsid w:val="001A66C6"/>
    <w:rsid w:val="001B18B1"/>
    <w:rsid w:val="001B1FCE"/>
    <w:rsid w:val="001B3549"/>
    <w:rsid w:val="001B4ABC"/>
    <w:rsid w:val="001B6DAA"/>
    <w:rsid w:val="001C3DEF"/>
    <w:rsid w:val="001C6986"/>
    <w:rsid w:val="001C6BE0"/>
    <w:rsid w:val="001C7236"/>
    <w:rsid w:val="001D0E95"/>
    <w:rsid w:val="001D125A"/>
    <w:rsid w:val="001E0D0E"/>
    <w:rsid w:val="001E1FA4"/>
    <w:rsid w:val="001E45DE"/>
    <w:rsid w:val="001E4E3D"/>
    <w:rsid w:val="001E70F5"/>
    <w:rsid w:val="001F2437"/>
    <w:rsid w:val="001F4328"/>
    <w:rsid w:val="001F743F"/>
    <w:rsid w:val="00202350"/>
    <w:rsid w:val="00204813"/>
    <w:rsid w:val="0020690B"/>
    <w:rsid w:val="00207583"/>
    <w:rsid w:val="00211E64"/>
    <w:rsid w:val="002138E8"/>
    <w:rsid w:val="00213E5A"/>
    <w:rsid w:val="00215C78"/>
    <w:rsid w:val="00220D68"/>
    <w:rsid w:val="00222C1C"/>
    <w:rsid w:val="0022629D"/>
    <w:rsid w:val="00226D67"/>
    <w:rsid w:val="00234989"/>
    <w:rsid w:val="00235259"/>
    <w:rsid w:val="00236F28"/>
    <w:rsid w:val="002379B8"/>
    <w:rsid w:val="00237BCD"/>
    <w:rsid w:val="00240CEF"/>
    <w:rsid w:val="00241102"/>
    <w:rsid w:val="0024500E"/>
    <w:rsid w:val="00246CB6"/>
    <w:rsid w:val="00247A89"/>
    <w:rsid w:val="00252504"/>
    <w:rsid w:val="00252961"/>
    <w:rsid w:val="0025514D"/>
    <w:rsid w:val="0025706C"/>
    <w:rsid w:val="00260180"/>
    <w:rsid w:val="00260D09"/>
    <w:rsid w:val="00261D2D"/>
    <w:rsid w:val="00261E9A"/>
    <w:rsid w:val="0026393F"/>
    <w:rsid w:val="00271591"/>
    <w:rsid w:val="00274615"/>
    <w:rsid w:val="00277319"/>
    <w:rsid w:val="00282267"/>
    <w:rsid w:val="00286931"/>
    <w:rsid w:val="0029217D"/>
    <w:rsid w:val="0029305A"/>
    <w:rsid w:val="002938A6"/>
    <w:rsid w:val="00294282"/>
    <w:rsid w:val="002966A7"/>
    <w:rsid w:val="0029670E"/>
    <w:rsid w:val="00297D03"/>
    <w:rsid w:val="002A048F"/>
    <w:rsid w:val="002A14C2"/>
    <w:rsid w:val="002A307E"/>
    <w:rsid w:val="002A61D8"/>
    <w:rsid w:val="002A759E"/>
    <w:rsid w:val="002B3274"/>
    <w:rsid w:val="002B4AC3"/>
    <w:rsid w:val="002B5390"/>
    <w:rsid w:val="002B7295"/>
    <w:rsid w:val="002C22FD"/>
    <w:rsid w:val="002C3DD3"/>
    <w:rsid w:val="002C7EE4"/>
    <w:rsid w:val="002D26D2"/>
    <w:rsid w:val="002D2DAD"/>
    <w:rsid w:val="002D2ECE"/>
    <w:rsid w:val="002D41FA"/>
    <w:rsid w:val="002E024F"/>
    <w:rsid w:val="002E4EDA"/>
    <w:rsid w:val="002E7C16"/>
    <w:rsid w:val="002F07B0"/>
    <w:rsid w:val="002F2B47"/>
    <w:rsid w:val="002F2C34"/>
    <w:rsid w:val="002F7C1F"/>
    <w:rsid w:val="0030070B"/>
    <w:rsid w:val="00302035"/>
    <w:rsid w:val="003033C8"/>
    <w:rsid w:val="00304569"/>
    <w:rsid w:val="0030456E"/>
    <w:rsid w:val="0030575C"/>
    <w:rsid w:val="00305971"/>
    <w:rsid w:val="00307D26"/>
    <w:rsid w:val="003109EA"/>
    <w:rsid w:val="0031100A"/>
    <w:rsid w:val="003266C4"/>
    <w:rsid w:val="00330202"/>
    <w:rsid w:val="00332D82"/>
    <w:rsid w:val="003338D9"/>
    <w:rsid w:val="003359F7"/>
    <w:rsid w:val="003360CF"/>
    <w:rsid w:val="00337E0B"/>
    <w:rsid w:val="00340DDB"/>
    <w:rsid w:val="003411F4"/>
    <w:rsid w:val="00342DA2"/>
    <w:rsid w:val="00347EC6"/>
    <w:rsid w:val="003501C8"/>
    <w:rsid w:val="003600B6"/>
    <w:rsid w:val="00362F0F"/>
    <w:rsid w:val="00363D27"/>
    <w:rsid w:val="003651F6"/>
    <w:rsid w:val="00365835"/>
    <w:rsid w:val="0036620F"/>
    <w:rsid w:val="00373F5C"/>
    <w:rsid w:val="00373F5D"/>
    <w:rsid w:val="00380310"/>
    <w:rsid w:val="00382E6F"/>
    <w:rsid w:val="003915AF"/>
    <w:rsid w:val="00391E66"/>
    <w:rsid w:val="003922FA"/>
    <w:rsid w:val="003937E7"/>
    <w:rsid w:val="00393DD1"/>
    <w:rsid w:val="00394404"/>
    <w:rsid w:val="00394C6F"/>
    <w:rsid w:val="003A0314"/>
    <w:rsid w:val="003A230E"/>
    <w:rsid w:val="003A4AAE"/>
    <w:rsid w:val="003A54F1"/>
    <w:rsid w:val="003B46D0"/>
    <w:rsid w:val="003B51EE"/>
    <w:rsid w:val="003B607B"/>
    <w:rsid w:val="003B6148"/>
    <w:rsid w:val="003B761B"/>
    <w:rsid w:val="003C16A1"/>
    <w:rsid w:val="003C335A"/>
    <w:rsid w:val="003C36B4"/>
    <w:rsid w:val="003C7EB9"/>
    <w:rsid w:val="003D0E89"/>
    <w:rsid w:val="003D18A2"/>
    <w:rsid w:val="003D1C0B"/>
    <w:rsid w:val="003D2647"/>
    <w:rsid w:val="003D4162"/>
    <w:rsid w:val="003E24C2"/>
    <w:rsid w:val="003E67B4"/>
    <w:rsid w:val="003F5DD1"/>
    <w:rsid w:val="00401FBD"/>
    <w:rsid w:val="00403187"/>
    <w:rsid w:val="0040618E"/>
    <w:rsid w:val="004073CB"/>
    <w:rsid w:val="00410F9D"/>
    <w:rsid w:val="004145A0"/>
    <w:rsid w:val="004210B7"/>
    <w:rsid w:val="004247B8"/>
    <w:rsid w:val="00424BC6"/>
    <w:rsid w:val="00427771"/>
    <w:rsid w:val="00430C99"/>
    <w:rsid w:val="004338A1"/>
    <w:rsid w:val="0043400F"/>
    <w:rsid w:val="00434FE6"/>
    <w:rsid w:val="00435DEC"/>
    <w:rsid w:val="00440349"/>
    <w:rsid w:val="00440C74"/>
    <w:rsid w:val="00441EEA"/>
    <w:rsid w:val="0044335D"/>
    <w:rsid w:val="0044516E"/>
    <w:rsid w:val="00450973"/>
    <w:rsid w:val="0045223F"/>
    <w:rsid w:val="004532D9"/>
    <w:rsid w:val="00454B62"/>
    <w:rsid w:val="004561C6"/>
    <w:rsid w:val="00464625"/>
    <w:rsid w:val="004678B6"/>
    <w:rsid w:val="0047248A"/>
    <w:rsid w:val="00474F07"/>
    <w:rsid w:val="00475A3F"/>
    <w:rsid w:val="00481F92"/>
    <w:rsid w:val="0048214C"/>
    <w:rsid w:val="00482958"/>
    <w:rsid w:val="00482A50"/>
    <w:rsid w:val="004837C0"/>
    <w:rsid w:val="00485B9C"/>
    <w:rsid w:val="00491B1F"/>
    <w:rsid w:val="00491FC6"/>
    <w:rsid w:val="00493A78"/>
    <w:rsid w:val="00495198"/>
    <w:rsid w:val="00496FF0"/>
    <w:rsid w:val="004A3463"/>
    <w:rsid w:val="004A3947"/>
    <w:rsid w:val="004A5537"/>
    <w:rsid w:val="004A6235"/>
    <w:rsid w:val="004A7A1E"/>
    <w:rsid w:val="004A7ED9"/>
    <w:rsid w:val="004B1560"/>
    <w:rsid w:val="004B1D5C"/>
    <w:rsid w:val="004B24B6"/>
    <w:rsid w:val="004B2E0D"/>
    <w:rsid w:val="004B68BA"/>
    <w:rsid w:val="004B7C16"/>
    <w:rsid w:val="004C00BB"/>
    <w:rsid w:val="004C1FD0"/>
    <w:rsid w:val="004D6C9E"/>
    <w:rsid w:val="004E125A"/>
    <w:rsid w:val="004E3F33"/>
    <w:rsid w:val="004E5F19"/>
    <w:rsid w:val="004E667E"/>
    <w:rsid w:val="004F0688"/>
    <w:rsid w:val="004F0D2E"/>
    <w:rsid w:val="004F37FF"/>
    <w:rsid w:val="004F41EB"/>
    <w:rsid w:val="004F52EE"/>
    <w:rsid w:val="004F5C63"/>
    <w:rsid w:val="004F63B6"/>
    <w:rsid w:val="004F683D"/>
    <w:rsid w:val="004F71C7"/>
    <w:rsid w:val="00500378"/>
    <w:rsid w:val="0050697D"/>
    <w:rsid w:val="00507358"/>
    <w:rsid w:val="00510288"/>
    <w:rsid w:val="00511376"/>
    <w:rsid w:val="00511826"/>
    <w:rsid w:val="00512EE1"/>
    <w:rsid w:val="005168DE"/>
    <w:rsid w:val="00522835"/>
    <w:rsid w:val="00522BB9"/>
    <w:rsid w:val="00525609"/>
    <w:rsid w:val="00526CC5"/>
    <w:rsid w:val="0053348C"/>
    <w:rsid w:val="00533B05"/>
    <w:rsid w:val="00537802"/>
    <w:rsid w:val="00540C2E"/>
    <w:rsid w:val="005447A0"/>
    <w:rsid w:val="00546CE4"/>
    <w:rsid w:val="00551126"/>
    <w:rsid w:val="0055732B"/>
    <w:rsid w:val="00557F4F"/>
    <w:rsid w:val="00561584"/>
    <w:rsid w:val="00563BB8"/>
    <w:rsid w:val="0056663E"/>
    <w:rsid w:val="00566891"/>
    <w:rsid w:val="005722B9"/>
    <w:rsid w:val="00572633"/>
    <w:rsid w:val="005731F2"/>
    <w:rsid w:val="00577627"/>
    <w:rsid w:val="00580C57"/>
    <w:rsid w:val="00582FA1"/>
    <w:rsid w:val="0058347D"/>
    <w:rsid w:val="00593B0E"/>
    <w:rsid w:val="00596A87"/>
    <w:rsid w:val="005A4E73"/>
    <w:rsid w:val="005A78C9"/>
    <w:rsid w:val="005B13F3"/>
    <w:rsid w:val="005B1D30"/>
    <w:rsid w:val="005B48FB"/>
    <w:rsid w:val="005B541B"/>
    <w:rsid w:val="005B5FDB"/>
    <w:rsid w:val="005B641F"/>
    <w:rsid w:val="005C03A2"/>
    <w:rsid w:val="005C242A"/>
    <w:rsid w:val="005C4696"/>
    <w:rsid w:val="005C795A"/>
    <w:rsid w:val="005C7D17"/>
    <w:rsid w:val="005C7FA9"/>
    <w:rsid w:val="005D10B8"/>
    <w:rsid w:val="005D12D6"/>
    <w:rsid w:val="005D3C93"/>
    <w:rsid w:val="005D5196"/>
    <w:rsid w:val="005D77CF"/>
    <w:rsid w:val="005D77DE"/>
    <w:rsid w:val="005E03CE"/>
    <w:rsid w:val="005E4208"/>
    <w:rsid w:val="005F57D6"/>
    <w:rsid w:val="00600DEA"/>
    <w:rsid w:val="006041BB"/>
    <w:rsid w:val="006061A2"/>
    <w:rsid w:val="0060623C"/>
    <w:rsid w:val="00607A59"/>
    <w:rsid w:val="00612414"/>
    <w:rsid w:val="00613C04"/>
    <w:rsid w:val="006238A5"/>
    <w:rsid w:val="006250D6"/>
    <w:rsid w:val="0062555A"/>
    <w:rsid w:val="00627B43"/>
    <w:rsid w:val="00627F1F"/>
    <w:rsid w:val="00630A61"/>
    <w:rsid w:val="00632127"/>
    <w:rsid w:val="006326D1"/>
    <w:rsid w:val="00633ABB"/>
    <w:rsid w:val="00633D5E"/>
    <w:rsid w:val="00635D73"/>
    <w:rsid w:val="00636F46"/>
    <w:rsid w:val="00637D06"/>
    <w:rsid w:val="00642B5B"/>
    <w:rsid w:val="00642E01"/>
    <w:rsid w:val="00642FB7"/>
    <w:rsid w:val="006460D8"/>
    <w:rsid w:val="00647BF2"/>
    <w:rsid w:val="006526CD"/>
    <w:rsid w:val="006536B8"/>
    <w:rsid w:val="0065683A"/>
    <w:rsid w:val="006576E5"/>
    <w:rsid w:val="00660AFA"/>
    <w:rsid w:val="006661AB"/>
    <w:rsid w:val="00667FAD"/>
    <w:rsid w:val="00670D84"/>
    <w:rsid w:val="006717CA"/>
    <w:rsid w:val="00671FF1"/>
    <w:rsid w:val="00674350"/>
    <w:rsid w:val="00677AF6"/>
    <w:rsid w:val="00680B36"/>
    <w:rsid w:val="0068101B"/>
    <w:rsid w:val="00682FE1"/>
    <w:rsid w:val="006930CE"/>
    <w:rsid w:val="006956BC"/>
    <w:rsid w:val="00696FF3"/>
    <w:rsid w:val="006A0C7C"/>
    <w:rsid w:val="006A3BD6"/>
    <w:rsid w:val="006A4508"/>
    <w:rsid w:val="006A628B"/>
    <w:rsid w:val="006A64CA"/>
    <w:rsid w:val="006A678A"/>
    <w:rsid w:val="006A7223"/>
    <w:rsid w:val="006A782A"/>
    <w:rsid w:val="006B58AE"/>
    <w:rsid w:val="006B622E"/>
    <w:rsid w:val="006B735E"/>
    <w:rsid w:val="006C1DAA"/>
    <w:rsid w:val="006C1DD0"/>
    <w:rsid w:val="006E10B9"/>
    <w:rsid w:val="006E3700"/>
    <w:rsid w:val="006E5457"/>
    <w:rsid w:val="006E64F2"/>
    <w:rsid w:val="006F069D"/>
    <w:rsid w:val="006F255D"/>
    <w:rsid w:val="006F759E"/>
    <w:rsid w:val="00701EAA"/>
    <w:rsid w:val="00702CE2"/>
    <w:rsid w:val="00703CFE"/>
    <w:rsid w:val="00707492"/>
    <w:rsid w:val="007101AB"/>
    <w:rsid w:val="00711681"/>
    <w:rsid w:val="00711E9B"/>
    <w:rsid w:val="007142CE"/>
    <w:rsid w:val="00714626"/>
    <w:rsid w:val="0071464B"/>
    <w:rsid w:val="0071586D"/>
    <w:rsid w:val="00715DBE"/>
    <w:rsid w:val="00721099"/>
    <w:rsid w:val="00721590"/>
    <w:rsid w:val="00722DB9"/>
    <w:rsid w:val="00723EEB"/>
    <w:rsid w:val="00726A18"/>
    <w:rsid w:val="00733727"/>
    <w:rsid w:val="00733E14"/>
    <w:rsid w:val="00733F05"/>
    <w:rsid w:val="00734C46"/>
    <w:rsid w:val="00737D17"/>
    <w:rsid w:val="00740A22"/>
    <w:rsid w:val="007427D1"/>
    <w:rsid w:val="00746D5C"/>
    <w:rsid w:val="00750333"/>
    <w:rsid w:val="00753872"/>
    <w:rsid w:val="00756D16"/>
    <w:rsid w:val="007603FA"/>
    <w:rsid w:val="007645BB"/>
    <w:rsid w:val="00764662"/>
    <w:rsid w:val="00766363"/>
    <w:rsid w:val="007669E2"/>
    <w:rsid w:val="00774C03"/>
    <w:rsid w:val="007801C2"/>
    <w:rsid w:val="00780E8A"/>
    <w:rsid w:val="007831EC"/>
    <w:rsid w:val="007912D9"/>
    <w:rsid w:val="0079134E"/>
    <w:rsid w:val="00791422"/>
    <w:rsid w:val="00791B9C"/>
    <w:rsid w:val="00792336"/>
    <w:rsid w:val="00793E34"/>
    <w:rsid w:val="007951AC"/>
    <w:rsid w:val="00795C2E"/>
    <w:rsid w:val="00797290"/>
    <w:rsid w:val="007A14C0"/>
    <w:rsid w:val="007A54EE"/>
    <w:rsid w:val="007A55B3"/>
    <w:rsid w:val="007A6DF9"/>
    <w:rsid w:val="007A76EF"/>
    <w:rsid w:val="007A7E4D"/>
    <w:rsid w:val="007B00A7"/>
    <w:rsid w:val="007B00B0"/>
    <w:rsid w:val="007B14EB"/>
    <w:rsid w:val="007B24CA"/>
    <w:rsid w:val="007B433C"/>
    <w:rsid w:val="007B60AF"/>
    <w:rsid w:val="007B77C5"/>
    <w:rsid w:val="007C1FD8"/>
    <w:rsid w:val="007C210D"/>
    <w:rsid w:val="007C4275"/>
    <w:rsid w:val="007C472B"/>
    <w:rsid w:val="007C4EDA"/>
    <w:rsid w:val="007D4944"/>
    <w:rsid w:val="007E3523"/>
    <w:rsid w:val="007E5B21"/>
    <w:rsid w:val="007E60DD"/>
    <w:rsid w:val="007F40F1"/>
    <w:rsid w:val="007F53D9"/>
    <w:rsid w:val="007F61FB"/>
    <w:rsid w:val="00804DD8"/>
    <w:rsid w:val="00807492"/>
    <w:rsid w:val="00810430"/>
    <w:rsid w:val="008165DA"/>
    <w:rsid w:val="0081714F"/>
    <w:rsid w:val="00820ABC"/>
    <w:rsid w:val="0082627B"/>
    <w:rsid w:val="00826EFB"/>
    <w:rsid w:val="00827BA6"/>
    <w:rsid w:val="00833623"/>
    <w:rsid w:val="00834DC9"/>
    <w:rsid w:val="008368CA"/>
    <w:rsid w:val="008447D8"/>
    <w:rsid w:val="00846CB9"/>
    <w:rsid w:val="00847396"/>
    <w:rsid w:val="008475B8"/>
    <w:rsid w:val="00851F0B"/>
    <w:rsid w:val="008524FE"/>
    <w:rsid w:val="00852C62"/>
    <w:rsid w:val="00853AF3"/>
    <w:rsid w:val="00853E09"/>
    <w:rsid w:val="00855344"/>
    <w:rsid w:val="00856530"/>
    <w:rsid w:val="008633E2"/>
    <w:rsid w:val="008646F5"/>
    <w:rsid w:val="0086510B"/>
    <w:rsid w:val="00872148"/>
    <w:rsid w:val="008723A3"/>
    <w:rsid w:val="00872C1A"/>
    <w:rsid w:val="00873CDC"/>
    <w:rsid w:val="00876613"/>
    <w:rsid w:val="00881621"/>
    <w:rsid w:val="00883526"/>
    <w:rsid w:val="00883A03"/>
    <w:rsid w:val="00883B3B"/>
    <w:rsid w:val="00883E56"/>
    <w:rsid w:val="008966FB"/>
    <w:rsid w:val="008A2876"/>
    <w:rsid w:val="008A3047"/>
    <w:rsid w:val="008A37E3"/>
    <w:rsid w:val="008A4406"/>
    <w:rsid w:val="008A60CF"/>
    <w:rsid w:val="008A622D"/>
    <w:rsid w:val="008B79DC"/>
    <w:rsid w:val="008C3E38"/>
    <w:rsid w:val="008C403D"/>
    <w:rsid w:val="008C5944"/>
    <w:rsid w:val="008D037D"/>
    <w:rsid w:val="008D069D"/>
    <w:rsid w:val="008D31D2"/>
    <w:rsid w:val="008D493D"/>
    <w:rsid w:val="008D4EC7"/>
    <w:rsid w:val="008D5BEC"/>
    <w:rsid w:val="008D714D"/>
    <w:rsid w:val="008E040A"/>
    <w:rsid w:val="008E08B9"/>
    <w:rsid w:val="008E1721"/>
    <w:rsid w:val="008E4A9C"/>
    <w:rsid w:val="008E72D0"/>
    <w:rsid w:val="008E7E56"/>
    <w:rsid w:val="008F064E"/>
    <w:rsid w:val="008F175D"/>
    <w:rsid w:val="008F22B8"/>
    <w:rsid w:val="008F2D02"/>
    <w:rsid w:val="008F3DEF"/>
    <w:rsid w:val="00902EE3"/>
    <w:rsid w:val="00913F88"/>
    <w:rsid w:val="00914342"/>
    <w:rsid w:val="00914652"/>
    <w:rsid w:val="0091469E"/>
    <w:rsid w:val="00922291"/>
    <w:rsid w:val="009223B8"/>
    <w:rsid w:val="00924CFE"/>
    <w:rsid w:val="00927A4C"/>
    <w:rsid w:val="00933281"/>
    <w:rsid w:val="009342E7"/>
    <w:rsid w:val="0094089A"/>
    <w:rsid w:val="009418C2"/>
    <w:rsid w:val="00942512"/>
    <w:rsid w:val="00943F5F"/>
    <w:rsid w:val="0094776D"/>
    <w:rsid w:val="0095628C"/>
    <w:rsid w:val="00961093"/>
    <w:rsid w:val="00962638"/>
    <w:rsid w:val="00962B76"/>
    <w:rsid w:val="00965678"/>
    <w:rsid w:val="009667F2"/>
    <w:rsid w:val="0096696D"/>
    <w:rsid w:val="00967C9F"/>
    <w:rsid w:val="00967F0C"/>
    <w:rsid w:val="009759B0"/>
    <w:rsid w:val="0097696E"/>
    <w:rsid w:val="009769B8"/>
    <w:rsid w:val="009833A6"/>
    <w:rsid w:val="00984445"/>
    <w:rsid w:val="00987948"/>
    <w:rsid w:val="00991254"/>
    <w:rsid w:val="00994E7B"/>
    <w:rsid w:val="0099589E"/>
    <w:rsid w:val="009A00A4"/>
    <w:rsid w:val="009A2213"/>
    <w:rsid w:val="009A4A5D"/>
    <w:rsid w:val="009A62DA"/>
    <w:rsid w:val="009B17A0"/>
    <w:rsid w:val="009B469B"/>
    <w:rsid w:val="009B7258"/>
    <w:rsid w:val="009B7282"/>
    <w:rsid w:val="009C45F1"/>
    <w:rsid w:val="009C6D60"/>
    <w:rsid w:val="009E3F28"/>
    <w:rsid w:val="009E60FC"/>
    <w:rsid w:val="009E646B"/>
    <w:rsid w:val="009E7FA0"/>
    <w:rsid w:val="009F1DB0"/>
    <w:rsid w:val="009F33AD"/>
    <w:rsid w:val="009F7EF6"/>
    <w:rsid w:val="00A01305"/>
    <w:rsid w:val="00A02289"/>
    <w:rsid w:val="00A0249E"/>
    <w:rsid w:val="00A0598C"/>
    <w:rsid w:val="00A13C21"/>
    <w:rsid w:val="00A175EC"/>
    <w:rsid w:val="00A176F6"/>
    <w:rsid w:val="00A17E5A"/>
    <w:rsid w:val="00A20D27"/>
    <w:rsid w:val="00A21F1C"/>
    <w:rsid w:val="00A26B47"/>
    <w:rsid w:val="00A26DCD"/>
    <w:rsid w:val="00A31507"/>
    <w:rsid w:val="00A31624"/>
    <w:rsid w:val="00A40C58"/>
    <w:rsid w:val="00A41486"/>
    <w:rsid w:val="00A4275D"/>
    <w:rsid w:val="00A4392D"/>
    <w:rsid w:val="00A4434A"/>
    <w:rsid w:val="00A44B3A"/>
    <w:rsid w:val="00A52FB0"/>
    <w:rsid w:val="00A55F70"/>
    <w:rsid w:val="00A56A98"/>
    <w:rsid w:val="00A60C63"/>
    <w:rsid w:val="00A63D16"/>
    <w:rsid w:val="00A70748"/>
    <w:rsid w:val="00A70A38"/>
    <w:rsid w:val="00A769DB"/>
    <w:rsid w:val="00A80304"/>
    <w:rsid w:val="00A822E9"/>
    <w:rsid w:val="00A86A19"/>
    <w:rsid w:val="00A91C39"/>
    <w:rsid w:val="00AA055A"/>
    <w:rsid w:val="00AA3505"/>
    <w:rsid w:val="00AB401C"/>
    <w:rsid w:val="00AB43FA"/>
    <w:rsid w:val="00AB512B"/>
    <w:rsid w:val="00AB5427"/>
    <w:rsid w:val="00AB5EF7"/>
    <w:rsid w:val="00AB615C"/>
    <w:rsid w:val="00AC1BAA"/>
    <w:rsid w:val="00AD0111"/>
    <w:rsid w:val="00AD0898"/>
    <w:rsid w:val="00AD541D"/>
    <w:rsid w:val="00AD7322"/>
    <w:rsid w:val="00AE1A18"/>
    <w:rsid w:val="00AE6470"/>
    <w:rsid w:val="00AF0B9F"/>
    <w:rsid w:val="00AF25F2"/>
    <w:rsid w:val="00AF412E"/>
    <w:rsid w:val="00AF43D7"/>
    <w:rsid w:val="00AF5704"/>
    <w:rsid w:val="00AF723F"/>
    <w:rsid w:val="00B00975"/>
    <w:rsid w:val="00B031A2"/>
    <w:rsid w:val="00B06563"/>
    <w:rsid w:val="00B20BE8"/>
    <w:rsid w:val="00B2124C"/>
    <w:rsid w:val="00B2215B"/>
    <w:rsid w:val="00B23893"/>
    <w:rsid w:val="00B254F3"/>
    <w:rsid w:val="00B30984"/>
    <w:rsid w:val="00B32511"/>
    <w:rsid w:val="00B41468"/>
    <w:rsid w:val="00B4271E"/>
    <w:rsid w:val="00B43B29"/>
    <w:rsid w:val="00B43F69"/>
    <w:rsid w:val="00B456DE"/>
    <w:rsid w:val="00B46042"/>
    <w:rsid w:val="00B4752E"/>
    <w:rsid w:val="00B51B4F"/>
    <w:rsid w:val="00B54DC2"/>
    <w:rsid w:val="00B629FC"/>
    <w:rsid w:val="00B6458D"/>
    <w:rsid w:val="00B649B6"/>
    <w:rsid w:val="00B65C69"/>
    <w:rsid w:val="00B67524"/>
    <w:rsid w:val="00B70053"/>
    <w:rsid w:val="00B73F13"/>
    <w:rsid w:val="00B75065"/>
    <w:rsid w:val="00B75997"/>
    <w:rsid w:val="00B824B5"/>
    <w:rsid w:val="00B84630"/>
    <w:rsid w:val="00B86A82"/>
    <w:rsid w:val="00B9282B"/>
    <w:rsid w:val="00BA0F48"/>
    <w:rsid w:val="00BA22A2"/>
    <w:rsid w:val="00BB2C92"/>
    <w:rsid w:val="00BB2FE2"/>
    <w:rsid w:val="00BB7BDA"/>
    <w:rsid w:val="00BC04EE"/>
    <w:rsid w:val="00BC0FCA"/>
    <w:rsid w:val="00BC284A"/>
    <w:rsid w:val="00BC3339"/>
    <w:rsid w:val="00BC343E"/>
    <w:rsid w:val="00BC60C2"/>
    <w:rsid w:val="00BC703E"/>
    <w:rsid w:val="00BD15AE"/>
    <w:rsid w:val="00BD45FF"/>
    <w:rsid w:val="00BD46DD"/>
    <w:rsid w:val="00BD526F"/>
    <w:rsid w:val="00BD71D3"/>
    <w:rsid w:val="00BE0D51"/>
    <w:rsid w:val="00BE18D1"/>
    <w:rsid w:val="00BE1ED1"/>
    <w:rsid w:val="00BE320F"/>
    <w:rsid w:val="00BE3DFA"/>
    <w:rsid w:val="00BE78AF"/>
    <w:rsid w:val="00BE7DE9"/>
    <w:rsid w:val="00BF0D3E"/>
    <w:rsid w:val="00BF0F85"/>
    <w:rsid w:val="00BF1807"/>
    <w:rsid w:val="00BF2B3E"/>
    <w:rsid w:val="00BF304C"/>
    <w:rsid w:val="00BF4EAC"/>
    <w:rsid w:val="00BF5328"/>
    <w:rsid w:val="00C001C8"/>
    <w:rsid w:val="00C010AE"/>
    <w:rsid w:val="00C03569"/>
    <w:rsid w:val="00C10368"/>
    <w:rsid w:val="00C10FA1"/>
    <w:rsid w:val="00C11F05"/>
    <w:rsid w:val="00C12911"/>
    <w:rsid w:val="00C12B7A"/>
    <w:rsid w:val="00C12D71"/>
    <w:rsid w:val="00C1432A"/>
    <w:rsid w:val="00C14EAB"/>
    <w:rsid w:val="00C20504"/>
    <w:rsid w:val="00C20EF5"/>
    <w:rsid w:val="00C2139D"/>
    <w:rsid w:val="00C2480D"/>
    <w:rsid w:val="00C248F9"/>
    <w:rsid w:val="00C25F56"/>
    <w:rsid w:val="00C34830"/>
    <w:rsid w:val="00C37A82"/>
    <w:rsid w:val="00C40A3F"/>
    <w:rsid w:val="00C46C67"/>
    <w:rsid w:val="00C5011A"/>
    <w:rsid w:val="00C50651"/>
    <w:rsid w:val="00C51CDF"/>
    <w:rsid w:val="00C527BA"/>
    <w:rsid w:val="00C52D40"/>
    <w:rsid w:val="00C5405F"/>
    <w:rsid w:val="00C547A9"/>
    <w:rsid w:val="00C550C6"/>
    <w:rsid w:val="00C62534"/>
    <w:rsid w:val="00C6492D"/>
    <w:rsid w:val="00C70983"/>
    <w:rsid w:val="00C70C6B"/>
    <w:rsid w:val="00C7401E"/>
    <w:rsid w:val="00C74264"/>
    <w:rsid w:val="00C76825"/>
    <w:rsid w:val="00C77B99"/>
    <w:rsid w:val="00C77C3E"/>
    <w:rsid w:val="00C80F7F"/>
    <w:rsid w:val="00C873EB"/>
    <w:rsid w:val="00C8769D"/>
    <w:rsid w:val="00C9184A"/>
    <w:rsid w:val="00C92896"/>
    <w:rsid w:val="00C937D5"/>
    <w:rsid w:val="00C972E5"/>
    <w:rsid w:val="00CB0090"/>
    <w:rsid w:val="00CB3D44"/>
    <w:rsid w:val="00CB4552"/>
    <w:rsid w:val="00CC04D0"/>
    <w:rsid w:val="00CC21D1"/>
    <w:rsid w:val="00CC2ECC"/>
    <w:rsid w:val="00CC7BE9"/>
    <w:rsid w:val="00CD2B59"/>
    <w:rsid w:val="00CD43C7"/>
    <w:rsid w:val="00CD4698"/>
    <w:rsid w:val="00CD688D"/>
    <w:rsid w:val="00CE0F9F"/>
    <w:rsid w:val="00CE188F"/>
    <w:rsid w:val="00CE2B26"/>
    <w:rsid w:val="00CF45ED"/>
    <w:rsid w:val="00CF7615"/>
    <w:rsid w:val="00D00412"/>
    <w:rsid w:val="00D02BA5"/>
    <w:rsid w:val="00D04F81"/>
    <w:rsid w:val="00D051BF"/>
    <w:rsid w:val="00D12071"/>
    <w:rsid w:val="00D17D72"/>
    <w:rsid w:val="00D17E97"/>
    <w:rsid w:val="00D2274D"/>
    <w:rsid w:val="00D23291"/>
    <w:rsid w:val="00D24751"/>
    <w:rsid w:val="00D25427"/>
    <w:rsid w:val="00D26DF5"/>
    <w:rsid w:val="00D302C9"/>
    <w:rsid w:val="00D33750"/>
    <w:rsid w:val="00D33BDA"/>
    <w:rsid w:val="00D371BC"/>
    <w:rsid w:val="00D37998"/>
    <w:rsid w:val="00D4246F"/>
    <w:rsid w:val="00D442A8"/>
    <w:rsid w:val="00D46162"/>
    <w:rsid w:val="00D46452"/>
    <w:rsid w:val="00D51E30"/>
    <w:rsid w:val="00D52A8B"/>
    <w:rsid w:val="00D531A5"/>
    <w:rsid w:val="00D53F82"/>
    <w:rsid w:val="00D558F9"/>
    <w:rsid w:val="00D567E9"/>
    <w:rsid w:val="00D56F6D"/>
    <w:rsid w:val="00D5793C"/>
    <w:rsid w:val="00D60173"/>
    <w:rsid w:val="00D60BBD"/>
    <w:rsid w:val="00D6177D"/>
    <w:rsid w:val="00D629DE"/>
    <w:rsid w:val="00D63AF5"/>
    <w:rsid w:val="00D63BC9"/>
    <w:rsid w:val="00D6446B"/>
    <w:rsid w:val="00D72760"/>
    <w:rsid w:val="00D72964"/>
    <w:rsid w:val="00D72E37"/>
    <w:rsid w:val="00D7364C"/>
    <w:rsid w:val="00D75017"/>
    <w:rsid w:val="00D7592F"/>
    <w:rsid w:val="00D80FF0"/>
    <w:rsid w:val="00D82378"/>
    <w:rsid w:val="00D82391"/>
    <w:rsid w:val="00D83005"/>
    <w:rsid w:val="00D84A92"/>
    <w:rsid w:val="00D874ED"/>
    <w:rsid w:val="00D90B5E"/>
    <w:rsid w:val="00DA007C"/>
    <w:rsid w:val="00DA2C81"/>
    <w:rsid w:val="00DA44A6"/>
    <w:rsid w:val="00DA6694"/>
    <w:rsid w:val="00DA6A92"/>
    <w:rsid w:val="00DA711D"/>
    <w:rsid w:val="00DA76D9"/>
    <w:rsid w:val="00DB02E9"/>
    <w:rsid w:val="00DB0387"/>
    <w:rsid w:val="00DB08D4"/>
    <w:rsid w:val="00DB512C"/>
    <w:rsid w:val="00DB602A"/>
    <w:rsid w:val="00DB6F82"/>
    <w:rsid w:val="00DB709A"/>
    <w:rsid w:val="00DC394F"/>
    <w:rsid w:val="00DC58D3"/>
    <w:rsid w:val="00DC74D2"/>
    <w:rsid w:val="00DC7C21"/>
    <w:rsid w:val="00DD22B3"/>
    <w:rsid w:val="00DD363C"/>
    <w:rsid w:val="00DD415A"/>
    <w:rsid w:val="00DD5657"/>
    <w:rsid w:val="00DE1300"/>
    <w:rsid w:val="00DE2FA5"/>
    <w:rsid w:val="00DE7715"/>
    <w:rsid w:val="00DF22DA"/>
    <w:rsid w:val="00DF502F"/>
    <w:rsid w:val="00E00B80"/>
    <w:rsid w:val="00E01C0E"/>
    <w:rsid w:val="00E037F9"/>
    <w:rsid w:val="00E05E1B"/>
    <w:rsid w:val="00E074D8"/>
    <w:rsid w:val="00E13643"/>
    <w:rsid w:val="00E157D8"/>
    <w:rsid w:val="00E17517"/>
    <w:rsid w:val="00E21690"/>
    <w:rsid w:val="00E222B8"/>
    <w:rsid w:val="00E22CB7"/>
    <w:rsid w:val="00E25CCE"/>
    <w:rsid w:val="00E27F7D"/>
    <w:rsid w:val="00E30D06"/>
    <w:rsid w:val="00E33AF1"/>
    <w:rsid w:val="00E35E6C"/>
    <w:rsid w:val="00E4210E"/>
    <w:rsid w:val="00E4212C"/>
    <w:rsid w:val="00E428A6"/>
    <w:rsid w:val="00E45D98"/>
    <w:rsid w:val="00E4604F"/>
    <w:rsid w:val="00E463BF"/>
    <w:rsid w:val="00E51128"/>
    <w:rsid w:val="00E51A93"/>
    <w:rsid w:val="00E529DF"/>
    <w:rsid w:val="00E5350F"/>
    <w:rsid w:val="00E541B1"/>
    <w:rsid w:val="00E563DE"/>
    <w:rsid w:val="00E56644"/>
    <w:rsid w:val="00E64D3F"/>
    <w:rsid w:val="00E659F2"/>
    <w:rsid w:val="00E66787"/>
    <w:rsid w:val="00E7185B"/>
    <w:rsid w:val="00E721B7"/>
    <w:rsid w:val="00E72CC3"/>
    <w:rsid w:val="00E74219"/>
    <w:rsid w:val="00E75E10"/>
    <w:rsid w:val="00E8141D"/>
    <w:rsid w:val="00E85190"/>
    <w:rsid w:val="00E85B3D"/>
    <w:rsid w:val="00E87296"/>
    <w:rsid w:val="00E9178D"/>
    <w:rsid w:val="00E96207"/>
    <w:rsid w:val="00E97334"/>
    <w:rsid w:val="00E974B0"/>
    <w:rsid w:val="00EA6CF9"/>
    <w:rsid w:val="00EA7670"/>
    <w:rsid w:val="00EB095C"/>
    <w:rsid w:val="00EB1D3A"/>
    <w:rsid w:val="00EB398D"/>
    <w:rsid w:val="00EB72B8"/>
    <w:rsid w:val="00EC0B54"/>
    <w:rsid w:val="00EC6D26"/>
    <w:rsid w:val="00ED2189"/>
    <w:rsid w:val="00ED3BF7"/>
    <w:rsid w:val="00ED640C"/>
    <w:rsid w:val="00ED7DDE"/>
    <w:rsid w:val="00EF1AE9"/>
    <w:rsid w:val="00EF1E16"/>
    <w:rsid w:val="00EF3AAB"/>
    <w:rsid w:val="00EF79D1"/>
    <w:rsid w:val="00EF7CCC"/>
    <w:rsid w:val="00F01FEE"/>
    <w:rsid w:val="00F02DAC"/>
    <w:rsid w:val="00F0549B"/>
    <w:rsid w:val="00F10D27"/>
    <w:rsid w:val="00F1370D"/>
    <w:rsid w:val="00F1702E"/>
    <w:rsid w:val="00F17035"/>
    <w:rsid w:val="00F2098C"/>
    <w:rsid w:val="00F2123A"/>
    <w:rsid w:val="00F218C1"/>
    <w:rsid w:val="00F22DD1"/>
    <w:rsid w:val="00F244A5"/>
    <w:rsid w:val="00F25043"/>
    <w:rsid w:val="00F2632D"/>
    <w:rsid w:val="00F2693C"/>
    <w:rsid w:val="00F370DA"/>
    <w:rsid w:val="00F42115"/>
    <w:rsid w:val="00F421A7"/>
    <w:rsid w:val="00F4221E"/>
    <w:rsid w:val="00F451D0"/>
    <w:rsid w:val="00F54E3F"/>
    <w:rsid w:val="00F577E2"/>
    <w:rsid w:val="00F61327"/>
    <w:rsid w:val="00F61DA3"/>
    <w:rsid w:val="00F667FC"/>
    <w:rsid w:val="00F6792D"/>
    <w:rsid w:val="00F747B6"/>
    <w:rsid w:val="00F77A4F"/>
    <w:rsid w:val="00F81710"/>
    <w:rsid w:val="00F830F4"/>
    <w:rsid w:val="00F83358"/>
    <w:rsid w:val="00F8509A"/>
    <w:rsid w:val="00F86928"/>
    <w:rsid w:val="00F94291"/>
    <w:rsid w:val="00F9463B"/>
    <w:rsid w:val="00FA13A0"/>
    <w:rsid w:val="00FA1E88"/>
    <w:rsid w:val="00FA2943"/>
    <w:rsid w:val="00FA2CE5"/>
    <w:rsid w:val="00FA4243"/>
    <w:rsid w:val="00FA5712"/>
    <w:rsid w:val="00FA6125"/>
    <w:rsid w:val="00FA6608"/>
    <w:rsid w:val="00FA6E20"/>
    <w:rsid w:val="00FB03E2"/>
    <w:rsid w:val="00FB0802"/>
    <w:rsid w:val="00FB0ABC"/>
    <w:rsid w:val="00FB3FA6"/>
    <w:rsid w:val="00FB4139"/>
    <w:rsid w:val="00FB71FE"/>
    <w:rsid w:val="00FB7485"/>
    <w:rsid w:val="00FB77EA"/>
    <w:rsid w:val="00FC1541"/>
    <w:rsid w:val="00FC19B8"/>
    <w:rsid w:val="00FC3995"/>
    <w:rsid w:val="00FC51D8"/>
    <w:rsid w:val="00FC5409"/>
    <w:rsid w:val="00FD0FC1"/>
    <w:rsid w:val="00FD1571"/>
    <w:rsid w:val="00FD3E0C"/>
    <w:rsid w:val="00FD47BC"/>
    <w:rsid w:val="00FE2D3A"/>
    <w:rsid w:val="00FE41E6"/>
    <w:rsid w:val="00FE4719"/>
    <w:rsid w:val="00FE4E11"/>
    <w:rsid w:val="00FF0BEA"/>
    <w:rsid w:val="00FF2F46"/>
    <w:rsid w:val="00FF45A3"/>
    <w:rsid w:val="00FF4806"/>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22"/>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qFormat/>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a6"/>
    <w:rsid w:val="0018770D"/>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18770D"/>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18770D"/>
    <w:rPr>
      <w:rFonts w:ascii="Arial" w:hAnsi="Arial" w:cs="Arial"/>
      <w:color w:val="000000"/>
    </w:rPr>
  </w:style>
  <w:style w:type="character" w:customStyle="1" w:styleId="a8">
    <w:name w:val="Текст примітки Знак"/>
    <w:basedOn w:val="a0"/>
    <w:link w:val="a7"/>
    <w:uiPriority w:val="99"/>
    <w:rsid w:val="0018770D"/>
    <w:rPr>
      <w:rFonts w:ascii="Arial" w:eastAsia="Arial" w:hAnsi="Arial" w:cs="Arial"/>
      <w:color w:val="000000"/>
      <w:sz w:val="24"/>
      <w:szCs w:val="24"/>
      <w:lang w:val="ru-RU" w:eastAsia="ru-RU"/>
    </w:rPr>
  </w:style>
  <w:style w:type="character" w:styleId="a9">
    <w:name w:val="annotation reference"/>
    <w:basedOn w:val="a0"/>
    <w:uiPriority w:val="99"/>
    <w:unhideWhenUsed/>
    <w:rsid w:val="0018770D"/>
    <w:rPr>
      <w:sz w:val="18"/>
      <w:szCs w:val="18"/>
    </w:rPr>
  </w:style>
  <w:style w:type="paragraph" w:styleId="aa">
    <w:name w:val="Balloon Text"/>
    <w:basedOn w:val="a"/>
    <w:link w:val="ab"/>
    <w:unhideWhenUsed/>
    <w:rsid w:val="0018770D"/>
    <w:rPr>
      <w:sz w:val="18"/>
      <w:szCs w:val="18"/>
    </w:rPr>
  </w:style>
  <w:style w:type="character" w:customStyle="1" w:styleId="ab">
    <w:name w:val="Текст у виносці Знак"/>
    <w:basedOn w:val="a0"/>
    <w:link w:val="aa"/>
    <w:rsid w:val="0018770D"/>
    <w:rPr>
      <w:rFonts w:ascii="Times New Roman" w:eastAsia="Arial" w:hAnsi="Times New Roman" w:cs="Times New Roman"/>
      <w:sz w:val="18"/>
      <w:szCs w:val="18"/>
      <w:lang w:val="ru-RU" w:eastAsia="ru-RU"/>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d"/>
    <w:qFormat/>
    <w:rsid w:val="0018770D"/>
    <w:pPr>
      <w:spacing w:before="100" w:beforeAutospacing="1" w:after="100" w:afterAutospacing="1"/>
    </w:pPr>
    <w:rPr>
      <w:rFonts w:eastAsia="Times New Roman"/>
    </w:rPr>
  </w:style>
  <w:style w:type="paragraph" w:styleId="ae">
    <w:name w:val="Body Text"/>
    <w:basedOn w:val="a"/>
    <w:link w:val="af"/>
    <w:rsid w:val="0018770D"/>
    <w:pPr>
      <w:spacing w:after="120"/>
    </w:pPr>
    <w:rPr>
      <w:rFonts w:eastAsia="Times New Roman"/>
    </w:rPr>
  </w:style>
  <w:style w:type="character" w:customStyle="1" w:styleId="af">
    <w:name w:val="Основний текст Знак"/>
    <w:basedOn w:val="a0"/>
    <w:link w:val="ae"/>
    <w:rsid w:val="0018770D"/>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uiPriority w:val="99"/>
    <w:rsid w:val="0018770D"/>
    <w:pPr>
      <w:spacing w:after="120" w:line="480" w:lineRule="auto"/>
    </w:pPr>
    <w:rPr>
      <w:rFonts w:eastAsia="Times New Roman"/>
      <w:sz w:val="20"/>
      <w:szCs w:val="20"/>
      <w:lang w:val="uk-UA"/>
    </w:rPr>
  </w:style>
  <w:style w:type="character" w:customStyle="1" w:styleId="22">
    <w:name w:val="Основний текст 2 Знак"/>
    <w:basedOn w:val="a0"/>
    <w:link w:val="21"/>
    <w:uiPriority w:val="99"/>
    <w:rsid w:val="0018770D"/>
    <w:rPr>
      <w:rFonts w:ascii="Times New Roman" w:eastAsia="Times New Roman" w:hAnsi="Times New Roman" w:cs="Times New Roman"/>
      <w:sz w:val="20"/>
      <w:szCs w:val="20"/>
      <w:lang w:eastAsia="ru-RU"/>
    </w:rPr>
  </w:style>
  <w:style w:type="paragraph" w:styleId="af1">
    <w:name w:val="footer"/>
    <w:basedOn w:val="a"/>
    <w:link w:val="af2"/>
    <w:rsid w:val="0018770D"/>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4"/>
    <w:qFormat/>
    <w:rsid w:val="0018770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2">
    <w:name w:val="Основной шрифт абзаца1"/>
    <w:rsid w:val="0018770D"/>
  </w:style>
  <w:style w:type="character" w:customStyle="1" w:styleId="af5">
    <w:name w:val="Символ нумерации"/>
    <w:rsid w:val="0018770D"/>
  </w:style>
  <w:style w:type="character" w:customStyle="1" w:styleId="af6">
    <w:name w:val="Тема примечания Знак"/>
    <w:rsid w:val="0018770D"/>
    <w:rPr>
      <w:b/>
      <w:bCs/>
      <w:lang w:val="ru-RU"/>
    </w:rPr>
  </w:style>
  <w:style w:type="character" w:customStyle="1" w:styleId="af7">
    <w:name w:val="Основной текст с отступом Знак"/>
    <w:rsid w:val="0018770D"/>
    <w:rPr>
      <w:sz w:val="24"/>
      <w:szCs w:val="24"/>
      <w:lang w:val="ru-RU"/>
    </w:rPr>
  </w:style>
  <w:style w:type="character" w:customStyle="1" w:styleId="af8">
    <w:name w:val="Подзаголовок Знак"/>
    <w:rsid w:val="0018770D"/>
    <w:rPr>
      <w:rFonts w:ascii="Cambria" w:eastAsia="Times New Roman" w:hAnsi="Cambria" w:cs="Times New Roman"/>
      <w:i/>
      <w:iCs/>
      <w:color w:val="2DA2BF"/>
      <w:spacing w:val="15"/>
      <w:sz w:val="24"/>
      <w:szCs w:val="24"/>
    </w:rPr>
  </w:style>
  <w:style w:type="character" w:customStyle="1" w:styleId="af9">
    <w:name w:val="Выделение жирным"/>
    <w:rsid w:val="0018770D"/>
    <w:rPr>
      <w:b/>
      <w:bCs/>
    </w:rPr>
  </w:style>
  <w:style w:type="character" w:styleId="afa">
    <w:name w:val="Emphasis"/>
    <w:qFormat/>
    <w:rsid w:val="0018770D"/>
    <w:rPr>
      <w:i/>
      <w:iCs/>
    </w:rPr>
  </w:style>
  <w:style w:type="character" w:customStyle="1" w:styleId="25">
    <w:name w:val="Цитата 2 Знак"/>
    <w:rsid w:val="0018770D"/>
    <w:rPr>
      <w:i/>
      <w:iCs/>
      <w:color w:val="000000"/>
    </w:rPr>
  </w:style>
  <w:style w:type="character" w:customStyle="1" w:styleId="afb">
    <w:name w:val="Выделенная цитата Знак"/>
    <w:rsid w:val="0018770D"/>
    <w:rPr>
      <w:b/>
      <w:bCs/>
      <w:i/>
      <w:iCs/>
      <w:color w:val="2DA2BF"/>
    </w:rPr>
  </w:style>
  <w:style w:type="character" w:styleId="afc">
    <w:name w:val="Subtle Emphasis"/>
    <w:rsid w:val="0018770D"/>
    <w:rPr>
      <w:i/>
      <w:iCs/>
      <w:color w:val="808080"/>
    </w:rPr>
  </w:style>
  <w:style w:type="character" w:styleId="afd">
    <w:name w:val="Intense Emphasis"/>
    <w:rsid w:val="0018770D"/>
    <w:rPr>
      <w:b/>
      <w:bCs/>
      <w:i/>
      <w:iCs/>
      <w:color w:val="2DA2BF"/>
    </w:rPr>
  </w:style>
  <w:style w:type="character" w:styleId="afe">
    <w:name w:val="Subtle Reference"/>
    <w:rsid w:val="0018770D"/>
    <w:rPr>
      <w:smallCaps/>
      <w:color w:val="DA1F28"/>
      <w:u w:val="single"/>
    </w:rPr>
  </w:style>
  <w:style w:type="character" w:styleId="aff">
    <w:name w:val="Intense Reference"/>
    <w:rsid w:val="0018770D"/>
    <w:rPr>
      <w:b/>
      <w:bCs/>
      <w:smallCaps/>
      <w:color w:val="DA1F28"/>
      <w:spacing w:val="5"/>
      <w:u w:val="single"/>
    </w:rPr>
  </w:style>
  <w:style w:type="character" w:styleId="aff0">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1">
    <w:name w:val="Посещённая гиперссылка"/>
    <w:rsid w:val="0018770D"/>
    <w:rPr>
      <w:color w:val="800080"/>
      <w:u w:val="single"/>
    </w:rPr>
  </w:style>
  <w:style w:type="character" w:customStyle="1" w:styleId="aff2">
    <w:name w:val="Верхний колонтитул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3">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4">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5">
    <w:name w:val="Знак Знак"/>
    <w:rsid w:val="0018770D"/>
    <w:rPr>
      <w:b/>
      <w:lang w:val="ru-RU"/>
    </w:rPr>
  </w:style>
  <w:style w:type="character" w:customStyle="1" w:styleId="13">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6">
    <w:name w:val="Текст Знак"/>
    <w:rsid w:val="0018770D"/>
    <w:rPr>
      <w:rFonts w:ascii="Courier New" w:hAnsi="Courier New" w:cs="Courier New"/>
    </w:rPr>
  </w:style>
  <w:style w:type="character" w:customStyle="1" w:styleId="14">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7">
    <w:name w:val="Текст сноски Знак"/>
    <w:rsid w:val="0018770D"/>
    <w:rPr>
      <w:rFonts w:eastAsia="Calibri"/>
    </w:rPr>
  </w:style>
  <w:style w:type="character" w:customStyle="1" w:styleId="aff8">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5">
    <w:name w:val="Заголовок1"/>
    <w:basedOn w:val="a"/>
    <w:next w:val="ae"/>
    <w:rsid w:val="0018770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18770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18770D"/>
    <w:pPr>
      <w:ind w:left="240" w:hanging="240"/>
    </w:pPr>
  </w:style>
  <w:style w:type="paragraph" w:styleId="affa">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8770D"/>
    <w:rPr>
      <w:rFonts w:ascii="Calibri" w:eastAsia="Times New Roman" w:hAnsi="Calibri" w:cs="Times New Roman"/>
      <w:b/>
      <w:bCs/>
      <w:color w:val="000000"/>
      <w:sz w:val="20"/>
      <w:szCs w:val="20"/>
      <w:lang w:val="ru-RU" w:eastAsia="zh-CN"/>
    </w:rPr>
  </w:style>
  <w:style w:type="paragraph" w:styleId="afff">
    <w:name w:val="Body Text Indent"/>
    <w:basedOn w:val="a"/>
    <w:link w:val="afff0"/>
    <w:uiPriority w:val="99"/>
    <w:rsid w:val="0018770D"/>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uiPriority w:val="99"/>
    <w:rsid w:val="0018770D"/>
    <w:rPr>
      <w:rFonts w:ascii="Calibri" w:eastAsia="Times New Roman" w:hAnsi="Calibri" w:cs="Times New Roman"/>
      <w:lang w:val="ru-RU" w:eastAsia="zh-CN"/>
    </w:rPr>
  </w:style>
  <w:style w:type="paragraph" w:styleId="afff1">
    <w:name w:val="No Spacing"/>
    <w:link w:val="afff2"/>
    <w:uiPriority w:val="1"/>
    <w:qFormat/>
    <w:rsid w:val="0018770D"/>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18770D"/>
    <w:rPr>
      <w:rFonts w:ascii="Calibri" w:eastAsia="Times New Roman" w:hAnsi="Calibri" w:cs="Times New Roman"/>
      <w:i/>
      <w:iCs/>
      <w:color w:val="000000"/>
      <w:lang w:val="ru-RU" w:eastAsia="zh-CN"/>
    </w:rPr>
  </w:style>
  <w:style w:type="paragraph" w:styleId="afff5">
    <w:name w:val="Intense Quote"/>
    <w:basedOn w:val="a"/>
    <w:next w:val="a"/>
    <w:link w:val="afff6"/>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18770D"/>
    <w:rPr>
      <w:rFonts w:ascii="Calibri" w:eastAsia="Times New Roman" w:hAnsi="Calibri" w:cs="Times New Roman"/>
      <w:b/>
      <w:bCs/>
      <w:i/>
      <w:iCs/>
      <w:color w:val="2DA2BF"/>
      <w:lang w:val="ru-RU" w:eastAsia="zh-CN"/>
    </w:rPr>
  </w:style>
  <w:style w:type="paragraph" w:styleId="afff7">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afffa"/>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18770D"/>
    <w:rPr>
      <w:rFonts w:ascii="Calibri" w:eastAsia="Times New Roman" w:hAnsi="Calibri" w:cs="Times New Roman"/>
      <w:lang w:val="ru-RU" w:eastAsia="zh-CN"/>
    </w:rPr>
  </w:style>
  <w:style w:type="paragraph" w:customStyle="1" w:styleId="19">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a">
    <w:name w:val="Body Text Indent 2"/>
    <w:basedOn w:val="a"/>
    <w:link w:val="2b"/>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18770D"/>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b">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18770D"/>
    <w:rPr>
      <w:rFonts w:ascii="Courier New" w:eastAsia="Times New Roman" w:hAnsi="Courier New" w:cs="Courier New"/>
      <w:sz w:val="20"/>
      <w:szCs w:val="24"/>
      <w:lang w:val="ru-RU" w:eastAsia="zh-CN"/>
    </w:rPr>
  </w:style>
  <w:style w:type="paragraph" w:customStyle="1" w:styleId="1f">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8"/>
    <w:rsid w:val="0018770D"/>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18770D"/>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0">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1">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3">
    <w:name w:val="Без интервала1"/>
    <w:link w:val="NoSpacingChar"/>
    <w:qFormat/>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f0">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4">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2">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f1">
    <w:name w:val="Plain Text"/>
    <w:basedOn w:val="a"/>
    <w:link w:val="1f6"/>
    <w:rsid w:val="0018770D"/>
    <w:pPr>
      <w:suppressAutoHyphens/>
    </w:pPr>
    <w:rPr>
      <w:rFonts w:ascii="Courier New" w:eastAsia="Times New Roman" w:hAnsi="Courier New" w:cs="Courier New"/>
      <w:sz w:val="20"/>
      <w:szCs w:val="20"/>
      <w:lang w:eastAsia="zh-CN"/>
    </w:rPr>
  </w:style>
  <w:style w:type="character" w:customStyle="1" w:styleId="1f6">
    <w:name w:val="Текст Знак1"/>
    <w:basedOn w:val="a0"/>
    <w:link w:val="affff1"/>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b">
    <w:name w:val="Body Text 3"/>
    <w:basedOn w:val="a"/>
    <w:link w:val="3c"/>
    <w:uiPriority w:val="99"/>
    <w:rsid w:val="0018770D"/>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uiPriority w:val="99"/>
    <w:rsid w:val="0018770D"/>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0">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3">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18770D"/>
    <w:pPr>
      <w:suppressAutoHyphens/>
    </w:pPr>
    <w:rPr>
      <w:lang w:eastAsia="zh-CN"/>
    </w:rPr>
  </w:style>
  <w:style w:type="paragraph" w:styleId="z-2">
    <w:name w:val="HTML Top of Form"/>
    <w:basedOn w:val="a"/>
    <w:next w:val="a"/>
    <w:link w:val="z-3"/>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18770D"/>
    <w:rPr>
      <w:rFonts w:ascii="Arial" w:eastAsia="Times New Roman" w:hAnsi="Arial" w:cs="Arial"/>
      <w:vanish/>
      <w:sz w:val="16"/>
      <w:szCs w:val="16"/>
      <w:lang w:val="ru-RU" w:eastAsia="zh-CN"/>
    </w:rPr>
  </w:style>
  <w:style w:type="paragraph" w:styleId="z-4">
    <w:name w:val="HTML Bottom of Form"/>
    <w:basedOn w:val="a"/>
    <w:next w:val="a"/>
    <w:link w:val="z-5"/>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18770D"/>
    <w:rPr>
      <w:rFonts w:ascii="Arial" w:eastAsia="Times New Roman" w:hAnsi="Arial" w:cs="Arial"/>
      <w:vanish/>
      <w:sz w:val="16"/>
      <w:szCs w:val="16"/>
      <w:lang w:val="ru-RU" w:eastAsia="zh-CN"/>
    </w:rPr>
  </w:style>
  <w:style w:type="paragraph" w:customStyle="1" w:styleId="rvps2">
    <w:name w:val="rvps2"/>
    <w:basedOn w:val="a"/>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18770D"/>
    <w:pPr>
      <w:suppressAutoHyphens/>
    </w:pPr>
    <w:rPr>
      <w:rFonts w:ascii="Calibri" w:eastAsia="Calibri" w:hAnsi="Calibri"/>
      <w:sz w:val="20"/>
      <w:szCs w:val="20"/>
      <w:lang w:eastAsia="zh-CN"/>
    </w:rPr>
  </w:style>
  <w:style w:type="paragraph" w:customStyle="1" w:styleId="Standard">
    <w:name w:val="Standard"/>
    <w:qFormat/>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f5">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8">
    <w:name w:val="Table Grid"/>
    <w:basedOn w:val="a1"/>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8">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5">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b">
    <w:name w:val="Сетка таблицы1"/>
    <w:basedOn w:val="a1"/>
    <w:next w:val="affff8"/>
    <w:uiPriority w:val="3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e">
    <w:name w:val="Сетка таблицы3"/>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18770D"/>
    <w:rPr>
      <w:sz w:val="20"/>
      <w:szCs w:val="20"/>
    </w:rPr>
  </w:style>
  <w:style w:type="character" w:customStyle="1" w:styleId="affffc">
    <w:name w:val="Текст виноски Знак"/>
    <w:basedOn w:val="a0"/>
    <w:link w:val="affffb"/>
    <w:uiPriority w:val="99"/>
    <w:semiHidden/>
    <w:rsid w:val="0018770D"/>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18770D"/>
    <w:rPr>
      <w:vertAlign w:val="superscript"/>
    </w:rPr>
  </w:style>
  <w:style w:type="table" w:customStyle="1" w:styleId="115">
    <w:name w:val="Сетка таблицы11"/>
    <w:basedOn w:val="a1"/>
    <w:next w:val="affff8"/>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e">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f">
    <w:name w:val="FollowedHyperlink"/>
    <w:basedOn w:val="a0"/>
    <w:uiPriority w:val="99"/>
    <w:semiHidden/>
    <w:unhideWhenUsed/>
    <w:rsid w:val="0018770D"/>
    <w:rPr>
      <w:color w:val="954F72" w:themeColor="followedHyperlink"/>
      <w:u w:val="single"/>
    </w:rPr>
  </w:style>
  <w:style w:type="character" w:styleId="afffff0">
    <w:name w:val="Placeholder Text"/>
    <w:basedOn w:val="a0"/>
    <w:uiPriority w:val="99"/>
    <w:semiHidden/>
    <w:rsid w:val="0018770D"/>
    <w:rPr>
      <w:color w:val="808080"/>
    </w:rPr>
  </w:style>
  <w:style w:type="character" w:customStyle="1" w:styleId="afffff1">
    <w:name w:val="Основной текст_"/>
    <w:link w:val="2f6"/>
    <w:rsid w:val="0018770D"/>
    <w:rPr>
      <w:b/>
      <w:bCs/>
      <w:sz w:val="25"/>
      <w:szCs w:val="25"/>
      <w:shd w:val="clear" w:color="auto" w:fill="FFFFFF"/>
    </w:rPr>
  </w:style>
  <w:style w:type="paragraph" w:customStyle="1" w:styleId="2f6">
    <w:name w:val="Основной текст2"/>
    <w:basedOn w:val="a"/>
    <w:link w:val="afffff1"/>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3"/>
    <w:rsid w:val="0018770D"/>
    <w:rPr>
      <w:rFonts w:ascii="Arial" w:eastAsia="Arial" w:hAnsi="Arial" w:cs="Arial"/>
      <w:color w:val="000000"/>
      <w:lang w:val="ru-RU" w:eastAsia="ru-RU"/>
    </w:rPr>
  </w:style>
  <w:style w:type="table" w:customStyle="1" w:styleId="120">
    <w:name w:val="Сетка таблицы12"/>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d">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e">
    <w:name w:val="Сітка таблиці1"/>
    <w:basedOn w:val="a1"/>
    <w:next w:val="affff8"/>
    <w:uiPriority w:val="39"/>
    <w:rsid w:val="0018770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8"/>
    <w:uiPriority w:val="5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
    <w:name w:val="Незакрита згадка1"/>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0">
    <w:name w:val="Обычный1"/>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f2">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40C74"/>
    <w:pPr>
      <w:widowControl w:val="0"/>
      <w:suppressAutoHyphens/>
      <w:spacing w:after="0" w:line="300" w:lineRule="auto"/>
      <w:jc w:val="both"/>
    </w:pPr>
    <w:rPr>
      <w:rFonts w:ascii="Times New Roman" w:eastAsia="Calibri" w:hAnsi="Times New Roman" w:cs="Times New Roman"/>
      <w:szCs w:val="20"/>
      <w:lang w:eastAsia="ar-SA"/>
    </w:rPr>
  </w:style>
  <w:style w:type="character" w:customStyle="1" w:styleId="WW8Num1z2">
    <w:name w:val="WW8Num1z2"/>
    <w:rsid w:val="008E4A9C"/>
  </w:style>
  <w:style w:type="character" w:customStyle="1" w:styleId="WW8Num1z4">
    <w:name w:val="WW8Num1z4"/>
    <w:rsid w:val="008E4A9C"/>
  </w:style>
  <w:style w:type="character" w:customStyle="1" w:styleId="WW8Num1z5">
    <w:name w:val="WW8Num1z5"/>
    <w:rsid w:val="008E4A9C"/>
  </w:style>
  <w:style w:type="character" w:customStyle="1" w:styleId="WW8Num1z6">
    <w:name w:val="WW8Num1z6"/>
    <w:rsid w:val="008E4A9C"/>
  </w:style>
  <w:style w:type="character" w:customStyle="1" w:styleId="WW8Num1z7">
    <w:name w:val="WW8Num1z7"/>
    <w:rsid w:val="008E4A9C"/>
  </w:style>
  <w:style w:type="character" w:customStyle="1" w:styleId="WW8Num1z8">
    <w:name w:val="WW8Num1z8"/>
    <w:rsid w:val="008E4A9C"/>
  </w:style>
  <w:style w:type="character" w:customStyle="1" w:styleId="afffff3">
    <w:name w:val="Текст выноски Знак"/>
    <w:basedOn w:val="12"/>
    <w:rsid w:val="008E4A9C"/>
    <w:rPr>
      <w:rFonts w:ascii="Tahoma" w:hAnsi="Tahoma" w:cs="Tahoma"/>
      <w:sz w:val="16"/>
      <w:szCs w:val="16"/>
    </w:rPr>
  </w:style>
  <w:style w:type="character" w:customStyle="1" w:styleId="afffff4">
    <w:name w:val="Обычный (веб) Знак"/>
    <w:rsid w:val="008E4A9C"/>
    <w:rPr>
      <w:rFonts w:ascii="Times New Roman" w:hAnsi="Times New Roman" w:cs="Times New Roman"/>
      <w:sz w:val="24"/>
      <w:lang w:val="uk-UA"/>
    </w:rPr>
  </w:style>
  <w:style w:type="character" w:customStyle="1" w:styleId="snmenutitle">
    <w:name w:val="sn_menu_title"/>
    <w:basedOn w:val="12"/>
    <w:rsid w:val="008E4A9C"/>
    <w:rPr>
      <w:rFonts w:cs="Times New Roman"/>
    </w:rPr>
  </w:style>
  <w:style w:type="character" w:customStyle="1" w:styleId="h-hidden">
    <w:name w:val="h-hidden"/>
    <w:rsid w:val="008E4A9C"/>
  </w:style>
  <w:style w:type="character" w:customStyle="1" w:styleId="grame">
    <w:name w:val="grame"/>
    <w:basedOn w:val="12"/>
    <w:rsid w:val="008E4A9C"/>
    <w:rPr>
      <w:rFonts w:cs="Times New Roman"/>
    </w:rPr>
  </w:style>
  <w:style w:type="character" w:customStyle="1" w:styleId="afffff5">
    <w:name w:val="Нижний колонтитул Знак"/>
    <w:basedOn w:val="12"/>
    <w:rsid w:val="008E4A9C"/>
    <w:rPr>
      <w:rFonts w:cs="Times New Roman"/>
    </w:rPr>
  </w:style>
  <w:style w:type="character" w:customStyle="1" w:styleId="afffff6">
    <w:name w:val="Основной текст + Полужирный"/>
    <w:rsid w:val="008E4A9C"/>
    <w:rPr>
      <w:rFonts w:ascii="Times New Roman" w:hAnsi="Times New Roman" w:cs="Times New Roman"/>
      <w:sz w:val="23"/>
      <w:shd w:val="clear" w:color="auto" w:fill="FFFFFF"/>
    </w:rPr>
  </w:style>
  <w:style w:type="character" w:customStyle="1" w:styleId="afffff7">
    <w:name w:val="Непропорциональный текст"/>
    <w:rsid w:val="008E4A9C"/>
    <w:rPr>
      <w:rFonts w:ascii="Courier New" w:hAnsi="Courier New" w:cs="Courier New"/>
    </w:rPr>
  </w:style>
  <w:style w:type="paragraph" w:customStyle="1" w:styleId="tbl-cod">
    <w:name w:val="tbl-cod"/>
    <w:basedOn w:val="a"/>
    <w:rsid w:val="008E4A9C"/>
    <w:pPr>
      <w:suppressAutoHyphens/>
      <w:spacing w:before="280" w:after="280"/>
    </w:pPr>
    <w:rPr>
      <w:rFonts w:eastAsia="Times New Roman"/>
      <w:lang w:val="uk-UA" w:eastAsia="zh-CN"/>
    </w:rPr>
  </w:style>
  <w:style w:type="paragraph" w:customStyle="1" w:styleId="tbl-txt">
    <w:name w:val="tbl-txt"/>
    <w:basedOn w:val="a"/>
    <w:rsid w:val="008E4A9C"/>
    <w:pPr>
      <w:suppressAutoHyphens/>
      <w:spacing w:before="280" w:after="280"/>
    </w:pPr>
    <w:rPr>
      <w:rFonts w:eastAsia="Times New Roman"/>
      <w:lang w:val="uk-UA" w:eastAsia="zh-CN"/>
    </w:rPr>
  </w:style>
  <w:style w:type="paragraph" w:customStyle="1" w:styleId="Dogovor">
    <w:name w:val="Dogovor"/>
    <w:rsid w:val="008E4A9C"/>
    <w:pPr>
      <w:keepNext/>
      <w:pageBreakBefore/>
      <w:widowControl w:val="0"/>
      <w:suppressAutoHyphens/>
      <w:spacing w:before="170" w:after="0" w:line="240" w:lineRule="auto"/>
      <w:jc w:val="center"/>
    </w:pPr>
    <w:rPr>
      <w:rFonts w:ascii="Times New Roman" w:eastAsia="Times New Roman" w:hAnsi="Times New Roman" w:cs="Times New Roman"/>
      <w:b/>
      <w:color w:val="000000"/>
      <w:szCs w:val="20"/>
      <w:lang w:val="ru-RU" w:eastAsia="zh-CN"/>
    </w:rPr>
  </w:style>
  <w:style w:type="paragraph" w:customStyle="1" w:styleId="afffff8">
    <w:name w:val="Òåêñò"/>
    <w:rsid w:val="008E4A9C"/>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141">
    <w:name w:val="Обычный + 14 пт"/>
    <w:basedOn w:val="a"/>
    <w:rsid w:val="008E4A9C"/>
    <w:pPr>
      <w:widowControl w:val="0"/>
      <w:shd w:val="clear" w:color="auto" w:fill="FFFFFF"/>
      <w:suppressAutoHyphens/>
      <w:autoSpaceDE w:val="0"/>
      <w:ind w:left="232" w:right="709"/>
      <w:jc w:val="both"/>
    </w:pPr>
    <w:rPr>
      <w:rFonts w:eastAsia="Times New Roman"/>
      <w:b/>
      <w:bCs/>
      <w:color w:val="000000"/>
      <w:spacing w:val="-3"/>
      <w:sz w:val="28"/>
      <w:szCs w:val="20"/>
      <w:lang w:val="uk-UA" w:eastAsia="zh-CN"/>
    </w:rPr>
  </w:style>
  <w:style w:type="paragraph" w:customStyle="1" w:styleId="312">
    <w:name w:val="Основной текст 31"/>
    <w:basedOn w:val="a"/>
    <w:rsid w:val="008E4A9C"/>
    <w:pPr>
      <w:suppressAutoHyphens/>
      <w:spacing w:after="120"/>
    </w:pPr>
    <w:rPr>
      <w:rFonts w:eastAsia="Times New Roman"/>
      <w:sz w:val="16"/>
      <w:szCs w:val="16"/>
      <w:lang w:val="uk-UA" w:eastAsia="zh-CN"/>
    </w:rPr>
  </w:style>
  <w:style w:type="paragraph" w:customStyle="1" w:styleId="Default">
    <w:name w:val="Default"/>
    <w:rsid w:val="008E4A9C"/>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221">
    <w:name w:val="Основной текст с отступом 22"/>
    <w:basedOn w:val="a"/>
    <w:rsid w:val="008E4A9C"/>
    <w:pPr>
      <w:suppressAutoHyphens/>
      <w:spacing w:after="120" w:line="480" w:lineRule="auto"/>
      <w:ind w:left="283"/>
    </w:pPr>
    <w:rPr>
      <w:rFonts w:eastAsia="Times New Roman"/>
      <w:lang w:eastAsia="zh-CN"/>
    </w:rPr>
  </w:style>
  <w:style w:type="paragraph" w:customStyle="1" w:styleId="313">
    <w:name w:val="Основной текст с отступом 31"/>
    <w:basedOn w:val="a"/>
    <w:rsid w:val="008E4A9C"/>
    <w:pPr>
      <w:suppressAutoHyphens/>
      <w:ind w:firstLine="420"/>
      <w:jc w:val="both"/>
    </w:pPr>
    <w:rPr>
      <w:rFonts w:eastAsia="Times New Roman"/>
      <w:sz w:val="28"/>
      <w:szCs w:val="20"/>
      <w:lang w:val="uk-UA" w:eastAsia="zh-CN"/>
    </w:rPr>
  </w:style>
  <w:style w:type="paragraph" w:customStyle="1" w:styleId="afffff9">
    <w:name w:val="Вміст таблиці"/>
    <w:basedOn w:val="a"/>
    <w:rsid w:val="008E4A9C"/>
    <w:pPr>
      <w:suppressLineNumbers/>
      <w:suppressAutoHyphens/>
    </w:pPr>
    <w:rPr>
      <w:rFonts w:eastAsia="Times New Roman"/>
      <w:sz w:val="28"/>
      <w:szCs w:val="20"/>
      <w:lang w:eastAsia="zh-CN"/>
    </w:rPr>
  </w:style>
  <w:style w:type="character" w:customStyle="1" w:styleId="ng-binding">
    <w:name w:val="ng-binding"/>
    <w:basedOn w:val="a0"/>
    <w:rsid w:val="008E4A9C"/>
  </w:style>
  <w:style w:type="paragraph" w:customStyle="1" w:styleId="LO-normal">
    <w:name w:val="LO-normal"/>
    <w:rsid w:val="008E4A9C"/>
    <w:pPr>
      <w:spacing w:after="0" w:line="276" w:lineRule="auto"/>
    </w:pPr>
    <w:rPr>
      <w:rFonts w:ascii="Arial" w:eastAsia="Times New Roman" w:hAnsi="Arial" w:cs="Arial"/>
      <w:color w:val="000000"/>
      <w:lang w:val="ru-RU" w:eastAsia="zh-CN"/>
    </w:rPr>
  </w:style>
  <w:style w:type="paragraph" w:customStyle="1" w:styleId="1ff1">
    <w:name w:val="Основний текст1"/>
    <w:basedOn w:val="a"/>
    <w:rsid w:val="008E4A9C"/>
    <w:pPr>
      <w:spacing w:after="140" w:line="288" w:lineRule="auto"/>
    </w:pPr>
    <w:rPr>
      <w:rFonts w:ascii="Liberation Serif" w:eastAsia="Times New Roman" w:hAnsi="Liberation Serif" w:cs="Lohit Devanagari"/>
      <w:color w:val="00000A"/>
      <w:lang w:val="uk-UA" w:eastAsia="zh-CN" w:bidi="hi-IN"/>
    </w:rPr>
  </w:style>
  <w:style w:type="character" w:customStyle="1" w:styleId="cef1edeee2edeee9f8f0e8f4f2e0e1e7e0f6e0">
    <w:name w:val="Оceсf1нedоeeвe2нedоeeйe9 шf8рf0иe8фf4тf2 аe0бe1зe7аe0цf6аe0"/>
    <w:uiPriority w:val="99"/>
    <w:rsid w:val="008E4A9C"/>
    <w:rPr>
      <w:rFonts w:ascii="Times New Roman" w:hAnsi="Times New Roman"/>
      <w:sz w:val="22"/>
    </w:rPr>
  </w:style>
  <w:style w:type="paragraph" w:styleId="48">
    <w:name w:val="toc 4"/>
    <w:basedOn w:val="a"/>
    <w:next w:val="a"/>
    <w:autoRedefine/>
    <w:uiPriority w:val="99"/>
    <w:rsid w:val="008E4A9C"/>
    <w:pPr>
      <w:spacing w:line="259" w:lineRule="auto"/>
      <w:ind w:left="660"/>
    </w:pPr>
    <w:rPr>
      <w:rFonts w:ascii="Calibri" w:eastAsia="Times New Roman" w:hAnsi="Calibri" w:cs="Calibri"/>
      <w:sz w:val="20"/>
      <w:szCs w:val="20"/>
      <w:lang w:eastAsia="en-US"/>
    </w:rPr>
  </w:style>
  <w:style w:type="paragraph" w:customStyle="1" w:styleId="1ff2">
    <w:name w:val="Звичайний1"/>
    <w:rsid w:val="008E4A9C"/>
    <w:pPr>
      <w:spacing w:after="0" w:line="240" w:lineRule="auto"/>
    </w:pPr>
    <w:rPr>
      <w:rFonts w:ascii="Times New Roman" w:eastAsia="Times New Roman" w:hAnsi="Times New Roman" w:cs="Times New Roman"/>
      <w:sz w:val="24"/>
      <w:szCs w:val="20"/>
      <w:lang w:val="ru-RU" w:eastAsia="ru-RU"/>
    </w:rPr>
  </w:style>
  <w:style w:type="paragraph" w:customStyle="1" w:styleId="2fa">
    <w:name w:val="Основний текст2"/>
    <w:basedOn w:val="1ff2"/>
    <w:rsid w:val="008E4A9C"/>
    <w:pPr>
      <w:jc w:val="both"/>
    </w:pPr>
    <w:rPr>
      <w:rFonts w:ascii="Courier New" w:hAnsi="Courier New"/>
      <w:sz w:val="20"/>
    </w:rPr>
  </w:style>
  <w:style w:type="character" w:customStyle="1" w:styleId="xfm80837266">
    <w:name w:val="xfm_80837266"/>
    <w:rsid w:val="008E4A9C"/>
  </w:style>
  <w:style w:type="character" w:customStyle="1" w:styleId="2fb">
    <w:name w:val="Основной текст (2) + Полужирный"/>
    <w:basedOn w:val="a0"/>
    <w:rsid w:val="008E4A9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9">
    <w:name w:val="Заголовок №4"/>
    <w:basedOn w:val="a0"/>
    <w:rsid w:val="008E4A9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f">
    <w:name w:val="Заголовок №3"/>
    <w:basedOn w:val="a0"/>
    <w:rsid w:val="008E4A9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western">
    <w:name w:val="western"/>
    <w:basedOn w:val="a"/>
    <w:rsid w:val="008E4A9C"/>
    <w:pPr>
      <w:spacing w:before="100" w:beforeAutospacing="1" w:after="142" w:line="288" w:lineRule="auto"/>
    </w:pPr>
    <w:rPr>
      <w:rFonts w:eastAsia="Times New Roman"/>
    </w:rPr>
  </w:style>
  <w:style w:type="character" w:customStyle="1" w:styleId="NoSpacingChar">
    <w:name w:val="No Spacing Char"/>
    <w:link w:val="1f3"/>
    <w:locked/>
    <w:rsid w:val="008E4A9C"/>
    <w:rPr>
      <w:rFonts w:ascii="Calibri" w:eastAsia="Times New Roman" w:hAnsi="Calibri" w:cs="Times New Roman"/>
      <w:lang w:val="ru-RU" w:eastAsia="zh-CN"/>
    </w:rPr>
  </w:style>
  <w:style w:type="character" w:customStyle="1" w:styleId="afff2">
    <w:name w:val="Без інтервалів Знак"/>
    <w:link w:val="afff1"/>
    <w:uiPriority w:val="1"/>
    <w:locked/>
    <w:rsid w:val="008E4A9C"/>
    <w:rPr>
      <w:rFonts w:ascii="Calibri" w:eastAsia="Times New Roman" w:hAnsi="Calibri" w:cs="Times New Roman"/>
      <w:lang w:val="ru-RU" w:eastAsia="zh-CN"/>
    </w:rPr>
  </w:style>
  <w:style w:type="character" w:customStyle="1" w:styleId="afffffa">
    <w:name w:val="Другое_"/>
    <w:link w:val="afffffb"/>
    <w:rsid w:val="007F40F1"/>
  </w:style>
  <w:style w:type="paragraph" w:customStyle="1" w:styleId="afffffb">
    <w:name w:val="Другое"/>
    <w:basedOn w:val="a"/>
    <w:link w:val="afffffa"/>
    <w:rsid w:val="007F40F1"/>
    <w:pPr>
      <w:widowControl w:val="0"/>
    </w:pPr>
    <w:rPr>
      <w:rFonts w:asciiTheme="minorHAnsi" w:eastAsiaTheme="minorHAnsi" w:hAnsiTheme="minorHAnsi" w:cstheme="minorBidi"/>
      <w:sz w:val="22"/>
      <w:szCs w:val="22"/>
      <w:lang w:val="uk-UA" w:eastAsia="en-US"/>
    </w:rPr>
  </w:style>
  <w:style w:type="character" w:customStyle="1" w:styleId="stagstrong">
    <w:name w:val="stagstrong"/>
    <w:basedOn w:val="a0"/>
    <w:rsid w:val="007F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155">
      <w:bodyDiv w:val="1"/>
      <w:marLeft w:val="0"/>
      <w:marRight w:val="0"/>
      <w:marTop w:val="0"/>
      <w:marBottom w:val="0"/>
      <w:divBdr>
        <w:top w:val="none" w:sz="0" w:space="0" w:color="auto"/>
        <w:left w:val="none" w:sz="0" w:space="0" w:color="auto"/>
        <w:bottom w:val="none" w:sz="0" w:space="0" w:color="auto"/>
        <w:right w:val="none" w:sz="0" w:space="0" w:color="auto"/>
      </w:divBdr>
    </w:div>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461309965">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617300535">
      <w:bodyDiv w:val="1"/>
      <w:marLeft w:val="0"/>
      <w:marRight w:val="0"/>
      <w:marTop w:val="0"/>
      <w:marBottom w:val="0"/>
      <w:divBdr>
        <w:top w:val="none" w:sz="0" w:space="0" w:color="auto"/>
        <w:left w:val="none" w:sz="0" w:space="0" w:color="auto"/>
        <w:bottom w:val="none" w:sz="0" w:space="0" w:color="auto"/>
        <w:right w:val="none" w:sz="0" w:space="0" w:color="auto"/>
      </w:divBdr>
    </w:div>
    <w:div w:id="642084627">
      <w:bodyDiv w:val="1"/>
      <w:marLeft w:val="0"/>
      <w:marRight w:val="0"/>
      <w:marTop w:val="0"/>
      <w:marBottom w:val="0"/>
      <w:divBdr>
        <w:top w:val="none" w:sz="0" w:space="0" w:color="auto"/>
        <w:left w:val="none" w:sz="0" w:space="0" w:color="auto"/>
        <w:bottom w:val="none" w:sz="0" w:space="0" w:color="auto"/>
        <w:right w:val="none" w:sz="0" w:space="0" w:color="auto"/>
      </w:divBdr>
    </w:div>
    <w:div w:id="875436237">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814712683">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zakon4.rada.gov.ua/laws/show/2289-17"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1178-2022-%D0%BF/print" TargetMode="External"/><Relationship Id="rId63" Type="http://schemas.openxmlformats.org/officeDocument/2006/relationships/hyperlink" Target="https://zakon.rada.gov.ua/laws/show/1178-2022-%D0%BF/ed20230520" TargetMode="External"/><Relationship Id="rId68" Type="http://schemas.openxmlformats.org/officeDocument/2006/relationships/hyperlink" Target="https://zakon.rada.gov.ua/laws/show/1178-2022-%D0%BF/ed20230520" TargetMode="External"/><Relationship Id="rId84" Type="http://schemas.openxmlformats.org/officeDocument/2006/relationships/hyperlink" Target="https://zakon.rada.gov.ua/laws/show/922-19" TargetMode="External"/><Relationship Id="rId1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520" TargetMode="External"/><Relationship Id="rId37" Type="http://schemas.openxmlformats.org/officeDocument/2006/relationships/hyperlink" Target="https://zakon.rada.gov.ua/laws/show/1178-2022-%D0%BF/ed20230520" TargetMode="External"/><Relationship Id="rId53" Type="http://schemas.openxmlformats.org/officeDocument/2006/relationships/hyperlink" Target="https://ips.ligazakon.net/document/view/kp230471?ed=2023_05_12&amp;an=105" TargetMode="External"/><Relationship Id="rId58"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print" TargetMode="External"/><Relationship Id="rId79" Type="http://schemas.openxmlformats.org/officeDocument/2006/relationships/hyperlink" Target="https://rozetka.com.ua/markery/c2560762/61467=192117/" TargetMode="External"/><Relationship Id="rId5" Type="http://schemas.openxmlformats.org/officeDocument/2006/relationships/webSettings" Target="webSettings.xml"/><Relationship Id="rId1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ips.ligazakon.net/document/view/kp230471?ed=2023_05_12&amp;an=210"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ips.ligazakon.net/document/view/kp230471?ed=2023_05_12&amp;an=108"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1178-2022-%D0%BF/ed20230520" TargetMode="External"/><Relationship Id="rId8" Type="http://schemas.openxmlformats.org/officeDocument/2006/relationships/hyperlink" Target="mailto:34@kir.gp.gov.ua" TargetMode="External"/><Relationship Id="rId51" Type="http://schemas.openxmlformats.org/officeDocument/2006/relationships/hyperlink" Target="https://zakon.rada.gov.ua/laws/show/922-19" TargetMode="External"/><Relationship Id="rId72" Type="http://schemas.openxmlformats.org/officeDocument/2006/relationships/hyperlink" Target="https://vytiah.mvs.gov.ua/app/landing" TargetMode="External"/><Relationship Id="rId80" Type="http://schemas.openxmlformats.org/officeDocument/2006/relationships/hyperlink" Target="https://rozetka.com.ua/markery/c2560762/61472=192152/"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20" TargetMode="External"/><Relationship Id="rId67" Type="http://schemas.openxmlformats.org/officeDocument/2006/relationships/hyperlink" Target="https://zakon.rada.gov.ua/laws/show/1178-2022-%D0%BF/ed20230520" TargetMode="External"/><Relationship Id="rId20" Type="http://schemas.openxmlformats.org/officeDocument/2006/relationships/hyperlink" Target="http://zakon4.rada.gov.ua/laws/show/2289-17" TargetMode="External"/><Relationship Id="rId41" Type="http://schemas.openxmlformats.org/officeDocument/2006/relationships/hyperlink" Target="https://zakon.rada.gov.ua/laws/show/1178-2022-%D0%BF/ed20230520" TargetMode="External"/><Relationship Id="rId54" Type="http://schemas.openxmlformats.org/officeDocument/2006/relationships/hyperlink" Target="https://ips.ligazakon.net/document/view/kp230471?ed=2023_05_12&amp;an=106"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922-19/print" TargetMode="External"/><Relationship Id="rId83" Type="http://schemas.openxmlformats.org/officeDocument/2006/relationships/hyperlink" Target="https://rozetka.com.ua/markery/c2560762/naznachenie-223441=dlya-cd-dv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ips.ligazakon.net/document/view/kp230471?ed=2023_05_12&amp;an=211"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1178-2022-%D0%BF/ed20230520" TargetMode="External"/><Relationship Id="rId10" Type="http://schemas.openxmlformats.org/officeDocument/2006/relationships/hyperlink" Target="https://id.gov.ua/sign" TargetMode="External"/><Relationship Id="rId31" Type="http://schemas.openxmlformats.org/officeDocument/2006/relationships/hyperlink" Target="https://zakon.rada.gov.ua/laws/show/1178-2022-%D0%BF/ed20230520"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2939-17" TargetMode="External"/><Relationship Id="rId78" Type="http://schemas.openxmlformats.org/officeDocument/2006/relationships/header" Target="header1.xml"/><Relationship Id="rId81" Type="http://schemas.openxmlformats.org/officeDocument/2006/relationships/hyperlink" Target="https://rozetka.com.ua/markery/c2560762/59832=vodnaya/"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9"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50" Type="http://schemas.openxmlformats.org/officeDocument/2006/relationships/hyperlink" Target="https://zakon.rada.gov.ua/laws/show/436-15" TargetMode="External"/><Relationship Id="rId55" Type="http://schemas.openxmlformats.org/officeDocument/2006/relationships/hyperlink" Target="https://ips.ligazakon.net/document/view/kp230471?ed=2023_05_12&amp;an=107" TargetMode="External"/><Relationship Id="rId76" Type="http://schemas.openxmlformats.org/officeDocument/2006/relationships/hyperlink" Target="https://zakon.rada.gov.ua/laws/show/1178-2022-%D0%BF/ed20230520" TargetMode="External"/><Relationship Id="rId7" Type="http://schemas.openxmlformats.org/officeDocument/2006/relationships/endnotes" Target="endnotes.xml"/><Relationship Id="rId71"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29" Type="http://schemas.openxmlformats.org/officeDocument/2006/relationships/hyperlink" Target="https://ips.ligazakon.net/document/view/kp230471?ed=2023_05_12&amp;an=212"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1178-2022-%D0%BF/ed20230520"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87" Type="http://schemas.openxmlformats.org/officeDocument/2006/relationships/fontTable" Target="fontTable.xml"/><Relationship Id="rId61" Type="http://schemas.openxmlformats.org/officeDocument/2006/relationships/hyperlink" Target="https://zakon.rada.gov.ua/laws/show/1178-2022-%D0%BF/ed20230520" TargetMode="External"/><Relationship Id="rId82" Type="http://schemas.openxmlformats.org/officeDocument/2006/relationships/hyperlink" Target="https://rozetka.com.ua/markery/c2560762/kolichestvo-predmetov-92802=475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E342-44F3-40EC-AF47-5637E09C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46</Pages>
  <Words>83806</Words>
  <Characters>47770</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10480701</cp:lastModifiedBy>
  <cp:revision>69</cp:revision>
  <cp:lastPrinted>2023-07-04T07:58:00Z</cp:lastPrinted>
  <dcterms:created xsi:type="dcterms:W3CDTF">2023-09-22T08:41:00Z</dcterms:created>
  <dcterms:modified xsi:type="dcterms:W3CDTF">2023-11-13T14:10:00Z</dcterms:modified>
</cp:coreProperties>
</file>